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38"/>
        <w:gridCol w:w="1072"/>
        <w:gridCol w:w="900"/>
        <w:gridCol w:w="1080"/>
        <w:gridCol w:w="1170"/>
        <w:gridCol w:w="1080"/>
        <w:gridCol w:w="630"/>
        <w:gridCol w:w="720"/>
        <w:gridCol w:w="1260"/>
        <w:gridCol w:w="1146"/>
        <w:gridCol w:w="1644"/>
        <w:gridCol w:w="882"/>
        <w:gridCol w:w="1278"/>
        <w:gridCol w:w="1170"/>
      </w:tblGrid>
      <w:tr w:rsidR="000765D7" w:rsidRPr="000765D7" w:rsidTr="000F7EFD">
        <w:trPr>
          <w:trHeight w:val="315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FB1B7E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Last Visit</w:t>
            </w:r>
          </w:p>
        </w:tc>
        <w:tc>
          <w:tcPr>
            <w:tcW w:w="1072" w:type="dxa"/>
            <w:noWrap/>
            <w:hideMark/>
          </w:tcPr>
          <w:p w:rsid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Race/</w:t>
            </w:r>
          </w:p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8C0DAE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CHD </w:t>
            </w: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of Initial Genetics Evaluation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Seen by geneticist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Seen by GC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Extra-cardiac anomalies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Karyotype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SNP M</w:t>
            </w: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icroarray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P</w:t>
            </w: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anel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Exome Sequencing 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Follow up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 0months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6B3942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ricuspid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stenosis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 year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ine motor delay, mild gross motor delay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6B3942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Tracheoesophageal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fistula, posterior left 6th/7th rib fusion, low set and posteriorly rotated ears,  Anisocoria ?VACTERL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C56899" w:rsidP="000F7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F762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12346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F12346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Seen one time</w:t>
            </w:r>
          </w:p>
        </w:tc>
      </w:tr>
      <w:tr w:rsidR="000765D7" w:rsidRPr="000765D7" w:rsidTr="000F7EFD">
        <w:trPr>
          <w:trHeight w:val="57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Years,10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Hypoplastic right ventricl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e, large VSD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22 months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peech delay and ADHD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reterocele that was incised and anorectal fistula (s/p PSARP, Levitt, 69/20/10) and left upper pole nephroureterectomy in 01/2013 and has been discharged from urology care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F12346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627">
              <w:rPr>
                <w:rFonts w:ascii="Times New Roman" w:hAnsi="Times New Roman" w:cs="Times New Roman"/>
                <w:i/>
                <w:sz w:val="20"/>
                <w:szCs w:val="20"/>
              </w:rPr>
              <w:t>ZIC3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0F7627">
              <w:rPr>
                <w:rFonts w:ascii="Times New Roman" w:hAnsi="Times New Roman" w:cs="Times New Roman"/>
                <w:i/>
                <w:sz w:val="20"/>
                <w:szCs w:val="20"/>
              </w:rPr>
              <w:t>SALL1</w:t>
            </w:r>
            <w:r w:rsidR="000F7627">
              <w:rPr>
                <w:rFonts w:ascii="Times New Roman" w:hAnsi="Times New Roman" w:cs="Times New Roman"/>
                <w:sz w:val="20"/>
                <w:szCs w:val="20"/>
              </w:rPr>
              <w:t xml:space="preserve"> sequencing</w:t>
            </w:r>
            <w:r w:rsidR="00F12346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42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10Years, 11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4C5AB4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American/Black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years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 and learning difficulties. IQ 80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ADHD, a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 xml:space="preserve">djustment disorder; </w:t>
            </w:r>
            <w:r w:rsidR="006B3942">
              <w:rPr>
                <w:rFonts w:ascii="Times New Roman" w:hAnsi="Times New Roman" w:cs="Times New Roman"/>
                <w:sz w:val="20"/>
                <w:szCs w:val="20"/>
              </w:rPr>
              <w:t>seizures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 xml:space="preserve"> secondary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ischemic event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No- 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F.D.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F1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F1234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0765D7" w:rsidRPr="000765D7" w:rsidTr="000F7EFD">
        <w:trPr>
          <w:trHeight w:val="51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 4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DORV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, Unbalanced atrioventricular canal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Y- fine motor and gross motor delay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547EFA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eterotaxy with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asplenia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, malrotation. bronchoscopy an</w:t>
            </w:r>
            <w:r w:rsidR="006B3942">
              <w:rPr>
                <w:rFonts w:ascii="Times New Roman" w:hAnsi="Times New Roman" w:cs="Times New Roman"/>
                <w:sz w:val="20"/>
                <w:szCs w:val="20"/>
              </w:rPr>
              <w:t>d ciliary biopsy (nasal brush biopsy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) which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showed cilia with normal ultrastructure, and anticipated finding given the specific mutation.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12346">
              <w:rPr>
                <w:rFonts w:ascii="Times New Roman" w:hAnsi="Times New Roman" w:cs="Times New Roman"/>
                <w:sz w:val="20"/>
                <w:szCs w:val="20"/>
              </w:rPr>
              <w:t xml:space="preserve"> (2011) </w:t>
            </w:r>
            <w:r w:rsidR="000F7627">
              <w:rPr>
                <w:rFonts w:ascii="Times New Roman" w:hAnsi="Times New Roman" w:cs="Times New Roman"/>
                <w:sz w:val="20"/>
                <w:szCs w:val="20"/>
              </w:rPr>
              <w:t xml:space="preserve">-14.0 Mb region of homozygosity of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7p21.1p15.1</w:t>
            </w:r>
          </w:p>
        </w:tc>
        <w:tc>
          <w:tcPr>
            <w:tcW w:w="882" w:type="dxa"/>
            <w:hideMark/>
          </w:tcPr>
          <w:p w:rsidR="00F12346" w:rsidRDefault="00F12346" w:rsidP="00F1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Heterotaxy panel (2011)</w:t>
            </w:r>
          </w:p>
          <w:p w:rsidR="00F12346" w:rsidRDefault="00F12346" w:rsidP="00F1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346" w:rsidRDefault="00F12346" w:rsidP="00F1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FF">
              <w:rPr>
                <w:rFonts w:ascii="Times New Roman" w:hAnsi="Times New Roman" w:cs="Times New Roman"/>
                <w:sz w:val="20"/>
                <w:szCs w:val="20"/>
              </w:rPr>
              <w:t>4 genes</w:t>
            </w:r>
          </w:p>
          <w:p w:rsidR="000765D7" w:rsidRPr="000765D7" w:rsidRDefault="000765D7" w:rsidP="00220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5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DNAH11</w:t>
            </w:r>
            <w:r w:rsidR="00220794">
              <w:rPr>
                <w:rFonts w:ascii="Times New Roman" w:hAnsi="Times New Roman" w:cs="Times New Roman"/>
                <w:sz w:val="20"/>
                <w:szCs w:val="20"/>
              </w:rPr>
              <w:t xml:space="preserve"> gene sequenc</w:t>
            </w:r>
            <w:r w:rsidR="00220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ing (2011):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  <w:r w:rsidR="00220794">
              <w:rPr>
                <w:rFonts w:ascii="Times New Roman" w:hAnsi="Times New Roman" w:cs="Times New Roman"/>
                <w:sz w:val="20"/>
                <w:szCs w:val="20"/>
              </w:rPr>
              <w:t xml:space="preserve"> c.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4348C&gt;T p.Arg1450Stop- Primary ciliary dyskinesia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een multiple times</w:t>
            </w:r>
          </w:p>
        </w:tc>
      </w:tr>
      <w:tr w:rsidR="000765D7" w:rsidRPr="000765D7" w:rsidTr="000F7EFD">
        <w:trPr>
          <w:trHeight w:val="435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 4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Tricuspid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atresia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Dysmorphic, Tracheobronchomalacia, developmental delay, hypotonia, and scoliosis, intermittent esotropi</w:t>
            </w:r>
            <w:r w:rsidR="006B3942">
              <w:rPr>
                <w:rFonts w:ascii="Times New Roman" w:hAnsi="Times New Roman" w:cs="Times New Roman"/>
                <w:sz w:val="20"/>
                <w:szCs w:val="20"/>
              </w:rPr>
              <w:t>a, hyperopia, and astigmatism. G-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tube fed due to poor growth, lung collapse as a newborn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220794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220794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  <w:tc>
          <w:tcPr>
            <w:tcW w:w="882" w:type="dxa"/>
            <w:noWrap/>
            <w:hideMark/>
          </w:tcPr>
          <w:p w:rsidR="000765D7" w:rsidRPr="00220794" w:rsidRDefault="00220794" w:rsidP="00220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ZIC3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sequencing (2011)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Seen one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 4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Unbalanced atrioventricular canal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earning difficulty, ADHD, ODD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eft grade 2 VUR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Seen one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ulmonary atresia with intact ventricular septum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Gross motor delay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Seen one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 6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Ebstein anomaly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GDD, ADHD, IQ of 53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Sensoneural hearing loss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- 22q11.2 duplication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 9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547EFA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nbalanced AV Canal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earning difficulty, ADHD, IQ 81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Heterotaxy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years, 9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hort stature, low weight; protein losing enteropathy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11 years, 0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single ventricle with unbalance AV canal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Heterotaxy syndrome with asplenia and situs inversus totalis, GDD, sleep disturbance,hypotonia, feeding and growth concerns with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swallowing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difficulties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  <w:tc>
          <w:tcPr>
            <w:tcW w:w="882" w:type="dxa"/>
            <w:noWrap/>
            <w:hideMark/>
          </w:tcPr>
          <w:p w:rsidR="000765D7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Heterotaxy panel </w:t>
            </w:r>
          </w:p>
          <w:p w:rsidR="009443D2" w:rsidRDefault="009443D2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D2" w:rsidRPr="000765D7" w:rsidRDefault="009443D2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FF">
              <w:rPr>
                <w:rFonts w:ascii="Times New Roman" w:hAnsi="Times New Roman" w:cs="Times New Roman"/>
                <w:sz w:val="20"/>
                <w:szCs w:val="20"/>
              </w:rPr>
              <w:t>4 genes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Seen one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11 years, 11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Tricuspid Atresia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years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GDD, ADHD and Anxiety. Learning concerns, IQ was 87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Café au lait macules and axillary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freckling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, VCUR, (no signs of heterotaxy besides TGA)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8D1DEE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  <w:p w:rsidR="008D1DEE" w:rsidRPr="008D1DEE" w:rsidRDefault="008D1DEE" w:rsidP="008D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DEE" w:rsidRPr="008D1DEE" w:rsidRDefault="008D1DEE" w:rsidP="008D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DEE" w:rsidRPr="008D1DEE" w:rsidRDefault="008D1DEE" w:rsidP="008D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DEE" w:rsidRPr="008D1DEE" w:rsidRDefault="008D1DEE" w:rsidP="008D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DEE" w:rsidRDefault="008D1DEE" w:rsidP="008D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D7" w:rsidRPr="008D1DEE" w:rsidRDefault="000765D7" w:rsidP="008D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noWrap/>
            <w:hideMark/>
          </w:tcPr>
          <w:p w:rsidR="009443D2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Heterotaxy panel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3D2" w:rsidRDefault="009443D2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  <w:p w:rsidR="009443D2" w:rsidRDefault="009443D2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D2" w:rsidRDefault="009443D2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FF">
              <w:rPr>
                <w:rFonts w:ascii="Times New Roman" w:hAnsi="Times New Roman" w:cs="Times New Roman"/>
                <w:sz w:val="20"/>
                <w:szCs w:val="20"/>
              </w:rPr>
              <w:t>4 genes</w:t>
            </w:r>
          </w:p>
          <w:p w:rsidR="009443D2" w:rsidRDefault="009443D2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D7" w:rsidRPr="009443D2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3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NF1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9443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SPRED1 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>(2018)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een multiple times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11 years, 3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23 months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GDD;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ersistent fetal pads on the majority of his digits and toes, with otherwise no findings,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encephalopathy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(2010</w:t>
            </w:r>
            <w:proofErr w:type="gramStart"/>
            <w:r w:rsidR="0094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C5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273 kb on chromosome 4q28.3</w:t>
            </w:r>
            <w:r w:rsidR="000F7627">
              <w:rPr>
                <w:rFonts w:ascii="Times New Roman" w:hAnsi="Times New Roman" w:cs="Times New Roman"/>
                <w:sz w:val="20"/>
                <w:szCs w:val="20"/>
              </w:rPr>
              <w:t xml:space="preserve"> deletion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. Mother also has it but asymptomatic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11 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547EFA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nbalanced AV Canal with a severely hypoplastic left ventricle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eterotaxy, spleen visible, scimitar syndrome including hypoplastic right lung,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11 years, 9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Ebstein anomaly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ine motor delay, speech delay, learning difficulty, ADHD. IQ of 82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11 years, 9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hort stature and low weight, ADHD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12 years, 0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 years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ine motor and gross motor delay; IQ of 97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istory of IVH with VP shunt, communicating hydrocephalus, short stature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9443D2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one 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12 years, 0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Unbalanced atrioventricular canal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eonate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as IEP</w:t>
            </w:r>
          </w:p>
        </w:tc>
        <w:tc>
          <w:tcPr>
            <w:tcW w:w="1260" w:type="dxa"/>
            <w:noWrap/>
            <w:hideMark/>
          </w:tcPr>
          <w:p w:rsidR="000765D7" w:rsidRPr="00C56899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0765D7" w:rsidRPr="00C56899">
              <w:rPr>
                <w:rFonts w:ascii="Times New Roman" w:hAnsi="Times New Roman" w:cs="Times New Roman"/>
                <w:bCs/>
                <w:sz w:val="20"/>
                <w:szCs w:val="20"/>
              </w:rPr>
              <w:t>nferior iris and inferior retinal colobomas, brain MRI normal - diagnosed with CHARGE</w:t>
            </w:r>
          </w:p>
        </w:tc>
        <w:tc>
          <w:tcPr>
            <w:tcW w:w="1146" w:type="dxa"/>
            <w:noWrap/>
            <w:hideMark/>
          </w:tcPr>
          <w:p w:rsidR="000765D7" w:rsidRPr="00C56899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6 years, 10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Double inlet left ventricle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Never seen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mall left kidney (but within realm of normal)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hemoglobin D- Los Angeles trait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7 years, 10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DORV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6B3942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extrocardia hypotonia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, OSA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(2013) </w:t>
            </w:r>
          </w:p>
        </w:tc>
        <w:tc>
          <w:tcPr>
            <w:tcW w:w="882" w:type="dxa"/>
            <w:noWrap/>
            <w:hideMark/>
          </w:tcPr>
          <w:p w:rsidR="00121558" w:rsidRDefault="000765D7" w:rsidP="00121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Heterotaxy panel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(2013) </w:t>
            </w:r>
          </w:p>
          <w:p w:rsidR="00121558" w:rsidRDefault="00121558" w:rsidP="00121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D7" w:rsidRPr="00121558" w:rsidRDefault="00121558" w:rsidP="00121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FF">
              <w:rPr>
                <w:rFonts w:ascii="Times New Roman" w:hAnsi="Times New Roman" w:cs="Times New Roman"/>
                <w:sz w:val="20"/>
                <w:szCs w:val="20"/>
              </w:rPr>
              <w:t>4 genes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7years,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- IQ 103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Mullerian anomaly of uterus - renal US 2014 "Incidental note made of two uterine horns extending down to the level of the cervix. This could represent a bicornuate bicollis uterus or perhaps uterus didelphys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7years,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ulmonary atresia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Never seen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cute liver failure with gallbladder concerns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7 years, 7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Other underlying cardiac dx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 and ADHD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ysmorphic, immune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deficiency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requiring weekly IgG, OSA, hypotonia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C56899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121558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(2013)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- 597 kb interstitial deletion of 16p11.2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Seen one time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7 years, 9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Never seen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DD and ADHD; IQ 89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eeding difficulties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7 years, 9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Pulmonary Atresia, Tricuspid Atresia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 and autism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yopia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121558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1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DORV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5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ADHD combined type, gross motor and fine motor delay, articulation concerns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C5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1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years old 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B3942">
              <w:rPr>
                <w:rFonts w:ascii="Times New Roman" w:hAnsi="Times New Roman" w:cs="Times New Roman"/>
                <w:sz w:val="20"/>
                <w:szCs w:val="20"/>
              </w:rPr>
              <w:t xml:space="preserve">actor 7 deficiency, platelet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dysfunction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882" w:type="dxa"/>
            <w:noWrap/>
            <w:hideMark/>
          </w:tcPr>
          <w:p w:rsidR="000765D7" w:rsidRDefault="00121558" w:rsidP="00121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F7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gene sequencing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(2017):</w:t>
            </w:r>
          </w:p>
          <w:p w:rsidR="00121558" w:rsidRPr="000765D7" w:rsidRDefault="00121558" w:rsidP="00121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Heterozygous for c.325</w:t>
            </w:r>
            <w:r w:rsidRPr="00121558">
              <w:rPr>
                <w:rFonts w:ascii="Times New Roman" w:hAnsi="Times New Roman" w:cs="Times New Roman"/>
                <w:sz w:val="20"/>
                <w:szCs w:val="20"/>
              </w:rPr>
              <w:t>-324ins10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 2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 month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Gross motor delay, speech articulation concerns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ypotonia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465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2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day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ross motor delay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3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DORV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6 day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GDD, anxiety, ADH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D, IQ 89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eterotaxy-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dextrocardia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with asplenia ,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121558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882" w:type="dxa"/>
            <w:noWrap/>
            <w:hideMark/>
          </w:tcPr>
          <w:p w:rsidR="00A00650" w:rsidRDefault="00A00650" w:rsidP="00A0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(2012)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- Heterotaxy- 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VUS in </w:t>
            </w:r>
            <w:r w:rsidRPr="00E473A5">
              <w:rPr>
                <w:rFonts w:ascii="Times New Roman" w:hAnsi="Times New Roman" w:cs="Times New Roman"/>
                <w:i/>
                <w:sz w:val="20"/>
                <w:szCs w:val="20"/>
              </w:rPr>
              <w:t>CFC1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(c.433G&gt;A)</w:t>
            </w:r>
          </w:p>
          <w:p w:rsidR="00A00650" w:rsidRDefault="00A00650" w:rsidP="00A00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D7" w:rsidRPr="000765D7" w:rsidRDefault="00A00650" w:rsidP="00A0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FF">
              <w:rPr>
                <w:rFonts w:ascii="Times New Roman" w:hAnsi="Times New Roman" w:cs="Times New Roman"/>
                <w:sz w:val="20"/>
                <w:szCs w:val="20"/>
              </w:rPr>
              <w:t>Reanalyzed variant- benign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None- 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 xml:space="preserve">family did not want to be seen 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3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Tricuspid Atresia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days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GDD, ADHD, learning problems, speech sound disorder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Failure to Thrive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needing g-tube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EE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="00EE5A43">
              <w:rPr>
                <w:rFonts w:ascii="Times New Roman" w:hAnsi="Times New Roman" w:cs="Times New Roman"/>
                <w:sz w:val="20"/>
                <w:szCs w:val="20"/>
              </w:rPr>
              <w:t xml:space="preserve"> F.D.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 4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DORV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 but had stroke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bnormal platelet dysfunction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ross motor delay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Failure to thrive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needing g-tube now s/p removal, hypotonia, mild penile torsion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405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 month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Chronic neutropenia; hypotonia; needed g</w:t>
            </w:r>
            <w:r w:rsidR="006B3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tube and nissen for vomiting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882" w:type="dxa"/>
            <w:noWrap/>
            <w:hideMark/>
          </w:tcPr>
          <w:p w:rsidR="00A00650" w:rsidRPr="00A00650" w:rsidRDefault="000765D7" w:rsidP="00A00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Inherited Neutropenia Gene Se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 xml:space="preserve">quencing Panel- heterozygous </w:t>
            </w:r>
            <w:r w:rsidR="00A00650" w:rsidRPr="00A00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c.1037C&gt;T</w:t>
            </w:r>
          </w:p>
          <w:p w:rsidR="000765D7" w:rsidRDefault="00A00650" w:rsidP="00A006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650">
              <w:rPr>
                <w:rFonts w:ascii="Times New Roman" w:hAnsi="Times New Roman" w:cs="Times New Roman"/>
                <w:sz w:val="20"/>
                <w:szCs w:val="20"/>
              </w:rPr>
              <w:t>(p.Pro346Leu)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VUS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0765D7" w:rsidRPr="00A8609F">
              <w:rPr>
                <w:rFonts w:ascii="Times New Roman" w:hAnsi="Times New Roman" w:cs="Times New Roman"/>
                <w:i/>
                <w:sz w:val="20"/>
                <w:szCs w:val="20"/>
              </w:rPr>
              <w:t>WIPF</w:t>
            </w:r>
            <w:r w:rsidR="00F3204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F3204D" w:rsidRDefault="00F3204D" w:rsidP="00A006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4D" w:rsidRPr="00F3204D" w:rsidRDefault="00F3204D" w:rsidP="00A00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FF">
              <w:rPr>
                <w:rFonts w:ascii="Times New Roman" w:hAnsi="Times New Roman" w:cs="Times New Roman"/>
                <w:sz w:val="20"/>
                <w:szCs w:val="20"/>
              </w:rPr>
              <w:t>Reanalyzed- Likely benign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Tricuspid Atresia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GDD, learning difficulties, ADHD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None- told not to follow up unless there are concerns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6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week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earning difficulties, ADHD, IQ of 72, speech and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delay and fine motor delay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00650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No- F.D.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None- deferred genetic testing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7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Pulmonary Atresia, Tricuspid Atresia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due to stroke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eizures and watershed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strokes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after Fontan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75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8 years, 9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D-TGA/VSD with RV hypoplasia/coarctation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 day old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IQ 49; ADHD; gross motor delay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882" w:type="dxa"/>
            <w:hideMark/>
          </w:tcPr>
          <w:p w:rsid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Heterotaxy panel 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  <w:p w:rsidR="00A00650" w:rsidRDefault="00A00650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50" w:rsidRPr="000765D7" w:rsidRDefault="00A00650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FF">
              <w:rPr>
                <w:rFonts w:ascii="Times New Roman" w:hAnsi="Times New Roman" w:cs="Times New Roman"/>
                <w:sz w:val="20"/>
                <w:szCs w:val="20"/>
              </w:rPr>
              <w:t>4 genes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None- told not to follow up unless there are concerns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8 years, 9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7.5 year old (CICU stay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wasn't at CCHMC)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oderate ID;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IQ of 69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audate stroke, advanced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bone age,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nocturnal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enuresis, premature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adrenache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, ADHD, PTSD, GAD (No heterotaxy)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 xml:space="preserve"> (2019)</w:t>
            </w:r>
          </w:p>
        </w:tc>
        <w:tc>
          <w:tcPr>
            <w:tcW w:w="882" w:type="dxa"/>
            <w:noWrap/>
            <w:hideMark/>
          </w:tcPr>
          <w:p w:rsidR="00A00650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Autism/ID 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 xml:space="preserve">(2019)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with </w:t>
            </w:r>
            <w:r w:rsidRPr="000F7627">
              <w:rPr>
                <w:rFonts w:ascii="Times New Roman" w:hAnsi="Times New Roman" w:cs="Times New Roman"/>
                <w:i/>
                <w:sz w:val="20"/>
                <w:szCs w:val="20"/>
              </w:rPr>
              <w:t>CDH2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>(c.2629_2630delAG p.Ser877Stop</w:t>
            </w:r>
            <w:r w:rsidR="00547E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VUS</w:t>
            </w:r>
          </w:p>
          <w:p w:rsidR="00A00650" w:rsidRDefault="00A00650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4D" w:rsidRDefault="00F3204D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268FF">
              <w:rPr>
                <w:rFonts w:ascii="Times New Roman" w:hAnsi="Times New Roman" w:cs="Times New Roman"/>
                <w:sz w:val="20"/>
                <w:szCs w:val="20"/>
              </w:rPr>
              <w:t>Reanalyzed and likely pathogenic</w:t>
            </w:r>
          </w:p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Heterotaxy panel- </w:t>
            </w:r>
            <w:r w:rsidRPr="000F7627">
              <w:rPr>
                <w:rFonts w:ascii="Times New Roman" w:hAnsi="Times New Roman" w:cs="Times New Roman"/>
                <w:i/>
                <w:sz w:val="20"/>
                <w:szCs w:val="20"/>
              </w:rPr>
              <w:t>ZIC3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heterozygous VUS</w:t>
            </w:r>
            <w:r w:rsidR="00A00650">
              <w:rPr>
                <w:rFonts w:ascii="Times New Roman" w:hAnsi="Times New Roman" w:cs="Times New Roman"/>
                <w:sz w:val="20"/>
                <w:szCs w:val="20"/>
              </w:rPr>
              <w:t xml:space="preserve"> (don’t have report)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2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; IQ 121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eeded g tube for a while but now all oral fed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earning difficulties, ADHD, IQ 73,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racheomalacia s/p tracheostomy which is now closed, and g-tube which has since been removed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Hypoplastic left heart syndrome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5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Shone's complex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10 months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GDD, moderate ID, IQ 46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icrocephaly, broad distal tufts of her terminal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phalanges (fingers), her very short midphalanx of the 5th fingers and clinodactyly bilaterally, and the rounded appearance of her iliac crest, hyperinsulin hypoglycemia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Yes</w:t>
            </w:r>
            <w:r w:rsidR="00F3204D">
              <w:rPr>
                <w:rFonts w:ascii="Times New Roman" w:hAnsi="Times New Roman" w:cs="Times New Roman"/>
                <w:sz w:val="20"/>
                <w:szCs w:val="20"/>
              </w:rPr>
              <w:t xml:space="preserve"> (2012) 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F3204D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A8609F" w:rsidP="00F3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3204D">
              <w:rPr>
                <w:rFonts w:ascii="Times New Roman" w:hAnsi="Times New Roman" w:cs="Times New Roman"/>
                <w:sz w:val="20"/>
                <w:szCs w:val="20"/>
              </w:rPr>
              <w:t>yperinsulinism</w:t>
            </w:r>
            <w:proofErr w:type="spellEnd"/>
            <w:r w:rsidR="00F3204D">
              <w:rPr>
                <w:rFonts w:ascii="Times New Roman" w:hAnsi="Times New Roman" w:cs="Times New Roman"/>
                <w:sz w:val="20"/>
                <w:szCs w:val="20"/>
              </w:rPr>
              <w:t xml:space="preserve"> panel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None- family did not want to be seen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6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Tricuspid atresia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1 month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ypotonia, trach and vent, g-tube, macular chorioretinal scar of right eye, astigmatism, nystagmus, HIE, Kyphoscoliosis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3204D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0765D7" w:rsidRPr="000765D7" w:rsidTr="000F7EFD">
        <w:trPr>
          <w:trHeight w:val="435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7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C56899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Ebstein anomaly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week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GDD, mild intellectual disability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ysphagia needing g</w:t>
            </w:r>
            <w:r w:rsidR="006B3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tube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F3204D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Seen one time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7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GDD. On track for learning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7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GDD; IQ 106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ild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dysmorphic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features (hyperteloric, posteriorly rotated and low set ears, low nasal bridge with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anteverted nares, mouth </w:t>
            </w:r>
            <w:r w:rsidR="00E30385" w:rsidRPr="000765D7">
              <w:rPr>
                <w:rFonts w:ascii="Times New Roman" w:hAnsi="Times New Roman" w:cs="Times New Roman"/>
                <w:sz w:val="20"/>
                <w:szCs w:val="20"/>
              </w:rPr>
              <w:t>downturned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widely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spaced nipples, clinodactyly, blue </w:t>
            </w:r>
            <w:proofErr w:type="spellStart"/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sclerae</w:t>
            </w:r>
            <w:proofErr w:type="spellEnd"/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post-natal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growth restriction, </w:t>
            </w:r>
            <w:r w:rsidR="006B3942" w:rsidRPr="000765D7">
              <w:rPr>
                <w:rFonts w:ascii="Times New Roman" w:hAnsi="Times New Roman" w:cs="Times New Roman"/>
                <w:sz w:val="20"/>
                <w:szCs w:val="20"/>
              </w:rPr>
              <w:t>hydrocele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F3204D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Noonan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Syndrome and,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Glucose-6-Phosphate Dehydrogenase 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Deficiency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Analysis</w:t>
            </w:r>
            <w:r w:rsidR="00F3204D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  <w:r w:rsidR="000765D7" w:rsidRPr="000765D7">
              <w:rPr>
                <w:rFonts w:ascii="Times New Roman" w:hAnsi="Times New Roman" w:cs="Times New Roman"/>
                <w:sz w:val="20"/>
                <w:szCs w:val="20"/>
              </w:rPr>
              <w:t>rdered but denied in 2013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Seen one time </w:t>
            </w:r>
          </w:p>
        </w:tc>
      </w:tr>
      <w:tr w:rsidR="000765D7" w:rsidRPr="000765D7" w:rsidTr="000F7EFD">
        <w:trPr>
          <w:trHeight w:val="300"/>
        </w:trPr>
        <w:tc>
          <w:tcPr>
            <w:tcW w:w="99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9 years, 7 months</w:t>
            </w:r>
          </w:p>
        </w:tc>
        <w:tc>
          <w:tcPr>
            <w:tcW w:w="107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="00C56899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A8609F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2 weeks</w:t>
            </w:r>
          </w:p>
        </w:tc>
        <w:tc>
          <w:tcPr>
            <w:tcW w:w="108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2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146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44" w:type="dxa"/>
            <w:noWrap/>
            <w:hideMark/>
          </w:tcPr>
          <w:p w:rsidR="000765D7" w:rsidRPr="000765D7" w:rsidRDefault="00A8609F" w:rsidP="00A8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No- F.D.</w:t>
            </w:r>
          </w:p>
        </w:tc>
        <w:tc>
          <w:tcPr>
            <w:tcW w:w="882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8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8609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0" w:type="dxa"/>
            <w:noWrap/>
            <w:hideMark/>
          </w:tcPr>
          <w:p w:rsidR="000765D7" w:rsidRPr="000765D7" w:rsidRDefault="000765D7" w:rsidP="000F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5D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C56899" w:rsidRDefault="00C56899" w:rsidP="00C56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ADHD: Attention Deficit and Hyperactivity Disorder; ASD: Atrioseptal Defect; AV: </w:t>
      </w:r>
      <w:r w:rsidRPr="00660972">
        <w:rPr>
          <w:rFonts w:ascii="Times New Roman" w:hAnsi="Times New Roman" w:cs="Times New Roman"/>
          <w:sz w:val="20"/>
          <w:szCs w:val="20"/>
        </w:rPr>
        <w:t>Atrioventricular</w:t>
      </w:r>
      <w:r>
        <w:rPr>
          <w:rFonts w:ascii="Times New Roman" w:hAnsi="Times New Roman" w:cs="Times New Roman"/>
          <w:sz w:val="20"/>
          <w:szCs w:val="20"/>
        </w:rPr>
        <w:t xml:space="preserve">; CHD: Congenital Heart Disease; CSA: Central Sleep Apnea; DORV: Double Outlet Right Ventricle; F.D.: Family Declined; GC: Genetic Counselor; GDD: Global Developmental Delay; HLHS: Hypoplastic Left Heart Syndrome; ID: Intellectual Disability; IQ: Intelligent Quotient; NDD: Neurodevelopmental Disorder; OSA: Obstructive Sleep Apnea; PA: Pulmonary Artery Atresia; TAPVR: </w:t>
      </w:r>
      <w:r w:rsidRPr="00660972">
        <w:rPr>
          <w:rFonts w:ascii="Times New Roman" w:hAnsi="Times New Roman" w:cs="Times New Roman"/>
          <w:sz w:val="20"/>
          <w:szCs w:val="20"/>
        </w:rPr>
        <w:t>Total anomalous pulmonary venous return</w:t>
      </w:r>
      <w:r>
        <w:rPr>
          <w:rFonts w:ascii="Times New Roman" w:hAnsi="Times New Roman" w:cs="Times New Roman"/>
          <w:sz w:val="20"/>
          <w:szCs w:val="20"/>
        </w:rPr>
        <w:t>; TGA: Transposition of Great Arteries; VSD: Ventricular Septal Defect</w:t>
      </w:r>
    </w:p>
    <w:p w:rsidR="00C56899" w:rsidRDefault="00C56899" w:rsidP="00C56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899" w:rsidRPr="00660972" w:rsidRDefault="00C56899" w:rsidP="00C56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testing, if it states the box states yes but does not have a result, it means that the testing was negative. </w:t>
      </w:r>
    </w:p>
    <w:p w:rsidR="000765D7" w:rsidRPr="000765D7" w:rsidRDefault="000765D7" w:rsidP="00C56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765D7" w:rsidRPr="000765D7" w:rsidSect="000765D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D7"/>
    <w:rsid w:val="000765D7"/>
    <w:rsid w:val="000F7627"/>
    <w:rsid w:val="000F7EFD"/>
    <w:rsid w:val="00121558"/>
    <w:rsid w:val="00135814"/>
    <w:rsid w:val="00220794"/>
    <w:rsid w:val="004C5AB4"/>
    <w:rsid w:val="00547EFA"/>
    <w:rsid w:val="00576590"/>
    <w:rsid w:val="005F0BD6"/>
    <w:rsid w:val="006B3942"/>
    <w:rsid w:val="00881198"/>
    <w:rsid w:val="008C0DAE"/>
    <w:rsid w:val="008C6F74"/>
    <w:rsid w:val="008D1DEE"/>
    <w:rsid w:val="009443D2"/>
    <w:rsid w:val="00A00650"/>
    <w:rsid w:val="00A8609F"/>
    <w:rsid w:val="00B268FF"/>
    <w:rsid w:val="00C56899"/>
    <w:rsid w:val="00E30385"/>
    <w:rsid w:val="00EE5A43"/>
    <w:rsid w:val="00F12346"/>
    <w:rsid w:val="00F2443A"/>
    <w:rsid w:val="00F3204D"/>
    <w:rsid w:val="00F92910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F416A-14ED-4AC6-AED8-6C07AEE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Liz</dc:creator>
  <cp:keywords/>
  <dc:description/>
  <cp:lastModifiedBy>Baker, Liz</cp:lastModifiedBy>
  <cp:revision>16</cp:revision>
  <dcterms:created xsi:type="dcterms:W3CDTF">2022-11-18T21:05:00Z</dcterms:created>
  <dcterms:modified xsi:type="dcterms:W3CDTF">2023-04-25T14:49:00Z</dcterms:modified>
</cp:coreProperties>
</file>