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C5B2" w14:textId="77777777" w:rsidR="00A5059F" w:rsidRPr="005A273C" w:rsidRDefault="00A5059F" w:rsidP="00A5059F">
      <w:pPr>
        <w:spacing w:after="0" w:line="480" w:lineRule="auto"/>
        <w:rPr>
          <w:rFonts w:ascii="Times New Roman" w:hAnsi="Times New Roman" w:cs="Times New Roman"/>
          <w:b/>
          <w:bCs/>
          <w:sz w:val="24"/>
          <w:szCs w:val="24"/>
        </w:rPr>
      </w:pPr>
      <w:bookmarkStart w:id="0" w:name="_Hlk120711818"/>
      <w:r w:rsidRPr="005A273C">
        <w:rPr>
          <w:rFonts w:ascii="Times New Roman" w:hAnsi="Times New Roman" w:cs="Times New Roman"/>
          <w:b/>
          <w:bCs/>
          <w:sz w:val="24"/>
          <w:szCs w:val="24"/>
        </w:rPr>
        <w:t>[Supplementary material]</w:t>
      </w:r>
    </w:p>
    <w:p w14:paraId="672E28BA" w14:textId="728715EA" w:rsidR="005A273C" w:rsidRPr="00E4142D" w:rsidRDefault="005A273C" w:rsidP="005A273C">
      <w:pPr>
        <w:spacing w:after="0" w:line="480" w:lineRule="auto"/>
        <w:rPr>
          <w:rFonts w:ascii="Times New Roman" w:hAnsi="Times New Roman" w:cs="Times New Roman"/>
          <w:b/>
          <w:bCs/>
          <w:sz w:val="24"/>
          <w:szCs w:val="24"/>
        </w:rPr>
      </w:pPr>
      <w:r w:rsidRPr="00E4142D">
        <w:rPr>
          <w:rFonts w:ascii="Times New Roman" w:hAnsi="Times New Roman" w:cs="Times New Roman"/>
          <w:b/>
          <w:bCs/>
          <w:sz w:val="24"/>
          <w:szCs w:val="24"/>
        </w:rPr>
        <w:t xml:space="preserve">Obsidian </w:t>
      </w:r>
      <w:r>
        <w:rPr>
          <w:rFonts w:ascii="Times New Roman" w:hAnsi="Times New Roman" w:cs="Times New Roman"/>
          <w:b/>
          <w:bCs/>
          <w:sz w:val="24"/>
          <w:szCs w:val="24"/>
        </w:rPr>
        <w:t>Procurement and Exchange</w:t>
      </w:r>
      <w:r w:rsidRPr="00E4142D">
        <w:rPr>
          <w:rFonts w:ascii="Times New Roman" w:hAnsi="Times New Roman" w:cs="Times New Roman"/>
          <w:b/>
          <w:bCs/>
          <w:sz w:val="24"/>
          <w:szCs w:val="24"/>
        </w:rPr>
        <w:t xml:space="preserve"> at the Apogee of Empire: Wari </w:t>
      </w:r>
      <w:r>
        <w:rPr>
          <w:rFonts w:ascii="Times New Roman" w:hAnsi="Times New Roman" w:cs="Times New Roman"/>
          <w:b/>
          <w:bCs/>
          <w:sz w:val="24"/>
          <w:szCs w:val="24"/>
        </w:rPr>
        <w:t>Political Economy</w:t>
      </w:r>
      <w:r w:rsidRPr="00E4142D">
        <w:rPr>
          <w:rFonts w:ascii="Times New Roman" w:hAnsi="Times New Roman" w:cs="Times New Roman"/>
          <w:b/>
          <w:bCs/>
          <w:sz w:val="24"/>
          <w:szCs w:val="24"/>
        </w:rPr>
        <w:t xml:space="preserve"> in Arequipa, Peru</w:t>
      </w:r>
    </w:p>
    <w:bookmarkEnd w:id="0"/>
    <w:p w14:paraId="038FD435" w14:textId="47FFB106" w:rsidR="005A273C" w:rsidRDefault="005A273C" w:rsidP="005A273C">
      <w:pPr>
        <w:spacing w:after="0" w:line="480" w:lineRule="auto"/>
        <w:rPr>
          <w:rFonts w:ascii="Times New Roman" w:hAnsi="Times New Roman" w:cs="Times New Roman"/>
          <w:sz w:val="24"/>
          <w:szCs w:val="24"/>
        </w:rPr>
      </w:pPr>
      <w:r w:rsidRPr="00696FB1">
        <w:rPr>
          <w:rFonts w:ascii="Times New Roman" w:hAnsi="Times New Roman" w:cs="Times New Roman"/>
          <w:sz w:val="24"/>
          <w:szCs w:val="24"/>
        </w:rPr>
        <w:t>David A. Reid</w:t>
      </w:r>
      <w:r w:rsidRPr="005A273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696FB1">
        <w:rPr>
          <w:rFonts w:ascii="Times New Roman" w:hAnsi="Times New Roman" w:cs="Times New Roman"/>
          <w:sz w:val="24"/>
          <w:szCs w:val="24"/>
        </w:rPr>
        <w:t>Patrick Ryan Williams</w:t>
      </w:r>
      <w:r w:rsidRPr="005A273C">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4142D">
        <w:rPr>
          <w:rFonts w:ascii="Times New Roman" w:hAnsi="Times New Roman" w:cs="Times New Roman"/>
          <w:sz w:val="24"/>
          <w:szCs w:val="24"/>
        </w:rPr>
        <w:t>Augusto Cardona Rosas</w:t>
      </w:r>
      <w:r w:rsidRPr="005A273C">
        <w:rPr>
          <w:rFonts w:ascii="Times New Roman" w:hAnsi="Times New Roman" w:cs="Times New Roman"/>
          <w:sz w:val="24"/>
          <w:szCs w:val="24"/>
          <w:vertAlign w:val="superscript"/>
        </w:rPr>
        <w:t>3</w:t>
      </w:r>
      <w:r w:rsidRPr="00E4142D">
        <w:rPr>
          <w:rFonts w:ascii="Times New Roman" w:hAnsi="Times New Roman" w:cs="Times New Roman"/>
          <w:sz w:val="24"/>
          <w:szCs w:val="24"/>
        </w:rPr>
        <w:t xml:space="preserve">, </w:t>
      </w:r>
      <w:r w:rsidRPr="009E73DB">
        <w:rPr>
          <w:rFonts w:ascii="Times New Roman" w:hAnsi="Times New Roman" w:cs="Times New Roman"/>
          <w:sz w:val="24"/>
          <w:szCs w:val="24"/>
        </w:rPr>
        <w:t>Robin Coleman Goldstein</w:t>
      </w:r>
      <w:r w:rsidRPr="005A273C">
        <w:rPr>
          <w:rFonts w:ascii="Times New Roman" w:hAnsi="Times New Roman" w:cs="Times New Roman"/>
          <w:sz w:val="24"/>
          <w:szCs w:val="24"/>
          <w:vertAlign w:val="superscript"/>
        </w:rPr>
        <w:t>4</w:t>
      </w:r>
      <w:r>
        <w:rPr>
          <w:rFonts w:ascii="Times New Roman" w:hAnsi="Times New Roman" w:cs="Times New Roman"/>
          <w:sz w:val="24"/>
          <w:szCs w:val="24"/>
        </w:rPr>
        <w:t>,</w:t>
      </w:r>
      <w:r w:rsidRPr="009E73DB">
        <w:rPr>
          <w:rFonts w:ascii="Times New Roman" w:hAnsi="Times New Roman" w:cs="Times New Roman"/>
          <w:sz w:val="24"/>
          <w:szCs w:val="24"/>
        </w:rPr>
        <w:t xml:space="preserve"> </w:t>
      </w:r>
      <w:r>
        <w:rPr>
          <w:rFonts w:ascii="Times New Roman" w:hAnsi="Times New Roman" w:cs="Times New Roman"/>
          <w:sz w:val="24"/>
          <w:szCs w:val="24"/>
        </w:rPr>
        <w:t xml:space="preserve">Laure </w:t>
      </w:r>
      <w:r w:rsidRPr="0018426C">
        <w:rPr>
          <w:rFonts w:ascii="Times New Roman" w:hAnsi="Times New Roman" w:cs="Times New Roman"/>
          <w:sz w:val="24"/>
          <w:szCs w:val="24"/>
        </w:rPr>
        <w:t>Dussubieux</w:t>
      </w:r>
      <w:r w:rsidR="007E3809">
        <w:rPr>
          <w:rFonts w:ascii="Times New Roman" w:hAnsi="Times New Roman" w:cs="Times New Roman"/>
          <w:sz w:val="24"/>
          <w:szCs w:val="24"/>
          <w:vertAlign w:val="superscript"/>
        </w:rPr>
        <w:t>5</w:t>
      </w:r>
      <w:r>
        <w:rPr>
          <w:rFonts w:ascii="Times New Roman" w:hAnsi="Times New Roman" w:cs="Times New Roman"/>
          <w:sz w:val="24"/>
          <w:szCs w:val="24"/>
        </w:rPr>
        <w:t>,</w:t>
      </w:r>
      <w:r w:rsidRPr="0018426C">
        <w:rPr>
          <w:rFonts w:ascii="Times New Roman" w:hAnsi="Times New Roman" w:cs="Times New Roman"/>
          <w:sz w:val="24"/>
          <w:szCs w:val="24"/>
        </w:rPr>
        <w:t xml:space="preserve"> </w:t>
      </w:r>
      <w:r>
        <w:rPr>
          <w:rFonts w:ascii="Times New Roman" w:hAnsi="Times New Roman" w:cs="Times New Roman"/>
          <w:sz w:val="24"/>
          <w:szCs w:val="24"/>
        </w:rPr>
        <w:t>Cyrus Banikazemi</w:t>
      </w:r>
      <w:r w:rsidRPr="005A273C">
        <w:rPr>
          <w:rFonts w:ascii="Times New Roman" w:hAnsi="Times New Roman" w:cs="Times New Roman"/>
          <w:sz w:val="24"/>
          <w:szCs w:val="24"/>
          <w:vertAlign w:val="superscript"/>
        </w:rPr>
        <w:t>1</w:t>
      </w:r>
      <w:r>
        <w:rPr>
          <w:rFonts w:ascii="Times New Roman" w:hAnsi="Times New Roman" w:cs="Times New Roman"/>
          <w:sz w:val="24"/>
          <w:szCs w:val="24"/>
        </w:rPr>
        <w:t>,</w:t>
      </w:r>
      <w:r w:rsidRPr="0035200E">
        <w:rPr>
          <w:rFonts w:ascii="Times New Roman" w:hAnsi="Times New Roman" w:cs="Times New Roman"/>
          <w:sz w:val="24"/>
          <w:szCs w:val="24"/>
        </w:rPr>
        <w:t xml:space="preserve"> </w:t>
      </w:r>
      <w:r>
        <w:rPr>
          <w:rFonts w:ascii="Times New Roman" w:hAnsi="Times New Roman" w:cs="Times New Roman"/>
          <w:sz w:val="24"/>
          <w:szCs w:val="24"/>
        </w:rPr>
        <w:t>and Kurt Rademaker</w:t>
      </w:r>
      <w:r w:rsidR="007E3809">
        <w:rPr>
          <w:rFonts w:ascii="Times New Roman" w:hAnsi="Times New Roman" w:cs="Times New Roman"/>
          <w:sz w:val="24"/>
          <w:szCs w:val="24"/>
          <w:vertAlign w:val="superscript"/>
        </w:rPr>
        <w:t>6</w:t>
      </w:r>
    </w:p>
    <w:p w14:paraId="4E58A080" w14:textId="77777777" w:rsidR="005A273C" w:rsidRDefault="005A273C" w:rsidP="005A273C">
      <w:pPr>
        <w:spacing w:after="0" w:line="480" w:lineRule="auto"/>
        <w:rPr>
          <w:rFonts w:ascii="Times New Roman" w:hAnsi="Times New Roman" w:cs="Times New Roman"/>
          <w:sz w:val="24"/>
          <w:szCs w:val="24"/>
          <w:vertAlign w:val="superscript"/>
        </w:rPr>
      </w:pPr>
    </w:p>
    <w:p w14:paraId="72230443" w14:textId="6F98A757" w:rsidR="005A273C" w:rsidRDefault="005A273C" w:rsidP="005A273C">
      <w:pPr>
        <w:spacing w:after="0" w:line="480" w:lineRule="auto"/>
        <w:rPr>
          <w:rFonts w:ascii="Times New Roman" w:hAnsi="Times New Roman" w:cs="Times New Roman"/>
          <w:sz w:val="24"/>
          <w:szCs w:val="24"/>
        </w:rPr>
      </w:pPr>
      <w:r w:rsidRPr="005A273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Department of Anthropology, University of Illinois – Chicago, </w:t>
      </w:r>
      <w:r w:rsidRPr="00E4142D">
        <w:rPr>
          <w:rFonts w:ascii="Times New Roman" w:hAnsi="Times New Roman" w:cs="Times New Roman"/>
          <w:sz w:val="24"/>
          <w:szCs w:val="24"/>
        </w:rPr>
        <w:t>1007 West Harrison Street</w:t>
      </w:r>
      <w:r>
        <w:rPr>
          <w:rFonts w:ascii="Times New Roman" w:hAnsi="Times New Roman" w:cs="Times New Roman"/>
          <w:sz w:val="24"/>
          <w:szCs w:val="24"/>
        </w:rPr>
        <w:t>,</w:t>
      </w:r>
      <w:r w:rsidRPr="00E4142D">
        <w:rPr>
          <w:rFonts w:ascii="Times New Roman" w:hAnsi="Times New Roman" w:cs="Times New Roman"/>
          <w:sz w:val="24"/>
          <w:szCs w:val="24"/>
        </w:rPr>
        <w:t xml:space="preserve"> Chicago, Illinois 60607-7139</w:t>
      </w:r>
      <w:r>
        <w:rPr>
          <w:rFonts w:ascii="Times New Roman" w:hAnsi="Times New Roman" w:cs="Times New Roman"/>
          <w:sz w:val="24"/>
          <w:szCs w:val="24"/>
        </w:rPr>
        <w:t>, USA</w:t>
      </w:r>
    </w:p>
    <w:p w14:paraId="36CEC136" w14:textId="55B3FDF3" w:rsidR="007E3809" w:rsidRDefault="007E3809" w:rsidP="005A273C">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7E3809">
        <w:rPr>
          <w:rFonts w:ascii="Times New Roman" w:hAnsi="Times New Roman" w:cs="Times New Roman"/>
          <w:sz w:val="24"/>
          <w:szCs w:val="24"/>
        </w:rPr>
        <w:t>Arizona State University, School of Human Evolution and Social Change, 900 S. Cady Mall, Tempe, AZ 85284, USA</w:t>
      </w:r>
    </w:p>
    <w:p w14:paraId="7D71C6FD" w14:textId="3304D486" w:rsidR="005A273C" w:rsidRDefault="005A273C" w:rsidP="005A273C">
      <w:pPr>
        <w:spacing w:after="0" w:line="480" w:lineRule="auto"/>
        <w:rPr>
          <w:rFonts w:ascii="Times New Roman" w:hAnsi="Times New Roman" w:cs="Times New Roman"/>
          <w:sz w:val="24"/>
          <w:szCs w:val="24"/>
          <w:lang w:val="es-PE"/>
        </w:rPr>
      </w:pPr>
      <w:r w:rsidRPr="005A273C">
        <w:rPr>
          <w:rFonts w:ascii="Times New Roman" w:hAnsi="Times New Roman" w:cs="Times New Roman"/>
          <w:sz w:val="24"/>
          <w:szCs w:val="24"/>
          <w:vertAlign w:val="superscript"/>
          <w:lang w:val="es-PE"/>
        </w:rPr>
        <w:t>3</w:t>
      </w:r>
      <w:r>
        <w:rPr>
          <w:rFonts w:ascii="Times New Roman" w:hAnsi="Times New Roman" w:cs="Times New Roman"/>
          <w:b/>
          <w:bCs/>
          <w:sz w:val="24"/>
          <w:szCs w:val="24"/>
          <w:lang w:val="es-PE"/>
        </w:rPr>
        <w:t xml:space="preserve"> </w:t>
      </w:r>
      <w:r w:rsidRPr="004C1494">
        <w:rPr>
          <w:rFonts w:ascii="Times New Roman" w:hAnsi="Times New Roman" w:cs="Times New Roman"/>
          <w:sz w:val="24"/>
          <w:szCs w:val="24"/>
          <w:lang w:val="es-PE"/>
        </w:rPr>
        <w:t>Centro de Investigaciones Arqueológicas de Arequipa (CIARQ)</w:t>
      </w:r>
      <w:r>
        <w:rPr>
          <w:rFonts w:ascii="Times New Roman" w:hAnsi="Times New Roman" w:cs="Times New Roman"/>
          <w:sz w:val="24"/>
          <w:szCs w:val="24"/>
          <w:lang w:val="es-PE"/>
        </w:rPr>
        <w:t xml:space="preserve">, Arequipa, </w:t>
      </w:r>
      <w:proofErr w:type="spellStart"/>
      <w:r>
        <w:rPr>
          <w:rFonts w:ascii="Times New Roman" w:hAnsi="Times New Roman" w:cs="Times New Roman"/>
          <w:sz w:val="24"/>
          <w:szCs w:val="24"/>
          <w:lang w:val="es-PE"/>
        </w:rPr>
        <w:t>Peru</w:t>
      </w:r>
      <w:proofErr w:type="spellEnd"/>
    </w:p>
    <w:p w14:paraId="10EBD053" w14:textId="612B0924" w:rsidR="005A273C" w:rsidRDefault="005A273C" w:rsidP="005A273C">
      <w:pPr>
        <w:spacing w:after="0" w:line="480" w:lineRule="auto"/>
        <w:rPr>
          <w:rFonts w:ascii="Times New Roman" w:hAnsi="Times New Roman" w:cs="Times New Roman"/>
          <w:sz w:val="24"/>
          <w:szCs w:val="24"/>
        </w:rPr>
      </w:pPr>
      <w:r w:rsidRPr="005A273C">
        <w:rPr>
          <w:rFonts w:ascii="Times New Roman" w:hAnsi="Times New Roman" w:cs="Times New Roman"/>
          <w:sz w:val="24"/>
          <w:szCs w:val="24"/>
          <w:vertAlign w:val="superscript"/>
        </w:rPr>
        <w:t>4</w:t>
      </w:r>
      <w:r>
        <w:rPr>
          <w:rFonts w:ascii="Times New Roman" w:hAnsi="Times New Roman" w:cs="Times New Roman"/>
          <w:sz w:val="24"/>
          <w:szCs w:val="24"/>
        </w:rPr>
        <w:t xml:space="preserve"> D</w:t>
      </w:r>
      <w:r w:rsidRPr="007D27E0">
        <w:rPr>
          <w:rFonts w:ascii="Times New Roman" w:hAnsi="Times New Roman" w:cs="Times New Roman"/>
          <w:sz w:val="24"/>
          <w:szCs w:val="24"/>
        </w:rPr>
        <w:t>epartment of Anthropology</w:t>
      </w:r>
      <w:r>
        <w:rPr>
          <w:rFonts w:ascii="Times New Roman" w:hAnsi="Times New Roman" w:cs="Times New Roman"/>
          <w:sz w:val="24"/>
          <w:szCs w:val="24"/>
        </w:rPr>
        <w:t xml:space="preserve">, Northwestern University, </w:t>
      </w:r>
      <w:r w:rsidRPr="007D27E0">
        <w:rPr>
          <w:rFonts w:ascii="Times New Roman" w:hAnsi="Times New Roman" w:cs="Times New Roman"/>
          <w:sz w:val="24"/>
          <w:szCs w:val="24"/>
        </w:rPr>
        <w:t>1810 Hinman Avenue</w:t>
      </w:r>
      <w:r>
        <w:rPr>
          <w:rFonts w:ascii="Times New Roman" w:hAnsi="Times New Roman" w:cs="Times New Roman"/>
          <w:sz w:val="24"/>
          <w:szCs w:val="24"/>
        </w:rPr>
        <w:t xml:space="preserve">, </w:t>
      </w:r>
      <w:r w:rsidRPr="007D27E0">
        <w:rPr>
          <w:rFonts w:ascii="Times New Roman" w:hAnsi="Times New Roman" w:cs="Times New Roman"/>
          <w:sz w:val="24"/>
          <w:szCs w:val="24"/>
        </w:rPr>
        <w:t>Evanston, IL 60208, USA</w:t>
      </w:r>
    </w:p>
    <w:p w14:paraId="2F9A89D1" w14:textId="77777777" w:rsidR="007E3809" w:rsidRDefault="007E3809" w:rsidP="007E3809">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5 </w:t>
      </w:r>
      <w:r>
        <w:rPr>
          <w:rFonts w:ascii="Times New Roman" w:hAnsi="Times New Roman" w:cs="Times New Roman"/>
          <w:sz w:val="24"/>
          <w:szCs w:val="24"/>
        </w:rPr>
        <w:t xml:space="preserve">The Field Museum of Natural History, </w:t>
      </w:r>
      <w:r w:rsidRPr="007D27E0">
        <w:rPr>
          <w:rFonts w:ascii="Times New Roman" w:hAnsi="Times New Roman" w:cs="Times New Roman"/>
          <w:sz w:val="24"/>
          <w:szCs w:val="24"/>
        </w:rPr>
        <w:t>1400 S Lake Shore Dr, Chicago, IL 60605</w:t>
      </w:r>
      <w:r>
        <w:rPr>
          <w:rFonts w:ascii="Times New Roman" w:hAnsi="Times New Roman" w:cs="Times New Roman"/>
          <w:sz w:val="24"/>
          <w:szCs w:val="24"/>
        </w:rPr>
        <w:t>, USA</w:t>
      </w:r>
    </w:p>
    <w:p w14:paraId="41A3AFBB" w14:textId="326696AD" w:rsidR="005A273C" w:rsidRDefault="007E3809" w:rsidP="005A273C">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6</w:t>
      </w:r>
      <w:r w:rsidR="005A273C" w:rsidRPr="00E4142D">
        <w:rPr>
          <w:rFonts w:ascii="Times New Roman" w:hAnsi="Times New Roman" w:cs="Times New Roman"/>
          <w:sz w:val="24"/>
          <w:szCs w:val="24"/>
        </w:rPr>
        <w:t xml:space="preserve"> </w:t>
      </w:r>
      <w:r w:rsidR="005A273C" w:rsidRPr="007D27E0">
        <w:rPr>
          <w:rFonts w:ascii="Times New Roman" w:hAnsi="Times New Roman" w:cs="Times New Roman"/>
          <w:sz w:val="24"/>
          <w:szCs w:val="24"/>
        </w:rPr>
        <w:t>Department of Anthropology</w:t>
      </w:r>
      <w:r w:rsidR="005A273C">
        <w:rPr>
          <w:rFonts w:ascii="Times New Roman" w:hAnsi="Times New Roman" w:cs="Times New Roman"/>
          <w:sz w:val="24"/>
          <w:szCs w:val="24"/>
        </w:rPr>
        <w:t xml:space="preserve">, </w:t>
      </w:r>
      <w:r w:rsidR="005A273C" w:rsidRPr="007D27E0">
        <w:rPr>
          <w:rFonts w:ascii="Times New Roman" w:hAnsi="Times New Roman" w:cs="Times New Roman"/>
          <w:sz w:val="24"/>
          <w:szCs w:val="24"/>
        </w:rPr>
        <w:t>Michigan State University</w:t>
      </w:r>
      <w:r w:rsidR="005A273C">
        <w:rPr>
          <w:rFonts w:ascii="Times New Roman" w:hAnsi="Times New Roman" w:cs="Times New Roman"/>
          <w:sz w:val="24"/>
          <w:szCs w:val="24"/>
        </w:rPr>
        <w:t xml:space="preserve">, </w:t>
      </w:r>
      <w:r w:rsidR="005A273C" w:rsidRPr="007D27E0">
        <w:rPr>
          <w:rFonts w:ascii="Times New Roman" w:hAnsi="Times New Roman" w:cs="Times New Roman"/>
          <w:sz w:val="24"/>
          <w:szCs w:val="24"/>
        </w:rPr>
        <w:t>655 Auditorium Drive</w:t>
      </w:r>
      <w:r w:rsidR="005A273C">
        <w:rPr>
          <w:rFonts w:ascii="Times New Roman" w:hAnsi="Times New Roman" w:cs="Times New Roman"/>
          <w:sz w:val="24"/>
          <w:szCs w:val="24"/>
        </w:rPr>
        <w:t xml:space="preserve">, </w:t>
      </w:r>
      <w:r w:rsidR="005A273C" w:rsidRPr="007D27E0">
        <w:rPr>
          <w:rFonts w:ascii="Times New Roman" w:hAnsi="Times New Roman" w:cs="Times New Roman"/>
          <w:sz w:val="24"/>
          <w:szCs w:val="24"/>
        </w:rPr>
        <w:t>East Lansing, MI 48824</w:t>
      </w:r>
      <w:r w:rsidR="005A273C">
        <w:rPr>
          <w:rFonts w:ascii="Times New Roman" w:hAnsi="Times New Roman" w:cs="Times New Roman"/>
          <w:sz w:val="24"/>
          <w:szCs w:val="24"/>
        </w:rPr>
        <w:t>, USA</w:t>
      </w:r>
    </w:p>
    <w:p w14:paraId="4E3E86C4" w14:textId="50A6B9BE" w:rsidR="005A273C" w:rsidRDefault="005A273C" w:rsidP="005A27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Author for correspondence: </w:t>
      </w:r>
      <w:hyperlink r:id="rId6" w:history="1">
        <w:r w:rsidRPr="00680FBA">
          <w:rPr>
            <w:rStyle w:val="Hipervnculo"/>
            <w:rFonts w:ascii="Times New Roman" w:hAnsi="Times New Roman" w:cs="Times New Roman"/>
            <w:sz w:val="24"/>
            <w:szCs w:val="24"/>
          </w:rPr>
          <w:t>dreid5@uic.edu</w:t>
        </w:r>
      </w:hyperlink>
    </w:p>
    <w:p w14:paraId="586AE9C5" w14:textId="33A78D00" w:rsidR="005A273C" w:rsidRDefault="005A273C" w:rsidP="001C316E">
      <w:pPr>
        <w:spacing w:after="0" w:line="480" w:lineRule="auto"/>
        <w:rPr>
          <w:rFonts w:ascii="Times New Roman" w:hAnsi="Times New Roman" w:cs="Times New Roman"/>
          <w:b/>
          <w:bCs/>
          <w:sz w:val="24"/>
          <w:szCs w:val="24"/>
        </w:rPr>
      </w:pPr>
    </w:p>
    <w:p w14:paraId="0806B699" w14:textId="77777777" w:rsidR="00BA50AF" w:rsidRDefault="00BA50AF" w:rsidP="001C316E">
      <w:pPr>
        <w:spacing w:after="0" w:line="480" w:lineRule="auto"/>
        <w:rPr>
          <w:rFonts w:ascii="Times New Roman" w:hAnsi="Times New Roman" w:cs="Times New Roman"/>
          <w:b/>
          <w:bCs/>
          <w:sz w:val="24"/>
          <w:szCs w:val="24"/>
        </w:rPr>
      </w:pPr>
    </w:p>
    <w:p w14:paraId="4CFC6EF3" w14:textId="77777777" w:rsidR="00BA50AF" w:rsidRDefault="00BA50AF" w:rsidP="001C316E">
      <w:pPr>
        <w:spacing w:after="0" w:line="480" w:lineRule="auto"/>
        <w:rPr>
          <w:rFonts w:ascii="Times New Roman" w:hAnsi="Times New Roman" w:cs="Times New Roman"/>
          <w:b/>
          <w:bCs/>
          <w:sz w:val="24"/>
          <w:szCs w:val="24"/>
        </w:rPr>
      </w:pPr>
    </w:p>
    <w:p w14:paraId="09534E27" w14:textId="77777777" w:rsidR="00BA50AF" w:rsidRDefault="00BA50AF" w:rsidP="001C316E">
      <w:pPr>
        <w:spacing w:after="0" w:line="480" w:lineRule="auto"/>
        <w:rPr>
          <w:rFonts w:ascii="Times New Roman" w:hAnsi="Times New Roman" w:cs="Times New Roman"/>
          <w:b/>
          <w:bCs/>
          <w:sz w:val="24"/>
          <w:szCs w:val="24"/>
        </w:rPr>
      </w:pPr>
    </w:p>
    <w:p w14:paraId="77E47A03" w14:textId="77777777" w:rsidR="00BA50AF" w:rsidRDefault="00BA50AF" w:rsidP="001C316E">
      <w:pPr>
        <w:spacing w:after="0" w:line="480" w:lineRule="auto"/>
        <w:rPr>
          <w:rFonts w:ascii="Times New Roman" w:hAnsi="Times New Roman" w:cs="Times New Roman"/>
          <w:b/>
          <w:bCs/>
          <w:sz w:val="24"/>
          <w:szCs w:val="24"/>
        </w:rPr>
      </w:pPr>
    </w:p>
    <w:p w14:paraId="44D14D73" w14:textId="77777777" w:rsidR="00BA50AF" w:rsidRDefault="00BA50AF" w:rsidP="001C316E">
      <w:pPr>
        <w:spacing w:after="0" w:line="480" w:lineRule="auto"/>
        <w:rPr>
          <w:rFonts w:ascii="Times New Roman" w:hAnsi="Times New Roman" w:cs="Times New Roman"/>
          <w:b/>
          <w:bCs/>
          <w:sz w:val="24"/>
          <w:szCs w:val="24"/>
        </w:rPr>
      </w:pPr>
    </w:p>
    <w:p w14:paraId="0851DB91" w14:textId="44E0AE10" w:rsidR="00BA50AF" w:rsidRDefault="00BA50AF" w:rsidP="001C316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Supplemental M</w:t>
      </w:r>
      <w:r w:rsidR="00B33C9E">
        <w:rPr>
          <w:rFonts w:ascii="Times New Roman" w:hAnsi="Times New Roman" w:cs="Times New Roman"/>
          <w:b/>
          <w:bCs/>
          <w:sz w:val="24"/>
          <w:szCs w:val="24"/>
        </w:rPr>
        <w:t>aterials Instrumental Specifications</w:t>
      </w:r>
    </w:p>
    <w:p w14:paraId="3DD8F924" w14:textId="27E27432" w:rsidR="00445CD4" w:rsidRDefault="00445CD4" w:rsidP="001C316E">
      <w:pPr>
        <w:spacing w:after="0" w:line="480" w:lineRule="auto"/>
        <w:rPr>
          <w:rFonts w:ascii="Times New Roman" w:hAnsi="Times New Roman" w:cs="Times New Roman"/>
          <w:b/>
          <w:bCs/>
          <w:sz w:val="24"/>
          <w:szCs w:val="24"/>
        </w:rPr>
      </w:pPr>
      <w:bookmarkStart w:id="1" w:name="_Hlk126318990"/>
      <w:r>
        <w:rPr>
          <w:rFonts w:ascii="Times New Roman" w:hAnsi="Times New Roman" w:cs="Times New Roman"/>
          <w:b/>
          <w:bCs/>
          <w:sz w:val="24"/>
          <w:szCs w:val="24"/>
        </w:rPr>
        <w:t>Portable-XRF Instrumentation</w:t>
      </w:r>
    </w:p>
    <w:p w14:paraId="57154BA6" w14:textId="1BFFE7ED" w:rsidR="001C316E" w:rsidRPr="00445CD4" w:rsidRDefault="001C316E" w:rsidP="001C316E">
      <w:pPr>
        <w:spacing w:after="0" w:line="480" w:lineRule="auto"/>
        <w:rPr>
          <w:rFonts w:ascii="Times New Roman" w:hAnsi="Times New Roman" w:cs="Times New Roman"/>
          <w:sz w:val="24"/>
          <w:szCs w:val="24"/>
          <w:u w:val="single"/>
        </w:rPr>
      </w:pPr>
      <w:proofErr w:type="spellStart"/>
      <w:r w:rsidRPr="00445CD4">
        <w:rPr>
          <w:rFonts w:ascii="Times New Roman" w:hAnsi="Times New Roman" w:cs="Times New Roman"/>
          <w:sz w:val="24"/>
          <w:szCs w:val="24"/>
          <w:u w:val="single"/>
        </w:rPr>
        <w:t>Innov</w:t>
      </w:r>
      <w:proofErr w:type="spellEnd"/>
      <w:r w:rsidRPr="00445CD4">
        <w:rPr>
          <w:rFonts w:ascii="Times New Roman" w:hAnsi="Times New Roman" w:cs="Times New Roman"/>
          <w:sz w:val="24"/>
          <w:szCs w:val="24"/>
          <w:u w:val="single"/>
        </w:rPr>
        <w:t xml:space="preserve">-X Systems™ Alpha </w:t>
      </w:r>
      <w:proofErr w:type="spellStart"/>
      <w:r w:rsidRPr="00445CD4">
        <w:rPr>
          <w:rFonts w:ascii="Times New Roman" w:hAnsi="Times New Roman" w:cs="Times New Roman"/>
          <w:sz w:val="24"/>
          <w:szCs w:val="24"/>
          <w:u w:val="single"/>
        </w:rPr>
        <w:t>pXRF</w:t>
      </w:r>
      <w:proofErr w:type="spellEnd"/>
      <w:r w:rsidRPr="00445CD4">
        <w:rPr>
          <w:rFonts w:ascii="Times New Roman" w:hAnsi="Times New Roman" w:cs="Times New Roman"/>
          <w:sz w:val="24"/>
          <w:szCs w:val="24"/>
          <w:u w:val="single"/>
        </w:rPr>
        <w:t xml:space="preserve"> spectrometer </w:t>
      </w:r>
    </w:p>
    <w:p w14:paraId="3461F4F0" w14:textId="7329DC69" w:rsidR="0097668A" w:rsidRDefault="00897AF2" w:rsidP="00FB75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Thirty-five</w:t>
      </w:r>
      <w:r w:rsidR="0097668A">
        <w:rPr>
          <w:rFonts w:ascii="Times New Roman" w:hAnsi="Times New Roman" w:cs="Times New Roman"/>
          <w:sz w:val="24"/>
          <w:szCs w:val="24"/>
        </w:rPr>
        <w:t xml:space="preserve"> obsidian artifacts from </w:t>
      </w:r>
      <w:proofErr w:type="spellStart"/>
      <w:r w:rsidR="0097668A">
        <w:rPr>
          <w:rFonts w:ascii="Times New Roman" w:hAnsi="Times New Roman" w:cs="Times New Roman"/>
          <w:sz w:val="24"/>
          <w:szCs w:val="24"/>
        </w:rPr>
        <w:t>Corralones</w:t>
      </w:r>
      <w:proofErr w:type="spellEnd"/>
      <w:r w:rsidR="0097668A">
        <w:rPr>
          <w:rFonts w:ascii="Times New Roman" w:hAnsi="Times New Roman" w:cs="Times New Roman"/>
          <w:sz w:val="24"/>
          <w:szCs w:val="24"/>
        </w:rPr>
        <w:t xml:space="preserve"> were analyzed in 2008 using the </w:t>
      </w:r>
      <w:proofErr w:type="spellStart"/>
      <w:r w:rsidR="0097668A">
        <w:rPr>
          <w:rFonts w:ascii="Times New Roman" w:hAnsi="Times New Roman" w:cs="Times New Roman"/>
          <w:sz w:val="24"/>
          <w:szCs w:val="24"/>
        </w:rPr>
        <w:t>InnovX</w:t>
      </w:r>
      <w:proofErr w:type="spellEnd"/>
      <w:r w:rsidR="0097668A">
        <w:rPr>
          <w:rFonts w:ascii="Times New Roman" w:hAnsi="Times New Roman" w:cs="Times New Roman"/>
          <w:sz w:val="24"/>
          <w:szCs w:val="24"/>
        </w:rPr>
        <w:t xml:space="preserve"> spectrometer. </w:t>
      </w:r>
      <w:r w:rsidR="001C316E">
        <w:rPr>
          <w:rFonts w:ascii="Times New Roman" w:hAnsi="Times New Roman" w:cs="Times New Roman"/>
          <w:sz w:val="24"/>
          <w:szCs w:val="24"/>
        </w:rPr>
        <w:t xml:space="preserve">For this instrument, </w:t>
      </w:r>
      <w:r w:rsidR="00FB755C">
        <w:rPr>
          <w:rFonts w:ascii="Times New Roman" w:hAnsi="Times New Roman" w:cs="Times New Roman"/>
          <w:sz w:val="24"/>
          <w:szCs w:val="24"/>
        </w:rPr>
        <w:t xml:space="preserve">samples were run under </w:t>
      </w:r>
      <w:r w:rsidR="001C316E">
        <w:rPr>
          <w:rFonts w:ascii="Times New Roman" w:hAnsi="Times New Roman" w:cs="Times New Roman"/>
          <w:sz w:val="24"/>
          <w:szCs w:val="24"/>
        </w:rPr>
        <w:t xml:space="preserve">“Soils” mode </w:t>
      </w:r>
      <w:r w:rsidR="00FB755C">
        <w:rPr>
          <w:rFonts w:ascii="Times New Roman" w:hAnsi="Times New Roman" w:cs="Times New Roman"/>
          <w:sz w:val="24"/>
          <w:szCs w:val="24"/>
        </w:rPr>
        <w:t xml:space="preserve">for 90s. This mode utilizes a </w:t>
      </w:r>
      <w:r w:rsidR="0097668A">
        <w:rPr>
          <w:rFonts w:ascii="Times New Roman" w:hAnsi="Times New Roman" w:cs="Times New Roman"/>
          <w:sz w:val="24"/>
          <w:szCs w:val="24"/>
        </w:rPr>
        <w:t>40</w:t>
      </w:r>
      <w:r w:rsidR="00010E65">
        <w:rPr>
          <w:rFonts w:ascii="Times New Roman" w:hAnsi="Times New Roman" w:cs="Times New Roman"/>
          <w:sz w:val="24"/>
          <w:szCs w:val="24"/>
        </w:rPr>
        <w:t xml:space="preserve"> </w:t>
      </w:r>
      <w:r w:rsidR="0097668A">
        <w:rPr>
          <w:rFonts w:ascii="Times New Roman" w:hAnsi="Times New Roman" w:cs="Times New Roman"/>
          <w:sz w:val="24"/>
          <w:szCs w:val="24"/>
        </w:rPr>
        <w:t xml:space="preserve">kV </w:t>
      </w:r>
      <w:r w:rsidR="00EE78E8">
        <w:rPr>
          <w:rFonts w:ascii="Times New Roman" w:hAnsi="Times New Roman" w:cs="Times New Roman"/>
          <w:sz w:val="24"/>
          <w:szCs w:val="24"/>
        </w:rPr>
        <w:t xml:space="preserve">voltage </w:t>
      </w:r>
      <w:r w:rsidR="00FB755C">
        <w:rPr>
          <w:rFonts w:ascii="Times New Roman" w:hAnsi="Times New Roman" w:cs="Times New Roman"/>
          <w:sz w:val="24"/>
          <w:szCs w:val="24"/>
        </w:rPr>
        <w:t>and 20</w:t>
      </w:r>
      <w:r w:rsidR="00010E65">
        <w:rPr>
          <w:rFonts w:ascii="Times New Roman" w:hAnsi="Times New Roman" w:cs="Times New Roman"/>
          <w:sz w:val="24"/>
          <w:szCs w:val="24"/>
        </w:rPr>
        <w:t xml:space="preserve"> </w:t>
      </w:r>
      <w:r w:rsidR="00FB755C">
        <w:rPr>
          <w:rFonts w:ascii="Times New Roman" w:hAnsi="Times New Roman" w:cs="Times New Roman"/>
          <w:sz w:val="24"/>
          <w:szCs w:val="24"/>
        </w:rPr>
        <w:t xml:space="preserve">mA </w:t>
      </w:r>
      <w:r w:rsidR="00EE78E8">
        <w:rPr>
          <w:rFonts w:ascii="Times New Roman" w:hAnsi="Times New Roman" w:cs="Times New Roman"/>
          <w:sz w:val="24"/>
          <w:szCs w:val="24"/>
        </w:rPr>
        <w:t>beam current</w:t>
      </w:r>
      <w:r w:rsidR="00FB755C">
        <w:rPr>
          <w:rFonts w:ascii="Times New Roman" w:hAnsi="Times New Roman" w:cs="Times New Roman"/>
          <w:sz w:val="24"/>
          <w:szCs w:val="24"/>
        </w:rPr>
        <w:t xml:space="preserve"> using X-rays generated from a Tungsten anode to measure peak intensities for the elements Zn, Rb, Sr, Zr, and Nb</w:t>
      </w:r>
      <w:r w:rsidR="00010E65">
        <w:rPr>
          <w:rFonts w:ascii="Times New Roman" w:hAnsi="Times New Roman" w:cs="Times New Roman"/>
          <w:sz w:val="24"/>
          <w:szCs w:val="24"/>
        </w:rPr>
        <w:t xml:space="preserve">. The “light element analysis package” is then utilized using a 15 kV </w:t>
      </w:r>
      <w:r w:rsidR="00EE78E8">
        <w:rPr>
          <w:rFonts w:ascii="Times New Roman" w:hAnsi="Times New Roman" w:cs="Times New Roman"/>
          <w:sz w:val="24"/>
          <w:szCs w:val="24"/>
        </w:rPr>
        <w:t>voltage</w:t>
      </w:r>
      <w:r w:rsidR="00010E65">
        <w:rPr>
          <w:rFonts w:ascii="Times New Roman" w:hAnsi="Times New Roman" w:cs="Times New Roman"/>
          <w:sz w:val="24"/>
          <w:szCs w:val="24"/>
        </w:rPr>
        <w:t xml:space="preserve"> to generate peak intensities for the elements K, Ca, Ti, Mn, and Fe </w:t>
      </w:r>
      <w:r w:rsidR="00FB755C">
        <w:rPr>
          <w:rFonts w:ascii="Times New Roman" w:hAnsi="Times New Roman" w:cs="Times New Roman"/>
          <w:sz w:val="24"/>
          <w:szCs w:val="24"/>
        </w:rPr>
        <w:t xml:space="preserve">(also see Feinman et al. 2013:63-64). </w:t>
      </w:r>
    </w:p>
    <w:p w14:paraId="711F544D" w14:textId="77777777" w:rsidR="00010E65" w:rsidRDefault="00010E65">
      <w:pPr>
        <w:rPr>
          <w:rFonts w:ascii="Times New Roman" w:hAnsi="Times New Roman" w:cs="Times New Roman"/>
          <w:sz w:val="24"/>
          <w:szCs w:val="24"/>
          <w:u w:val="single"/>
        </w:rPr>
      </w:pPr>
    </w:p>
    <w:p w14:paraId="02A3C287" w14:textId="6D585770" w:rsidR="001C316E" w:rsidRPr="00445CD4" w:rsidRDefault="001C316E">
      <w:pPr>
        <w:rPr>
          <w:u w:val="single"/>
        </w:rPr>
      </w:pPr>
      <w:proofErr w:type="spellStart"/>
      <w:r w:rsidRPr="00445CD4">
        <w:rPr>
          <w:rFonts w:ascii="Times New Roman" w:hAnsi="Times New Roman" w:cs="Times New Roman"/>
          <w:sz w:val="24"/>
          <w:szCs w:val="24"/>
          <w:u w:val="single"/>
        </w:rPr>
        <w:t>Thermo</w:t>
      </w:r>
      <w:proofErr w:type="spellEnd"/>
      <w:r w:rsidRPr="00445CD4">
        <w:rPr>
          <w:rFonts w:ascii="Times New Roman" w:hAnsi="Times New Roman" w:cs="Times New Roman"/>
          <w:sz w:val="24"/>
          <w:szCs w:val="24"/>
          <w:u w:val="single"/>
        </w:rPr>
        <w:t xml:space="preserve"> Scientific </w:t>
      </w:r>
      <w:proofErr w:type="spellStart"/>
      <w:r w:rsidRPr="00445CD4">
        <w:rPr>
          <w:rFonts w:ascii="Times New Roman" w:hAnsi="Times New Roman" w:cs="Times New Roman"/>
          <w:sz w:val="24"/>
          <w:szCs w:val="24"/>
          <w:u w:val="single"/>
        </w:rPr>
        <w:t>Niton</w:t>
      </w:r>
      <w:proofErr w:type="spellEnd"/>
      <w:r w:rsidRPr="00445CD4">
        <w:rPr>
          <w:rFonts w:ascii="Times New Roman" w:hAnsi="Times New Roman" w:cs="Times New Roman"/>
          <w:sz w:val="24"/>
          <w:szCs w:val="24"/>
          <w:u w:val="single"/>
        </w:rPr>
        <w:t xml:space="preserve"> XL3t </w:t>
      </w:r>
      <w:proofErr w:type="spellStart"/>
      <w:r w:rsidRPr="00445CD4">
        <w:rPr>
          <w:rFonts w:ascii="Times New Roman" w:hAnsi="Times New Roman" w:cs="Times New Roman"/>
          <w:sz w:val="24"/>
          <w:szCs w:val="24"/>
          <w:u w:val="single"/>
        </w:rPr>
        <w:t>Goldd</w:t>
      </w:r>
      <w:proofErr w:type="spellEnd"/>
      <w:r w:rsidRPr="00445CD4">
        <w:rPr>
          <w:rFonts w:ascii="Times New Roman" w:hAnsi="Times New Roman" w:cs="Times New Roman"/>
          <w:sz w:val="24"/>
          <w:szCs w:val="24"/>
          <w:u w:val="single"/>
        </w:rPr>
        <w:t>+ portable X-ray fluorescence (</w:t>
      </w:r>
      <w:proofErr w:type="spellStart"/>
      <w:r w:rsidRPr="00445CD4">
        <w:rPr>
          <w:rFonts w:ascii="Times New Roman" w:hAnsi="Times New Roman" w:cs="Times New Roman"/>
          <w:sz w:val="24"/>
          <w:szCs w:val="24"/>
          <w:u w:val="single"/>
        </w:rPr>
        <w:t>pXRF</w:t>
      </w:r>
      <w:proofErr w:type="spellEnd"/>
      <w:r w:rsidRPr="00445CD4">
        <w:rPr>
          <w:rFonts w:ascii="Times New Roman" w:hAnsi="Times New Roman" w:cs="Times New Roman"/>
          <w:sz w:val="24"/>
          <w:szCs w:val="24"/>
          <w:u w:val="single"/>
        </w:rPr>
        <w:t>) analyzer</w:t>
      </w:r>
    </w:p>
    <w:p w14:paraId="1F04AB25" w14:textId="6323444C" w:rsidR="001C316E" w:rsidRDefault="00010E65" w:rsidP="001C31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total of 309 obsidian artifacts from the sites </w:t>
      </w:r>
      <w:proofErr w:type="spellStart"/>
      <w:r>
        <w:rPr>
          <w:rFonts w:ascii="Times New Roman" w:hAnsi="Times New Roman" w:cs="Times New Roman"/>
          <w:sz w:val="24"/>
          <w:szCs w:val="24"/>
        </w:rPr>
        <w:t>Pakaytambo</w:t>
      </w:r>
      <w:proofErr w:type="spellEnd"/>
      <w:r>
        <w:rPr>
          <w:rFonts w:ascii="Times New Roman" w:hAnsi="Times New Roman" w:cs="Times New Roman"/>
          <w:sz w:val="24"/>
          <w:szCs w:val="24"/>
        </w:rPr>
        <w:t>, El Tambo, Santa Rosa II, and La Angostura w</w:t>
      </w:r>
      <w:r w:rsidR="00897AF2">
        <w:rPr>
          <w:rFonts w:ascii="Times New Roman" w:hAnsi="Times New Roman" w:cs="Times New Roman"/>
          <w:sz w:val="24"/>
          <w:szCs w:val="24"/>
        </w:rPr>
        <w:t>as</w:t>
      </w:r>
      <w:r>
        <w:rPr>
          <w:rFonts w:ascii="Times New Roman" w:hAnsi="Times New Roman" w:cs="Times New Roman"/>
          <w:sz w:val="24"/>
          <w:szCs w:val="24"/>
        </w:rPr>
        <w:t xml:space="preserve"> analyzed using the </w:t>
      </w:r>
      <w:proofErr w:type="spellStart"/>
      <w:r>
        <w:rPr>
          <w:rFonts w:ascii="Times New Roman" w:hAnsi="Times New Roman" w:cs="Times New Roman"/>
          <w:sz w:val="24"/>
          <w:szCs w:val="24"/>
        </w:rPr>
        <w:t>Niton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Goldd</w:t>
      </w:r>
      <w:proofErr w:type="spellEnd"/>
      <w:r>
        <w:rPr>
          <w:rFonts w:ascii="Times New Roman" w:hAnsi="Times New Roman" w:cs="Times New Roman"/>
          <w:sz w:val="24"/>
          <w:szCs w:val="24"/>
        </w:rPr>
        <w:t xml:space="preserve">+ instrument. </w:t>
      </w:r>
      <w:r w:rsidR="001C316E">
        <w:rPr>
          <w:rFonts w:ascii="Times New Roman" w:hAnsi="Times New Roman" w:cs="Times New Roman"/>
          <w:sz w:val="24"/>
          <w:szCs w:val="24"/>
        </w:rPr>
        <w:t xml:space="preserve">This series utilizes a </w:t>
      </w:r>
      <w:r w:rsidR="001C316E" w:rsidRPr="00C707D6">
        <w:rPr>
          <w:rFonts w:ascii="Times New Roman" w:hAnsi="Times New Roman" w:cs="Times New Roman"/>
          <w:sz w:val="24"/>
          <w:szCs w:val="24"/>
        </w:rPr>
        <w:t>50 kV silver anode tube and a geometrically optimized large area drift detector</w:t>
      </w:r>
      <w:r w:rsidR="001C316E">
        <w:rPr>
          <w:rFonts w:ascii="Times New Roman" w:hAnsi="Times New Roman" w:cs="Times New Roman"/>
          <w:sz w:val="24"/>
          <w:szCs w:val="24"/>
        </w:rPr>
        <w:t xml:space="preserve">. All samples were analyzed with the “Test All Geo” mode using different filters and parameters corresponding to </w:t>
      </w:r>
      <w:r w:rsidR="001C316E" w:rsidRPr="00C707D6">
        <w:rPr>
          <w:rFonts w:ascii="Times New Roman" w:hAnsi="Times New Roman" w:cs="Times New Roman"/>
          <w:sz w:val="24"/>
          <w:szCs w:val="24"/>
        </w:rPr>
        <w:t xml:space="preserve">Main (40 kV and 100 </w:t>
      </w:r>
      <w:proofErr w:type="spellStart"/>
      <w:r w:rsidR="001C316E" w:rsidRPr="00C707D6">
        <w:rPr>
          <w:rFonts w:ascii="Times New Roman" w:hAnsi="Times New Roman" w:cs="Times New Roman"/>
          <w:sz w:val="24"/>
          <w:szCs w:val="24"/>
        </w:rPr>
        <w:t>μA</w:t>
      </w:r>
      <w:proofErr w:type="spellEnd"/>
      <w:r w:rsidR="001C316E" w:rsidRPr="00C707D6">
        <w:rPr>
          <w:rFonts w:ascii="Times New Roman" w:hAnsi="Times New Roman" w:cs="Times New Roman"/>
          <w:sz w:val="24"/>
          <w:szCs w:val="24"/>
        </w:rPr>
        <w:t xml:space="preserve">), Low (25 kV and 100 </w:t>
      </w:r>
      <w:proofErr w:type="spellStart"/>
      <w:r w:rsidR="001C316E" w:rsidRPr="00C707D6">
        <w:rPr>
          <w:rFonts w:ascii="Times New Roman" w:hAnsi="Times New Roman" w:cs="Times New Roman"/>
          <w:sz w:val="24"/>
          <w:szCs w:val="24"/>
        </w:rPr>
        <w:t>μA</w:t>
      </w:r>
      <w:proofErr w:type="spellEnd"/>
      <w:r w:rsidR="001C316E" w:rsidRPr="00C707D6">
        <w:rPr>
          <w:rFonts w:ascii="Times New Roman" w:hAnsi="Times New Roman" w:cs="Times New Roman"/>
          <w:sz w:val="24"/>
          <w:szCs w:val="24"/>
        </w:rPr>
        <w:t xml:space="preserve">), Light (15 kV and 200 </w:t>
      </w:r>
      <w:proofErr w:type="spellStart"/>
      <w:r w:rsidR="001C316E" w:rsidRPr="00C707D6">
        <w:rPr>
          <w:rFonts w:ascii="Times New Roman" w:hAnsi="Times New Roman" w:cs="Times New Roman"/>
          <w:sz w:val="24"/>
          <w:szCs w:val="24"/>
        </w:rPr>
        <w:t>μA</w:t>
      </w:r>
      <w:proofErr w:type="spellEnd"/>
      <w:r w:rsidR="001C316E" w:rsidRPr="00C707D6">
        <w:rPr>
          <w:rFonts w:ascii="Times New Roman" w:hAnsi="Times New Roman" w:cs="Times New Roman"/>
          <w:sz w:val="24"/>
          <w:szCs w:val="24"/>
        </w:rPr>
        <w:t xml:space="preserve">), and High (50 kV and 100 </w:t>
      </w:r>
      <w:proofErr w:type="spellStart"/>
      <w:r w:rsidR="001C316E" w:rsidRPr="00C707D6">
        <w:rPr>
          <w:rFonts w:ascii="Times New Roman" w:hAnsi="Times New Roman" w:cs="Times New Roman"/>
          <w:sz w:val="24"/>
          <w:szCs w:val="24"/>
        </w:rPr>
        <w:t>μA</w:t>
      </w:r>
      <w:proofErr w:type="spellEnd"/>
      <w:r w:rsidR="001C316E" w:rsidRPr="00C707D6">
        <w:rPr>
          <w:rFonts w:ascii="Times New Roman" w:hAnsi="Times New Roman" w:cs="Times New Roman"/>
          <w:sz w:val="24"/>
          <w:szCs w:val="24"/>
        </w:rPr>
        <w:t>)</w:t>
      </w:r>
      <w:r w:rsidR="001C316E">
        <w:rPr>
          <w:rFonts w:ascii="Times New Roman" w:hAnsi="Times New Roman" w:cs="Times New Roman"/>
          <w:sz w:val="24"/>
          <w:szCs w:val="24"/>
        </w:rPr>
        <w:t xml:space="preserve">. Each filter was set for an acquisition time of 30 seconds totaling 120 s per sample. Comparative studies at the EAF using the </w:t>
      </w:r>
      <w:proofErr w:type="spellStart"/>
      <w:r w:rsidR="001C316E" w:rsidRPr="00C707D6">
        <w:rPr>
          <w:rFonts w:ascii="Times New Roman" w:hAnsi="Times New Roman" w:cs="Times New Roman"/>
          <w:sz w:val="24"/>
          <w:szCs w:val="24"/>
        </w:rPr>
        <w:t>Niton</w:t>
      </w:r>
      <w:proofErr w:type="spellEnd"/>
      <w:r w:rsidR="001C316E" w:rsidRPr="00C707D6">
        <w:rPr>
          <w:rFonts w:ascii="Times New Roman" w:hAnsi="Times New Roman" w:cs="Times New Roman"/>
          <w:sz w:val="24"/>
          <w:szCs w:val="24"/>
        </w:rPr>
        <w:t xml:space="preserve"> XL3t </w:t>
      </w:r>
      <w:proofErr w:type="spellStart"/>
      <w:r w:rsidR="001C316E" w:rsidRPr="00C707D6">
        <w:rPr>
          <w:rFonts w:ascii="Times New Roman" w:hAnsi="Times New Roman" w:cs="Times New Roman"/>
          <w:sz w:val="24"/>
          <w:szCs w:val="24"/>
        </w:rPr>
        <w:t>Goldd</w:t>
      </w:r>
      <w:proofErr w:type="spellEnd"/>
      <w:r w:rsidR="001C316E" w:rsidRPr="00C707D6">
        <w:rPr>
          <w:rFonts w:ascii="Times New Roman" w:hAnsi="Times New Roman" w:cs="Times New Roman"/>
          <w:sz w:val="24"/>
          <w:szCs w:val="24"/>
        </w:rPr>
        <w:t>+</w:t>
      </w:r>
      <w:r w:rsidR="001C316E">
        <w:rPr>
          <w:rFonts w:ascii="Times New Roman" w:hAnsi="Times New Roman" w:cs="Times New Roman"/>
          <w:sz w:val="24"/>
          <w:szCs w:val="24"/>
        </w:rPr>
        <w:t xml:space="preserve"> have shown that specimens with rubidium (Rb) concentrations above 1</w:t>
      </w:r>
      <w:r w:rsidR="001C316E" w:rsidRPr="00C707D6">
        <w:rPr>
          <w:rFonts w:ascii="Times New Roman" w:hAnsi="Times New Roman" w:cs="Times New Roman"/>
          <w:sz w:val="24"/>
          <w:szCs w:val="24"/>
        </w:rPr>
        <w:t>50 parts-per-million (ppm)</w:t>
      </w:r>
      <w:r w:rsidR="001C316E">
        <w:rPr>
          <w:rFonts w:ascii="Times New Roman" w:hAnsi="Times New Roman" w:cs="Times New Roman"/>
          <w:sz w:val="24"/>
          <w:szCs w:val="24"/>
        </w:rPr>
        <w:t xml:space="preserve"> are more accurately detected using the “Soils” mode. Consequently, all samples were additionally run using “Soils” mode with filters set on </w:t>
      </w:r>
      <w:r w:rsidR="001C316E" w:rsidRPr="0004433B">
        <w:rPr>
          <w:rFonts w:ascii="Times New Roman" w:hAnsi="Times New Roman" w:cs="Times New Roman"/>
          <w:sz w:val="24"/>
          <w:szCs w:val="24"/>
        </w:rPr>
        <w:t>Main, Low, Light, and High for 30</w:t>
      </w:r>
      <w:r w:rsidR="001C316E">
        <w:rPr>
          <w:rFonts w:ascii="Times New Roman" w:hAnsi="Times New Roman" w:cs="Times New Roman"/>
          <w:sz w:val="24"/>
          <w:szCs w:val="24"/>
        </w:rPr>
        <w:t xml:space="preserve"> </w:t>
      </w:r>
      <w:r w:rsidR="001C316E" w:rsidRPr="0004433B">
        <w:rPr>
          <w:rFonts w:ascii="Times New Roman" w:hAnsi="Times New Roman" w:cs="Times New Roman"/>
          <w:sz w:val="24"/>
          <w:szCs w:val="24"/>
        </w:rPr>
        <w:t>s each for a total run time of 120</w:t>
      </w:r>
      <w:r w:rsidR="001C316E">
        <w:rPr>
          <w:rFonts w:ascii="Times New Roman" w:hAnsi="Times New Roman" w:cs="Times New Roman"/>
          <w:sz w:val="24"/>
          <w:szCs w:val="24"/>
        </w:rPr>
        <w:t xml:space="preserve"> </w:t>
      </w:r>
      <w:r w:rsidR="001C316E" w:rsidRPr="0004433B">
        <w:rPr>
          <w:rFonts w:ascii="Times New Roman" w:hAnsi="Times New Roman" w:cs="Times New Roman"/>
          <w:sz w:val="24"/>
          <w:szCs w:val="24"/>
        </w:rPr>
        <w:t>s</w:t>
      </w:r>
      <w:r w:rsidR="001C316E">
        <w:rPr>
          <w:rFonts w:ascii="Times New Roman" w:hAnsi="Times New Roman" w:cs="Times New Roman"/>
          <w:sz w:val="24"/>
          <w:szCs w:val="24"/>
        </w:rPr>
        <w:t xml:space="preserve"> per sample</w:t>
      </w:r>
      <w:r w:rsidR="001C316E" w:rsidRPr="0004433B">
        <w:rPr>
          <w:rFonts w:ascii="Times New Roman" w:hAnsi="Times New Roman" w:cs="Times New Roman"/>
          <w:sz w:val="24"/>
          <w:szCs w:val="24"/>
        </w:rPr>
        <w:t>.</w:t>
      </w:r>
      <w:r w:rsidR="001C316E">
        <w:rPr>
          <w:rFonts w:ascii="Times New Roman" w:hAnsi="Times New Roman" w:cs="Times New Roman"/>
          <w:sz w:val="24"/>
          <w:szCs w:val="24"/>
        </w:rPr>
        <w:t xml:space="preserve"> Elemental concentrations are reported for a total of 13 elements, including: </w:t>
      </w:r>
      <w:r w:rsidR="001C316E" w:rsidRPr="00C707D6">
        <w:rPr>
          <w:rFonts w:ascii="Times New Roman" w:hAnsi="Times New Roman" w:cs="Times New Roman"/>
          <w:sz w:val="24"/>
          <w:szCs w:val="24"/>
        </w:rPr>
        <w:t>K</w:t>
      </w:r>
      <w:r w:rsidR="00CD7F18">
        <w:rPr>
          <w:rFonts w:ascii="Times New Roman" w:hAnsi="Times New Roman" w:cs="Times New Roman"/>
          <w:sz w:val="24"/>
          <w:szCs w:val="24"/>
        </w:rPr>
        <w:t xml:space="preserve">, </w:t>
      </w:r>
      <w:r w:rsidR="001C316E" w:rsidRPr="00C707D6">
        <w:rPr>
          <w:rFonts w:ascii="Times New Roman" w:hAnsi="Times New Roman" w:cs="Times New Roman"/>
          <w:sz w:val="24"/>
          <w:szCs w:val="24"/>
        </w:rPr>
        <w:t>Ca,</w:t>
      </w:r>
      <w:r w:rsidR="00CD7F18">
        <w:rPr>
          <w:rFonts w:ascii="Times New Roman" w:hAnsi="Times New Roman" w:cs="Times New Roman"/>
          <w:sz w:val="24"/>
          <w:szCs w:val="24"/>
        </w:rPr>
        <w:t xml:space="preserve"> </w:t>
      </w:r>
      <w:r w:rsidR="001C316E" w:rsidRPr="00C707D6">
        <w:rPr>
          <w:rFonts w:ascii="Times New Roman" w:hAnsi="Times New Roman" w:cs="Times New Roman"/>
          <w:sz w:val="24"/>
          <w:szCs w:val="24"/>
        </w:rPr>
        <w:t>Ti,</w:t>
      </w:r>
      <w:r w:rsidR="00CD7F18">
        <w:rPr>
          <w:rFonts w:ascii="Times New Roman" w:hAnsi="Times New Roman" w:cs="Times New Roman"/>
          <w:sz w:val="24"/>
          <w:szCs w:val="24"/>
        </w:rPr>
        <w:t xml:space="preserve"> </w:t>
      </w:r>
      <w:r w:rsidR="001C316E" w:rsidRPr="00C707D6">
        <w:rPr>
          <w:rFonts w:ascii="Times New Roman" w:hAnsi="Times New Roman" w:cs="Times New Roman"/>
          <w:sz w:val="24"/>
          <w:szCs w:val="24"/>
        </w:rPr>
        <w:t>Mn,</w:t>
      </w:r>
      <w:r w:rsidR="00CD7F18">
        <w:rPr>
          <w:rFonts w:ascii="Times New Roman" w:hAnsi="Times New Roman" w:cs="Times New Roman"/>
          <w:sz w:val="24"/>
          <w:szCs w:val="24"/>
        </w:rPr>
        <w:t xml:space="preserve"> </w:t>
      </w:r>
      <w:r w:rsidR="001C316E" w:rsidRPr="00C707D6">
        <w:rPr>
          <w:rFonts w:ascii="Times New Roman" w:hAnsi="Times New Roman" w:cs="Times New Roman"/>
          <w:sz w:val="24"/>
          <w:szCs w:val="24"/>
        </w:rPr>
        <w:t>F</w:t>
      </w:r>
      <w:r w:rsidR="00CD7F18">
        <w:rPr>
          <w:rFonts w:ascii="Times New Roman" w:hAnsi="Times New Roman" w:cs="Times New Roman"/>
          <w:sz w:val="24"/>
          <w:szCs w:val="24"/>
        </w:rPr>
        <w:t>e</w:t>
      </w:r>
      <w:r w:rsidR="001C316E" w:rsidRPr="00C707D6">
        <w:rPr>
          <w:rFonts w:ascii="Times New Roman" w:hAnsi="Times New Roman" w:cs="Times New Roman"/>
          <w:sz w:val="24"/>
          <w:szCs w:val="24"/>
        </w:rPr>
        <w:t>, Zn</w:t>
      </w:r>
      <w:r w:rsidR="00CD7F18">
        <w:rPr>
          <w:rFonts w:ascii="Times New Roman" w:hAnsi="Times New Roman" w:cs="Times New Roman"/>
          <w:sz w:val="24"/>
          <w:szCs w:val="24"/>
        </w:rPr>
        <w:t>,</w:t>
      </w:r>
      <w:r w:rsidR="001C316E" w:rsidRPr="00C707D6">
        <w:rPr>
          <w:rFonts w:ascii="Times New Roman" w:hAnsi="Times New Roman" w:cs="Times New Roman"/>
          <w:sz w:val="24"/>
          <w:szCs w:val="24"/>
        </w:rPr>
        <w:t xml:space="preserve"> Rb, Sr, Y, </w:t>
      </w:r>
      <w:r w:rsidR="00CD7F18">
        <w:rPr>
          <w:rFonts w:ascii="Times New Roman" w:hAnsi="Times New Roman" w:cs="Times New Roman"/>
          <w:sz w:val="24"/>
          <w:szCs w:val="24"/>
        </w:rPr>
        <w:t xml:space="preserve">Zr, </w:t>
      </w:r>
      <w:r w:rsidR="001C316E" w:rsidRPr="00C707D6">
        <w:rPr>
          <w:rFonts w:ascii="Times New Roman" w:hAnsi="Times New Roman" w:cs="Times New Roman"/>
          <w:sz w:val="24"/>
          <w:szCs w:val="24"/>
        </w:rPr>
        <w:t>Nb</w:t>
      </w:r>
      <w:r w:rsidR="00CD7F18">
        <w:rPr>
          <w:rFonts w:ascii="Times New Roman" w:hAnsi="Times New Roman" w:cs="Times New Roman"/>
          <w:sz w:val="24"/>
          <w:szCs w:val="24"/>
        </w:rPr>
        <w:t>,</w:t>
      </w:r>
      <w:r w:rsidR="001C316E" w:rsidRPr="00C707D6">
        <w:rPr>
          <w:rFonts w:ascii="Times New Roman" w:hAnsi="Times New Roman" w:cs="Times New Roman"/>
          <w:sz w:val="24"/>
          <w:szCs w:val="24"/>
        </w:rPr>
        <w:t xml:space="preserve"> Pb, and Th.</w:t>
      </w:r>
      <w:r w:rsidR="001C316E">
        <w:rPr>
          <w:rFonts w:ascii="Times New Roman" w:hAnsi="Times New Roman" w:cs="Times New Roman"/>
          <w:sz w:val="24"/>
          <w:szCs w:val="24"/>
        </w:rPr>
        <w:t xml:space="preserve"> </w:t>
      </w:r>
    </w:p>
    <w:p w14:paraId="0F35D3A2" w14:textId="31C6211E" w:rsidR="001C316E" w:rsidRPr="00445CD4" w:rsidRDefault="001C316E">
      <w:pPr>
        <w:rPr>
          <w:rFonts w:ascii="Times New Roman" w:hAnsi="Times New Roman" w:cs="Times New Roman"/>
          <w:sz w:val="24"/>
          <w:szCs w:val="24"/>
        </w:rPr>
      </w:pPr>
    </w:p>
    <w:p w14:paraId="18F14A0D" w14:textId="541E9E81" w:rsidR="00445CD4" w:rsidRPr="00445CD4" w:rsidRDefault="00445CD4">
      <w:pPr>
        <w:rPr>
          <w:rFonts w:ascii="Times New Roman" w:hAnsi="Times New Roman" w:cs="Times New Roman"/>
          <w:sz w:val="24"/>
          <w:szCs w:val="24"/>
          <w:u w:val="single"/>
        </w:rPr>
      </w:pPr>
      <w:r w:rsidRPr="00445CD4">
        <w:rPr>
          <w:rFonts w:ascii="Times New Roman" w:hAnsi="Times New Roman" w:cs="Times New Roman"/>
          <w:sz w:val="24"/>
          <w:szCs w:val="24"/>
          <w:u w:val="single"/>
        </w:rPr>
        <w:lastRenderedPageBreak/>
        <w:t>Calibration and Limitations</w:t>
      </w:r>
      <w:r w:rsidR="00CD7F18">
        <w:rPr>
          <w:rFonts w:ascii="Times New Roman" w:hAnsi="Times New Roman" w:cs="Times New Roman"/>
          <w:sz w:val="24"/>
          <w:szCs w:val="24"/>
          <w:u w:val="single"/>
        </w:rPr>
        <w:t xml:space="preserve"> of PXRF</w:t>
      </w:r>
    </w:p>
    <w:p w14:paraId="678D4612" w14:textId="01214215" w:rsidR="00445CD4" w:rsidRDefault="00445CD4" w:rsidP="00445C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Data collected across EAF </w:t>
      </w:r>
      <w:proofErr w:type="spellStart"/>
      <w:r w:rsidR="00CD7F18">
        <w:rPr>
          <w:rFonts w:ascii="Times New Roman" w:hAnsi="Times New Roman" w:cs="Times New Roman"/>
          <w:sz w:val="24"/>
          <w:szCs w:val="24"/>
        </w:rPr>
        <w:t>pXRF</w:t>
      </w:r>
      <w:proofErr w:type="spellEnd"/>
      <w:r w:rsidR="00CD7F18">
        <w:rPr>
          <w:rFonts w:ascii="Times New Roman" w:hAnsi="Times New Roman" w:cs="Times New Roman"/>
          <w:sz w:val="24"/>
          <w:szCs w:val="24"/>
        </w:rPr>
        <w:t xml:space="preserve"> </w:t>
      </w:r>
      <w:r>
        <w:rPr>
          <w:rFonts w:ascii="Times New Roman" w:hAnsi="Times New Roman" w:cs="Times New Roman"/>
          <w:sz w:val="24"/>
          <w:szCs w:val="24"/>
        </w:rPr>
        <w:t>instrument</w:t>
      </w:r>
      <w:r w:rsidR="00CD7F18">
        <w:rPr>
          <w:rFonts w:ascii="Times New Roman" w:hAnsi="Times New Roman" w:cs="Times New Roman"/>
          <w:sz w:val="24"/>
          <w:szCs w:val="24"/>
        </w:rPr>
        <w:t>s</w:t>
      </w:r>
      <w:r>
        <w:rPr>
          <w:rFonts w:ascii="Times New Roman" w:hAnsi="Times New Roman" w:cs="Times New Roman"/>
          <w:sz w:val="24"/>
          <w:szCs w:val="24"/>
        </w:rPr>
        <w:t xml:space="preserve"> are calibrated using a correction developed by Mark </w:t>
      </w:r>
      <w:proofErr w:type="spellStart"/>
      <w:r>
        <w:rPr>
          <w:rFonts w:ascii="Times New Roman" w:hAnsi="Times New Roman" w:cs="Times New Roman"/>
          <w:sz w:val="24"/>
          <w:szCs w:val="24"/>
        </w:rPr>
        <w:t>Golitko</w:t>
      </w:r>
      <w:proofErr w:type="spellEnd"/>
      <w:r>
        <w:rPr>
          <w:rFonts w:ascii="Times New Roman" w:hAnsi="Times New Roman" w:cs="Times New Roman"/>
          <w:sz w:val="24"/>
          <w:szCs w:val="24"/>
        </w:rPr>
        <w:t xml:space="preserve"> (University of Notre Dame) using </w:t>
      </w:r>
      <w:r w:rsidRPr="003934C4">
        <w:rPr>
          <w:rFonts w:ascii="Times New Roman" w:hAnsi="Times New Roman" w:cs="Times New Roman"/>
          <w:sz w:val="24"/>
          <w:szCs w:val="24"/>
        </w:rPr>
        <w:t>21 in-house and certified standards.</w:t>
      </w:r>
      <w:r>
        <w:rPr>
          <w:rFonts w:ascii="Times New Roman" w:hAnsi="Times New Roman" w:cs="Times New Roman"/>
          <w:sz w:val="24"/>
          <w:szCs w:val="24"/>
        </w:rPr>
        <w:t xml:space="preserve"> Inter-instrumental variation across </w:t>
      </w:r>
      <w:proofErr w:type="spellStart"/>
      <w:r>
        <w:rPr>
          <w:rFonts w:ascii="Times New Roman" w:hAnsi="Times New Roman" w:cs="Times New Roman"/>
          <w:sz w:val="24"/>
          <w:szCs w:val="24"/>
        </w:rPr>
        <w:t>pXRF</w:t>
      </w:r>
      <w:proofErr w:type="spellEnd"/>
      <w:r>
        <w:rPr>
          <w:rFonts w:ascii="Times New Roman" w:hAnsi="Times New Roman" w:cs="Times New Roman"/>
          <w:sz w:val="24"/>
          <w:szCs w:val="24"/>
        </w:rPr>
        <w:t xml:space="preserve"> devices make it necessary to directly compare artifact elemental concentrations to geologic materials run on the same instrument and settings (see </w:t>
      </w:r>
      <w:r w:rsidRPr="00B53857">
        <w:rPr>
          <w:rFonts w:ascii="Times New Roman" w:hAnsi="Times New Roman" w:cs="Times New Roman"/>
          <w:sz w:val="24"/>
          <w:szCs w:val="24"/>
        </w:rPr>
        <w:t>Frahm 2013; Shackley 2010; Speakman and Shackley 2013</w:t>
      </w:r>
      <w:r>
        <w:rPr>
          <w:rFonts w:ascii="Times New Roman" w:hAnsi="Times New Roman" w:cs="Times New Roman"/>
          <w:sz w:val="24"/>
          <w:szCs w:val="24"/>
        </w:rPr>
        <w:t xml:space="preserve">). Representative Andean geologic obsidians were analyzed using EAF instruments with source samples provided by Kurt Rademaker; Nicholas </w:t>
      </w:r>
      <w:proofErr w:type="spellStart"/>
      <w:r>
        <w:rPr>
          <w:rFonts w:ascii="Times New Roman" w:hAnsi="Times New Roman" w:cs="Times New Roman"/>
          <w:sz w:val="24"/>
          <w:szCs w:val="24"/>
        </w:rPr>
        <w:t>Tripcevich</w:t>
      </w:r>
      <w:proofErr w:type="spellEnd"/>
      <w:r>
        <w:rPr>
          <w:rFonts w:ascii="Times New Roman" w:hAnsi="Times New Roman" w:cs="Times New Roman"/>
          <w:sz w:val="24"/>
          <w:szCs w:val="24"/>
        </w:rPr>
        <w:t xml:space="preserve">, and Michael Glascock. </w:t>
      </w:r>
    </w:p>
    <w:p w14:paraId="153E84EA" w14:textId="4A3EFEFC" w:rsidR="009F7027" w:rsidRDefault="00445CD4" w:rsidP="00445CD4">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Certain limitations do exist for </w:t>
      </w:r>
      <w:proofErr w:type="spellStart"/>
      <w:r>
        <w:rPr>
          <w:rFonts w:ascii="Times New Roman" w:hAnsi="Times New Roman" w:cs="Times New Roman"/>
          <w:sz w:val="24"/>
          <w:szCs w:val="24"/>
        </w:rPr>
        <w:t>pXRF</w:t>
      </w:r>
      <w:proofErr w:type="spellEnd"/>
      <w:r>
        <w:rPr>
          <w:rFonts w:ascii="Times New Roman" w:hAnsi="Times New Roman" w:cs="Times New Roman"/>
          <w:sz w:val="24"/>
          <w:szCs w:val="24"/>
        </w:rPr>
        <w:t xml:space="preserve"> specifically pertaining to inadequate sample size, thickness, and surface irregularity </w:t>
      </w:r>
      <w:r w:rsidRPr="005C6739">
        <w:rPr>
          <w:rFonts w:ascii="Times New Roman" w:hAnsi="Times New Roman" w:cs="Times New Roman"/>
          <w:sz w:val="24"/>
          <w:szCs w:val="24"/>
        </w:rPr>
        <w:t xml:space="preserve">(Davis et al. 2011; </w:t>
      </w:r>
      <w:r>
        <w:rPr>
          <w:rFonts w:ascii="Times New Roman" w:hAnsi="Times New Roman" w:cs="Times New Roman"/>
          <w:sz w:val="24"/>
          <w:szCs w:val="24"/>
        </w:rPr>
        <w:t xml:space="preserve">Reid et al. 2022; </w:t>
      </w:r>
      <w:r w:rsidRPr="005C6739">
        <w:rPr>
          <w:rFonts w:ascii="Times New Roman" w:hAnsi="Times New Roman" w:cs="Times New Roman"/>
          <w:sz w:val="24"/>
          <w:szCs w:val="24"/>
        </w:rPr>
        <w:t>Shackley 2010).</w:t>
      </w:r>
      <w:r>
        <w:rPr>
          <w:rFonts w:ascii="Times New Roman" w:hAnsi="Times New Roman" w:cs="Times New Roman"/>
          <w:sz w:val="24"/>
          <w:szCs w:val="24"/>
        </w:rPr>
        <w:t xml:space="preserve"> This is especially of concern for </w:t>
      </w:r>
      <w:r w:rsidR="00EE78E8">
        <w:rPr>
          <w:rFonts w:ascii="Times New Roman" w:hAnsi="Times New Roman" w:cs="Times New Roman"/>
          <w:sz w:val="24"/>
          <w:szCs w:val="24"/>
        </w:rPr>
        <w:t xml:space="preserve">small-sized </w:t>
      </w:r>
      <w:r>
        <w:rPr>
          <w:rFonts w:ascii="Times New Roman" w:hAnsi="Times New Roman" w:cs="Times New Roman"/>
          <w:sz w:val="24"/>
          <w:szCs w:val="24"/>
        </w:rPr>
        <w:t xml:space="preserve">lithic debitage such as shatter and micro-debitage that may not meet optimal sample requirements. In consideration of these factors, obsidian artifacts were placed along the most planar surface to fully cover the instrument X-Ray beam aperture window (10 mm diameter) at the specimen’s thickest point. As </w:t>
      </w:r>
      <w:proofErr w:type="spellStart"/>
      <w:r>
        <w:rPr>
          <w:rFonts w:ascii="Times New Roman" w:hAnsi="Times New Roman" w:cs="Times New Roman"/>
          <w:sz w:val="24"/>
          <w:szCs w:val="24"/>
        </w:rPr>
        <w:t>pXRF</w:t>
      </w:r>
      <w:proofErr w:type="spellEnd"/>
      <w:r>
        <w:rPr>
          <w:rFonts w:ascii="Times New Roman" w:hAnsi="Times New Roman" w:cs="Times New Roman"/>
          <w:sz w:val="24"/>
          <w:szCs w:val="24"/>
        </w:rPr>
        <w:t xml:space="preserve"> is only a surficial analysis, areas of cortex, inclusions, or devitrification are avoided.</w:t>
      </w:r>
      <w:r w:rsidR="00A27E1C">
        <w:rPr>
          <w:rFonts w:ascii="Times New Roman" w:hAnsi="Times New Roman" w:cs="Times New Roman"/>
          <w:sz w:val="24"/>
          <w:szCs w:val="24"/>
        </w:rPr>
        <w:t xml:space="preserve"> </w:t>
      </w:r>
    </w:p>
    <w:p w14:paraId="513DC2DA" w14:textId="4EA1F57E" w:rsidR="00A27E1C" w:rsidRDefault="00A27E1C" w:rsidP="00445CD4">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Artifacts are sourced to geochemical character groups </w:t>
      </w:r>
      <w:r w:rsidRPr="00A27E1C">
        <w:rPr>
          <w:rFonts w:ascii="Times New Roman" w:hAnsi="Times New Roman" w:cs="Times New Roman"/>
          <w:sz w:val="24"/>
          <w:szCs w:val="24"/>
        </w:rPr>
        <w:t xml:space="preserve">using Ward’s hierarchical cluster analysis and compared to reference geologic materials. Prior investigations have shown that the </w:t>
      </w:r>
      <w:proofErr w:type="spellStart"/>
      <w:r w:rsidRPr="00A27E1C">
        <w:rPr>
          <w:rFonts w:ascii="Times New Roman" w:hAnsi="Times New Roman" w:cs="Times New Roman"/>
          <w:sz w:val="24"/>
          <w:szCs w:val="24"/>
        </w:rPr>
        <w:t>Niton</w:t>
      </w:r>
      <w:proofErr w:type="spellEnd"/>
      <w:r w:rsidRPr="00A27E1C">
        <w:rPr>
          <w:rFonts w:ascii="Times New Roman" w:hAnsi="Times New Roman" w:cs="Times New Roman"/>
          <w:sz w:val="24"/>
          <w:szCs w:val="24"/>
        </w:rPr>
        <w:t xml:space="preserve"> XL3t </w:t>
      </w:r>
      <w:proofErr w:type="spellStart"/>
      <w:r w:rsidRPr="00A27E1C">
        <w:rPr>
          <w:rFonts w:ascii="Times New Roman" w:hAnsi="Times New Roman" w:cs="Times New Roman"/>
          <w:sz w:val="24"/>
          <w:szCs w:val="24"/>
        </w:rPr>
        <w:t>Goldd</w:t>
      </w:r>
      <w:proofErr w:type="spellEnd"/>
      <w:r w:rsidRPr="00A27E1C">
        <w:rPr>
          <w:rFonts w:ascii="Times New Roman" w:hAnsi="Times New Roman" w:cs="Times New Roman"/>
          <w:sz w:val="24"/>
          <w:szCs w:val="24"/>
        </w:rPr>
        <w:t xml:space="preserve">+ portable XRF </w:t>
      </w:r>
      <w:r w:rsidR="00EE78E8">
        <w:rPr>
          <w:rFonts w:ascii="Times New Roman" w:hAnsi="Times New Roman" w:cs="Times New Roman"/>
          <w:sz w:val="24"/>
          <w:szCs w:val="24"/>
        </w:rPr>
        <w:t xml:space="preserve">series </w:t>
      </w:r>
      <w:r w:rsidRPr="00A27E1C">
        <w:rPr>
          <w:rFonts w:ascii="Times New Roman" w:hAnsi="Times New Roman" w:cs="Times New Roman"/>
          <w:sz w:val="24"/>
          <w:szCs w:val="24"/>
        </w:rPr>
        <w:t xml:space="preserve">exaggerate ppm values </w:t>
      </w:r>
      <w:r w:rsidR="00EE78E8">
        <w:rPr>
          <w:rFonts w:ascii="Times New Roman" w:hAnsi="Times New Roman" w:cs="Times New Roman"/>
          <w:sz w:val="24"/>
          <w:szCs w:val="24"/>
        </w:rPr>
        <w:t xml:space="preserve">for small-sized samples </w:t>
      </w:r>
      <w:r w:rsidRPr="00A27E1C">
        <w:rPr>
          <w:rFonts w:ascii="Times New Roman" w:hAnsi="Times New Roman" w:cs="Times New Roman"/>
          <w:sz w:val="24"/>
          <w:szCs w:val="24"/>
        </w:rPr>
        <w:t xml:space="preserve">(Frahm 2016; Reid et al. 2022b). </w:t>
      </w:r>
      <w:r>
        <w:rPr>
          <w:rFonts w:ascii="Times New Roman" w:hAnsi="Times New Roman" w:cs="Times New Roman"/>
          <w:sz w:val="24"/>
          <w:szCs w:val="24"/>
        </w:rPr>
        <w:t>Ternary graphs and r</w:t>
      </w:r>
      <w:r w:rsidRPr="00A27E1C">
        <w:rPr>
          <w:rFonts w:ascii="Times New Roman" w:hAnsi="Times New Roman" w:cs="Times New Roman"/>
          <w:sz w:val="24"/>
          <w:szCs w:val="24"/>
        </w:rPr>
        <w:t>atios of elemental concentrations are thus used to mitigate these effects including Sr/Rb, the two elements best known to discriminate Andean obsidians using XRF (Glascock et al. 2007)</w:t>
      </w:r>
      <w:r>
        <w:rPr>
          <w:rFonts w:ascii="Times New Roman" w:hAnsi="Times New Roman" w:cs="Times New Roman"/>
          <w:sz w:val="24"/>
          <w:szCs w:val="24"/>
        </w:rPr>
        <w:t xml:space="preserve"> (</w:t>
      </w:r>
      <w:r w:rsidR="00C44C6B">
        <w:rPr>
          <w:rFonts w:ascii="Times New Roman" w:hAnsi="Times New Roman" w:cs="Times New Roman"/>
          <w:sz w:val="24"/>
          <w:szCs w:val="24"/>
        </w:rPr>
        <w:t xml:space="preserve">see </w:t>
      </w:r>
      <w:r>
        <w:rPr>
          <w:rFonts w:ascii="Times New Roman" w:hAnsi="Times New Roman" w:cs="Times New Roman"/>
          <w:sz w:val="24"/>
          <w:szCs w:val="24"/>
        </w:rPr>
        <w:t>Supplemental Materials Figures 1)</w:t>
      </w:r>
      <w:r w:rsidRPr="00A27E1C">
        <w:rPr>
          <w:rFonts w:ascii="Times New Roman" w:hAnsi="Times New Roman" w:cs="Times New Roman"/>
          <w:sz w:val="24"/>
          <w:szCs w:val="24"/>
        </w:rPr>
        <w:t xml:space="preserve">. </w:t>
      </w:r>
      <w:r w:rsidR="009F7027">
        <w:rPr>
          <w:rFonts w:ascii="Times New Roman" w:hAnsi="Times New Roman" w:cs="Times New Roman"/>
          <w:sz w:val="24"/>
          <w:szCs w:val="24"/>
        </w:rPr>
        <w:t xml:space="preserve">For an extensive review of </w:t>
      </w:r>
      <w:proofErr w:type="spellStart"/>
      <w:r w:rsidR="009F7027">
        <w:rPr>
          <w:rFonts w:ascii="Times New Roman" w:hAnsi="Times New Roman" w:cs="Times New Roman"/>
          <w:sz w:val="24"/>
          <w:szCs w:val="24"/>
        </w:rPr>
        <w:t>pXRF</w:t>
      </w:r>
      <w:proofErr w:type="spellEnd"/>
      <w:r w:rsidR="009F7027">
        <w:rPr>
          <w:rFonts w:ascii="Times New Roman" w:hAnsi="Times New Roman" w:cs="Times New Roman"/>
          <w:sz w:val="24"/>
          <w:szCs w:val="24"/>
        </w:rPr>
        <w:t xml:space="preserve"> methods utilized by the Field Museum’s Elemental Analysis Facility (EAF) to source small-sized debitage, </w:t>
      </w:r>
      <w:r w:rsidR="007517B1">
        <w:rPr>
          <w:rFonts w:ascii="Times New Roman" w:hAnsi="Times New Roman" w:cs="Times New Roman"/>
          <w:sz w:val="24"/>
          <w:szCs w:val="24"/>
        </w:rPr>
        <w:t xml:space="preserve">including artifacts reported in this publication from </w:t>
      </w:r>
      <w:proofErr w:type="spellStart"/>
      <w:r w:rsidR="007517B1">
        <w:rPr>
          <w:rFonts w:ascii="Times New Roman" w:hAnsi="Times New Roman" w:cs="Times New Roman"/>
          <w:sz w:val="24"/>
          <w:szCs w:val="24"/>
        </w:rPr>
        <w:t>Pakaytambo</w:t>
      </w:r>
      <w:proofErr w:type="spellEnd"/>
      <w:r w:rsidR="007517B1">
        <w:rPr>
          <w:rFonts w:ascii="Times New Roman" w:hAnsi="Times New Roman" w:cs="Times New Roman"/>
          <w:sz w:val="24"/>
          <w:szCs w:val="24"/>
        </w:rPr>
        <w:t xml:space="preserve">, El Tambo, Santa Rosa II, and La Angostura, </w:t>
      </w:r>
      <w:r w:rsidR="009F7027">
        <w:rPr>
          <w:rFonts w:ascii="Times New Roman" w:hAnsi="Times New Roman" w:cs="Times New Roman"/>
          <w:sz w:val="24"/>
          <w:szCs w:val="24"/>
        </w:rPr>
        <w:t>see Reid et al. (2022).</w:t>
      </w:r>
    </w:p>
    <w:p w14:paraId="575587A0" w14:textId="77777777" w:rsidR="008A5D8A" w:rsidRDefault="008A5D8A" w:rsidP="00445CD4">
      <w:pPr>
        <w:spacing w:after="0" w:line="480" w:lineRule="auto"/>
        <w:rPr>
          <w:rFonts w:ascii="Times New Roman" w:hAnsi="Times New Roman" w:cs="Times New Roman"/>
          <w:b/>
          <w:bCs/>
          <w:sz w:val="24"/>
          <w:szCs w:val="24"/>
        </w:rPr>
      </w:pPr>
    </w:p>
    <w:p w14:paraId="44FED77A" w14:textId="1CF0A779" w:rsidR="00445CD4" w:rsidRPr="00897AF2" w:rsidRDefault="00445CD4" w:rsidP="00445CD4">
      <w:pPr>
        <w:spacing w:after="0" w:line="480" w:lineRule="auto"/>
        <w:rPr>
          <w:rFonts w:ascii="Times New Roman" w:hAnsi="Times New Roman" w:cs="Times New Roman"/>
          <w:b/>
          <w:bCs/>
          <w:sz w:val="24"/>
          <w:szCs w:val="24"/>
        </w:rPr>
      </w:pPr>
      <w:r w:rsidRPr="000607D0">
        <w:rPr>
          <w:rFonts w:ascii="Times New Roman" w:hAnsi="Times New Roman" w:cs="Times New Roman"/>
          <w:b/>
          <w:bCs/>
          <w:sz w:val="24"/>
          <w:szCs w:val="24"/>
        </w:rPr>
        <w:t>LA-</w:t>
      </w:r>
      <w:r w:rsidRPr="00CF70B1">
        <w:rPr>
          <w:rFonts w:ascii="Times New Roman" w:hAnsi="Times New Roman" w:cs="Times New Roman"/>
          <w:b/>
          <w:bCs/>
          <w:sz w:val="24"/>
          <w:szCs w:val="24"/>
        </w:rPr>
        <w:t xml:space="preserve">ICP-MS </w:t>
      </w:r>
      <w:r>
        <w:rPr>
          <w:rFonts w:ascii="Times New Roman" w:hAnsi="Times New Roman" w:cs="Times New Roman"/>
          <w:b/>
          <w:bCs/>
          <w:sz w:val="24"/>
          <w:szCs w:val="24"/>
        </w:rPr>
        <w:t>Instrume</w:t>
      </w:r>
      <w:r w:rsidRPr="00897AF2">
        <w:rPr>
          <w:rFonts w:ascii="Times New Roman" w:hAnsi="Times New Roman" w:cs="Times New Roman"/>
          <w:b/>
          <w:bCs/>
          <w:sz w:val="24"/>
          <w:szCs w:val="24"/>
        </w:rPr>
        <w:t>ntation</w:t>
      </w:r>
    </w:p>
    <w:p w14:paraId="7F9D4F4A" w14:textId="698B1D48" w:rsidR="00445CD4" w:rsidRPr="008C4D05" w:rsidRDefault="00897AF2" w:rsidP="00445CD4">
      <w:pPr>
        <w:spacing w:after="0" w:line="480" w:lineRule="auto"/>
        <w:ind w:firstLine="720"/>
        <w:rPr>
          <w:rFonts w:ascii="Times New Roman" w:hAnsi="Times New Roman" w:cs="Times New Roman"/>
          <w:sz w:val="24"/>
          <w:szCs w:val="24"/>
        </w:rPr>
      </w:pPr>
      <w:r w:rsidRPr="00897AF2">
        <w:rPr>
          <w:rFonts w:ascii="Times New Roman" w:hAnsi="Times New Roman" w:cs="Times New Roman"/>
          <w:sz w:val="24"/>
          <w:szCs w:val="24"/>
        </w:rPr>
        <w:t xml:space="preserve">LA-ICP-MS analyses were supervised by </w:t>
      </w:r>
      <w:proofErr w:type="spellStart"/>
      <w:r w:rsidRPr="00897AF2">
        <w:rPr>
          <w:rFonts w:ascii="Times New Roman" w:hAnsi="Times New Roman" w:cs="Times New Roman"/>
          <w:sz w:val="24"/>
          <w:szCs w:val="24"/>
        </w:rPr>
        <w:t>Dussubieux</w:t>
      </w:r>
      <w:proofErr w:type="spellEnd"/>
      <w:r w:rsidRPr="00897AF2">
        <w:rPr>
          <w:rFonts w:ascii="Times New Roman" w:hAnsi="Times New Roman" w:cs="Times New Roman"/>
          <w:sz w:val="24"/>
          <w:szCs w:val="24"/>
        </w:rPr>
        <w:t xml:space="preserve"> and included geologic samples provided by Rademaker in 2005, </w:t>
      </w:r>
      <w:proofErr w:type="spellStart"/>
      <w:r w:rsidRPr="00897AF2">
        <w:rPr>
          <w:rFonts w:ascii="Times New Roman" w:hAnsi="Times New Roman" w:cs="Times New Roman"/>
          <w:sz w:val="24"/>
          <w:szCs w:val="24"/>
        </w:rPr>
        <w:t>Chuquibamba</w:t>
      </w:r>
      <w:proofErr w:type="spellEnd"/>
      <w:r w:rsidRPr="00897AF2">
        <w:rPr>
          <w:rFonts w:ascii="Times New Roman" w:hAnsi="Times New Roman" w:cs="Times New Roman"/>
          <w:sz w:val="24"/>
          <w:szCs w:val="24"/>
        </w:rPr>
        <w:t xml:space="preserve"> artifact samples by Goldstein in 2008, and geologic and Majes artifact samples by Reid in 2019.</w:t>
      </w:r>
      <w:r w:rsidR="00445CD4" w:rsidRPr="00897AF2">
        <w:rPr>
          <w:rFonts w:ascii="Times New Roman" w:hAnsi="Times New Roman" w:cs="Times New Roman"/>
          <w:sz w:val="24"/>
          <w:szCs w:val="24"/>
        </w:rPr>
        <w:t xml:space="preserve"> </w:t>
      </w:r>
      <w:r w:rsidR="00445CD4">
        <w:rPr>
          <w:rFonts w:ascii="Times New Roman" w:hAnsi="Times New Roman" w:cs="Times New Roman"/>
          <w:sz w:val="24"/>
          <w:szCs w:val="24"/>
        </w:rPr>
        <w:t>A</w:t>
      </w:r>
      <w:r w:rsidR="00445CD4" w:rsidRPr="008C4D05">
        <w:rPr>
          <w:rFonts w:ascii="Times New Roman" w:hAnsi="Times New Roman" w:cs="Times New Roman"/>
          <w:sz w:val="24"/>
          <w:szCs w:val="24"/>
        </w:rPr>
        <w:t xml:space="preserve">nalyses were </w:t>
      </w:r>
      <w:r w:rsidR="00445CD4">
        <w:rPr>
          <w:rFonts w:ascii="Times New Roman" w:hAnsi="Times New Roman" w:cs="Times New Roman"/>
          <w:sz w:val="24"/>
          <w:szCs w:val="24"/>
        </w:rPr>
        <w:t>conducted</w:t>
      </w:r>
      <w:r w:rsidR="00445CD4" w:rsidRPr="008C4D05">
        <w:rPr>
          <w:rFonts w:ascii="Times New Roman" w:hAnsi="Times New Roman" w:cs="Times New Roman"/>
          <w:sz w:val="24"/>
          <w:szCs w:val="24"/>
        </w:rPr>
        <w:t xml:space="preserve"> at the Field Museum of Natural History in Chicago, USA, with a Varian Inductively Coupled Plasma – Mass Spectrometer (ICP-MS) in 2005 and 2008 and a </w:t>
      </w:r>
      <w:proofErr w:type="spellStart"/>
      <w:r w:rsidR="00445CD4" w:rsidRPr="008C4D05">
        <w:rPr>
          <w:rFonts w:ascii="Times New Roman" w:hAnsi="Times New Roman" w:cs="Times New Roman"/>
          <w:sz w:val="24"/>
          <w:szCs w:val="24"/>
        </w:rPr>
        <w:t>Thermo</w:t>
      </w:r>
      <w:proofErr w:type="spellEnd"/>
      <w:r w:rsidR="00445CD4" w:rsidRPr="008C4D05">
        <w:rPr>
          <w:rFonts w:ascii="Times New Roman" w:hAnsi="Times New Roman" w:cs="Times New Roman"/>
          <w:sz w:val="24"/>
          <w:szCs w:val="24"/>
        </w:rPr>
        <w:t xml:space="preserve"> ICAP Q ICP-MS in 2019. </w:t>
      </w:r>
      <w:proofErr w:type="gramStart"/>
      <w:r w:rsidR="00445CD4" w:rsidRPr="008C4D05">
        <w:rPr>
          <w:rFonts w:ascii="Times New Roman" w:hAnsi="Times New Roman" w:cs="Times New Roman"/>
          <w:sz w:val="24"/>
          <w:szCs w:val="24"/>
        </w:rPr>
        <w:t>Both ICP</w:t>
      </w:r>
      <w:proofErr w:type="gramEnd"/>
      <w:r w:rsidR="00445CD4" w:rsidRPr="008C4D05">
        <w:rPr>
          <w:rFonts w:ascii="Times New Roman" w:hAnsi="Times New Roman" w:cs="Times New Roman"/>
          <w:sz w:val="24"/>
          <w:szCs w:val="24"/>
        </w:rPr>
        <w:t xml:space="preserve">-MS were connected to a New Wave UP213 laser for direct introduction of solid samples. The parameters of the ICP-MS are optimized to ensure a stable signal with a maximum intensity over the full range of masses of the elements and to minimize oxides and double ionized species formation (XO+/X+ and X++/X+ &lt; 1 to 2%). For that purpose, the argon flows, the RF power, the torch position, the lenses, the </w:t>
      </w:r>
      <w:proofErr w:type="gramStart"/>
      <w:r w:rsidR="00445CD4" w:rsidRPr="008C4D05">
        <w:rPr>
          <w:rFonts w:ascii="Times New Roman" w:hAnsi="Times New Roman" w:cs="Times New Roman"/>
          <w:sz w:val="24"/>
          <w:szCs w:val="24"/>
        </w:rPr>
        <w:t>mirror</w:t>
      </w:r>
      <w:proofErr w:type="gramEnd"/>
      <w:r w:rsidR="00445CD4" w:rsidRPr="008C4D05">
        <w:rPr>
          <w:rFonts w:ascii="Times New Roman" w:hAnsi="Times New Roman" w:cs="Times New Roman"/>
          <w:sz w:val="24"/>
          <w:szCs w:val="24"/>
        </w:rPr>
        <w:t xml:space="preserve"> and the detector voltages are adjusted using an auto-optimization procedure. </w:t>
      </w:r>
    </w:p>
    <w:p w14:paraId="50F7C045" w14:textId="77777777" w:rsidR="00445CD4" w:rsidRPr="008C4D05" w:rsidRDefault="00445CD4" w:rsidP="00445CD4">
      <w:pPr>
        <w:spacing w:after="0" w:line="480" w:lineRule="auto"/>
        <w:ind w:firstLine="720"/>
        <w:rPr>
          <w:rFonts w:ascii="Times New Roman" w:hAnsi="Times New Roman" w:cs="Times New Roman"/>
          <w:sz w:val="24"/>
          <w:szCs w:val="24"/>
        </w:rPr>
      </w:pPr>
      <w:r w:rsidRPr="008C4D05">
        <w:rPr>
          <w:rFonts w:ascii="Times New Roman" w:hAnsi="Times New Roman" w:cs="Times New Roman"/>
          <w:sz w:val="24"/>
          <w:szCs w:val="24"/>
        </w:rPr>
        <w:t xml:space="preserve">For better sensitivity, helium is used as a gas carrier in the laser. The choice of the parameters of the laser ablation not only will </w:t>
      </w:r>
      <w:proofErr w:type="gramStart"/>
      <w:r w:rsidRPr="008C4D05">
        <w:rPr>
          <w:rFonts w:ascii="Times New Roman" w:hAnsi="Times New Roman" w:cs="Times New Roman"/>
          <w:sz w:val="24"/>
          <w:szCs w:val="24"/>
        </w:rPr>
        <w:t>have an effect on</w:t>
      </w:r>
      <w:proofErr w:type="gramEnd"/>
      <w:r w:rsidRPr="008C4D05">
        <w:rPr>
          <w:rFonts w:ascii="Times New Roman" w:hAnsi="Times New Roman" w:cs="Times New Roman"/>
          <w:sz w:val="24"/>
          <w:szCs w:val="24"/>
        </w:rPr>
        <w:t xml:space="preserve"> the sensitivity of the method and the reproducibility of the measurements but also on the damage to the sample. To be able to determine elements with concentrations in the range of ppm and below while leaving a trace on the surface of the sample invisible to the naked eye, we use the single point analysis mode with a laser beam diameter of 55 to 100 </w:t>
      </w:r>
      <w:r w:rsidRPr="005F4AC7">
        <w:rPr>
          <w:rFonts w:ascii="Symbol" w:hAnsi="Symbol" w:cs="Times New Roman"/>
          <w:sz w:val="24"/>
          <w:szCs w:val="24"/>
        </w:rPr>
        <w:t>m</w:t>
      </w:r>
      <w:r w:rsidRPr="008C4D05">
        <w:rPr>
          <w:rFonts w:ascii="Times New Roman" w:hAnsi="Times New Roman" w:cs="Times New Roman"/>
          <w:sz w:val="24"/>
          <w:szCs w:val="24"/>
        </w:rPr>
        <w:t xml:space="preserve">m, operating at 80% of the laser energy (0.1 </w:t>
      </w:r>
      <w:proofErr w:type="spellStart"/>
      <w:r w:rsidRPr="008C4D05">
        <w:rPr>
          <w:rFonts w:ascii="Times New Roman" w:hAnsi="Times New Roman" w:cs="Times New Roman"/>
          <w:sz w:val="24"/>
          <w:szCs w:val="24"/>
        </w:rPr>
        <w:t>mJ</w:t>
      </w:r>
      <w:proofErr w:type="spellEnd"/>
      <w:r w:rsidRPr="008C4D05">
        <w:rPr>
          <w:rFonts w:ascii="Times New Roman" w:hAnsi="Times New Roman" w:cs="Times New Roman"/>
          <w:sz w:val="24"/>
          <w:szCs w:val="24"/>
        </w:rPr>
        <w:t xml:space="preserve">) and at a pulse frequency of 20 Hz. A pre-ablation time of 20 s is set in order, first, to eliminate the transient part of the signal and, second, to be sure that a possible surface contamination or corrosion does not affect the results of the analysis. For each sample, the average of four measurements corrected from the blank is considered for the calculation of concentrations. </w:t>
      </w:r>
    </w:p>
    <w:p w14:paraId="4B97F09B" w14:textId="0C3310E4" w:rsidR="00445CD4" w:rsidRPr="008C4D05" w:rsidRDefault="00445CD4" w:rsidP="00445CD4">
      <w:pPr>
        <w:spacing w:after="0" w:line="480" w:lineRule="auto"/>
        <w:ind w:firstLine="720"/>
        <w:rPr>
          <w:rFonts w:ascii="Times New Roman" w:hAnsi="Times New Roman" w:cs="Times New Roman"/>
          <w:sz w:val="24"/>
          <w:szCs w:val="24"/>
        </w:rPr>
      </w:pPr>
      <w:r w:rsidRPr="008C4D05">
        <w:rPr>
          <w:rFonts w:ascii="Times New Roman" w:hAnsi="Times New Roman" w:cs="Times New Roman"/>
          <w:sz w:val="24"/>
          <w:szCs w:val="24"/>
        </w:rPr>
        <w:lastRenderedPageBreak/>
        <w:t xml:space="preserve">To improve reproducibility of measurements, the use of an internal standard is required to correct possible instrumental drifts or changes in the ablation efficiency. The element chosen as internal standard has to be present in relatively high </w:t>
      </w:r>
      <w:proofErr w:type="gramStart"/>
      <w:r w:rsidRPr="008C4D05">
        <w:rPr>
          <w:rFonts w:ascii="Times New Roman" w:hAnsi="Times New Roman" w:cs="Times New Roman"/>
          <w:sz w:val="24"/>
          <w:szCs w:val="24"/>
        </w:rPr>
        <w:t>concentration</w:t>
      </w:r>
      <w:proofErr w:type="gramEnd"/>
      <w:r w:rsidRPr="008C4D05">
        <w:rPr>
          <w:rFonts w:ascii="Times New Roman" w:hAnsi="Times New Roman" w:cs="Times New Roman"/>
          <w:sz w:val="24"/>
          <w:szCs w:val="24"/>
        </w:rPr>
        <w:t xml:space="preserve"> so its measurement is as accurate as possible. </w:t>
      </w:r>
      <w:proofErr w:type="gramStart"/>
      <w:r w:rsidRPr="008C4D05">
        <w:rPr>
          <w:rFonts w:ascii="Times New Roman" w:hAnsi="Times New Roman" w:cs="Times New Roman"/>
          <w:sz w:val="24"/>
          <w:szCs w:val="24"/>
        </w:rPr>
        <w:t>In order to</w:t>
      </w:r>
      <w:proofErr w:type="gramEnd"/>
      <w:r w:rsidRPr="008C4D05">
        <w:rPr>
          <w:rFonts w:ascii="Times New Roman" w:hAnsi="Times New Roman" w:cs="Times New Roman"/>
          <w:sz w:val="24"/>
          <w:szCs w:val="24"/>
        </w:rPr>
        <w:t xml:space="preserve"> obtain absolute concentrations for the analyzed elements, the concentration of the internal standard has to be known. The isotope Si29 was used for internal standardization. Concentrations for major elements, including silica, are calculated assuming that the sum of their concentrations in weight percent in glass is equal to 100% (</w:t>
      </w:r>
      <w:proofErr w:type="spellStart"/>
      <w:r w:rsidRPr="008C4D05">
        <w:rPr>
          <w:rFonts w:ascii="Times New Roman" w:hAnsi="Times New Roman" w:cs="Times New Roman"/>
          <w:sz w:val="24"/>
          <w:szCs w:val="24"/>
        </w:rPr>
        <w:t>Gratuze</w:t>
      </w:r>
      <w:proofErr w:type="spellEnd"/>
      <w:r w:rsidRPr="008C4D05">
        <w:rPr>
          <w:rFonts w:ascii="Times New Roman" w:hAnsi="Times New Roman" w:cs="Times New Roman"/>
          <w:sz w:val="24"/>
          <w:szCs w:val="24"/>
        </w:rPr>
        <w:t xml:space="preserve"> 1999).</w:t>
      </w:r>
    </w:p>
    <w:p w14:paraId="1EF64679" w14:textId="3A71FCBE" w:rsidR="00445CD4" w:rsidRDefault="00445CD4" w:rsidP="00445CD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C4D05">
        <w:rPr>
          <w:rFonts w:ascii="Times New Roman" w:hAnsi="Times New Roman" w:cs="Times New Roman"/>
          <w:sz w:val="24"/>
          <w:szCs w:val="24"/>
        </w:rPr>
        <w:t xml:space="preserve">Fully quantitative analyses are possible by using external standards. To prevent matrix effects, the composition of standards </w:t>
      </w:r>
      <w:proofErr w:type="gramStart"/>
      <w:r w:rsidRPr="008C4D05">
        <w:rPr>
          <w:rFonts w:ascii="Times New Roman" w:hAnsi="Times New Roman" w:cs="Times New Roman"/>
          <w:sz w:val="24"/>
          <w:szCs w:val="24"/>
        </w:rPr>
        <w:t>has to</w:t>
      </w:r>
      <w:proofErr w:type="gramEnd"/>
      <w:r w:rsidRPr="008C4D05">
        <w:rPr>
          <w:rFonts w:ascii="Times New Roman" w:hAnsi="Times New Roman" w:cs="Times New Roman"/>
          <w:sz w:val="24"/>
          <w:szCs w:val="24"/>
        </w:rPr>
        <w:t xml:space="preserve"> be as close as possible to that of the samples. </w:t>
      </w:r>
      <w:r w:rsidR="00EE78E8">
        <w:rPr>
          <w:rFonts w:ascii="Times New Roman" w:hAnsi="Times New Roman" w:cs="Times New Roman"/>
          <w:sz w:val="24"/>
          <w:szCs w:val="24"/>
        </w:rPr>
        <w:t>Over time, two approaches were subsequently adopted. Initially, t</w:t>
      </w:r>
      <w:r w:rsidRPr="008C4D05">
        <w:rPr>
          <w:rFonts w:ascii="Times New Roman" w:hAnsi="Times New Roman" w:cs="Times New Roman"/>
          <w:sz w:val="24"/>
          <w:szCs w:val="24"/>
        </w:rPr>
        <w:t xml:space="preserve">wo different series of standards </w:t>
      </w:r>
      <w:r w:rsidR="00EE78E8">
        <w:rPr>
          <w:rFonts w:ascii="Times New Roman" w:hAnsi="Times New Roman" w:cs="Times New Roman"/>
          <w:sz w:val="24"/>
          <w:szCs w:val="24"/>
        </w:rPr>
        <w:t>were</w:t>
      </w:r>
      <w:r w:rsidRPr="008C4D05">
        <w:rPr>
          <w:rFonts w:ascii="Times New Roman" w:hAnsi="Times New Roman" w:cs="Times New Roman"/>
          <w:sz w:val="24"/>
          <w:szCs w:val="24"/>
        </w:rPr>
        <w:t xml:space="preserve"> used to measure major, minor and trace elements. The first series of external standards are standard reference materials (SRM) manufactured by NIST: SRM 610 and SRM 612. </w:t>
      </w:r>
      <w:proofErr w:type="gramStart"/>
      <w:r w:rsidRPr="008C4D05">
        <w:rPr>
          <w:rFonts w:ascii="Times New Roman" w:hAnsi="Times New Roman" w:cs="Times New Roman"/>
          <w:sz w:val="24"/>
          <w:szCs w:val="24"/>
        </w:rPr>
        <w:t>Both of these</w:t>
      </w:r>
      <w:proofErr w:type="gramEnd"/>
      <w:r w:rsidRPr="008C4D05">
        <w:rPr>
          <w:rFonts w:ascii="Times New Roman" w:hAnsi="Times New Roman" w:cs="Times New Roman"/>
          <w:sz w:val="24"/>
          <w:szCs w:val="24"/>
        </w:rPr>
        <w:t xml:space="preserve"> standards are soda-lime-silica glass doped with trace elements in the range of 500 ppm (SRM 610) and 50 ppm (SRM 612). Certified values are available for a very limited number of elements. Concentrations from Pearce et al. (1997) will be used for the other elements. The second series of standards were </w:t>
      </w:r>
      <w:r w:rsidR="00EE78E8" w:rsidRPr="00EE78E8">
        <w:rPr>
          <w:rFonts w:ascii="Times New Roman" w:hAnsi="Times New Roman" w:cs="Times New Roman"/>
          <w:sz w:val="24"/>
          <w:szCs w:val="24"/>
        </w:rPr>
        <w:t xml:space="preserve">Glass Buttes and Sierra Pachuca obsidians (see Glascock 1999). For the most recent measurements </w:t>
      </w:r>
      <w:r w:rsidR="00EE78E8">
        <w:rPr>
          <w:rFonts w:ascii="Times New Roman" w:hAnsi="Times New Roman" w:cs="Times New Roman"/>
          <w:sz w:val="24"/>
          <w:szCs w:val="24"/>
        </w:rPr>
        <w:t xml:space="preserve">of this study </w:t>
      </w:r>
      <w:r w:rsidR="00EE78E8" w:rsidRPr="00EE78E8">
        <w:rPr>
          <w:rFonts w:ascii="Times New Roman" w:hAnsi="Times New Roman" w:cs="Times New Roman"/>
          <w:sz w:val="24"/>
          <w:szCs w:val="24"/>
        </w:rPr>
        <w:t>(</w:t>
      </w:r>
      <w:r w:rsidR="00EE78E8">
        <w:rPr>
          <w:rFonts w:ascii="Times New Roman" w:hAnsi="Times New Roman" w:cs="Times New Roman"/>
          <w:sz w:val="24"/>
          <w:szCs w:val="24"/>
        </w:rPr>
        <w:t xml:space="preserve">conducted in </w:t>
      </w:r>
      <w:r w:rsidR="00EE78E8" w:rsidRPr="00EE78E8">
        <w:rPr>
          <w:rFonts w:ascii="Times New Roman" w:hAnsi="Times New Roman" w:cs="Times New Roman"/>
          <w:sz w:val="24"/>
          <w:szCs w:val="24"/>
        </w:rPr>
        <w:t>2019), these two obsidian samples were replaced by two glass samples</w:t>
      </w:r>
      <w:r w:rsidR="00EE78E8">
        <w:rPr>
          <w:rFonts w:ascii="Times New Roman" w:hAnsi="Times New Roman" w:cs="Times New Roman"/>
          <w:sz w:val="24"/>
          <w:szCs w:val="24"/>
        </w:rPr>
        <w:t xml:space="preserve"> </w:t>
      </w:r>
      <w:r w:rsidRPr="008C4D05">
        <w:rPr>
          <w:rFonts w:ascii="Times New Roman" w:hAnsi="Times New Roman" w:cs="Times New Roman"/>
          <w:sz w:val="24"/>
          <w:szCs w:val="24"/>
        </w:rPr>
        <w:t>manufactured by Corning. Glass B and D are glasses that match compositions of ancient glass (Brill 1999</w:t>
      </w:r>
      <w:r w:rsidR="00D01AB4">
        <w:rPr>
          <w:rFonts w:ascii="Times New Roman" w:hAnsi="Times New Roman" w:cs="Times New Roman"/>
          <w:sz w:val="24"/>
          <w:szCs w:val="24"/>
        </w:rPr>
        <w:t>:</w:t>
      </w:r>
      <w:r w:rsidRPr="008C4D05">
        <w:rPr>
          <w:rFonts w:ascii="Times New Roman" w:hAnsi="Times New Roman" w:cs="Times New Roman"/>
          <w:sz w:val="24"/>
          <w:szCs w:val="24"/>
        </w:rPr>
        <w:t>544).</w:t>
      </w:r>
    </w:p>
    <w:bookmarkEnd w:id="1"/>
    <w:p w14:paraId="599CC172" w14:textId="58DD4526" w:rsidR="007517B1" w:rsidRDefault="00C44C6B" w:rsidP="00C44C6B">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In some cases, overlap occurs </w:t>
      </w:r>
      <w:r w:rsidR="00657116">
        <w:rPr>
          <w:rFonts w:ascii="Times New Roman" w:hAnsi="Times New Roman" w:cs="Times New Roman"/>
          <w:sz w:val="24"/>
          <w:szCs w:val="24"/>
        </w:rPr>
        <w:t xml:space="preserve">between </w:t>
      </w:r>
      <w:r>
        <w:rPr>
          <w:rFonts w:ascii="Times New Roman" w:hAnsi="Times New Roman" w:cs="Times New Roman"/>
          <w:sz w:val="24"/>
          <w:szCs w:val="24"/>
        </w:rPr>
        <w:t>artifact groups and more than one geologic source</w:t>
      </w:r>
      <w:r w:rsidR="00657116">
        <w:rPr>
          <w:rFonts w:ascii="Times New Roman" w:hAnsi="Times New Roman" w:cs="Times New Roman"/>
          <w:sz w:val="24"/>
          <w:szCs w:val="24"/>
        </w:rPr>
        <w:t xml:space="preserve"> depending on elemental comparisons. In these cases,</w:t>
      </w:r>
      <w:r>
        <w:rPr>
          <w:rFonts w:ascii="Times New Roman" w:hAnsi="Times New Roman" w:cs="Times New Roman"/>
          <w:sz w:val="24"/>
          <w:szCs w:val="24"/>
        </w:rPr>
        <w:t xml:space="preserve"> various scatterplots are generated to accurately assign artifacts to obsidian source groups. For example, in Figure 7 of the manuscript, there is overlap between Alca-1 and Anillo and Alca-4 and </w:t>
      </w:r>
      <w:proofErr w:type="spellStart"/>
      <w:r>
        <w:rPr>
          <w:rFonts w:ascii="Times New Roman" w:hAnsi="Times New Roman" w:cs="Times New Roman"/>
          <w:sz w:val="24"/>
          <w:szCs w:val="24"/>
        </w:rPr>
        <w:t>Lisahuacho</w:t>
      </w:r>
      <w:proofErr w:type="spellEnd"/>
      <w:r>
        <w:rPr>
          <w:rFonts w:ascii="Times New Roman" w:hAnsi="Times New Roman" w:cs="Times New Roman"/>
          <w:sz w:val="24"/>
          <w:szCs w:val="24"/>
        </w:rPr>
        <w:t xml:space="preserve">. Here we provide </w:t>
      </w:r>
      <w:r>
        <w:rPr>
          <w:rFonts w:ascii="Times New Roman" w:hAnsi="Times New Roman" w:cs="Times New Roman"/>
          <w:sz w:val="24"/>
          <w:szCs w:val="24"/>
        </w:rPr>
        <w:lastRenderedPageBreak/>
        <w:t>example scatterplots that separate the respective groups (see Supplemental Materials Figures 2 and 3).</w:t>
      </w:r>
    </w:p>
    <w:p w14:paraId="6F27F543" w14:textId="77777777" w:rsidR="00C44C6B" w:rsidRDefault="00C44C6B" w:rsidP="00C44C6B">
      <w:pPr>
        <w:spacing w:after="0" w:line="480" w:lineRule="auto"/>
        <w:rPr>
          <w:rFonts w:ascii="Times New Roman" w:hAnsi="Times New Roman" w:cs="Times New Roman"/>
          <w:b/>
          <w:bCs/>
          <w:sz w:val="24"/>
          <w:szCs w:val="24"/>
        </w:rPr>
      </w:pPr>
    </w:p>
    <w:p w14:paraId="6345D8B8" w14:textId="50D5519A" w:rsidR="00445CD4" w:rsidRPr="00445CD4" w:rsidRDefault="00445CD4" w:rsidP="003D375D">
      <w:pPr>
        <w:spacing w:after="0" w:line="240" w:lineRule="auto"/>
        <w:rPr>
          <w:rFonts w:ascii="Times New Roman" w:hAnsi="Times New Roman" w:cs="Times New Roman"/>
          <w:b/>
          <w:bCs/>
          <w:sz w:val="24"/>
          <w:szCs w:val="24"/>
        </w:rPr>
      </w:pPr>
      <w:r w:rsidRPr="00445CD4">
        <w:rPr>
          <w:rFonts w:ascii="Times New Roman" w:hAnsi="Times New Roman" w:cs="Times New Roman"/>
          <w:b/>
          <w:bCs/>
          <w:sz w:val="24"/>
          <w:szCs w:val="24"/>
        </w:rPr>
        <w:t>References Cited</w:t>
      </w:r>
    </w:p>
    <w:p w14:paraId="1DEBFE21" w14:textId="77777777" w:rsidR="003D375D" w:rsidRDefault="003D375D" w:rsidP="003D375D">
      <w:pPr>
        <w:spacing w:after="0" w:line="240" w:lineRule="auto"/>
      </w:pPr>
    </w:p>
    <w:p w14:paraId="018101F2" w14:textId="1ABFFD80" w:rsidR="003D375D" w:rsidRDefault="003D375D" w:rsidP="003D375D">
      <w:pPr>
        <w:spacing w:after="0" w:line="240" w:lineRule="auto"/>
        <w:rPr>
          <w:rFonts w:ascii="Times New Roman" w:hAnsi="Times New Roman" w:cs="Times New Roman"/>
          <w:sz w:val="24"/>
          <w:szCs w:val="24"/>
        </w:rPr>
      </w:pPr>
      <w:r w:rsidRPr="00030078">
        <w:rPr>
          <w:rFonts w:ascii="Times New Roman" w:hAnsi="Times New Roman" w:cs="Times New Roman"/>
          <w:sz w:val="24"/>
          <w:szCs w:val="24"/>
        </w:rPr>
        <w:t>Brill, Robert H. 1999</w:t>
      </w:r>
      <w:r w:rsidR="006E7FAE">
        <w:rPr>
          <w:rFonts w:ascii="Times New Roman" w:hAnsi="Times New Roman" w:cs="Times New Roman"/>
          <w:sz w:val="24"/>
          <w:szCs w:val="24"/>
        </w:rPr>
        <w:t xml:space="preserve">   </w:t>
      </w:r>
      <w:r w:rsidRPr="00030078">
        <w:rPr>
          <w:rFonts w:ascii="Times New Roman" w:hAnsi="Times New Roman" w:cs="Times New Roman"/>
          <w:i/>
          <w:iCs/>
          <w:sz w:val="24"/>
          <w:szCs w:val="24"/>
        </w:rPr>
        <w:t xml:space="preserve">Chemical </w:t>
      </w:r>
      <w:r w:rsidR="007E6CF3">
        <w:rPr>
          <w:rFonts w:ascii="Times New Roman" w:hAnsi="Times New Roman" w:cs="Times New Roman"/>
          <w:i/>
          <w:iCs/>
          <w:sz w:val="24"/>
          <w:szCs w:val="24"/>
        </w:rPr>
        <w:t>A</w:t>
      </w:r>
      <w:r w:rsidRPr="00030078">
        <w:rPr>
          <w:rFonts w:ascii="Times New Roman" w:hAnsi="Times New Roman" w:cs="Times New Roman"/>
          <w:i/>
          <w:iCs/>
          <w:sz w:val="24"/>
          <w:szCs w:val="24"/>
        </w:rPr>
        <w:t xml:space="preserve">nalyses of </w:t>
      </w:r>
      <w:r w:rsidR="007E6CF3">
        <w:rPr>
          <w:rFonts w:ascii="Times New Roman" w:hAnsi="Times New Roman" w:cs="Times New Roman"/>
          <w:i/>
          <w:iCs/>
          <w:sz w:val="24"/>
          <w:szCs w:val="24"/>
        </w:rPr>
        <w:t>E</w:t>
      </w:r>
      <w:r w:rsidRPr="00030078">
        <w:rPr>
          <w:rFonts w:ascii="Times New Roman" w:hAnsi="Times New Roman" w:cs="Times New Roman"/>
          <w:i/>
          <w:iCs/>
          <w:sz w:val="24"/>
          <w:szCs w:val="24"/>
        </w:rPr>
        <w:t xml:space="preserve">arly </w:t>
      </w:r>
      <w:r w:rsidR="007E6CF3">
        <w:rPr>
          <w:rFonts w:ascii="Times New Roman" w:hAnsi="Times New Roman" w:cs="Times New Roman"/>
          <w:i/>
          <w:iCs/>
          <w:sz w:val="24"/>
          <w:szCs w:val="24"/>
        </w:rPr>
        <w:t>G</w:t>
      </w:r>
      <w:r w:rsidRPr="00030078">
        <w:rPr>
          <w:rFonts w:ascii="Times New Roman" w:hAnsi="Times New Roman" w:cs="Times New Roman"/>
          <w:i/>
          <w:iCs/>
          <w:sz w:val="24"/>
          <w:szCs w:val="24"/>
        </w:rPr>
        <w:t xml:space="preserve">lasses </w:t>
      </w:r>
      <w:r w:rsidRPr="00030078">
        <w:rPr>
          <w:rFonts w:ascii="Times New Roman" w:hAnsi="Times New Roman" w:cs="Times New Roman"/>
          <w:sz w:val="24"/>
          <w:szCs w:val="24"/>
        </w:rPr>
        <w:t>(Vol. 2). The Corning Museum of Glass, New York.</w:t>
      </w:r>
    </w:p>
    <w:p w14:paraId="4D345F1B" w14:textId="77777777" w:rsidR="003D375D" w:rsidRDefault="003D375D" w:rsidP="003D375D">
      <w:pPr>
        <w:widowControl w:val="0"/>
        <w:autoSpaceDE w:val="0"/>
        <w:autoSpaceDN w:val="0"/>
        <w:adjustRightInd w:val="0"/>
        <w:spacing w:after="0" w:line="240" w:lineRule="auto"/>
        <w:ind w:left="640"/>
        <w:rPr>
          <w:rFonts w:ascii="Times New Roman" w:hAnsi="Times New Roman" w:cs="Times New Roman"/>
          <w:noProof/>
          <w:sz w:val="24"/>
          <w:szCs w:val="24"/>
        </w:rPr>
      </w:pPr>
    </w:p>
    <w:p w14:paraId="6D315F81" w14:textId="338E20AA" w:rsidR="003D375D" w:rsidRDefault="003D375D" w:rsidP="003D375D">
      <w:pPr>
        <w:widowControl w:val="0"/>
        <w:autoSpaceDE w:val="0"/>
        <w:autoSpaceDN w:val="0"/>
        <w:adjustRightInd w:val="0"/>
        <w:spacing w:after="0" w:line="240" w:lineRule="auto"/>
        <w:rPr>
          <w:rFonts w:ascii="Times New Roman" w:hAnsi="Times New Roman" w:cs="Times New Roman"/>
          <w:noProof/>
          <w:sz w:val="24"/>
          <w:szCs w:val="24"/>
        </w:rPr>
      </w:pPr>
      <w:r w:rsidRPr="00514669">
        <w:rPr>
          <w:rFonts w:ascii="Times New Roman" w:hAnsi="Times New Roman" w:cs="Times New Roman"/>
          <w:noProof/>
          <w:sz w:val="24"/>
          <w:szCs w:val="24"/>
        </w:rPr>
        <w:t>Davis, M Kathleen, Thomas L Jackson, M Steven Shackley, Timothy Teague, and Joachim H Hampel 2011</w:t>
      </w:r>
      <w:r w:rsidR="006E7FAE">
        <w:rPr>
          <w:rFonts w:ascii="Times New Roman" w:hAnsi="Times New Roman" w:cs="Times New Roman"/>
          <w:noProof/>
          <w:sz w:val="24"/>
          <w:szCs w:val="24"/>
        </w:rPr>
        <w:t xml:space="preserve">   </w:t>
      </w:r>
      <w:r w:rsidRPr="00514669">
        <w:rPr>
          <w:rFonts w:ascii="Times New Roman" w:hAnsi="Times New Roman" w:cs="Times New Roman"/>
          <w:noProof/>
          <w:sz w:val="24"/>
          <w:szCs w:val="24"/>
        </w:rPr>
        <w:t xml:space="preserve">Factors Affecting the Energy-Dispersive X-Ray Fluorescence ( EDXRF ) Analysis of Archaeological Obsidian. In </w:t>
      </w:r>
      <w:r w:rsidRPr="00514669">
        <w:rPr>
          <w:rFonts w:ascii="Times New Roman" w:hAnsi="Times New Roman" w:cs="Times New Roman"/>
          <w:i/>
          <w:iCs/>
          <w:noProof/>
          <w:sz w:val="24"/>
          <w:szCs w:val="24"/>
        </w:rPr>
        <w:t xml:space="preserve">X-ray fluorescence spectrometry (XRF) in </w:t>
      </w:r>
      <w:r w:rsidR="007E6CF3">
        <w:rPr>
          <w:rFonts w:ascii="Times New Roman" w:hAnsi="Times New Roman" w:cs="Times New Roman"/>
          <w:i/>
          <w:iCs/>
          <w:noProof/>
          <w:sz w:val="24"/>
          <w:szCs w:val="24"/>
        </w:rPr>
        <w:t>G</w:t>
      </w:r>
      <w:r w:rsidRPr="00514669">
        <w:rPr>
          <w:rFonts w:ascii="Times New Roman" w:hAnsi="Times New Roman" w:cs="Times New Roman"/>
          <w:i/>
          <w:iCs/>
          <w:noProof/>
          <w:sz w:val="24"/>
          <w:szCs w:val="24"/>
        </w:rPr>
        <w:t>eoarchaeology</w:t>
      </w:r>
      <w:r w:rsidRPr="00514669">
        <w:rPr>
          <w:rFonts w:ascii="Times New Roman" w:hAnsi="Times New Roman" w:cs="Times New Roman"/>
          <w:noProof/>
          <w:sz w:val="24"/>
          <w:szCs w:val="24"/>
        </w:rPr>
        <w:t>, edited by M. Steven Shackley, pp. 45–63. Springer, New York.</w:t>
      </w:r>
    </w:p>
    <w:p w14:paraId="1A29D539" w14:textId="77777777" w:rsidR="003D375D" w:rsidRDefault="003D375D" w:rsidP="003D375D">
      <w:pPr>
        <w:widowControl w:val="0"/>
        <w:autoSpaceDE w:val="0"/>
        <w:autoSpaceDN w:val="0"/>
        <w:adjustRightInd w:val="0"/>
        <w:spacing w:after="0" w:line="240" w:lineRule="auto"/>
        <w:ind w:left="640"/>
        <w:rPr>
          <w:rFonts w:ascii="Times New Roman" w:hAnsi="Times New Roman" w:cs="Times New Roman"/>
          <w:noProof/>
          <w:sz w:val="24"/>
          <w:szCs w:val="24"/>
        </w:rPr>
      </w:pPr>
    </w:p>
    <w:p w14:paraId="51E59AD6" w14:textId="084E864B" w:rsidR="003D375D" w:rsidRDefault="003D375D" w:rsidP="003D375D">
      <w:pPr>
        <w:widowControl w:val="0"/>
        <w:autoSpaceDE w:val="0"/>
        <w:autoSpaceDN w:val="0"/>
        <w:adjustRightInd w:val="0"/>
        <w:spacing w:after="0" w:line="240" w:lineRule="auto"/>
        <w:rPr>
          <w:rFonts w:ascii="Times New Roman" w:hAnsi="Times New Roman" w:cs="Times New Roman"/>
          <w:noProof/>
          <w:sz w:val="24"/>
          <w:szCs w:val="24"/>
        </w:rPr>
      </w:pPr>
      <w:r w:rsidRPr="00331628">
        <w:rPr>
          <w:rFonts w:ascii="Times New Roman" w:hAnsi="Times New Roman" w:cs="Times New Roman"/>
          <w:noProof/>
          <w:sz w:val="24"/>
          <w:szCs w:val="24"/>
        </w:rPr>
        <w:t>Feinman, Gary M., Linda M. Nicholas, and Mark Golitko</w:t>
      </w:r>
      <w:r>
        <w:rPr>
          <w:rFonts w:ascii="Times New Roman" w:hAnsi="Times New Roman" w:cs="Times New Roman"/>
          <w:noProof/>
          <w:sz w:val="24"/>
          <w:szCs w:val="24"/>
        </w:rPr>
        <w:t xml:space="preserve"> </w:t>
      </w:r>
      <w:r w:rsidRPr="00331628">
        <w:rPr>
          <w:rFonts w:ascii="Times New Roman" w:hAnsi="Times New Roman" w:cs="Times New Roman"/>
          <w:noProof/>
          <w:sz w:val="24"/>
          <w:szCs w:val="24"/>
        </w:rPr>
        <w:t>2013</w:t>
      </w:r>
      <w:r w:rsidR="006E7FAE">
        <w:rPr>
          <w:rFonts w:ascii="Times New Roman" w:hAnsi="Times New Roman" w:cs="Times New Roman"/>
          <w:noProof/>
          <w:sz w:val="24"/>
          <w:szCs w:val="24"/>
        </w:rPr>
        <w:t xml:space="preserve">   </w:t>
      </w:r>
      <w:r w:rsidRPr="00331628">
        <w:rPr>
          <w:rFonts w:ascii="Times New Roman" w:hAnsi="Times New Roman" w:cs="Times New Roman"/>
          <w:noProof/>
          <w:sz w:val="24"/>
          <w:szCs w:val="24"/>
        </w:rPr>
        <w:t xml:space="preserve">Exchange in the Valley of Oaxaca, Mexico: </w:t>
      </w:r>
      <w:r>
        <w:rPr>
          <w:rFonts w:ascii="Times New Roman" w:hAnsi="Times New Roman" w:cs="Times New Roman"/>
          <w:noProof/>
          <w:sz w:val="24"/>
          <w:szCs w:val="24"/>
        </w:rPr>
        <w:t>L</w:t>
      </w:r>
      <w:r w:rsidRPr="00331628">
        <w:rPr>
          <w:rFonts w:ascii="Times New Roman" w:hAnsi="Times New Roman" w:cs="Times New Roman"/>
          <w:noProof/>
          <w:sz w:val="24"/>
          <w:szCs w:val="24"/>
        </w:rPr>
        <w:t xml:space="preserve">ate </w:t>
      </w:r>
      <w:r>
        <w:rPr>
          <w:rFonts w:ascii="Times New Roman" w:hAnsi="Times New Roman" w:cs="Times New Roman"/>
          <w:noProof/>
          <w:sz w:val="24"/>
          <w:szCs w:val="24"/>
        </w:rPr>
        <w:t>C</w:t>
      </w:r>
      <w:r w:rsidRPr="00331628">
        <w:rPr>
          <w:rFonts w:ascii="Times New Roman" w:hAnsi="Times New Roman" w:cs="Times New Roman"/>
          <w:noProof/>
          <w:sz w:val="24"/>
          <w:szCs w:val="24"/>
        </w:rPr>
        <w:t xml:space="preserve">lassic </w:t>
      </w:r>
      <w:r>
        <w:rPr>
          <w:rFonts w:ascii="Times New Roman" w:hAnsi="Times New Roman" w:cs="Times New Roman"/>
          <w:noProof/>
          <w:sz w:val="24"/>
          <w:szCs w:val="24"/>
        </w:rPr>
        <w:t>O</w:t>
      </w:r>
      <w:r w:rsidRPr="00331628">
        <w:rPr>
          <w:rFonts w:ascii="Times New Roman" w:hAnsi="Times New Roman" w:cs="Times New Roman"/>
          <w:noProof/>
          <w:sz w:val="24"/>
          <w:szCs w:val="24"/>
        </w:rPr>
        <w:t xml:space="preserve">bsidian </w:t>
      </w:r>
      <w:r>
        <w:rPr>
          <w:rFonts w:ascii="Times New Roman" w:hAnsi="Times New Roman" w:cs="Times New Roman"/>
          <w:noProof/>
          <w:sz w:val="24"/>
          <w:szCs w:val="24"/>
        </w:rPr>
        <w:t>P</w:t>
      </w:r>
      <w:r w:rsidRPr="00331628">
        <w:rPr>
          <w:rFonts w:ascii="Times New Roman" w:hAnsi="Times New Roman" w:cs="Times New Roman"/>
          <w:noProof/>
          <w:sz w:val="24"/>
          <w:szCs w:val="24"/>
        </w:rPr>
        <w:t xml:space="preserve">rocurement. </w:t>
      </w:r>
      <w:r w:rsidRPr="00331628">
        <w:rPr>
          <w:rFonts w:ascii="Times New Roman" w:hAnsi="Times New Roman" w:cs="Times New Roman"/>
          <w:i/>
          <w:iCs/>
          <w:noProof/>
          <w:sz w:val="24"/>
          <w:szCs w:val="24"/>
        </w:rPr>
        <w:t>Mexicon</w:t>
      </w:r>
      <w:r w:rsidRPr="00331628">
        <w:rPr>
          <w:rFonts w:ascii="Times New Roman" w:hAnsi="Times New Roman" w:cs="Times New Roman"/>
          <w:noProof/>
          <w:sz w:val="24"/>
          <w:szCs w:val="24"/>
        </w:rPr>
        <w:t xml:space="preserve"> XXXV(3)</w:t>
      </w:r>
      <w:r>
        <w:rPr>
          <w:rFonts w:ascii="Times New Roman" w:hAnsi="Times New Roman" w:cs="Times New Roman"/>
          <w:noProof/>
          <w:sz w:val="24"/>
          <w:szCs w:val="24"/>
        </w:rPr>
        <w:t>:</w:t>
      </w:r>
      <w:r w:rsidRPr="00331628">
        <w:rPr>
          <w:rFonts w:ascii="Times New Roman" w:hAnsi="Times New Roman" w:cs="Times New Roman"/>
          <w:noProof/>
          <w:sz w:val="24"/>
          <w:szCs w:val="24"/>
        </w:rPr>
        <w:t>60–68.</w:t>
      </w:r>
    </w:p>
    <w:p w14:paraId="07FDFB91" w14:textId="35A8B0C9" w:rsidR="00EA7BD4" w:rsidRDefault="00EA7BD4" w:rsidP="00EA7BD4">
      <w:pPr>
        <w:widowControl w:val="0"/>
        <w:autoSpaceDE w:val="0"/>
        <w:autoSpaceDN w:val="0"/>
        <w:adjustRightInd w:val="0"/>
        <w:spacing w:after="0" w:line="240" w:lineRule="auto"/>
        <w:rPr>
          <w:rFonts w:ascii="Times New Roman" w:hAnsi="Times New Roman" w:cs="Times New Roman"/>
          <w:noProof/>
          <w:sz w:val="24"/>
          <w:szCs w:val="24"/>
        </w:rPr>
      </w:pPr>
    </w:p>
    <w:p w14:paraId="2392DC76" w14:textId="25D8E9CF" w:rsidR="00EA7BD4" w:rsidRDefault="00EA7BD4" w:rsidP="00EA7BD4">
      <w:pPr>
        <w:widowControl w:val="0"/>
        <w:autoSpaceDE w:val="0"/>
        <w:autoSpaceDN w:val="0"/>
        <w:adjustRightInd w:val="0"/>
        <w:spacing w:after="0" w:line="240" w:lineRule="auto"/>
        <w:rPr>
          <w:rFonts w:ascii="Times New Roman" w:hAnsi="Times New Roman" w:cs="Times New Roman"/>
          <w:noProof/>
          <w:sz w:val="24"/>
          <w:szCs w:val="24"/>
        </w:rPr>
      </w:pPr>
      <w:r w:rsidRPr="00EA7BD4">
        <w:rPr>
          <w:rFonts w:ascii="Times New Roman" w:hAnsi="Times New Roman" w:cs="Times New Roman"/>
          <w:noProof/>
          <w:sz w:val="24"/>
          <w:szCs w:val="24"/>
        </w:rPr>
        <w:t>Frahm, Ellery 2013</w:t>
      </w:r>
      <w:r>
        <w:rPr>
          <w:rFonts w:ascii="Times New Roman" w:hAnsi="Times New Roman" w:cs="Times New Roman"/>
          <w:noProof/>
          <w:sz w:val="24"/>
          <w:szCs w:val="24"/>
        </w:rPr>
        <w:t xml:space="preserve">   </w:t>
      </w:r>
      <w:r w:rsidRPr="00EA7BD4">
        <w:rPr>
          <w:rFonts w:ascii="Times New Roman" w:hAnsi="Times New Roman" w:cs="Times New Roman"/>
          <w:noProof/>
          <w:sz w:val="24"/>
          <w:szCs w:val="24"/>
        </w:rPr>
        <w:t xml:space="preserve">Is </w:t>
      </w:r>
      <w:r w:rsidR="007E6CF3">
        <w:rPr>
          <w:rFonts w:ascii="Times New Roman" w:hAnsi="Times New Roman" w:cs="Times New Roman"/>
          <w:noProof/>
          <w:sz w:val="24"/>
          <w:szCs w:val="24"/>
        </w:rPr>
        <w:t>O</w:t>
      </w:r>
      <w:r w:rsidRPr="00EA7BD4">
        <w:rPr>
          <w:rFonts w:ascii="Times New Roman" w:hAnsi="Times New Roman" w:cs="Times New Roman"/>
          <w:noProof/>
          <w:sz w:val="24"/>
          <w:szCs w:val="24"/>
        </w:rPr>
        <w:t xml:space="preserve">bsidian </w:t>
      </w:r>
      <w:r w:rsidR="007E6CF3">
        <w:rPr>
          <w:rFonts w:ascii="Times New Roman" w:hAnsi="Times New Roman" w:cs="Times New Roman"/>
          <w:noProof/>
          <w:sz w:val="24"/>
          <w:szCs w:val="24"/>
        </w:rPr>
        <w:t>S</w:t>
      </w:r>
      <w:r w:rsidRPr="00EA7BD4">
        <w:rPr>
          <w:rFonts w:ascii="Times New Roman" w:hAnsi="Times New Roman" w:cs="Times New Roman"/>
          <w:noProof/>
          <w:sz w:val="24"/>
          <w:szCs w:val="24"/>
        </w:rPr>
        <w:t xml:space="preserve">ourcing about </w:t>
      </w:r>
      <w:r w:rsidR="007E6CF3">
        <w:rPr>
          <w:rFonts w:ascii="Times New Roman" w:hAnsi="Times New Roman" w:cs="Times New Roman"/>
          <w:noProof/>
          <w:sz w:val="24"/>
          <w:szCs w:val="24"/>
        </w:rPr>
        <w:t>G</w:t>
      </w:r>
      <w:r w:rsidRPr="00EA7BD4">
        <w:rPr>
          <w:rFonts w:ascii="Times New Roman" w:hAnsi="Times New Roman" w:cs="Times New Roman"/>
          <w:noProof/>
          <w:sz w:val="24"/>
          <w:szCs w:val="24"/>
        </w:rPr>
        <w:t xml:space="preserve">eochemistry or </w:t>
      </w:r>
      <w:r w:rsidR="007E6CF3">
        <w:rPr>
          <w:rFonts w:ascii="Times New Roman" w:hAnsi="Times New Roman" w:cs="Times New Roman"/>
          <w:noProof/>
          <w:sz w:val="24"/>
          <w:szCs w:val="24"/>
        </w:rPr>
        <w:t>A</w:t>
      </w:r>
      <w:r w:rsidRPr="00EA7BD4">
        <w:rPr>
          <w:rFonts w:ascii="Times New Roman" w:hAnsi="Times New Roman" w:cs="Times New Roman"/>
          <w:noProof/>
          <w:sz w:val="24"/>
          <w:szCs w:val="24"/>
        </w:rPr>
        <w:t xml:space="preserve">rchaeology? A </w:t>
      </w:r>
      <w:r w:rsidR="007E6CF3">
        <w:rPr>
          <w:rFonts w:ascii="Times New Roman" w:hAnsi="Times New Roman" w:cs="Times New Roman"/>
          <w:noProof/>
          <w:sz w:val="24"/>
          <w:szCs w:val="24"/>
        </w:rPr>
        <w:t>R</w:t>
      </w:r>
      <w:r w:rsidRPr="00EA7BD4">
        <w:rPr>
          <w:rFonts w:ascii="Times New Roman" w:hAnsi="Times New Roman" w:cs="Times New Roman"/>
          <w:noProof/>
          <w:sz w:val="24"/>
          <w:szCs w:val="24"/>
        </w:rPr>
        <w:t xml:space="preserve">eply to Speakman and Shackley. </w:t>
      </w:r>
      <w:r w:rsidRPr="00EA7BD4">
        <w:rPr>
          <w:rFonts w:ascii="Times New Roman" w:hAnsi="Times New Roman" w:cs="Times New Roman"/>
          <w:i/>
          <w:iCs/>
          <w:noProof/>
          <w:sz w:val="24"/>
          <w:szCs w:val="24"/>
        </w:rPr>
        <w:t>Journal of Archaeological Science</w:t>
      </w:r>
      <w:r w:rsidRPr="00EA7BD4">
        <w:rPr>
          <w:rFonts w:ascii="Times New Roman" w:hAnsi="Times New Roman" w:cs="Times New Roman"/>
          <w:noProof/>
          <w:sz w:val="24"/>
          <w:szCs w:val="24"/>
        </w:rPr>
        <w:t xml:space="preserve"> 40(2):1444–1448. DOI:10.1016/j.jas.2012.10.001.</w:t>
      </w:r>
    </w:p>
    <w:p w14:paraId="77B4E8C4" w14:textId="77777777" w:rsidR="00EA7BD4" w:rsidRDefault="00EA7BD4" w:rsidP="00EA7BD4">
      <w:pPr>
        <w:widowControl w:val="0"/>
        <w:autoSpaceDE w:val="0"/>
        <w:autoSpaceDN w:val="0"/>
        <w:adjustRightInd w:val="0"/>
        <w:spacing w:after="0" w:line="240" w:lineRule="auto"/>
        <w:rPr>
          <w:rFonts w:ascii="Times New Roman" w:hAnsi="Times New Roman" w:cs="Times New Roman"/>
          <w:noProof/>
          <w:sz w:val="24"/>
          <w:szCs w:val="24"/>
        </w:rPr>
      </w:pPr>
    </w:p>
    <w:p w14:paraId="5CC13E1E" w14:textId="1C7D4919" w:rsidR="003D375D" w:rsidRDefault="003D375D" w:rsidP="003D375D">
      <w:pPr>
        <w:widowControl w:val="0"/>
        <w:autoSpaceDE w:val="0"/>
        <w:autoSpaceDN w:val="0"/>
        <w:adjustRightInd w:val="0"/>
        <w:spacing w:after="0" w:line="240" w:lineRule="auto"/>
        <w:rPr>
          <w:rFonts w:ascii="Times New Roman" w:hAnsi="Times New Roman" w:cs="Times New Roman"/>
          <w:noProof/>
          <w:sz w:val="24"/>
          <w:szCs w:val="24"/>
        </w:rPr>
      </w:pPr>
      <w:r w:rsidRPr="00514669">
        <w:rPr>
          <w:rFonts w:ascii="Times New Roman" w:hAnsi="Times New Roman" w:cs="Times New Roman"/>
          <w:noProof/>
          <w:sz w:val="24"/>
          <w:szCs w:val="24"/>
        </w:rPr>
        <w:t>Glascock, Michael D. 1999</w:t>
      </w:r>
      <w:r w:rsidR="006E7FAE">
        <w:rPr>
          <w:rFonts w:ascii="Times New Roman" w:hAnsi="Times New Roman" w:cs="Times New Roman"/>
          <w:noProof/>
          <w:sz w:val="24"/>
          <w:szCs w:val="24"/>
        </w:rPr>
        <w:t xml:space="preserve">   </w:t>
      </w:r>
      <w:r w:rsidRPr="00514669">
        <w:rPr>
          <w:rFonts w:ascii="Times New Roman" w:hAnsi="Times New Roman" w:cs="Times New Roman"/>
          <w:noProof/>
          <w:sz w:val="24"/>
          <w:szCs w:val="24"/>
        </w:rPr>
        <w:t xml:space="preserve">An </w:t>
      </w:r>
      <w:r w:rsidR="007E6CF3">
        <w:rPr>
          <w:rFonts w:ascii="Times New Roman" w:hAnsi="Times New Roman" w:cs="Times New Roman"/>
          <w:noProof/>
          <w:sz w:val="24"/>
          <w:szCs w:val="24"/>
        </w:rPr>
        <w:t>I</w:t>
      </w:r>
      <w:r w:rsidRPr="00514669">
        <w:rPr>
          <w:rFonts w:ascii="Times New Roman" w:hAnsi="Times New Roman" w:cs="Times New Roman"/>
          <w:noProof/>
          <w:sz w:val="24"/>
          <w:szCs w:val="24"/>
        </w:rPr>
        <w:t xml:space="preserve">nter-laboratory </w:t>
      </w:r>
      <w:r w:rsidR="007E6CF3">
        <w:rPr>
          <w:rFonts w:ascii="Times New Roman" w:hAnsi="Times New Roman" w:cs="Times New Roman"/>
          <w:noProof/>
          <w:sz w:val="24"/>
          <w:szCs w:val="24"/>
        </w:rPr>
        <w:t>C</w:t>
      </w:r>
      <w:r w:rsidRPr="00514669">
        <w:rPr>
          <w:rFonts w:ascii="Times New Roman" w:hAnsi="Times New Roman" w:cs="Times New Roman"/>
          <w:noProof/>
          <w:sz w:val="24"/>
          <w:szCs w:val="24"/>
        </w:rPr>
        <w:t xml:space="preserve">omparison of </w:t>
      </w:r>
      <w:r w:rsidR="007E6CF3">
        <w:rPr>
          <w:rFonts w:ascii="Times New Roman" w:hAnsi="Times New Roman" w:cs="Times New Roman"/>
          <w:noProof/>
          <w:sz w:val="24"/>
          <w:szCs w:val="24"/>
        </w:rPr>
        <w:t>E</w:t>
      </w:r>
      <w:r w:rsidRPr="00514669">
        <w:rPr>
          <w:rFonts w:ascii="Times New Roman" w:hAnsi="Times New Roman" w:cs="Times New Roman"/>
          <w:noProof/>
          <w:sz w:val="24"/>
          <w:szCs w:val="24"/>
        </w:rPr>
        <w:t xml:space="preserve">lement </w:t>
      </w:r>
      <w:r w:rsidR="007E6CF3">
        <w:rPr>
          <w:rFonts w:ascii="Times New Roman" w:hAnsi="Times New Roman" w:cs="Times New Roman"/>
          <w:noProof/>
          <w:sz w:val="24"/>
          <w:szCs w:val="24"/>
        </w:rPr>
        <w:t>C</w:t>
      </w:r>
      <w:r w:rsidRPr="00514669">
        <w:rPr>
          <w:rFonts w:ascii="Times New Roman" w:hAnsi="Times New Roman" w:cs="Times New Roman"/>
          <w:noProof/>
          <w:sz w:val="24"/>
          <w:szCs w:val="24"/>
        </w:rPr>
        <w:t xml:space="preserve">ompositions for </w:t>
      </w:r>
      <w:r w:rsidR="007E6CF3">
        <w:rPr>
          <w:rFonts w:ascii="Times New Roman" w:hAnsi="Times New Roman" w:cs="Times New Roman"/>
          <w:noProof/>
          <w:sz w:val="24"/>
          <w:szCs w:val="24"/>
        </w:rPr>
        <w:t>T</w:t>
      </w:r>
      <w:r w:rsidRPr="00514669">
        <w:rPr>
          <w:rFonts w:ascii="Times New Roman" w:hAnsi="Times New Roman" w:cs="Times New Roman"/>
          <w:noProof/>
          <w:sz w:val="24"/>
          <w:szCs w:val="24"/>
        </w:rPr>
        <w:t xml:space="preserve">wo </w:t>
      </w:r>
      <w:r w:rsidR="007E6CF3">
        <w:rPr>
          <w:rFonts w:ascii="Times New Roman" w:hAnsi="Times New Roman" w:cs="Times New Roman"/>
          <w:noProof/>
          <w:sz w:val="24"/>
          <w:szCs w:val="24"/>
        </w:rPr>
        <w:t>O</w:t>
      </w:r>
      <w:r w:rsidRPr="00514669">
        <w:rPr>
          <w:rFonts w:ascii="Times New Roman" w:hAnsi="Times New Roman" w:cs="Times New Roman"/>
          <w:noProof/>
          <w:sz w:val="24"/>
          <w:szCs w:val="24"/>
        </w:rPr>
        <w:t xml:space="preserve">bsidian </w:t>
      </w:r>
      <w:r w:rsidR="007E6CF3">
        <w:rPr>
          <w:rFonts w:ascii="Times New Roman" w:hAnsi="Times New Roman" w:cs="Times New Roman"/>
          <w:noProof/>
          <w:sz w:val="24"/>
          <w:szCs w:val="24"/>
        </w:rPr>
        <w:t>S</w:t>
      </w:r>
      <w:r w:rsidRPr="00514669">
        <w:rPr>
          <w:rFonts w:ascii="Times New Roman" w:hAnsi="Times New Roman" w:cs="Times New Roman"/>
          <w:noProof/>
          <w:sz w:val="24"/>
          <w:szCs w:val="24"/>
        </w:rPr>
        <w:t xml:space="preserve">ources. </w:t>
      </w:r>
      <w:r w:rsidRPr="00514669">
        <w:rPr>
          <w:rFonts w:ascii="Times New Roman" w:hAnsi="Times New Roman" w:cs="Times New Roman"/>
          <w:i/>
          <w:iCs/>
          <w:noProof/>
          <w:sz w:val="24"/>
          <w:szCs w:val="24"/>
        </w:rPr>
        <w:t>International Association for Obsidian Studies Bulletin</w:t>
      </w:r>
      <w:r w:rsidRPr="00514669">
        <w:rPr>
          <w:rFonts w:ascii="Times New Roman" w:hAnsi="Times New Roman" w:cs="Times New Roman"/>
          <w:noProof/>
          <w:sz w:val="24"/>
          <w:szCs w:val="24"/>
        </w:rPr>
        <w:t xml:space="preserve"> 23:13–15.</w:t>
      </w:r>
    </w:p>
    <w:p w14:paraId="7C78E3D4" w14:textId="77777777" w:rsidR="003D375D" w:rsidRDefault="003D375D" w:rsidP="003D375D">
      <w:pPr>
        <w:widowControl w:val="0"/>
        <w:autoSpaceDE w:val="0"/>
        <w:autoSpaceDN w:val="0"/>
        <w:adjustRightInd w:val="0"/>
        <w:spacing w:after="0" w:line="240" w:lineRule="auto"/>
        <w:ind w:left="640"/>
        <w:rPr>
          <w:rFonts w:ascii="Times New Roman" w:hAnsi="Times New Roman" w:cs="Times New Roman"/>
          <w:noProof/>
          <w:sz w:val="24"/>
          <w:szCs w:val="24"/>
        </w:rPr>
      </w:pPr>
    </w:p>
    <w:p w14:paraId="44C9418A" w14:textId="0BEB08D6" w:rsidR="003D375D" w:rsidRDefault="003D375D" w:rsidP="003D375D">
      <w:pPr>
        <w:widowControl w:val="0"/>
        <w:autoSpaceDE w:val="0"/>
        <w:autoSpaceDN w:val="0"/>
        <w:adjustRightInd w:val="0"/>
        <w:spacing w:after="0" w:line="240" w:lineRule="auto"/>
        <w:rPr>
          <w:rFonts w:ascii="Times New Roman" w:hAnsi="Times New Roman" w:cs="Times New Roman"/>
          <w:noProof/>
          <w:sz w:val="24"/>
          <w:szCs w:val="24"/>
        </w:rPr>
      </w:pPr>
      <w:r w:rsidRPr="00954786">
        <w:rPr>
          <w:rFonts w:ascii="Times New Roman" w:hAnsi="Times New Roman" w:cs="Times New Roman"/>
          <w:noProof/>
          <w:sz w:val="24"/>
          <w:szCs w:val="24"/>
        </w:rPr>
        <w:t>Gratuze, Bernard</w:t>
      </w:r>
      <w:r>
        <w:rPr>
          <w:rFonts w:ascii="Times New Roman" w:hAnsi="Times New Roman" w:cs="Times New Roman"/>
          <w:noProof/>
          <w:sz w:val="24"/>
          <w:szCs w:val="24"/>
        </w:rPr>
        <w:t xml:space="preserve"> 1999</w:t>
      </w:r>
      <w:r w:rsidR="006E7FAE">
        <w:rPr>
          <w:rFonts w:ascii="Times New Roman" w:hAnsi="Times New Roman" w:cs="Times New Roman"/>
          <w:noProof/>
          <w:sz w:val="24"/>
          <w:szCs w:val="24"/>
        </w:rPr>
        <w:t xml:space="preserve">   </w:t>
      </w:r>
      <w:r w:rsidRPr="00954786">
        <w:rPr>
          <w:rFonts w:ascii="Times New Roman" w:hAnsi="Times New Roman" w:cs="Times New Roman"/>
          <w:noProof/>
          <w:sz w:val="24"/>
          <w:szCs w:val="24"/>
        </w:rPr>
        <w:t xml:space="preserve">Obsidian </w:t>
      </w:r>
      <w:r>
        <w:rPr>
          <w:rFonts w:ascii="Times New Roman" w:hAnsi="Times New Roman" w:cs="Times New Roman"/>
          <w:noProof/>
          <w:sz w:val="24"/>
          <w:szCs w:val="24"/>
        </w:rPr>
        <w:t>C</w:t>
      </w:r>
      <w:r w:rsidRPr="00954786">
        <w:rPr>
          <w:rFonts w:ascii="Times New Roman" w:hAnsi="Times New Roman" w:cs="Times New Roman"/>
          <w:noProof/>
          <w:sz w:val="24"/>
          <w:szCs w:val="24"/>
        </w:rPr>
        <w:t xml:space="preserve">haracterization by </w:t>
      </w:r>
      <w:r>
        <w:rPr>
          <w:rFonts w:ascii="Times New Roman" w:hAnsi="Times New Roman" w:cs="Times New Roman"/>
          <w:noProof/>
          <w:sz w:val="24"/>
          <w:szCs w:val="24"/>
        </w:rPr>
        <w:t>L</w:t>
      </w:r>
      <w:r w:rsidRPr="00954786">
        <w:rPr>
          <w:rFonts w:ascii="Times New Roman" w:hAnsi="Times New Roman" w:cs="Times New Roman"/>
          <w:noProof/>
          <w:sz w:val="24"/>
          <w:szCs w:val="24"/>
        </w:rPr>
        <w:t xml:space="preserve">aser </w:t>
      </w:r>
      <w:r>
        <w:rPr>
          <w:rFonts w:ascii="Times New Roman" w:hAnsi="Times New Roman" w:cs="Times New Roman"/>
          <w:noProof/>
          <w:sz w:val="24"/>
          <w:szCs w:val="24"/>
        </w:rPr>
        <w:t>A</w:t>
      </w:r>
      <w:r w:rsidRPr="00954786">
        <w:rPr>
          <w:rFonts w:ascii="Times New Roman" w:hAnsi="Times New Roman" w:cs="Times New Roman"/>
          <w:noProof/>
          <w:sz w:val="24"/>
          <w:szCs w:val="24"/>
        </w:rPr>
        <w:t xml:space="preserve">blation ICP-MS and its </w:t>
      </w:r>
      <w:r>
        <w:rPr>
          <w:rFonts w:ascii="Times New Roman" w:hAnsi="Times New Roman" w:cs="Times New Roman"/>
          <w:noProof/>
          <w:sz w:val="24"/>
          <w:szCs w:val="24"/>
        </w:rPr>
        <w:t>A</w:t>
      </w:r>
      <w:r w:rsidRPr="00954786">
        <w:rPr>
          <w:rFonts w:ascii="Times New Roman" w:hAnsi="Times New Roman" w:cs="Times New Roman"/>
          <w:noProof/>
          <w:sz w:val="24"/>
          <w:szCs w:val="24"/>
        </w:rPr>
        <w:t xml:space="preserve">pplication to </w:t>
      </w:r>
      <w:r>
        <w:rPr>
          <w:rFonts w:ascii="Times New Roman" w:hAnsi="Times New Roman" w:cs="Times New Roman"/>
          <w:noProof/>
          <w:sz w:val="24"/>
          <w:szCs w:val="24"/>
        </w:rPr>
        <w:t>P</w:t>
      </w:r>
      <w:r w:rsidRPr="00954786">
        <w:rPr>
          <w:rFonts w:ascii="Times New Roman" w:hAnsi="Times New Roman" w:cs="Times New Roman"/>
          <w:noProof/>
          <w:sz w:val="24"/>
          <w:szCs w:val="24"/>
        </w:rPr>
        <w:t xml:space="preserve">rehistoric </w:t>
      </w:r>
      <w:r>
        <w:rPr>
          <w:rFonts w:ascii="Times New Roman" w:hAnsi="Times New Roman" w:cs="Times New Roman"/>
          <w:noProof/>
          <w:sz w:val="24"/>
          <w:szCs w:val="24"/>
        </w:rPr>
        <w:t>T</w:t>
      </w:r>
      <w:r w:rsidRPr="00954786">
        <w:rPr>
          <w:rFonts w:ascii="Times New Roman" w:hAnsi="Times New Roman" w:cs="Times New Roman"/>
          <w:noProof/>
          <w:sz w:val="24"/>
          <w:szCs w:val="24"/>
        </w:rPr>
        <w:t xml:space="preserve">rade in the Mediterranean and the Near East: </w:t>
      </w:r>
      <w:r>
        <w:rPr>
          <w:rFonts w:ascii="Times New Roman" w:hAnsi="Times New Roman" w:cs="Times New Roman"/>
          <w:noProof/>
          <w:sz w:val="24"/>
          <w:szCs w:val="24"/>
        </w:rPr>
        <w:t>S</w:t>
      </w:r>
      <w:r w:rsidRPr="00954786">
        <w:rPr>
          <w:rFonts w:ascii="Times New Roman" w:hAnsi="Times New Roman" w:cs="Times New Roman"/>
          <w:noProof/>
          <w:sz w:val="24"/>
          <w:szCs w:val="24"/>
        </w:rPr>
        <w:t xml:space="preserve">ources and </w:t>
      </w:r>
      <w:r>
        <w:rPr>
          <w:rFonts w:ascii="Times New Roman" w:hAnsi="Times New Roman" w:cs="Times New Roman"/>
          <w:noProof/>
          <w:sz w:val="24"/>
          <w:szCs w:val="24"/>
        </w:rPr>
        <w:t>D</w:t>
      </w:r>
      <w:r w:rsidRPr="00954786">
        <w:rPr>
          <w:rFonts w:ascii="Times New Roman" w:hAnsi="Times New Roman" w:cs="Times New Roman"/>
          <w:noProof/>
          <w:sz w:val="24"/>
          <w:szCs w:val="24"/>
        </w:rPr>
        <w:t xml:space="preserve">istribution of </w:t>
      </w:r>
      <w:r>
        <w:rPr>
          <w:rFonts w:ascii="Times New Roman" w:hAnsi="Times New Roman" w:cs="Times New Roman"/>
          <w:noProof/>
          <w:sz w:val="24"/>
          <w:szCs w:val="24"/>
        </w:rPr>
        <w:t>O</w:t>
      </w:r>
      <w:r w:rsidRPr="00954786">
        <w:rPr>
          <w:rFonts w:ascii="Times New Roman" w:hAnsi="Times New Roman" w:cs="Times New Roman"/>
          <w:noProof/>
          <w:sz w:val="24"/>
          <w:szCs w:val="24"/>
        </w:rPr>
        <w:t xml:space="preserve">bsidian within the Aegean and Anatolia. </w:t>
      </w:r>
      <w:r w:rsidRPr="00954786">
        <w:rPr>
          <w:rFonts w:ascii="Times New Roman" w:hAnsi="Times New Roman" w:cs="Times New Roman"/>
          <w:i/>
          <w:iCs/>
          <w:noProof/>
          <w:sz w:val="24"/>
          <w:szCs w:val="24"/>
        </w:rPr>
        <w:t>Journal of Archaeological Science</w:t>
      </w:r>
      <w:r w:rsidRPr="00954786">
        <w:rPr>
          <w:rFonts w:ascii="Times New Roman" w:hAnsi="Times New Roman" w:cs="Times New Roman"/>
          <w:noProof/>
          <w:sz w:val="24"/>
          <w:szCs w:val="24"/>
        </w:rPr>
        <w:t xml:space="preserve"> 26</w:t>
      </w:r>
      <w:r>
        <w:rPr>
          <w:rFonts w:ascii="Times New Roman" w:hAnsi="Times New Roman" w:cs="Times New Roman"/>
          <w:noProof/>
          <w:sz w:val="24"/>
          <w:szCs w:val="24"/>
        </w:rPr>
        <w:t>(</w:t>
      </w:r>
      <w:r w:rsidRPr="00954786">
        <w:rPr>
          <w:rFonts w:ascii="Times New Roman" w:hAnsi="Times New Roman" w:cs="Times New Roman"/>
          <w:noProof/>
          <w:sz w:val="24"/>
          <w:szCs w:val="24"/>
        </w:rPr>
        <w:t>8):869-881.</w:t>
      </w:r>
    </w:p>
    <w:p w14:paraId="77E418FB" w14:textId="77777777" w:rsidR="003D375D" w:rsidRDefault="003D375D" w:rsidP="003D375D">
      <w:pPr>
        <w:spacing w:after="0" w:line="240" w:lineRule="auto"/>
        <w:rPr>
          <w:rFonts w:ascii="Times New Roman" w:hAnsi="Times New Roman" w:cs="Times New Roman"/>
          <w:sz w:val="24"/>
          <w:szCs w:val="24"/>
        </w:rPr>
      </w:pPr>
    </w:p>
    <w:p w14:paraId="049F4AD3" w14:textId="41ECDB54" w:rsidR="003D375D" w:rsidRDefault="003D375D" w:rsidP="003D375D">
      <w:pPr>
        <w:widowControl w:val="0"/>
        <w:autoSpaceDE w:val="0"/>
        <w:autoSpaceDN w:val="0"/>
        <w:adjustRightInd w:val="0"/>
        <w:spacing w:after="0" w:line="240" w:lineRule="auto"/>
        <w:rPr>
          <w:rFonts w:ascii="Times New Roman" w:hAnsi="Times New Roman" w:cs="Times New Roman"/>
          <w:noProof/>
          <w:sz w:val="24"/>
          <w:szCs w:val="24"/>
        </w:rPr>
      </w:pPr>
      <w:r w:rsidRPr="0009171E">
        <w:rPr>
          <w:rFonts w:ascii="Times New Roman" w:hAnsi="Times New Roman" w:cs="Times New Roman"/>
          <w:noProof/>
          <w:sz w:val="24"/>
          <w:szCs w:val="24"/>
        </w:rPr>
        <w:t>Pearce, Nicholas J</w:t>
      </w:r>
      <w:r>
        <w:rPr>
          <w:rFonts w:ascii="Times New Roman" w:hAnsi="Times New Roman" w:cs="Times New Roman"/>
          <w:noProof/>
          <w:sz w:val="24"/>
          <w:szCs w:val="24"/>
        </w:rPr>
        <w:t>.</w:t>
      </w:r>
      <w:r w:rsidRPr="0009171E">
        <w:rPr>
          <w:rFonts w:ascii="Times New Roman" w:hAnsi="Times New Roman" w:cs="Times New Roman"/>
          <w:noProof/>
          <w:sz w:val="24"/>
          <w:szCs w:val="24"/>
        </w:rPr>
        <w:t>G</w:t>
      </w:r>
      <w:r>
        <w:rPr>
          <w:rFonts w:ascii="Times New Roman" w:hAnsi="Times New Roman" w:cs="Times New Roman"/>
          <w:noProof/>
          <w:sz w:val="24"/>
          <w:szCs w:val="24"/>
        </w:rPr>
        <w:t>.</w:t>
      </w:r>
      <w:r w:rsidRPr="0009171E">
        <w:rPr>
          <w:rFonts w:ascii="Times New Roman" w:hAnsi="Times New Roman" w:cs="Times New Roman"/>
          <w:noProof/>
          <w:sz w:val="24"/>
          <w:szCs w:val="24"/>
        </w:rPr>
        <w:t xml:space="preserve">, William T. Perkins, John A. Westgate, Michael P. Gorton, Simon E. Jackson, Clive R. Neal, and Simon P. Chenery </w:t>
      </w:r>
      <w:r>
        <w:rPr>
          <w:rFonts w:ascii="Times New Roman" w:hAnsi="Times New Roman" w:cs="Times New Roman"/>
          <w:noProof/>
          <w:sz w:val="24"/>
          <w:szCs w:val="24"/>
        </w:rPr>
        <w:t>1997</w:t>
      </w:r>
      <w:r w:rsidR="006E7FAE">
        <w:rPr>
          <w:rFonts w:ascii="Times New Roman" w:hAnsi="Times New Roman" w:cs="Times New Roman"/>
          <w:noProof/>
          <w:sz w:val="24"/>
          <w:szCs w:val="24"/>
        </w:rPr>
        <w:t xml:space="preserve">   </w:t>
      </w:r>
      <w:r w:rsidRPr="0009171E">
        <w:rPr>
          <w:rFonts w:ascii="Times New Roman" w:hAnsi="Times New Roman" w:cs="Times New Roman"/>
          <w:noProof/>
          <w:sz w:val="24"/>
          <w:szCs w:val="24"/>
        </w:rPr>
        <w:t xml:space="preserve">A </w:t>
      </w:r>
      <w:r w:rsidR="007E6CF3">
        <w:rPr>
          <w:rFonts w:ascii="Times New Roman" w:hAnsi="Times New Roman" w:cs="Times New Roman"/>
          <w:noProof/>
          <w:sz w:val="24"/>
          <w:szCs w:val="24"/>
        </w:rPr>
        <w:t>C</w:t>
      </w:r>
      <w:r w:rsidRPr="0009171E">
        <w:rPr>
          <w:rFonts w:ascii="Times New Roman" w:hAnsi="Times New Roman" w:cs="Times New Roman"/>
          <w:noProof/>
          <w:sz w:val="24"/>
          <w:szCs w:val="24"/>
        </w:rPr>
        <w:t xml:space="preserve">ompilation of </w:t>
      </w:r>
      <w:r w:rsidR="007E6CF3">
        <w:rPr>
          <w:rFonts w:ascii="Times New Roman" w:hAnsi="Times New Roman" w:cs="Times New Roman"/>
          <w:noProof/>
          <w:sz w:val="24"/>
          <w:szCs w:val="24"/>
        </w:rPr>
        <w:t>N</w:t>
      </w:r>
      <w:r w:rsidRPr="0009171E">
        <w:rPr>
          <w:rFonts w:ascii="Times New Roman" w:hAnsi="Times New Roman" w:cs="Times New Roman"/>
          <w:noProof/>
          <w:sz w:val="24"/>
          <w:szCs w:val="24"/>
        </w:rPr>
        <w:t xml:space="preserve">ew and </w:t>
      </w:r>
      <w:r w:rsidR="007E6CF3">
        <w:rPr>
          <w:rFonts w:ascii="Times New Roman" w:hAnsi="Times New Roman" w:cs="Times New Roman"/>
          <w:noProof/>
          <w:sz w:val="24"/>
          <w:szCs w:val="24"/>
        </w:rPr>
        <w:t>P</w:t>
      </w:r>
      <w:r w:rsidRPr="0009171E">
        <w:rPr>
          <w:rFonts w:ascii="Times New Roman" w:hAnsi="Times New Roman" w:cs="Times New Roman"/>
          <w:noProof/>
          <w:sz w:val="24"/>
          <w:szCs w:val="24"/>
        </w:rPr>
        <w:t xml:space="preserve">ublished </w:t>
      </w:r>
      <w:r w:rsidR="007E6CF3">
        <w:rPr>
          <w:rFonts w:ascii="Times New Roman" w:hAnsi="Times New Roman" w:cs="Times New Roman"/>
          <w:noProof/>
          <w:sz w:val="24"/>
          <w:szCs w:val="24"/>
        </w:rPr>
        <w:t>M</w:t>
      </w:r>
      <w:r w:rsidRPr="0009171E">
        <w:rPr>
          <w:rFonts w:ascii="Times New Roman" w:hAnsi="Times New Roman" w:cs="Times New Roman"/>
          <w:noProof/>
          <w:sz w:val="24"/>
          <w:szCs w:val="24"/>
        </w:rPr>
        <w:t xml:space="preserve">ajor and </w:t>
      </w:r>
      <w:r w:rsidR="007E6CF3">
        <w:rPr>
          <w:rFonts w:ascii="Times New Roman" w:hAnsi="Times New Roman" w:cs="Times New Roman"/>
          <w:noProof/>
          <w:sz w:val="24"/>
          <w:szCs w:val="24"/>
        </w:rPr>
        <w:t>T</w:t>
      </w:r>
      <w:r w:rsidRPr="0009171E">
        <w:rPr>
          <w:rFonts w:ascii="Times New Roman" w:hAnsi="Times New Roman" w:cs="Times New Roman"/>
          <w:noProof/>
          <w:sz w:val="24"/>
          <w:szCs w:val="24"/>
        </w:rPr>
        <w:t xml:space="preserve">race </w:t>
      </w:r>
      <w:r w:rsidR="007E6CF3">
        <w:rPr>
          <w:rFonts w:ascii="Times New Roman" w:hAnsi="Times New Roman" w:cs="Times New Roman"/>
          <w:noProof/>
          <w:sz w:val="24"/>
          <w:szCs w:val="24"/>
        </w:rPr>
        <w:t>E</w:t>
      </w:r>
      <w:r w:rsidRPr="0009171E">
        <w:rPr>
          <w:rFonts w:ascii="Times New Roman" w:hAnsi="Times New Roman" w:cs="Times New Roman"/>
          <w:noProof/>
          <w:sz w:val="24"/>
          <w:szCs w:val="24"/>
        </w:rPr>
        <w:t xml:space="preserve">lement </w:t>
      </w:r>
      <w:r w:rsidR="007E6CF3">
        <w:rPr>
          <w:rFonts w:ascii="Times New Roman" w:hAnsi="Times New Roman" w:cs="Times New Roman"/>
          <w:noProof/>
          <w:sz w:val="24"/>
          <w:szCs w:val="24"/>
        </w:rPr>
        <w:t>D</w:t>
      </w:r>
      <w:r w:rsidRPr="0009171E">
        <w:rPr>
          <w:rFonts w:ascii="Times New Roman" w:hAnsi="Times New Roman" w:cs="Times New Roman"/>
          <w:noProof/>
          <w:sz w:val="24"/>
          <w:szCs w:val="24"/>
        </w:rPr>
        <w:t xml:space="preserve">ata for NIST SRM 610 and NIST SRM 612 </w:t>
      </w:r>
      <w:r w:rsidR="007E6CF3">
        <w:rPr>
          <w:rFonts w:ascii="Times New Roman" w:hAnsi="Times New Roman" w:cs="Times New Roman"/>
          <w:noProof/>
          <w:sz w:val="24"/>
          <w:szCs w:val="24"/>
        </w:rPr>
        <w:t>G</w:t>
      </w:r>
      <w:r w:rsidRPr="0009171E">
        <w:rPr>
          <w:rFonts w:ascii="Times New Roman" w:hAnsi="Times New Roman" w:cs="Times New Roman"/>
          <w:noProof/>
          <w:sz w:val="24"/>
          <w:szCs w:val="24"/>
        </w:rPr>
        <w:t xml:space="preserve">lass </w:t>
      </w:r>
      <w:r w:rsidR="007E6CF3">
        <w:rPr>
          <w:rFonts w:ascii="Times New Roman" w:hAnsi="Times New Roman" w:cs="Times New Roman"/>
          <w:noProof/>
          <w:sz w:val="24"/>
          <w:szCs w:val="24"/>
        </w:rPr>
        <w:t>R</w:t>
      </w:r>
      <w:r w:rsidRPr="0009171E">
        <w:rPr>
          <w:rFonts w:ascii="Times New Roman" w:hAnsi="Times New Roman" w:cs="Times New Roman"/>
          <w:noProof/>
          <w:sz w:val="24"/>
          <w:szCs w:val="24"/>
        </w:rPr>
        <w:t xml:space="preserve">eference </w:t>
      </w:r>
      <w:r w:rsidR="007E6CF3">
        <w:rPr>
          <w:rFonts w:ascii="Times New Roman" w:hAnsi="Times New Roman" w:cs="Times New Roman"/>
          <w:noProof/>
          <w:sz w:val="24"/>
          <w:szCs w:val="24"/>
        </w:rPr>
        <w:t>M</w:t>
      </w:r>
      <w:r w:rsidRPr="0009171E">
        <w:rPr>
          <w:rFonts w:ascii="Times New Roman" w:hAnsi="Times New Roman" w:cs="Times New Roman"/>
          <w:noProof/>
          <w:sz w:val="24"/>
          <w:szCs w:val="24"/>
        </w:rPr>
        <w:t xml:space="preserve">aterials. </w:t>
      </w:r>
      <w:r w:rsidRPr="0009171E">
        <w:rPr>
          <w:rFonts w:ascii="Times New Roman" w:hAnsi="Times New Roman" w:cs="Times New Roman"/>
          <w:i/>
          <w:iCs/>
          <w:noProof/>
          <w:sz w:val="24"/>
          <w:szCs w:val="24"/>
        </w:rPr>
        <w:t>Geostandards Newsletter</w:t>
      </w:r>
      <w:r w:rsidRPr="0009171E">
        <w:rPr>
          <w:rFonts w:ascii="Times New Roman" w:hAnsi="Times New Roman" w:cs="Times New Roman"/>
          <w:noProof/>
          <w:sz w:val="24"/>
          <w:szCs w:val="24"/>
        </w:rPr>
        <w:t xml:space="preserve"> 21</w:t>
      </w:r>
      <w:r>
        <w:rPr>
          <w:rFonts w:ascii="Times New Roman" w:hAnsi="Times New Roman" w:cs="Times New Roman"/>
          <w:noProof/>
          <w:sz w:val="24"/>
          <w:szCs w:val="24"/>
        </w:rPr>
        <w:t>(</w:t>
      </w:r>
      <w:r w:rsidRPr="0009171E">
        <w:rPr>
          <w:rFonts w:ascii="Times New Roman" w:hAnsi="Times New Roman" w:cs="Times New Roman"/>
          <w:noProof/>
          <w:sz w:val="24"/>
          <w:szCs w:val="24"/>
        </w:rPr>
        <w:t>1):115-144.</w:t>
      </w:r>
    </w:p>
    <w:p w14:paraId="6E063B05" w14:textId="77777777" w:rsidR="003D375D" w:rsidRDefault="003D375D" w:rsidP="003D375D">
      <w:pPr>
        <w:widowControl w:val="0"/>
        <w:autoSpaceDE w:val="0"/>
        <w:autoSpaceDN w:val="0"/>
        <w:adjustRightInd w:val="0"/>
        <w:spacing w:after="0" w:line="240" w:lineRule="auto"/>
        <w:ind w:left="640"/>
        <w:rPr>
          <w:rFonts w:ascii="Times New Roman" w:hAnsi="Times New Roman" w:cs="Times New Roman"/>
          <w:noProof/>
          <w:sz w:val="24"/>
          <w:szCs w:val="24"/>
        </w:rPr>
      </w:pPr>
    </w:p>
    <w:p w14:paraId="00131BC4" w14:textId="30B9F8EC" w:rsidR="003D375D" w:rsidRPr="00514669" w:rsidRDefault="003D375D" w:rsidP="003D375D">
      <w:pPr>
        <w:widowControl w:val="0"/>
        <w:autoSpaceDE w:val="0"/>
        <w:autoSpaceDN w:val="0"/>
        <w:adjustRightInd w:val="0"/>
        <w:spacing w:after="0" w:line="240" w:lineRule="auto"/>
        <w:rPr>
          <w:rFonts w:ascii="Times New Roman" w:hAnsi="Times New Roman" w:cs="Times New Roman"/>
          <w:noProof/>
          <w:sz w:val="24"/>
          <w:szCs w:val="24"/>
        </w:rPr>
      </w:pPr>
      <w:r w:rsidRPr="00514669">
        <w:rPr>
          <w:rFonts w:ascii="Times New Roman" w:hAnsi="Times New Roman" w:cs="Times New Roman"/>
          <w:noProof/>
          <w:sz w:val="24"/>
          <w:szCs w:val="24"/>
        </w:rPr>
        <w:t>Reid, David A., Patrick Ryan Williams, Kurt Rademaker, Nicholas Tripcevich, and Michael D. Glascock 2022</w:t>
      </w:r>
      <w:r w:rsidR="006E7FAE">
        <w:rPr>
          <w:rFonts w:ascii="Times New Roman" w:hAnsi="Times New Roman" w:cs="Times New Roman"/>
          <w:noProof/>
          <w:sz w:val="24"/>
          <w:szCs w:val="24"/>
        </w:rPr>
        <w:tab/>
        <w:t xml:space="preserve">   </w:t>
      </w:r>
      <w:r w:rsidRPr="00514669">
        <w:rPr>
          <w:rFonts w:ascii="Times New Roman" w:hAnsi="Times New Roman" w:cs="Times New Roman"/>
          <w:noProof/>
          <w:sz w:val="24"/>
          <w:szCs w:val="24"/>
        </w:rPr>
        <w:t xml:space="preserve">The Characterization of Small-Sized Obsidian Debitage Using P-XRF: A Case Study from Arequipa, Peru. In </w:t>
      </w:r>
      <w:r w:rsidRPr="00514669">
        <w:rPr>
          <w:rFonts w:ascii="Times New Roman" w:hAnsi="Times New Roman" w:cs="Times New Roman"/>
          <w:i/>
          <w:iCs/>
          <w:noProof/>
          <w:sz w:val="24"/>
          <w:szCs w:val="24"/>
        </w:rPr>
        <w:t>Obsidian Across the Americas</w:t>
      </w:r>
      <w:r w:rsidRPr="00514669">
        <w:rPr>
          <w:rFonts w:ascii="Times New Roman" w:hAnsi="Times New Roman" w:cs="Times New Roman"/>
          <w:noProof/>
          <w:sz w:val="24"/>
          <w:szCs w:val="24"/>
        </w:rPr>
        <w:t>, edited by Danielle J. Riebe and Gary M. Feinman, pp. 124–137. Archaeopress, Oxford.</w:t>
      </w:r>
    </w:p>
    <w:p w14:paraId="07BB3CD2" w14:textId="77777777" w:rsidR="003D375D" w:rsidRDefault="003D375D" w:rsidP="003D375D">
      <w:pPr>
        <w:spacing w:after="0" w:line="240" w:lineRule="auto"/>
        <w:rPr>
          <w:rFonts w:ascii="Times New Roman" w:hAnsi="Times New Roman" w:cs="Times New Roman"/>
          <w:noProof/>
          <w:sz w:val="24"/>
          <w:szCs w:val="24"/>
        </w:rPr>
      </w:pPr>
    </w:p>
    <w:p w14:paraId="07AB9AA5" w14:textId="3E322967" w:rsidR="003D375D" w:rsidRDefault="003D375D" w:rsidP="003D375D">
      <w:pPr>
        <w:spacing w:after="0" w:line="240" w:lineRule="auto"/>
        <w:rPr>
          <w:rFonts w:ascii="Times New Roman" w:hAnsi="Times New Roman" w:cs="Times New Roman"/>
          <w:noProof/>
          <w:sz w:val="24"/>
          <w:szCs w:val="24"/>
        </w:rPr>
      </w:pPr>
      <w:r w:rsidRPr="00514669">
        <w:rPr>
          <w:rFonts w:ascii="Times New Roman" w:hAnsi="Times New Roman" w:cs="Times New Roman"/>
          <w:noProof/>
          <w:sz w:val="24"/>
          <w:szCs w:val="24"/>
        </w:rPr>
        <w:t>Shackley, M. Steven 2010</w:t>
      </w:r>
      <w:r w:rsidR="006E7FAE">
        <w:rPr>
          <w:rFonts w:ascii="Times New Roman" w:hAnsi="Times New Roman" w:cs="Times New Roman"/>
          <w:noProof/>
          <w:sz w:val="24"/>
          <w:szCs w:val="24"/>
        </w:rPr>
        <w:t xml:space="preserve">   </w:t>
      </w:r>
      <w:r w:rsidRPr="00514669">
        <w:rPr>
          <w:rFonts w:ascii="Times New Roman" w:hAnsi="Times New Roman" w:cs="Times New Roman"/>
          <w:noProof/>
          <w:sz w:val="24"/>
          <w:szCs w:val="24"/>
        </w:rPr>
        <w:t xml:space="preserve">Is </w:t>
      </w:r>
      <w:r w:rsidR="007E6CF3">
        <w:rPr>
          <w:rFonts w:ascii="Times New Roman" w:hAnsi="Times New Roman" w:cs="Times New Roman"/>
          <w:noProof/>
          <w:sz w:val="24"/>
          <w:szCs w:val="24"/>
        </w:rPr>
        <w:t>T</w:t>
      </w:r>
      <w:r w:rsidRPr="00514669">
        <w:rPr>
          <w:rFonts w:ascii="Times New Roman" w:hAnsi="Times New Roman" w:cs="Times New Roman"/>
          <w:noProof/>
          <w:sz w:val="24"/>
          <w:szCs w:val="24"/>
        </w:rPr>
        <w:t xml:space="preserve">here </w:t>
      </w:r>
      <w:r w:rsidR="007E6CF3">
        <w:rPr>
          <w:rFonts w:ascii="Times New Roman" w:hAnsi="Times New Roman" w:cs="Times New Roman"/>
          <w:noProof/>
          <w:sz w:val="24"/>
          <w:szCs w:val="24"/>
        </w:rPr>
        <w:t>R</w:t>
      </w:r>
      <w:r w:rsidRPr="00514669">
        <w:rPr>
          <w:rFonts w:ascii="Times New Roman" w:hAnsi="Times New Roman" w:cs="Times New Roman"/>
          <w:noProof/>
          <w:sz w:val="24"/>
          <w:szCs w:val="24"/>
        </w:rPr>
        <w:t xml:space="preserve">eliability and </w:t>
      </w:r>
      <w:r w:rsidR="007E6CF3">
        <w:rPr>
          <w:rFonts w:ascii="Times New Roman" w:hAnsi="Times New Roman" w:cs="Times New Roman"/>
          <w:noProof/>
          <w:sz w:val="24"/>
          <w:szCs w:val="24"/>
        </w:rPr>
        <w:t>V</w:t>
      </w:r>
      <w:r w:rsidRPr="00514669">
        <w:rPr>
          <w:rFonts w:ascii="Times New Roman" w:hAnsi="Times New Roman" w:cs="Times New Roman"/>
          <w:noProof/>
          <w:sz w:val="24"/>
          <w:szCs w:val="24"/>
        </w:rPr>
        <w:t xml:space="preserve">alidity in </w:t>
      </w:r>
      <w:r w:rsidR="007E6CF3">
        <w:rPr>
          <w:rFonts w:ascii="Times New Roman" w:hAnsi="Times New Roman" w:cs="Times New Roman"/>
          <w:noProof/>
          <w:sz w:val="24"/>
          <w:szCs w:val="24"/>
        </w:rPr>
        <w:t>P</w:t>
      </w:r>
      <w:r w:rsidRPr="00514669">
        <w:rPr>
          <w:rFonts w:ascii="Times New Roman" w:hAnsi="Times New Roman" w:cs="Times New Roman"/>
          <w:noProof/>
          <w:sz w:val="24"/>
          <w:szCs w:val="24"/>
        </w:rPr>
        <w:t xml:space="preserve">ortable X-ray </w:t>
      </w:r>
      <w:r w:rsidR="007E6CF3">
        <w:rPr>
          <w:rFonts w:ascii="Times New Roman" w:hAnsi="Times New Roman" w:cs="Times New Roman"/>
          <w:noProof/>
          <w:sz w:val="24"/>
          <w:szCs w:val="24"/>
        </w:rPr>
        <w:t>F</w:t>
      </w:r>
      <w:r w:rsidRPr="00514669">
        <w:rPr>
          <w:rFonts w:ascii="Times New Roman" w:hAnsi="Times New Roman" w:cs="Times New Roman"/>
          <w:noProof/>
          <w:sz w:val="24"/>
          <w:szCs w:val="24"/>
        </w:rPr>
        <w:t xml:space="preserve">luorescence </w:t>
      </w:r>
      <w:r w:rsidR="007E6CF3">
        <w:rPr>
          <w:rFonts w:ascii="Times New Roman" w:hAnsi="Times New Roman" w:cs="Times New Roman"/>
          <w:noProof/>
          <w:sz w:val="24"/>
          <w:szCs w:val="24"/>
        </w:rPr>
        <w:t>S</w:t>
      </w:r>
      <w:r w:rsidRPr="00514669">
        <w:rPr>
          <w:rFonts w:ascii="Times New Roman" w:hAnsi="Times New Roman" w:cs="Times New Roman"/>
          <w:noProof/>
          <w:sz w:val="24"/>
          <w:szCs w:val="24"/>
        </w:rPr>
        <w:t xml:space="preserve">pectrometry (PXRF). </w:t>
      </w:r>
      <w:r w:rsidRPr="00514669">
        <w:rPr>
          <w:rFonts w:ascii="Times New Roman" w:hAnsi="Times New Roman" w:cs="Times New Roman"/>
          <w:i/>
          <w:iCs/>
          <w:noProof/>
          <w:sz w:val="24"/>
          <w:szCs w:val="24"/>
        </w:rPr>
        <w:t>The SAA Archaeological Record</w:t>
      </w:r>
      <w:r w:rsidRPr="00514669">
        <w:rPr>
          <w:rFonts w:ascii="Times New Roman" w:hAnsi="Times New Roman" w:cs="Times New Roman"/>
          <w:noProof/>
          <w:sz w:val="24"/>
          <w:szCs w:val="24"/>
        </w:rPr>
        <w:t xml:space="preserve"> 10(5):17–20.</w:t>
      </w:r>
    </w:p>
    <w:p w14:paraId="5F674F3B" w14:textId="77777777" w:rsidR="00D01AB4" w:rsidRPr="00514669" w:rsidRDefault="00D01AB4" w:rsidP="003D375D">
      <w:pPr>
        <w:spacing w:after="0" w:line="240" w:lineRule="auto"/>
        <w:rPr>
          <w:rFonts w:ascii="Times New Roman" w:hAnsi="Times New Roman" w:cs="Times New Roman"/>
          <w:noProof/>
          <w:sz w:val="24"/>
          <w:szCs w:val="24"/>
        </w:rPr>
      </w:pPr>
    </w:p>
    <w:p w14:paraId="2532B5D6" w14:textId="0EEE7CAD" w:rsidR="00D01AB4" w:rsidRPr="00D01AB4" w:rsidRDefault="00D01AB4" w:rsidP="00D01AB4">
      <w:pPr>
        <w:spacing w:after="0" w:line="240" w:lineRule="auto"/>
        <w:rPr>
          <w:rFonts w:ascii="Times New Roman" w:hAnsi="Times New Roman" w:cs="Times New Roman"/>
          <w:sz w:val="24"/>
          <w:szCs w:val="24"/>
        </w:rPr>
      </w:pPr>
      <w:r w:rsidRPr="00D01AB4">
        <w:rPr>
          <w:rFonts w:ascii="Times New Roman" w:hAnsi="Times New Roman" w:cs="Times New Roman"/>
          <w:sz w:val="24"/>
          <w:szCs w:val="24"/>
        </w:rPr>
        <w:lastRenderedPageBreak/>
        <w:t>Speakman, Robert J., and M. Steven Shackley 2013</w:t>
      </w:r>
      <w:proofErr w:type="gramStart"/>
      <w:r w:rsidRPr="00D01AB4">
        <w:rPr>
          <w:rFonts w:ascii="Times New Roman" w:hAnsi="Times New Roman" w:cs="Times New Roman"/>
          <w:sz w:val="24"/>
          <w:szCs w:val="24"/>
        </w:rPr>
        <w:tab/>
      </w:r>
      <w:r>
        <w:rPr>
          <w:rFonts w:ascii="Times New Roman" w:hAnsi="Times New Roman" w:cs="Times New Roman"/>
          <w:sz w:val="24"/>
          <w:szCs w:val="24"/>
        </w:rPr>
        <w:t xml:space="preserve">  </w:t>
      </w:r>
      <w:r w:rsidRPr="00D01AB4">
        <w:rPr>
          <w:rFonts w:ascii="Times New Roman" w:hAnsi="Times New Roman" w:cs="Times New Roman"/>
          <w:sz w:val="24"/>
          <w:szCs w:val="24"/>
        </w:rPr>
        <w:t>Silo</w:t>
      </w:r>
      <w:proofErr w:type="gramEnd"/>
      <w:r w:rsidRPr="00D01AB4">
        <w:rPr>
          <w:rFonts w:ascii="Times New Roman" w:hAnsi="Times New Roman" w:cs="Times New Roman"/>
          <w:sz w:val="24"/>
          <w:szCs w:val="24"/>
        </w:rPr>
        <w:t xml:space="preserve"> </w:t>
      </w:r>
      <w:r w:rsidR="007E6CF3">
        <w:rPr>
          <w:rFonts w:ascii="Times New Roman" w:hAnsi="Times New Roman" w:cs="Times New Roman"/>
          <w:sz w:val="24"/>
          <w:szCs w:val="24"/>
        </w:rPr>
        <w:t>S</w:t>
      </w:r>
      <w:r w:rsidRPr="00D01AB4">
        <w:rPr>
          <w:rFonts w:ascii="Times New Roman" w:hAnsi="Times New Roman" w:cs="Times New Roman"/>
          <w:sz w:val="24"/>
          <w:szCs w:val="24"/>
        </w:rPr>
        <w:t xml:space="preserve">cience and </w:t>
      </w:r>
      <w:r w:rsidR="007E6CF3">
        <w:rPr>
          <w:rFonts w:ascii="Times New Roman" w:hAnsi="Times New Roman" w:cs="Times New Roman"/>
          <w:sz w:val="24"/>
          <w:szCs w:val="24"/>
        </w:rPr>
        <w:t>P</w:t>
      </w:r>
      <w:r w:rsidRPr="00D01AB4">
        <w:rPr>
          <w:rFonts w:ascii="Times New Roman" w:hAnsi="Times New Roman" w:cs="Times New Roman"/>
          <w:sz w:val="24"/>
          <w:szCs w:val="24"/>
        </w:rPr>
        <w:t xml:space="preserve">ortable XRF in </w:t>
      </w:r>
      <w:r w:rsidR="007E6CF3">
        <w:rPr>
          <w:rFonts w:ascii="Times New Roman" w:hAnsi="Times New Roman" w:cs="Times New Roman"/>
          <w:sz w:val="24"/>
          <w:szCs w:val="24"/>
        </w:rPr>
        <w:t>A</w:t>
      </w:r>
      <w:r w:rsidRPr="00D01AB4">
        <w:rPr>
          <w:rFonts w:ascii="Times New Roman" w:hAnsi="Times New Roman" w:cs="Times New Roman"/>
          <w:sz w:val="24"/>
          <w:szCs w:val="24"/>
        </w:rPr>
        <w:t xml:space="preserve">rchaeology: A </w:t>
      </w:r>
      <w:r w:rsidR="007E6CF3">
        <w:rPr>
          <w:rFonts w:ascii="Times New Roman" w:hAnsi="Times New Roman" w:cs="Times New Roman"/>
          <w:sz w:val="24"/>
          <w:szCs w:val="24"/>
        </w:rPr>
        <w:t>R</w:t>
      </w:r>
      <w:r w:rsidRPr="00D01AB4">
        <w:rPr>
          <w:rFonts w:ascii="Times New Roman" w:hAnsi="Times New Roman" w:cs="Times New Roman"/>
          <w:sz w:val="24"/>
          <w:szCs w:val="24"/>
        </w:rPr>
        <w:t xml:space="preserve">esponse to Frahm. </w:t>
      </w:r>
      <w:r w:rsidRPr="00D01AB4">
        <w:rPr>
          <w:rFonts w:ascii="Times New Roman" w:hAnsi="Times New Roman" w:cs="Times New Roman"/>
          <w:i/>
          <w:iCs/>
          <w:sz w:val="24"/>
          <w:szCs w:val="24"/>
        </w:rPr>
        <w:t>Journal of Archaeological Science</w:t>
      </w:r>
      <w:r w:rsidRPr="00D01AB4">
        <w:rPr>
          <w:rFonts w:ascii="Times New Roman" w:hAnsi="Times New Roman" w:cs="Times New Roman"/>
          <w:sz w:val="24"/>
          <w:szCs w:val="24"/>
        </w:rPr>
        <w:t xml:space="preserve"> 40(2):1435–1443. </w:t>
      </w:r>
      <w:proofErr w:type="gramStart"/>
      <w:r w:rsidRPr="00D01AB4">
        <w:rPr>
          <w:rFonts w:ascii="Times New Roman" w:hAnsi="Times New Roman" w:cs="Times New Roman"/>
          <w:sz w:val="24"/>
          <w:szCs w:val="24"/>
        </w:rPr>
        <w:t>DOI:10.1016/j.jas</w:t>
      </w:r>
      <w:proofErr w:type="gramEnd"/>
      <w:r w:rsidRPr="00D01AB4">
        <w:rPr>
          <w:rFonts w:ascii="Times New Roman" w:hAnsi="Times New Roman" w:cs="Times New Roman"/>
          <w:sz w:val="24"/>
          <w:szCs w:val="24"/>
        </w:rPr>
        <w:t>.2012.09.033.</w:t>
      </w:r>
    </w:p>
    <w:sectPr w:rsidR="00D01AB4" w:rsidRPr="00D01AB4" w:rsidSect="000323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CCAD" w14:textId="77777777" w:rsidR="009B66A1" w:rsidRDefault="009B66A1" w:rsidP="005A273C">
      <w:pPr>
        <w:spacing w:after="0" w:line="240" w:lineRule="auto"/>
      </w:pPr>
      <w:r>
        <w:separator/>
      </w:r>
    </w:p>
  </w:endnote>
  <w:endnote w:type="continuationSeparator" w:id="0">
    <w:p w14:paraId="678EAF19" w14:textId="77777777" w:rsidR="009B66A1" w:rsidRDefault="009B66A1" w:rsidP="005A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B4BF8" w14:textId="77777777" w:rsidR="009B66A1" w:rsidRDefault="009B66A1" w:rsidP="005A273C">
      <w:pPr>
        <w:spacing w:after="0" w:line="240" w:lineRule="auto"/>
      </w:pPr>
      <w:r>
        <w:separator/>
      </w:r>
    </w:p>
  </w:footnote>
  <w:footnote w:type="continuationSeparator" w:id="0">
    <w:p w14:paraId="6322DF03" w14:textId="77777777" w:rsidR="009B66A1" w:rsidRDefault="009B66A1" w:rsidP="005A2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6E"/>
    <w:rsid w:val="000037A7"/>
    <w:rsid w:val="00010E65"/>
    <w:rsid w:val="00021353"/>
    <w:rsid w:val="00024BD5"/>
    <w:rsid w:val="000323D3"/>
    <w:rsid w:val="000C16A9"/>
    <w:rsid w:val="000C4B38"/>
    <w:rsid w:val="000E22C5"/>
    <w:rsid w:val="001476F0"/>
    <w:rsid w:val="00195FE8"/>
    <w:rsid w:val="001C316E"/>
    <w:rsid w:val="002E30F3"/>
    <w:rsid w:val="002E563F"/>
    <w:rsid w:val="00301B7C"/>
    <w:rsid w:val="0031512B"/>
    <w:rsid w:val="0035418D"/>
    <w:rsid w:val="00395EE3"/>
    <w:rsid w:val="003A0D47"/>
    <w:rsid w:val="003D375D"/>
    <w:rsid w:val="003F4153"/>
    <w:rsid w:val="004059C5"/>
    <w:rsid w:val="00415B2B"/>
    <w:rsid w:val="00415DFE"/>
    <w:rsid w:val="00445CD4"/>
    <w:rsid w:val="00494D4F"/>
    <w:rsid w:val="004E3808"/>
    <w:rsid w:val="00521586"/>
    <w:rsid w:val="00547AB1"/>
    <w:rsid w:val="005A273C"/>
    <w:rsid w:val="005B41E3"/>
    <w:rsid w:val="00657116"/>
    <w:rsid w:val="006B439C"/>
    <w:rsid w:val="006B53F0"/>
    <w:rsid w:val="006C584B"/>
    <w:rsid w:val="006E7FAE"/>
    <w:rsid w:val="007517B1"/>
    <w:rsid w:val="00795BB3"/>
    <w:rsid w:val="007A0BDB"/>
    <w:rsid w:val="007E3809"/>
    <w:rsid w:val="007E6CF3"/>
    <w:rsid w:val="00897AF2"/>
    <w:rsid w:val="008A3BAC"/>
    <w:rsid w:val="008A5D8A"/>
    <w:rsid w:val="008C35AE"/>
    <w:rsid w:val="008F58A8"/>
    <w:rsid w:val="0097668A"/>
    <w:rsid w:val="009A46AC"/>
    <w:rsid w:val="009B66A1"/>
    <w:rsid w:val="009F7027"/>
    <w:rsid w:val="00A27E1C"/>
    <w:rsid w:val="00A5059F"/>
    <w:rsid w:val="00A62021"/>
    <w:rsid w:val="00A7103F"/>
    <w:rsid w:val="00A97121"/>
    <w:rsid w:val="00B33C9E"/>
    <w:rsid w:val="00BA2C14"/>
    <w:rsid w:val="00BA50AF"/>
    <w:rsid w:val="00C44C6B"/>
    <w:rsid w:val="00C506D4"/>
    <w:rsid w:val="00CB139A"/>
    <w:rsid w:val="00CD7F18"/>
    <w:rsid w:val="00D00514"/>
    <w:rsid w:val="00D01AB4"/>
    <w:rsid w:val="00D3381D"/>
    <w:rsid w:val="00D57258"/>
    <w:rsid w:val="00D75DCC"/>
    <w:rsid w:val="00DE394A"/>
    <w:rsid w:val="00E634A1"/>
    <w:rsid w:val="00E73A69"/>
    <w:rsid w:val="00EA5C95"/>
    <w:rsid w:val="00EA7328"/>
    <w:rsid w:val="00EA7BD4"/>
    <w:rsid w:val="00EE78E8"/>
    <w:rsid w:val="00F95516"/>
    <w:rsid w:val="00FA12FB"/>
    <w:rsid w:val="00FA72D9"/>
    <w:rsid w:val="00FB13D3"/>
    <w:rsid w:val="00FB360A"/>
    <w:rsid w:val="00FB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04B7"/>
  <w15:chartTrackingRefBased/>
  <w15:docId w15:val="{DB02685D-2368-48F3-90A3-5EED636E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A273C"/>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5A273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A273C"/>
  </w:style>
  <w:style w:type="paragraph" w:styleId="Piedepgina">
    <w:name w:val="footer"/>
    <w:basedOn w:val="Normal"/>
    <w:link w:val="PiedepginaCar"/>
    <w:uiPriority w:val="99"/>
    <w:unhideWhenUsed/>
    <w:rsid w:val="005A273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A273C"/>
  </w:style>
  <w:style w:type="character" w:styleId="Hipervnculo">
    <w:name w:val="Hyperlink"/>
    <w:basedOn w:val="Fuentedeprrafopredeter"/>
    <w:uiPriority w:val="99"/>
    <w:unhideWhenUsed/>
    <w:rsid w:val="005A273C"/>
    <w:rPr>
      <w:color w:val="0563C1" w:themeColor="hyperlink"/>
      <w:u w:val="single"/>
    </w:rPr>
  </w:style>
  <w:style w:type="paragraph" w:styleId="Prrafodelista">
    <w:name w:val="List Paragraph"/>
    <w:basedOn w:val="Normal"/>
    <w:uiPriority w:val="34"/>
    <w:qFormat/>
    <w:rsid w:val="005A273C"/>
    <w:pPr>
      <w:ind w:left="720"/>
      <w:contextualSpacing/>
    </w:pPr>
  </w:style>
  <w:style w:type="table" w:styleId="Tablaconcuadrcula">
    <w:name w:val="Table Grid"/>
    <w:basedOn w:val="Tablanormal"/>
    <w:uiPriority w:val="39"/>
    <w:rsid w:val="000C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21586"/>
    <w:rPr>
      <w:color w:val="954F72"/>
      <w:u w:val="single"/>
    </w:rPr>
  </w:style>
  <w:style w:type="paragraph" w:customStyle="1" w:styleId="msonormal0">
    <w:name w:val="msonormal"/>
    <w:basedOn w:val="Normal"/>
    <w:rsid w:val="005215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2158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6">
    <w:name w:val="xl66"/>
    <w:basedOn w:val="Normal"/>
    <w:rsid w:val="00521586"/>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7">
    <w:name w:val="xl67"/>
    <w:basedOn w:val="Normal"/>
    <w:rsid w:val="00521586"/>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Normal"/>
    <w:rsid w:val="00521586"/>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52158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521586"/>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1">
    <w:name w:val="xl71"/>
    <w:basedOn w:val="Normal"/>
    <w:rsid w:val="00521586"/>
    <w:pPr>
      <w:pBdr>
        <w:lef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521586"/>
    <w:pP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521586"/>
    <w:pP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521586"/>
    <w:pP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521586"/>
    <w:pPr>
      <w:pBdr>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521586"/>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52158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Normal"/>
    <w:rsid w:val="0052158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Normal"/>
    <w:rsid w:val="0052158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Normal"/>
    <w:rsid w:val="00521586"/>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Normal"/>
    <w:rsid w:val="0052158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Normal"/>
    <w:rsid w:val="0052158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
    <w:rsid w:val="0052158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52158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52158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3817">
      <w:bodyDiv w:val="1"/>
      <w:marLeft w:val="0"/>
      <w:marRight w:val="0"/>
      <w:marTop w:val="0"/>
      <w:marBottom w:val="0"/>
      <w:divBdr>
        <w:top w:val="none" w:sz="0" w:space="0" w:color="auto"/>
        <w:left w:val="none" w:sz="0" w:space="0" w:color="auto"/>
        <w:bottom w:val="none" w:sz="0" w:space="0" w:color="auto"/>
        <w:right w:val="none" w:sz="0" w:space="0" w:color="auto"/>
      </w:divBdr>
    </w:div>
    <w:div w:id="638918767">
      <w:bodyDiv w:val="1"/>
      <w:marLeft w:val="0"/>
      <w:marRight w:val="0"/>
      <w:marTop w:val="0"/>
      <w:marBottom w:val="0"/>
      <w:divBdr>
        <w:top w:val="none" w:sz="0" w:space="0" w:color="auto"/>
        <w:left w:val="none" w:sz="0" w:space="0" w:color="auto"/>
        <w:bottom w:val="none" w:sz="0" w:space="0" w:color="auto"/>
        <w:right w:val="none" w:sz="0" w:space="0" w:color="auto"/>
      </w:divBdr>
    </w:div>
    <w:div w:id="688987209">
      <w:bodyDiv w:val="1"/>
      <w:marLeft w:val="0"/>
      <w:marRight w:val="0"/>
      <w:marTop w:val="0"/>
      <w:marBottom w:val="0"/>
      <w:divBdr>
        <w:top w:val="none" w:sz="0" w:space="0" w:color="auto"/>
        <w:left w:val="none" w:sz="0" w:space="0" w:color="auto"/>
        <w:bottom w:val="none" w:sz="0" w:space="0" w:color="auto"/>
        <w:right w:val="none" w:sz="0" w:space="0" w:color="auto"/>
      </w:divBdr>
    </w:div>
    <w:div w:id="958342412">
      <w:bodyDiv w:val="1"/>
      <w:marLeft w:val="0"/>
      <w:marRight w:val="0"/>
      <w:marTop w:val="0"/>
      <w:marBottom w:val="0"/>
      <w:divBdr>
        <w:top w:val="none" w:sz="0" w:space="0" w:color="auto"/>
        <w:left w:val="none" w:sz="0" w:space="0" w:color="auto"/>
        <w:bottom w:val="none" w:sz="0" w:space="0" w:color="auto"/>
        <w:right w:val="none" w:sz="0" w:space="0" w:color="auto"/>
      </w:divBdr>
    </w:div>
    <w:div w:id="1045060004">
      <w:bodyDiv w:val="1"/>
      <w:marLeft w:val="0"/>
      <w:marRight w:val="0"/>
      <w:marTop w:val="0"/>
      <w:marBottom w:val="0"/>
      <w:divBdr>
        <w:top w:val="none" w:sz="0" w:space="0" w:color="auto"/>
        <w:left w:val="none" w:sz="0" w:space="0" w:color="auto"/>
        <w:bottom w:val="none" w:sz="0" w:space="0" w:color="auto"/>
        <w:right w:val="none" w:sz="0" w:space="0" w:color="auto"/>
      </w:divBdr>
    </w:div>
    <w:div w:id="1167943288">
      <w:bodyDiv w:val="1"/>
      <w:marLeft w:val="0"/>
      <w:marRight w:val="0"/>
      <w:marTop w:val="0"/>
      <w:marBottom w:val="0"/>
      <w:divBdr>
        <w:top w:val="none" w:sz="0" w:space="0" w:color="auto"/>
        <w:left w:val="none" w:sz="0" w:space="0" w:color="auto"/>
        <w:bottom w:val="none" w:sz="0" w:space="0" w:color="auto"/>
        <w:right w:val="none" w:sz="0" w:space="0" w:color="auto"/>
      </w:divBdr>
    </w:div>
    <w:div w:id="1439374628">
      <w:bodyDiv w:val="1"/>
      <w:marLeft w:val="0"/>
      <w:marRight w:val="0"/>
      <w:marTop w:val="0"/>
      <w:marBottom w:val="0"/>
      <w:divBdr>
        <w:top w:val="none" w:sz="0" w:space="0" w:color="auto"/>
        <w:left w:val="none" w:sz="0" w:space="0" w:color="auto"/>
        <w:bottom w:val="none" w:sz="0" w:space="0" w:color="auto"/>
        <w:right w:val="none" w:sz="0" w:space="0" w:color="auto"/>
      </w:divBdr>
    </w:div>
    <w:div w:id="1583295005">
      <w:bodyDiv w:val="1"/>
      <w:marLeft w:val="0"/>
      <w:marRight w:val="0"/>
      <w:marTop w:val="0"/>
      <w:marBottom w:val="0"/>
      <w:divBdr>
        <w:top w:val="none" w:sz="0" w:space="0" w:color="auto"/>
        <w:left w:val="none" w:sz="0" w:space="0" w:color="auto"/>
        <w:bottom w:val="none" w:sz="0" w:space="0" w:color="auto"/>
        <w:right w:val="none" w:sz="0" w:space="0" w:color="auto"/>
      </w:divBdr>
    </w:div>
    <w:div w:id="18575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David Aaron</dc:creator>
  <cp:keywords/>
  <dc:description/>
  <cp:lastModifiedBy>Cecilia Sanhueza</cp:lastModifiedBy>
  <cp:revision>2</cp:revision>
  <dcterms:created xsi:type="dcterms:W3CDTF">2023-11-08T00:08:00Z</dcterms:created>
  <dcterms:modified xsi:type="dcterms:W3CDTF">2023-11-08T00:08:00Z</dcterms:modified>
</cp:coreProperties>
</file>