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DDB6B" w14:textId="45360640" w:rsidR="007424B4" w:rsidRDefault="007424B4" w:rsidP="007424B4">
      <w:r w:rsidRPr="00E8757B">
        <w:rPr>
          <w:b/>
          <w:bCs/>
        </w:rPr>
        <w:t xml:space="preserve">Figure </w:t>
      </w:r>
      <w:r>
        <w:rPr>
          <w:b/>
          <w:bCs/>
        </w:rPr>
        <w:t>S</w:t>
      </w:r>
      <w:r w:rsidR="00D8711B">
        <w:rPr>
          <w:b/>
          <w:bCs/>
        </w:rPr>
        <w:t>2</w:t>
      </w:r>
      <w:r w:rsidRPr="00E8757B">
        <w:rPr>
          <w:b/>
          <w:bCs/>
        </w:rPr>
        <w:t xml:space="preserve">. </w:t>
      </w:r>
      <w:r>
        <w:t>Predicted average depressive symptoms over distribution of physical performance scores using multiply-imputed data.</w:t>
      </w:r>
    </w:p>
    <w:p w14:paraId="07374D73" w14:textId="77777777" w:rsidR="007424B4" w:rsidRDefault="007424B4" w:rsidP="007424B4"/>
    <w:p w14:paraId="6FA2EEE2" w14:textId="77777777" w:rsidR="007424B4" w:rsidRDefault="007424B4" w:rsidP="007424B4">
      <w:r>
        <w:rPr>
          <w:noProof/>
        </w:rPr>
        <w:drawing>
          <wp:inline distT="0" distB="0" distL="0" distR="0" wp14:anchorId="2747969F" wp14:editId="006A25E9">
            <wp:extent cx="3409025" cy="4545367"/>
            <wp:effectExtent l="0" t="0" r="0" b="1270"/>
            <wp:docPr id="4" name="Picture 4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5922" cy="4581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33BD7" w14:textId="77777777" w:rsidR="007424B4" w:rsidRPr="00AA684A" w:rsidRDefault="007424B4" w:rsidP="007424B4">
      <w:r>
        <w:rPr>
          <w:i/>
          <w:iCs/>
        </w:rPr>
        <w:t xml:space="preserve">Note. </w:t>
      </w:r>
      <w:r>
        <w:t>Shading reflects 95% confidence interval.</w:t>
      </w:r>
    </w:p>
    <w:p w14:paraId="6F0B8058" w14:textId="77777777" w:rsidR="007424B4" w:rsidRDefault="007424B4" w:rsidP="007424B4">
      <w:pPr>
        <w:rPr>
          <w:b/>
          <w:bCs/>
        </w:rPr>
      </w:pPr>
    </w:p>
    <w:p w14:paraId="597126CF" w14:textId="77777777" w:rsidR="00033B86" w:rsidRDefault="00033B86"/>
    <w:sectPr w:rsidR="00033B86" w:rsidSect="002203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4B4"/>
    <w:rsid w:val="00033B86"/>
    <w:rsid w:val="00220306"/>
    <w:rsid w:val="007424B4"/>
    <w:rsid w:val="00D8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86F897"/>
  <w15:chartTrackingRefBased/>
  <w15:docId w15:val="{9477F5A4-718F-1343-BD36-1AFDB2FB5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4B4"/>
    <w:rPr>
      <w:rFonts w:ascii="Times New Roman" w:eastAsia="Times New Roman" w:hAnsi="Times New Roman" w:cs="Times New Roman"/>
      <w:lang w:val="en-SG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Shawna Hopper</dc:creator>
  <cp:keywords/>
  <dc:description/>
  <cp:lastModifiedBy>Shawna Hopper</cp:lastModifiedBy>
  <cp:revision>2</cp:revision>
  <dcterms:created xsi:type="dcterms:W3CDTF">2022-12-18T23:06:00Z</dcterms:created>
  <dcterms:modified xsi:type="dcterms:W3CDTF">2022-12-18T23:06:00Z</dcterms:modified>
</cp:coreProperties>
</file>