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945A2" w14:textId="77777777" w:rsidR="003445EA" w:rsidRPr="003445EA" w:rsidRDefault="003445EA" w:rsidP="003445EA">
      <w:pPr>
        <w:spacing w:line="360" w:lineRule="auto"/>
        <w:jc w:val="center"/>
        <w:rPr>
          <w:b/>
          <w:bCs/>
          <w:iCs/>
          <w:color w:val="FF0000"/>
          <w:lang w:val="en-GB"/>
        </w:rPr>
      </w:pPr>
      <w:r w:rsidRPr="003445EA">
        <w:rPr>
          <w:b/>
          <w:bCs/>
          <w:iCs/>
          <w:color w:val="FF0000"/>
          <w:lang w:val="en-GB"/>
        </w:rPr>
        <w:t>No subspecies, no borders: morphometric and mitochondrial DNA evidence in Western Mediterranean European Turtle-dove</w:t>
      </w:r>
      <w:bookmarkStart w:id="0" w:name="_GoBack"/>
      <w:bookmarkEnd w:id="0"/>
      <w:r w:rsidRPr="003445EA">
        <w:rPr>
          <w:b/>
          <w:bCs/>
          <w:iCs/>
          <w:color w:val="FF0000"/>
          <w:lang w:val="en-GB"/>
        </w:rPr>
        <w:t>s</w:t>
      </w:r>
    </w:p>
    <w:p w14:paraId="3577CBDC" w14:textId="77777777" w:rsidR="004C6166" w:rsidRPr="003445EA" w:rsidRDefault="004C6166" w:rsidP="00C06E07">
      <w:pPr>
        <w:spacing w:line="360" w:lineRule="auto"/>
        <w:jc w:val="both"/>
        <w:rPr>
          <w:b/>
          <w:bCs/>
          <w:sz w:val="22"/>
          <w:szCs w:val="22"/>
          <w:lang w:val="en-GB"/>
        </w:rPr>
      </w:pPr>
    </w:p>
    <w:p w14:paraId="51269A71" w14:textId="04330C9E" w:rsidR="00C06E07" w:rsidRPr="003445EA" w:rsidRDefault="00C06E07" w:rsidP="00C06E07">
      <w:pPr>
        <w:spacing w:line="360" w:lineRule="auto"/>
        <w:jc w:val="both"/>
        <w:rPr>
          <w:b/>
          <w:bCs/>
          <w:sz w:val="22"/>
          <w:szCs w:val="22"/>
          <w:lang w:val="en-GB"/>
        </w:rPr>
      </w:pPr>
      <w:r w:rsidRPr="003445EA">
        <w:rPr>
          <w:b/>
          <w:bCs/>
          <w:sz w:val="22"/>
          <w:szCs w:val="22"/>
          <w:lang w:val="en-GB"/>
        </w:rPr>
        <w:t>Supplementary Online Material (SOM) 1</w:t>
      </w:r>
    </w:p>
    <w:p w14:paraId="50FFB81E" w14:textId="77777777" w:rsidR="00C06E07" w:rsidRPr="003445EA" w:rsidRDefault="00C06E07" w:rsidP="00C06E07">
      <w:pPr>
        <w:spacing w:line="360" w:lineRule="auto"/>
        <w:jc w:val="both"/>
        <w:rPr>
          <w:b/>
          <w:szCs w:val="22"/>
          <w:lang w:val="en-GB"/>
        </w:rPr>
      </w:pPr>
    </w:p>
    <w:p w14:paraId="7D473348" w14:textId="01598832" w:rsidR="00C06E07" w:rsidRPr="003445EA" w:rsidRDefault="00C06E07" w:rsidP="00C06E07">
      <w:pPr>
        <w:jc w:val="both"/>
        <w:rPr>
          <w:sz w:val="22"/>
          <w:szCs w:val="22"/>
          <w:lang w:val="en-GB"/>
        </w:rPr>
      </w:pPr>
      <w:r w:rsidRPr="003445EA">
        <w:rPr>
          <w:b/>
          <w:sz w:val="22"/>
          <w:szCs w:val="22"/>
          <w:lang w:val="en-GB"/>
        </w:rPr>
        <w:t xml:space="preserve">Table S1. </w:t>
      </w:r>
      <w:r w:rsidRPr="003445EA">
        <w:rPr>
          <w:sz w:val="22"/>
          <w:szCs w:val="22"/>
          <w:lang w:val="en-GB"/>
        </w:rPr>
        <w:t>Location details of samples used for morphometric analyses</w:t>
      </w:r>
      <w:r w:rsidR="007A38CB" w:rsidRPr="003445EA">
        <w:rPr>
          <w:sz w:val="22"/>
          <w:szCs w:val="22"/>
          <w:lang w:val="en-GB"/>
        </w:rPr>
        <w:t>.</w:t>
      </w:r>
    </w:p>
    <w:p w14:paraId="2F874FF0" w14:textId="77777777" w:rsidR="00C06E07" w:rsidRPr="003445EA" w:rsidRDefault="00C06E07" w:rsidP="00C06E07">
      <w:pPr>
        <w:jc w:val="both"/>
        <w:rPr>
          <w:sz w:val="22"/>
          <w:szCs w:val="22"/>
          <w:lang w:val="en-GB"/>
        </w:rPr>
      </w:pPr>
    </w:p>
    <w:tbl>
      <w:tblPr>
        <w:tblW w:w="5000" w:type="pct"/>
        <w:jc w:val="center"/>
        <w:tblLook w:val="04A0" w:firstRow="1" w:lastRow="0" w:firstColumn="1" w:lastColumn="0" w:noHBand="0" w:noVBand="1"/>
      </w:tblPr>
      <w:tblGrid>
        <w:gridCol w:w="1653"/>
        <w:gridCol w:w="1571"/>
        <w:gridCol w:w="2578"/>
        <w:gridCol w:w="935"/>
        <w:gridCol w:w="968"/>
        <w:gridCol w:w="1321"/>
      </w:tblGrid>
      <w:tr w:rsidR="003445EA" w:rsidRPr="003445EA" w14:paraId="673D1726" w14:textId="77777777" w:rsidTr="00E32B72">
        <w:trPr>
          <w:trHeight w:val="288"/>
          <w:jc w:val="center"/>
        </w:trPr>
        <w:tc>
          <w:tcPr>
            <w:tcW w:w="916" w:type="pct"/>
            <w:tcBorders>
              <w:top w:val="nil"/>
              <w:left w:val="nil"/>
              <w:bottom w:val="single" w:sz="4" w:space="0" w:color="auto"/>
              <w:right w:val="nil"/>
            </w:tcBorders>
            <w:shd w:val="clear" w:color="auto" w:fill="auto"/>
            <w:noWrap/>
            <w:vAlign w:val="bottom"/>
            <w:hideMark/>
          </w:tcPr>
          <w:p w14:paraId="75126A8C" w14:textId="77777777" w:rsidR="00C06E07" w:rsidRPr="003445EA" w:rsidRDefault="00C06E07" w:rsidP="00E32B72">
            <w:pPr>
              <w:rPr>
                <w:sz w:val="22"/>
                <w:szCs w:val="22"/>
                <w:lang w:val="en-GB" w:eastAsia="en-GB"/>
              </w:rPr>
            </w:pPr>
            <w:r w:rsidRPr="003445EA">
              <w:rPr>
                <w:sz w:val="22"/>
                <w:szCs w:val="22"/>
                <w:lang w:val="en-GB" w:eastAsia="en-GB"/>
              </w:rPr>
              <w:t>Population</w:t>
            </w:r>
          </w:p>
        </w:tc>
        <w:tc>
          <w:tcPr>
            <w:tcW w:w="870" w:type="pct"/>
            <w:tcBorders>
              <w:top w:val="nil"/>
              <w:left w:val="nil"/>
              <w:bottom w:val="single" w:sz="4" w:space="0" w:color="auto"/>
              <w:right w:val="nil"/>
            </w:tcBorders>
            <w:shd w:val="clear" w:color="auto" w:fill="auto"/>
            <w:noWrap/>
            <w:vAlign w:val="bottom"/>
            <w:hideMark/>
          </w:tcPr>
          <w:p w14:paraId="5E8E7E2F" w14:textId="77777777" w:rsidR="00C06E07" w:rsidRPr="003445EA" w:rsidRDefault="00C06E07" w:rsidP="00E32B72">
            <w:pPr>
              <w:rPr>
                <w:sz w:val="22"/>
                <w:szCs w:val="22"/>
                <w:lang w:val="en-GB" w:eastAsia="en-GB"/>
              </w:rPr>
            </w:pPr>
            <w:r w:rsidRPr="003445EA">
              <w:rPr>
                <w:sz w:val="22"/>
                <w:szCs w:val="22"/>
                <w:lang w:val="en-GB" w:eastAsia="en-GB"/>
              </w:rPr>
              <w:t>Subspecies</w:t>
            </w:r>
          </w:p>
        </w:tc>
        <w:tc>
          <w:tcPr>
            <w:tcW w:w="1428" w:type="pct"/>
            <w:tcBorders>
              <w:top w:val="nil"/>
              <w:left w:val="nil"/>
              <w:bottom w:val="single" w:sz="4" w:space="0" w:color="auto"/>
              <w:right w:val="nil"/>
            </w:tcBorders>
            <w:shd w:val="clear" w:color="auto" w:fill="auto"/>
            <w:noWrap/>
            <w:vAlign w:val="bottom"/>
            <w:hideMark/>
          </w:tcPr>
          <w:p w14:paraId="1B8BBEB2" w14:textId="77777777" w:rsidR="00C06E07" w:rsidRPr="003445EA" w:rsidRDefault="00C06E07" w:rsidP="00E32B72">
            <w:pPr>
              <w:rPr>
                <w:sz w:val="22"/>
                <w:szCs w:val="22"/>
                <w:lang w:val="en-GB" w:eastAsia="en-GB"/>
              </w:rPr>
            </w:pPr>
            <w:r w:rsidRPr="003445EA">
              <w:rPr>
                <w:sz w:val="22"/>
                <w:szCs w:val="22"/>
                <w:lang w:val="en-GB" w:eastAsia="en-GB"/>
              </w:rPr>
              <w:t>Site</w:t>
            </w:r>
          </w:p>
        </w:tc>
        <w:tc>
          <w:tcPr>
            <w:tcW w:w="518" w:type="pct"/>
            <w:tcBorders>
              <w:top w:val="nil"/>
              <w:left w:val="nil"/>
              <w:bottom w:val="single" w:sz="4" w:space="0" w:color="auto"/>
              <w:right w:val="nil"/>
            </w:tcBorders>
            <w:shd w:val="clear" w:color="auto" w:fill="auto"/>
            <w:noWrap/>
            <w:vAlign w:val="bottom"/>
            <w:hideMark/>
          </w:tcPr>
          <w:p w14:paraId="5B1F8289" w14:textId="77777777" w:rsidR="00C06E07" w:rsidRPr="003445EA" w:rsidRDefault="00C06E07" w:rsidP="00E32B72">
            <w:pPr>
              <w:rPr>
                <w:sz w:val="22"/>
                <w:szCs w:val="22"/>
                <w:lang w:val="en-GB" w:eastAsia="en-GB"/>
              </w:rPr>
            </w:pPr>
            <w:r w:rsidRPr="003445EA">
              <w:rPr>
                <w:sz w:val="22"/>
                <w:szCs w:val="22"/>
                <w:lang w:val="en-GB" w:eastAsia="en-GB"/>
              </w:rPr>
              <w:t>Lat.</w:t>
            </w:r>
          </w:p>
        </w:tc>
        <w:tc>
          <w:tcPr>
            <w:tcW w:w="536" w:type="pct"/>
            <w:tcBorders>
              <w:top w:val="nil"/>
              <w:left w:val="nil"/>
              <w:bottom w:val="single" w:sz="4" w:space="0" w:color="auto"/>
              <w:right w:val="nil"/>
            </w:tcBorders>
            <w:shd w:val="clear" w:color="auto" w:fill="auto"/>
            <w:noWrap/>
            <w:vAlign w:val="bottom"/>
            <w:hideMark/>
          </w:tcPr>
          <w:p w14:paraId="62DFB3BC" w14:textId="77777777" w:rsidR="00C06E07" w:rsidRPr="003445EA" w:rsidRDefault="00C06E07" w:rsidP="00E32B72">
            <w:pPr>
              <w:rPr>
                <w:sz w:val="22"/>
                <w:szCs w:val="22"/>
                <w:lang w:val="en-GB" w:eastAsia="en-GB"/>
              </w:rPr>
            </w:pPr>
            <w:r w:rsidRPr="003445EA">
              <w:rPr>
                <w:sz w:val="22"/>
                <w:szCs w:val="22"/>
                <w:lang w:val="en-GB" w:eastAsia="en-GB"/>
              </w:rPr>
              <w:t>Long.</w:t>
            </w:r>
          </w:p>
        </w:tc>
        <w:tc>
          <w:tcPr>
            <w:tcW w:w="732" w:type="pct"/>
            <w:tcBorders>
              <w:top w:val="nil"/>
              <w:left w:val="nil"/>
              <w:bottom w:val="single" w:sz="4" w:space="0" w:color="auto"/>
              <w:right w:val="nil"/>
            </w:tcBorders>
            <w:shd w:val="clear" w:color="auto" w:fill="auto"/>
            <w:noWrap/>
            <w:vAlign w:val="bottom"/>
            <w:hideMark/>
          </w:tcPr>
          <w:p w14:paraId="3AFF17B4" w14:textId="77777777" w:rsidR="00C06E07" w:rsidRPr="003445EA" w:rsidRDefault="00C06E07" w:rsidP="00E32B72">
            <w:pPr>
              <w:rPr>
                <w:sz w:val="22"/>
                <w:szCs w:val="22"/>
                <w:lang w:val="en-GB" w:eastAsia="en-GB"/>
              </w:rPr>
            </w:pPr>
            <w:r w:rsidRPr="003445EA">
              <w:rPr>
                <w:sz w:val="22"/>
                <w:szCs w:val="22"/>
                <w:lang w:val="en-GB" w:eastAsia="en-GB"/>
              </w:rPr>
              <w:t>N</w:t>
            </w:r>
          </w:p>
        </w:tc>
      </w:tr>
      <w:tr w:rsidR="003445EA" w:rsidRPr="003445EA" w14:paraId="74E2E0AB" w14:textId="77777777" w:rsidTr="00E32B72">
        <w:trPr>
          <w:trHeight w:val="288"/>
          <w:jc w:val="center"/>
        </w:trPr>
        <w:tc>
          <w:tcPr>
            <w:tcW w:w="916" w:type="pct"/>
            <w:tcBorders>
              <w:top w:val="nil"/>
              <w:left w:val="nil"/>
              <w:bottom w:val="nil"/>
              <w:right w:val="nil"/>
            </w:tcBorders>
            <w:shd w:val="clear" w:color="auto" w:fill="auto"/>
            <w:noWrap/>
            <w:vAlign w:val="bottom"/>
            <w:hideMark/>
          </w:tcPr>
          <w:p w14:paraId="2DAE06F0" w14:textId="77777777" w:rsidR="00C06E07" w:rsidRPr="003445EA" w:rsidRDefault="00C06E07" w:rsidP="00E32B72">
            <w:pPr>
              <w:rPr>
                <w:sz w:val="22"/>
                <w:szCs w:val="22"/>
                <w:lang w:val="en-GB" w:eastAsia="en-GB"/>
              </w:rPr>
            </w:pPr>
            <w:r w:rsidRPr="003445EA">
              <w:rPr>
                <w:sz w:val="22"/>
                <w:szCs w:val="22"/>
                <w:lang w:val="en-GB" w:eastAsia="en-GB"/>
              </w:rPr>
              <w:t>ARE_INS</w:t>
            </w:r>
          </w:p>
        </w:tc>
        <w:tc>
          <w:tcPr>
            <w:tcW w:w="870" w:type="pct"/>
            <w:tcBorders>
              <w:top w:val="nil"/>
              <w:left w:val="nil"/>
              <w:bottom w:val="nil"/>
              <w:right w:val="nil"/>
            </w:tcBorders>
            <w:shd w:val="clear" w:color="auto" w:fill="auto"/>
            <w:noWrap/>
            <w:vAlign w:val="bottom"/>
            <w:hideMark/>
          </w:tcPr>
          <w:p w14:paraId="084D01E1" w14:textId="77777777" w:rsidR="00C06E07" w:rsidRPr="003445EA" w:rsidRDefault="00C06E07" w:rsidP="00E32B72">
            <w:pPr>
              <w:rPr>
                <w:i/>
                <w:sz w:val="22"/>
                <w:szCs w:val="22"/>
                <w:lang w:val="en-GB" w:eastAsia="en-GB"/>
              </w:rPr>
            </w:pPr>
            <w:r w:rsidRPr="003445EA">
              <w:rPr>
                <w:sz w:val="22"/>
                <w:szCs w:val="22"/>
                <w:lang w:val="en-GB" w:eastAsia="en-GB"/>
              </w:rPr>
              <w:t xml:space="preserve"> </w:t>
            </w:r>
            <w:r w:rsidRPr="003445EA">
              <w:rPr>
                <w:i/>
                <w:sz w:val="22"/>
                <w:szCs w:val="22"/>
                <w:lang w:val="en-GB" w:eastAsia="en-GB"/>
              </w:rPr>
              <w:t xml:space="preserve">S. t. </w:t>
            </w:r>
            <w:proofErr w:type="spellStart"/>
            <w:r w:rsidRPr="003445EA">
              <w:rPr>
                <w:i/>
                <w:sz w:val="22"/>
                <w:szCs w:val="22"/>
                <w:lang w:val="en-GB" w:eastAsia="en-GB"/>
              </w:rPr>
              <w:t>arenicola</w:t>
            </w:r>
            <w:proofErr w:type="spellEnd"/>
          </w:p>
        </w:tc>
        <w:tc>
          <w:tcPr>
            <w:tcW w:w="1428" w:type="pct"/>
            <w:tcBorders>
              <w:top w:val="nil"/>
              <w:left w:val="nil"/>
              <w:bottom w:val="nil"/>
              <w:right w:val="nil"/>
            </w:tcBorders>
            <w:shd w:val="clear" w:color="auto" w:fill="auto"/>
            <w:noWrap/>
            <w:vAlign w:val="bottom"/>
            <w:hideMark/>
          </w:tcPr>
          <w:p w14:paraId="0D4DBC4E" w14:textId="77777777" w:rsidR="00C06E07" w:rsidRPr="003445EA" w:rsidRDefault="00C06E07" w:rsidP="00E32B72">
            <w:pPr>
              <w:rPr>
                <w:sz w:val="22"/>
                <w:szCs w:val="22"/>
                <w:lang w:val="en-GB" w:eastAsia="en-GB"/>
              </w:rPr>
            </w:pPr>
            <w:r w:rsidRPr="003445EA">
              <w:rPr>
                <w:sz w:val="22"/>
                <w:szCs w:val="22"/>
                <w:lang w:val="en-GB" w:eastAsia="en-GB"/>
              </w:rPr>
              <w:t>Ibiza</w:t>
            </w:r>
          </w:p>
        </w:tc>
        <w:tc>
          <w:tcPr>
            <w:tcW w:w="518" w:type="pct"/>
            <w:tcBorders>
              <w:top w:val="nil"/>
              <w:left w:val="nil"/>
              <w:bottom w:val="nil"/>
              <w:right w:val="nil"/>
            </w:tcBorders>
            <w:shd w:val="clear" w:color="auto" w:fill="auto"/>
            <w:noWrap/>
            <w:vAlign w:val="bottom"/>
            <w:hideMark/>
          </w:tcPr>
          <w:p w14:paraId="7A3DAC36" w14:textId="77777777" w:rsidR="00C06E07" w:rsidRPr="003445EA" w:rsidRDefault="00C06E07" w:rsidP="00E32B72">
            <w:pPr>
              <w:jc w:val="right"/>
              <w:rPr>
                <w:sz w:val="22"/>
                <w:szCs w:val="22"/>
                <w:lang w:val="en-GB" w:eastAsia="en-GB"/>
              </w:rPr>
            </w:pPr>
            <w:r w:rsidRPr="003445EA">
              <w:rPr>
                <w:sz w:val="22"/>
                <w:szCs w:val="22"/>
                <w:lang w:val="en-GB" w:eastAsia="en-GB"/>
              </w:rPr>
              <w:t>38.86</w:t>
            </w:r>
          </w:p>
        </w:tc>
        <w:tc>
          <w:tcPr>
            <w:tcW w:w="536" w:type="pct"/>
            <w:tcBorders>
              <w:top w:val="nil"/>
              <w:left w:val="nil"/>
              <w:bottom w:val="nil"/>
              <w:right w:val="nil"/>
            </w:tcBorders>
            <w:shd w:val="clear" w:color="auto" w:fill="auto"/>
            <w:noWrap/>
            <w:vAlign w:val="bottom"/>
            <w:hideMark/>
          </w:tcPr>
          <w:p w14:paraId="2B049672" w14:textId="77777777" w:rsidR="00C06E07" w:rsidRPr="003445EA" w:rsidRDefault="00C06E07" w:rsidP="00E32B72">
            <w:pPr>
              <w:jc w:val="right"/>
              <w:rPr>
                <w:sz w:val="22"/>
                <w:szCs w:val="22"/>
                <w:lang w:val="en-GB" w:eastAsia="en-GB"/>
              </w:rPr>
            </w:pPr>
            <w:r w:rsidRPr="003445EA">
              <w:rPr>
                <w:sz w:val="22"/>
                <w:szCs w:val="22"/>
                <w:lang w:val="en-GB" w:eastAsia="en-GB"/>
              </w:rPr>
              <w:t>1.36</w:t>
            </w:r>
          </w:p>
        </w:tc>
        <w:tc>
          <w:tcPr>
            <w:tcW w:w="732" w:type="pct"/>
            <w:tcBorders>
              <w:top w:val="nil"/>
              <w:left w:val="nil"/>
              <w:bottom w:val="nil"/>
              <w:right w:val="nil"/>
            </w:tcBorders>
            <w:shd w:val="clear" w:color="auto" w:fill="auto"/>
            <w:noWrap/>
            <w:vAlign w:val="bottom"/>
            <w:hideMark/>
          </w:tcPr>
          <w:p w14:paraId="6A0C4C95" w14:textId="77777777" w:rsidR="00C06E07" w:rsidRPr="003445EA" w:rsidRDefault="00C06E07" w:rsidP="00E32B72">
            <w:pPr>
              <w:jc w:val="right"/>
              <w:rPr>
                <w:sz w:val="22"/>
                <w:szCs w:val="22"/>
                <w:lang w:val="en-GB" w:eastAsia="en-GB"/>
              </w:rPr>
            </w:pPr>
            <w:r w:rsidRPr="003445EA">
              <w:rPr>
                <w:sz w:val="22"/>
                <w:szCs w:val="22"/>
                <w:lang w:val="en-GB" w:eastAsia="en-GB"/>
              </w:rPr>
              <w:t>5</w:t>
            </w:r>
          </w:p>
        </w:tc>
      </w:tr>
      <w:tr w:rsidR="003445EA" w:rsidRPr="003445EA" w14:paraId="40D2355B" w14:textId="77777777" w:rsidTr="00E32B72">
        <w:trPr>
          <w:trHeight w:val="288"/>
          <w:jc w:val="center"/>
        </w:trPr>
        <w:tc>
          <w:tcPr>
            <w:tcW w:w="916" w:type="pct"/>
            <w:tcBorders>
              <w:top w:val="nil"/>
              <w:left w:val="nil"/>
              <w:bottom w:val="nil"/>
              <w:right w:val="nil"/>
            </w:tcBorders>
            <w:shd w:val="clear" w:color="auto" w:fill="auto"/>
            <w:noWrap/>
            <w:vAlign w:val="bottom"/>
            <w:hideMark/>
          </w:tcPr>
          <w:p w14:paraId="3ED1F995" w14:textId="77777777" w:rsidR="00C06E07" w:rsidRPr="003445EA" w:rsidRDefault="00C06E07" w:rsidP="00E32B72">
            <w:pPr>
              <w:rPr>
                <w:sz w:val="22"/>
                <w:szCs w:val="22"/>
                <w:lang w:val="en-GB" w:eastAsia="en-GB"/>
              </w:rPr>
            </w:pPr>
            <w:r w:rsidRPr="003445EA">
              <w:rPr>
                <w:sz w:val="22"/>
                <w:szCs w:val="22"/>
                <w:lang w:val="en-GB" w:eastAsia="en-GB"/>
              </w:rPr>
              <w:t>ARE_INS</w:t>
            </w:r>
          </w:p>
        </w:tc>
        <w:tc>
          <w:tcPr>
            <w:tcW w:w="870" w:type="pct"/>
            <w:tcBorders>
              <w:top w:val="nil"/>
              <w:left w:val="nil"/>
              <w:bottom w:val="nil"/>
              <w:right w:val="nil"/>
            </w:tcBorders>
            <w:shd w:val="clear" w:color="auto" w:fill="auto"/>
            <w:noWrap/>
            <w:hideMark/>
          </w:tcPr>
          <w:p w14:paraId="18608D8B"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arenicola</w:t>
            </w:r>
            <w:proofErr w:type="spellEnd"/>
          </w:p>
        </w:tc>
        <w:tc>
          <w:tcPr>
            <w:tcW w:w="1428" w:type="pct"/>
            <w:tcBorders>
              <w:top w:val="nil"/>
              <w:left w:val="nil"/>
              <w:bottom w:val="nil"/>
              <w:right w:val="nil"/>
            </w:tcBorders>
            <w:shd w:val="clear" w:color="auto" w:fill="auto"/>
            <w:noWrap/>
            <w:vAlign w:val="bottom"/>
            <w:hideMark/>
          </w:tcPr>
          <w:p w14:paraId="4B22BAC1" w14:textId="77777777" w:rsidR="00C06E07" w:rsidRPr="003445EA" w:rsidRDefault="00C06E07" w:rsidP="00E32B72">
            <w:pPr>
              <w:rPr>
                <w:sz w:val="22"/>
                <w:szCs w:val="22"/>
                <w:lang w:val="en-GB" w:eastAsia="en-GB"/>
              </w:rPr>
            </w:pPr>
            <w:r w:rsidRPr="003445EA">
              <w:rPr>
                <w:sz w:val="22"/>
                <w:szCs w:val="22"/>
                <w:lang w:val="en-GB" w:eastAsia="en-GB"/>
              </w:rPr>
              <w:t>Menorca 1</w:t>
            </w:r>
          </w:p>
        </w:tc>
        <w:tc>
          <w:tcPr>
            <w:tcW w:w="518" w:type="pct"/>
            <w:tcBorders>
              <w:top w:val="nil"/>
              <w:left w:val="nil"/>
              <w:bottom w:val="nil"/>
              <w:right w:val="nil"/>
            </w:tcBorders>
            <w:shd w:val="clear" w:color="auto" w:fill="auto"/>
            <w:noWrap/>
            <w:vAlign w:val="bottom"/>
            <w:hideMark/>
          </w:tcPr>
          <w:p w14:paraId="0E634CDE" w14:textId="77777777" w:rsidR="00C06E07" w:rsidRPr="003445EA" w:rsidRDefault="00C06E07" w:rsidP="00E32B72">
            <w:pPr>
              <w:jc w:val="right"/>
              <w:rPr>
                <w:sz w:val="22"/>
                <w:szCs w:val="22"/>
                <w:lang w:val="en-GB" w:eastAsia="en-GB"/>
              </w:rPr>
            </w:pPr>
            <w:r w:rsidRPr="003445EA">
              <w:rPr>
                <w:sz w:val="22"/>
                <w:szCs w:val="22"/>
                <w:lang w:val="en-GB" w:eastAsia="en-GB"/>
              </w:rPr>
              <w:t>39.91</w:t>
            </w:r>
          </w:p>
        </w:tc>
        <w:tc>
          <w:tcPr>
            <w:tcW w:w="536" w:type="pct"/>
            <w:tcBorders>
              <w:top w:val="nil"/>
              <w:left w:val="nil"/>
              <w:bottom w:val="nil"/>
              <w:right w:val="nil"/>
            </w:tcBorders>
            <w:shd w:val="clear" w:color="auto" w:fill="auto"/>
            <w:noWrap/>
            <w:vAlign w:val="bottom"/>
            <w:hideMark/>
          </w:tcPr>
          <w:p w14:paraId="12889075" w14:textId="77777777" w:rsidR="00C06E07" w:rsidRPr="003445EA" w:rsidRDefault="00C06E07" w:rsidP="00E32B72">
            <w:pPr>
              <w:jc w:val="right"/>
              <w:rPr>
                <w:sz w:val="22"/>
                <w:szCs w:val="22"/>
                <w:lang w:val="en-GB" w:eastAsia="en-GB"/>
              </w:rPr>
            </w:pPr>
            <w:r w:rsidRPr="003445EA">
              <w:rPr>
                <w:sz w:val="22"/>
                <w:szCs w:val="22"/>
                <w:lang w:val="en-GB" w:eastAsia="en-GB"/>
              </w:rPr>
              <w:t>4.13</w:t>
            </w:r>
          </w:p>
        </w:tc>
        <w:tc>
          <w:tcPr>
            <w:tcW w:w="732" w:type="pct"/>
            <w:tcBorders>
              <w:top w:val="nil"/>
              <w:left w:val="nil"/>
              <w:bottom w:val="nil"/>
              <w:right w:val="nil"/>
            </w:tcBorders>
            <w:shd w:val="clear" w:color="auto" w:fill="auto"/>
            <w:noWrap/>
            <w:vAlign w:val="bottom"/>
            <w:hideMark/>
          </w:tcPr>
          <w:p w14:paraId="1C1A87A3" w14:textId="77777777" w:rsidR="00C06E07" w:rsidRPr="003445EA" w:rsidRDefault="00C06E07" w:rsidP="00E32B72">
            <w:pPr>
              <w:jc w:val="right"/>
              <w:rPr>
                <w:sz w:val="22"/>
                <w:szCs w:val="22"/>
                <w:lang w:val="en-GB" w:eastAsia="en-GB"/>
              </w:rPr>
            </w:pPr>
            <w:r w:rsidRPr="003445EA">
              <w:rPr>
                <w:sz w:val="22"/>
                <w:szCs w:val="22"/>
                <w:lang w:val="en-GB" w:eastAsia="en-GB"/>
              </w:rPr>
              <w:t>2</w:t>
            </w:r>
          </w:p>
        </w:tc>
      </w:tr>
      <w:tr w:rsidR="003445EA" w:rsidRPr="003445EA" w14:paraId="0B0F8502" w14:textId="77777777" w:rsidTr="00E32B72">
        <w:trPr>
          <w:trHeight w:val="288"/>
          <w:jc w:val="center"/>
        </w:trPr>
        <w:tc>
          <w:tcPr>
            <w:tcW w:w="916" w:type="pct"/>
            <w:tcBorders>
              <w:top w:val="nil"/>
              <w:left w:val="nil"/>
              <w:bottom w:val="single" w:sz="4" w:space="0" w:color="auto"/>
              <w:right w:val="nil"/>
            </w:tcBorders>
            <w:shd w:val="clear" w:color="auto" w:fill="auto"/>
            <w:noWrap/>
            <w:vAlign w:val="bottom"/>
            <w:hideMark/>
          </w:tcPr>
          <w:p w14:paraId="5B55C64A" w14:textId="77777777" w:rsidR="00C06E07" w:rsidRPr="003445EA" w:rsidRDefault="00C06E07" w:rsidP="00E32B72">
            <w:pPr>
              <w:rPr>
                <w:sz w:val="22"/>
                <w:szCs w:val="22"/>
                <w:lang w:val="en-GB" w:eastAsia="en-GB"/>
              </w:rPr>
            </w:pPr>
            <w:r w:rsidRPr="003445EA">
              <w:rPr>
                <w:sz w:val="22"/>
                <w:szCs w:val="22"/>
                <w:lang w:val="en-GB" w:eastAsia="en-GB"/>
              </w:rPr>
              <w:t>ARE_INS</w:t>
            </w:r>
          </w:p>
        </w:tc>
        <w:tc>
          <w:tcPr>
            <w:tcW w:w="870" w:type="pct"/>
            <w:tcBorders>
              <w:top w:val="nil"/>
              <w:left w:val="nil"/>
              <w:bottom w:val="single" w:sz="4" w:space="0" w:color="auto"/>
              <w:right w:val="nil"/>
            </w:tcBorders>
            <w:shd w:val="clear" w:color="auto" w:fill="auto"/>
            <w:noWrap/>
            <w:hideMark/>
          </w:tcPr>
          <w:p w14:paraId="04A4E3BF"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arenicola</w:t>
            </w:r>
            <w:proofErr w:type="spellEnd"/>
          </w:p>
        </w:tc>
        <w:tc>
          <w:tcPr>
            <w:tcW w:w="1428" w:type="pct"/>
            <w:tcBorders>
              <w:top w:val="nil"/>
              <w:left w:val="nil"/>
              <w:bottom w:val="single" w:sz="4" w:space="0" w:color="auto"/>
              <w:right w:val="nil"/>
            </w:tcBorders>
            <w:shd w:val="clear" w:color="auto" w:fill="auto"/>
            <w:noWrap/>
            <w:vAlign w:val="bottom"/>
            <w:hideMark/>
          </w:tcPr>
          <w:p w14:paraId="44C1C837" w14:textId="77777777" w:rsidR="00C06E07" w:rsidRPr="003445EA" w:rsidRDefault="00C06E07" w:rsidP="00E32B72">
            <w:pPr>
              <w:rPr>
                <w:sz w:val="22"/>
                <w:szCs w:val="22"/>
                <w:lang w:val="en-GB" w:eastAsia="en-GB"/>
              </w:rPr>
            </w:pPr>
            <w:r w:rsidRPr="003445EA">
              <w:rPr>
                <w:sz w:val="22"/>
                <w:szCs w:val="22"/>
                <w:lang w:val="en-GB" w:eastAsia="en-GB"/>
              </w:rPr>
              <w:t>Menorca 2</w:t>
            </w:r>
          </w:p>
        </w:tc>
        <w:tc>
          <w:tcPr>
            <w:tcW w:w="518" w:type="pct"/>
            <w:tcBorders>
              <w:top w:val="nil"/>
              <w:left w:val="nil"/>
              <w:bottom w:val="single" w:sz="4" w:space="0" w:color="auto"/>
              <w:right w:val="nil"/>
            </w:tcBorders>
            <w:shd w:val="clear" w:color="auto" w:fill="auto"/>
            <w:noWrap/>
            <w:vAlign w:val="bottom"/>
            <w:hideMark/>
          </w:tcPr>
          <w:p w14:paraId="592AB7CD" w14:textId="77777777" w:rsidR="00C06E07" w:rsidRPr="003445EA" w:rsidRDefault="00C06E07" w:rsidP="00E32B72">
            <w:pPr>
              <w:jc w:val="right"/>
              <w:rPr>
                <w:sz w:val="22"/>
                <w:szCs w:val="22"/>
                <w:lang w:val="en-GB" w:eastAsia="en-GB"/>
              </w:rPr>
            </w:pPr>
            <w:r w:rsidRPr="003445EA">
              <w:rPr>
                <w:sz w:val="22"/>
                <w:szCs w:val="22"/>
                <w:lang w:val="en-GB" w:eastAsia="en-GB"/>
              </w:rPr>
              <w:t>39.95</w:t>
            </w:r>
          </w:p>
        </w:tc>
        <w:tc>
          <w:tcPr>
            <w:tcW w:w="536" w:type="pct"/>
            <w:tcBorders>
              <w:top w:val="nil"/>
              <w:left w:val="nil"/>
              <w:bottom w:val="single" w:sz="4" w:space="0" w:color="auto"/>
              <w:right w:val="nil"/>
            </w:tcBorders>
            <w:shd w:val="clear" w:color="auto" w:fill="auto"/>
            <w:noWrap/>
            <w:vAlign w:val="bottom"/>
            <w:hideMark/>
          </w:tcPr>
          <w:p w14:paraId="56DA1ACC" w14:textId="77777777" w:rsidR="00C06E07" w:rsidRPr="003445EA" w:rsidRDefault="00C06E07" w:rsidP="00E32B72">
            <w:pPr>
              <w:jc w:val="right"/>
              <w:rPr>
                <w:sz w:val="22"/>
                <w:szCs w:val="22"/>
                <w:lang w:val="en-GB" w:eastAsia="en-GB"/>
              </w:rPr>
            </w:pPr>
            <w:r w:rsidRPr="003445EA">
              <w:rPr>
                <w:sz w:val="22"/>
                <w:szCs w:val="22"/>
                <w:lang w:val="en-GB" w:eastAsia="en-GB"/>
              </w:rPr>
              <w:t>4.27</w:t>
            </w:r>
          </w:p>
        </w:tc>
        <w:tc>
          <w:tcPr>
            <w:tcW w:w="732" w:type="pct"/>
            <w:tcBorders>
              <w:top w:val="nil"/>
              <w:left w:val="nil"/>
              <w:bottom w:val="single" w:sz="4" w:space="0" w:color="auto"/>
              <w:right w:val="nil"/>
            </w:tcBorders>
            <w:shd w:val="clear" w:color="auto" w:fill="auto"/>
            <w:noWrap/>
            <w:vAlign w:val="bottom"/>
            <w:hideMark/>
          </w:tcPr>
          <w:p w14:paraId="0842F076" w14:textId="77777777" w:rsidR="00C06E07" w:rsidRPr="003445EA" w:rsidRDefault="00C06E07" w:rsidP="00E32B72">
            <w:pPr>
              <w:jc w:val="right"/>
              <w:rPr>
                <w:sz w:val="22"/>
                <w:szCs w:val="22"/>
                <w:lang w:val="en-GB" w:eastAsia="en-GB"/>
              </w:rPr>
            </w:pPr>
            <w:r w:rsidRPr="003445EA">
              <w:rPr>
                <w:sz w:val="22"/>
                <w:szCs w:val="22"/>
                <w:lang w:val="en-GB" w:eastAsia="en-GB"/>
              </w:rPr>
              <w:t>19</w:t>
            </w:r>
          </w:p>
        </w:tc>
      </w:tr>
      <w:tr w:rsidR="003445EA" w:rsidRPr="003445EA" w14:paraId="2A1AF1AF" w14:textId="77777777" w:rsidTr="00E32B72">
        <w:trPr>
          <w:trHeight w:val="288"/>
          <w:jc w:val="center"/>
        </w:trPr>
        <w:tc>
          <w:tcPr>
            <w:tcW w:w="916" w:type="pct"/>
            <w:tcBorders>
              <w:top w:val="nil"/>
              <w:left w:val="nil"/>
              <w:bottom w:val="nil"/>
              <w:right w:val="nil"/>
            </w:tcBorders>
            <w:shd w:val="clear" w:color="auto" w:fill="auto"/>
            <w:noWrap/>
            <w:vAlign w:val="bottom"/>
            <w:hideMark/>
          </w:tcPr>
          <w:p w14:paraId="6D6E62A8" w14:textId="77777777" w:rsidR="00C06E07" w:rsidRPr="003445EA" w:rsidRDefault="00C06E07" w:rsidP="00E32B72">
            <w:pPr>
              <w:rPr>
                <w:sz w:val="22"/>
                <w:szCs w:val="22"/>
                <w:lang w:val="en-GB" w:eastAsia="en-GB"/>
              </w:rPr>
            </w:pPr>
            <w:r w:rsidRPr="003445EA">
              <w:rPr>
                <w:sz w:val="22"/>
                <w:szCs w:val="22"/>
                <w:lang w:val="en-GB" w:eastAsia="en-GB"/>
              </w:rPr>
              <w:t>ARE_MLD</w:t>
            </w:r>
          </w:p>
        </w:tc>
        <w:tc>
          <w:tcPr>
            <w:tcW w:w="870" w:type="pct"/>
            <w:tcBorders>
              <w:top w:val="nil"/>
              <w:left w:val="nil"/>
              <w:bottom w:val="nil"/>
              <w:right w:val="nil"/>
            </w:tcBorders>
            <w:shd w:val="clear" w:color="auto" w:fill="auto"/>
            <w:noWrap/>
            <w:hideMark/>
          </w:tcPr>
          <w:p w14:paraId="3ECBCB6E"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arenicola</w:t>
            </w:r>
            <w:proofErr w:type="spellEnd"/>
          </w:p>
        </w:tc>
        <w:tc>
          <w:tcPr>
            <w:tcW w:w="1428" w:type="pct"/>
            <w:tcBorders>
              <w:top w:val="nil"/>
              <w:left w:val="nil"/>
              <w:bottom w:val="nil"/>
              <w:right w:val="nil"/>
            </w:tcBorders>
            <w:shd w:val="clear" w:color="auto" w:fill="auto"/>
            <w:noWrap/>
            <w:vAlign w:val="bottom"/>
            <w:hideMark/>
          </w:tcPr>
          <w:p w14:paraId="2B48134E" w14:textId="77777777" w:rsidR="00C06E07" w:rsidRPr="003445EA" w:rsidRDefault="00C06E07" w:rsidP="00E32B72">
            <w:pPr>
              <w:rPr>
                <w:sz w:val="22"/>
                <w:szCs w:val="22"/>
                <w:lang w:val="en-GB" w:eastAsia="en-GB"/>
              </w:rPr>
            </w:pPr>
            <w:r w:rsidRPr="003445EA">
              <w:rPr>
                <w:sz w:val="22"/>
                <w:szCs w:val="22"/>
                <w:lang w:val="en-GB" w:eastAsia="en-GB"/>
              </w:rPr>
              <w:t>Marrakech</w:t>
            </w:r>
          </w:p>
        </w:tc>
        <w:tc>
          <w:tcPr>
            <w:tcW w:w="518" w:type="pct"/>
            <w:tcBorders>
              <w:top w:val="nil"/>
              <w:left w:val="nil"/>
              <w:bottom w:val="nil"/>
              <w:right w:val="nil"/>
            </w:tcBorders>
            <w:shd w:val="clear" w:color="auto" w:fill="auto"/>
            <w:noWrap/>
            <w:vAlign w:val="bottom"/>
            <w:hideMark/>
          </w:tcPr>
          <w:p w14:paraId="071950BC" w14:textId="77777777" w:rsidR="00C06E07" w:rsidRPr="003445EA" w:rsidRDefault="00C06E07" w:rsidP="00E32B72">
            <w:pPr>
              <w:jc w:val="right"/>
              <w:rPr>
                <w:sz w:val="22"/>
                <w:szCs w:val="22"/>
                <w:lang w:val="en-GB" w:eastAsia="en-GB"/>
              </w:rPr>
            </w:pPr>
            <w:r w:rsidRPr="003445EA">
              <w:rPr>
                <w:sz w:val="22"/>
                <w:szCs w:val="22"/>
                <w:lang w:val="en-GB" w:eastAsia="en-GB"/>
              </w:rPr>
              <w:t>31.69</w:t>
            </w:r>
          </w:p>
        </w:tc>
        <w:tc>
          <w:tcPr>
            <w:tcW w:w="536" w:type="pct"/>
            <w:tcBorders>
              <w:top w:val="nil"/>
              <w:left w:val="nil"/>
              <w:bottom w:val="nil"/>
              <w:right w:val="nil"/>
            </w:tcBorders>
            <w:shd w:val="clear" w:color="auto" w:fill="auto"/>
            <w:noWrap/>
            <w:vAlign w:val="bottom"/>
            <w:hideMark/>
          </w:tcPr>
          <w:p w14:paraId="713AF504" w14:textId="77777777" w:rsidR="00C06E07" w:rsidRPr="003445EA" w:rsidRDefault="00C06E07" w:rsidP="00E32B72">
            <w:pPr>
              <w:jc w:val="right"/>
              <w:rPr>
                <w:sz w:val="22"/>
                <w:szCs w:val="22"/>
                <w:lang w:val="en-GB" w:eastAsia="en-GB"/>
              </w:rPr>
            </w:pPr>
            <w:r w:rsidRPr="003445EA">
              <w:rPr>
                <w:sz w:val="22"/>
                <w:szCs w:val="22"/>
                <w:lang w:val="en-GB" w:eastAsia="en-GB"/>
              </w:rPr>
              <w:t>-7.64</w:t>
            </w:r>
          </w:p>
        </w:tc>
        <w:tc>
          <w:tcPr>
            <w:tcW w:w="732" w:type="pct"/>
            <w:tcBorders>
              <w:top w:val="nil"/>
              <w:left w:val="nil"/>
              <w:bottom w:val="nil"/>
              <w:right w:val="nil"/>
            </w:tcBorders>
            <w:shd w:val="clear" w:color="auto" w:fill="auto"/>
            <w:noWrap/>
            <w:vAlign w:val="bottom"/>
            <w:hideMark/>
          </w:tcPr>
          <w:p w14:paraId="7DD6878C" w14:textId="77777777" w:rsidR="00C06E07" w:rsidRPr="003445EA" w:rsidRDefault="00C06E07" w:rsidP="00E32B72">
            <w:pPr>
              <w:jc w:val="right"/>
              <w:rPr>
                <w:sz w:val="22"/>
                <w:szCs w:val="22"/>
                <w:lang w:val="en-GB" w:eastAsia="en-GB"/>
              </w:rPr>
            </w:pPr>
            <w:r w:rsidRPr="003445EA">
              <w:rPr>
                <w:sz w:val="22"/>
                <w:szCs w:val="22"/>
                <w:lang w:val="en-GB" w:eastAsia="en-GB"/>
              </w:rPr>
              <w:t>10</w:t>
            </w:r>
          </w:p>
        </w:tc>
      </w:tr>
      <w:tr w:rsidR="003445EA" w:rsidRPr="003445EA" w14:paraId="7773A1EF" w14:textId="77777777" w:rsidTr="00E32B72">
        <w:trPr>
          <w:trHeight w:val="288"/>
          <w:jc w:val="center"/>
        </w:trPr>
        <w:tc>
          <w:tcPr>
            <w:tcW w:w="916" w:type="pct"/>
            <w:tcBorders>
              <w:top w:val="nil"/>
              <w:left w:val="nil"/>
              <w:bottom w:val="single" w:sz="4" w:space="0" w:color="auto"/>
              <w:right w:val="nil"/>
            </w:tcBorders>
            <w:shd w:val="clear" w:color="auto" w:fill="auto"/>
            <w:noWrap/>
            <w:vAlign w:val="bottom"/>
            <w:hideMark/>
          </w:tcPr>
          <w:p w14:paraId="66B688BC" w14:textId="77777777" w:rsidR="00C06E07" w:rsidRPr="003445EA" w:rsidRDefault="00C06E07" w:rsidP="00E32B72">
            <w:pPr>
              <w:rPr>
                <w:sz w:val="22"/>
                <w:szCs w:val="22"/>
                <w:lang w:val="en-GB" w:eastAsia="en-GB"/>
              </w:rPr>
            </w:pPr>
            <w:r w:rsidRPr="003445EA">
              <w:rPr>
                <w:sz w:val="22"/>
                <w:szCs w:val="22"/>
                <w:lang w:val="en-GB" w:eastAsia="en-GB"/>
              </w:rPr>
              <w:t>ARE_MLD</w:t>
            </w:r>
          </w:p>
        </w:tc>
        <w:tc>
          <w:tcPr>
            <w:tcW w:w="870" w:type="pct"/>
            <w:tcBorders>
              <w:top w:val="nil"/>
              <w:left w:val="nil"/>
              <w:bottom w:val="single" w:sz="4" w:space="0" w:color="auto"/>
              <w:right w:val="nil"/>
            </w:tcBorders>
            <w:shd w:val="clear" w:color="auto" w:fill="auto"/>
            <w:noWrap/>
            <w:hideMark/>
          </w:tcPr>
          <w:p w14:paraId="03A87D0D"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arenicola</w:t>
            </w:r>
            <w:proofErr w:type="spellEnd"/>
          </w:p>
        </w:tc>
        <w:tc>
          <w:tcPr>
            <w:tcW w:w="1428" w:type="pct"/>
            <w:tcBorders>
              <w:top w:val="nil"/>
              <w:left w:val="nil"/>
              <w:bottom w:val="single" w:sz="4" w:space="0" w:color="auto"/>
              <w:right w:val="nil"/>
            </w:tcBorders>
            <w:shd w:val="clear" w:color="auto" w:fill="auto"/>
            <w:noWrap/>
            <w:vAlign w:val="bottom"/>
            <w:hideMark/>
          </w:tcPr>
          <w:p w14:paraId="71D20CA6" w14:textId="77777777" w:rsidR="00C06E07" w:rsidRPr="003445EA" w:rsidRDefault="00C06E07" w:rsidP="00E32B72">
            <w:pPr>
              <w:rPr>
                <w:sz w:val="22"/>
                <w:szCs w:val="22"/>
                <w:lang w:val="en-GB" w:eastAsia="en-GB"/>
              </w:rPr>
            </w:pPr>
            <w:r w:rsidRPr="003445EA">
              <w:rPr>
                <w:sz w:val="22"/>
                <w:szCs w:val="22"/>
                <w:lang w:val="en-GB" w:eastAsia="en-GB"/>
              </w:rPr>
              <w:t>Taroudant</w:t>
            </w:r>
          </w:p>
        </w:tc>
        <w:tc>
          <w:tcPr>
            <w:tcW w:w="518" w:type="pct"/>
            <w:tcBorders>
              <w:top w:val="nil"/>
              <w:left w:val="nil"/>
              <w:bottom w:val="single" w:sz="4" w:space="0" w:color="auto"/>
              <w:right w:val="nil"/>
            </w:tcBorders>
            <w:shd w:val="clear" w:color="auto" w:fill="auto"/>
            <w:noWrap/>
            <w:vAlign w:val="bottom"/>
            <w:hideMark/>
          </w:tcPr>
          <w:p w14:paraId="223C2D99" w14:textId="77777777" w:rsidR="00C06E07" w:rsidRPr="003445EA" w:rsidRDefault="00C06E07" w:rsidP="00E32B72">
            <w:pPr>
              <w:jc w:val="right"/>
              <w:rPr>
                <w:sz w:val="22"/>
                <w:szCs w:val="22"/>
                <w:lang w:val="en-GB" w:eastAsia="en-GB"/>
              </w:rPr>
            </w:pPr>
            <w:r w:rsidRPr="003445EA">
              <w:rPr>
                <w:sz w:val="22"/>
                <w:szCs w:val="22"/>
                <w:lang w:val="en-GB" w:eastAsia="en-GB"/>
              </w:rPr>
              <w:t>30.48</w:t>
            </w:r>
          </w:p>
        </w:tc>
        <w:tc>
          <w:tcPr>
            <w:tcW w:w="536" w:type="pct"/>
            <w:tcBorders>
              <w:top w:val="nil"/>
              <w:left w:val="nil"/>
              <w:bottom w:val="single" w:sz="4" w:space="0" w:color="auto"/>
              <w:right w:val="nil"/>
            </w:tcBorders>
            <w:shd w:val="clear" w:color="auto" w:fill="auto"/>
            <w:noWrap/>
            <w:vAlign w:val="bottom"/>
            <w:hideMark/>
          </w:tcPr>
          <w:p w14:paraId="79AE12A2" w14:textId="77777777" w:rsidR="00C06E07" w:rsidRPr="003445EA" w:rsidRDefault="00C06E07" w:rsidP="00E32B72">
            <w:pPr>
              <w:jc w:val="right"/>
              <w:rPr>
                <w:sz w:val="22"/>
                <w:szCs w:val="22"/>
                <w:lang w:val="en-GB" w:eastAsia="en-GB"/>
              </w:rPr>
            </w:pPr>
            <w:r w:rsidRPr="003445EA">
              <w:rPr>
                <w:sz w:val="22"/>
                <w:szCs w:val="22"/>
                <w:lang w:val="en-GB" w:eastAsia="en-GB"/>
              </w:rPr>
              <w:t>-8.88</w:t>
            </w:r>
          </w:p>
        </w:tc>
        <w:tc>
          <w:tcPr>
            <w:tcW w:w="732" w:type="pct"/>
            <w:tcBorders>
              <w:top w:val="nil"/>
              <w:left w:val="nil"/>
              <w:bottom w:val="single" w:sz="4" w:space="0" w:color="auto"/>
              <w:right w:val="nil"/>
            </w:tcBorders>
            <w:shd w:val="clear" w:color="auto" w:fill="auto"/>
            <w:noWrap/>
            <w:vAlign w:val="bottom"/>
            <w:hideMark/>
          </w:tcPr>
          <w:p w14:paraId="260DB8B4" w14:textId="77777777" w:rsidR="00C06E07" w:rsidRPr="003445EA" w:rsidRDefault="00C06E07" w:rsidP="00E32B72">
            <w:pPr>
              <w:jc w:val="right"/>
              <w:rPr>
                <w:sz w:val="22"/>
                <w:szCs w:val="22"/>
                <w:lang w:val="en-GB" w:eastAsia="en-GB"/>
              </w:rPr>
            </w:pPr>
            <w:r w:rsidRPr="003445EA">
              <w:rPr>
                <w:sz w:val="22"/>
                <w:szCs w:val="22"/>
                <w:lang w:val="en-GB" w:eastAsia="en-GB"/>
              </w:rPr>
              <w:t>72</w:t>
            </w:r>
          </w:p>
        </w:tc>
      </w:tr>
      <w:tr w:rsidR="003445EA" w:rsidRPr="003445EA" w14:paraId="5C6A2E07" w14:textId="77777777" w:rsidTr="00E32B72">
        <w:trPr>
          <w:trHeight w:val="288"/>
          <w:jc w:val="center"/>
        </w:trPr>
        <w:tc>
          <w:tcPr>
            <w:tcW w:w="916" w:type="pct"/>
            <w:tcBorders>
              <w:top w:val="nil"/>
              <w:left w:val="nil"/>
              <w:bottom w:val="nil"/>
              <w:right w:val="nil"/>
            </w:tcBorders>
            <w:shd w:val="clear" w:color="auto" w:fill="auto"/>
            <w:noWrap/>
            <w:vAlign w:val="bottom"/>
            <w:hideMark/>
          </w:tcPr>
          <w:p w14:paraId="2A185825" w14:textId="77777777" w:rsidR="00C06E07" w:rsidRPr="003445EA" w:rsidRDefault="00C06E07" w:rsidP="00E32B72">
            <w:pPr>
              <w:rPr>
                <w:sz w:val="22"/>
                <w:szCs w:val="22"/>
                <w:lang w:val="en-GB" w:eastAsia="en-GB"/>
              </w:rPr>
            </w:pPr>
            <w:r w:rsidRPr="003445EA">
              <w:rPr>
                <w:sz w:val="22"/>
                <w:szCs w:val="22"/>
                <w:lang w:val="en-GB" w:eastAsia="en-GB"/>
              </w:rPr>
              <w:t>TUR_INS</w:t>
            </w:r>
          </w:p>
        </w:tc>
        <w:tc>
          <w:tcPr>
            <w:tcW w:w="870" w:type="pct"/>
            <w:tcBorders>
              <w:top w:val="nil"/>
              <w:left w:val="nil"/>
              <w:bottom w:val="nil"/>
              <w:right w:val="nil"/>
            </w:tcBorders>
            <w:shd w:val="clear" w:color="auto" w:fill="auto"/>
            <w:noWrap/>
            <w:vAlign w:val="bottom"/>
            <w:hideMark/>
          </w:tcPr>
          <w:p w14:paraId="02FA42E9" w14:textId="77777777" w:rsidR="00C06E07" w:rsidRPr="003445EA" w:rsidRDefault="00C06E07" w:rsidP="00E32B72">
            <w:pPr>
              <w:rPr>
                <w:i/>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turtur</w:t>
            </w:r>
            <w:proofErr w:type="spellEnd"/>
          </w:p>
        </w:tc>
        <w:tc>
          <w:tcPr>
            <w:tcW w:w="1428" w:type="pct"/>
            <w:tcBorders>
              <w:top w:val="nil"/>
              <w:left w:val="nil"/>
              <w:bottom w:val="nil"/>
              <w:right w:val="nil"/>
            </w:tcBorders>
            <w:shd w:val="clear" w:color="auto" w:fill="auto"/>
            <w:noWrap/>
            <w:vAlign w:val="bottom"/>
            <w:hideMark/>
          </w:tcPr>
          <w:p w14:paraId="55E5925A" w14:textId="77777777" w:rsidR="00C06E07" w:rsidRPr="003445EA" w:rsidRDefault="00C06E07" w:rsidP="00E32B72">
            <w:pPr>
              <w:rPr>
                <w:sz w:val="22"/>
                <w:szCs w:val="22"/>
                <w:lang w:val="en-GB" w:eastAsia="en-GB"/>
              </w:rPr>
            </w:pPr>
            <w:r w:rsidRPr="003445EA">
              <w:rPr>
                <w:sz w:val="22"/>
                <w:szCs w:val="22"/>
                <w:lang w:val="en-GB" w:eastAsia="en-GB"/>
              </w:rPr>
              <w:t>Tenerife 1</w:t>
            </w:r>
          </w:p>
        </w:tc>
        <w:tc>
          <w:tcPr>
            <w:tcW w:w="518" w:type="pct"/>
            <w:tcBorders>
              <w:top w:val="nil"/>
              <w:left w:val="nil"/>
              <w:bottom w:val="nil"/>
              <w:right w:val="nil"/>
            </w:tcBorders>
            <w:shd w:val="clear" w:color="auto" w:fill="auto"/>
            <w:noWrap/>
            <w:vAlign w:val="bottom"/>
            <w:hideMark/>
          </w:tcPr>
          <w:p w14:paraId="632C58E4" w14:textId="77777777" w:rsidR="00C06E07" w:rsidRPr="003445EA" w:rsidRDefault="00C06E07" w:rsidP="00E32B72">
            <w:pPr>
              <w:jc w:val="right"/>
              <w:rPr>
                <w:sz w:val="22"/>
                <w:szCs w:val="22"/>
                <w:lang w:val="en-GB" w:eastAsia="en-GB"/>
              </w:rPr>
            </w:pPr>
            <w:r w:rsidRPr="003445EA">
              <w:rPr>
                <w:sz w:val="22"/>
                <w:szCs w:val="22"/>
                <w:lang w:val="en-GB" w:eastAsia="en-GB"/>
              </w:rPr>
              <w:t>28.37</w:t>
            </w:r>
          </w:p>
        </w:tc>
        <w:tc>
          <w:tcPr>
            <w:tcW w:w="536" w:type="pct"/>
            <w:tcBorders>
              <w:top w:val="nil"/>
              <w:left w:val="nil"/>
              <w:bottom w:val="nil"/>
              <w:right w:val="nil"/>
            </w:tcBorders>
            <w:shd w:val="clear" w:color="auto" w:fill="auto"/>
            <w:noWrap/>
            <w:vAlign w:val="bottom"/>
            <w:hideMark/>
          </w:tcPr>
          <w:p w14:paraId="375B1DA3" w14:textId="77777777" w:rsidR="00C06E07" w:rsidRPr="003445EA" w:rsidRDefault="00C06E07" w:rsidP="00E32B72">
            <w:pPr>
              <w:jc w:val="right"/>
              <w:rPr>
                <w:sz w:val="22"/>
                <w:szCs w:val="22"/>
                <w:lang w:val="en-GB" w:eastAsia="en-GB"/>
              </w:rPr>
            </w:pPr>
            <w:r w:rsidRPr="003445EA">
              <w:rPr>
                <w:sz w:val="22"/>
                <w:szCs w:val="22"/>
                <w:lang w:val="en-GB" w:eastAsia="en-GB"/>
              </w:rPr>
              <w:t>-4.87</w:t>
            </w:r>
          </w:p>
        </w:tc>
        <w:tc>
          <w:tcPr>
            <w:tcW w:w="732" w:type="pct"/>
            <w:tcBorders>
              <w:top w:val="nil"/>
              <w:left w:val="nil"/>
              <w:bottom w:val="nil"/>
              <w:right w:val="nil"/>
            </w:tcBorders>
            <w:shd w:val="clear" w:color="auto" w:fill="auto"/>
            <w:noWrap/>
            <w:vAlign w:val="bottom"/>
            <w:hideMark/>
          </w:tcPr>
          <w:p w14:paraId="3D8CC4E4" w14:textId="77777777" w:rsidR="00C06E07" w:rsidRPr="003445EA" w:rsidRDefault="00C06E07" w:rsidP="00E32B72">
            <w:pPr>
              <w:jc w:val="right"/>
              <w:rPr>
                <w:sz w:val="22"/>
                <w:szCs w:val="22"/>
                <w:lang w:val="en-GB" w:eastAsia="en-GB"/>
              </w:rPr>
            </w:pPr>
            <w:r w:rsidRPr="003445EA">
              <w:rPr>
                <w:sz w:val="22"/>
                <w:szCs w:val="22"/>
                <w:lang w:val="en-GB" w:eastAsia="en-GB"/>
              </w:rPr>
              <w:t>19</w:t>
            </w:r>
          </w:p>
        </w:tc>
      </w:tr>
      <w:tr w:rsidR="003445EA" w:rsidRPr="003445EA" w14:paraId="529284B8" w14:textId="77777777" w:rsidTr="00E32B72">
        <w:trPr>
          <w:trHeight w:val="288"/>
          <w:jc w:val="center"/>
        </w:trPr>
        <w:tc>
          <w:tcPr>
            <w:tcW w:w="916" w:type="pct"/>
            <w:tcBorders>
              <w:top w:val="nil"/>
              <w:left w:val="nil"/>
              <w:bottom w:val="single" w:sz="4" w:space="0" w:color="auto"/>
              <w:right w:val="nil"/>
            </w:tcBorders>
            <w:shd w:val="clear" w:color="auto" w:fill="auto"/>
            <w:noWrap/>
            <w:vAlign w:val="bottom"/>
            <w:hideMark/>
          </w:tcPr>
          <w:p w14:paraId="70749C28" w14:textId="77777777" w:rsidR="00C06E07" w:rsidRPr="003445EA" w:rsidRDefault="00C06E07" w:rsidP="00E32B72">
            <w:pPr>
              <w:rPr>
                <w:sz w:val="22"/>
                <w:szCs w:val="22"/>
                <w:lang w:val="en-GB" w:eastAsia="en-GB"/>
              </w:rPr>
            </w:pPr>
            <w:r w:rsidRPr="003445EA">
              <w:rPr>
                <w:sz w:val="22"/>
                <w:szCs w:val="22"/>
                <w:lang w:val="en-GB" w:eastAsia="en-GB"/>
              </w:rPr>
              <w:t>TUR_INS</w:t>
            </w:r>
          </w:p>
        </w:tc>
        <w:tc>
          <w:tcPr>
            <w:tcW w:w="870" w:type="pct"/>
            <w:tcBorders>
              <w:top w:val="nil"/>
              <w:left w:val="nil"/>
              <w:bottom w:val="single" w:sz="4" w:space="0" w:color="auto"/>
              <w:right w:val="nil"/>
            </w:tcBorders>
            <w:shd w:val="clear" w:color="auto" w:fill="auto"/>
            <w:noWrap/>
            <w:hideMark/>
          </w:tcPr>
          <w:p w14:paraId="44978DA9"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turtur</w:t>
            </w:r>
            <w:proofErr w:type="spellEnd"/>
          </w:p>
        </w:tc>
        <w:tc>
          <w:tcPr>
            <w:tcW w:w="1428" w:type="pct"/>
            <w:tcBorders>
              <w:top w:val="nil"/>
              <w:left w:val="nil"/>
              <w:bottom w:val="single" w:sz="4" w:space="0" w:color="auto"/>
              <w:right w:val="nil"/>
            </w:tcBorders>
            <w:shd w:val="clear" w:color="auto" w:fill="auto"/>
            <w:noWrap/>
            <w:vAlign w:val="bottom"/>
            <w:hideMark/>
          </w:tcPr>
          <w:p w14:paraId="0522723A" w14:textId="77777777" w:rsidR="00C06E07" w:rsidRPr="003445EA" w:rsidRDefault="00C06E07" w:rsidP="00E32B72">
            <w:pPr>
              <w:rPr>
                <w:sz w:val="22"/>
                <w:szCs w:val="22"/>
                <w:lang w:val="en-GB" w:eastAsia="en-GB"/>
              </w:rPr>
            </w:pPr>
            <w:r w:rsidRPr="003445EA">
              <w:rPr>
                <w:sz w:val="22"/>
                <w:szCs w:val="22"/>
                <w:lang w:val="en-GB" w:eastAsia="en-GB"/>
              </w:rPr>
              <w:t>Tenerife 2</w:t>
            </w:r>
          </w:p>
        </w:tc>
        <w:tc>
          <w:tcPr>
            <w:tcW w:w="518" w:type="pct"/>
            <w:tcBorders>
              <w:top w:val="nil"/>
              <w:left w:val="nil"/>
              <w:bottom w:val="single" w:sz="4" w:space="0" w:color="auto"/>
              <w:right w:val="nil"/>
            </w:tcBorders>
            <w:shd w:val="clear" w:color="auto" w:fill="auto"/>
            <w:noWrap/>
            <w:vAlign w:val="bottom"/>
            <w:hideMark/>
          </w:tcPr>
          <w:p w14:paraId="1584C8C8" w14:textId="77777777" w:rsidR="00C06E07" w:rsidRPr="003445EA" w:rsidRDefault="00C06E07" w:rsidP="00E32B72">
            <w:pPr>
              <w:jc w:val="right"/>
              <w:rPr>
                <w:sz w:val="22"/>
                <w:szCs w:val="22"/>
                <w:lang w:val="en-GB" w:eastAsia="en-GB"/>
              </w:rPr>
            </w:pPr>
            <w:r w:rsidRPr="003445EA">
              <w:rPr>
                <w:sz w:val="22"/>
                <w:szCs w:val="22"/>
                <w:lang w:val="en-GB" w:eastAsia="en-GB"/>
              </w:rPr>
              <w:t>28.48</w:t>
            </w:r>
          </w:p>
        </w:tc>
        <w:tc>
          <w:tcPr>
            <w:tcW w:w="536" w:type="pct"/>
            <w:tcBorders>
              <w:top w:val="nil"/>
              <w:left w:val="nil"/>
              <w:bottom w:val="single" w:sz="4" w:space="0" w:color="auto"/>
              <w:right w:val="nil"/>
            </w:tcBorders>
            <w:shd w:val="clear" w:color="auto" w:fill="auto"/>
            <w:noWrap/>
            <w:vAlign w:val="bottom"/>
            <w:hideMark/>
          </w:tcPr>
          <w:p w14:paraId="22174C7E" w14:textId="77777777" w:rsidR="00C06E07" w:rsidRPr="003445EA" w:rsidRDefault="00C06E07" w:rsidP="00E32B72">
            <w:pPr>
              <w:jc w:val="right"/>
              <w:rPr>
                <w:sz w:val="22"/>
                <w:szCs w:val="22"/>
                <w:lang w:val="en-GB" w:eastAsia="en-GB"/>
              </w:rPr>
            </w:pPr>
            <w:r w:rsidRPr="003445EA">
              <w:rPr>
                <w:sz w:val="22"/>
                <w:szCs w:val="22"/>
                <w:lang w:val="en-GB" w:eastAsia="en-GB"/>
              </w:rPr>
              <w:t>-4.32</w:t>
            </w:r>
          </w:p>
        </w:tc>
        <w:tc>
          <w:tcPr>
            <w:tcW w:w="732" w:type="pct"/>
            <w:tcBorders>
              <w:top w:val="nil"/>
              <w:left w:val="nil"/>
              <w:bottom w:val="single" w:sz="4" w:space="0" w:color="auto"/>
              <w:right w:val="nil"/>
            </w:tcBorders>
            <w:shd w:val="clear" w:color="auto" w:fill="auto"/>
            <w:noWrap/>
            <w:vAlign w:val="bottom"/>
            <w:hideMark/>
          </w:tcPr>
          <w:p w14:paraId="72DE3B36" w14:textId="77777777" w:rsidR="00C06E07" w:rsidRPr="003445EA" w:rsidRDefault="00C06E07" w:rsidP="00E32B72">
            <w:pPr>
              <w:jc w:val="right"/>
              <w:rPr>
                <w:sz w:val="22"/>
                <w:szCs w:val="22"/>
                <w:lang w:val="en-GB" w:eastAsia="en-GB"/>
              </w:rPr>
            </w:pPr>
            <w:r w:rsidRPr="003445EA">
              <w:rPr>
                <w:sz w:val="22"/>
                <w:szCs w:val="22"/>
                <w:lang w:val="en-GB" w:eastAsia="en-GB"/>
              </w:rPr>
              <w:t>7</w:t>
            </w:r>
          </w:p>
        </w:tc>
      </w:tr>
      <w:tr w:rsidR="003445EA" w:rsidRPr="003445EA" w14:paraId="19809B09" w14:textId="77777777" w:rsidTr="00E32B72">
        <w:trPr>
          <w:trHeight w:val="288"/>
          <w:jc w:val="center"/>
        </w:trPr>
        <w:tc>
          <w:tcPr>
            <w:tcW w:w="916" w:type="pct"/>
            <w:tcBorders>
              <w:top w:val="nil"/>
              <w:left w:val="nil"/>
              <w:bottom w:val="nil"/>
              <w:right w:val="nil"/>
            </w:tcBorders>
            <w:shd w:val="clear" w:color="auto" w:fill="auto"/>
            <w:noWrap/>
            <w:vAlign w:val="bottom"/>
            <w:hideMark/>
          </w:tcPr>
          <w:p w14:paraId="59FA7BA8" w14:textId="77777777" w:rsidR="00C06E07" w:rsidRPr="003445EA" w:rsidRDefault="00C06E07" w:rsidP="00E32B72">
            <w:pPr>
              <w:rPr>
                <w:sz w:val="22"/>
                <w:szCs w:val="22"/>
                <w:lang w:val="en-GB" w:eastAsia="en-GB"/>
              </w:rPr>
            </w:pPr>
            <w:r w:rsidRPr="003445EA">
              <w:rPr>
                <w:sz w:val="22"/>
                <w:szCs w:val="22"/>
                <w:lang w:val="en-GB" w:eastAsia="en-GB"/>
              </w:rPr>
              <w:t>TUR_MLD</w:t>
            </w:r>
          </w:p>
        </w:tc>
        <w:tc>
          <w:tcPr>
            <w:tcW w:w="870" w:type="pct"/>
            <w:tcBorders>
              <w:top w:val="nil"/>
              <w:left w:val="nil"/>
              <w:bottom w:val="nil"/>
              <w:right w:val="nil"/>
            </w:tcBorders>
            <w:shd w:val="clear" w:color="auto" w:fill="auto"/>
            <w:noWrap/>
            <w:hideMark/>
          </w:tcPr>
          <w:p w14:paraId="7966BCB0"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turtur</w:t>
            </w:r>
            <w:proofErr w:type="spellEnd"/>
          </w:p>
        </w:tc>
        <w:tc>
          <w:tcPr>
            <w:tcW w:w="1428" w:type="pct"/>
            <w:tcBorders>
              <w:top w:val="nil"/>
              <w:left w:val="nil"/>
              <w:bottom w:val="nil"/>
              <w:right w:val="nil"/>
            </w:tcBorders>
            <w:shd w:val="clear" w:color="auto" w:fill="auto"/>
            <w:noWrap/>
            <w:vAlign w:val="bottom"/>
            <w:hideMark/>
          </w:tcPr>
          <w:p w14:paraId="756191E9" w14:textId="77777777" w:rsidR="00C06E07" w:rsidRPr="003445EA" w:rsidRDefault="00C06E07" w:rsidP="00E32B72">
            <w:pPr>
              <w:rPr>
                <w:sz w:val="22"/>
                <w:szCs w:val="22"/>
                <w:lang w:val="en-GB" w:eastAsia="en-GB"/>
              </w:rPr>
            </w:pPr>
            <w:r w:rsidRPr="003445EA">
              <w:rPr>
                <w:sz w:val="22"/>
                <w:szCs w:val="22"/>
                <w:lang w:val="en-GB" w:eastAsia="en-GB"/>
              </w:rPr>
              <w:t>Catalonia 1</w:t>
            </w:r>
          </w:p>
        </w:tc>
        <w:tc>
          <w:tcPr>
            <w:tcW w:w="518" w:type="pct"/>
            <w:tcBorders>
              <w:top w:val="nil"/>
              <w:left w:val="nil"/>
              <w:bottom w:val="nil"/>
              <w:right w:val="nil"/>
            </w:tcBorders>
            <w:shd w:val="clear" w:color="auto" w:fill="auto"/>
            <w:noWrap/>
            <w:vAlign w:val="bottom"/>
            <w:hideMark/>
          </w:tcPr>
          <w:p w14:paraId="3B27A017" w14:textId="77777777" w:rsidR="00C06E07" w:rsidRPr="003445EA" w:rsidRDefault="00C06E07" w:rsidP="00E32B72">
            <w:pPr>
              <w:jc w:val="right"/>
              <w:rPr>
                <w:sz w:val="22"/>
                <w:szCs w:val="22"/>
                <w:lang w:val="en-GB" w:eastAsia="en-GB"/>
              </w:rPr>
            </w:pPr>
            <w:r w:rsidRPr="003445EA">
              <w:rPr>
                <w:sz w:val="22"/>
                <w:szCs w:val="22"/>
                <w:lang w:val="en-GB" w:eastAsia="en-GB"/>
              </w:rPr>
              <w:t>41.98</w:t>
            </w:r>
          </w:p>
        </w:tc>
        <w:tc>
          <w:tcPr>
            <w:tcW w:w="536" w:type="pct"/>
            <w:tcBorders>
              <w:top w:val="nil"/>
              <w:left w:val="nil"/>
              <w:bottom w:val="nil"/>
              <w:right w:val="nil"/>
            </w:tcBorders>
            <w:shd w:val="clear" w:color="auto" w:fill="auto"/>
            <w:noWrap/>
            <w:vAlign w:val="bottom"/>
            <w:hideMark/>
          </w:tcPr>
          <w:p w14:paraId="7A35635A" w14:textId="77777777" w:rsidR="00C06E07" w:rsidRPr="003445EA" w:rsidRDefault="00C06E07" w:rsidP="00E32B72">
            <w:pPr>
              <w:jc w:val="right"/>
              <w:rPr>
                <w:sz w:val="22"/>
                <w:szCs w:val="22"/>
                <w:lang w:val="en-GB" w:eastAsia="en-GB"/>
              </w:rPr>
            </w:pPr>
            <w:r w:rsidRPr="003445EA">
              <w:rPr>
                <w:sz w:val="22"/>
                <w:szCs w:val="22"/>
                <w:lang w:val="en-GB" w:eastAsia="en-GB"/>
              </w:rPr>
              <w:t>-4.59</w:t>
            </w:r>
          </w:p>
        </w:tc>
        <w:tc>
          <w:tcPr>
            <w:tcW w:w="732" w:type="pct"/>
            <w:tcBorders>
              <w:top w:val="nil"/>
              <w:left w:val="nil"/>
              <w:bottom w:val="nil"/>
              <w:right w:val="nil"/>
            </w:tcBorders>
            <w:shd w:val="clear" w:color="auto" w:fill="auto"/>
            <w:noWrap/>
            <w:vAlign w:val="bottom"/>
            <w:hideMark/>
          </w:tcPr>
          <w:p w14:paraId="6D315B18" w14:textId="77777777" w:rsidR="00C06E07" w:rsidRPr="003445EA" w:rsidRDefault="00C06E07" w:rsidP="00E32B72">
            <w:pPr>
              <w:jc w:val="right"/>
              <w:rPr>
                <w:sz w:val="22"/>
                <w:szCs w:val="22"/>
                <w:lang w:val="en-GB" w:eastAsia="en-GB"/>
              </w:rPr>
            </w:pPr>
            <w:r w:rsidRPr="003445EA">
              <w:rPr>
                <w:sz w:val="22"/>
                <w:szCs w:val="22"/>
                <w:lang w:val="en-GB" w:eastAsia="en-GB"/>
              </w:rPr>
              <w:t>61</w:t>
            </w:r>
          </w:p>
        </w:tc>
      </w:tr>
      <w:tr w:rsidR="003445EA" w:rsidRPr="003445EA" w14:paraId="011E07E3" w14:textId="77777777" w:rsidTr="00E32B72">
        <w:trPr>
          <w:trHeight w:val="288"/>
          <w:jc w:val="center"/>
        </w:trPr>
        <w:tc>
          <w:tcPr>
            <w:tcW w:w="916" w:type="pct"/>
            <w:tcBorders>
              <w:top w:val="nil"/>
              <w:left w:val="nil"/>
              <w:bottom w:val="nil"/>
              <w:right w:val="nil"/>
            </w:tcBorders>
            <w:shd w:val="clear" w:color="auto" w:fill="auto"/>
            <w:noWrap/>
            <w:vAlign w:val="bottom"/>
            <w:hideMark/>
          </w:tcPr>
          <w:p w14:paraId="75C870B9" w14:textId="77777777" w:rsidR="00C06E07" w:rsidRPr="003445EA" w:rsidRDefault="00C06E07" w:rsidP="00E32B72">
            <w:pPr>
              <w:rPr>
                <w:sz w:val="22"/>
                <w:szCs w:val="22"/>
                <w:lang w:val="en-GB" w:eastAsia="en-GB"/>
              </w:rPr>
            </w:pPr>
            <w:r w:rsidRPr="003445EA">
              <w:rPr>
                <w:sz w:val="22"/>
                <w:szCs w:val="22"/>
                <w:lang w:val="en-GB" w:eastAsia="en-GB"/>
              </w:rPr>
              <w:t>TUR_MLD</w:t>
            </w:r>
          </w:p>
        </w:tc>
        <w:tc>
          <w:tcPr>
            <w:tcW w:w="870" w:type="pct"/>
            <w:tcBorders>
              <w:top w:val="nil"/>
              <w:left w:val="nil"/>
              <w:bottom w:val="nil"/>
              <w:right w:val="nil"/>
            </w:tcBorders>
            <w:shd w:val="clear" w:color="auto" w:fill="auto"/>
            <w:noWrap/>
            <w:hideMark/>
          </w:tcPr>
          <w:p w14:paraId="25995BD9"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turtur</w:t>
            </w:r>
            <w:proofErr w:type="spellEnd"/>
          </w:p>
        </w:tc>
        <w:tc>
          <w:tcPr>
            <w:tcW w:w="1428" w:type="pct"/>
            <w:tcBorders>
              <w:top w:val="nil"/>
              <w:left w:val="nil"/>
              <w:bottom w:val="nil"/>
              <w:right w:val="nil"/>
            </w:tcBorders>
            <w:shd w:val="clear" w:color="auto" w:fill="auto"/>
            <w:noWrap/>
            <w:vAlign w:val="bottom"/>
            <w:hideMark/>
          </w:tcPr>
          <w:p w14:paraId="07656A61" w14:textId="77777777" w:rsidR="00C06E07" w:rsidRPr="003445EA" w:rsidRDefault="00C06E07" w:rsidP="00E32B72">
            <w:pPr>
              <w:rPr>
                <w:sz w:val="22"/>
                <w:szCs w:val="22"/>
                <w:lang w:val="en-GB" w:eastAsia="en-GB"/>
              </w:rPr>
            </w:pPr>
            <w:r w:rsidRPr="003445EA">
              <w:rPr>
                <w:sz w:val="22"/>
                <w:szCs w:val="22"/>
                <w:lang w:val="en-GB" w:eastAsia="en-GB"/>
              </w:rPr>
              <w:t>Catalonia 2</w:t>
            </w:r>
          </w:p>
        </w:tc>
        <w:tc>
          <w:tcPr>
            <w:tcW w:w="518" w:type="pct"/>
            <w:tcBorders>
              <w:top w:val="nil"/>
              <w:left w:val="nil"/>
              <w:bottom w:val="nil"/>
              <w:right w:val="nil"/>
            </w:tcBorders>
            <w:shd w:val="clear" w:color="auto" w:fill="auto"/>
            <w:noWrap/>
            <w:vAlign w:val="bottom"/>
            <w:hideMark/>
          </w:tcPr>
          <w:p w14:paraId="58AEB6D8" w14:textId="77777777" w:rsidR="00C06E07" w:rsidRPr="003445EA" w:rsidRDefault="00C06E07" w:rsidP="00E32B72">
            <w:pPr>
              <w:jc w:val="right"/>
              <w:rPr>
                <w:sz w:val="22"/>
                <w:szCs w:val="22"/>
                <w:lang w:val="en-GB" w:eastAsia="en-GB"/>
              </w:rPr>
            </w:pPr>
            <w:r w:rsidRPr="003445EA">
              <w:rPr>
                <w:sz w:val="22"/>
                <w:szCs w:val="22"/>
                <w:lang w:val="en-GB" w:eastAsia="en-GB"/>
              </w:rPr>
              <w:t>41.49</w:t>
            </w:r>
          </w:p>
        </w:tc>
        <w:tc>
          <w:tcPr>
            <w:tcW w:w="536" w:type="pct"/>
            <w:tcBorders>
              <w:top w:val="nil"/>
              <w:left w:val="nil"/>
              <w:bottom w:val="nil"/>
              <w:right w:val="nil"/>
            </w:tcBorders>
            <w:shd w:val="clear" w:color="auto" w:fill="auto"/>
            <w:noWrap/>
            <w:vAlign w:val="bottom"/>
            <w:hideMark/>
          </w:tcPr>
          <w:p w14:paraId="41A971BB" w14:textId="77777777" w:rsidR="00C06E07" w:rsidRPr="003445EA" w:rsidRDefault="00C06E07" w:rsidP="00E32B72">
            <w:pPr>
              <w:jc w:val="right"/>
              <w:rPr>
                <w:sz w:val="22"/>
                <w:szCs w:val="22"/>
                <w:lang w:val="en-GB" w:eastAsia="en-GB"/>
              </w:rPr>
            </w:pPr>
            <w:r w:rsidRPr="003445EA">
              <w:rPr>
                <w:sz w:val="22"/>
                <w:szCs w:val="22"/>
                <w:lang w:val="en-GB" w:eastAsia="en-GB"/>
              </w:rPr>
              <w:t>-5.29</w:t>
            </w:r>
          </w:p>
        </w:tc>
        <w:tc>
          <w:tcPr>
            <w:tcW w:w="732" w:type="pct"/>
            <w:tcBorders>
              <w:top w:val="nil"/>
              <w:left w:val="nil"/>
              <w:bottom w:val="nil"/>
              <w:right w:val="nil"/>
            </w:tcBorders>
            <w:shd w:val="clear" w:color="auto" w:fill="auto"/>
            <w:noWrap/>
            <w:vAlign w:val="bottom"/>
            <w:hideMark/>
          </w:tcPr>
          <w:p w14:paraId="1C7CF70A" w14:textId="77777777" w:rsidR="00C06E07" w:rsidRPr="003445EA" w:rsidRDefault="00C06E07" w:rsidP="00E32B72">
            <w:pPr>
              <w:jc w:val="right"/>
              <w:rPr>
                <w:sz w:val="22"/>
                <w:szCs w:val="22"/>
                <w:lang w:val="en-GB" w:eastAsia="en-GB"/>
              </w:rPr>
            </w:pPr>
            <w:r w:rsidRPr="003445EA">
              <w:rPr>
                <w:sz w:val="22"/>
                <w:szCs w:val="22"/>
                <w:lang w:val="en-GB" w:eastAsia="en-GB"/>
              </w:rPr>
              <w:t>60</w:t>
            </w:r>
          </w:p>
        </w:tc>
      </w:tr>
      <w:tr w:rsidR="003445EA" w:rsidRPr="003445EA" w14:paraId="1854FD51" w14:textId="77777777" w:rsidTr="00E32B72">
        <w:trPr>
          <w:trHeight w:val="288"/>
          <w:jc w:val="center"/>
        </w:trPr>
        <w:tc>
          <w:tcPr>
            <w:tcW w:w="916" w:type="pct"/>
            <w:tcBorders>
              <w:top w:val="nil"/>
              <w:left w:val="nil"/>
              <w:bottom w:val="nil"/>
              <w:right w:val="nil"/>
            </w:tcBorders>
            <w:shd w:val="clear" w:color="auto" w:fill="auto"/>
            <w:noWrap/>
            <w:vAlign w:val="bottom"/>
            <w:hideMark/>
          </w:tcPr>
          <w:p w14:paraId="78214D5A" w14:textId="77777777" w:rsidR="00C06E07" w:rsidRPr="003445EA" w:rsidRDefault="00C06E07" w:rsidP="00E32B72">
            <w:pPr>
              <w:rPr>
                <w:sz w:val="22"/>
                <w:szCs w:val="22"/>
                <w:lang w:val="en-GB" w:eastAsia="en-GB"/>
              </w:rPr>
            </w:pPr>
            <w:r w:rsidRPr="003445EA">
              <w:rPr>
                <w:sz w:val="22"/>
                <w:szCs w:val="22"/>
                <w:lang w:val="en-GB" w:eastAsia="en-GB"/>
              </w:rPr>
              <w:t>TUR_MLD</w:t>
            </w:r>
          </w:p>
        </w:tc>
        <w:tc>
          <w:tcPr>
            <w:tcW w:w="870" w:type="pct"/>
            <w:tcBorders>
              <w:top w:val="nil"/>
              <w:left w:val="nil"/>
              <w:bottom w:val="nil"/>
              <w:right w:val="nil"/>
            </w:tcBorders>
            <w:shd w:val="clear" w:color="auto" w:fill="auto"/>
            <w:noWrap/>
            <w:hideMark/>
          </w:tcPr>
          <w:p w14:paraId="30A17740"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turtur</w:t>
            </w:r>
            <w:proofErr w:type="spellEnd"/>
          </w:p>
        </w:tc>
        <w:tc>
          <w:tcPr>
            <w:tcW w:w="1428" w:type="pct"/>
            <w:tcBorders>
              <w:top w:val="nil"/>
              <w:left w:val="nil"/>
              <w:bottom w:val="nil"/>
              <w:right w:val="nil"/>
            </w:tcBorders>
            <w:shd w:val="clear" w:color="auto" w:fill="auto"/>
            <w:noWrap/>
            <w:vAlign w:val="bottom"/>
            <w:hideMark/>
          </w:tcPr>
          <w:p w14:paraId="3D689383" w14:textId="77777777" w:rsidR="00C06E07" w:rsidRPr="003445EA" w:rsidRDefault="00C06E07" w:rsidP="00E32B72">
            <w:pPr>
              <w:rPr>
                <w:sz w:val="22"/>
                <w:szCs w:val="22"/>
                <w:lang w:val="en-GB" w:eastAsia="en-GB"/>
              </w:rPr>
            </w:pPr>
            <w:r w:rsidRPr="003445EA">
              <w:rPr>
                <w:sz w:val="22"/>
                <w:szCs w:val="22"/>
                <w:lang w:val="en-GB" w:eastAsia="en-GB"/>
              </w:rPr>
              <w:t>Castilla-La Mancha 1</w:t>
            </w:r>
          </w:p>
        </w:tc>
        <w:tc>
          <w:tcPr>
            <w:tcW w:w="518" w:type="pct"/>
            <w:tcBorders>
              <w:top w:val="nil"/>
              <w:left w:val="nil"/>
              <w:bottom w:val="nil"/>
              <w:right w:val="nil"/>
            </w:tcBorders>
            <w:shd w:val="clear" w:color="auto" w:fill="auto"/>
            <w:noWrap/>
            <w:vAlign w:val="bottom"/>
            <w:hideMark/>
          </w:tcPr>
          <w:p w14:paraId="6FEFEA72" w14:textId="77777777" w:rsidR="00C06E07" w:rsidRPr="003445EA" w:rsidRDefault="00C06E07" w:rsidP="00E32B72">
            <w:pPr>
              <w:jc w:val="right"/>
              <w:rPr>
                <w:sz w:val="22"/>
                <w:szCs w:val="22"/>
                <w:lang w:val="en-GB" w:eastAsia="en-GB"/>
              </w:rPr>
            </w:pPr>
            <w:r w:rsidRPr="003445EA">
              <w:rPr>
                <w:sz w:val="22"/>
                <w:szCs w:val="22"/>
                <w:lang w:val="en-GB" w:eastAsia="en-GB"/>
              </w:rPr>
              <w:t>39.07</w:t>
            </w:r>
          </w:p>
        </w:tc>
        <w:tc>
          <w:tcPr>
            <w:tcW w:w="536" w:type="pct"/>
            <w:tcBorders>
              <w:top w:val="nil"/>
              <w:left w:val="nil"/>
              <w:bottom w:val="nil"/>
              <w:right w:val="nil"/>
            </w:tcBorders>
            <w:shd w:val="clear" w:color="auto" w:fill="auto"/>
            <w:noWrap/>
            <w:vAlign w:val="bottom"/>
            <w:hideMark/>
          </w:tcPr>
          <w:p w14:paraId="6201F9CB" w14:textId="77777777" w:rsidR="00C06E07" w:rsidRPr="003445EA" w:rsidRDefault="00C06E07" w:rsidP="00E32B72">
            <w:pPr>
              <w:jc w:val="right"/>
              <w:rPr>
                <w:sz w:val="22"/>
                <w:szCs w:val="22"/>
                <w:lang w:val="en-GB" w:eastAsia="en-GB"/>
              </w:rPr>
            </w:pPr>
            <w:r w:rsidRPr="003445EA">
              <w:rPr>
                <w:sz w:val="22"/>
                <w:szCs w:val="22"/>
                <w:lang w:val="en-GB" w:eastAsia="en-GB"/>
              </w:rPr>
              <w:t>-4.07</w:t>
            </w:r>
          </w:p>
        </w:tc>
        <w:tc>
          <w:tcPr>
            <w:tcW w:w="732" w:type="pct"/>
            <w:tcBorders>
              <w:top w:val="nil"/>
              <w:left w:val="nil"/>
              <w:bottom w:val="nil"/>
              <w:right w:val="nil"/>
            </w:tcBorders>
            <w:shd w:val="clear" w:color="auto" w:fill="auto"/>
            <w:noWrap/>
            <w:vAlign w:val="bottom"/>
            <w:hideMark/>
          </w:tcPr>
          <w:p w14:paraId="00D8CD9F" w14:textId="77777777" w:rsidR="00C06E07" w:rsidRPr="003445EA" w:rsidRDefault="00C06E07" w:rsidP="00E32B72">
            <w:pPr>
              <w:jc w:val="right"/>
              <w:rPr>
                <w:sz w:val="22"/>
                <w:szCs w:val="22"/>
                <w:lang w:val="en-GB" w:eastAsia="en-GB"/>
              </w:rPr>
            </w:pPr>
            <w:r w:rsidRPr="003445EA">
              <w:rPr>
                <w:sz w:val="22"/>
                <w:szCs w:val="22"/>
                <w:lang w:val="en-GB" w:eastAsia="en-GB"/>
              </w:rPr>
              <w:t>52</w:t>
            </w:r>
          </w:p>
        </w:tc>
      </w:tr>
      <w:tr w:rsidR="00C06E07" w:rsidRPr="003445EA" w14:paraId="330FF3A6" w14:textId="77777777" w:rsidTr="00E32B72">
        <w:trPr>
          <w:trHeight w:val="288"/>
          <w:jc w:val="center"/>
        </w:trPr>
        <w:tc>
          <w:tcPr>
            <w:tcW w:w="916" w:type="pct"/>
            <w:tcBorders>
              <w:top w:val="nil"/>
              <w:left w:val="nil"/>
              <w:bottom w:val="single" w:sz="4" w:space="0" w:color="auto"/>
              <w:right w:val="nil"/>
            </w:tcBorders>
            <w:shd w:val="clear" w:color="auto" w:fill="auto"/>
            <w:noWrap/>
            <w:vAlign w:val="bottom"/>
            <w:hideMark/>
          </w:tcPr>
          <w:p w14:paraId="0F86DAE1" w14:textId="77777777" w:rsidR="00C06E07" w:rsidRPr="003445EA" w:rsidRDefault="00C06E07" w:rsidP="00E32B72">
            <w:pPr>
              <w:rPr>
                <w:sz w:val="22"/>
                <w:szCs w:val="22"/>
                <w:lang w:val="en-GB" w:eastAsia="en-GB"/>
              </w:rPr>
            </w:pPr>
            <w:r w:rsidRPr="003445EA">
              <w:rPr>
                <w:sz w:val="22"/>
                <w:szCs w:val="22"/>
                <w:lang w:val="en-GB" w:eastAsia="en-GB"/>
              </w:rPr>
              <w:t>TUR_MLD</w:t>
            </w:r>
          </w:p>
        </w:tc>
        <w:tc>
          <w:tcPr>
            <w:tcW w:w="870" w:type="pct"/>
            <w:tcBorders>
              <w:top w:val="nil"/>
              <w:left w:val="nil"/>
              <w:bottom w:val="single" w:sz="4" w:space="0" w:color="auto"/>
              <w:right w:val="nil"/>
            </w:tcBorders>
            <w:shd w:val="clear" w:color="auto" w:fill="auto"/>
            <w:noWrap/>
            <w:hideMark/>
          </w:tcPr>
          <w:p w14:paraId="4387AF89" w14:textId="77777777" w:rsidR="00C06E07" w:rsidRPr="003445EA" w:rsidRDefault="00C06E07" w:rsidP="00E32B72">
            <w:pPr>
              <w:rPr>
                <w:sz w:val="22"/>
                <w:szCs w:val="22"/>
                <w:lang w:val="en-GB" w:eastAsia="en-GB"/>
              </w:rPr>
            </w:pPr>
            <w:r w:rsidRPr="003445EA">
              <w:rPr>
                <w:i/>
                <w:sz w:val="22"/>
                <w:szCs w:val="22"/>
                <w:lang w:val="en-GB" w:eastAsia="en-GB"/>
              </w:rPr>
              <w:t xml:space="preserve">S. t. </w:t>
            </w:r>
            <w:proofErr w:type="spellStart"/>
            <w:r w:rsidRPr="003445EA">
              <w:rPr>
                <w:i/>
                <w:sz w:val="22"/>
                <w:szCs w:val="22"/>
                <w:lang w:val="en-GB" w:eastAsia="en-GB"/>
              </w:rPr>
              <w:t>turtur</w:t>
            </w:r>
            <w:proofErr w:type="spellEnd"/>
          </w:p>
        </w:tc>
        <w:tc>
          <w:tcPr>
            <w:tcW w:w="1428" w:type="pct"/>
            <w:tcBorders>
              <w:top w:val="nil"/>
              <w:left w:val="nil"/>
              <w:bottom w:val="single" w:sz="4" w:space="0" w:color="auto"/>
              <w:right w:val="nil"/>
            </w:tcBorders>
            <w:shd w:val="clear" w:color="auto" w:fill="auto"/>
            <w:noWrap/>
            <w:vAlign w:val="bottom"/>
            <w:hideMark/>
          </w:tcPr>
          <w:p w14:paraId="4765E908" w14:textId="77777777" w:rsidR="00C06E07" w:rsidRPr="003445EA" w:rsidRDefault="00C06E07" w:rsidP="00E32B72">
            <w:pPr>
              <w:rPr>
                <w:sz w:val="22"/>
                <w:szCs w:val="22"/>
                <w:lang w:val="en-GB" w:eastAsia="en-GB"/>
              </w:rPr>
            </w:pPr>
            <w:r w:rsidRPr="003445EA">
              <w:rPr>
                <w:sz w:val="22"/>
                <w:szCs w:val="22"/>
                <w:lang w:val="en-GB" w:eastAsia="en-GB"/>
              </w:rPr>
              <w:t>Castilla-La Mancha 2</w:t>
            </w:r>
          </w:p>
        </w:tc>
        <w:tc>
          <w:tcPr>
            <w:tcW w:w="518" w:type="pct"/>
            <w:tcBorders>
              <w:top w:val="nil"/>
              <w:left w:val="nil"/>
              <w:bottom w:val="single" w:sz="4" w:space="0" w:color="auto"/>
              <w:right w:val="nil"/>
            </w:tcBorders>
            <w:shd w:val="clear" w:color="auto" w:fill="auto"/>
            <w:noWrap/>
            <w:vAlign w:val="bottom"/>
            <w:hideMark/>
          </w:tcPr>
          <w:p w14:paraId="2BA9BA5D" w14:textId="77777777" w:rsidR="00C06E07" w:rsidRPr="003445EA" w:rsidRDefault="00C06E07" w:rsidP="00E32B72">
            <w:pPr>
              <w:jc w:val="right"/>
              <w:rPr>
                <w:sz w:val="22"/>
                <w:szCs w:val="22"/>
                <w:lang w:val="en-GB" w:eastAsia="en-GB"/>
              </w:rPr>
            </w:pPr>
            <w:r w:rsidRPr="003445EA">
              <w:rPr>
                <w:sz w:val="22"/>
                <w:szCs w:val="22"/>
                <w:lang w:val="en-GB" w:eastAsia="en-GB"/>
              </w:rPr>
              <w:t>39.39</w:t>
            </w:r>
          </w:p>
        </w:tc>
        <w:tc>
          <w:tcPr>
            <w:tcW w:w="536" w:type="pct"/>
            <w:tcBorders>
              <w:top w:val="nil"/>
              <w:left w:val="nil"/>
              <w:bottom w:val="single" w:sz="4" w:space="0" w:color="auto"/>
              <w:right w:val="nil"/>
            </w:tcBorders>
            <w:shd w:val="clear" w:color="auto" w:fill="auto"/>
            <w:noWrap/>
            <w:vAlign w:val="bottom"/>
            <w:hideMark/>
          </w:tcPr>
          <w:p w14:paraId="295F4F30" w14:textId="77777777" w:rsidR="00C06E07" w:rsidRPr="003445EA" w:rsidRDefault="00C06E07" w:rsidP="00E32B72">
            <w:pPr>
              <w:jc w:val="right"/>
              <w:rPr>
                <w:sz w:val="22"/>
                <w:szCs w:val="22"/>
                <w:lang w:val="en-GB" w:eastAsia="en-GB"/>
              </w:rPr>
            </w:pPr>
            <w:r w:rsidRPr="003445EA">
              <w:rPr>
                <w:sz w:val="22"/>
                <w:szCs w:val="22"/>
                <w:lang w:val="en-GB" w:eastAsia="en-GB"/>
              </w:rPr>
              <w:t>-4.06</w:t>
            </w:r>
          </w:p>
        </w:tc>
        <w:tc>
          <w:tcPr>
            <w:tcW w:w="732" w:type="pct"/>
            <w:tcBorders>
              <w:top w:val="nil"/>
              <w:left w:val="nil"/>
              <w:bottom w:val="single" w:sz="4" w:space="0" w:color="auto"/>
              <w:right w:val="nil"/>
            </w:tcBorders>
            <w:shd w:val="clear" w:color="auto" w:fill="auto"/>
            <w:noWrap/>
            <w:vAlign w:val="bottom"/>
            <w:hideMark/>
          </w:tcPr>
          <w:p w14:paraId="486DB044" w14:textId="77777777" w:rsidR="00C06E07" w:rsidRPr="003445EA" w:rsidRDefault="00C06E07" w:rsidP="00E32B72">
            <w:pPr>
              <w:jc w:val="right"/>
              <w:rPr>
                <w:sz w:val="22"/>
                <w:szCs w:val="22"/>
                <w:lang w:val="en-GB" w:eastAsia="en-GB"/>
              </w:rPr>
            </w:pPr>
            <w:r w:rsidRPr="003445EA">
              <w:rPr>
                <w:sz w:val="22"/>
                <w:szCs w:val="22"/>
                <w:lang w:val="en-GB" w:eastAsia="en-GB"/>
              </w:rPr>
              <w:t>340</w:t>
            </w:r>
          </w:p>
        </w:tc>
      </w:tr>
    </w:tbl>
    <w:p w14:paraId="06030412" w14:textId="77777777" w:rsidR="00C06E07" w:rsidRPr="003445EA" w:rsidRDefault="00C06E07" w:rsidP="00C06E07">
      <w:pPr>
        <w:spacing w:line="360" w:lineRule="auto"/>
        <w:jc w:val="both"/>
        <w:rPr>
          <w:b/>
          <w:sz w:val="22"/>
          <w:szCs w:val="22"/>
          <w:lang w:val="en-GB"/>
        </w:rPr>
      </w:pPr>
    </w:p>
    <w:p w14:paraId="3CBFD512" w14:textId="77777777" w:rsidR="00C06E07" w:rsidRPr="003445EA" w:rsidRDefault="00C06E07" w:rsidP="00C06E07">
      <w:pPr>
        <w:jc w:val="both"/>
        <w:rPr>
          <w:sz w:val="22"/>
          <w:szCs w:val="22"/>
          <w:lang w:val="en-GB"/>
        </w:rPr>
      </w:pPr>
      <w:r w:rsidRPr="003445EA">
        <w:rPr>
          <w:b/>
          <w:sz w:val="22"/>
          <w:szCs w:val="22"/>
          <w:lang w:val="en-GB"/>
        </w:rPr>
        <w:t>Table S2.</w:t>
      </w:r>
      <w:r w:rsidRPr="003445EA">
        <w:rPr>
          <w:sz w:val="22"/>
          <w:szCs w:val="22"/>
          <w:lang w:val="en-GB"/>
        </w:rPr>
        <w:t xml:space="preserve"> Mean lengths and standard deviation of the morphometric measurements of </w:t>
      </w:r>
      <w:proofErr w:type="spellStart"/>
      <w:r w:rsidRPr="003445EA">
        <w:rPr>
          <w:i/>
          <w:sz w:val="22"/>
          <w:szCs w:val="22"/>
          <w:lang w:val="en-GB"/>
        </w:rPr>
        <w:t>Streptopelia</w:t>
      </w:r>
      <w:proofErr w:type="spellEnd"/>
      <w:r w:rsidRPr="003445EA">
        <w:rPr>
          <w:i/>
          <w:sz w:val="22"/>
          <w:szCs w:val="22"/>
          <w:lang w:val="en-GB"/>
        </w:rPr>
        <w:t xml:space="preserve"> </w:t>
      </w:r>
      <w:proofErr w:type="spellStart"/>
      <w:r w:rsidRPr="003445EA">
        <w:rPr>
          <w:i/>
          <w:sz w:val="22"/>
          <w:szCs w:val="22"/>
          <w:lang w:val="en-GB"/>
        </w:rPr>
        <w:t>turtur</w:t>
      </w:r>
      <w:proofErr w:type="spellEnd"/>
      <w:r w:rsidRPr="003445EA">
        <w:rPr>
          <w:sz w:val="22"/>
          <w:szCs w:val="22"/>
          <w:lang w:val="en-GB"/>
        </w:rPr>
        <w:t xml:space="preserve"> according to different subspecies.</w:t>
      </w:r>
    </w:p>
    <w:p w14:paraId="265DE5AA" w14:textId="77777777" w:rsidR="00C06E07" w:rsidRPr="003445EA" w:rsidRDefault="00C06E07" w:rsidP="00C06E07">
      <w:pPr>
        <w:jc w:val="both"/>
        <w:rPr>
          <w:sz w:val="22"/>
          <w:szCs w:val="22"/>
          <w:lang w:val="en-GB"/>
        </w:rPr>
      </w:pPr>
    </w:p>
    <w:tbl>
      <w:tblPr>
        <w:tblW w:w="9208" w:type="dxa"/>
        <w:jc w:val="center"/>
        <w:tblLook w:val="04A0" w:firstRow="1" w:lastRow="0" w:firstColumn="1" w:lastColumn="0" w:noHBand="0" w:noVBand="1"/>
      </w:tblPr>
      <w:tblGrid>
        <w:gridCol w:w="1293"/>
        <w:gridCol w:w="1796"/>
        <w:gridCol w:w="693"/>
        <w:gridCol w:w="1067"/>
        <w:gridCol w:w="907"/>
        <w:gridCol w:w="1109"/>
        <w:gridCol w:w="907"/>
        <w:gridCol w:w="768"/>
        <w:gridCol w:w="668"/>
      </w:tblGrid>
      <w:tr w:rsidR="003445EA" w:rsidRPr="003445EA" w14:paraId="12A5013A" w14:textId="77777777" w:rsidTr="00E32B72">
        <w:trPr>
          <w:trHeight w:val="288"/>
          <w:jc w:val="center"/>
        </w:trPr>
        <w:tc>
          <w:tcPr>
            <w:tcW w:w="1198" w:type="dxa"/>
            <w:tcBorders>
              <w:top w:val="nil"/>
              <w:left w:val="nil"/>
              <w:bottom w:val="nil"/>
              <w:right w:val="nil"/>
            </w:tcBorders>
            <w:shd w:val="clear" w:color="auto" w:fill="auto"/>
            <w:vAlign w:val="bottom"/>
          </w:tcPr>
          <w:p w14:paraId="7B40613A" w14:textId="77777777" w:rsidR="00C06E07" w:rsidRPr="003445EA" w:rsidRDefault="00C06E07" w:rsidP="00E32B72">
            <w:pPr>
              <w:rPr>
                <w:sz w:val="22"/>
                <w:szCs w:val="22"/>
                <w:lang w:val="en-GB" w:eastAsia="es-ES"/>
              </w:rPr>
            </w:pPr>
          </w:p>
        </w:tc>
        <w:tc>
          <w:tcPr>
            <w:tcW w:w="1823" w:type="dxa"/>
            <w:tcBorders>
              <w:top w:val="nil"/>
              <w:left w:val="nil"/>
              <w:bottom w:val="nil"/>
              <w:right w:val="nil"/>
            </w:tcBorders>
            <w:shd w:val="clear" w:color="auto" w:fill="auto"/>
            <w:vAlign w:val="bottom"/>
          </w:tcPr>
          <w:p w14:paraId="6FDEF04B" w14:textId="77777777" w:rsidR="00C06E07" w:rsidRPr="003445EA" w:rsidRDefault="00C06E07" w:rsidP="00E32B72">
            <w:pPr>
              <w:jc w:val="center"/>
              <w:rPr>
                <w:sz w:val="22"/>
                <w:szCs w:val="22"/>
                <w:lang w:val="en-GB" w:eastAsia="es-ES"/>
              </w:rPr>
            </w:pPr>
          </w:p>
        </w:tc>
        <w:tc>
          <w:tcPr>
            <w:tcW w:w="701" w:type="dxa"/>
            <w:tcBorders>
              <w:top w:val="nil"/>
              <w:left w:val="nil"/>
              <w:bottom w:val="nil"/>
              <w:right w:val="nil"/>
            </w:tcBorders>
            <w:shd w:val="clear" w:color="auto" w:fill="auto"/>
            <w:vAlign w:val="bottom"/>
          </w:tcPr>
          <w:p w14:paraId="56B561C2" w14:textId="77777777" w:rsidR="00C06E07" w:rsidRPr="003445EA" w:rsidRDefault="00C06E07" w:rsidP="00E32B72">
            <w:pPr>
              <w:jc w:val="center"/>
              <w:rPr>
                <w:sz w:val="22"/>
                <w:szCs w:val="22"/>
                <w:lang w:val="en-GB" w:eastAsia="es-ES"/>
              </w:rPr>
            </w:pPr>
          </w:p>
        </w:tc>
        <w:tc>
          <w:tcPr>
            <w:tcW w:w="1997" w:type="dxa"/>
            <w:gridSpan w:val="2"/>
            <w:tcBorders>
              <w:top w:val="nil"/>
              <w:left w:val="nil"/>
              <w:bottom w:val="single" w:sz="4" w:space="0" w:color="auto"/>
              <w:right w:val="nil"/>
            </w:tcBorders>
            <w:shd w:val="clear" w:color="auto" w:fill="auto"/>
            <w:vAlign w:val="bottom"/>
          </w:tcPr>
          <w:p w14:paraId="07743AB4" w14:textId="77777777" w:rsidR="00C06E07" w:rsidRPr="003445EA" w:rsidRDefault="00C06E07" w:rsidP="00E32B72">
            <w:pPr>
              <w:jc w:val="center"/>
              <w:rPr>
                <w:sz w:val="22"/>
                <w:szCs w:val="22"/>
                <w:lang w:val="en-GB" w:eastAsia="es-ES"/>
              </w:rPr>
            </w:pPr>
            <w:r w:rsidRPr="003445EA">
              <w:rPr>
                <w:sz w:val="22"/>
                <w:szCs w:val="22"/>
                <w:lang w:val="en-GB" w:eastAsia="es-ES"/>
              </w:rPr>
              <w:t>Wing</w:t>
            </w:r>
          </w:p>
        </w:tc>
        <w:tc>
          <w:tcPr>
            <w:tcW w:w="2047" w:type="dxa"/>
            <w:gridSpan w:val="2"/>
            <w:tcBorders>
              <w:top w:val="nil"/>
              <w:left w:val="nil"/>
              <w:bottom w:val="single" w:sz="4" w:space="0" w:color="auto"/>
              <w:right w:val="nil"/>
            </w:tcBorders>
            <w:shd w:val="clear" w:color="auto" w:fill="auto"/>
            <w:vAlign w:val="bottom"/>
          </w:tcPr>
          <w:p w14:paraId="10FCBC19" w14:textId="77777777" w:rsidR="00C06E07" w:rsidRPr="003445EA" w:rsidRDefault="00C06E07" w:rsidP="00E32B72">
            <w:pPr>
              <w:jc w:val="center"/>
              <w:rPr>
                <w:sz w:val="22"/>
                <w:szCs w:val="22"/>
                <w:lang w:val="en-GB" w:eastAsia="es-ES"/>
              </w:rPr>
            </w:pPr>
            <w:r w:rsidRPr="003445EA">
              <w:rPr>
                <w:sz w:val="22"/>
                <w:szCs w:val="22"/>
                <w:lang w:val="en-GB" w:eastAsia="es-ES"/>
              </w:rPr>
              <w:t>Tail</w:t>
            </w:r>
          </w:p>
        </w:tc>
        <w:tc>
          <w:tcPr>
            <w:tcW w:w="1442" w:type="dxa"/>
            <w:gridSpan w:val="2"/>
            <w:tcBorders>
              <w:top w:val="nil"/>
              <w:left w:val="nil"/>
              <w:bottom w:val="single" w:sz="4" w:space="0" w:color="auto"/>
              <w:right w:val="nil"/>
            </w:tcBorders>
            <w:shd w:val="clear" w:color="auto" w:fill="auto"/>
            <w:vAlign w:val="bottom"/>
          </w:tcPr>
          <w:p w14:paraId="4AC8C11B" w14:textId="77777777" w:rsidR="00C06E07" w:rsidRPr="003445EA" w:rsidRDefault="00C06E07" w:rsidP="00E32B72">
            <w:pPr>
              <w:jc w:val="center"/>
              <w:rPr>
                <w:sz w:val="22"/>
                <w:szCs w:val="22"/>
                <w:lang w:val="en-GB" w:eastAsia="es-ES"/>
              </w:rPr>
            </w:pPr>
            <w:r w:rsidRPr="003445EA">
              <w:rPr>
                <w:sz w:val="22"/>
                <w:szCs w:val="22"/>
                <w:lang w:val="en-GB" w:eastAsia="es-ES"/>
              </w:rPr>
              <w:t>Tarsus</w:t>
            </w:r>
          </w:p>
        </w:tc>
      </w:tr>
      <w:tr w:rsidR="003445EA" w:rsidRPr="003445EA" w14:paraId="7E362F2C" w14:textId="77777777" w:rsidTr="00E32B72">
        <w:trPr>
          <w:trHeight w:val="288"/>
          <w:jc w:val="center"/>
        </w:trPr>
        <w:tc>
          <w:tcPr>
            <w:tcW w:w="1198" w:type="dxa"/>
            <w:tcBorders>
              <w:top w:val="nil"/>
              <w:left w:val="nil"/>
              <w:bottom w:val="nil"/>
              <w:right w:val="nil"/>
            </w:tcBorders>
            <w:shd w:val="clear" w:color="auto" w:fill="auto"/>
            <w:vAlign w:val="bottom"/>
          </w:tcPr>
          <w:p w14:paraId="5F2CCE6F" w14:textId="77777777" w:rsidR="00C06E07" w:rsidRPr="003445EA" w:rsidRDefault="00C06E07" w:rsidP="00E32B72">
            <w:pPr>
              <w:jc w:val="center"/>
              <w:rPr>
                <w:sz w:val="22"/>
                <w:szCs w:val="22"/>
                <w:lang w:val="en-GB" w:eastAsia="es-ES"/>
              </w:rPr>
            </w:pPr>
          </w:p>
        </w:tc>
        <w:tc>
          <w:tcPr>
            <w:tcW w:w="1823" w:type="dxa"/>
            <w:tcBorders>
              <w:top w:val="nil"/>
              <w:left w:val="nil"/>
              <w:bottom w:val="single" w:sz="4" w:space="0" w:color="auto"/>
              <w:right w:val="nil"/>
            </w:tcBorders>
            <w:shd w:val="clear" w:color="auto" w:fill="auto"/>
            <w:vAlign w:val="bottom"/>
          </w:tcPr>
          <w:p w14:paraId="54F85349" w14:textId="77777777" w:rsidR="00C06E07" w:rsidRPr="003445EA" w:rsidRDefault="00C06E07" w:rsidP="00E32B72">
            <w:pPr>
              <w:jc w:val="center"/>
              <w:rPr>
                <w:sz w:val="22"/>
                <w:szCs w:val="22"/>
                <w:lang w:val="en-GB" w:eastAsia="es-ES"/>
              </w:rPr>
            </w:pPr>
            <w:proofErr w:type="spellStart"/>
            <w:r w:rsidRPr="003445EA">
              <w:rPr>
                <w:sz w:val="22"/>
                <w:szCs w:val="22"/>
                <w:lang w:val="en-GB" w:eastAsia="es-ES"/>
              </w:rPr>
              <w:t>Acron</w:t>
            </w:r>
            <w:proofErr w:type="spellEnd"/>
          </w:p>
        </w:tc>
        <w:tc>
          <w:tcPr>
            <w:tcW w:w="701" w:type="dxa"/>
            <w:tcBorders>
              <w:top w:val="nil"/>
              <w:left w:val="nil"/>
              <w:bottom w:val="single" w:sz="4" w:space="0" w:color="auto"/>
              <w:right w:val="nil"/>
            </w:tcBorders>
            <w:shd w:val="clear" w:color="auto" w:fill="auto"/>
            <w:vAlign w:val="bottom"/>
          </w:tcPr>
          <w:p w14:paraId="55A004FD" w14:textId="77777777" w:rsidR="00C06E07" w:rsidRPr="003445EA" w:rsidRDefault="00C06E07" w:rsidP="00E32B72">
            <w:pPr>
              <w:jc w:val="center"/>
              <w:rPr>
                <w:sz w:val="22"/>
                <w:szCs w:val="22"/>
                <w:lang w:val="en-GB" w:eastAsia="es-ES"/>
              </w:rPr>
            </w:pPr>
            <w:r w:rsidRPr="003445EA">
              <w:rPr>
                <w:sz w:val="22"/>
                <w:szCs w:val="22"/>
                <w:lang w:val="en-GB" w:eastAsia="es-ES"/>
              </w:rPr>
              <w:t>N</w:t>
            </w:r>
          </w:p>
        </w:tc>
        <w:tc>
          <w:tcPr>
            <w:tcW w:w="1074" w:type="dxa"/>
            <w:tcBorders>
              <w:top w:val="nil"/>
              <w:left w:val="nil"/>
              <w:bottom w:val="single" w:sz="4" w:space="0" w:color="auto"/>
              <w:right w:val="nil"/>
            </w:tcBorders>
            <w:shd w:val="clear" w:color="auto" w:fill="auto"/>
            <w:vAlign w:val="bottom"/>
          </w:tcPr>
          <w:p w14:paraId="76EC4635" w14:textId="77777777" w:rsidR="00C06E07" w:rsidRPr="003445EA" w:rsidRDefault="00C06E07" w:rsidP="00E32B72">
            <w:pPr>
              <w:jc w:val="center"/>
              <w:rPr>
                <w:sz w:val="22"/>
                <w:szCs w:val="22"/>
                <w:lang w:val="en-GB" w:eastAsia="es-ES"/>
              </w:rPr>
            </w:pPr>
            <w:r w:rsidRPr="003445EA">
              <w:rPr>
                <w:sz w:val="22"/>
                <w:szCs w:val="22"/>
                <w:lang w:val="en-GB" w:eastAsia="es-ES"/>
              </w:rPr>
              <w:t>Mean</w:t>
            </w:r>
          </w:p>
        </w:tc>
        <w:tc>
          <w:tcPr>
            <w:tcW w:w="923" w:type="dxa"/>
            <w:tcBorders>
              <w:top w:val="nil"/>
              <w:left w:val="nil"/>
              <w:bottom w:val="single" w:sz="4" w:space="0" w:color="auto"/>
              <w:right w:val="nil"/>
            </w:tcBorders>
            <w:shd w:val="clear" w:color="auto" w:fill="auto"/>
            <w:vAlign w:val="bottom"/>
          </w:tcPr>
          <w:p w14:paraId="614E5976" w14:textId="77777777" w:rsidR="00C06E07" w:rsidRPr="003445EA" w:rsidRDefault="00C06E07" w:rsidP="00E32B72">
            <w:pPr>
              <w:jc w:val="center"/>
              <w:rPr>
                <w:sz w:val="22"/>
                <w:szCs w:val="22"/>
                <w:lang w:val="en-GB" w:eastAsia="es-ES"/>
              </w:rPr>
            </w:pPr>
            <w:r w:rsidRPr="003445EA">
              <w:rPr>
                <w:sz w:val="22"/>
                <w:szCs w:val="22"/>
                <w:lang w:val="en-GB" w:eastAsia="es-ES"/>
              </w:rPr>
              <w:t>SD</w:t>
            </w:r>
          </w:p>
        </w:tc>
        <w:tc>
          <w:tcPr>
            <w:tcW w:w="1124" w:type="dxa"/>
            <w:tcBorders>
              <w:top w:val="nil"/>
              <w:left w:val="nil"/>
              <w:bottom w:val="single" w:sz="4" w:space="0" w:color="auto"/>
              <w:right w:val="nil"/>
            </w:tcBorders>
            <w:shd w:val="clear" w:color="auto" w:fill="auto"/>
            <w:vAlign w:val="bottom"/>
          </w:tcPr>
          <w:p w14:paraId="15CAE79A" w14:textId="77777777" w:rsidR="00C06E07" w:rsidRPr="003445EA" w:rsidRDefault="00C06E07" w:rsidP="00E32B72">
            <w:pPr>
              <w:jc w:val="center"/>
              <w:rPr>
                <w:sz w:val="22"/>
                <w:szCs w:val="22"/>
                <w:lang w:val="en-GB" w:eastAsia="es-ES"/>
              </w:rPr>
            </w:pPr>
            <w:r w:rsidRPr="003445EA">
              <w:rPr>
                <w:sz w:val="22"/>
                <w:szCs w:val="22"/>
                <w:lang w:val="en-GB" w:eastAsia="es-ES"/>
              </w:rPr>
              <w:t>Mean</w:t>
            </w:r>
          </w:p>
        </w:tc>
        <w:tc>
          <w:tcPr>
            <w:tcW w:w="923" w:type="dxa"/>
            <w:tcBorders>
              <w:top w:val="nil"/>
              <w:left w:val="nil"/>
              <w:bottom w:val="single" w:sz="4" w:space="0" w:color="auto"/>
              <w:right w:val="nil"/>
            </w:tcBorders>
            <w:shd w:val="clear" w:color="auto" w:fill="auto"/>
            <w:vAlign w:val="bottom"/>
          </w:tcPr>
          <w:p w14:paraId="2423A95B" w14:textId="77777777" w:rsidR="00C06E07" w:rsidRPr="003445EA" w:rsidRDefault="00C06E07" w:rsidP="00E32B72">
            <w:pPr>
              <w:jc w:val="center"/>
              <w:rPr>
                <w:sz w:val="22"/>
                <w:szCs w:val="22"/>
                <w:lang w:val="en-GB" w:eastAsia="es-ES"/>
              </w:rPr>
            </w:pPr>
            <w:r w:rsidRPr="003445EA">
              <w:rPr>
                <w:sz w:val="22"/>
                <w:szCs w:val="22"/>
                <w:lang w:val="en-GB" w:eastAsia="es-ES"/>
              </w:rPr>
              <w:t>SD</w:t>
            </w:r>
          </w:p>
        </w:tc>
        <w:tc>
          <w:tcPr>
            <w:tcW w:w="771" w:type="dxa"/>
            <w:tcBorders>
              <w:top w:val="nil"/>
              <w:left w:val="nil"/>
              <w:bottom w:val="single" w:sz="4" w:space="0" w:color="auto"/>
              <w:right w:val="nil"/>
            </w:tcBorders>
            <w:shd w:val="clear" w:color="auto" w:fill="auto"/>
            <w:vAlign w:val="bottom"/>
          </w:tcPr>
          <w:p w14:paraId="0724DA8F" w14:textId="77777777" w:rsidR="00C06E07" w:rsidRPr="003445EA" w:rsidRDefault="00C06E07" w:rsidP="00E32B72">
            <w:pPr>
              <w:jc w:val="center"/>
              <w:rPr>
                <w:sz w:val="22"/>
                <w:szCs w:val="22"/>
                <w:lang w:val="en-GB" w:eastAsia="es-ES"/>
              </w:rPr>
            </w:pPr>
            <w:r w:rsidRPr="003445EA">
              <w:rPr>
                <w:sz w:val="22"/>
                <w:szCs w:val="22"/>
                <w:lang w:val="en-GB" w:eastAsia="es-ES"/>
              </w:rPr>
              <w:t>Mean</w:t>
            </w:r>
          </w:p>
        </w:tc>
        <w:tc>
          <w:tcPr>
            <w:tcW w:w="671" w:type="dxa"/>
            <w:tcBorders>
              <w:top w:val="nil"/>
              <w:left w:val="nil"/>
              <w:bottom w:val="single" w:sz="4" w:space="0" w:color="auto"/>
              <w:right w:val="nil"/>
            </w:tcBorders>
            <w:shd w:val="clear" w:color="auto" w:fill="auto"/>
            <w:vAlign w:val="bottom"/>
          </w:tcPr>
          <w:p w14:paraId="2BE152E7" w14:textId="77777777" w:rsidR="00C06E07" w:rsidRPr="003445EA" w:rsidRDefault="00C06E07" w:rsidP="00E32B72">
            <w:pPr>
              <w:jc w:val="center"/>
              <w:rPr>
                <w:sz w:val="22"/>
                <w:szCs w:val="22"/>
                <w:lang w:val="en-GB" w:eastAsia="es-ES"/>
              </w:rPr>
            </w:pPr>
            <w:r w:rsidRPr="003445EA">
              <w:rPr>
                <w:sz w:val="22"/>
                <w:szCs w:val="22"/>
                <w:lang w:val="en-GB" w:eastAsia="es-ES"/>
              </w:rPr>
              <w:t>SD</w:t>
            </w:r>
          </w:p>
        </w:tc>
      </w:tr>
      <w:tr w:rsidR="003445EA" w:rsidRPr="003445EA" w14:paraId="2F2CE4AE" w14:textId="77777777" w:rsidTr="00E32B72">
        <w:trPr>
          <w:trHeight w:val="288"/>
          <w:jc w:val="center"/>
        </w:trPr>
        <w:tc>
          <w:tcPr>
            <w:tcW w:w="1198" w:type="dxa"/>
            <w:vMerge w:val="restart"/>
            <w:tcBorders>
              <w:top w:val="nil"/>
              <w:left w:val="nil"/>
              <w:bottom w:val="single" w:sz="4" w:space="0" w:color="000000" w:themeColor="text1"/>
              <w:right w:val="nil"/>
            </w:tcBorders>
            <w:shd w:val="clear" w:color="auto" w:fill="auto"/>
            <w:vAlign w:val="bottom"/>
          </w:tcPr>
          <w:p w14:paraId="7FBCA138" w14:textId="77777777" w:rsidR="00C06E07" w:rsidRPr="003445EA" w:rsidRDefault="00C06E07" w:rsidP="00E32B72">
            <w:pPr>
              <w:jc w:val="center"/>
              <w:rPr>
                <w:i/>
                <w:iCs/>
                <w:sz w:val="22"/>
                <w:szCs w:val="22"/>
                <w:lang w:val="en-GB" w:eastAsia="es-ES"/>
              </w:rPr>
            </w:pPr>
            <w:proofErr w:type="spellStart"/>
            <w:r w:rsidRPr="003445EA">
              <w:rPr>
                <w:i/>
                <w:iCs/>
                <w:sz w:val="22"/>
                <w:szCs w:val="22"/>
                <w:lang w:val="en-GB" w:eastAsia="es-ES"/>
              </w:rPr>
              <w:t>Streptopelia</w:t>
            </w:r>
            <w:proofErr w:type="spellEnd"/>
            <w:r w:rsidRPr="003445EA">
              <w:rPr>
                <w:i/>
                <w:iCs/>
                <w:sz w:val="22"/>
                <w:szCs w:val="22"/>
                <w:lang w:val="en-GB" w:eastAsia="es-ES"/>
              </w:rPr>
              <w:t xml:space="preserve"> </w:t>
            </w:r>
            <w:proofErr w:type="spellStart"/>
            <w:r w:rsidRPr="003445EA">
              <w:rPr>
                <w:i/>
                <w:iCs/>
                <w:sz w:val="22"/>
                <w:szCs w:val="22"/>
                <w:lang w:val="en-GB" w:eastAsia="es-ES"/>
              </w:rPr>
              <w:t>turtur</w:t>
            </w:r>
            <w:proofErr w:type="spellEnd"/>
            <w:r w:rsidRPr="003445EA">
              <w:rPr>
                <w:i/>
                <w:iCs/>
                <w:sz w:val="22"/>
                <w:szCs w:val="22"/>
                <w:lang w:val="en-GB" w:eastAsia="es-ES"/>
              </w:rPr>
              <w:t xml:space="preserve"> </w:t>
            </w:r>
            <w:proofErr w:type="spellStart"/>
            <w:r w:rsidRPr="003445EA">
              <w:rPr>
                <w:i/>
                <w:iCs/>
                <w:sz w:val="22"/>
                <w:szCs w:val="22"/>
                <w:lang w:val="en-GB" w:eastAsia="es-ES"/>
              </w:rPr>
              <w:t>arenicola</w:t>
            </w:r>
            <w:proofErr w:type="spellEnd"/>
          </w:p>
        </w:tc>
        <w:tc>
          <w:tcPr>
            <w:tcW w:w="1823" w:type="dxa"/>
            <w:tcBorders>
              <w:top w:val="nil"/>
              <w:left w:val="nil"/>
              <w:bottom w:val="nil"/>
              <w:right w:val="nil"/>
            </w:tcBorders>
            <w:shd w:val="clear" w:color="auto" w:fill="auto"/>
            <w:vAlign w:val="bottom"/>
          </w:tcPr>
          <w:p w14:paraId="0281D377" w14:textId="77777777" w:rsidR="00C06E07" w:rsidRPr="003445EA" w:rsidRDefault="00C06E07" w:rsidP="00E32B72">
            <w:pPr>
              <w:jc w:val="center"/>
              <w:rPr>
                <w:sz w:val="22"/>
                <w:szCs w:val="22"/>
                <w:lang w:val="en-GB" w:eastAsia="es-ES"/>
              </w:rPr>
            </w:pPr>
            <w:r w:rsidRPr="003445EA">
              <w:rPr>
                <w:sz w:val="22"/>
                <w:szCs w:val="22"/>
                <w:lang w:val="en-GB" w:eastAsia="es-ES"/>
              </w:rPr>
              <w:t>ARE_INS</w:t>
            </w:r>
          </w:p>
        </w:tc>
        <w:tc>
          <w:tcPr>
            <w:tcW w:w="701" w:type="dxa"/>
            <w:tcBorders>
              <w:top w:val="nil"/>
              <w:left w:val="nil"/>
              <w:bottom w:val="nil"/>
              <w:right w:val="nil"/>
            </w:tcBorders>
            <w:shd w:val="clear" w:color="auto" w:fill="auto"/>
            <w:vAlign w:val="bottom"/>
          </w:tcPr>
          <w:p w14:paraId="499A21EB" w14:textId="77777777" w:rsidR="00C06E07" w:rsidRPr="003445EA" w:rsidRDefault="00C06E07" w:rsidP="00E32B72">
            <w:pPr>
              <w:jc w:val="center"/>
              <w:rPr>
                <w:sz w:val="22"/>
                <w:szCs w:val="22"/>
                <w:lang w:val="en-GB" w:eastAsia="es-ES"/>
              </w:rPr>
            </w:pPr>
            <w:r w:rsidRPr="003445EA">
              <w:rPr>
                <w:sz w:val="22"/>
                <w:szCs w:val="22"/>
                <w:lang w:val="en-GB" w:eastAsia="es-ES"/>
              </w:rPr>
              <w:t>26</w:t>
            </w:r>
          </w:p>
        </w:tc>
        <w:tc>
          <w:tcPr>
            <w:tcW w:w="1074" w:type="dxa"/>
            <w:tcBorders>
              <w:top w:val="nil"/>
              <w:left w:val="nil"/>
              <w:bottom w:val="nil"/>
              <w:right w:val="nil"/>
            </w:tcBorders>
            <w:shd w:val="clear" w:color="auto" w:fill="auto"/>
            <w:vAlign w:val="bottom"/>
          </w:tcPr>
          <w:p w14:paraId="39141C3A" w14:textId="77777777" w:rsidR="00C06E07" w:rsidRPr="003445EA" w:rsidRDefault="00C06E07" w:rsidP="00E32B72">
            <w:pPr>
              <w:jc w:val="center"/>
              <w:rPr>
                <w:sz w:val="22"/>
                <w:szCs w:val="22"/>
                <w:lang w:val="en-GB" w:eastAsia="es-ES"/>
              </w:rPr>
            </w:pPr>
            <w:r w:rsidRPr="003445EA">
              <w:rPr>
                <w:sz w:val="22"/>
                <w:szCs w:val="22"/>
                <w:lang w:val="en-GB" w:eastAsia="es-ES"/>
              </w:rPr>
              <w:t>174.00</w:t>
            </w:r>
          </w:p>
        </w:tc>
        <w:tc>
          <w:tcPr>
            <w:tcW w:w="923" w:type="dxa"/>
            <w:tcBorders>
              <w:top w:val="nil"/>
              <w:left w:val="nil"/>
              <w:bottom w:val="nil"/>
              <w:right w:val="nil"/>
            </w:tcBorders>
            <w:shd w:val="clear" w:color="auto" w:fill="auto"/>
            <w:vAlign w:val="bottom"/>
          </w:tcPr>
          <w:p w14:paraId="538B9E1B" w14:textId="77777777" w:rsidR="00C06E07" w:rsidRPr="003445EA" w:rsidRDefault="00C06E07" w:rsidP="00E32B72">
            <w:pPr>
              <w:jc w:val="center"/>
              <w:rPr>
                <w:sz w:val="22"/>
                <w:szCs w:val="22"/>
                <w:lang w:val="en-GB" w:eastAsia="es-ES"/>
              </w:rPr>
            </w:pPr>
            <w:r w:rsidRPr="003445EA">
              <w:rPr>
                <w:sz w:val="22"/>
                <w:szCs w:val="22"/>
                <w:lang w:val="en-GB" w:eastAsia="es-ES"/>
              </w:rPr>
              <w:t>4.17</w:t>
            </w:r>
          </w:p>
        </w:tc>
        <w:tc>
          <w:tcPr>
            <w:tcW w:w="1124" w:type="dxa"/>
            <w:tcBorders>
              <w:top w:val="nil"/>
              <w:left w:val="nil"/>
              <w:bottom w:val="nil"/>
              <w:right w:val="nil"/>
            </w:tcBorders>
            <w:shd w:val="clear" w:color="auto" w:fill="auto"/>
            <w:vAlign w:val="bottom"/>
          </w:tcPr>
          <w:p w14:paraId="2E3D6520" w14:textId="77777777" w:rsidR="00C06E07" w:rsidRPr="003445EA" w:rsidRDefault="00C06E07" w:rsidP="00E32B72">
            <w:pPr>
              <w:jc w:val="center"/>
              <w:rPr>
                <w:sz w:val="22"/>
                <w:szCs w:val="22"/>
                <w:lang w:val="en-GB" w:eastAsia="es-ES"/>
              </w:rPr>
            </w:pPr>
            <w:r w:rsidRPr="003445EA">
              <w:rPr>
                <w:sz w:val="22"/>
                <w:szCs w:val="22"/>
                <w:lang w:val="en-GB" w:eastAsia="es-ES"/>
              </w:rPr>
              <w:t>111.75</w:t>
            </w:r>
          </w:p>
        </w:tc>
        <w:tc>
          <w:tcPr>
            <w:tcW w:w="923" w:type="dxa"/>
            <w:tcBorders>
              <w:top w:val="nil"/>
              <w:left w:val="nil"/>
              <w:bottom w:val="nil"/>
              <w:right w:val="nil"/>
            </w:tcBorders>
            <w:shd w:val="clear" w:color="auto" w:fill="auto"/>
            <w:vAlign w:val="bottom"/>
          </w:tcPr>
          <w:p w14:paraId="045D4502" w14:textId="77777777" w:rsidR="00C06E07" w:rsidRPr="003445EA" w:rsidRDefault="00C06E07" w:rsidP="00E32B72">
            <w:pPr>
              <w:jc w:val="center"/>
              <w:rPr>
                <w:sz w:val="22"/>
                <w:szCs w:val="22"/>
                <w:lang w:val="en-GB" w:eastAsia="es-ES"/>
              </w:rPr>
            </w:pPr>
            <w:r w:rsidRPr="003445EA">
              <w:rPr>
                <w:sz w:val="22"/>
                <w:szCs w:val="22"/>
                <w:lang w:val="en-GB" w:eastAsia="es-ES"/>
              </w:rPr>
              <w:t>4.93</w:t>
            </w:r>
          </w:p>
        </w:tc>
        <w:tc>
          <w:tcPr>
            <w:tcW w:w="771" w:type="dxa"/>
            <w:tcBorders>
              <w:top w:val="nil"/>
              <w:left w:val="nil"/>
              <w:bottom w:val="nil"/>
              <w:right w:val="nil"/>
            </w:tcBorders>
            <w:shd w:val="clear" w:color="auto" w:fill="auto"/>
            <w:vAlign w:val="bottom"/>
          </w:tcPr>
          <w:p w14:paraId="092D230A" w14:textId="77777777" w:rsidR="00C06E07" w:rsidRPr="003445EA" w:rsidRDefault="00C06E07" w:rsidP="00E32B72">
            <w:pPr>
              <w:jc w:val="center"/>
              <w:rPr>
                <w:sz w:val="22"/>
                <w:szCs w:val="22"/>
                <w:lang w:val="en-GB" w:eastAsia="es-ES"/>
              </w:rPr>
            </w:pPr>
            <w:r w:rsidRPr="003445EA">
              <w:rPr>
                <w:sz w:val="22"/>
                <w:szCs w:val="22"/>
                <w:lang w:val="en-GB" w:eastAsia="es-ES"/>
              </w:rPr>
              <w:t>23.27</w:t>
            </w:r>
          </w:p>
        </w:tc>
        <w:tc>
          <w:tcPr>
            <w:tcW w:w="671" w:type="dxa"/>
            <w:tcBorders>
              <w:top w:val="nil"/>
              <w:left w:val="nil"/>
              <w:bottom w:val="nil"/>
              <w:right w:val="nil"/>
            </w:tcBorders>
            <w:shd w:val="clear" w:color="auto" w:fill="auto"/>
            <w:vAlign w:val="bottom"/>
          </w:tcPr>
          <w:p w14:paraId="23A5EAC9" w14:textId="77777777" w:rsidR="00C06E07" w:rsidRPr="003445EA" w:rsidRDefault="00C06E07" w:rsidP="00E32B72">
            <w:pPr>
              <w:jc w:val="center"/>
              <w:rPr>
                <w:sz w:val="22"/>
                <w:szCs w:val="22"/>
                <w:lang w:val="en-GB" w:eastAsia="es-ES"/>
              </w:rPr>
            </w:pPr>
            <w:r w:rsidRPr="003445EA">
              <w:rPr>
                <w:sz w:val="22"/>
                <w:szCs w:val="22"/>
                <w:lang w:val="en-GB" w:eastAsia="es-ES"/>
              </w:rPr>
              <w:t>0.78</w:t>
            </w:r>
          </w:p>
        </w:tc>
      </w:tr>
      <w:tr w:rsidR="003445EA" w:rsidRPr="003445EA" w14:paraId="58BAA7DC" w14:textId="77777777" w:rsidTr="00E32B72">
        <w:trPr>
          <w:trHeight w:val="288"/>
          <w:jc w:val="center"/>
        </w:trPr>
        <w:tc>
          <w:tcPr>
            <w:tcW w:w="1198" w:type="dxa"/>
            <w:vMerge/>
          </w:tcPr>
          <w:p w14:paraId="684DC1DF" w14:textId="77777777" w:rsidR="00C06E07" w:rsidRPr="003445EA" w:rsidRDefault="00C06E07" w:rsidP="00E32B72">
            <w:pPr>
              <w:rPr>
                <w:sz w:val="22"/>
                <w:szCs w:val="22"/>
                <w:lang w:val="en-GB"/>
              </w:rPr>
            </w:pPr>
          </w:p>
        </w:tc>
        <w:tc>
          <w:tcPr>
            <w:tcW w:w="1823" w:type="dxa"/>
            <w:tcBorders>
              <w:top w:val="nil"/>
              <w:left w:val="nil"/>
              <w:bottom w:val="single" w:sz="4" w:space="0" w:color="auto"/>
              <w:right w:val="nil"/>
            </w:tcBorders>
            <w:shd w:val="clear" w:color="auto" w:fill="auto"/>
            <w:vAlign w:val="bottom"/>
          </w:tcPr>
          <w:p w14:paraId="0A137FFA" w14:textId="77777777" w:rsidR="00C06E07" w:rsidRPr="003445EA" w:rsidRDefault="00C06E07" w:rsidP="00E32B72">
            <w:pPr>
              <w:jc w:val="center"/>
              <w:rPr>
                <w:sz w:val="22"/>
                <w:szCs w:val="22"/>
                <w:lang w:val="en-GB" w:eastAsia="es-ES"/>
              </w:rPr>
            </w:pPr>
            <w:r w:rsidRPr="003445EA">
              <w:rPr>
                <w:sz w:val="22"/>
                <w:szCs w:val="22"/>
                <w:lang w:val="en-GB" w:eastAsia="es-ES"/>
              </w:rPr>
              <w:t>ARE_MLD</w:t>
            </w:r>
          </w:p>
        </w:tc>
        <w:tc>
          <w:tcPr>
            <w:tcW w:w="701" w:type="dxa"/>
            <w:tcBorders>
              <w:top w:val="nil"/>
              <w:left w:val="nil"/>
              <w:bottom w:val="single" w:sz="4" w:space="0" w:color="auto"/>
              <w:right w:val="nil"/>
            </w:tcBorders>
            <w:shd w:val="clear" w:color="auto" w:fill="auto"/>
            <w:vAlign w:val="bottom"/>
          </w:tcPr>
          <w:p w14:paraId="292145E1" w14:textId="77777777" w:rsidR="00C06E07" w:rsidRPr="003445EA" w:rsidRDefault="00C06E07" w:rsidP="00E32B72">
            <w:pPr>
              <w:jc w:val="center"/>
              <w:rPr>
                <w:sz w:val="22"/>
                <w:szCs w:val="22"/>
                <w:lang w:val="en-GB" w:eastAsia="es-ES"/>
              </w:rPr>
            </w:pPr>
            <w:r w:rsidRPr="003445EA">
              <w:rPr>
                <w:sz w:val="22"/>
                <w:szCs w:val="22"/>
                <w:lang w:val="en-GB" w:eastAsia="es-ES"/>
              </w:rPr>
              <w:t>82</w:t>
            </w:r>
          </w:p>
        </w:tc>
        <w:tc>
          <w:tcPr>
            <w:tcW w:w="1074" w:type="dxa"/>
            <w:tcBorders>
              <w:top w:val="nil"/>
              <w:left w:val="nil"/>
              <w:bottom w:val="single" w:sz="4" w:space="0" w:color="auto"/>
              <w:right w:val="nil"/>
            </w:tcBorders>
            <w:shd w:val="clear" w:color="auto" w:fill="auto"/>
            <w:vAlign w:val="bottom"/>
          </w:tcPr>
          <w:p w14:paraId="7C829B15" w14:textId="77777777" w:rsidR="00C06E07" w:rsidRPr="003445EA" w:rsidRDefault="00C06E07" w:rsidP="00E32B72">
            <w:pPr>
              <w:jc w:val="center"/>
              <w:rPr>
                <w:sz w:val="22"/>
                <w:szCs w:val="22"/>
                <w:lang w:val="en-GB" w:eastAsia="es-ES"/>
              </w:rPr>
            </w:pPr>
            <w:r w:rsidRPr="003445EA">
              <w:rPr>
                <w:sz w:val="22"/>
                <w:szCs w:val="22"/>
                <w:lang w:val="en-GB" w:eastAsia="es-ES"/>
              </w:rPr>
              <w:t>170.68</w:t>
            </w:r>
          </w:p>
        </w:tc>
        <w:tc>
          <w:tcPr>
            <w:tcW w:w="923" w:type="dxa"/>
            <w:tcBorders>
              <w:top w:val="nil"/>
              <w:left w:val="nil"/>
              <w:bottom w:val="single" w:sz="4" w:space="0" w:color="auto"/>
              <w:right w:val="nil"/>
            </w:tcBorders>
            <w:shd w:val="clear" w:color="auto" w:fill="auto"/>
            <w:vAlign w:val="bottom"/>
          </w:tcPr>
          <w:p w14:paraId="3984665F" w14:textId="77777777" w:rsidR="00C06E07" w:rsidRPr="003445EA" w:rsidRDefault="00C06E07" w:rsidP="00E32B72">
            <w:pPr>
              <w:jc w:val="center"/>
              <w:rPr>
                <w:sz w:val="22"/>
                <w:szCs w:val="22"/>
                <w:lang w:val="en-GB" w:eastAsia="es-ES"/>
              </w:rPr>
            </w:pPr>
            <w:r w:rsidRPr="003445EA">
              <w:rPr>
                <w:sz w:val="22"/>
                <w:szCs w:val="22"/>
                <w:lang w:val="en-GB" w:eastAsia="es-ES"/>
              </w:rPr>
              <w:t>3.04</w:t>
            </w:r>
          </w:p>
        </w:tc>
        <w:tc>
          <w:tcPr>
            <w:tcW w:w="1124" w:type="dxa"/>
            <w:tcBorders>
              <w:top w:val="nil"/>
              <w:left w:val="nil"/>
              <w:bottom w:val="single" w:sz="4" w:space="0" w:color="auto"/>
              <w:right w:val="nil"/>
            </w:tcBorders>
            <w:shd w:val="clear" w:color="auto" w:fill="auto"/>
            <w:vAlign w:val="bottom"/>
          </w:tcPr>
          <w:p w14:paraId="27581A2A" w14:textId="77777777" w:rsidR="00C06E07" w:rsidRPr="003445EA" w:rsidRDefault="00C06E07" w:rsidP="00E32B72">
            <w:pPr>
              <w:jc w:val="center"/>
              <w:rPr>
                <w:sz w:val="22"/>
                <w:szCs w:val="22"/>
                <w:lang w:val="en-GB" w:eastAsia="es-ES"/>
              </w:rPr>
            </w:pPr>
            <w:r w:rsidRPr="003445EA">
              <w:rPr>
                <w:sz w:val="22"/>
                <w:szCs w:val="22"/>
                <w:lang w:val="en-GB" w:eastAsia="es-ES"/>
              </w:rPr>
              <w:t>111.41</w:t>
            </w:r>
          </w:p>
        </w:tc>
        <w:tc>
          <w:tcPr>
            <w:tcW w:w="923" w:type="dxa"/>
            <w:tcBorders>
              <w:top w:val="nil"/>
              <w:left w:val="nil"/>
              <w:bottom w:val="single" w:sz="4" w:space="0" w:color="auto"/>
              <w:right w:val="nil"/>
            </w:tcBorders>
            <w:shd w:val="clear" w:color="auto" w:fill="auto"/>
            <w:vAlign w:val="bottom"/>
          </w:tcPr>
          <w:p w14:paraId="79F073F4" w14:textId="77777777" w:rsidR="00C06E07" w:rsidRPr="003445EA" w:rsidRDefault="00C06E07" w:rsidP="00E32B72">
            <w:pPr>
              <w:jc w:val="center"/>
              <w:rPr>
                <w:sz w:val="22"/>
                <w:szCs w:val="22"/>
                <w:lang w:val="en-GB" w:eastAsia="es-ES"/>
              </w:rPr>
            </w:pPr>
            <w:r w:rsidRPr="003445EA">
              <w:rPr>
                <w:sz w:val="22"/>
                <w:szCs w:val="22"/>
                <w:lang w:val="en-GB" w:eastAsia="es-ES"/>
              </w:rPr>
              <w:t>3.79</w:t>
            </w:r>
          </w:p>
        </w:tc>
        <w:tc>
          <w:tcPr>
            <w:tcW w:w="771" w:type="dxa"/>
            <w:tcBorders>
              <w:top w:val="nil"/>
              <w:left w:val="nil"/>
              <w:bottom w:val="single" w:sz="4" w:space="0" w:color="auto"/>
              <w:right w:val="nil"/>
            </w:tcBorders>
            <w:shd w:val="clear" w:color="auto" w:fill="auto"/>
            <w:vAlign w:val="bottom"/>
          </w:tcPr>
          <w:p w14:paraId="189D4869" w14:textId="77777777" w:rsidR="00C06E07" w:rsidRPr="003445EA" w:rsidRDefault="00C06E07" w:rsidP="00E32B72">
            <w:pPr>
              <w:jc w:val="center"/>
              <w:rPr>
                <w:sz w:val="22"/>
                <w:szCs w:val="22"/>
                <w:lang w:val="en-GB" w:eastAsia="es-ES"/>
              </w:rPr>
            </w:pPr>
            <w:r w:rsidRPr="003445EA">
              <w:rPr>
                <w:sz w:val="22"/>
                <w:szCs w:val="22"/>
                <w:lang w:val="en-GB" w:eastAsia="es-ES"/>
              </w:rPr>
              <w:t>23.54</w:t>
            </w:r>
          </w:p>
        </w:tc>
        <w:tc>
          <w:tcPr>
            <w:tcW w:w="671" w:type="dxa"/>
            <w:tcBorders>
              <w:top w:val="nil"/>
              <w:left w:val="nil"/>
              <w:bottom w:val="single" w:sz="4" w:space="0" w:color="auto"/>
              <w:right w:val="nil"/>
            </w:tcBorders>
            <w:shd w:val="clear" w:color="auto" w:fill="auto"/>
            <w:vAlign w:val="bottom"/>
          </w:tcPr>
          <w:p w14:paraId="64EFA5DB" w14:textId="77777777" w:rsidR="00C06E07" w:rsidRPr="003445EA" w:rsidRDefault="00C06E07" w:rsidP="00E32B72">
            <w:pPr>
              <w:jc w:val="center"/>
              <w:rPr>
                <w:sz w:val="22"/>
                <w:szCs w:val="22"/>
                <w:lang w:val="en-GB" w:eastAsia="es-ES"/>
              </w:rPr>
            </w:pPr>
            <w:r w:rsidRPr="003445EA">
              <w:rPr>
                <w:sz w:val="22"/>
                <w:szCs w:val="22"/>
                <w:lang w:val="en-GB" w:eastAsia="es-ES"/>
              </w:rPr>
              <w:t>0.56</w:t>
            </w:r>
          </w:p>
        </w:tc>
      </w:tr>
      <w:tr w:rsidR="003445EA" w:rsidRPr="003445EA" w14:paraId="1E834BFC" w14:textId="77777777" w:rsidTr="00E32B72">
        <w:trPr>
          <w:trHeight w:val="288"/>
          <w:jc w:val="center"/>
        </w:trPr>
        <w:tc>
          <w:tcPr>
            <w:tcW w:w="1198" w:type="dxa"/>
            <w:vMerge w:val="restart"/>
            <w:tcBorders>
              <w:top w:val="nil"/>
              <w:left w:val="nil"/>
              <w:bottom w:val="nil"/>
              <w:right w:val="nil"/>
            </w:tcBorders>
            <w:shd w:val="clear" w:color="auto" w:fill="auto"/>
            <w:vAlign w:val="bottom"/>
          </w:tcPr>
          <w:p w14:paraId="0BC692F1" w14:textId="77777777" w:rsidR="00C06E07" w:rsidRPr="003445EA" w:rsidRDefault="00C06E07" w:rsidP="00E32B72">
            <w:pPr>
              <w:jc w:val="center"/>
              <w:rPr>
                <w:i/>
                <w:iCs/>
                <w:sz w:val="22"/>
                <w:szCs w:val="22"/>
                <w:lang w:val="en-GB" w:eastAsia="es-ES"/>
              </w:rPr>
            </w:pPr>
            <w:proofErr w:type="spellStart"/>
            <w:r w:rsidRPr="003445EA">
              <w:rPr>
                <w:i/>
                <w:iCs/>
                <w:sz w:val="22"/>
                <w:szCs w:val="22"/>
                <w:lang w:val="en-GB" w:eastAsia="es-ES"/>
              </w:rPr>
              <w:t>Streptopelia</w:t>
            </w:r>
            <w:proofErr w:type="spellEnd"/>
            <w:r w:rsidRPr="003445EA">
              <w:rPr>
                <w:i/>
                <w:iCs/>
                <w:sz w:val="22"/>
                <w:szCs w:val="22"/>
                <w:lang w:val="en-GB" w:eastAsia="es-ES"/>
              </w:rPr>
              <w:t xml:space="preserve"> </w:t>
            </w:r>
            <w:proofErr w:type="spellStart"/>
            <w:r w:rsidRPr="003445EA">
              <w:rPr>
                <w:i/>
                <w:iCs/>
                <w:sz w:val="22"/>
                <w:szCs w:val="22"/>
                <w:lang w:val="en-GB" w:eastAsia="es-ES"/>
              </w:rPr>
              <w:t>turtur</w:t>
            </w:r>
            <w:proofErr w:type="spellEnd"/>
            <w:r w:rsidRPr="003445EA">
              <w:rPr>
                <w:i/>
                <w:iCs/>
                <w:sz w:val="22"/>
                <w:szCs w:val="22"/>
                <w:lang w:val="en-GB" w:eastAsia="es-ES"/>
              </w:rPr>
              <w:t xml:space="preserve"> </w:t>
            </w:r>
            <w:proofErr w:type="spellStart"/>
            <w:r w:rsidRPr="003445EA">
              <w:rPr>
                <w:i/>
                <w:iCs/>
                <w:sz w:val="22"/>
                <w:szCs w:val="22"/>
                <w:lang w:val="en-GB" w:eastAsia="es-ES"/>
              </w:rPr>
              <w:t>turtur</w:t>
            </w:r>
            <w:proofErr w:type="spellEnd"/>
          </w:p>
        </w:tc>
        <w:tc>
          <w:tcPr>
            <w:tcW w:w="1823" w:type="dxa"/>
            <w:tcBorders>
              <w:top w:val="nil"/>
              <w:left w:val="nil"/>
              <w:bottom w:val="nil"/>
              <w:right w:val="nil"/>
            </w:tcBorders>
            <w:shd w:val="clear" w:color="auto" w:fill="auto"/>
            <w:vAlign w:val="bottom"/>
          </w:tcPr>
          <w:p w14:paraId="5BFFF03B" w14:textId="77777777" w:rsidR="00C06E07" w:rsidRPr="003445EA" w:rsidRDefault="00C06E07" w:rsidP="00E32B72">
            <w:pPr>
              <w:jc w:val="center"/>
              <w:rPr>
                <w:sz w:val="22"/>
                <w:szCs w:val="22"/>
                <w:lang w:val="en-GB" w:eastAsia="es-ES"/>
              </w:rPr>
            </w:pPr>
            <w:r w:rsidRPr="003445EA">
              <w:rPr>
                <w:sz w:val="22"/>
                <w:szCs w:val="22"/>
                <w:lang w:val="en-GB" w:eastAsia="es-ES"/>
              </w:rPr>
              <w:t>TUR_INS</w:t>
            </w:r>
          </w:p>
        </w:tc>
        <w:tc>
          <w:tcPr>
            <w:tcW w:w="701" w:type="dxa"/>
            <w:tcBorders>
              <w:top w:val="nil"/>
              <w:left w:val="nil"/>
              <w:bottom w:val="nil"/>
              <w:right w:val="nil"/>
            </w:tcBorders>
            <w:shd w:val="clear" w:color="auto" w:fill="auto"/>
            <w:vAlign w:val="bottom"/>
          </w:tcPr>
          <w:p w14:paraId="04AFE89F" w14:textId="77777777" w:rsidR="00C06E07" w:rsidRPr="003445EA" w:rsidRDefault="00C06E07" w:rsidP="00E32B72">
            <w:pPr>
              <w:jc w:val="center"/>
              <w:rPr>
                <w:sz w:val="22"/>
                <w:szCs w:val="22"/>
                <w:lang w:val="en-GB" w:eastAsia="es-ES"/>
              </w:rPr>
            </w:pPr>
            <w:r w:rsidRPr="003445EA">
              <w:rPr>
                <w:sz w:val="22"/>
                <w:szCs w:val="22"/>
                <w:lang w:val="en-GB" w:eastAsia="es-ES"/>
              </w:rPr>
              <w:t>26</w:t>
            </w:r>
          </w:p>
        </w:tc>
        <w:tc>
          <w:tcPr>
            <w:tcW w:w="1074" w:type="dxa"/>
            <w:tcBorders>
              <w:top w:val="nil"/>
              <w:left w:val="nil"/>
              <w:bottom w:val="nil"/>
              <w:right w:val="nil"/>
            </w:tcBorders>
            <w:shd w:val="clear" w:color="auto" w:fill="auto"/>
            <w:vAlign w:val="bottom"/>
          </w:tcPr>
          <w:p w14:paraId="6B7BBF6D" w14:textId="77777777" w:rsidR="00C06E07" w:rsidRPr="003445EA" w:rsidRDefault="00C06E07" w:rsidP="00E32B72">
            <w:pPr>
              <w:jc w:val="center"/>
              <w:rPr>
                <w:sz w:val="22"/>
                <w:szCs w:val="22"/>
                <w:lang w:val="en-GB" w:eastAsia="es-ES"/>
              </w:rPr>
            </w:pPr>
            <w:r w:rsidRPr="003445EA">
              <w:rPr>
                <w:sz w:val="22"/>
                <w:szCs w:val="22"/>
                <w:lang w:val="en-GB" w:eastAsia="es-ES"/>
              </w:rPr>
              <w:t>169.11</w:t>
            </w:r>
          </w:p>
        </w:tc>
        <w:tc>
          <w:tcPr>
            <w:tcW w:w="923" w:type="dxa"/>
            <w:tcBorders>
              <w:top w:val="nil"/>
              <w:left w:val="nil"/>
              <w:bottom w:val="nil"/>
              <w:right w:val="nil"/>
            </w:tcBorders>
            <w:shd w:val="clear" w:color="auto" w:fill="auto"/>
            <w:vAlign w:val="bottom"/>
          </w:tcPr>
          <w:p w14:paraId="056BA420" w14:textId="77777777" w:rsidR="00C06E07" w:rsidRPr="003445EA" w:rsidRDefault="00C06E07" w:rsidP="00E32B72">
            <w:pPr>
              <w:jc w:val="center"/>
              <w:rPr>
                <w:sz w:val="22"/>
                <w:szCs w:val="22"/>
                <w:lang w:val="en-GB" w:eastAsia="es-ES"/>
              </w:rPr>
            </w:pPr>
            <w:r w:rsidRPr="003445EA">
              <w:rPr>
                <w:sz w:val="22"/>
                <w:szCs w:val="22"/>
                <w:lang w:val="en-GB" w:eastAsia="es-ES"/>
              </w:rPr>
              <w:t>4.34</w:t>
            </w:r>
          </w:p>
        </w:tc>
        <w:tc>
          <w:tcPr>
            <w:tcW w:w="1124" w:type="dxa"/>
            <w:tcBorders>
              <w:top w:val="nil"/>
              <w:left w:val="nil"/>
              <w:bottom w:val="nil"/>
              <w:right w:val="nil"/>
            </w:tcBorders>
            <w:shd w:val="clear" w:color="auto" w:fill="auto"/>
            <w:vAlign w:val="bottom"/>
          </w:tcPr>
          <w:p w14:paraId="0D8405EB" w14:textId="77777777" w:rsidR="00C06E07" w:rsidRPr="003445EA" w:rsidRDefault="00C06E07" w:rsidP="00E32B72">
            <w:pPr>
              <w:jc w:val="center"/>
              <w:rPr>
                <w:sz w:val="22"/>
                <w:szCs w:val="22"/>
                <w:lang w:val="en-GB" w:eastAsia="es-ES"/>
              </w:rPr>
            </w:pPr>
            <w:r w:rsidRPr="003445EA">
              <w:rPr>
                <w:sz w:val="22"/>
                <w:szCs w:val="22"/>
                <w:lang w:val="en-GB" w:eastAsia="es-ES"/>
              </w:rPr>
              <w:t>110.58</w:t>
            </w:r>
          </w:p>
        </w:tc>
        <w:tc>
          <w:tcPr>
            <w:tcW w:w="923" w:type="dxa"/>
            <w:tcBorders>
              <w:top w:val="nil"/>
              <w:left w:val="nil"/>
              <w:bottom w:val="nil"/>
              <w:right w:val="nil"/>
            </w:tcBorders>
            <w:shd w:val="clear" w:color="auto" w:fill="auto"/>
            <w:vAlign w:val="bottom"/>
          </w:tcPr>
          <w:p w14:paraId="1CE3B4E2" w14:textId="77777777" w:rsidR="00C06E07" w:rsidRPr="003445EA" w:rsidRDefault="00C06E07" w:rsidP="00E32B72">
            <w:pPr>
              <w:jc w:val="center"/>
              <w:rPr>
                <w:sz w:val="22"/>
                <w:szCs w:val="22"/>
                <w:lang w:val="en-GB" w:eastAsia="es-ES"/>
              </w:rPr>
            </w:pPr>
            <w:r w:rsidRPr="003445EA">
              <w:rPr>
                <w:sz w:val="22"/>
                <w:szCs w:val="22"/>
                <w:lang w:val="en-GB" w:eastAsia="es-ES"/>
              </w:rPr>
              <w:t>4.38</w:t>
            </w:r>
          </w:p>
        </w:tc>
        <w:tc>
          <w:tcPr>
            <w:tcW w:w="771" w:type="dxa"/>
            <w:tcBorders>
              <w:top w:val="nil"/>
              <w:left w:val="nil"/>
              <w:bottom w:val="nil"/>
              <w:right w:val="nil"/>
            </w:tcBorders>
            <w:shd w:val="clear" w:color="auto" w:fill="auto"/>
            <w:vAlign w:val="bottom"/>
          </w:tcPr>
          <w:p w14:paraId="669EF187" w14:textId="77777777" w:rsidR="00C06E07" w:rsidRPr="003445EA" w:rsidRDefault="00C06E07" w:rsidP="00E32B72">
            <w:pPr>
              <w:jc w:val="center"/>
              <w:rPr>
                <w:sz w:val="22"/>
                <w:szCs w:val="22"/>
                <w:lang w:val="en-GB" w:eastAsia="es-ES"/>
              </w:rPr>
            </w:pPr>
            <w:r w:rsidRPr="003445EA">
              <w:rPr>
                <w:sz w:val="22"/>
                <w:szCs w:val="22"/>
                <w:lang w:val="en-GB" w:eastAsia="es-ES"/>
              </w:rPr>
              <w:t>23.07</w:t>
            </w:r>
          </w:p>
        </w:tc>
        <w:tc>
          <w:tcPr>
            <w:tcW w:w="671" w:type="dxa"/>
            <w:tcBorders>
              <w:top w:val="nil"/>
              <w:left w:val="nil"/>
              <w:bottom w:val="nil"/>
              <w:right w:val="nil"/>
            </w:tcBorders>
            <w:shd w:val="clear" w:color="auto" w:fill="auto"/>
            <w:vAlign w:val="bottom"/>
          </w:tcPr>
          <w:p w14:paraId="7AA4C76B" w14:textId="77777777" w:rsidR="00C06E07" w:rsidRPr="003445EA" w:rsidRDefault="00C06E07" w:rsidP="00E32B72">
            <w:pPr>
              <w:jc w:val="center"/>
              <w:rPr>
                <w:sz w:val="22"/>
                <w:szCs w:val="22"/>
                <w:lang w:val="en-GB" w:eastAsia="es-ES"/>
              </w:rPr>
            </w:pPr>
            <w:r w:rsidRPr="003445EA">
              <w:rPr>
                <w:sz w:val="22"/>
                <w:szCs w:val="22"/>
                <w:lang w:val="en-GB" w:eastAsia="es-ES"/>
              </w:rPr>
              <w:t>0.59</w:t>
            </w:r>
          </w:p>
        </w:tc>
      </w:tr>
      <w:tr w:rsidR="00C06E07" w:rsidRPr="003445EA" w14:paraId="5B11020E" w14:textId="77777777" w:rsidTr="00E32B72">
        <w:trPr>
          <w:trHeight w:val="288"/>
          <w:jc w:val="center"/>
        </w:trPr>
        <w:tc>
          <w:tcPr>
            <w:tcW w:w="1198" w:type="dxa"/>
            <w:vMerge/>
          </w:tcPr>
          <w:p w14:paraId="2E06BC9E" w14:textId="77777777" w:rsidR="00C06E07" w:rsidRPr="003445EA" w:rsidRDefault="00C06E07" w:rsidP="00E32B72">
            <w:pPr>
              <w:rPr>
                <w:sz w:val="22"/>
                <w:szCs w:val="22"/>
                <w:lang w:val="en-GB"/>
              </w:rPr>
            </w:pPr>
          </w:p>
        </w:tc>
        <w:tc>
          <w:tcPr>
            <w:tcW w:w="1823" w:type="dxa"/>
            <w:tcBorders>
              <w:top w:val="nil"/>
              <w:left w:val="nil"/>
              <w:bottom w:val="nil"/>
              <w:right w:val="nil"/>
            </w:tcBorders>
            <w:shd w:val="clear" w:color="auto" w:fill="auto"/>
            <w:vAlign w:val="bottom"/>
          </w:tcPr>
          <w:p w14:paraId="537ECA78" w14:textId="77777777" w:rsidR="00C06E07" w:rsidRPr="003445EA" w:rsidRDefault="00C06E07" w:rsidP="00E32B72">
            <w:pPr>
              <w:jc w:val="center"/>
              <w:rPr>
                <w:sz w:val="22"/>
                <w:szCs w:val="22"/>
                <w:lang w:val="en-GB" w:eastAsia="es-ES"/>
              </w:rPr>
            </w:pPr>
            <w:r w:rsidRPr="003445EA">
              <w:rPr>
                <w:sz w:val="22"/>
                <w:szCs w:val="22"/>
                <w:lang w:val="en-GB" w:eastAsia="es-ES"/>
              </w:rPr>
              <w:t>TUR_MLD</w:t>
            </w:r>
          </w:p>
        </w:tc>
        <w:tc>
          <w:tcPr>
            <w:tcW w:w="701" w:type="dxa"/>
            <w:tcBorders>
              <w:top w:val="nil"/>
              <w:left w:val="nil"/>
              <w:bottom w:val="nil"/>
              <w:right w:val="nil"/>
            </w:tcBorders>
            <w:shd w:val="clear" w:color="auto" w:fill="auto"/>
            <w:vAlign w:val="bottom"/>
          </w:tcPr>
          <w:p w14:paraId="422A4BF7" w14:textId="77777777" w:rsidR="00C06E07" w:rsidRPr="003445EA" w:rsidRDefault="00C06E07" w:rsidP="00E32B72">
            <w:pPr>
              <w:jc w:val="center"/>
              <w:rPr>
                <w:sz w:val="22"/>
                <w:szCs w:val="22"/>
                <w:lang w:val="en-GB" w:eastAsia="es-ES"/>
              </w:rPr>
            </w:pPr>
            <w:r w:rsidRPr="003445EA">
              <w:rPr>
                <w:sz w:val="22"/>
                <w:szCs w:val="22"/>
                <w:lang w:val="en-GB" w:eastAsia="es-ES"/>
              </w:rPr>
              <w:t>513</w:t>
            </w:r>
          </w:p>
        </w:tc>
        <w:tc>
          <w:tcPr>
            <w:tcW w:w="1074" w:type="dxa"/>
            <w:tcBorders>
              <w:top w:val="nil"/>
              <w:left w:val="nil"/>
              <w:bottom w:val="nil"/>
              <w:right w:val="nil"/>
            </w:tcBorders>
            <w:shd w:val="clear" w:color="auto" w:fill="auto"/>
            <w:vAlign w:val="bottom"/>
          </w:tcPr>
          <w:p w14:paraId="6BB10B8F" w14:textId="77777777" w:rsidR="00C06E07" w:rsidRPr="003445EA" w:rsidRDefault="00C06E07" w:rsidP="00E32B72">
            <w:pPr>
              <w:jc w:val="center"/>
              <w:rPr>
                <w:sz w:val="22"/>
                <w:szCs w:val="22"/>
                <w:lang w:val="en-GB" w:eastAsia="es-ES"/>
              </w:rPr>
            </w:pPr>
            <w:r w:rsidRPr="003445EA">
              <w:rPr>
                <w:sz w:val="22"/>
                <w:szCs w:val="22"/>
                <w:lang w:val="en-GB" w:eastAsia="es-ES"/>
              </w:rPr>
              <w:t>171.713</w:t>
            </w:r>
          </w:p>
        </w:tc>
        <w:tc>
          <w:tcPr>
            <w:tcW w:w="923" w:type="dxa"/>
            <w:tcBorders>
              <w:top w:val="nil"/>
              <w:left w:val="nil"/>
              <w:bottom w:val="nil"/>
              <w:right w:val="nil"/>
            </w:tcBorders>
            <w:shd w:val="clear" w:color="auto" w:fill="auto"/>
            <w:vAlign w:val="bottom"/>
          </w:tcPr>
          <w:p w14:paraId="02155C12" w14:textId="77777777" w:rsidR="00C06E07" w:rsidRPr="003445EA" w:rsidRDefault="00C06E07" w:rsidP="00E32B72">
            <w:pPr>
              <w:jc w:val="center"/>
              <w:rPr>
                <w:sz w:val="22"/>
                <w:szCs w:val="22"/>
                <w:lang w:val="en-GB" w:eastAsia="es-ES"/>
              </w:rPr>
            </w:pPr>
            <w:r w:rsidRPr="003445EA">
              <w:rPr>
                <w:sz w:val="22"/>
                <w:szCs w:val="22"/>
                <w:lang w:val="en-GB" w:eastAsia="es-ES"/>
              </w:rPr>
              <w:t>5.09</w:t>
            </w:r>
          </w:p>
        </w:tc>
        <w:tc>
          <w:tcPr>
            <w:tcW w:w="1124" w:type="dxa"/>
            <w:tcBorders>
              <w:top w:val="nil"/>
              <w:left w:val="nil"/>
              <w:bottom w:val="nil"/>
              <w:right w:val="nil"/>
            </w:tcBorders>
            <w:shd w:val="clear" w:color="auto" w:fill="auto"/>
            <w:vAlign w:val="bottom"/>
          </w:tcPr>
          <w:p w14:paraId="0879E068" w14:textId="77777777" w:rsidR="00C06E07" w:rsidRPr="003445EA" w:rsidRDefault="00C06E07" w:rsidP="00E32B72">
            <w:pPr>
              <w:jc w:val="center"/>
              <w:rPr>
                <w:sz w:val="22"/>
                <w:szCs w:val="22"/>
                <w:lang w:val="en-GB" w:eastAsia="es-ES"/>
              </w:rPr>
            </w:pPr>
            <w:r w:rsidRPr="003445EA">
              <w:rPr>
                <w:sz w:val="22"/>
                <w:szCs w:val="22"/>
                <w:lang w:val="en-GB" w:eastAsia="es-ES"/>
              </w:rPr>
              <w:t>110.95</w:t>
            </w:r>
          </w:p>
        </w:tc>
        <w:tc>
          <w:tcPr>
            <w:tcW w:w="923" w:type="dxa"/>
            <w:tcBorders>
              <w:top w:val="nil"/>
              <w:left w:val="nil"/>
              <w:bottom w:val="nil"/>
              <w:right w:val="nil"/>
            </w:tcBorders>
            <w:shd w:val="clear" w:color="auto" w:fill="auto"/>
            <w:vAlign w:val="bottom"/>
          </w:tcPr>
          <w:p w14:paraId="46A29C4C" w14:textId="77777777" w:rsidR="00C06E07" w:rsidRPr="003445EA" w:rsidRDefault="00C06E07" w:rsidP="00E32B72">
            <w:pPr>
              <w:jc w:val="center"/>
              <w:rPr>
                <w:sz w:val="22"/>
                <w:szCs w:val="22"/>
                <w:lang w:val="en-GB" w:eastAsia="es-ES"/>
              </w:rPr>
            </w:pPr>
            <w:r w:rsidRPr="003445EA">
              <w:rPr>
                <w:sz w:val="22"/>
                <w:szCs w:val="22"/>
                <w:lang w:val="en-GB" w:eastAsia="es-ES"/>
              </w:rPr>
              <w:t>4.94</w:t>
            </w:r>
          </w:p>
        </w:tc>
        <w:tc>
          <w:tcPr>
            <w:tcW w:w="771" w:type="dxa"/>
            <w:tcBorders>
              <w:top w:val="nil"/>
              <w:left w:val="nil"/>
              <w:bottom w:val="nil"/>
              <w:right w:val="nil"/>
            </w:tcBorders>
            <w:shd w:val="clear" w:color="auto" w:fill="auto"/>
            <w:vAlign w:val="bottom"/>
          </w:tcPr>
          <w:p w14:paraId="6752E803" w14:textId="77777777" w:rsidR="00C06E07" w:rsidRPr="003445EA" w:rsidRDefault="00C06E07" w:rsidP="00E32B72">
            <w:pPr>
              <w:jc w:val="center"/>
              <w:rPr>
                <w:sz w:val="22"/>
                <w:szCs w:val="22"/>
                <w:lang w:val="en-GB" w:eastAsia="es-ES"/>
              </w:rPr>
            </w:pPr>
            <w:r w:rsidRPr="003445EA">
              <w:rPr>
                <w:sz w:val="22"/>
                <w:szCs w:val="22"/>
                <w:lang w:val="en-GB" w:eastAsia="es-ES"/>
              </w:rPr>
              <w:t>23.25</w:t>
            </w:r>
          </w:p>
        </w:tc>
        <w:tc>
          <w:tcPr>
            <w:tcW w:w="671" w:type="dxa"/>
            <w:tcBorders>
              <w:top w:val="nil"/>
              <w:left w:val="nil"/>
              <w:bottom w:val="nil"/>
              <w:right w:val="nil"/>
            </w:tcBorders>
            <w:shd w:val="clear" w:color="auto" w:fill="auto"/>
            <w:vAlign w:val="bottom"/>
          </w:tcPr>
          <w:p w14:paraId="729BB8E4" w14:textId="77777777" w:rsidR="00C06E07" w:rsidRPr="003445EA" w:rsidRDefault="00C06E07" w:rsidP="00E32B72">
            <w:pPr>
              <w:jc w:val="center"/>
              <w:rPr>
                <w:sz w:val="22"/>
                <w:szCs w:val="22"/>
                <w:lang w:val="en-GB" w:eastAsia="es-ES"/>
              </w:rPr>
            </w:pPr>
            <w:r w:rsidRPr="003445EA">
              <w:rPr>
                <w:sz w:val="22"/>
                <w:szCs w:val="22"/>
                <w:lang w:val="en-GB" w:eastAsia="es-ES"/>
              </w:rPr>
              <w:t>1.13</w:t>
            </w:r>
          </w:p>
        </w:tc>
      </w:tr>
    </w:tbl>
    <w:p w14:paraId="3688BD69" w14:textId="77777777" w:rsidR="00C06E07" w:rsidRPr="003445EA" w:rsidRDefault="00C06E07" w:rsidP="00C06E07">
      <w:pPr>
        <w:jc w:val="both"/>
        <w:rPr>
          <w:sz w:val="22"/>
          <w:szCs w:val="22"/>
          <w:lang w:val="en-GB"/>
        </w:rPr>
      </w:pPr>
    </w:p>
    <w:p w14:paraId="36D73552" w14:textId="77777777" w:rsidR="00C06E07" w:rsidRPr="003445EA" w:rsidRDefault="00C06E07" w:rsidP="00C06E07">
      <w:pPr>
        <w:jc w:val="both"/>
        <w:rPr>
          <w:b/>
          <w:bCs/>
          <w:sz w:val="22"/>
          <w:szCs w:val="22"/>
          <w:lang w:val="en-GB"/>
        </w:rPr>
      </w:pPr>
    </w:p>
    <w:p w14:paraId="79254BE6" w14:textId="0A20A136" w:rsidR="00C06E07" w:rsidRPr="003445EA" w:rsidRDefault="00C06E07" w:rsidP="00C06E07">
      <w:pPr>
        <w:rPr>
          <w:sz w:val="22"/>
          <w:szCs w:val="22"/>
          <w:lang w:val="en-GB"/>
        </w:rPr>
      </w:pPr>
      <w:r w:rsidRPr="003445EA">
        <w:rPr>
          <w:b/>
          <w:sz w:val="22"/>
          <w:szCs w:val="22"/>
          <w:lang w:val="en-GB"/>
        </w:rPr>
        <w:t xml:space="preserve">Table S3. </w:t>
      </w:r>
      <w:r w:rsidRPr="003445EA">
        <w:rPr>
          <w:sz w:val="22"/>
          <w:szCs w:val="22"/>
          <w:lang w:val="en-GB"/>
        </w:rPr>
        <w:t>Group means and linear discriminant coefficients for each morphometric variable used in the Linear Discrim</w:t>
      </w:r>
      <w:r w:rsidR="00173DC0" w:rsidRPr="003445EA">
        <w:rPr>
          <w:sz w:val="22"/>
          <w:szCs w:val="22"/>
          <w:lang w:val="en-GB"/>
        </w:rPr>
        <w:t>in</w:t>
      </w:r>
      <w:r w:rsidRPr="003445EA">
        <w:rPr>
          <w:sz w:val="22"/>
          <w:szCs w:val="22"/>
          <w:lang w:val="en-GB"/>
        </w:rPr>
        <w:t>ant Analysis.</w:t>
      </w:r>
    </w:p>
    <w:p w14:paraId="26DDB0D7" w14:textId="77777777" w:rsidR="00C06E07" w:rsidRPr="003445EA" w:rsidRDefault="00C06E07" w:rsidP="00C06E07">
      <w:pPr>
        <w:rPr>
          <w:sz w:val="22"/>
          <w:szCs w:val="22"/>
          <w:lang w:val="en-GB"/>
        </w:rPr>
      </w:pPr>
    </w:p>
    <w:tbl>
      <w:tblPr>
        <w:tblW w:w="5000" w:type="pct"/>
        <w:tblCellMar>
          <w:left w:w="70" w:type="dxa"/>
          <w:right w:w="70" w:type="dxa"/>
        </w:tblCellMar>
        <w:tblLook w:val="04A0" w:firstRow="1" w:lastRow="0" w:firstColumn="1" w:lastColumn="0" w:noHBand="0" w:noVBand="1"/>
      </w:tblPr>
      <w:tblGrid>
        <w:gridCol w:w="1127"/>
        <w:gridCol w:w="1206"/>
        <w:gridCol w:w="1047"/>
        <w:gridCol w:w="1209"/>
        <w:gridCol w:w="1051"/>
        <w:gridCol w:w="1172"/>
        <w:gridCol w:w="1042"/>
        <w:gridCol w:w="1172"/>
      </w:tblGrid>
      <w:tr w:rsidR="003445EA" w:rsidRPr="003445EA" w14:paraId="6D7C1AED" w14:textId="77777777" w:rsidTr="00E32B72">
        <w:trPr>
          <w:trHeight w:val="288"/>
        </w:trPr>
        <w:tc>
          <w:tcPr>
            <w:tcW w:w="625" w:type="pct"/>
            <w:tcBorders>
              <w:top w:val="nil"/>
              <w:left w:val="nil"/>
              <w:right w:val="single" w:sz="4" w:space="0" w:color="auto"/>
            </w:tcBorders>
            <w:shd w:val="clear" w:color="auto" w:fill="auto"/>
            <w:noWrap/>
            <w:vAlign w:val="bottom"/>
            <w:hideMark/>
          </w:tcPr>
          <w:p w14:paraId="21D5EC5E" w14:textId="77777777" w:rsidR="00C06E07" w:rsidRPr="003445EA" w:rsidRDefault="00C06E07" w:rsidP="00E32B72">
            <w:pPr>
              <w:rPr>
                <w:sz w:val="22"/>
                <w:szCs w:val="22"/>
                <w:lang w:val="en-GB" w:eastAsia="es-ES"/>
              </w:rPr>
            </w:pPr>
          </w:p>
        </w:tc>
        <w:tc>
          <w:tcPr>
            <w:tcW w:w="2500" w:type="pct"/>
            <w:gridSpan w:val="4"/>
            <w:tcBorders>
              <w:top w:val="nil"/>
              <w:left w:val="single" w:sz="4" w:space="0" w:color="auto"/>
              <w:bottom w:val="single" w:sz="4" w:space="0" w:color="auto"/>
              <w:right w:val="single" w:sz="4" w:space="0" w:color="auto"/>
            </w:tcBorders>
            <w:shd w:val="clear" w:color="auto" w:fill="auto"/>
            <w:noWrap/>
            <w:vAlign w:val="bottom"/>
            <w:hideMark/>
          </w:tcPr>
          <w:p w14:paraId="26D997D5" w14:textId="77777777" w:rsidR="00C06E07" w:rsidRPr="003445EA" w:rsidRDefault="00C06E07" w:rsidP="00E32B72">
            <w:pPr>
              <w:jc w:val="center"/>
              <w:rPr>
                <w:sz w:val="22"/>
                <w:szCs w:val="22"/>
                <w:lang w:val="en-GB" w:eastAsia="es-ES"/>
              </w:rPr>
            </w:pPr>
            <w:r w:rsidRPr="003445EA">
              <w:rPr>
                <w:sz w:val="22"/>
                <w:szCs w:val="22"/>
                <w:lang w:val="en-GB" w:eastAsia="es-ES"/>
              </w:rPr>
              <w:t>Group means</w:t>
            </w:r>
          </w:p>
        </w:tc>
        <w:tc>
          <w:tcPr>
            <w:tcW w:w="1875" w:type="pct"/>
            <w:gridSpan w:val="3"/>
            <w:tcBorders>
              <w:top w:val="nil"/>
              <w:left w:val="single" w:sz="4" w:space="0" w:color="auto"/>
              <w:bottom w:val="single" w:sz="4" w:space="0" w:color="auto"/>
              <w:right w:val="nil"/>
            </w:tcBorders>
            <w:shd w:val="clear" w:color="auto" w:fill="auto"/>
            <w:noWrap/>
            <w:vAlign w:val="bottom"/>
            <w:hideMark/>
          </w:tcPr>
          <w:p w14:paraId="04A29D60" w14:textId="77777777" w:rsidR="00C06E07" w:rsidRPr="003445EA" w:rsidRDefault="00C06E07" w:rsidP="00E32B72">
            <w:pPr>
              <w:jc w:val="center"/>
              <w:rPr>
                <w:sz w:val="22"/>
                <w:szCs w:val="22"/>
                <w:lang w:val="en-GB" w:eastAsia="es-ES"/>
              </w:rPr>
            </w:pPr>
            <w:r w:rsidRPr="003445EA">
              <w:rPr>
                <w:sz w:val="22"/>
                <w:szCs w:val="22"/>
                <w:lang w:val="en-GB" w:eastAsia="es-ES"/>
              </w:rPr>
              <w:t>Coefficients</w:t>
            </w:r>
          </w:p>
        </w:tc>
      </w:tr>
      <w:tr w:rsidR="003445EA" w:rsidRPr="003445EA" w14:paraId="441CA07F" w14:textId="77777777" w:rsidTr="00E32B72">
        <w:trPr>
          <w:trHeight w:val="288"/>
        </w:trPr>
        <w:tc>
          <w:tcPr>
            <w:tcW w:w="625" w:type="pct"/>
            <w:tcBorders>
              <w:top w:val="nil"/>
              <w:left w:val="nil"/>
              <w:bottom w:val="single" w:sz="4" w:space="0" w:color="auto"/>
              <w:right w:val="single" w:sz="4" w:space="0" w:color="auto"/>
            </w:tcBorders>
            <w:shd w:val="clear" w:color="auto" w:fill="auto"/>
            <w:noWrap/>
            <w:vAlign w:val="bottom"/>
            <w:hideMark/>
          </w:tcPr>
          <w:p w14:paraId="4D21F8FF" w14:textId="77777777" w:rsidR="00C06E07" w:rsidRPr="003445EA" w:rsidRDefault="00C06E07" w:rsidP="00E32B72">
            <w:pPr>
              <w:jc w:val="center"/>
              <w:rPr>
                <w:sz w:val="22"/>
                <w:szCs w:val="22"/>
                <w:lang w:val="en-GB" w:eastAsia="es-ES"/>
              </w:rPr>
            </w:pPr>
            <w:r w:rsidRPr="003445EA">
              <w:rPr>
                <w:sz w:val="22"/>
                <w:szCs w:val="22"/>
                <w:lang w:val="en-GB" w:eastAsia="es-ES"/>
              </w:rPr>
              <w:t>Variable</w:t>
            </w:r>
          </w:p>
        </w:tc>
        <w:tc>
          <w:tcPr>
            <w:tcW w:w="668" w:type="pct"/>
            <w:tcBorders>
              <w:top w:val="nil"/>
              <w:left w:val="single" w:sz="4" w:space="0" w:color="auto"/>
              <w:bottom w:val="single" w:sz="4" w:space="0" w:color="auto"/>
              <w:right w:val="nil"/>
            </w:tcBorders>
            <w:shd w:val="clear" w:color="auto" w:fill="auto"/>
            <w:noWrap/>
            <w:vAlign w:val="bottom"/>
            <w:hideMark/>
          </w:tcPr>
          <w:p w14:paraId="2B5A3511" w14:textId="77777777" w:rsidR="00C06E07" w:rsidRPr="003445EA" w:rsidRDefault="00C06E07" w:rsidP="00E32B72">
            <w:pPr>
              <w:jc w:val="center"/>
              <w:rPr>
                <w:sz w:val="22"/>
                <w:szCs w:val="22"/>
                <w:lang w:val="en-GB" w:eastAsia="es-ES"/>
              </w:rPr>
            </w:pPr>
            <w:r w:rsidRPr="003445EA">
              <w:rPr>
                <w:sz w:val="22"/>
                <w:szCs w:val="22"/>
                <w:lang w:val="en-GB" w:eastAsia="es-ES"/>
              </w:rPr>
              <w:t>ARE_MLD</w:t>
            </w:r>
          </w:p>
        </w:tc>
        <w:tc>
          <w:tcPr>
            <w:tcW w:w="580" w:type="pct"/>
            <w:tcBorders>
              <w:top w:val="nil"/>
              <w:left w:val="nil"/>
              <w:bottom w:val="single" w:sz="4" w:space="0" w:color="auto"/>
              <w:right w:val="nil"/>
            </w:tcBorders>
            <w:shd w:val="clear" w:color="auto" w:fill="auto"/>
            <w:noWrap/>
            <w:vAlign w:val="bottom"/>
            <w:hideMark/>
          </w:tcPr>
          <w:p w14:paraId="3EB28C44" w14:textId="77777777" w:rsidR="00C06E07" w:rsidRPr="003445EA" w:rsidRDefault="00C06E07" w:rsidP="00E32B72">
            <w:pPr>
              <w:jc w:val="center"/>
              <w:rPr>
                <w:sz w:val="22"/>
                <w:szCs w:val="22"/>
                <w:lang w:val="en-GB" w:eastAsia="es-ES"/>
              </w:rPr>
            </w:pPr>
            <w:r w:rsidRPr="003445EA">
              <w:rPr>
                <w:sz w:val="22"/>
                <w:szCs w:val="22"/>
                <w:lang w:val="en-GB" w:eastAsia="es-ES"/>
              </w:rPr>
              <w:t>ARE_INS</w:t>
            </w:r>
          </w:p>
        </w:tc>
        <w:tc>
          <w:tcPr>
            <w:tcW w:w="670" w:type="pct"/>
            <w:tcBorders>
              <w:top w:val="nil"/>
              <w:left w:val="nil"/>
              <w:bottom w:val="single" w:sz="4" w:space="0" w:color="auto"/>
              <w:right w:val="nil"/>
            </w:tcBorders>
            <w:shd w:val="clear" w:color="auto" w:fill="auto"/>
            <w:noWrap/>
            <w:vAlign w:val="bottom"/>
            <w:hideMark/>
          </w:tcPr>
          <w:p w14:paraId="62BBE44B" w14:textId="77777777" w:rsidR="00C06E07" w:rsidRPr="003445EA" w:rsidRDefault="00C06E07" w:rsidP="00E32B72">
            <w:pPr>
              <w:jc w:val="center"/>
              <w:rPr>
                <w:sz w:val="22"/>
                <w:szCs w:val="22"/>
                <w:lang w:val="en-GB" w:eastAsia="es-ES"/>
              </w:rPr>
            </w:pPr>
            <w:r w:rsidRPr="003445EA">
              <w:rPr>
                <w:sz w:val="22"/>
                <w:szCs w:val="22"/>
                <w:lang w:val="en-GB" w:eastAsia="es-ES"/>
              </w:rPr>
              <w:t>TUR_MLD</w:t>
            </w:r>
          </w:p>
        </w:tc>
        <w:tc>
          <w:tcPr>
            <w:tcW w:w="582" w:type="pct"/>
            <w:tcBorders>
              <w:top w:val="nil"/>
              <w:left w:val="nil"/>
              <w:bottom w:val="single" w:sz="4" w:space="0" w:color="auto"/>
              <w:right w:val="single" w:sz="4" w:space="0" w:color="auto"/>
            </w:tcBorders>
            <w:shd w:val="clear" w:color="auto" w:fill="auto"/>
            <w:noWrap/>
            <w:vAlign w:val="bottom"/>
            <w:hideMark/>
          </w:tcPr>
          <w:p w14:paraId="5D31F80C" w14:textId="77777777" w:rsidR="00C06E07" w:rsidRPr="003445EA" w:rsidRDefault="00C06E07" w:rsidP="00E32B72">
            <w:pPr>
              <w:jc w:val="center"/>
              <w:rPr>
                <w:sz w:val="22"/>
                <w:szCs w:val="22"/>
                <w:lang w:val="en-GB" w:eastAsia="es-ES"/>
              </w:rPr>
            </w:pPr>
            <w:r w:rsidRPr="003445EA">
              <w:rPr>
                <w:sz w:val="22"/>
                <w:szCs w:val="22"/>
                <w:lang w:val="en-GB" w:eastAsia="es-ES"/>
              </w:rPr>
              <w:t>TUR_INS</w:t>
            </w:r>
          </w:p>
        </w:tc>
        <w:tc>
          <w:tcPr>
            <w:tcW w:w="649" w:type="pct"/>
            <w:tcBorders>
              <w:top w:val="nil"/>
              <w:left w:val="single" w:sz="4" w:space="0" w:color="auto"/>
              <w:bottom w:val="single" w:sz="4" w:space="0" w:color="auto"/>
              <w:right w:val="nil"/>
            </w:tcBorders>
            <w:shd w:val="clear" w:color="auto" w:fill="auto"/>
            <w:noWrap/>
            <w:vAlign w:val="bottom"/>
            <w:hideMark/>
          </w:tcPr>
          <w:p w14:paraId="6105C64A" w14:textId="77777777" w:rsidR="00C06E07" w:rsidRPr="003445EA" w:rsidRDefault="00C06E07" w:rsidP="00E32B72">
            <w:pPr>
              <w:jc w:val="center"/>
              <w:rPr>
                <w:sz w:val="22"/>
                <w:szCs w:val="22"/>
                <w:lang w:val="en-GB" w:eastAsia="es-ES"/>
              </w:rPr>
            </w:pPr>
            <w:r w:rsidRPr="003445EA">
              <w:rPr>
                <w:sz w:val="22"/>
                <w:szCs w:val="22"/>
                <w:lang w:val="en-GB" w:eastAsia="es-ES"/>
              </w:rPr>
              <w:t>LD1</w:t>
            </w:r>
          </w:p>
        </w:tc>
        <w:tc>
          <w:tcPr>
            <w:tcW w:w="577" w:type="pct"/>
            <w:tcBorders>
              <w:top w:val="nil"/>
              <w:left w:val="nil"/>
              <w:bottom w:val="single" w:sz="4" w:space="0" w:color="auto"/>
              <w:right w:val="nil"/>
            </w:tcBorders>
            <w:shd w:val="clear" w:color="auto" w:fill="auto"/>
            <w:noWrap/>
            <w:vAlign w:val="bottom"/>
            <w:hideMark/>
          </w:tcPr>
          <w:p w14:paraId="3594EE3C" w14:textId="77777777" w:rsidR="00C06E07" w:rsidRPr="003445EA" w:rsidRDefault="00C06E07" w:rsidP="00E32B72">
            <w:pPr>
              <w:jc w:val="center"/>
              <w:rPr>
                <w:sz w:val="22"/>
                <w:szCs w:val="22"/>
                <w:lang w:val="en-GB" w:eastAsia="es-ES"/>
              </w:rPr>
            </w:pPr>
            <w:r w:rsidRPr="003445EA">
              <w:rPr>
                <w:sz w:val="22"/>
                <w:szCs w:val="22"/>
                <w:lang w:val="en-GB" w:eastAsia="es-ES"/>
              </w:rPr>
              <w:t>LD2</w:t>
            </w:r>
          </w:p>
        </w:tc>
        <w:tc>
          <w:tcPr>
            <w:tcW w:w="649" w:type="pct"/>
            <w:tcBorders>
              <w:top w:val="nil"/>
              <w:left w:val="nil"/>
              <w:bottom w:val="single" w:sz="4" w:space="0" w:color="auto"/>
              <w:right w:val="nil"/>
            </w:tcBorders>
            <w:shd w:val="clear" w:color="auto" w:fill="auto"/>
            <w:noWrap/>
            <w:vAlign w:val="bottom"/>
            <w:hideMark/>
          </w:tcPr>
          <w:p w14:paraId="2D84361C" w14:textId="77777777" w:rsidR="00C06E07" w:rsidRPr="003445EA" w:rsidRDefault="00C06E07" w:rsidP="00E32B72">
            <w:pPr>
              <w:jc w:val="center"/>
              <w:rPr>
                <w:sz w:val="22"/>
                <w:szCs w:val="22"/>
                <w:lang w:val="en-GB" w:eastAsia="es-ES"/>
              </w:rPr>
            </w:pPr>
            <w:r w:rsidRPr="003445EA">
              <w:rPr>
                <w:sz w:val="22"/>
                <w:szCs w:val="22"/>
                <w:lang w:val="en-GB" w:eastAsia="es-ES"/>
              </w:rPr>
              <w:t>LD3</w:t>
            </w:r>
          </w:p>
        </w:tc>
      </w:tr>
      <w:tr w:rsidR="003445EA" w:rsidRPr="003445EA" w14:paraId="2665AFC4" w14:textId="77777777" w:rsidTr="00E32B72">
        <w:trPr>
          <w:trHeight w:val="288"/>
        </w:trPr>
        <w:tc>
          <w:tcPr>
            <w:tcW w:w="625" w:type="pct"/>
            <w:tcBorders>
              <w:top w:val="nil"/>
              <w:left w:val="nil"/>
              <w:bottom w:val="nil"/>
              <w:right w:val="single" w:sz="4" w:space="0" w:color="auto"/>
            </w:tcBorders>
            <w:shd w:val="clear" w:color="auto" w:fill="auto"/>
            <w:noWrap/>
            <w:vAlign w:val="bottom"/>
            <w:hideMark/>
          </w:tcPr>
          <w:p w14:paraId="1945F730" w14:textId="77777777" w:rsidR="00C06E07" w:rsidRPr="003445EA" w:rsidRDefault="00C06E07" w:rsidP="00E32B72">
            <w:pPr>
              <w:jc w:val="center"/>
              <w:rPr>
                <w:sz w:val="22"/>
                <w:szCs w:val="22"/>
                <w:lang w:val="en-GB" w:eastAsia="es-ES"/>
              </w:rPr>
            </w:pPr>
            <w:r w:rsidRPr="003445EA">
              <w:rPr>
                <w:sz w:val="22"/>
                <w:szCs w:val="22"/>
                <w:lang w:val="en-GB" w:eastAsia="es-ES"/>
              </w:rPr>
              <w:t>Wing</w:t>
            </w:r>
          </w:p>
        </w:tc>
        <w:tc>
          <w:tcPr>
            <w:tcW w:w="668" w:type="pct"/>
            <w:tcBorders>
              <w:top w:val="nil"/>
              <w:left w:val="single" w:sz="4" w:space="0" w:color="auto"/>
              <w:bottom w:val="nil"/>
              <w:right w:val="nil"/>
            </w:tcBorders>
            <w:shd w:val="clear" w:color="auto" w:fill="auto"/>
            <w:noWrap/>
            <w:vAlign w:val="bottom"/>
            <w:hideMark/>
          </w:tcPr>
          <w:p w14:paraId="2C28B81E" w14:textId="77777777" w:rsidR="00C06E07" w:rsidRPr="003445EA" w:rsidRDefault="00C06E07" w:rsidP="00E32B72">
            <w:pPr>
              <w:jc w:val="center"/>
              <w:rPr>
                <w:sz w:val="22"/>
                <w:szCs w:val="22"/>
                <w:lang w:val="en-GB" w:eastAsia="es-ES"/>
              </w:rPr>
            </w:pPr>
            <w:r w:rsidRPr="003445EA">
              <w:rPr>
                <w:sz w:val="22"/>
                <w:szCs w:val="22"/>
                <w:lang w:val="en-GB" w:eastAsia="es-ES"/>
              </w:rPr>
              <w:t>-0.181</w:t>
            </w:r>
          </w:p>
        </w:tc>
        <w:tc>
          <w:tcPr>
            <w:tcW w:w="580" w:type="pct"/>
            <w:tcBorders>
              <w:top w:val="nil"/>
              <w:left w:val="nil"/>
              <w:bottom w:val="nil"/>
              <w:right w:val="nil"/>
            </w:tcBorders>
            <w:shd w:val="clear" w:color="auto" w:fill="auto"/>
            <w:noWrap/>
            <w:vAlign w:val="bottom"/>
            <w:hideMark/>
          </w:tcPr>
          <w:p w14:paraId="312C1BE9" w14:textId="77777777" w:rsidR="00C06E07" w:rsidRPr="003445EA" w:rsidRDefault="00C06E07" w:rsidP="00E32B72">
            <w:pPr>
              <w:jc w:val="center"/>
              <w:rPr>
                <w:sz w:val="22"/>
                <w:szCs w:val="22"/>
                <w:lang w:val="en-GB" w:eastAsia="es-ES"/>
              </w:rPr>
            </w:pPr>
            <w:r w:rsidRPr="003445EA">
              <w:rPr>
                <w:sz w:val="22"/>
                <w:szCs w:val="22"/>
                <w:lang w:val="en-GB" w:eastAsia="es-ES"/>
              </w:rPr>
              <w:t>0.5</w:t>
            </w:r>
          </w:p>
        </w:tc>
        <w:tc>
          <w:tcPr>
            <w:tcW w:w="670" w:type="pct"/>
            <w:tcBorders>
              <w:top w:val="nil"/>
              <w:left w:val="nil"/>
              <w:bottom w:val="nil"/>
              <w:right w:val="nil"/>
            </w:tcBorders>
            <w:shd w:val="clear" w:color="auto" w:fill="auto"/>
            <w:noWrap/>
            <w:vAlign w:val="bottom"/>
            <w:hideMark/>
          </w:tcPr>
          <w:p w14:paraId="0437784A" w14:textId="77777777" w:rsidR="00C06E07" w:rsidRPr="003445EA" w:rsidRDefault="00C06E07" w:rsidP="00E32B72">
            <w:pPr>
              <w:jc w:val="center"/>
              <w:rPr>
                <w:sz w:val="22"/>
                <w:szCs w:val="22"/>
                <w:lang w:val="en-GB" w:eastAsia="es-ES"/>
              </w:rPr>
            </w:pPr>
            <w:r w:rsidRPr="003445EA">
              <w:rPr>
                <w:sz w:val="22"/>
                <w:szCs w:val="22"/>
                <w:lang w:val="en-GB" w:eastAsia="es-ES"/>
              </w:rPr>
              <w:t>0.293</w:t>
            </w:r>
          </w:p>
        </w:tc>
        <w:tc>
          <w:tcPr>
            <w:tcW w:w="582" w:type="pct"/>
            <w:tcBorders>
              <w:top w:val="nil"/>
              <w:left w:val="nil"/>
              <w:bottom w:val="nil"/>
              <w:right w:val="single" w:sz="4" w:space="0" w:color="auto"/>
            </w:tcBorders>
            <w:shd w:val="clear" w:color="auto" w:fill="auto"/>
            <w:noWrap/>
            <w:vAlign w:val="bottom"/>
            <w:hideMark/>
          </w:tcPr>
          <w:p w14:paraId="5F0E5CAA" w14:textId="77777777" w:rsidR="00C06E07" w:rsidRPr="003445EA" w:rsidRDefault="00C06E07" w:rsidP="00E32B72">
            <w:pPr>
              <w:jc w:val="center"/>
              <w:rPr>
                <w:sz w:val="22"/>
                <w:szCs w:val="22"/>
                <w:lang w:val="en-GB" w:eastAsia="es-ES"/>
              </w:rPr>
            </w:pPr>
            <w:r w:rsidRPr="003445EA">
              <w:rPr>
                <w:sz w:val="22"/>
                <w:szCs w:val="22"/>
                <w:lang w:val="en-GB" w:eastAsia="es-ES"/>
              </w:rPr>
              <w:t>-0.511</w:t>
            </w:r>
          </w:p>
        </w:tc>
        <w:tc>
          <w:tcPr>
            <w:tcW w:w="649" w:type="pct"/>
            <w:tcBorders>
              <w:top w:val="nil"/>
              <w:left w:val="single" w:sz="4" w:space="0" w:color="auto"/>
              <w:bottom w:val="nil"/>
              <w:right w:val="nil"/>
            </w:tcBorders>
            <w:shd w:val="clear" w:color="auto" w:fill="auto"/>
            <w:noWrap/>
            <w:vAlign w:val="bottom"/>
            <w:hideMark/>
          </w:tcPr>
          <w:p w14:paraId="4505BEEC" w14:textId="77777777" w:rsidR="00C06E07" w:rsidRPr="003445EA" w:rsidRDefault="00C06E07" w:rsidP="00E32B72">
            <w:pPr>
              <w:jc w:val="center"/>
              <w:rPr>
                <w:sz w:val="22"/>
                <w:szCs w:val="22"/>
                <w:lang w:val="en-GB" w:eastAsia="es-ES"/>
              </w:rPr>
            </w:pPr>
            <w:r w:rsidRPr="003445EA">
              <w:rPr>
                <w:sz w:val="22"/>
                <w:szCs w:val="22"/>
                <w:lang w:val="en-GB" w:eastAsia="es-ES"/>
              </w:rPr>
              <w:t>-1.267</w:t>
            </w:r>
          </w:p>
        </w:tc>
        <w:tc>
          <w:tcPr>
            <w:tcW w:w="577" w:type="pct"/>
            <w:tcBorders>
              <w:top w:val="nil"/>
              <w:left w:val="nil"/>
              <w:bottom w:val="nil"/>
              <w:right w:val="nil"/>
            </w:tcBorders>
            <w:shd w:val="clear" w:color="auto" w:fill="auto"/>
            <w:noWrap/>
            <w:vAlign w:val="bottom"/>
            <w:hideMark/>
          </w:tcPr>
          <w:p w14:paraId="087A436C" w14:textId="77777777" w:rsidR="00C06E07" w:rsidRPr="003445EA" w:rsidRDefault="00C06E07" w:rsidP="00E32B72">
            <w:pPr>
              <w:jc w:val="center"/>
              <w:rPr>
                <w:sz w:val="22"/>
                <w:szCs w:val="22"/>
                <w:lang w:val="en-GB" w:eastAsia="es-ES"/>
              </w:rPr>
            </w:pPr>
            <w:r w:rsidRPr="003445EA">
              <w:rPr>
                <w:sz w:val="22"/>
                <w:szCs w:val="22"/>
                <w:lang w:val="en-GB" w:eastAsia="es-ES"/>
              </w:rPr>
              <w:t>0.282</w:t>
            </w:r>
          </w:p>
        </w:tc>
        <w:tc>
          <w:tcPr>
            <w:tcW w:w="649" w:type="pct"/>
            <w:tcBorders>
              <w:top w:val="nil"/>
              <w:left w:val="nil"/>
              <w:bottom w:val="nil"/>
              <w:right w:val="nil"/>
            </w:tcBorders>
            <w:shd w:val="clear" w:color="auto" w:fill="auto"/>
            <w:noWrap/>
            <w:vAlign w:val="bottom"/>
            <w:hideMark/>
          </w:tcPr>
          <w:p w14:paraId="557937FC" w14:textId="77777777" w:rsidR="00C06E07" w:rsidRPr="003445EA" w:rsidRDefault="00C06E07" w:rsidP="00E32B72">
            <w:pPr>
              <w:jc w:val="center"/>
              <w:rPr>
                <w:sz w:val="22"/>
                <w:szCs w:val="22"/>
                <w:lang w:val="en-GB" w:eastAsia="es-ES"/>
              </w:rPr>
            </w:pPr>
            <w:r w:rsidRPr="003445EA">
              <w:rPr>
                <w:sz w:val="22"/>
                <w:szCs w:val="22"/>
                <w:lang w:val="en-GB" w:eastAsia="es-ES"/>
              </w:rPr>
              <w:t>-0.144</w:t>
            </w:r>
          </w:p>
        </w:tc>
      </w:tr>
      <w:tr w:rsidR="003445EA" w:rsidRPr="003445EA" w14:paraId="4A75C3A4" w14:textId="77777777" w:rsidTr="00E32B72">
        <w:trPr>
          <w:trHeight w:val="288"/>
        </w:trPr>
        <w:tc>
          <w:tcPr>
            <w:tcW w:w="625" w:type="pct"/>
            <w:tcBorders>
              <w:top w:val="nil"/>
              <w:left w:val="nil"/>
              <w:bottom w:val="nil"/>
              <w:right w:val="single" w:sz="4" w:space="0" w:color="auto"/>
            </w:tcBorders>
            <w:shd w:val="clear" w:color="auto" w:fill="auto"/>
            <w:noWrap/>
            <w:vAlign w:val="bottom"/>
            <w:hideMark/>
          </w:tcPr>
          <w:p w14:paraId="2614B74A" w14:textId="77777777" w:rsidR="00C06E07" w:rsidRPr="003445EA" w:rsidRDefault="00C06E07" w:rsidP="00E32B72">
            <w:pPr>
              <w:jc w:val="center"/>
              <w:rPr>
                <w:sz w:val="22"/>
                <w:szCs w:val="22"/>
                <w:lang w:val="en-GB" w:eastAsia="es-ES"/>
              </w:rPr>
            </w:pPr>
            <w:r w:rsidRPr="003445EA">
              <w:rPr>
                <w:sz w:val="22"/>
                <w:szCs w:val="22"/>
                <w:lang w:val="en-GB" w:eastAsia="es-ES"/>
              </w:rPr>
              <w:t>Tail</w:t>
            </w:r>
          </w:p>
        </w:tc>
        <w:tc>
          <w:tcPr>
            <w:tcW w:w="668" w:type="pct"/>
            <w:tcBorders>
              <w:top w:val="nil"/>
              <w:left w:val="single" w:sz="4" w:space="0" w:color="auto"/>
              <w:bottom w:val="nil"/>
              <w:right w:val="nil"/>
            </w:tcBorders>
            <w:shd w:val="clear" w:color="auto" w:fill="auto"/>
            <w:noWrap/>
            <w:vAlign w:val="bottom"/>
            <w:hideMark/>
          </w:tcPr>
          <w:p w14:paraId="03C8577F" w14:textId="77777777" w:rsidR="00C06E07" w:rsidRPr="003445EA" w:rsidRDefault="00C06E07" w:rsidP="00E32B72">
            <w:pPr>
              <w:jc w:val="center"/>
              <w:rPr>
                <w:sz w:val="22"/>
                <w:szCs w:val="22"/>
                <w:lang w:val="en-GB" w:eastAsia="es-ES"/>
              </w:rPr>
            </w:pPr>
            <w:r w:rsidRPr="003445EA">
              <w:rPr>
                <w:sz w:val="22"/>
                <w:szCs w:val="22"/>
                <w:lang w:val="en-GB" w:eastAsia="es-ES"/>
              </w:rPr>
              <w:t>0.079</w:t>
            </w:r>
          </w:p>
        </w:tc>
        <w:tc>
          <w:tcPr>
            <w:tcW w:w="580" w:type="pct"/>
            <w:tcBorders>
              <w:top w:val="nil"/>
              <w:left w:val="nil"/>
              <w:bottom w:val="nil"/>
              <w:right w:val="nil"/>
            </w:tcBorders>
            <w:shd w:val="clear" w:color="auto" w:fill="auto"/>
            <w:noWrap/>
            <w:vAlign w:val="bottom"/>
            <w:hideMark/>
          </w:tcPr>
          <w:p w14:paraId="37D14CCC" w14:textId="77777777" w:rsidR="00C06E07" w:rsidRPr="003445EA" w:rsidRDefault="00C06E07" w:rsidP="00E32B72">
            <w:pPr>
              <w:jc w:val="center"/>
              <w:rPr>
                <w:sz w:val="22"/>
                <w:szCs w:val="22"/>
                <w:lang w:val="en-GB" w:eastAsia="es-ES"/>
              </w:rPr>
            </w:pPr>
            <w:r w:rsidRPr="003445EA">
              <w:rPr>
                <w:sz w:val="22"/>
                <w:szCs w:val="22"/>
                <w:lang w:val="en-GB" w:eastAsia="es-ES"/>
              </w:rPr>
              <w:t>0.151</w:t>
            </w:r>
          </w:p>
        </w:tc>
        <w:tc>
          <w:tcPr>
            <w:tcW w:w="670" w:type="pct"/>
            <w:tcBorders>
              <w:top w:val="nil"/>
              <w:left w:val="nil"/>
              <w:bottom w:val="nil"/>
              <w:right w:val="nil"/>
            </w:tcBorders>
            <w:shd w:val="clear" w:color="auto" w:fill="auto"/>
            <w:noWrap/>
            <w:vAlign w:val="bottom"/>
            <w:hideMark/>
          </w:tcPr>
          <w:p w14:paraId="737C07A5" w14:textId="77777777" w:rsidR="00C06E07" w:rsidRPr="003445EA" w:rsidRDefault="00C06E07" w:rsidP="00E32B72">
            <w:pPr>
              <w:jc w:val="center"/>
              <w:rPr>
                <w:sz w:val="22"/>
                <w:szCs w:val="22"/>
                <w:lang w:val="en-GB" w:eastAsia="es-ES"/>
              </w:rPr>
            </w:pPr>
            <w:r w:rsidRPr="003445EA">
              <w:rPr>
                <w:sz w:val="22"/>
                <w:szCs w:val="22"/>
                <w:lang w:val="en-GB" w:eastAsia="es-ES"/>
              </w:rPr>
              <w:t>-0.016</w:t>
            </w:r>
          </w:p>
        </w:tc>
        <w:tc>
          <w:tcPr>
            <w:tcW w:w="582" w:type="pct"/>
            <w:tcBorders>
              <w:top w:val="nil"/>
              <w:left w:val="nil"/>
              <w:bottom w:val="nil"/>
              <w:right w:val="single" w:sz="4" w:space="0" w:color="auto"/>
            </w:tcBorders>
            <w:shd w:val="clear" w:color="auto" w:fill="auto"/>
            <w:noWrap/>
            <w:vAlign w:val="bottom"/>
            <w:hideMark/>
          </w:tcPr>
          <w:p w14:paraId="783E4777" w14:textId="77777777" w:rsidR="00C06E07" w:rsidRPr="003445EA" w:rsidRDefault="00C06E07" w:rsidP="00E32B72">
            <w:pPr>
              <w:jc w:val="center"/>
              <w:rPr>
                <w:sz w:val="22"/>
                <w:szCs w:val="22"/>
                <w:lang w:val="en-GB" w:eastAsia="es-ES"/>
              </w:rPr>
            </w:pPr>
            <w:r w:rsidRPr="003445EA">
              <w:rPr>
                <w:sz w:val="22"/>
                <w:szCs w:val="22"/>
                <w:lang w:val="en-GB" w:eastAsia="es-ES"/>
              </w:rPr>
              <w:t>-0.093</w:t>
            </w:r>
          </w:p>
        </w:tc>
        <w:tc>
          <w:tcPr>
            <w:tcW w:w="649" w:type="pct"/>
            <w:tcBorders>
              <w:top w:val="nil"/>
              <w:left w:val="single" w:sz="4" w:space="0" w:color="auto"/>
              <w:bottom w:val="nil"/>
              <w:right w:val="nil"/>
            </w:tcBorders>
            <w:shd w:val="clear" w:color="auto" w:fill="auto"/>
            <w:noWrap/>
            <w:vAlign w:val="bottom"/>
            <w:hideMark/>
          </w:tcPr>
          <w:p w14:paraId="08488A42" w14:textId="77777777" w:rsidR="00C06E07" w:rsidRPr="003445EA" w:rsidRDefault="00C06E07" w:rsidP="00E32B72">
            <w:pPr>
              <w:jc w:val="center"/>
              <w:rPr>
                <w:sz w:val="22"/>
                <w:szCs w:val="22"/>
                <w:lang w:val="en-GB" w:eastAsia="es-ES"/>
              </w:rPr>
            </w:pPr>
            <w:r w:rsidRPr="003445EA">
              <w:rPr>
                <w:sz w:val="22"/>
                <w:szCs w:val="22"/>
                <w:lang w:val="en-GB" w:eastAsia="es-ES"/>
              </w:rPr>
              <w:t>0.635</w:t>
            </w:r>
          </w:p>
        </w:tc>
        <w:tc>
          <w:tcPr>
            <w:tcW w:w="577" w:type="pct"/>
            <w:tcBorders>
              <w:top w:val="nil"/>
              <w:left w:val="nil"/>
              <w:bottom w:val="nil"/>
              <w:right w:val="nil"/>
            </w:tcBorders>
            <w:shd w:val="clear" w:color="auto" w:fill="auto"/>
            <w:noWrap/>
            <w:vAlign w:val="bottom"/>
            <w:hideMark/>
          </w:tcPr>
          <w:p w14:paraId="61ECBA5A" w14:textId="77777777" w:rsidR="00C06E07" w:rsidRPr="003445EA" w:rsidRDefault="00C06E07" w:rsidP="00E32B72">
            <w:pPr>
              <w:jc w:val="center"/>
              <w:rPr>
                <w:sz w:val="22"/>
                <w:szCs w:val="22"/>
                <w:lang w:val="en-GB" w:eastAsia="es-ES"/>
              </w:rPr>
            </w:pPr>
            <w:r w:rsidRPr="003445EA">
              <w:rPr>
                <w:sz w:val="22"/>
                <w:szCs w:val="22"/>
                <w:lang w:val="en-GB" w:eastAsia="es-ES"/>
              </w:rPr>
              <w:t>0.23</w:t>
            </w:r>
          </w:p>
        </w:tc>
        <w:tc>
          <w:tcPr>
            <w:tcW w:w="649" w:type="pct"/>
            <w:tcBorders>
              <w:top w:val="nil"/>
              <w:left w:val="nil"/>
              <w:bottom w:val="nil"/>
              <w:right w:val="nil"/>
            </w:tcBorders>
            <w:shd w:val="clear" w:color="auto" w:fill="auto"/>
            <w:noWrap/>
            <w:vAlign w:val="bottom"/>
            <w:hideMark/>
          </w:tcPr>
          <w:p w14:paraId="51B5E743" w14:textId="77777777" w:rsidR="00C06E07" w:rsidRPr="003445EA" w:rsidRDefault="00C06E07" w:rsidP="00E32B72">
            <w:pPr>
              <w:jc w:val="center"/>
              <w:rPr>
                <w:sz w:val="22"/>
                <w:szCs w:val="22"/>
                <w:lang w:val="en-GB" w:eastAsia="es-ES"/>
              </w:rPr>
            </w:pPr>
            <w:r w:rsidRPr="003445EA">
              <w:rPr>
                <w:sz w:val="22"/>
                <w:szCs w:val="22"/>
                <w:lang w:val="en-GB" w:eastAsia="es-ES"/>
              </w:rPr>
              <w:t>1.005</w:t>
            </w:r>
          </w:p>
        </w:tc>
      </w:tr>
      <w:tr w:rsidR="00C06E07" w:rsidRPr="003445EA" w14:paraId="71E8CCEC" w14:textId="77777777" w:rsidTr="00E32B72">
        <w:trPr>
          <w:trHeight w:val="288"/>
        </w:trPr>
        <w:tc>
          <w:tcPr>
            <w:tcW w:w="625" w:type="pct"/>
            <w:tcBorders>
              <w:top w:val="nil"/>
              <w:left w:val="nil"/>
              <w:bottom w:val="nil"/>
              <w:right w:val="single" w:sz="4" w:space="0" w:color="auto"/>
            </w:tcBorders>
            <w:shd w:val="clear" w:color="auto" w:fill="auto"/>
            <w:noWrap/>
            <w:vAlign w:val="bottom"/>
            <w:hideMark/>
          </w:tcPr>
          <w:p w14:paraId="22DF3D4D" w14:textId="77777777" w:rsidR="00C06E07" w:rsidRPr="003445EA" w:rsidRDefault="00C06E07" w:rsidP="00E32B72">
            <w:pPr>
              <w:jc w:val="center"/>
              <w:rPr>
                <w:sz w:val="22"/>
                <w:szCs w:val="22"/>
                <w:lang w:val="en-GB" w:eastAsia="es-ES"/>
              </w:rPr>
            </w:pPr>
            <w:r w:rsidRPr="003445EA">
              <w:rPr>
                <w:sz w:val="22"/>
                <w:szCs w:val="22"/>
                <w:lang w:val="en-GB" w:eastAsia="es-ES"/>
              </w:rPr>
              <w:t>Tarsus</w:t>
            </w:r>
          </w:p>
        </w:tc>
        <w:tc>
          <w:tcPr>
            <w:tcW w:w="668" w:type="pct"/>
            <w:tcBorders>
              <w:top w:val="nil"/>
              <w:left w:val="single" w:sz="4" w:space="0" w:color="auto"/>
              <w:bottom w:val="nil"/>
              <w:right w:val="nil"/>
            </w:tcBorders>
            <w:shd w:val="clear" w:color="auto" w:fill="auto"/>
            <w:noWrap/>
            <w:vAlign w:val="bottom"/>
            <w:hideMark/>
          </w:tcPr>
          <w:p w14:paraId="693F7AD4" w14:textId="77777777" w:rsidR="00C06E07" w:rsidRPr="003445EA" w:rsidRDefault="00C06E07" w:rsidP="00E32B72">
            <w:pPr>
              <w:jc w:val="center"/>
              <w:rPr>
                <w:sz w:val="22"/>
                <w:szCs w:val="22"/>
                <w:lang w:val="en-GB" w:eastAsia="es-ES"/>
              </w:rPr>
            </w:pPr>
            <w:r w:rsidRPr="003445EA">
              <w:rPr>
                <w:sz w:val="22"/>
                <w:szCs w:val="22"/>
                <w:lang w:val="en-GB" w:eastAsia="es-ES"/>
              </w:rPr>
              <w:t>0.245</w:t>
            </w:r>
          </w:p>
        </w:tc>
        <w:tc>
          <w:tcPr>
            <w:tcW w:w="580" w:type="pct"/>
            <w:tcBorders>
              <w:top w:val="nil"/>
              <w:left w:val="nil"/>
              <w:bottom w:val="nil"/>
              <w:right w:val="nil"/>
            </w:tcBorders>
            <w:shd w:val="clear" w:color="auto" w:fill="auto"/>
            <w:noWrap/>
            <w:vAlign w:val="bottom"/>
            <w:hideMark/>
          </w:tcPr>
          <w:p w14:paraId="4357F846" w14:textId="77777777" w:rsidR="00C06E07" w:rsidRPr="003445EA" w:rsidRDefault="00C06E07" w:rsidP="00E32B72">
            <w:pPr>
              <w:jc w:val="center"/>
              <w:rPr>
                <w:sz w:val="22"/>
                <w:szCs w:val="22"/>
                <w:lang w:val="en-GB" w:eastAsia="es-ES"/>
              </w:rPr>
            </w:pPr>
            <w:r w:rsidRPr="003445EA">
              <w:rPr>
                <w:sz w:val="22"/>
                <w:szCs w:val="22"/>
                <w:lang w:val="en-GB" w:eastAsia="es-ES"/>
              </w:rPr>
              <w:t>-0.009</w:t>
            </w:r>
          </w:p>
        </w:tc>
        <w:tc>
          <w:tcPr>
            <w:tcW w:w="670" w:type="pct"/>
            <w:tcBorders>
              <w:top w:val="nil"/>
              <w:left w:val="nil"/>
              <w:bottom w:val="nil"/>
              <w:right w:val="nil"/>
            </w:tcBorders>
            <w:shd w:val="clear" w:color="auto" w:fill="auto"/>
            <w:noWrap/>
            <w:vAlign w:val="bottom"/>
            <w:hideMark/>
          </w:tcPr>
          <w:p w14:paraId="20DC666E" w14:textId="77777777" w:rsidR="00C06E07" w:rsidRPr="003445EA" w:rsidRDefault="00C06E07" w:rsidP="00E32B72">
            <w:pPr>
              <w:jc w:val="center"/>
              <w:rPr>
                <w:sz w:val="22"/>
                <w:szCs w:val="22"/>
                <w:lang w:val="en-GB" w:eastAsia="es-ES"/>
              </w:rPr>
            </w:pPr>
            <w:r w:rsidRPr="003445EA">
              <w:rPr>
                <w:sz w:val="22"/>
                <w:szCs w:val="22"/>
                <w:lang w:val="en-GB" w:eastAsia="es-ES"/>
              </w:rPr>
              <w:t>-0.0287</w:t>
            </w:r>
          </w:p>
        </w:tc>
        <w:tc>
          <w:tcPr>
            <w:tcW w:w="582" w:type="pct"/>
            <w:tcBorders>
              <w:top w:val="nil"/>
              <w:left w:val="nil"/>
              <w:bottom w:val="nil"/>
              <w:right w:val="single" w:sz="4" w:space="0" w:color="auto"/>
            </w:tcBorders>
            <w:shd w:val="clear" w:color="auto" w:fill="auto"/>
            <w:noWrap/>
            <w:vAlign w:val="bottom"/>
            <w:hideMark/>
          </w:tcPr>
          <w:p w14:paraId="42524B00" w14:textId="77777777" w:rsidR="00C06E07" w:rsidRPr="003445EA" w:rsidRDefault="00C06E07" w:rsidP="00E32B72">
            <w:pPr>
              <w:jc w:val="center"/>
              <w:rPr>
                <w:sz w:val="22"/>
                <w:szCs w:val="22"/>
                <w:lang w:val="en-GB" w:eastAsia="es-ES"/>
              </w:rPr>
            </w:pPr>
            <w:r w:rsidRPr="003445EA">
              <w:rPr>
                <w:sz w:val="22"/>
                <w:szCs w:val="22"/>
                <w:lang w:val="en-GB" w:eastAsia="es-ES"/>
              </w:rPr>
              <w:t>-0.197</w:t>
            </w:r>
          </w:p>
        </w:tc>
        <w:tc>
          <w:tcPr>
            <w:tcW w:w="649" w:type="pct"/>
            <w:tcBorders>
              <w:top w:val="nil"/>
              <w:left w:val="single" w:sz="4" w:space="0" w:color="auto"/>
              <w:bottom w:val="nil"/>
              <w:right w:val="nil"/>
            </w:tcBorders>
            <w:shd w:val="clear" w:color="auto" w:fill="auto"/>
            <w:noWrap/>
            <w:vAlign w:val="bottom"/>
            <w:hideMark/>
          </w:tcPr>
          <w:p w14:paraId="6A140BF3" w14:textId="77777777" w:rsidR="00C06E07" w:rsidRPr="003445EA" w:rsidRDefault="00C06E07" w:rsidP="00E32B72">
            <w:pPr>
              <w:jc w:val="center"/>
              <w:rPr>
                <w:sz w:val="22"/>
                <w:szCs w:val="22"/>
                <w:lang w:val="en-GB" w:eastAsia="es-ES"/>
              </w:rPr>
            </w:pPr>
            <w:r w:rsidRPr="003445EA">
              <w:rPr>
                <w:sz w:val="22"/>
                <w:szCs w:val="22"/>
                <w:lang w:val="en-GB" w:eastAsia="es-ES"/>
              </w:rPr>
              <w:t>0.629</w:t>
            </w:r>
          </w:p>
        </w:tc>
        <w:tc>
          <w:tcPr>
            <w:tcW w:w="577" w:type="pct"/>
            <w:tcBorders>
              <w:top w:val="nil"/>
              <w:left w:val="nil"/>
              <w:bottom w:val="nil"/>
              <w:right w:val="nil"/>
            </w:tcBorders>
            <w:shd w:val="clear" w:color="auto" w:fill="auto"/>
            <w:noWrap/>
            <w:vAlign w:val="bottom"/>
            <w:hideMark/>
          </w:tcPr>
          <w:p w14:paraId="1E1B5806" w14:textId="77777777" w:rsidR="00C06E07" w:rsidRPr="003445EA" w:rsidRDefault="00C06E07" w:rsidP="00E32B72">
            <w:pPr>
              <w:jc w:val="center"/>
              <w:rPr>
                <w:sz w:val="22"/>
                <w:szCs w:val="22"/>
                <w:lang w:val="en-GB" w:eastAsia="es-ES"/>
              </w:rPr>
            </w:pPr>
            <w:r w:rsidRPr="003445EA">
              <w:rPr>
                <w:sz w:val="22"/>
                <w:szCs w:val="22"/>
                <w:lang w:val="en-GB" w:eastAsia="es-ES"/>
              </w:rPr>
              <w:t>0.778</w:t>
            </w:r>
          </w:p>
        </w:tc>
        <w:tc>
          <w:tcPr>
            <w:tcW w:w="649" w:type="pct"/>
            <w:tcBorders>
              <w:top w:val="nil"/>
              <w:left w:val="nil"/>
              <w:bottom w:val="nil"/>
              <w:right w:val="nil"/>
            </w:tcBorders>
            <w:shd w:val="clear" w:color="auto" w:fill="auto"/>
            <w:noWrap/>
            <w:vAlign w:val="bottom"/>
            <w:hideMark/>
          </w:tcPr>
          <w:p w14:paraId="1A0CA37E" w14:textId="77777777" w:rsidR="00C06E07" w:rsidRPr="003445EA" w:rsidRDefault="00C06E07" w:rsidP="00E32B72">
            <w:pPr>
              <w:jc w:val="center"/>
              <w:rPr>
                <w:sz w:val="22"/>
                <w:szCs w:val="22"/>
                <w:lang w:val="en-GB" w:eastAsia="es-ES"/>
              </w:rPr>
            </w:pPr>
            <w:r w:rsidRPr="003445EA">
              <w:rPr>
                <w:sz w:val="22"/>
                <w:szCs w:val="22"/>
                <w:lang w:val="en-GB" w:eastAsia="es-ES"/>
              </w:rPr>
              <w:t>-0.413</w:t>
            </w:r>
          </w:p>
        </w:tc>
      </w:tr>
    </w:tbl>
    <w:p w14:paraId="0B0A63C3" w14:textId="77777777" w:rsidR="00C06E07" w:rsidRPr="003445EA" w:rsidRDefault="00C06E07" w:rsidP="00C06E07">
      <w:pPr>
        <w:jc w:val="both"/>
        <w:rPr>
          <w:b/>
          <w:bCs/>
          <w:sz w:val="22"/>
          <w:szCs w:val="22"/>
          <w:lang w:val="en-GB"/>
        </w:rPr>
      </w:pPr>
    </w:p>
    <w:p w14:paraId="28A1E437" w14:textId="77777777" w:rsidR="00C06E07" w:rsidRPr="003445EA" w:rsidRDefault="00C06E07" w:rsidP="00C06E07">
      <w:pPr>
        <w:jc w:val="both"/>
        <w:rPr>
          <w:b/>
          <w:bCs/>
          <w:sz w:val="22"/>
          <w:szCs w:val="22"/>
          <w:lang w:val="en-GB"/>
        </w:rPr>
      </w:pPr>
    </w:p>
    <w:p w14:paraId="65BCEA8B" w14:textId="77777777" w:rsidR="00C06E07" w:rsidRPr="003445EA" w:rsidRDefault="00C06E07" w:rsidP="00C06E07">
      <w:pPr>
        <w:jc w:val="both"/>
        <w:rPr>
          <w:sz w:val="22"/>
          <w:szCs w:val="22"/>
          <w:lang w:val="en-GB"/>
        </w:rPr>
      </w:pPr>
      <w:r w:rsidRPr="003445EA">
        <w:rPr>
          <w:b/>
          <w:sz w:val="22"/>
          <w:szCs w:val="22"/>
          <w:lang w:val="en-GB"/>
        </w:rPr>
        <w:t xml:space="preserve">Table S4. </w:t>
      </w:r>
      <w:r w:rsidRPr="003445EA">
        <w:rPr>
          <w:sz w:val="22"/>
          <w:szCs w:val="22"/>
          <w:lang w:val="en-GB"/>
        </w:rPr>
        <w:t>Confusion matrix showing the number of individuals assigned to each group by the linear discriminant analysis (LDA), compared to their sampling population. Rows represent the sampling population, and columns indicate the group predicted by the model.</w:t>
      </w:r>
    </w:p>
    <w:p w14:paraId="1B7ECB29" w14:textId="77777777" w:rsidR="00C06E07" w:rsidRPr="003445EA" w:rsidRDefault="00C06E07" w:rsidP="00C06E07">
      <w:pPr>
        <w:jc w:val="both"/>
        <w:rPr>
          <w:sz w:val="22"/>
          <w:szCs w:val="22"/>
          <w:lang w:val="en-GB"/>
        </w:rPr>
      </w:pPr>
    </w:p>
    <w:tbl>
      <w:tblPr>
        <w:tblW w:w="5000" w:type="pct"/>
        <w:jc w:val="center"/>
        <w:tblLook w:val="06A0" w:firstRow="1" w:lastRow="0" w:firstColumn="1" w:lastColumn="0" w:noHBand="1" w:noVBand="1"/>
      </w:tblPr>
      <w:tblGrid>
        <w:gridCol w:w="1811"/>
        <w:gridCol w:w="1809"/>
        <w:gridCol w:w="1794"/>
        <w:gridCol w:w="1818"/>
        <w:gridCol w:w="1794"/>
      </w:tblGrid>
      <w:tr w:rsidR="003445EA" w:rsidRPr="003445EA" w14:paraId="0E2AD7F1" w14:textId="77777777" w:rsidTr="00E32B72">
        <w:trPr>
          <w:trHeight w:val="300"/>
          <w:jc w:val="center"/>
        </w:trPr>
        <w:tc>
          <w:tcPr>
            <w:tcW w:w="1003" w:type="pct"/>
            <w:tcBorders>
              <w:top w:val="nil"/>
              <w:left w:val="nil"/>
              <w:bottom w:val="nil"/>
              <w:right w:val="nil"/>
            </w:tcBorders>
            <w:tcMar>
              <w:top w:w="15" w:type="dxa"/>
              <w:left w:w="15" w:type="dxa"/>
              <w:right w:w="15" w:type="dxa"/>
            </w:tcMar>
            <w:vAlign w:val="center"/>
          </w:tcPr>
          <w:p w14:paraId="6A44B69D" w14:textId="77777777" w:rsidR="00C06E07" w:rsidRPr="003445EA" w:rsidRDefault="00C06E07" w:rsidP="00E32B72">
            <w:pPr>
              <w:jc w:val="center"/>
              <w:rPr>
                <w:sz w:val="22"/>
                <w:szCs w:val="22"/>
                <w:lang w:val="en-GB"/>
              </w:rPr>
            </w:pPr>
          </w:p>
        </w:tc>
        <w:tc>
          <w:tcPr>
            <w:tcW w:w="1002" w:type="pct"/>
            <w:tcBorders>
              <w:top w:val="nil"/>
              <w:left w:val="nil"/>
              <w:bottom w:val="single" w:sz="4" w:space="0" w:color="auto"/>
              <w:right w:val="nil"/>
            </w:tcBorders>
            <w:tcMar>
              <w:top w:w="15" w:type="dxa"/>
              <w:left w:w="15" w:type="dxa"/>
              <w:right w:w="15" w:type="dxa"/>
            </w:tcMar>
            <w:vAlign w:val="center"/>
          </w:tcPr>
          <w:p w14:paraId="691E9341" w14:textId="77777777" w:rsidR="00C06E07" w:rsidRPr="003445EA" w:rsidRDefault="00C06E07" w:rsidP="00E32B72">
            <w:pPr>
              <w:jc w:val="center"/>
              <w:rPr>
                <w:sz w:val="22"/>
                <w:szCs w:val="22"/>
                <w:lang w:val="en-GB"/>
              </w:rPr>
            </w:pPr>
            <w:r w:rsidRPr="003445EA">
              <w:rPr>
                <w:rFonts w:eastAsia="Aptos Narrow"/>
                <w:sz w:val="22"/>
                <w:szCs w:val="22"/>
                <w:lang w:val="en-GB"/>
              </w:rPr>
              <w:t>ARE_MLD</w:t>
            </w:r>
          </w:p>
        </w:tc>
        <w:tc>
          <w:tcPr>
            <w:tcW w:w="994" w:type="pct"/>
            <w:tcBorders>
              <w:top w:val="nil"/>
              <w:left w:val="nil"/>
              <w:bottom w:val="single" w:sz="4" w:space="0" w:color="auto"/>
              <w:right w:val="nil"/>
            </w:tcBorders>
            <w:tcMar>
              <w:top w:w="15" w:type="dxa"/>
              <w:left w:w="15" w:type="dxa"/>
              <w:right w:w="15" w:type="dxa"/>
            </w:tcMar>
            <w:vAlign w:val="center"/>
          </w:tcPr>
          <w:p w14:paraId="550405DF" w14:textId="77777777" w:rsidR="00C06E07" w:rsidRPr="003445EA" w:rsidRDefault="00C06E07" w:rsidP="00E32B72">
            <w:pPr>
              <w:jc w:val="center"/>
              <w:rPr>
                <w:sz w:val="22"/>
                <w:szCs w:val="22"/>
                <w:lang w:val="en-GB"/>
              </w:rPr>
            </w:pPr>
            <w:r w:rsidRPr="003445EA">
              <w:rPr>
                <w:rFonts w:eastAsia="Aptos Narrow"/>
                <w:sz w:val="22"/>
                <w:szCs w:val="22"/>
                <w:lang w:val="en-GB"/>
              </w:rPr>
              <w:t>ARE_INS</w:t>
            </w:r>
          </w:p>
        </w:tc>
        <w:tc>
          <w:tcPr>
            <w:tcW w:w="1007" w:type="pct"/>
            <w:tcBorders>
              <w:top w:val="nil"/>
              <w:left w:val="nil"/>
              <w:bottom w:val="single" w:sz="4" w:space="0" w:color="auto"/>
              <w:right w:val="nil"/>
            </w:tcBorders>
            <w:tcMar>
              <w:top w:w="15" w:type="dxa"/>
              <w:left w:w="15" w:type="dxa"/>
              <w:right w:w="15" w:type="dxa"/>
            </w:tcMar>
            <w:vAlign w:val="center"/>
          </w:tcPr>
          <w:p w14:paraId="16620D03" w14:textId="77777777" w:rsidR="00C06E07" w:rsidRPr="003445EA" w:rsidRDefault="00C06E07" w:rsidP="00E32B72">
            <w:pPr>
              <w:jc w:val="center"/>
              <w:rPr>
                <w:sz w:val="22"/>
                <w:szCs w:val="22"/>
                <w:lang w:val="en-GB"/>
              </w:rPr>
            </w:pPr>
            <w:r w:rsidRPr="003445EA">
              <w:rPr>
                <w:rFonts w:eastAsia="Aptos Narrow"/>
                <w:sz w:val="22"/>
                <w:szCs w:val="22"/>
                <w:lang w:val="en-GB"/>
              </w:rPr>
              <w:t>TUR_MLD</w:t>
            </w:r>
          </w:p>
        </w:tc>
        <w:tc>
          <w:tcPr>
            <w:tcW w:w="994" w:type="pct"/>
            <w:tcBorders>
              <w:top w:val="nil"/>
              <w:left w:val="nil"/>
              <w:bottom w:val="single" w:sz="4" w:space="0" w:color="auto"/>
              <w:right w:val="nil"/>
            </w:tcBorders>
            <w:tcMar>
              <w:top w:w="15" w:type="dxa"/>
              <w:left w:w="15" w:type="dxa"/>
              <w:right w:w="15" w:type="dxa"/>
            </w:tcMar>
            <w:vAlign w:val="center"/>
          </w:tcPr>
          <w:p w14:paraId="4A99ED21" w14:textId="77777777" w:rsidR="00C06E07" w:rsidRPr="003445EA" w:rsidRDefault="00C06E07" w:rsidP="00E32B72">
            <w:pPr>
              <w:jc w:val="center"/>
              <w:rPr>
                <w:sz w:val="22"/>
                <w:szCs w:val="22"/>
                <w:lang w:val="en-GB"/>
              </w:rPr>
            </w:pPr>
            <w:r w:rsidRPr="003445EA">
              <w:rPr>
                <w:rFonts w:eastAsia="Aptos Narrow"/>
                <w:sz w:val="22"/>
                <w:szCs w:val="22"/>
                <w:lang w:val="en-GB"/>
              </w:rPr>
              <w:t>TUR_INS</w:t>
            </w:r>
          </w:p>
        </w:tc>
      </w:tr>
      <w:tr w:rsidR="003445EA" w:rsidRPr="003445EA" w14:paraId="08256642" w14:textId="77777777" w:rsidTr="00E32B72">
        <w:trPr>
          <w:trHeight w:val="300"/>
          <w:jc w:val="center"/>
        </w:trPr>
        <w:tc>
          <w:tcPr>
            <w:tcW w:w="1003" w:type="pct"/>
            <w:tcBorders>
              <w:top w:val="nil"/>
              <w:left w:val="nil"/>
              <w:bottom w:val="nil"/>
              <w:right w:val="single" w:sz="4" w:space="0" w:color="auto"/>
            </w:tcBorders>
            <w:tcMar>
              <w:top w:w="15" w:type="dxa"/>
              <w:left w:w="15" w:type="dxa"/>
              <w:right w:w="15" w:type="dxa"/>
            </w:tcMar>
            <w:vAlign w:val="center"/>
          </w:tcPr>
          <w:p w14:paraId="1CAB00EF" w14:textId="77777777" w:rsidR="00C06E07" w:rsidRPr="003445EA" w:rsidRDefault="00C06E07" w:rsidP="00E32B72">
            <w:pPr>
              <w:jc w:val="center"/>
              <w:rPr>
                <w:sz w:val="22"/>
                <w:szCs w:val="22"/>
                <w:lang w:val="en-GB"/>
              </w:rPr>
            </w:pPr>
            <w:r w:rsidRPr="003445EA">
              <w:rPr>
                <w:rFonts w:eastAsia="Aptos Narrow"/>
                <w:sz w:val="22"/>
                <w:szCs w:val="22"/>
                <w:lang w:val="en-GB"/>
              </w:rPr>
              <w:lastRenderedPageBreak/>
              <w:t>ARE_MLD</w:t>
            </w:r>
          </w:p>
        </w:tc>
        <w:tc>
          <w:tcPr>
            <w:tcW w:w="1002" w:type="pct"/>
            <w:tcBorders>
              <w:top w:val="single" w:sz="4" w:space="0" w:color="auto"/>
              <w:left w:val="single" w:sz="4" w:space="0" w:color="auto"/>
              <w:bottom w:val="nil"/>
              <w:right w:val="nil"/>
            </w:tcBorders>
            <w:tcMar>
              <w:top w:w="15" w:type="dxa"/>
              <w:left w:w="15" w:type="dxa"/>
              <w:right w:w="15" w:type="dxa"/>
            </w:tcMar>
            <w:vAlign w:val="center"/>
          </w:tcPr>
          <w:p w14:paraId="674F9621"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994" w:type="pct"/>
            <w:tcBorders>
              <w:top w:val="single" w:sz="4" w:space="0" w:color="auto"/>
              <w:left w:val="nil"/>
              <w:bottom w:val="nil"/>
              <w:right w:val="nil"/>
            </w:tcBorders>
            <w:tcMar>
              <w:top w:w="15" w:type="dxa"/>
              <w:left w:w="15" w:type="dxa"/>
              <w:right w:w="15" w:type="dxa"/>
            </w:tcMar>
            <w:vAlign w:val="center"/>
          </w:tcPr>
          <w:p w14:paraId="733F70DD"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1007" w:type="pct"/>
            <w:tcBorders>
              <w:top w:val="single" w:sz="4" w:space="0" w:color="auto"/>
              <w:left w:val="nil"/>
              <w:bottom w:val="nil"/>
              <w:right w:val="nil"/>
            </w:tcBorders>
            <w:tcMar>
              <w:top w:w="15" w:type="dxa"/>
              <w:left w:w="15" w:type="dxa"/>
              <w:right w:w="15" w:type="dxa"/>
            </w:tcMar>
            <w:vAlign w:val="center"/>
          </w:tcPr>
          <w:p w14:paraId="63D9B84F" w14:textId="77777777" w:rsidR="00C06E07" w:rsidRPr="003445EA" w:rsidRDefault="00C06E07" w:rsidP="00E32B72">
            <w:pPr>
              <w:jc w:val="center"/>
              <w:rPr>
                <w:sz w:val="22"/>
                <w:szCs w:val="22"/>
                <w:lang w:val="en-GB"/>
              </w:rPr>
            </w:pPr>
            <w:r w:rsidRPr="003445EA">
              <w:rPr>
                <w:rFonts w:eastAsia="Aptos Narrow"/>
                <w:sz w:val="22"/>
                <w:szCs w:val="22"/>
                <w:lang w:val="en-GB"/>
              </w:rPr>
              <w:t>1</w:t>
            </w:r>
          </w:p>
        </w:tc>
        <w:tc>
          <w:tcPr>
            <w:tcW w:w="994" w:type="pct"/>
            <w:tcBorders>
              <w:top w:val="single" w:sz="4" w:space="0" w:color="auto"/>
              <w:left w:val="nil"/>
              <w:bottom w:val="nil"/>
              <w:right w:val="nil"/>
            </w:tcBorders>
            <w:tcMar>
              <w:top w:w="15" w:type="dxa"/>
              <w:left w:w="15" w:type="dxa"/>
              <w:right w:w="15" w:type="dxa"/>
            </w:tcMar>
            <w:vAlign w:val="center"/>
          </w:tcPr>
          <w:p w14:paraId="32808970" w14:textId="77777777" w:rsidR="00C06E07" w:rsidRPr="003445EA" w:rsidRDefault="00C06E07" w:rsidP="00E32B72">
            <w:pPr>
              <w:jc w:val="center"/>
              <w:rPr>
                <w:sz w:val="22"/>
                <w:szCs w:val="22"/>
                <w:lang w:val="en-GB"/>
              </w:rPr>
            </w:pPr>
            <w:r w:rsidRPr="003445EA">
              <w:rPr>
                <w:rFonts w:eastAsia="Aptos Narrow"/>
                <w:sz w:val="22"/>
                <w:szCs w:val="22"/>
                <w:lang w:val="en-GB"/>
              </w:rPr>
              <w:t>0</w:t>
            </w:r>
          </w:p>
        </w:tc>
      </w:tr>
      <w:tr w:rsidR="003445EA" w:rsidRPr="003445EA" w14:paraId="0C5A11CF" w14:textId="77777777" w:rsidTr="00E32B72">
        <w:trPr>
          <w:trHeight w:val="300"/>
          <w:jc w:val="center"/>
        </w:trPr>
        <w:tc>
          <w:tcPr>
            <w:tcW w:w="1003" w:type="pct"/>
            <w:tcBorders>
              <w:top w:val="nil"/>
              <w:left w:val="nil"/>
              <w:bottom w:val="nil"/>
              <w:right w:val="single" w:sz="4" w:space="0" w:color="auto"/>
            </w:tcBorders>
            <w:tcMar>
              <w:top w:w="15" w:type="dxa"/>
              <w:left w:w="15" w:type="dxa"/>
              <w:right w:w="15" w:type="dxa"/>
            </w:tcMar>
            <w:vAlign w:val="center"/>
          </w:tcPr>
          <w:p w14:paraId="1DD099EA" w14:textId="77777777" w:rsidR="00C06E07" w:rsidRPr="003445EA" w:rsidRDefault="00C06E07" w:rsidP="00E32B72">
            <w:pPr>
              <w:jc w:val="center"/>
              <w:rPr>
                <w:sz w:val="22"/>
                <w:szCs w:val="22"/>
                <w:lang w:val="en-GB"/>
              </w:rPr>
            </w:pPr>
            <w:r w:rsidRPr="003445EA">
              <w:rPr>
                <w:rFonts w:eastAsia="Aptos Narrow"/>
                <w:sz w:val="22"/>
                <w:szCs w:val="22"/>
                <w:lang w:val="en-GB"/>
              </w:rPr>
              <w:t>ARE_INS</w:t>
            </w:r>
          </w:p>
        </w:tc>
        <w:tc>
          <w:tcPr>
            <w:tcW w:w="1002" w:type="pct"/>
            <w:tcBorders>
              <w:top w:val="nil"/>
              <w:left w:val="single" w:sz="4" w:space="0" w:color="auto"/>
              <w:bottom w:val="nil"/>
              <w:right w:val="nil"/>
            </w:tcBorders>
            <w:tcMar>
              <w:top w:w="15" w:type="dxa"/>
              <w:left w:w="15" w:type="dxa"/>
              <w:right w:w="15" w:type="dxa"/>
            </w:tcMar>
            <w:vAlign w:val="center"/>
          </w:tcPr>
          <w:p w14:paraId="66AD78BA"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994" w:type="pct"/>
            <w:tcBorders>
              <w:top w:val="nil"/>
              <w:left w:val="nil"/>
              <w:bottom w:val="nil"/>
              <w:right w:val="nil"/>
            </w:tcBorders>
            <w:tcMar>
              <w:top w:w="15" w:type="dxa"/>
              <w:left w:w="15" w:type="dxa"/>
              <w:right w:w="15" w:type="dxa"/>
            </w:tcMar>
            <w:vAlign w:val="center"/>
          </w:tcPr>
          <w:p w14:paraId="27FD65CB"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1007" w:type="pct"/>
            <w:tcBorders>
              <w:top w:val="nil"/>
              <w:left w:val="nil"/>
              <w:bottom w:val="nil"/>
              <w:right w:val="nil"/>
            </w:tcBorders>
            <w:tcMar>
              <w:top w:w="15" w:type="dxa"/>
              <w:left w:w="15" w:type="dxa"/>
              <w:right w:w="15" w:type="dxa"/>
            </w:tcMar>
            <w:vAlign w:val="center"/>
          </w:tcPr>
          <w:p w14:paraId="3F36D7A4"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994" w:type="pct"/>
            <w:tcBorders>
              <w:top w:val="nil"/>
              <w:left w:val="nil"/>
              <w:bottom w:val="nil"/>
              <w:right w:val="nil"/>
            </w:tcBorders>
            <w:tcMar>
              <w:top w:w="15" w:type="dxa"/>
              <w:left w:w="15" w:type="dxa"/>
              <w:right w:w="15" w:type="dxa"/>
            </w:tcMar>
            <w:vAlign w:val="center"/>
          </w:tcPr>
          <w:p w14:paraId="35FB7F94" w14:textId="77777777" w:rsidR="00C06E07" w:rsidRPr="003445EA" w:rsidRDefault="00C06E07" w:rsidP="00E32B72">
            <w:pPr>
              <w:jc w:val="center"/>
              <w:rPr>
                <w:sz w:val="22"/>
                <w:szCs w:val="22"/>
                <w:lang w:val="en-GB"/>
              </w:rPr>
            </w:pPr>
            <w:r w:rsidRPr="003445EA">
              <w:rPr>
                <w:rFonts w:eastAsia="Aptos Narrow"/>
                <w:sz w:val="22"/>
                <w:szCs w:val="22"/>
                <w:lang w:val="en-GB"/>
              </w:rPr>
              <w:t>0</w:t>
            </w:r>
          </w:p>
        </w:tc>
      </w:tr>
      <w:tr w:rsidR="003445EA" w:rsidRPr="003445EA" w14:paraId="2C8A4EAA" w14:textId="77777777" w:rsidTr="00E32B72">
        <w:trPr>
          <w:trHeight w:val="300"/>
          <w:jc w:val="center"/>
        </w:trPr>
        <w:tc>
          <w:tcPr>
            <w:tcW w:w="1003" w:type="pct"/>
            <w:tcBorders>
              <w:top w:val="nil"/>
              <w:left w:val="nil"/>
              <w:bottom w:val="nil"/>
              <w:right w:val="single" w:sz="4" w:space="0" w:color="auto"/>
            </w:tcBorders>
            <w:tcMar>
              <w:top w:w="15" w:type="dxa"/>
              <w:left w:w="15" w:type="dxa"/>
              <w:right w:w="15" w:type="dxa"/>
            </w:tcMar>
            <w:vAlign w:val="center"/>
          </w:tcPr>
          <w:p w14:paraId="7669D8C9" w14:textId="77777777" w:rsidR="00C06E07" w:rsidRPr="003445EA" w:rsidRDefault="00C06E07" w:rsidP="00E32B72">
            <w:pPr>
              <w:jc w:val="center"/>
              <w:rPr>
                <w:sz w:val="22"/>
                <w:szCs w:val="22"/>
                <w:lang w:val="en-GB"/>
              </w:rPr>
            </w:pPr>
            <w:r w:rsidRPr="003445EA">
              <w:rPr>
                <w:rFonts w:eastAsia="Aptos Narrow"/>
                <w:sz w:val="22"/>
                <w:szCs w:val="22"/>
                <w:lang w:val="en-GB"/>
              </w:rPr>
              <w:t>TUR_MLD</w:t>
            </w:r>
          </w:p>
        </w:tc>
        <w:tc>
          <w:tcPr>
            <w:tcW w:w="1002" w:type="pct"/>
            <w:tcBorders>
              <w:top w:val="nil"/>
              <w:left w:val="single" w:sz="4" w:space="0" w:color="auto"/>
              <w:bottom w:val="nil"/>
              <w:right w:val="nil"/>
            </w:tcBorders>
            <w:tcMar>
              <w:top w:w="15" w:type="dxa"/>
              <w:left w:w="15" w:type="dxa"/>
              <w:right w:w="15" w:type="dxa"/>
            </w:tcMar>
            <w:vAlign w:val="center"/>
          </w:tcPr>
          <w:p w14:paraId="55AE85C3" w14:textId="77777777" w:rsidR="00C06E07" w:rsidRPr="003445EA" w:rsidRDefault="00C06E07" w:rsidP="00E32B72">
            <w:pPr>
              <w:jc w:val="center"/>
              <w:rPr>
                <w:sz w:val="22"/>
                <w:szCs w:val="22"/>
                <w:lang w:val="en-GB"/>
              </w:rPr>
            </w:pPr>
            <w:r w:rsidRPr="003445EA">
              <w:rPr>
                <w:rFonts w:eastAsia="Aptos Narrow"/>
                <w:sz w:val="22"/>
                <w:szCs w:val="22"/>
                <w:lang w:val="en-GB"/>
              </w:rPr>
              <w:t>82</w:t>
            </w:r>
          </w:p>
        </w:tc>
        <w:tc>
          <w:tcPr>
            <w:tcW w:w="994" w:type="pct"/>
            <w:tcBorders>
              <w:top w:val="nil"/>
              <w:left w:val="nil"/>
              <w:bottom w:val="nil"/>
              <w:right w:val="nil"/>
            </w:tcBorders>
            <w:tcMar>
              <w:top w:w="15" w:type="dxa"/>
              <w:left w:w="15" w:type="dxa"/>
              <w:right w:w="15" w:type="dxa"/>
            </w:tcMar>
            <w:vAlign w:val="center"/>
          </w:tcPr>
          <w:p w14:paraId="234E75AA" w14:textId="77777777" w:rsidR="00C06E07" w:rsidRPr="003445EA" w:rsidRDefault="00C06E07" w:rsidP="00E32B72">
            <w:pPr>
              <w:jc w:val="center"/>
              <w:rPr>
                <w:sz w:val="22"/>
                <w:szCs w:val="22"/>
                <w:lang w:val="en-GB"/>
              </w:rPr>
            </w:pPr>
            <w:r w:rsidRPr="003445EA">
              <w:rPr>
                <w:rFonts w:eastAsia="Aptos Narrow"/>
                <w:sz w:val="22"/>
                <w:szCs w:val="22"/>
                <w:lang w:val="en-GB"/>
              </w:rPr>
              <w:t>26</w:t>
            </w:r>
          </w:p>
        </w:tc>
        <w:tc>
          <w:tcPr>
            <w:tcW w:w="1007" w:type="pct"/>
            <w:tcBorders>
              <w:top w:val="nil"/>
              <w:left w:val="nil"/>
              <w:bottom w:val="nil"/>
              <w:right w:val="nil"/>
            </w:tcBorders>
            <w:tcMar>
              <w:top w:w="15" w:type="dxa"/>
              <w:left w:w="15" w:type="dxa"/>
              <w:right w:w="15" w:type="dxa"/>
            </w:tcMar>
            <w:vAlign w:val="center"/>
          </w:tcPr>
          <w:p w14:paraId="1404BCD9" w14:textId="77777777" w:rsidR="00C06E07" w:rsidRPr="003445EA" w:rsidRDefault="00C06E07" w:rsidP="00E32B72">
            <w:pPr>
              <w:jc w:val="center"/>
              <w:rPr>
                <w:sz w:val="22"/>
                <w:szCs w:val="22"/>
                <w:lang w:val="en-GB"/>
              </w:rPr>
            </w:pPr>
            <w:r w:rsidRPr="003445EA">
              <w:rPr>
                <w:rFonts w:eastAsia="Aptos Narrow"/>
                <w:sz w:val="22"/>
                <w:szCs w:val="22"/>
                <w:lang w:val="en-GB"/>
              </w:rPr>
              <w:t>512</w:t>
            </w:r>
          </w:p>
        </w:tc>
        <w:tc>
          <w:tcPr>
            <w:tcW w:w="994" w:type="pct"/>
            <w:tcBorders>
              <w:top w:val="nil"/>
              <w:left w:val="nil"/>
              <w:bottom w:val="nil"/>
              <w:right w:val="nil"/>
            </w:tcBorders>
            <w:tcMar>
              <w:top w:w="15" w:type="dxa"/>
              <w:left w:w="15" w:type="dxa"/>
              <w:right w:w="15" w:type="dxa"/>
            </w:tcMar>
            <w:vAlign w:val="center"/>
          </w:tcPr>
          <w:p w14:paraId="14CD8C41" w14:textId="77777777" w:rsidR="00C06E07" w:rsidRPr="003445EA" w:rsidRDefault="00C06E07" w:rsidP="00E32B72">
            <w:pPr>
              <w:jc w:val="center"/>
              <w:rPr>
                <w:sz w:val="22"/>
                <w:szCs w:val="22"/>
                <w:lang w:val="en-GB"/>
              </w:rPr>
            </w:pPr>
            <w:r w:rsidRPr="003445EA">
              <w:rPr>
                <w:rFonts w:eastAsia="Aptos Narrow"/>
                <w:sz w:val="22"/>
                <w:szCs w:val="22"/>
                <w:lang w:val="en-GB"/>
              </w:rPr>
              <w:t>26</w:t>
            </w:r>
          </w:p>
        </w:tc>
      </w:tr>
      <w:tr w:rsidR="00C06E07" w:rsidRPr="003445EA" w14:paraId="4BE46CA0" w14:textId="77777777" w:rsidTr="00E32B72">
        <w:trPr>
          <w:trHeight w:val="300"/>
          <w:jc w:val="center"/>
        </w:trPr>
        <w:tc>
          <w:tcPr>
            <w:tcW w:w="1003" w:type="pct"/>
            <w:tcBorders>
              <w:top w:val="nil"/>
              <w:left w:val="nil"/>
              <w:bottom w:val="nil"/>
              <w:right w:val="single" w:sz="4" w:space="0" w:color="auto"/>
            </w:tcBorders>
            <w:tcMar>
              <w:top w:w="15" w:type="dxa"/>
              <w:left w:w="15" w:type="dxa"/>
              <w:right w:w="15" w:type="dxa"/>
            </w:tcMar>
            <w:vAlign w:val="center"/>
          </w:tcPr>
          <w:p w14:paraId="50F89A50" w14:textId="77777777" w:rsidR="00C06E07" w:rsidRPr="003445EA" w:rsidRDefault="00C06E07" w:rsidP="00E32B72">
            <w:pPr>
              <w:jc w:val="center"/>
              <w:rPr>
                <w:sz w:val="22"/>
                <w:szCs w:val="22"/>
                <w:lang w:val="en-GB"/>
              </w:rPr>
            </w:pPr>
            <w:r w:rsidRPr="003445EA">
              <w:rPr>
                <w:rFonts w:eastAsia="Aptos Narrow"/>
                <w:sz w:val="22"/>
                <w:szCs w:val="22"/>
                <w:lang w:val="en-GB"/>
              </w:rPr>
              <w:t>TUR_INS</w:t>
            </w:r>
          </w:p>
        </w:tc>
        <w:tc>
          <w:tcPr>
            <w:tcW w:w="1002" w:type="pct"/>
            <w:tcBorders>
              <w:top w:val="nil"/>
              <w:left w:val="single" w:sz="4" w:space="0" w:color="auto"/>
              <w:bottom w:val="nil"/>
              <w:right w:val="nil"/>
            </w:tcBorders>
            <w:tcMar>
              <w:top w:w="15" w:type="dxa"/>
              <w:left w:w="15" w:type="dxa"/>
              <w:right w:w="15" w:type="dxa"/>
            </w:tcMar>
            <w:vAlign w:val="center"/>
          </w:tcPr>
          <w:p w14:paraId="6C44BEA2"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994" w:type="pct"/>
            <w:tcBorders>
              <w:top w:val="nil"/>
              <w:left w:val="nil"/>
              <w:bottom w:val="nil"/>
              <w:right w:val="nil"/>
            </w:tcBorders>
            <w:tcMar>
              <w:top w:w="15" w:type="dxa"/>
              <w:left w:w="15" w:type="dxa"/>
              <w:right w:w="15" w:type="dxa"/>
            </w:tcMar>
            <w:vAlign w:val="center"/>
          </w:tcPr>
          <w:p w14:paraId="2452494F"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1007" w:type="pct"/>
            <w:tcBorders>
              <w:top w:val="nil"/>
              <w:left w:val="nil"/>
              <w:bottom w:val="nil"/>
              <w:right w:val="nil"/>
            </w:tcBorders>
            <w:tcMar>
              <w:top w:w="15" w:type="dxa"/>
              <w:left w:w="15" w:type="dxa"/>
              <w:right w:w="15" w:type="dxa"/>
            </w:tcMar>
            <w:vAlign w:val="center"/>
          </w:tcPr>
          <w:p w14:paraId="03D32A4E" w14:textId="77777777" w:rsidR="00C06E07" w:rsidRPr="003445EA" w:rsidRDefault="00C06E07" w:rsidP="00E32B72">
            <w:pPr>
              <w:jc w:val="center"/>
              <w:rPr>
                <w:sz w:val="22"/>
                <w:szCs w:val="22"/>
                <w:lang w:val="en-GB"/>
              </w:rPr>
            </w:pPr>
            <w:r w:rsidRPr="003445EA">
              <w:rPr>
                <w:rFonts w:eastAsia="Aptos Narrow"/>
                <w:sz w:val="22"/>
                <w:szCs w:val="22"/>
                <w:lang w:val="en-GB"/>
              </w:rPr>
              <w:t>0</w:t>
            </w:r>
          </w:p>
        </w:tc>
        <w:tc>
          <w:tcPr>
            <w:tcW w:w="994" w:type="pct"/>
            <w:tcBorders>
              <w:top w:val="nil"/>
              <w:left w:val="nil"/>
              <w:bottom w:val="nil"/>
              <w:right w:val="nil"/>
            </w:tcBorders>
            <w:tcMar>
              <w:top w:w="15" w:type="dxa"/>
              <w:left w:w="15" w:type="dxa"/>
              <w:right w:w="15" w:type="dxa"/>
            </w:tcMar>
            <w:vAlign w:val="center"/>
          </w:tcPr>
          <w:p w14:paraId="570A9434" w14:textId="77777777" w:rsidR="00C06E07" w:rsidRPr="003445EA" w:rsidRDefault="00C06E07" w:rsidP="00E32B72">
            <w:pPr>
              <w:jc w:val="center"/>
              <w:rPr>
                <w:sz w:val="22"/>
                <w:szCs w:val="22"/>
                <w:lang w:val="en-GB"/>
              </w:rPr>
            </w:pPr>
            <w:r w:rsidRPr="003445EA">
              <w:rPr>
                <w:rFonts w:eastAsia="Aptos Narrow"/>
                <w:sz w:val="22"/>
                <w:szCs w:val="22"/>
                <w:lang w:val="en-GB"/>
              </w:rPr>
              <w:t>0</w:t>
            </w:r>
          </w:p>
        </w:tc>
      </w:tr>
    </w:tbl>
    <w:p w14:paraId="152818E2" w14:textId="77777777" w:rsidR="00C06E07" w:rsidRPr="003445EA" w:rsidRDefault="00C06E07" w:rsidP="00C06E07">
      <w:pPr>
        <w:spacing w:line="360" w:lineRule="auto"/>
        <w:jc w:val="both"/>
        <w:rPr>
          <w:b/>
          <w:sz w:val="22"/>
          <w:szCs w:val="22"/>
          <w:lang w:val="en-GB"/>
        </w:rPr>
      </w:pPr>
    </w:p>
    <w:p w14:paraId="3E4F5903" w14:textId="77777777" w:rsidR="00C06E07" w:rsidRPr="003445EA" w:rsidRDefault="00C06E07" w:rsidP="00C06E07">
      <w:pPr>
        <w:jc w:val="both"/>
        <w:rPr>
          <w:sz w:val="22"/>
          <w:szCs w:val="22"/>
          <w:lang w:val="en-GB" w:eastAsia="en-GB"/>
        </w:rPr>
      </w:pPr>
      <w:r w:rsidRPr="003445EA">
        <w:rPr>
          <w:b/>
          <w:sz w:val="22"/>
          <w:szCs w:val="22"/>
          <w:lang w:val="en-GB"/>
        </w:rPr>
        <w:t>Table S5.</w:t>
      </w:r>
      <w:r w:rsidRPr="003445EA">
        <w:rPr>
          <w:sz w:val="22"/>
          <w:szCs w:val="22"/>
          <w:lang w:val="en-GB"/>
        </w:rPr>
        <w:t xml:space="preserve"> Genetic diversity parameters and neutral selection test computed by populations. Parameters are computed for the concatenated sequence of the </w:t>
      </w:r>
      <w:r w:rsidRPr="003445EA">
        <w:rPr>
          <w:sz w:val="22"/>
          <w:szCs w:val="22"/>
          <w:lang w:val="en-GB" w:eastAsia="en-GB"/>
        </w:rPr>
        <w:t>3 amplified genes (</w:t>
      </w:r>
      <w:r w:rsidRPr="003445EA">
        <w:rPr>
          <w:i/>
          <w:iCs/>
          <w:sz w:val="22"/>
          <w:szCs w:val="22"/>
          <w:lang w:val="en-GB" w:eastAsia="en-GB"/>
        </w:rPr>
        <w:t>CYTB/COI/ND2</w:t>
      </w:r>
      <w:r w:rsidRPr="003445EA">
        <w:rPr>
          <w:sz w:val="22"/>
          <w:szCs w:val="22"/>
          <w:lang w:val="en-GB" w:eastAsia="en-GB"/>
        </w:rPr>
        <w:t xml:space="preserve">) and the </w:t>
      </w:r>
      <w:r w:rsidRPr="003445EA">
        <w:rPr>
          <w:i/>
          <w:iCs/>
          <w:sz w:val="22"/>
          <w:szCs w:val="22"/>
          <w:lang w:val="en-GB"/>
        </w:rPr>
        <w:t>CYTB</w:t>
      </w:r>
      <w:r w:rsidRPr="003445EA">
        <w:rPr>
          <w:sz w:val="22"/>
          <w:szCs w:val="22"/>
          <w:lang w:val="en-GB"/>
        </w:rPr>
        <w:t xml:space="preserve"> gene and</w:t>
      </w:r>
      <w:r w:rsidRPr="003445EA">
        <w:rPr>
          <w:sz w:val="22"/>
          <w:szCs w:val="22"/>
          <w:lang w:val="en-GB" w:eastAsia="en-GB"/>
        </w:rPr>
        <w:t xml:space="preserve">. n—sample size, </w:t>
      </w:r>
      <w:r w:rsidRPr="003445EA">
        <w:rPr>
          <w:i/>
          <w:iCs/>
          <w:sz w:val="22"/>
          <w:szCs w:val="22"/>
          <w:lang w:val="en-GB" w:eastAsia="en-GB"/>
        </w:rPr>
        <w:t>S</w:t>
      </w:r>
      <w:r w:rsidRPr="003445EA">
        <w:rPr>
          <w:sz w:val="22"/>
          <w:szCs w:val="22"/>
          <w:lang w:val="en-GB" w:eastAsia="en-GB"/>
        </w:rPr>
        <w:t xml:space="preserve">—number of variable sites, </w:t>
      </w:r>
      <w:r w:rsidRPr="003445EA">
        <w:rPr>
          <w:i/>
          <w:iCs/>
          <w:sz w:val="22"/>
          <w:szCs w:val="22"/>
          <w:lang w:val="en-GB" w:eastAsia="en-GB"/>
        </w:rPr>
        <w:t>h</w:t>
      </w:r>
      <w:r w:rsidRPr="003445EA">
        <w:rPr>
          <w:sz w:val="22"/>
          <w:szCs w:val="22"/>
          <w:lang w:val="en-GB" w:eastAsia="en-GB"/>
        </w:rPr>
        <w:t xml:space="preserve">—number of haplotypes, </w:t>
      </w:r>
      <w:proofErr w:type="spellStart"/>
      <w:r w:rsidRPr="003445EA">
        <w:rPr>
          <w:i/>
          <w:iCs/>
          <w:sz w:val="22"/>
          <w:szCs w:val="22"/>
          <w:lang w:val="en-GB" w:eastAsia="en-GB"/>
        </w:rPr>
        <w:t>Hd</w:t>
      </w:r>
      <w:proofErr w:type="spellEnd"/>
      <w:r w:rsidRPr="003445EA">
        <w:rPr>
          <w:sz w:val="22"/>
          <w:szCs w:val="22"/>
          <w:lang w:val="en-GB" w:eastAsia="en-GB"/>
        </w:rPr>
        <w:t xml:space="preserve">—the haplotype diversity, </w:t>
      </w:r>
      <w:r w:rsidRPr="003445EA">
        <w:rPr>
          <w:i/>
          <w:iCs/>
          <w:sz w:val="22"/>
          <w:szCs w:val="22"/>
          <w:lang w:val="en-GB" w:eastAsia="en-GB"/>
        </w:rPr>
        <w:t>π</w:t>
      </w:r>
      <w:r w:rsidRPr="003445EA">
        <w:rPr>
          <w:sz w:val="22"/>
          <w:szCs w:val="22"/>
          <w:lang w:val="en-GB" w:eastAsia="en-GB"/>
        </w:rPr>
        <w:t>—the nucleotide diversity.</w:t>
      </w:r>
    </w:p>
    <w:p w14:paraId="0516A9CD" w14:textId="77777777" w:rsidR="00C06E07" w:rsidRPr="003445EA" w:rsidRDefault="00C06E07" w:rsidP="00C06E07">
      <w:pPr>
        <w:jc w:val="both"/>
        <w:rPr>
          <w:bCs/>
          <w:sz w:val="22"/>
          <w:szCs w:val="22"/>
          <w:lang w:val="en-GB" w:eastAsia="en-GB"/>
        </w:rPr>
      </w:pPr>
    </w:p>
    <w:tbl>
      <w:tblPr>
        <w:tblW w:w="5000" w:type="pct"/>
        <w:jc w:val="center"/>
        <w:tblLook w:val="04A0" w:firstRow="1" w:lastRow="0" w:firstColumn="1" w:lastColumn="0" w:noHBand="0" w:noVBand="1"/>
      </w:tblPr>
      <w:tblGrid>
        <w:gridCol w:w="2501"/>
        <w:gridCol w:w="1843"/>
        <w:gridCol w:w="740"/>
        <w:gridCol w:w="740"/>
        <w:gridCol w:w="740"/>
        <w:gridCol w:w="1233"/>
        <w:gridCol w:w="1229"/>
      </w:tblGrid>
      <w:tr w:rsidR="003445EA" w:rsidRPr="003445EA" w14:paraId="55BFABE0" w14:textId="77777777" w:rsidTr="004B5870">
        <w:trPr>
          <w:trHeight w:val="315"/>
          <w:jc w:val="center"/>
        </w:trPr>
        <w:tc>
          <w:tcPr>
            <w:tcW w:w="1385" w:type="pct"/>
            <w:tcBorders>
              <w:top w:val="single" w:sz="4" w:space="0" w:color="auto"/>
              <w:left w:val="nil"/>
              <w:bottom w:val="single" w:sz="4" w:space="0" w:color="auto"/>
              <w:right w:val="nil"/>
            </w:tcBorders>
            <w:shd w:val="clear" w:color="auto" w:fill="auto"/>
            <w:noWrap/>
            <w:vAlign w:val="center"/>
            <w:hideMark/>
          </w:tcPr>
          <w:p w14:paraId="517CCB8E" w14:textId="77777777" w:rsidR="00C06E07" w:rsidRPr="003445EA" w:rsidRDefault="00C06E07" w:rsidP="00E32B72">
            <w:pPr>
              <w:spacing w:line="360" w:lineRule="auto"/>
              <w:jc w:val="center"/>
              <w:rPr>
                <w:iCs/>
                <w:sz w:val="22"/>
                <w:szCs w:val="22"/>
                <w:lang w:val="en-GB" w:eastAsia="en-GB"/>
              </w:rPr>
            </w:pPr>
            <w:r w:rsidRPr="003445EA">
              <w:rPr>
                <w:iCs/>
                <w:sz w:val="22"/>
                <w:szCs w:val="22"/>
                <w:lang w:val="en-GB" w:eastAsia="en-GB"/>
              </w:rPr>
              <w:t>Population</w:t>
            </w:r>
          </w:p>
        </w:tc>
        <w:tc>
          <w:tcPr>
            <w:tcW w:w="1021" w:type="pct"/>
            <w:tcBorders>
              <w:top w:val="single" w:sz="4" w:space="0" w:color="auto"/>
              <w:left w:val="nil"/>
              <w:bottom w:val="single" w:sz="4" w:space="0" w:color="auto"/>
              <w:right w:val="nil"/>
            </w:tcBorders>
            <w:shd w:val="clear" w:color="auto" w:fill="auto"/>
            <w:noWrap/>
            <w:vAlign w:val="center"/>
            <w:hideMark/>
          </w:tcPr>
          <w:p w14:paraId="3B99D543" w14:textId="77777777" w:rsidR="00C06E07" w:rsidRPr="003445EA" w:rsidRDefault="00C06E07" w:rsidP="00E32B72">
            <w:pPr>
              <w:spacing w:line="360" w:lineRule="auto"/>
              <w:jc w:val="center"/>
              <w:rPr>
                <w:iCs/>
                <w:sz w:val="22"/>
                <w:szCs w:val="22"/>
                <w:lang w:val="en-GB" w:eastAsia="en-GB"/>
              </w:rPr>
            </w:pPr>
            <w:proofErr w:type="spellStart"/>
            <w:r w:rsidRPr="003445EA">
              <w:rPr>
                <w:iCs/>
                <w:sz w:val="22"/>
                <w:szCs w:val="22"/>
                <w:lang w:val="en-GB" w:eastAsia="en-GB"/>
              </w:rPr>
              <w:t>Acron</w:t>
            </w:r>
            <w:proofErr w:type="spellEnd"/>
            <w:r w:rsidRPr="003445EA">
              <w:rPr>
                <w:iCs/>
                <w:sz w:val="22"/>
                <w:szCs w:val="22"/>
                <w:lang w:val="en-GB" w:eastAsia="en-GB"/>
              </w:rPr>
              <w:t>.</w:t>
            </w:r>
          </w:p>
        </w:tc>
        <w:tc>
          <w:tcPr>
            <w:tcW w:w="410" w:type="pct"/>
            <w:tcBorders>
              <w:top w:val="single" w:sz="4" w:space="0" w:color="auto"/>
              <w:left w:val="nil"/>
              <w:bottom w:val="single" w:sz="4" w:space="0" w:color="auto"/>
              <w:right w:val="nil"/>
            </w:tcBorders>
            <w:shd w:val="clear" w:color="auto" w:fill="auto"/>
            <w:noWrap/>
            <w:vAlign w:val="center"/>
            <w:hideMark/>
          </w:tcPr>
          <w:p w14:paraId="17973A8B" w14:textId="77777777" w:rsidR="00C06E07" w:rsidRPr="003445EA" w:rsidRDefault="00C06E07" w:rsidP="00E32B72">
            <w:pPr>
              <w:spacing w:line="360" w:lineRule="auto"/>
              <w:jc w:val="center"/>
              <w:rPr>
                <w:iCs/>
                <w:sz w:val="22"/>
                <w:szCs w:val="22"/>
                <w:lang w:val="en-GB" w:eastAsia="en-GB"/>
              </w:rPr>
            </w:pPr>
            <w:r w:rsidRPr="003445EA">
              <w:rPr>
                <w:iCs/>
                <w:sz w:val="22"/>
                <w:szCs w:val="22"/>
                <w:lang w:val="en-GB" w:eastAsia="en-GB"/>
              </w:rPr>
              <w:t>n</w:t>
            </w:r>
          </w:p>
        </w:tc>
        <w:tc>
          <w:tcPr>
            <w:tcW w:w="410" w:type="pct"/>
            <w:tcBorders>
              <w:top w:val="single" w:sz="4" w:space="0" w:color="auto"/>
              <w:left w:val="nil"/>
              <w:bottom w:val="single" w:sz="4" w:space="0" w:color="auto"/>
              <w:right w:val="nil"/>
            </w:tcBorders>
            <w:shd w:val="clear" w:color="auto" w:fill="auto"/>
            <w:noWrap/>
            <w:vAlign w:val="center"/>
            <w:hideMark/>
          </w:tcPr>
          <w:p w14:paraId="1FAD99C0" w14:textId="77777777" w:rsidR="00C06E07" w:rsidRPr="003445EA" w:rsidRDefault="00C06E07" w:rsidP="00E32B72">
            <w:pPr>
              <w:spacing w:line="360" w:lineRule="auto"/>
              <w:jc w:val="center"/>
              <w:rPr>
                <w:iCs/>
                <w:sz w:val="22"/>
                <w:szCs w:val="22"/>
                <w:lang w:val="en-GB" w:eastAsia="en-GB"/>
              </w:rPr>
            </w:pPr>
            <w:r w:rsidRPr="003445EA">
              <w:rPr>
                <w:iCs/>
                <w:sz w:val="22"/>
                <w:szCs w:val="22"/>
                <w:lang w:val="en-GB" w:eastAsia="en-GB"/>
              </w:rPr>
              <w:t>S</w:t>
            </w:r>
          </w:p>
        </w:tc>
        <w:tc>
          <w:tcPr>
            <w:tcW w:w="410" w:type="pct"/>
            <w:tcBorders>
              <w:top w:val="single" w:sz="4" w:space="0" w:color="auto"/>
              <w:left w:val="nil"/>
              <w:bottom w:val="single" w:sz="4" w:space="0" w:color="auto"/>
              <w:right w:val="nil"/>
            </w:tcBorders>
            <w:shd w:val="clear" w:color="auto" w:fill="auto"/>
            <w:noWrap/>
            <w:vAlign w:val="center"/>
            <w:hideMark/>
          </w:tcPr>
          <w:p w14:paraId="61F01784" w14:textId="77777777" w:rsidR="00C06E07" w:rsidRPr="003445EA" w:rsidRDefault="00C06E07" w:rsidP="00E32B72">
            <w:pPr>
              <w:spacing w:line="360" w:lineRule="auto"/>
              <w:jc w:val="center"/>
              <w:rPr>
                <w:iCs/>
                <w:sz w:val="22"/>
                <w:szCs w:val="22"/>
                <w:lang w:val="en-GB" w:eastAsia="en-GB"/>
              </w:rPr>
            </w:pPr>
            <w:r w:rsidRPr="003445EA">
              <w:rPr>
                <w:iCs/>
                <w:sz w:val="22"/>
                <w:szCs w:val="22"/>
                <w:lang w:val="en-GB" w:eastAsia="en-GB"/>
              </w:rPr>
              <w:t>h</w:t>
            </w:r>
          </w:p>
        </w:tc>
        <w:tc>
          <w:tcPr>
            <w:tcW w:w="683" w:type="pct"/>
            <w:tcBorders>
              <w:top w:val="single" w:sz="4" w:space="0" w:color="auto"/>
              <w:left w:val="nil"/>
              <w:bottom w:val="single" w:sz="4" w:space="0" w:color="auto"/>
              <w:right w:val="nil"/>
            </w:tcBorders>
            <w:shd w:val="clear" w:color="auto" w:fill="auto"/>
            <w:noWrap/>
            <w:vAlign w:val="center"/>
            <w:hideMark/>
          </w:tcPr>
          <w:p w14:paraId="52C308B4" w14:textId="77777777" w:rsidR="00C06E07" w:rsidRPr="003445EA" w:rsidRDefault="00C06E07" w:rsidP="00E32B72">
            <w:pPr>
              <w:spacing w:line="360" w:lineRule="auto"/>
              <w:jc w:val="center"/>
              <w:rPr>
                <w:iCs/>
                <w:sz w:val="22"/>
                <w:szCs w:val="22"/>
                <w:lang w:val="en-GB" w:eastAsia="en-GB"/>
              </w:rPr>
            </w:pPr>
            <w:proofErr w:type="spellStart"/>
            <w:r w:rsidRPr="003445EA">
              <w:rPr>
                <w:iCs/>
                <w:sz w:val="22"/>
                <w:szCs w:val="22"/>
                <w:lang w:val="en-GB" w:eastAsia="en-GB"/>
              </w:rPr>
              <w:t>Hd</w:t>
            </w:r>
            <w:proofErr w:type="spellEnd"/>
          </w:p>
        </w:tc>
        <w:tc>
          <w:tcPr>
            <w:tcW w:w="681" w:type="pct"/>
            <w:tcBorders>
              <w:top w:val="single" w:sz="4" w:space="0" w:color="auto"/>
              <w:left w:val="nil"/>
              <w:bottom w:val="single" w:sz="4" w:space="0" w:color="auto"/>
              <w:right w:val="nil"/>
            </w:tcBorders>
            <w:shd w:val="clear" w:color="auto" w:fill="auto"/>
            <w:noWrap/>
            <w:vAlign w:val="center"/>
            <w:hideMark/>
          </w:tcPr>
          <w:p w14:paraId="1F31D4DC" w14:textId="77777777" w:rsidR="00C06E07" w:rsidRPr="003445EA" w:rsidRDefault="00C06E07" w:rsidP="00E32B72">
            <w:pPr>
              <w:spacing w:line="360" w:lineRule="auto"/>
              <w:jc w:val="center"/>
              <w:rPr>
                <w:iCs/>
                <w:sz w:val="22"/>
                <w:szCs w:val="22"/>
                <w:lang w:val="en-GB" w:eastAsia="en-GB"/>
              </w:rPr>
            </w:pPr>
            <w:r w:rsidRPr="003445EA">
              <w:rPr>
                <w:iCs/>
                <w:sz w:val="22"/>
                <w:szCs w:val="22"/>
                <w:lang w:val="en-GB" w:eastAsia="en-GB"/>
              </w:rPr>
              <w:t>π</w:t>
            </w:r>
          </w:p>
        </w:tc>
      </w:tr>
      <w:tr w:rsidR="003445EA" w:rsidRPr="003445EA" w14:paraId="07E72D64" w14:textId="77777777" w:rsidTr="004B5870">
        <w:trPr>
          <w:trHeight w:val="315"/>
          <w:jc w:val="center"/>
        </w:trPr>
        <w:tc>
          <w:tcPr>
            <w:tcW w:w="1385" w:type="pct"/>
            <w:tcBorders>
              <w:top w:val="single" w:sz="4" w:space="0" w:color="auto"/>
              <w:left w:val="nil"/>
              <w:bottom w:val="single" w:sz="4" w:space="0" w:color="auto"/>
              <w:right w:val="nil"/>
            </w:tcBorders>
            <w:shd w:val="clear" w:color="auto" w:fill="auto"/>
            <w:noWrap/>
            <w:vAlign w:val="center"/>
          </w:tcPr>
          <w:p w14:paraId="353193CE" w14:textId="77777777" w:rsidR="00C06E07" w:rsidRPr="003445EA" w:rsidRDefault="00C06E07" w:rsidP="00E32B72">
            <w:pPr>
              <w:spacing w:line="360" w:lineRule="auto"/>
              <w:rPr>
                <w:iCs/>
                <w:sz w:val="22"/>
                <w:szCs w:val="22"/>
                <w:lang w:val="en-GB" w:eastAsia="en-GB"/>
              </w:rPr>
            </w:pPr>
            <w:r w:rsidRPr="003445EA">
              <w:rPr>
                <w:iCs/>
                <w:sz w:val="22"/>
                <w:szCs w:val="22"/>
                <w:lang w:val="en-GB" w:eastAsia="en-GB"/>
              </w:rPr>
              <w:t xml:space="preserve">CYTB/COI/ND2 </w:t>
            </w:r>
          </w:p>
          <w:p w14:paraId="4A002119" w14:textId="77777777" w:rsidR="00C06E07" w:rsidRPr="003445EA" w:rsidRDefault="00C06E07" w:rsidP="00E32B72">
            <w:pPr>
              <w:spacing w:line="360" w:lineRule="auto"/>
              <w:rPr>
                <w:iCs/>
                <w:sz w:val="22"/>
                <w:szCs w:val="22"/>
                <w:lang w:val="en-GB" w:eastAsia="en-GB"/>
              </w:rPr>
            </w:pPr>
            <w:r w:rsidRPr="003445EA">
              <w:rPr>
                <w:iCs/>
                <w:sz w:val="22"/>
                <w:szCs w:val="22"/>
                <w:lang w:val="en-GB" w:eastAsia="en-GB"/>
              </w:rPr>
              <w:t>dataset</w:t>
            </w:r>
          </w:p>
        </w:tc>
        <w:tc>
          <w:tcPr>
            <w:tcW w:w="1021" w:type="pct"/>
            <w:tcBorders>
              <w:top w:val="single" w:sz="4" w:space="0" w:color="auto"/>
              <w:left w:val="nil"/>
              <w:bottom w:val="single" w:sz="4" w:space="0" w:color="auto"/>
              <w:right w:val="nil"/>
            </w:tcBorders>
            <w:shd w:val="clear" w:color="auto" w:fill="auto"/>
            <w:noWrap/>
            <w:vAlign w:val="center"/>
          </w:tcPr>
          <w:p w14:paraId="02029F11" w14:textId="77777777" w:rsidR="00C06E07" w:rsidRPr="003445EA" w:rsidRDefault="00C06E07" w:rsidP="00E32B72">
            <w:pPr>
              <w:spacing w:line="360" w:lineRule="auto"/>
              <w:jc w:val="center"/>
              <w:rPr>
                <w:bCs/>
                <w:sz w:val="22"/>
                <w:szCs w:val="22"/>
                <w:lang w:val="en-GB" w:eastAsia="en-GB"/>
              </w:rPr>
            </w:pPr>
          </w:p>
        </w:tc>
        <w:tc>
          <w:tcPr>
            <w:tcW w:w="410" w:type="pct"/>
            <w:tcBorders>
              <w:top w:val="single" w:sz="4" w:space="0" w:color="auto"/>
              <w:left w:val="nil"/>
              <w:bottom w:val="single" w:sz="4" w:space="0" w:color="auto"/>
              <w:right w:val="nil"/>
            </w:tcBorders>
            <w:shd w:val="clear" w:color="auto" w:fill="auto"/>
            <w:noWrap/>
            <w:vAlign w:val="center"/>
          </w:tcPr>
          <w:p w14:paraId="399D00A1" w14:textId="77777777" w:rsidR="00C06E07" w:rsidRPr="003445EA" w:rsidRDefault="00C06E07" w:rsidP="00E32B72">
            <w:pPr>
              <w:spacing w:line="360" w:lineRule="auto"/>
              <w:jc w:val="center"/>
              <w:rPr>
                <w:bCs/>
                <w:sz w:val="22"/>
                <w:szCs w:val="22"/>
                <w:lang w:val="en-GB" w:eastAsia="en-GB"/>
              </w:rPr>
            </w:pPr>
          </w:p>
        </w:tc>
        <w:tc>
          <w:tcPr>
            <w:tcW w:w="410" w:type="pct"/>
            <w:tcBorders>
              <w:top w:val="single" w:sz="4" w:space="0" w:color="auto"/>
              <w:left w:val="nil"/>
              <w:bottom w:val="single" w:sz="4" w:space="0" w:color="auto"/>
              <w:right w:val="nil"/>
            </w:tcBorders>
            <w:shd w:val="clear" w:color="auto" w:fill="auto"/>
            <w:noWrap/>
            <w:vAlign w:val="center"/>
          </w:tcPr>
          <w:p w14:paraId="572DF5D5" w14:textId="77777777" w:rsidR="00C06E07" w:rsidRPr="003445EA" w:rsidRDefault="00C06E07" w:rsidP="00E32B72">
            <w:pPr>
              <w:spacing w:line="360" w:lineRule="auto"/>
              <w:jc w:val="center"/>
              <w:rPr>
                <w:bCs/>
                <w:sz w:val="22"/>
                <w:szCs w:val="22"/>
                <w:lang w:val="en-GB" w:eastAsia="en-GB"/>
              </w:rPr>
            </w:pPr>
          </w:p>
        </w:tc>
        <w:tc>
          <w:tcPr>
            <w:tcW w:w="410" w:type="pct"/>
            <w:tcBorders>
              <w:top w:val="single" w:sz="4" w:space="0" w:color="auto"/>
              <w:left w:val="nil"/>
              <w:bottom w:val="single" w:sz="4" w:space="0" w:color="auto"/>
              <w:right w:val="nil"/>
            </w:tcBorders>
            <w:shd w:val="clear" w:color="auto" w:fill="auto"/>
            <w:noWrap/>
            <w:vAlign w:val="center"/>
          </w:tcPr>
          <w:p w14:paraId="193CD8F4" w14:textId="77777777" w:rsidR="00C06E07" w:rsidRPr="003445EA" w:rsidRDefault="00C06E07" w:rsidP="00E32B72">
            <w:pPr>
              <w:spacing w:line="360" w:lineRule="auto"/>
              <w:jc w:val="center"/>
              <w:rPr>
                <w:bCs/>
                <w:sz w:val="22"/>
                <w:szCs w:val="22"/>
                <w:lang w:val="en-GB" w:eastAsia="en-GB"/>
              </w:rPr>
            </w:pPr>
          </w:p>
        </w:tc>
        <w:tc>
          <w:tcPr>
            <w:tcW w:w="683" w:type="pct"/>
            <w:tcBorders>
              <w:top w:val="single" w:sz="4" w:space="0" w:color="auto"/>
              <w:left w:val="nil"/>
              <w:bottom w:val="single" w:sz="4" w:space="0" w:color="auto"/>
              <w:right w:val="nil"/>
            </w:tcBorders>
            <w:shd w:val="clear" w:color="auto" w:fill="auto"/>
            <w:noWrap/>
            <w:vAlign w:val="center"/>
          </w:tcPr>
          <w:p w14:paraId="4E5BC3AF" w14:textId="77777777" w:rsidR="00C06E07" w:rsidRPr="003445EA" w:rsidRDefault="00C06E07" w:rsidP="00E32B72">
            <w:pPr>
              <w:spacing w:line="360" w:lineRule="auto"/>
              <w:jc w:val="center"/>
              <w:rPr>
                <w:bCs/>
                <w:sz w:val="22"/>
                <w:szCs w:val="22"/>
                <w:lang w:val="en-GB" w:eastAsia="en-GB"/>
              </w:rPr>
            </w:pPr>
          </w:p>
        </w:tc>
        <w:tc>
          <w:tcPr>
            <w:tcW w:w="681" w:type="pct"/>
            <w:tcBorders>
              <w:top w:val="single" w:sz="4" w:space="0" w:color="auto"/>
              <w:left w:val="nil"/>
              <w:bottom w:val="single" w:sz="4" w:space="0" w:color="auto"/>
              <w:right w:val="nil"/>
            </w:tcBorders>
            <w:shd w:val="clear" w:color="auto" w:fill="auto"/>
            <w:noWrap/>
            <w:vAlign w:val="center"/>
          </w:tcPr>
          <w:p w14:paraId="316EEF82" w14:textId="77777777" w:rsidR="00C06E07" w:rsidRPr="003445EA" w:rsidRDefault="00C06E07" w:rsidP="00E32B72">
            <w:pPr>
              <w:spacing w:line="360" w:lineRule="auto"/>
              <w:jc w:val="center"/>
              <w:rPr>
                <w:bCs/>
                <w:sz w:val="22"/>
                <w:szCs w:val="22"/>
                <w:lang w:val="en-GB" w:eastAsia="en-GB"/>
              </w:rPr>
            </w:pPr>
          </w:p>
        </w:tc>
      </w:tr>
      <w:tr w:rsidR="003445EA" w:rsidRPr="003445EA" w14:paraId="3D19F903" w14:textId="77777777" w:rsidTr="004B5870">
        <w:trPr>
          <w:trHeight w:val="315"/>
          <w:jc w:val="center"/>
        </w:trPr>
        <w:tc>
          <w:tcPr>
            <w:tcW w:w="1385" w:type="pct"/>
            <w:tcBorders>
              <w:top w:val="single" w:sz="4" w:space="0" w:color="auto"/>
              <w:left w:val="nil"/>
              <w:right w:val="nil"/>
            </w:tcBorders>
            <w:shd w:val="clear" w:color="auto" w:fill="auto"/>
            <w:noWrap/>
            <w:vAlign w:val="center"/>
          </w:tcPr>
          <w:p w14:paraId="4AC4FCAA"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Arenicola</w:t>
            </w:r>
            <w:proofErr w:type="spellEnd"/>
          </w:p>
          <w:p w14:paraId="021DED76" w14:textId="77777777" w:rsidR="00C06E07" w:rsidRPr="003445EA" w:rsidRDefault="00C06E07" w:rsidP="00E32B72">
            <w:pPr>
              <w:spacing w:line="360" w:lineRule="auto"/>
              <w:jc w:val="center"/>
              <w:rPr>
                <w:bCs/>
                <w:i/>
                <w:iCs/>
                <w:sz w:val="22"/>
                <w:szCs w:val="22"/>
                <w:lang w:val="en-GB" w:eastAsia="en-GB"/>
              </w:rPr>
            </w:pPr>
            <w:r w:rsidRPr="003445EA">
              <w:rPr>
                <w:i/>
                <w:iCs/>
                <w:sz w:val="22"/>
                <w:szCs w:val="22"/>
                <w:lang w:val="en-GB" w:eastAsia="en-GB"/>
              </w:rPr>
              <w:t>mainland</w:t>
            </w:r>
          </w:p>
        </w:tc>
        <w:tc>
          <w:tcPr>
            <w:tcW w:w="1021" w:type="pct"/>
            <w:tcBorders>
              <w:top w:val="single" w:sz="4" w:space="0" w:color="auto"/>
              <w:left w:val="nil"/>
              <w:right w:val="nil"/>
            </w:tcBorders>
            <w:shd w:val="clear" w:color="auto" w:fill="auto"/>
            <w:noWrap/>
            <w:vAlign w:val="center"/>
          </w:tcPr>
          <w:p w14:paraId="512B8A54"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ARE_MLD</w:t>
            </w:r>
          </w:p>
        </w:tc>
        <w:tc>
          <w:tcPr>
            <w:tcW w:w="410" w:type="pct"/>
            <w:tcBorders>
              <w:top w:val="single" w:sz="4" w:space="0" w:color="auto"/>
              <w:left w:val="nil"/>
              <w:right w:val="nil"/>
            </w:tcBorders>
            <w:shd w:val="clear" w:color="auto" w:fill="auto"/>
            <w:noWrap/>
            <w:vAlign w:val="center"/>
          </w:tcPr>
          <w:p w14:paraId="0E6696C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30</w:t>
            </w:r>
          </w:p>
        </w:tc>
        <w:tc>
          <w:tcPr>
            <w:tcW w:w="410" w:type="pct"/>
            <w:tcBorders>
              <w:top w:val="single" w:sz="4" w:space="0" w:color="auto"/>
              <w:left w:val="nil"/>
              <w:right w:val="nil"/>
            </w:tcBorders>
            <w:shd w:val="clear" w:color="auto" w:fill="auto"/>
            <w:noWrap/>
            <w:vAlign w:val="center"/>
          </w:tcPr>
          <w:p w14:paraId="10B32E1B"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46</w:t>
            </w:r>
          </w:p>
        </w:tc>
        <w:tc>
          <w:tcPr>
            <w:tcW w:w="410" w:type="pct"/>
            <w:tcBorders>
              <w:top w:val="single" w:sz="4" w:space="0" w:color="auto"/>
              <w:left w:val="nil"/>
              <w:right w:val="nil"/>
            </w:tcBorders>
            <w:shd w:val="clear" w:color="auto" w:fill="auto"/>
            <w:noWrap/>
            <w:vAlign w:val="center"/>
          </w:tcPr>
          <w:p w14:paraId="44FC852B"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22</w:t>
            </w:r>
          </w:p>
        </w:tc>
        <w:tc>
          <w:tcPr>
            <w:tcW w:w="683" w:type="pct"/>
            <w:tcBorders>
              <w:top w:val="single" w:sz="4" w:space="0" w:color="auto"/>
              <w:left w:val="nil"/>
              <w:right w:val="nil"/>
            </w:tcBorders>
            <w:shd w:val="clear" w:color="auto" w:fill="auto"/>
            <w:noWrap/>
            <w:vAlign w:val="center"/>
          </w:tcPr>
          <w:p w14:paraId="268DA7C7"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0.9724</w:t>
            </w:r>
          </w:p>
        </w:tc>
        <w:tc>
          <w:tcPr>
            <w:tcW w:w="681" w:type="pct"/>
            <w:tcBorders>
              <w:top w:val="single" w:sz="4" w:space="0" w:color="auto"/>
              <w:left w:val="nil"/>
              <w:right w:val="nil"/>
            </w:tcBorders>
            <w:shd w:val="clear" w:color="auto" w:fill="auto"/>
            <w:noWrap/>
            <w:vAlign w:val="center"/>
          </w:tcPr>
          <w:p w14:paraId="236A3903"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0.0053</w:t>
            </w:r>
          </w:p>
        </w:tc>
      </w:tr>
      <w:tr w:rsidR="003445EA" w:rsidRPr="003445EA" w14:paraId="4F848950" w14:textId="77777777" w:rsidTr="004B5870">
        <w:trPr>
          <w:trHeight w:val="315"/>
          <w:jc w:val="center"/>
        </w:trPr>
        <w:tc>
          <w:tcPr>
            <w:tcW w:w="1385" w:type="pct"/>
            <w:tcBorders>
              <w:left w:val="nil"/>
              <w:right w:val="nil"/>
            </w:tcBorders>
            <w:shd w:val="clear" w:color="auto" w:fill="auto"/>
            <w:noWrap/>
            <w:vAlign w:val="center"/>
          </w:tcPr>
          <w:p w14:paraId="2872C886"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Arenicola</w:t>
            </w:r>
            <w:proofErr w:type="spellEnd"/>
          </w:p>
          <w:p w14:paraId="56838DC0" w14:textId="77777777" w:rsidR="00C06E07" w:rsidRPr="003445EA" w:rsidRDefault="00C06E07" w:rsidP="00E32B72">
            <w:pPr>
              <w:spacing w:line="360" w:lineRule="auto"/>
              <w:jc w:val="center"/>
              <w:rPr>
                <w:bCs/>
                <w:i/>
                <w:iCs/>
                <w:sz w:val="22"/>
                <w:szCs w:val="22"/>
                <w:lang w:val="en-GB" w:eastAsia="en-GB"/>
              </w:rPr>
            </w:pPr>
            <w:r w:rsidRPr="003445EA">
              <w:rPr>
                <w:i/>
                <w:iCs/>
                <w:sz w:val="22"/>
                <w:szCs w:val="22"/>
                <w:lang w:val="en-GB" w:eastAsia="en-GB"/>
              </w:rPr>
              <w:t>insular</w:t>
            </w:r>
          </w:p>
        </w:tc>
        <w:tc>
          <w:tcPr>
            <w:tcW w:w="1021" w:type="pct"/>
            <w:tcBorders>
              <w:left w:val="nil"/>
              <w:right w:val="nil"/>
            </w:tcBorders>
            <w:shd w:val="clear" w:color="auto" w:fill="auto"/>
            <w:noWrap/>
            <w:vAlign w:val="center"/>
          </w:tcPr>
          <w:p w14:paraId="0FE1ED1F"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ARE_INS</w:t>
            </w:r>
          </w:p>
        </w:tc>
        <w:tc>
          <w:tcPr>
            <w:tcW w:w="410" w:type="pct"/>
            <w:tcBorders>
              <w:left w:val="nil"/>
              <w:right w:val="nil"/>
            </w:tcBorders>
            <w:shd w:val="clear" w:color="auto" w:fill="auto"/>
            <w:noWrap/>
            <w:vAlign w:val="center"/>
          </w:tcPr>
          <w:p w14:paraId="69528717"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30</w:t>
            </w:r>
          </w:p>
        </w:tc>
        <w:tc>
          <w:tcPr>
            <w:tcW w:w="410" w:type="pct"/>
            <w:tcBorders>
              <w:left w:val="nil"/>
              <w:right w:val="nil"/>
            </w:tcBorders>
            <w:shd w:val="clear" w:color="auto" w:fill="auto"/>
            <w:noWrap/>
            <w:vAlign w:val="center"/>
          </w:tcPr>
          <w:p w14:paraId="1E156C7A"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40</w:t>
            </w:r>
          </w:p>
        </w:tc>
        <w:tc>
          <w:tcPr>
            <w:tcW w:w="410" w:type="pct"/>
            <w:tcBorders>
              <w:left w:val="nil"/>
              <w:right w:val="nil"/>
            </w:tcBorders>
            <w:shd w:val="clear" w:color="auto" w:fill="auto"/>
            <w:noWrap/>
            <w:vAlign w:val="center"/>
          </w:tcPr>
          <w:p w14:paraId="36EF461C"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20</w:t>
            </w:r>
          </w:p>
        </w:tc>
        <w:tc>
          <w:tcPr>
            <w:tcW w:w="683" w:type="pct"/>
            <w:tcBorders>
              <w:left w:val="nil"/>
              <w:right w:val="nil"/>
            </w:tcBorders>
            <w:shd w:val="clear" w:color="auto" w:fill="auto"/>
            <w:noWrap/>
            <w:vAlign w:val="center"/>
          </w:tcPr>
          <w:p w14:paraId="14616615"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0.9563</w:t>
            </w:r>
          </w:p>
        </w:tc>
        <w:tc>
          <w:tcPr>
            <w:tcW w:w="681" w:type="pct"/>
            <w:tcBorders>
              <w:left w:val="nil"/>
              <w:right w:val="nil"/>
            </w:tcBorders>
            <w:shd w:val="clear" w:color="auto" w:fill="auto"/>
            <w:noWrap/>
            <w:vAlign w:val="center"/>
          </w:tcPr>
          <w:p w14:paraId="7795F929"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0.0053</w:t>
            </w:r>
          </w:p>
        </w:tc>
      </w:tr>
      <w:tr w:rsidR="003445EA" w:rsidRPr="003445EA" w14:paraId="38396631" w14:textId="77777777" w:rsidTr="004B5870">
        <w:trPr>
          <w:trHeight w:val="315"/>
          <w:jc w:val="center"/>
        </w:trPr>
        <w:tc>
          <w:tcPr>
            <w:tcW w:w="1385" w:type="pct"/>
            <w:tcBorders>
              <w:left w:val="nil"/>
              <w:right w:val="nil"/>
            </w:tcBorders>
            <w:shd w:val="clear" w:color="auto" w:fill="auto"/>
            <w:noWrap/>
            <w:vAlign w:val="center"/>
          </w:tcPr>
          <w:p w14:paraId="2A949FCD"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Turtur</w:t>
            </w:r>
            <w:proofErr w:type="spellEnd"/>
          </w:p>
          <w:p w14:paraId="22C337DE" w14:textId="77777777" w:rsidR="00C06E07" w:rsidRPr="003445EA" w:rsidRDefault="00C06E07" w:rsidP="00E32B72">
            <w:pPr>
              <w:spacing w:line="360" w:lineRule="auto"/>
              <w:jc w:val="center"/>
              <w:rPr>
                <w:bCs/>
                <w:i/>
                <w:iCs/>
                <w:sz w:val="22"/>
                <w:szCs w:val="22"/>
                <w:lang w:val="en-GB" w:eastAsia="en-GB"/>
              </w:rPr>
            </w:pPr>
            <w:r w:rsidRPr="003445EA">
              <w:rPr>
                <w:i/>
                <w:iCs/>
                <w:sz w:val="22"/>
                <w:szCs w:val="22"/>
                <w:lang w:val="en-GB" w:eastAsia="en-GB"/>
              </w:rPr>
              <w:t>mainland</w:t>
            </w:r>
          </w:p>
        </w:tc>
        <w:tc>
          <w:tcPr>
            <w:tcW w:w="1021" w:type="pct"/>
            <w:tcBorders>
              <w:left w:val="nil"/>
              <w:right w:val="nil"/>
            </w:tcBorders>
            <w:shd w:val="clear" w:color="auto" w:fill="auto"/>
            <w:noWrap/>
            <w:vAlign w:val="center"/>
          </w:tcPr>
          <w:p w14:paraId="3643028F"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TUR_MLD</w:t>
            </w:r>
          </w:p>
        </w:tc>
        <w:tc>
          <w:tcPr>
            <w:tcW w:w="410" w:type="pct"/>
            <w:tcBorders>
              <w:left w:val="nil"/>
              <w:right w:val="nil"/>
            </w:tcBorders>
            <w:shd w:val="clear" w:color="auto" w:fill="auto"/>
            <w:noWrap/>
            <w:vAlign w:val="center"/>
          </w:tcPr>
          <w:p w14:paraId="43C609A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45</w:t>
            </w:r>
          </w:p>
        </w:tc>
        <w:tc>
          <w:tcPr>
            <w:tcW w:w="410" w:type="pct"/>
            <w:tcBorders>
              <w:left w:val="nil"/>
              <w:right w:val="nil"/>
            </w:tcBorders>
            <w:shd w:val="clear" w:color="auto" w:fill="auto"/>
            <w:noWrap/>
            <w:vAlign w:val="center"/>
          </w:tcPr>
          <w:p w14:paraId="1F6D467A"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64</w:t>
            </w:r>
          </w:p>
        </w:tc>
        <w:tc>
          <w:tcPr>
            <w:tcW w:w="410" w:type="pct"/>
            <w:tcBorders>
              <w:left w:val="nil"/>
              <w:right w:val="nil"/>
            </w:tcBorders>
            <w:shd w:val="clear" w:color="auto" w:fill="auto"/>
            <w:noWrap/>
            <w:vAlign w:val="center"/>
          </w:tcPr>
          <w:p w14:paraId="3E3584FF"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35</w:t>
            </w:r>
          </w:p>
        </w:tc>
        <w:tc>
          <w:tcPr>
            <w:tcW w:w="683" w:type="pct"/>
            <w:tcBorders>
              <w:left w:val="nil"/>
              <w:right w:val="nil"/>
            </w:tcBorders>
            <w:shd w:val="clear" w:color="auto" w:fill="auto"/>
            <w:noWrap/>
            <w:vAlign w:val="center"/>
          </w:tcPr>
          <w:p w14:paraId="263BF9D6"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0.9878</w:t>
            </w:r>
          </w:p>
        </w:tc>
        <w:tc>
          <w:tcPr>
            <w:tcW w:w="681" w:type="pct"/>
            <w:tcBorders>
              <w:left w:val="nil"/>
              <w:right w:val="nil"/>
            </w:tcBorders>
            <w:shd w:val="clear" w:color="auto" w:fill="auto"/>
            <w:noWrap/>
            <w:vAlign w:val="center"/>
          </w:tcPr>
          <w:p w14:paraId="65EC605B"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0.0053</w:t>
            </w:r>
          </w:p>
        </w:tc>
      </w:tr>
      <w:tr w:rsidR="003445EA" w:rsidRPr="003445EA" w14:paraId="76C0AC13" w14:textId="77777777" w:rsidTr="004B5870">
        <w:trPr>
          <w:trHeight w:val="315"/>
          <w:jc w:val="center"/>
        </w:trPr>
        <w:tc>
          <w:tcPr>
            <w:tcW w:w="1385" w:type="pct"/>
            <w:tcBorders>
              <w:left w:val="nil"/>
              <w:bottom w:val="single" w:sz="4" w:space="0" w:color="auto"/>
              <w:right w:val="nil"/>
            </w:tcBorders>
            <w:shd w:val="clear" w:color="auto" w:fill="auto"/>
            <w:noWrap/>
            <w:vAlign w:val="center"/>
          </w:tcPr>
          <w:p w14:paraId="0D122532"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Turtur</w:t>
            </w:r>
            <w:proofErr w:type="spellEnd"/>
          </w:p>
          <w:p w14:paraId="0C2995E8" w14:textId="77777777" w:rsidR="00C06E07" w:rsidRPr="003445EA" w:rsidRDefault="00C06E07" w:rsidP="00E32B72">
            <w:pPr>
              <w:spacing w:line="360" w:lineRule="auto"/>
              <w:jc w:val="center"/>
              <w:rPr>
                <w:bCs/>
                <w:i/>
                <w:iCs/>
                <w:sz w:val="22"/>
                <w:szCs w:val="22"/>
                <w:lang w:val="en-GB" w:eastAsia="en-GB"/>
              </w:rPr>
            </w:pPr>
            <w:r w:rsidRPr="003445EA">
              <w:rPr>
                <w:i/>
                <w:iCs/>
                <w:sz w:val="22"/>
                <w:szCs w:val="22"/>
                <w:lang w:val="en-GB" w:eastAsia="en-GB"/>
              </w:rPr>
              <w:t>insular</w:t>
            </w:r>
          </w:p>
        </w:tc>
        <w:tc>
          <w:tcPr>
            <w:tcW w:w="1021" w:type="pct"/>
            <w:tcBorders>
              <w:left w:val="nil"/>
              <w:bottom w:val="single" w:sz="4" w:space="0" w:color="auto"/>
              <w:right w:val="nil"/>
            </w:tcBorders>
            <w:shd w:val="clear" w:color="auto" w:fill="auto"/>
            <w:noWrap/>
            <w:vAlign w:val="center"/>
          </w:tcPr>
          <w:p w14:paraId="3268953D"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TUR_INS</w:t>
            </w:r>
          </w:p>
        </w:tc>
        <w:tc>
          <w:tcPr>
            <w:tcW w:w="410" w:type="pct"/>
            <w:tcBorders>
              <w:left w:val="nil"/>
              <w:bottom w:val="single" w:sz="4" w:space="0" w:color="auto"/>
              <w:right w:val="nil"/>
            </w:tcBorders>
            <w:shd w:val="clear" w:color="auto" w:fill="auto"/>
            <w:noWrap/>
            <w:vAlign w:val="center"/>
          </w:tcPr>
          <w:p w14:paraId="71320239"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12</w:t>
            </w:r>
          </w:p>
        </w:tc>
        <w:tc>
          <w:tcPr>
            <w:tcW w:w="410" w:type="pct"/>
            <w:tcBorders>
              <w:left w:val="nil"/>
              <w:bottom w:val="single" w:sz="4" w:space="0" w:color="auto"/>
              <w:right w:val="nil"/>
            </w:tcBorders>
            <w:shd w:val="clear" w:color="auto" w:fill="auto"/>
            <w:noWrap/>
            <w:vAlign w:val="center"/>
          </w:tcPr>
          <w:p w14:paraId="268C4656"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21</w:t>
            </w:r>
          </w:p>
        </w:tc>
        <w:tc>
          <w:tcPr>
            <w:tcW w:w="410" w:type="pct"/>
            <w:tcBorders>
              <w:left w:val="nil"/>
              <w:bottom w:val="single" w:sz="4" w:space="0" w:color="auto"/>
              <w:right w:val="nil"/>
            </w:tcBorders>
            <w:shd w:val="clear" w:color="auto" w:fill="auto"/>
            <w:noWrap/>
            <w:vAlign w:val="center"/>
          </w:tcPr>
          <w:p w14:paraId="6E730E02"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5</w:t>
            </w:r>
          </w:p>
        </w:tc>
        <w:tc>
          <w:tcPr>
            <w:tcW w:w="683" w:type="pct"/>
            <w:tcBorders>
              <w:left w:val="nil"/>
              <w:bottom w:val="single" w:sz="4" w:space="0" w:color="auto"/>
              <w:right w:val="nil"/>
            </w:tcBorders>
            <w:shd w:val="clear" w:color="auto" w:fill="auto"/>
            <w:noWrap/>
            <w:vAlign w:val="center"/>
          </w:tcPr>
          <w:p w14:paraId="4EED487B"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0.8484</w:t>
            </w:r>
          </w:p>
        </w:tc>
        <w:tc>
          <w:tcPr>
            <w:tcW w:w="681" w:type="pct"/>
            <w:tcBorders>
              <w:left w:val="nil"/>
              <w:bottom w:val="single" w:sz="4" w:space="0" w:color="auto"/>
              <w:right w:val="nil"/>
            </w:tcBorders>
            <w:shd w:val="clear" w:color="auto" w:fill="auto"/>
            <w:noWrap/>
            <w:vAlign w:val="center"/>
          </w:tcPr>
          <w:p w14:paraId="000263F0"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0.0048</w:t>
            </w:r>
          </w:p>
        </w:tc>
      </w:tr>
      <w:tr w:rsidR="003445EA" w:rsidRPr="003445EA" w14:paraId="1C218E47" w14:textId="77777777" w:rsidTr="004B5870">
        <w:trPr>
          <w:trHeight w:val="315"/>
          <w:jc w:val="center"/>
        </w:trPr>
        <w:tc>
          <w:tcPr>
            <w:tcW w:w="1385" w:type="pct"/>
            <w:tcBorders>
              <w:left w:val="nil"/>
              <w:bottom w:val="single" w:sz="4" w:space="0" w:color="auto"/>
              <w:right w:val="nil"/>
            </w:tcBorders>
            <w:shd w:val="clear" w:color="auto" w:fill="auto"/>
            <w:noWrap/>
            <w:vAlign w:val="center"/>
          </w:tcPr>
          <w:p w14:paraId="58965674" w14:textId="77777777" w:rsidR="00C06E07" w:rsidRPr="003445EA" w:rsidRDefault="00C06E07" w:rsidP="00E32B72">
            <w:pPr>
              <w:spacing w:line="360" w:lineRule="auto"/>
              <w:jc w:val="center"/>
              <w:rPr>
                <w:iCs/>
                <w:sz w:val="22"/>
                <w:szCs w:val="22"/>
                <w:lang w:val="en-GB" w:eastAsia="en-GB"/>
              </w:rPr>
            </w:pPr>
            <w:r w:rsidRPr="003445EA">
              <w:rPr>
                <w:iCs/>
                <w:sz w:val="22"/>
                <w:szCs w:val="22"/>
                <w:lang w:val="en-GB" w:eastAsia="en-GB"/>
              </w:rPr>
              <w:t>CYTB dataset</w:t>
            </w:r>
          </w:p>
        </w:tc>
        <w:tc>
          <w:tcPr>
            <w:tcW w:w="1021" w:type="pct"/>
            <w:tcBorders>
              <w:left w:val="nil"/>
              <w:bottom w:val="single" w:sz="4" w:space="0" w:color="auto"/>
              <w:right w:val="nil"/>
            </w:tcBorders>
            <w:shd w:val="clear" w:color="auto" w:fill="auto"/>
            <w:noWrap/>
            <w:vAlign w:val="center"/>
          </w:tcPr>
          <w:p w14:paraId="1A7F8A04" w14:textId="77777777" w:rsidR="00C06E07" w:rsidRPr="003445EA" w:rsidRDefault="00C06E07" w:rsidP="00E32B72">
            <w:pPr>
              <w:spacing w:line="360" w:lineRule="auto"/>
              <w:jc w:val="center"/>
              <w:rPr>
                <w:bCs/>
                <w:sz w:val="22"/>
                <w:szCs w:val="22"/>
                <w:lang w:val="en-GB" w:eastAsia="en-GB"/>
              </w:rPr>
            </w:pPr>
          </w:p>
        </w:tc>
        <w:tc>
          <w:tcPr>
            <w:tcW w:w="410" w:type="pct"/>
            <w:tcBorders>
              <w:left w:val="nil"/>
              <w:bottom w:val="single" w:sz="4" w:space="0" w:color="auto"/>
              <w:right w:val="nil"/>
            </w:tcBorders>
            <w:shd w:val="clear" w:color="auto" w:fill="auto"/>
            <w:noWrap/>
            <w:vAlign w:val="center"/>
          </w:tcPr>
          <w:p w14:paraId="29DE882E" w14:textId="77777777" w:rsidR="00C06E07" w:rsidRPr="003445EA" w:rsidRDefault="00C06E07" w:rsidP="00E32B72">
            <w:pPr>
              <w:spacing w:line="360" w:lineRule="auto"/>
              <w:jc w:val="center"/>
              <w:rPr>
                <w:bCs/>
                <w:sz w:val="22"/>
                <w:szCs w:val="22"/>
                <w:lang w:val="en-GB" w:eastAsia="en-GB"/>
              </w:rPr>
            </w:pPr>
          </w:p>
        </w:tc>
        <w:tc>
          <w:tcPr>
            <w:tcW w:w="410" w:type="pct"/>
            <w:tcBorders>
              <w:left w:val="nil"/>
              <w:bottom w:val="single" w:sz="4" w:space="0" w:color="auto"/>
              <w:right w:val="nil"/>
            </w:tcBorders>
            <w:shd w:val="clear" w:color="auto" w:fill="auto"/>
            <w:noWrap/>
            <w:vAlign w:val="center"/>
          </w:tcPr>
          <w:p w14:paraId="591B268C" w14:textId="77777777" w:rsidR="00C06E07" w:rsidRPr="003445EA" w:rsidRDefault="00C06E07" w:rsidP="00E32B72">
            <w:pPr>
              <w:spacing w:line="360" w:lineRule="auto"/>
              <w:jc w:val="center"/>
              <w:rPr>
                <w:bCs/>
                <w:sz w:val="22"/>
                <w:szCs w:val="22"/>
                <w:lang w:val="en-GB" w:eastAsia="en-GB"/>
              </w:rPr>
            </w:pPr>
          </w:p>
        </w:tc>
        <w:tc>
          <w:tcPr>
            <w:tcW w:w="410" w:type="pct"/>
            <w:tcBorders>
              <w:left w:val="nil"/>
              <w:bottom w:val="single" w:sz="4" w:space="0" w:color="auto"/>
              <w:right w:val="nil"/>
            </w:tcBorders>
            <w:shd w:val="clear" w:color="auto" w:fill="auto"/>
            <w:noWrap/>
            <w:vAlign w:val="center"/>
          </w:tcPr>
          <w:p w14:paraId="01A2C0E6" w14:textId="77777777" w:rsidR="00C06E07" w:rsidRPr="003445EA" w:rsidRDefault="00C06E07" w:rsidP="00E32B72">
            <w:pPr>
              <w:spacing w:line="360" w:lineRule="auto"/>
              <w:jc w:val="center"/>
              <w:rPr>
                <w:bCs/>
                <w:sz w:val="22"/>
                <w:szCs w:val="22"/>
                <w:lang w:val="en-GB" w:eastAsia="en-GB"/>
              </w:rPr>
            </w:pPr>
          </w:p>
        </w:tc>
        <w:tc>
          <w:tcPr>
            <w:tcW w:w="683" w:type="pct"/>
            <w:tcBorders>
              <w:left w:val="nil"/>
              <w:bottom w:val="single" w:sz="4" w:space="0" w:color="auto"/>
              <w:right w:val="nil"/>
            </w:tcBorders>
            <w:shd w:val="clear" w:color="auto" w:fill="auto"/>
            <w:noWrap/>
            <w:vAlign w:val="center"/>
          </w:tcPr>
          <w:p w14:paraId="5BCEEA94" w14:textId="77777777" w:rsidR="00C06E07" w:rsidRPr="003445EA" w:rsidRDefault="00C06E07" w:rsidP="00E32B72">
            <w:pPr>
              <w:spacing w:line="360" w:lineRule="auto"/>
              <w:jc w:val="center"/>
              <w:rPr>
                <w:bCs/>
                <w:sz w:val="22"/>
                <w:szCs w:val="22"/>
                <w:lang w:val="en-GB" w:eastAsia="en-GB"/>
              </w:rPr>
            </w:pPr>
          </w:p>
        </w:tc>
        <w:tc>
          <w:tcPr>
            <w:tcW w:w="681" w:type="pct"/>
            <w:tcBorders>
              <w:left w:val="nil"/>
              <w:bottom w:val="single" w:sz="4" w:space="0" w:color="auto"/>
              <w:right w:val="nil"/>
            </w:tcBorders>
            <w:shd w:val="clear" w:color="auto" w:fill="auto"/>
            <w:noWrap/>
            <w:vAlign w:val="center"/>
          </w:tcPr>
          <w:p w14:paraId="2C0A245B" w14:textId="77777777" w:rsidR="00C06E07" w:rsidRPr="003445EA" w:rsidRDefault="00C06E07" w:rsidP="00E32B72">
            <w:pPr>
              <w:spacing w:line="360" w:lineRule="auto"/>
              <w:jc w:val="center"/>
              <w:rPr>
                <w:bCs/>
                <w:sz w:val="22"/>
                <w:szCs w:val="22"/>
                <w:lang w:val="en-GB" w:eastAsia="en-GB"/>
              </w:rPr>
            </w:pPr>
          </w:p>
        </w:tc>
      </w:tr>
      <w:tr w:rsidR="003445EA" w:rsidRPr="003445EA" w14:paraId="0DE29037" w14:textId="77777777" w:rsidTr="004B5870">
        <w:trPr>
          <w:trHeight w:val="315"/>
          <w:jc w:val="center"/>
        </w:trPr>
        <w:tc>
          <w:tcPr>
            <w:tcW w:w="1385" w:type="pct"/>
            <w:tcBorders>
              <w:left w:val="nil"/>
              <w:bottom w:val="single" w:sz="4" w:space="0" w:color="auto"/>
              <w:right w:val="nil"/>
            </w:tcBorders>
            <w:shd w:val="clear" w:color="auto" w:fill="auto"/>
            <w:noWrap/>
            <w:vAlign w:val="center"/>
          </w:tcPr>
          <w:p w14:paraId="4E5BFDC1"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Arenicola</w:t>
            </w:r>
            <w:proofErr w:type="spellEnd"/>
          </w:p>
          <w:p w14:paraId="3A22A54A" w14:textId="77777777" w:rsidR="00C06E07" w:rsidRPr="003445EA" w:rsidRDefault="00C06E07" w:rsidP="00E32B72">
            <w:pPr>
              <w:spacing w:line="360" w:lineRule="auto"/>
              <w:jc w:val="center"/>
              <w:rPr>
                <w:b/>
                <w:i/>
                <w:iCs/>
                <w:sz w:val="22"/>
                <w:szCs w:val="22"/>
                <w:lang w:val="en-GB" w:eastAsia="en-GB"/>
              </w:rPr>
            </w:pPr>
            <w:r w:rsidRPr="003445EA">
              <w:rPr>
                <w:i/>
                <w:iCs/>
                <w:sz w:val="22"/>
                <w:szCs w:val="22"/>
                <w:lang w:val="en-GB" w:eastAsia="en-GB"/>
              </w:rPr>
              <w:t>mainland</w:t>
            </w:r>
          </w:p>
        </w:tc>
        <w:tc>
          <w:tcPr>
            <w:tcW w:w="1021" w:type="pct"/>
            <w:tcBorders>
              <w:left w:val="nil"/>
              <w:bottom w:val="single" w:sz="4" w:space="0" w:color="auto"/>
              <w:right w:val="nil"/>
            </w:tcBorders>
            <w:shd w:val="clear" w:color="auto" w:fill="auto"/>
            <w:noWrap/>
            <w:vAlign w:val="center"/>
          </w:tcPr>
          <w:p w14:paraId="5E2BC8FE"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ARE_MLD</w:t>
            </w:r>
          </w:p>
        </w:tc>
        <w:tc>
          <w:tcPr>
            <w:tcW w:w="410" w:type="pct"/>
            <w:tcBorders>
              <w:left w:val="nil"/>
              <w:bottom w:val="single" w:sz="4" w:space="0" w:color="auto"/>
              <w:right w:val="nil"/>
            </w:tcBorders>
            <w:shd w:val="clear" w:color="auto" w:fill="auto"/>
            <w:noWrap/>
            <w:vAlign w:val="center"/>
          </w:tcPr>
          <w:p w14:paraId="50CAB28E"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31</w:t>
            </w:r>
          </w:p>
        </w:tc>
        <w:tc>
          <w:tcPr>
            <w:tcW w:w="410" w:type="pct"/>
            <w:tcBorders>
              <w:left w:val="nil"/>
              <w:bottom w:val="single" w:sz="4" w:space="0" w:color="auto"/>
              <w:right w:val="nil"/>
            </w:tcBorders>
            <w:shd w:val="clear" w:color="auto" w:fill="auto"/>
            <w:noWrap/>
            <w:vAlign w:val="center"/>
          </w:tcPr>
          <w:p w14:paraId="0B30DC36"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24</w:t>
            </w:r>
          </w:p>
        </w:tc>
        <w:tc>
          <w:tcPr>
            <w:tcW w:w="410" w:type="pct"/>
            <w:tcBorders>
              <w:left w:val="nil"/>
              <w:bottom w:val="single" w:sz="4" w:space="0" w:color="auto"/>
              <w:right w:val="nil"/>
            </w:tcBorders>
            <w:shd w:val="clear" w:color="auto" w:fill="auto"/>
            <w:noWrap/>
            <w:vAlign w:val="center"/>
          </w:tcPr>
          <w:p w14:paraId="6C7CC94C"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15</w:t>
            </w:r>
          </w:p>
        </w:tc>
        <w:tc>
          <w:tcPr>
            <w:tcW w:w="683" w:type="pct"/>
            <w:tcBorders>
              <w:left w:val="nil"/>
              <w:bottom w:val="single" w:sz="4" w:space="0" w:color="auto"/>
              <w:right w:val="nil"/>
            </w:tcBorders>
            <w:shd w:val="clear" w:color="auto" w:fill="auto"/>
            <w:noWrap/>
            <w:vAlign w:val="center"/>
          </w:tcPr>
          <w:p w14:paraId="0A4365F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0.9097</w:t>
            </w:r>
          </w:p>
        </w:tc>
        <w:tc>
          <w:tcPr>
            <w:tcW w:w="681" w:type="pct"/>
            <w:tcBorders>
              <w:left w:val="nil"/>
              <w:bottom w:val="single" w:sz="4" w:space="0" w:color="auto"/>
              <w:right w:val="nil"/>
            </w:tcBorders>
            <w:shd w:val="clear" w:color="auto" w:fill="auto"/>
            <w:noWrap/>
            <w:vAlign w:val="center"/>
          </w:tcPr>
          <w:p w14:paraId="56AB8A39"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0.0063</w:t>
            </w:r>
          </w:p>
        </w:tc>
      </w:tr>
      <w:tr w:rsidR="003445EA" w:rsidRPr="003445EA" w14:paraId="6463305C" w14:textId="77777777" w:rsidTr="004B5870">
        <w:trPr>
          <w:trHeight w:val="315"/>
          <w:jc w:val="center"/>
        </w:trPr>
        <w:tc>
          <w:tcPr>
            <w:tcW w:w="1385" w:type="pct"/>
            <w:tcBorders>
              <w:left w:val="nil"/>
              <w:bottom w:val="single" w:sz="4" w:space="0" w:color="auto"/>
              <w:right w:val="nil"/>
            </w:tcBorders>
            <w:shd w:val="clear" w:color="auto" w:fill="auto"/>
            <w:noWrap/>
            <w:vAlign w:val="center"/>
          </w:tcPr>
          <w:p w14:paraId="47C349D9"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Arenicola</w:t>
            </w:r>
            <w:proofErr w:type="spellEnd"/>
          </w:p>
          <w:p w14:paraId="29F4E8B1" w14:textId="77777777" w:rsidR="00C06E07" w:rsidRPr="003445EA" w:rsidRDefault="00C06E07" w:rsidP="00E32B72">
            <w:pPr>
              <w:spacing w:line="360" w:lineRule="auto"/>
              <w:jc w:val="center"/>
              <w:rPr>
                <w:bCs/>
                <w:i/>
                <w:iCs/>
                <w:sz w:val="22"/>
                <w:szCs w:val="22"/>
                <w:lang w:val="en-GB" w:eastAsia="en-GB"/>
              </w:rPr>
            </w:pPr>
            <w:r w:rsidRPr="003445EA">
              <w:rPr>
                <w:i/>
                <w:iCs/>
                <w:sz w:val="22"/>
                <w:szCs w:val="22"/>
                <w:lang w:val="en-GB" w:eastAsia="en-GB"/>
              </w:rPr>
              <w:t>insular</w:t>
            </w:r>
          </w:p>
        </w:tc>
        <w:tc>
          <w:tcPr>
            <w:tcW w:w="1021" w:type="pct"/>
            <w:tcBorders>
              <w:left w:val="nil"/>
              <w:bottom w:val="single" w:sz="4" w:space="0" w:color="auto"/>
              <w:right w:val="nil"/>
            </w:tcBorders>
            <w:shd w:val="clear" w:color="auto" w:fill="auto"/>
            <w:noWrap/>
            <w:vAlign w:val="center"/>
          </w:tcPr>
          <w:p w14:paraId="338FA67E"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ARE_INS</w:t>
            </w:r>
          </w:p>
        </w:tc>
        <w:tc>
          <w:tcPr>
            <w:tcW w:w="410" w:type="pct"/>
            <w:tcBorders>
              <w:left w:val="nil"/>
              <w:bottom w:val="single" w:sz="4" w:space="0" w:color="auto"/>
              <w:right w:val="nil"/>
            </w:tcBorders>
            <w:shd w:val="clear" w:color="auto" w:fill="auto"/>
            <w:noWrap/>
            <w:vAlign w:val="center"/>
          </w:tcPr>
          <w:p w14:paraId="28F30199"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33</w:t>
            </w:r>
          </w:p>
        </w:tc>
        <w:tc>
          <w:tcPr>
            <w:tcW w:w="410" w:type="pct"/>
            <w:tcBorders>
              <w:left w:val="nil"/>
              <w:bottom w:val="single" w:sz="4" w:space="0" w:color="auto"/>
              <w:right w:val="nil"/>
            </w:tcBorders>
            <w:shd w:val="clear" w:color="auto" w:fill="auto"/>
            <w:noWrap/>
            <w:vAlign w:val="center"/>
          </w:tcPr>
          <w:p w14:paraId="0D910B8C"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17</w:t>
            </w:r>
          </w:p>
        </w:tc>
        <w:tc>
          <w:tcPr>
            <w:tcW w:w="410" w:type="pct"/>
            <w:tcBorders>
              <w:left w:val="nil"/>
              <w:bottom w:val="single" w:sz="4" w:space="0" w:color="auto"/>
              <w:right w:val="nil"/>
            </w:tcBorders>
            <w:shd w:val="clear" w:color="auto" w:fill="auto"/>
            <w:noWrap/>
            <w:vAlign w:val="center"/>
          </w:tcPr>
          <w:p w14:paraId="1074BFD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11</w:t>
            </w:r>
          </w:p>
        </w:tc>
        <w:tc>
          <w:tcPr>
            <w:tcW w:w="683" w:type="pct"/>
            <w:tcBorders>
              <w:left w:val="nil"/>
              <w:bottom w:val="single" w:sz="4" w:space="0" w:color="auto"/>
              <w:right w:val="nil"/>
            </w:tcBorders>
            <w:shd w:val="clear" w:color="auto" w:fill="auto"/>
            <w:noWrap/>
            <w:vAlign w:val="center"/>
          </w:tcPr>
          <w:p w14:paraId="69F08DF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0.8674</w:t>
            </w:r>
          </w:p>
        </w:tc>
        <w:tc>
          <w:tcPr>
            <w:tcW w:w="681" w:type="pct"/>
            <w:tcBorders>
              <w:left w:val="nil"/>
              <w:bottom w:val="single" w:sz="4" w:space="0" w:color="auto"/>
              <w:right w:val="nil"/>
            </w:tcBorders>
            <w:shd w:val="clear" w:color="auto" w:fill="auto"/>
            <w:noWrap/>
            <w:vAlign w:val="center"/>
          </w:tcPr>
          <w:p w14:paraId="4C834E64"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0.0059</w:t>
            </w:r>
          </w:p>
        </w:tc>
      </w:tr>
      <w:tr w:rsidR="003445EA" w:rsidRPr="003445EA" w14:paraId="05F2284C" w14:textId="77777777" w:rsidTr="004B5870">
        <w:trPr>
          <w:trHeight w:val="315"/>
          <w:jc w:val="center"/>
        </w:trPr>
        <w:tc>
          <w:tcPr>
            <w:tcW w:w="1385" w:type="pct"/>
            <w:tcBorders>
              <w:left w:val="nil"/>
              <w:bottom w:val="single" w:sz="4" w:space="0" w:color="auto"/>
              <w:right w:val="nil"/>
            </w:tcBorders>
            <w:shd w:val="clear" w:color="auto" w:fill="auto"/>
            <w:noWrap/>
            <w:vAlign w:val="center"/>
          </w:tcPr>
          <w:p w14:paraId="4C43380D"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Turtur</w:t>
            </w:r>
            <w:proofErr w:type="spellEnd"/>
          </w:p>
          <w:p w14:paraId="49CA2383" w14:textId="77777777" w:rsidR="00C06E07" w:rsidRPr="003445EA" w:rsidRDefault="00C06E07" w:rsidP="00E32B72">
            <w:pPr>
              <w:spacing w:line="360" w:lineRule="auto"/>
              <w:jc w:val="center"/>
              <w:rPr>
                <w:bCs/>
                <w:i/>
                <w:iCs/>
                <w:sz w:val="22"/>
                <w:szCs w:val="22"/>
                <w:lang w:val="en-GB" w:eastAsia="en-GB"/>
              </w:rPr>
            </w:pPr>
            <w:r w:rsidRPr="003445EA">
              <w:rPr>
                <w:i/>
                <w:iCs/>
                <w:sz w:val="22"/>
                <w:szCs w:val="22"/>
                <w:lang w:val="en-GB" w:eastAsia="en-GB"/>
              </w:rPr>
              <w:t>mainland</w:t>
            </w:r>
          </w:p>
        </w:tc>
        <w:tc>
          <w:tcPr>
            <w:tcW w:w="1021" w:type="pct"/>
            <w:tcBorders>
              <w:left w:val="nil"/>
              <w:bottom w:val="single" w:sz="4" w:space="0" w:color="auto"/>
              <w:right w:val="nil"/>
            </w:tcBorders>
            <w:shd w:val="clear" w:color="auto" w:fill="auto"/>
            <w:noWrap/>
            <w:vAlign w:val="center"/>
          </w:tcPr>
          <w:p w14:paraId="6AC13BCB"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TUR_MLD</w:t>
            </w:r>
          </w:p>
        </w:tc>
        <w:tc>
          <w:tcPr>
            <w:tcW w:w="410" w:type="pct"/>
            <w:tcBorders>
              <w:left w:val="nil"/>
              <w:bottom w:val="single" w:sz="4" w:space="0" w:color="auto"/>
              <w:right w:val="nil"/>
            </w:tcBorders>
            <w:shd w:val="clear" w:color="auto" w:fill="auto"/>
            <w:noWrap/>
            <w:vAlign w:val="center"/>
          </w:tcPr>
          <w:p w14:paraId="121FC77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54</w:t>
            </w:r>
          </w:p>
        </w:tc>
        <w:tc>
          <w:tcPr>
            <w:tcW w:w="410" w:type="pct"/>
            <w:tcBorders>
              <w:left w:val="nil"/>
              <w:bottom w:val="single" w:sz="4" w:space="0" w:color="auto"/>
              <w:right w:val="nil"/>
            </w:tcBorders>
            <w:shd w:val="clear" w:color="auto" w:fill="auto"/>
            <w:noWrap/>
            <w:vAlign w:val="center"/>
          </w:tcPr>
          <w:p w14:paraId="68340F92"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29</w:t>
            </w:r>
          </w:p>
        </w:tc>
        <w:tc>
          <w:tcPr>
            <w:tcW w:w="410" w:type="pct"/>
            <w:tcBorders>
              <w:left w:val="nil"/>
              <w:bottom w:val="single" w:sz="4" w:space="0" w:color="auto"/>
              <w:right w:val="nil"/>
            </w:tcBorders>
            <w:shd w:val="clear" w:color="auto" w:fill="auto"/>
            <w:noWrap/>
            <w:vAlign w:val="center"/>
          </w:tcPr>
          <w:p w14:paraId="3046511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22</w:t>
            </w:r>
          </w:p>
        </w:tc>
        <w:tc>
          <w:tcPr>
            <w:tcW w:w="683" w:type="pct"/>
            <w:tcBorders>
              <w:left w:val="nil"/>
              <w:bottom w:val="single" w:sz="4" w:space="0" w:color="auto"/>
              <w:right w:val="nil"/>
            </w:tcBorders>
            <w:shd w:val="clear" w:color="auto" w:fill="auto"/>
            <w:noWrap/>
            <w:vAlign w:val="center"/>
          </w:tcPr>
          <w:p w14:paraId="14A1E5A1"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0.9092</w:t>
            </w:r>
          </w:p>
        </w:tc>
        <w:tc>
          <w:tcPr>
            <w:tcW w:w="681" w:type="pct"/>
            <w:tcBorders>
              <w:left w:val="nil"/>
              <w:bottom w:val="single" w:sz="4" w:space="0" w:color="auto"/>
              <w:right w:val="nil"/>
            </w:tcBorders>
            <w:shd w:val="clear" w:color="auto" w:fill="auto"/>
            <w:noWrap/>
            <w:vAlign w:val="center"/>
          </w:tcPr>
          <w:p w14:paraId="21F31826"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0.0057</w:t>
            </w:r>
          </w:p>
        </w:tc>
      </w:tr>
      <w:tr w:rsidR="003445EA" w:rsidRPr="003445EA" w14:paraId="10D262DC" w14:textId="77777777" w:rsidTr="004B5870">
        <w:trPr>
          <w:trHeight w:val="315"/>
          <w:jc w:val="center"/>
        </w:trPr>
        <w:tc>
          <w:tcPr>
            <w:tcW w:w="1385" w:type="pct"/>
            <w:tcBorders>
              <w:left w:val="nil"/>
              <w:bottom w:val="single" w:sz="4" w:space="0" w:color="auto"/>
              <w:right w:val="nil"/>
            </w:tcBorders>
            <w:shd w:val="clear" w:color="auto" w:fill="auto"/>
            <w:noWrap/>
            <w:vAlign w:val="center"/>
          </w:tcPr>
          <w:p w14:paraId="3600B1D1"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Turtur</w:t>
            </w:r>
            <w:proofErr w:type="spellEnd"/>
          </w:p>
          <w:p w14:paraId="53B28055" w14:textId="77777777" w:rsidR="00C06E07" w:rsidRPr="003445EA" w:rsidRDefault="00C06E07" w:rsidP="00E32B72">
            <w:pPr>
              <w:spacing w:line="360" w:lineRule="auto"/>
              <w:jc w:val="center"/>
              <w:rPr>
                <w:bCs/>
                <w:i/>
                <w:iCs/>
                <w:sz w:val="22"/>
                <w:szCs w:val="22"/>
                <w:lang w:val="en-GB" w:eastAsia="en-GB"/>
              </w:rPr>
            </w:pPr>
            <w:r w:rsidRPr="003445EA">
              <w:rPr>
                <w:i/>
                <w:iCs/>
                <w:sz w:val="22"/>
                <w:szCs w:val="22"/>
                <w:lang w:val="en-GB" w:eastAsia="en-GB"/>
              </w:rPr>
              <w:t>insular</w:t>
            </w:r>
          </w:p>
        </w:tc>
        <w:tc>
          <w:tcPr>
            <w:tcW w:w="1021" w:type="pct"/>
            <w:tcBorders>
              <w:left w:val="nil"/>
              <w:bottom w:val="single" w:sz="4" w:space="0" w:color="auto"/>
              <w:right w:val="nil"/>
            </w:tcBorders>
            <w:shd w:val="clear" w:color="auto" w:fill="auto"/>
            <w:noWrap/>
            <w:vAlign w:val="center"/>
          </w:tcPr>
          <w:p w14:paraId="01F21BD1"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TUR_INS</w:t>
            </w:r>
          </w:p>
        </w:tc>
        <w:tc>
          <w:tcPr>
            <w:tcW w:w="410" w:type="pct"/>
            <w:tcBorders>
              <w:left w:val="nil"/>
              <w:bottom w:val="single" w:sz="4" w:space="0" w:color="auto"/>
              <w:right w:val="nil"/>
            </w:tcBorders>
            <w:shd w:val="clear" w:color="auto" w:fill="auto"/>
            <w:noWrap/>
            <w:vAlign w:val="center"/>
          </w:tcPr>
          <w:p w14:paraId="4021D9B9"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10</w:t>
            </w:r>
          </w:p>
        </w:tc>
        <w:tc>
          <w:tcPr>
            <w:tcW w:w="410" w:type="pct"/>
            <w:tcBorders>
              <w:left w:val="nil"/>
              <w:bottom w:val="single" w:sz="4" w:space="0" w:color="auto"/>
              <w:right w:val="nil"/>
            </w:tcBorders>
            <w:shd w:val="clear" w:color="auto" w:fill="auto"/>
            <w:noWrap/>
            <w:vAlign w:val="center"/>
          </w:tcPr>
          <w:p w14:paraId="6DAA5BE8"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11</w:t>
            </w:r>
          </w:p>
        </w:tc>
        <w:tc>
          <w:tcPr>
            <w:tcW w:w="410" w:type="pct"/>
            <w:tcBorders>
              <w:left w:val="nil"/>
              <w:bottom w:val="single" w:sz="4" w:space="0" w:color="auto"/>
              <w:right w:val="nil"/>
            </w:tcBorders>
            <w:shd w:val="clear" w:color="auto" w:fill="auto"/>
            <w:noWrap/>
            <w:vAlign w:val="center"/>
          </w:tcPr>
          <w:p w14:paraId="3B94D1FC"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5</w:t>
            </w:r>
          </w:p>
        </w:tc>
        <w:tc>
          <w:tcPr>
            <w:tcW w:w="683" w:type="pct"/>
            <w:tcBorders>
              <w:left w:val="nil"/>
              <w:bottom w:val="single" w:sz="4" w:space="0" w:color="auto"/>
              <w:right w:val="nil"/>
            </w:tcBorders>
            <w:shd w:val="clear" w:color="auto" w:fill="auto"/>
            <w:noWrap/>
            <w:vAlign w:val="center"/>
          </w:tcPr>
          <w:p w14:paraId="57489061"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0.8667</w:t>
            </w:r>
          </w:p>
        </w:tc>
        <w:tc>
          <w:tcPr>
            <w:tcW w:w="681" w:type="pct"/>
            <w:tcBorders>
              <w:left w:val="nil"/>
              <w:bottom w:val="single" w:sz="4" w:space="0" w:color="auto"/>
              <w:right w:val="nil"/>
            </w:tcBorders>
            <w:shd w:val="clear" w:color="auto" w:fill="auto"/>
            <w:noWrap/>
            <w:vAlign w:val="center"/>
          </w:tcPr>
          <w:p w14:paraId="15D7BF4B" w14:textId="77777777" w:rsidR="00C06E07" w:rsidRPr="003445EA" w:rsidRDefault="00C06E07" w:rsidP="00E32B72">
            <w:pPr>
              <w:spacing w:line="360" w:lineRule="auto"/>
              <w:jc w:val="center"/>
              <w:rPr>
                <w:bCs/>
                <w:sz w:val="22"/>
                <w:szCs w:val="22"/>
                <w:lang w:val="en-GB" w:eastAsia="en-GB"/>
              </w:rPr>
            </w:pPr>
            <w:r w:rsidRPr="003445EA">
              <w:rPr>
                <w:sz w:val="22"/>
                <w:szCs w:val="22"/>
                <w:lang w:val="en-GB" w:eastAsia="en-GB"/>
              </w:rPr>
              <w:t>0.0053</w:t>
            </w:r>
          </w:p>
        </w:tc>
      </w:tr>
      <w:tr w:rsidR="003445EA" w:rsidRPr="003445EA" w14:paraId="21BE2633" w14:textId="77777777" w:rsidTr="004B5870">
        <w:trPr>
          <w:trHeight w:val="315"/>
          <w:jc w:val="center"/>
        </w:trPr>
        <w:tc>
          <w:tcPr>
            <w:tcW w:w="1385" w:type="pct"/>
            <w:tcBorders>
              <w:left w:val="nil"/>
              <w:right w:val="nil"/>
            </w:tcBorders>
            <w:shd w:val="clear" w:color="auto" w:fill="auto"/>
            <w:noWrap/>
            <w:vAlign w:val="center"/>
          </w:tcPr>
          <w:p w14:paraId="722757C1" w14:textId="77777777" w:rsidR="00C06E07" w:rsidRPr="003445EA" w:rsidRDefault="00C06E07" w:rsidP="00E32B72">
            <w:pPr>
              <w:spacing w:line="360" w:lineRule="auto"/>
              <w:jc w:val="center"/>
              <w:rPr>
                <w:bCs/>
                <w:i/>
                <w:iCs/>
                <w:sz w:val="22"/>
                <w:szCs w:val="22"/>
                <w:lang w:val="en-GB" w:eastAsia="en-GB"/>
              </w:rPr>
            </w:pPr>
            <w:proofErr w:type="spellStart"/>
            <w:r w:rsidRPr="003445EA">
              <w:rPr>
                <w:i/>
                <w:iCs/>
                <w:sz w:val="22"/>
                <w:szCs w:val="22"/>
                <w:lang w:val="en-GB" w:eastAsia="en-GB"/>
              </w:rPr>
              <w:t>Turtur</w:t>
            </w:r>
            <w:proofErr w:type="spellEnd"/>
          </w:p>
          <w:p w14:paraId="6A5E6C0A" w14:textId="2D5D10CC" w:rsidR="00C06E07" w:rsidRPr="003445EA" w:rsidRDefault="004B5870" w:rsidP="00E32B72">
            <w:pPr>
              <w:spacing w:line="360" w:lineRule="auto"/>
              <w:jc w:val="center"/>
              <w:rPr>
                <w:bCs/>
                <w:i/>
                <w:iCs/>
                <w:sz w:val="22"/>
                <w:szCs w:val="22"/>
                <w:lang w:val="en-GB" w:eastAsia="en-GB"/>
              </w:rPr>
            </w:pPr>
            <w:r w:rsidRPr="003445EA">
              <w:rPr>
                <w:i/>
                <w:iCs/>
                <w:sz w:val="22"/>
                <w:szCs w:val="22"/>
                <w:lang w:val="en-GB" w:eastAsia="en-GB"/>
              </w:rPr>
              <w:t>Bulgaria</w:t>
            </w:r>
          </w:p>
        </w:tc>
        <w:tc>
          <w:tcPr>
            <w:tcW w:w="1021" w:type="pct"/>
            <w:tcBorders>
              <w:left w:val="nil"/>
              <w:right w:val="nil"/>
            </w:tcBorders>
            <w:shd w:val="clear" w:color="auto" w:fill="auto"/>
            <w:noWrap/>
            <w:vAlign w:val="center"/>
          </w:tcPr>
          <w:p w14:paraId="4363AF3F" w14:textId="24A86E36" w:rsidR="00C06E07" w:rsidRPr="003445EA" w:rsidRDefault="004357FE" w:rsidP="00E32B72">
            <w:pPr>
              <w:spacing w:line="360" w:lineRule="auto"/>
              <w:jc w:val="center"/>
              <w:rPr>
                <w:bCs/>
                <w:sz w:val="22"/>
                <w:szCs w:val="22"/>
                <w:lang w:val="en-GB" w:eastAsia="en-GB"/>
              </w:rPr>
            </w:pPr>
            <w:r w:rsidRPr="003445EA">
              <w:rPr>
                <w:sz w:val="22"/>
                <w:szCs w:val="22"/>
                <w:lang w:val="en-GB" w:eastAsia="en-GB"/>
              </w:rPr>
              <w:t>TUR_BU</w:t>
            </w:r>
          </w:p>
        </w:tc>
        <w:tc>
          <w:tcPr>
            <w:tcW w:w="410" w:type="pct"/>
            <w:tcBorders>
              <w:left w:val="nil"/>
              <w:right w:val="nil"/>
            </w:tcBorders>
            <w:shd w:val="clear" w:color="auto" w:fill="auto"/>
            <w:noWrap/>
            <w:vAlign w:val="center"/>
          </w:tcPr>
          <w:p w14:paraId="6246E824" w14:textId="76F58B65" w:rsidR="00C06E07" w:rsidRPr="003445EA" w:rsidRDefault="004357FE" w:rsidP="00E32B72">
            <w:pPr>
              <w:spacing w:line="360" w:lineRule="auto"/>
              <w:jc w:val="center"/>
              <w:rPr>
                <w:bCs/>
                <w:sz w:val="22"/>
                <w:szCs w:val="22"/>
                <w:lang w:val="en-GB" w:eastAsia="en-GB"/>
              </w:rPr>
            </w:pPr>
            <w:r w:rsidRPr="003445EA">
              <w:rPr>
                <w:sz w:val="22"/>
                <w:szCs w:val="22"/>
                <w:lang w:val="en-GB" w:eastAsia="en-GB"/>
              </w:rPr>
              <w:t>14</w:t>
            </w:r>
          </w:p>
        </w:tc>
        <w:tc>
          <w:tcPr>
            <w:tcW w:w="410" w:type="pct"/>
            <w:tcBorders>
              <w:left w:val="nil"/>
              <w:right w:val="nil"/>
            </w:tcBorders>
            <w:shd w:val="clear" w:color="auto" w:fill="auto"/>
            <w:noWrap/>
            <w:vAlign w:val="center"/>
          </w:tcPr>
          <w:p w14:paraId="55448844" w14:textId="2CBD4B6C" w:rsidR="00C06E07" w:rsidRPr="003445EA" w:rsidRDefault="004357FE" w:rsidP="00E32B72">
            <w:pPr>
              <w:spacing w:line="360" w:lineRule="auto"/>
              <w:jc w:val="center"/>
              <w:rPr>
                <w:bCs/>
                <w:sz w:val="22"/>
                <w:szCs w:val="22"/>
                <w:lang w:val="en-GB" w:eastAsia="en-GB"/>
              </w:rPr>
            </w:pPr>
            <w:r w:rsidRPr="003445EA">
              <w:rPr>
                <w:sz w:val="22"/>
                <w:szCs w:val="22"/>
                <w:lang w:val="en-GB" w:eastAsia="en-GB"/>
              </w:rPr>
              <w:t>13</w:t>
            </w:r>
          </w:p>
        </w:tc>
        <w:tc>
          <w:tcPr>
            <w:tcW w:w="410" w:type="pct"/>
            <w:tcBorders>
              <w:left w:val="nil"/>
              <w:right w:val="nil"/>
            </w:tcBorders>
            <w:shd w:val="clear" w:color="auto" w:fill="auto"/>
            <w:noWrap/>
            <w:vAlign w:val="center"/>
          </w:tcPr>
          <w:p w14:paraId="412C74B7" w14:textId="172232E9" w:rsidR="00C06E07" w:rsidRPr="003445EA" w:rsidRDefault="004357FE" w:rsidP="00E32B72">
            <w:pPr>
              <w:spacing w:line="360" w:lineRule="auto"/>
              <w:jc w:val="center"/>
              <w:rPr>
                <w:bCs/>
                <w:sz w:val="22"/>
                <w:szCs w:val="22"/>
                <w:lang w:val="en-GB" w:eastAsia="en-GB"/>
              </w:rPr>
            </w:pPr>
            <w:r w:rsidRPr="003445EA">
              <w:rPr>
                <w:sz w:val="22"/>
                <w:szCs w:val="22"/>
                <w:lang w:val="en-GB" w:eastAsia="en-GB"/>
              </w:rPr>
              <w:t>7</w:t>
            </w:r>
          </w:p>
        </w:tc>
        <w:tc>
          <w:tcPr>
            <w:tcW w:w="683" w:type="pct"/>
            <w:tcBorders>
              <w:left w:val="nil"/>
              <w:right w:val="nil"/>
            </w:tcBorders>
            <w:shd w:val="clear" w:color="auto" w:fill="auto"/>
            <w:noWrap/>
            <w:vAlign w:val="center"/>
          </w:tcPr>
          <w:p w14:paraId="61866C6A" w14:textId="274FDB7D" w:rsidR="00C06E07" w:rsidRPr="003445EA" w:rsidRDefault="00C06E07" w:rsidP="004357FE">
            <w:pPr>
              <w:spacing w:line="360" w:lineRule="auto"/>
              <w:jc w:val="center"/>
              <w:rPr>
                <w:bCs/>
                <w:sz w:val="22"/>
                <w:szCs w:val="22"/>
                <w:lang w:val="en-GB" w:eastAsia="en-GB"/>
              </w:rPr>
            </w:pPr>
            <w:r w:rsidRPr="003445EA">
              <w:rPr>
                <w:sz w:val="22"/>
                <w:szCs w:val="22"/>
                <w:lang w:val="en-GB" w:eastAsia="en-GB"/>
              </w:rPr>
              <w:t>0.</w:t>
            </w:r>
            <w:r w:rsidR="004357FE" w:rsidRPr="003445EA">
              <w:rPr>
                <w:sz w:val="22"/>
                <w:szCs w:val="22"/>
                <w:lang w:val="en-GB" w:eastAsia="en-GB"/>
              </w:rPr>
              <w:t>8791</w:t>
            </w:r>
          </w:p>
        </w:tc>
        <w:tc>
          <w:tcPr>
            <w:tcW w:w="681" w:type="pct"/>
            <w:tcBorders>
              <w:left w:val="nil"/>
              <w:right w:val="nil"/>
            </w:tcBorders>
            <w:shd w:val="clear" w:color="auto" w:fill="auto"/>
            <w:noWrap/>
            <w:vAlign w:val="center"/>
          </w:tcPr>
          <w:p w14:paraId="7CFA19D6" w14:textId="71A28DC7" w:rsidR="00C06E07" w:rsidRPr="003445EA" w:rsidRDefault="00C06E07" w:rsidP="004357FE">
            <w:pPr>
              <w:spacing w:line="360" w:lineRule="auto"/>
              <w:jc w:val="center"/>
              <w:rPr>
                <w:bCs/>
                <w:sz w:val="22"/>
                <w:szCs w:val="22"/>
                <w:lang w:val="en-GB" w:eastAsia="en-GB"/>
              </w:rPr>
            </w:pPr>
            <w:r w:rsidRPr="003445EA">
              <w:rPr>
                <w:sz w:val="22"/>
                <w:szCs w:val="22"/>
                <w:lang w:val="en-GB" w:eastAsia="en-GB"/>
              </w:rPr>
              <w:t>0.</w:t>
            </w:r>
            <w:r w:rsidR="004357FE" w:rsidRPr="003445EA">
              <w:rPr>
                <w:sz w:val="22"/>
                <w:szCs w:val="22"/>
                <w:lang w:val="en-GB" w:eastAsia="en-GB"/>
              </w:rPr>
              <w:t>0058</w:t>
            </w:r>
          </w:p>
        </w:tc>
      </w:tr>
      <w:tr w:rsidR="003445EA" w:rsidRPr="003445EA" w14:paraId="589D658C" w14:textId="77777777" w:rsidTr="004B5870">
        <w:trPr>
          <w:trHeight w:val="315"/>
          <w:jc w:val="center"/>
        </w:trPr>
        <w:tc>
          <w:tcPr>
            <w:tcW w:w="1385" w:type="pct"/>
            <w:tcBorders>
              <w:left w:val="nil"/>
              <w:right w:val="nil"/>
            </w:tcBorders>
            <w:shd w:val="clear" w:color="auto" w:fill="auto"/>
            <w:noWrap/>
            <w:vAlign w:val="center"/>
          </w:tcPr>
          <w:p w14:paraId="20E3577F" w14:textId="77777777" w:rsidR="004B5870" w:rsidRPr="003445EA" w:rsidRDefault="004B5870" w:rsidP="004B5870">
            <w:pPr>
              <w:spacing w:line="360" w:lineRule="auto"/>
              <w:jc w:val="center"/>
              <w:rPr>
                <w:bCs/>
                <w:i/>
                <w:iCs/>
                <w:sz w:val="22"/>
                <w:szCs w:val="22"/>
                <w:lang w:val="en-GB" w:eastAsia="en-GB"/>
              </w:rPr>
            </w:pPr>
            <w:proofErr w:type="spellStart"/>
            <w:r w:rsidRPr="003445EA">
              <w:rPr>
                <w:i/>
                <w:iCs/>
                <w:sz w:val="22"/>
                <w:szCs w:val="22"/>
                <w:lang w:val="en-GB" w:eastAsia="en-GB"/>
              </w:rPr>
              <w:t>Turtur</w:t>
            </w:r>
            <w:proofErr w:type="spellEnd"/>
          </w:p>
          <w:p w14:paraId="758842F3" w14:textId="71C2F78D" w:rsidR="004B5870" w:rsidRPr="003445EA" w:rsidRDefault="004B5870" w:rsidP="004B5870">
            <w:pPr>
              <w:spacing w:line="360" w:lineRule="auto"/>
              <w:jc w:val="center"/>
              <w:rPr>
                <w:i/>
                <w:iCs/>
                <w:sz w:val="22"/>
                <w:szCs w:val="22"/>
                <w:lang w:val="en-GB" w:eastAsia="en-GB"/>
              </w:rPr>
            </w:pPr>
            <w:r w:rsidRPr="003445EA">
              <w:rPr>
                <w:i/>
                <w:iCs/>
                <w:sz w:val="22"/>
                <w:szCs w:val="22"/>
                <w:lang w:val="en-GB" w:eastAsia="en-GB"/>
              </w:rPr>
              <w:t>France</w:t>
            </w:r>
          </w:p>
        </w:tc>
        <w:tc>
          <w:tcPr>
            <w:tcW w:w="1021" w:type="pct"/>
            <w:tcBorders>
              <w:left w:val="nil"/>
              <w:right w:val="nil"/>
            </w:tcBorders>
            <w:shd w:val="clear" w:color="auto" w:fill="auto"/>
            <w:noWrap/>
            <w:vAlign w:val="center"/>
          </w:tcPr>
          <w:p w14:paraId="077D4BD5" w14:textId="4CB067B9" w:rsidR="004B5870" w:rsidRPr="003445EA" w:rsidRDefault="004B5870" w:rsidP="004B5870">
            <w:pPr>
              <w:spacing w:line="360" w:lineRule="auto"/>
              <w:jc w:val="center"/>
              <w:rPr>
                <w:sz w:val="22"/>
                <w:szCs w:val="22"/>
                <w:lang w:val="en-GB" w:eastAsia="en-GB"/>
              </w:rPr>
            </w:pPr>
            <w:r w:rsidRPr="003445EA">
              <w:rPr>
                <w:sz w:val="22"/>
                <w:szCs w:val="22"/>
                <w:lang w:val="en-GB" w:eastAsia="en-GB"/>
              </w:rPr>
              <w:t>TUR_FR</w:t>
            </w:r>
          </w:p>
        </w:tc>
        <w:tc>
          <w:tcPr>
            <w:tcW w:w="410" w:type="pct"/>
            <w:tcBorders>
              <w:left w:val="nil"/>
              <w:right w:val="nil"/>
            </w:tcBorders>
            <w:shd w:val="clear" w:color="auto" w:fill="auto"/>
            <w:noWrap/>
            <w:vAlign w:val="center"/>
          </w:tcPr>
          <w:p w14:paraId="6CD2DF0D" w14:textId="47EBA86C" w:rsidR="004B5870" w:rsidRPr="003445EA" w:rsidRDefault="004B5870" w:rsidP="004B5870">
            <w:pPr>
              <w:spacing w:line="360" w:lineRule="auto"/>
              <w:jc w:val="center"/>
              <w:rPr>
                <w:sz w:val="22"/>
                <w:szCs w:val="22"/>
                <w:lang w:val="en-GB" w:eastAsia="en-GB"/>
              </w:rPr>
            </w:pPr>
            <w:r w:rsidRPr="003445EA">
              <w:rPr>
                <w:sz w:val="22"/>
                <w:szCs w:val="22"/>
                <w:lang w:val="en-GB" w:eastAsia="en-GB"/>
              </w:rPr>
              <w:t>15</w:t>
            </w:r>
          </w:p>
        </w:tc>
        <w:tc>
          <w:tcPr>
            <w:tcW w:w="410" w:type="pct"/>
            <w:tcBorders>
              <w:left w:val="nil"/>
              <w:right w:val="nil"/>
            </w:tcBorders>
            <w:shd w:val="clear" w:color="auto" w:fill="auto"/>
            <w:noWrap/>
            <w:vAlign w:val="center"/>
          </w:tcPr>
          <w:p w14:paraId="70C3EA29" w14:textId="7CBDC760" w:rsidR="004B5870" w:rsidRPr="003445EA" w:rsidRDefault="004B5870" w:rsidP="004B5870">
            <w:pPr>
              <w:spacing w:line="360" w:lineRule="auto"/>
              <w:jc w:val="center"/>
              <w:rPr>
                <w:sz w:val="22"/>
                <w:szCs w:val="22"/>
                <w:lang w:val="en-GB" w:eastAsia="en-GB"/>
              </w:rPr>
            </w:pPr>
            <w:r w:rsidRPr="003445EA">
              <w:rPr>
                <w:sz w:val="22"/>
                <w:szCs w:val="22"/>
                <w:lang w:val="en-GB" w:eastAsia="en-GB"/>
              </w:rPr>
              <w:t>20</w:t>
            </w:r>
          </w:p>
        </w:tc>
        <w:tc>
          <w:tcPr>
            <w:tcW w:w="410" w:type="pct"/>
            <w:tcBorders>
              <w:left w:val="nil"/>
              <w:right w:val="nil"/>
            </w:tcBorders>
            <w:shd w:val="clear" w:color="auto" w:fill="auto"/>
            <w:noWrap/>
            <w:vAlign w:val="center"/>
          </w:tcPr>
          <w:p w14:paraId="26FB0B3A" w14:textId="356D3A68" w:rsidR="004B5870" w:rsidRPr="003445EA" w:rsidRDefault="004B5870" w:rsidP="004B5870">
            <w:pPr>
              <w:spacing w:line="360" w:lineRule="auto"/>
              <w:jc w:val="center"/>
              <w:rPr>
                <w:sz w:val="22"/>
                <w:szCs w:val="22"/>
                <w:lang w:val="en-GB" w:eastAsia="en-GB"/>
              </w:rPr>
            </w:pPr>
            <w:r w:rsidRPr="003445EA">
              <w:rPr>
                <w:sz w:val="22"/>
                <w:szCs w:val="22"/>
                <w:lang w:val="en-GB" w:eastAsia="en-GB"/>
              </w:rPr>
              <w:t>13</w:t>
            </w:r>
          </w:p>
        </w:tc>
        <w:tc>
          <w:tcPr>
            <w:tcW w:w="683" w:type="pct"/>
            <w:tcBorders>
              <w:left w:val="nil"/>
              <w:right w:val="nil"/>
            </w:tcBorders>
            <w:shd w:val="clear" w:color="auto" w:fill="auto"/>
            <w:noWrap/>
            <w:vAlign w:val="center"/>
          </w:tcPr>
          <w:p w14:paraId="07EA6BF1" w14:textId="4785EEA5" w:rsidR="004B5870" w:rsidRPr="003445EA" w:rsidRDefault="004B5870" w:rsidP="004B5870">
            <w:pPr>
              <w:spacing w:line="360" w:lineRule="auto"/>
              <w:jc w:val="center"/>
              <w:rPr>
                <w:sz w:val="22"/>
                <w:szCs w:val="22"/>
                <w:lang w:val="en-GB" w:eastAsia="en-GB"/>
              </w:rPr>
            </w:pPr>
            <w:r w:rsidRPr="003445EA">
              <w:rPr>
                <w:sz w:val="22"/>
                <w:szCs w:val="22"/>
                <w:lang w:val="en-GB" w:eastAsia="en-GB"/>
              </w:rPr>
              <w:t>0.9809</w:t>
            </w:r>
          </w:p>
        </w:tc>
        <w:tc>
          <w:tcPr>
            <w:tcW w:w="681" w:type="pct"/>
            <w:tcBorders>
              <w:left w:val="nil"/>
              <w:right w:val="nil"/>
            </w:tcBorders>
            <w:shd w:val="clear" w:color="auto" w:fill="auto"/>
            <w:noWrap/>
            <w:vAlign w:val="center"/>
          </w:tcPr>
          <w:p w14:paraId="473BB50C" w14:textId="7D96F639" w:rsidR="004B5870" w:rsidRPr="003445EA" w:rsidRDefault="004B5870" w:rsidP="004B5870">
            <w:pPr>
              <w:spacing w:line="360" w:lineRule="auto"/>
              <w:jc w:val="center"/>
              <w:rPr>
                <w:sz w:val="22"/>
                <w:szCs w:val="22"/>
                <w:lang w:val="en-GB" w:eastAsia="en-GB"/>
              </w:rPr>
            </w:pPr>
            <w:r w:rsidRPr="003445EA">
              <w:rPr>
                <w:sz w:val="22"/>
                <w:szCs w:val="22"/>
                <w:lang w:val="en-GB" w:eastAsia="en-GB"/>
              </w:rPr>
              <w:t>0.0070</w:t>
            </w:r>
          </w:p>
        </w:tc>
      </w:tr>
      <w:tr w:rsidR="004B5870" w:rsidRPr="003445EA" w14:paraId="4BC6A1FD" w14:textId="77777777" w:rsidTr="004B5870">
        <w:trPr>
          <w:trHeight w:val="315"/>
          <w:jc w:val="center"/>
        </w:trPr>
        <w:tc>
          <w:tcPr>
            <w:tcW w:w="1385" w:type="pct"/>
            <w:tcBorders>
              <w:left w:val="nil"/>
              <w:bottom w:val="single" w:sz="4" w:space="0" w:color="auto"/>
              <w:right w:val="nil"/>
            </w:tcBorders>
            <w:shd w:val="clear" w:color="auto" w:fill="auto"/>
            <w:noWrap/>
            <w:vAlign w:val="center"/>
          </w:tcPr>
          <w:p w14:paraId="7046B122" w14:textId="77777777" w:rsidR="004B5870" w:rsidRPr="003445EA" w:rsidRDefault="004B5870" w:rsidP="004B5870">
            <w:pPr>
              <w:spacing w:line="360" w:lineRule="auto"/>
              <w:jc w:val="center"/>
              <w:rPr>
                <w:bCs/>
                <w:i/>
                <w:iCs/>
                <w:sz w:val="22"/>
                <w:szCs w:val="22"/>
                <w:lang w:val="en-GB" w:eastAsia="en-GB"/>
              </w:rPr>
            </w:pPr>
            <w:proofErr w:type="spellStart"/>
            <w:r w:rsidRPr="003445EA">
              <w:rPr>
                <w:i/>
                <w:iCs/>
                <w:sz w:val="22"/>
                <w:szCs w:val="22"/>
                <w:lang w:val="en-GB" w:eastAsia="en-GB"/>
              </w:rPr>
              <w:t>Turtur</w:t>
            </w:r>
            <w:proofErr w:type="spellEnd"/>
          </w:p>
          <w:p w14:paraId="6DDAF3F2" w14:textId="724F0F0E" w:rsidR="004B5870" w:rsidRPr="003445EA" w:rsidRDefault="004B5870" w:rsidP="004B5870">
            <w:pPr>
              <w:spacing w:line="360" w:lineRule="auto"/>
              <w:jc w:val="center"/>
              <w:rPr>
                <w:i/>
                <w:iCs/>
                <w:sz w:val="22"/>
                <w:szCs w:val="22"/>
                <w:lang w:val="en-GB" w:eastAsia="en-GB"/>
              </w:rPr>
            </w:pPr>
            <w:r w:rsidRPr="003445EA">
              <w:rPr>
                <w:i/>
                <w:iCs/>
                <w:sz w:val="22"/>
                <w:szCs w:val="22"/>
                <w:lang w:val="en-GB" w:eastAsia="en-GB"/>
              </w:rPr>
              <w:t>United Kingdom</w:t>
            </w:r>
          </w:p>
        </w:tc>
        <w:tc>
          <w:tcPr>
            <w:tcW w:w="1021" w:type="pct"/>
            <w:tcBorders>
              <w:left w:val="nil"/>
              <w:bottom w:val="single" w:sz="4" w:space="0" w:color="auto"/>
              <w:right w:val="nil"/>
            </w:tcBorders>
            <w:shd w:val="clear" w:color="auto" w:fill="auto"/>
            <w:noWrap/>
            <w:vAlign w:val="center"/>
          </w:tcPr>
          <w:p w14:paraId="03CD6E20" w14:textId="4956EF08" w:rsidR="004B5870" w:rsidRPr="003445EA" w:rsidRDefault="004B5870" w:rsidP="004B5870">
            <w:pPr>
              <w:spacing w:line="360" w:lineRule="auto"/>
              <w:jc w:val="center"/>
              <w:rPr>
                <w:i/>
                <w:sz w:val="22"/>
                <w:szCs w:val="22"/>
                <w:lang w:val="en-GB" w:eastAsia="en-GB"/>
              </w:rPr>
            </w:pPr>
            <w:r w:rsidRPr="003445EA">
              <w:rPr>
                <w:sz w:val="22"/>
                <w:szCs w:val="22"/>
                <w:lang w:val="en-GB" w:eastAsia="en-GB"/>
              </w:rPr>
              <w:t>TUR_UK</w:t>
            </w:r>
          </w:p>
        </w:tc>
        <w:tc>
          <w:tcPr>
            <w:tcW w:w="410" w:type="pct"/>
            <w:tcBorders>
              <w:left w:val="nil"/>
              <w:bottom w:val="single" w:sz="4" w:space="0" w:color="auto"/>
              <w:right w:val="nil"/>
            </w:tcBorders>
            <w:shd w:val="clear" w:color="auto" w:fill="auto"/>
            <w:noWrap/>
            <w:vAlign w:val="center"/>
          </w:tcPr>
          <w:p w14:paraId="7B0678B2" w14:textId="04F3F8F3" w:rsidR="004B5870" w:rsidRPr="003445EA" w:rsidRDefault="004B5870" w:rsidP="004B5870">
            <w:pPr>
              <w:spacing w:line="360" w:lineRule="auto"/>
              <w:jc w:val="center"/>
              <w:rPr>
                <w:i/>
                <w:sz w:val="22"/>
                <w:szCs w:val="22"/>
                <w:lang w:val="en-GB" w:eastAsia="en-GB"/>
              </w:rPr>
            </w:pPr>
            <w:r w:rsidRPr="003445EA">
              <w:rPr>
                <w:sz w:val="22"/>
                <w:szCs w:val="22"/>
                <w:lang w:val="en-GB" w:eastAsia="en-GB"/>
              </w:rPr>
              <w:t>14</w:t>
            </w:r>
          </w:p>
        </w:tc>
        <w:tc>
          <w:tcPr>
            <w:tcW w:w="410" w:type="pct"/>
            <w:tcBorders>
              <w:left w:val="nil"/>
              <w:bottom w:val="single" w:sz="4" w:space="0" w:color="auto"/>
              <w:right w:val="nil"/>
            </w:tcBorders>
            <w:shd w:val="clear" w:color="auto" w:fill="auto"/>
            <w:noWrap/>
            <w:vAlign w:val="center"/>
          </w:tcPr>
          <w:p w14:paraId="425131E9" w14:textId="674D9E88" w:rsidR="004B5870" w:rsidRPr="003445EA" w:rsidRDefault="004B5870" w:rsidP="004B5870">
            <w:pPr>
              <w:spacing w:line="360" w:lineRule="auto"/>
              <w:jc w:val="center"/>
              <w:rPr>
                <w:i/>
                <w:sz w:val="22"/>
                <w:szCs w:val="22"/>
                <w:lang w:val="en-GB" w:eastAsia="en-GB"/>
              </w:rPr>
            </w:pPr>
            <w:r w:rsidRPr="003445EA">
              <w:rPr>
                <w:sz w:val="22"/>
                <w:szCs w:val="22"/>
                <w:lang w:val="en-GB" w:eastAsia="en-GB"/>
              </w:rPr>
              <w:t>14</w:t>
            </w:r>
          </w:p>
        </w:tc>
        <w:tc>
          <w:tcPr>
            <w:tcW w:w="410" w:type="pct"/>
            <w:tcBorders>
              <w:left w:val="nil"/>
              <w:bottom w:val="single" w:sz="4" w:space="0" w:color="auto"/>
              <w:right w:val="nil"/>
            </w:tcBorders>
            <w:shd w:val="clear" w:color="auto" w:fill="auto"/>
            <w:noWrap/>
            <w:vAlign w:val="center"/>
          </w:tcPr>
          <w:p w14:paraId="3FF48B31" w14:textId="528A210A" w:rsidR="004B5870" w:rsidRPr="003445EA" w:rsidRDefault="004B5870" w:rsidP="004B5870">
            <w:pPr>
              <w:spacing w:line="360" w:lineRule="auto"/>
              <w:jc w:val="center"/>
              <w:rPr>
                <w:i/>
                <w:sz w:val="22"/>
                <w:szCs w:val="22"/>
                <w:lang w:val="en-GB" w:eastAsia="en-GB"/>
              </w:rPr>
            </w:pPr>
            <w:r w:rsidRPr="003445EA">
              <w:rPr>
                <w:sz w:val="22"/>
                <w:szCs w:val="22"/>
                <w:lang w:val="en-GB" w:eastAsia="en-GB"/>
              </w:rPr>
              <w:t>7</w:t>
            </w:r>
          </w:p>
        </w:tc>
        <w:tc>
          <w:tcPr>
            <w:tcW w:w="683" w:type="pct"/>
            <w:tcBorders>
              <w:left w:val="nil"/>
              <w:bottom w:val="single" w:sz="4" w:space="0" w:color="auto"/>
              <w:right w:val="nil"/>
            </w:tcBorders>
            <w:shd w:val="clear" w:color="auto" w:fill="auto"/>
            <w:noWrap/>
            <w:vAlign w:val="center"/>
          </w:tcPr>
          <w:p w14:paraId="238C9E96" w14:textId="3F584563" w:rsidR="004B5870" w:rsidRPr="003445EA" w:rsidRDefault="004B5870" w:rsidP="004B5870">
            <w:pPr>
              <w:spacing w:line="360" w:lineRule="auto"/>
              <w:jc w:val="center"/>
              <w:rPr>
                <w:i/>
                <w:sz w:val="22"/>
                <w:szCs w:val="22"/>
                <w:lang w:val="en-GB" w:eastAsia="en-GB"/>
              </w:rPr>
            </w:pPr>
            <w:r w:rsidRPr="003445EA">
              <w:rPr>
                <w:sz w:val="22"/>
                <w:szCs w:val="22"/>
                <w:lang w:val="en-GB" w:eastAsia="en-GB"/>
              </w:rPr>
              <w:t>0.8571</w:t>
            </w:r>
          </w:p>
        </w:tc>
        <w:tc>
          <w:tcPr>
            <w:tcW w:w="681" w:type="pct"/>
            <w:tcBorders>
              <w:left w:val="nil"/>
              <w:bottom w:val="single" w:sz="4" w:space="0" w:color="auto"/>
              <w:right w:val="nil"/>
            </w:tcBorders>
            <w:shd w:val="clear" w:color="auto" w:fill="auto"/>
            <w:noWrap/>
            <w:vAlign w:val="center"/>
          </w:tcPr>
          <w:p w14:paraId="64AC946A" w14:textId="6F304A6D" w:rsidR="004B5870" w:rsidRPr="003445EA" w:rsidRDefault="004B5870" w:rsidP="004B5870">
            <w:pPr>
              <w:spacing w:line="360" w:lineRule="auto"/>
              <w:jc w:val="center"/>
              <w:rPr>
                <w:i/>
                <w:sz w:val="22"/>
                <w:szCs w:val="22"/>
                <w:lang w:val="en-GB" w:eastAsia="en-GB"/>
              </w:rPr>
            </w:pPr>
            <w:r w:rsidRPr="003445EA">
              <w:rPr>
                <w:sz w:val="22"/>
                <w:szCs w:val="22"/>
                <w:lang w:val="en-GB" w:eastAsia="en-GB"/>
              </w:rPr>
              <w:t>0.0054</w:t>
            </w:r>
          </w:p>
        </w:tc>
      </w:tr>
    </w:tbl>
    <w:p w14:paraId="16CC24F5" w14:textId="77777777" w:rsidR="00C06E07" w:rsidRPr="003445EA" w:rsidRDefault="00C06E07" w:rsidP="00C06E07">
      <w:pPr>
        <w:spacing w:line="360" w:lineRule="auto"/>
        <w:jc w:val="both"/>
        <w:rPr>
          <w:b/>
          <w:bCs/>
          <w:sz w:val="22"/>
          <w:szCs w:val="22"/>
          <w:lang w:val="en-GB"/>
        </w:rPr>
      </w:pPr>
    </w:p>
    <w:p w14:paraId="30B287D9" w14:textId="77777777" w:rsidR="00C06E07" w:rsidRPr="003445EA" w:rsidRDefault="00C06E07" w:rsidP="00C06E07">
      <w:pPr>
        <w:jc w:val="both"/>
        <w:rPr>
          <w:sz w:val="22"/>
          <w:szCs w:val="22"/>
          <w:lang w:val="en-GB"/>
        </w:rPr>
      </w:pPr>
      <w:r w:rsidRPr="003445EA">
        <w:rPr>
          <w:b/>
          <w:sz w:val="22"/>
          <w:szCs w:val="22"/>
          <w:lang w:val="en-GB"/>
        </w:rPr>
        <w:lastRenderedPageBreak/>
        <w:t>Table S6.</w:t>
      </w:r>
      <w:r w:rsidRPr="003445EA">
        <w:rPr>
          <w:sz w:val="22"/>
          <w:szCs w:val="22"/>
          <w:lang w:val="en-GB"/>
        </w:rPr>
        <w:t xml:space="preserve"> Molecular analysis of variance (AMOVA) testing differences between the four predefined populations using the concatenated sequence of the </w:t>
      </w:r>
      <w:r w:rsidRPr="003445EA">
        <w:rPr>
          <w:sz w:val="22"/>
          <w:szCs w:val="22"/>
          <w:lang w:val="en-GB" w:eastAsia="en-GB"/>
        </w:rPr>
        <w:t xml:space="preserve">3 amplified genes: </w:t>
      </w:r>
      <w:r w:rsidRPr="003445EA">
        <w:rPr>
          <w:i/>
          <w:iCs/>
          <w:sz w:val="22"/>
          <w:szCs w:val="22"/>
          <w:lang w:val="en-GB" w:eastAsia="en-GB"/>
        </w:rPr>
        <w:t>CYTB/COI/ND2</w:t>
      </w:r>
      <w:r w:rsidRPr="003445EA">
        <w:rPr>
          <w:sz w:val="22"/>
          <w:szCs w:val="22"/>
          <w:lang w:val="en-GB"/>
        </w:rPr>
        <w:t xml:space="preserve"> and the </w:t>
      </w:r>
      <w:r w:rsidRPr="003445EA">
        <w:rPr>
          <w:i/>
          <w:iCs/>
          <w:sz w:val="22"/>
          <w:szCs w:val="22"/>
          <w:lang w:val="en-GB"/>
        </w:rPr>
        <w:t>CYTB</w:t>
      </w:r>
      <w:r w:rsidRPr="003445EA">
        <w:rPr>
          <w:sz w:val="22"/>
          <w:szCs w:val="22"/>
          <w:lang w:val="en-GB"/>
        </w:rPr>
        <w:t xml:space="preserve"> gene (including European breeding populations from Calderon et al. 2016).</w:t>
      </w:r>
    </w:p>
    <w:p w14:paraId="4C125630" w14:textId="77777777" w:rsidR="00C06E07" w:rsidRPr="003445EA" w:rsidRDefault="00C06E07" w:rsidP="00C06E07">
      <w:pPr>
        <w:jc w:val="both"/>
        <w:rPr>
          <w:sz w:val="22"/>
          <w:szCs w:val="22"/>
          <w:lang w:val="en-GB"/>
        </w:rPr>
      </w:pPr>
    </w:p>
    <w:tbl>
      <w:tblPr>
        <w:tblW w:w="5000" w:type="pct"/>
        <w:tblCellMar>
          <w:left w:w="70" w:type="dxa"/>
          <w:right w:w="70" w:type="dxa"/>
        </w:tblCellMar>
        <w:tblLook w:val="04A0" w:firstRow="1" w:lastRow="0" w:firstColumn="1" w:lastColumn="0" w:noHBand="0" w:noVBand="1"/>
      </w:tblPr>
      <w:tblGrid>
        <w:gridCol w:w="2250"/>
        <w:gridCol w:w="877"/>
        <w:gridCol w:w="1451"/>
        <w:gridCol w:w="1249"/>
        <w:gridCol w:w="1358"/>
        <w:gridCol w:w="895"/>
        <w:gridCol w:w="946"/>
      </w:tblGrid>
      <w:tr w:rsidR="003445EA" w:rsidRPr="003445EA" w14:paraId="69A13911" w14:textId="77777777" w:rsidTr="00286A85">
        <w:trPr>
          <w:trHeight w:val="680"/>
        </w:trPr>
        <w:tc>
          <w:tcPr>
            <w:tcW w:w="1246" w:type="pct"/>
            <w:tcBorders>
              <w:top w:val="single" w:sz="4" w:space="0" w:color="auto"/>
              <w:left w:val="nil"/>
              <w:bottom w:val="single" w:sz="4" w:space="0" w:color="auto"/>
              <w:right w:val="nil"/>
            </w:tcBorders>
            <w:shd w:val="clear" w:color="auto" w:fill="auto"/>
            <w:vAlign w:val="center"/>
            <w:hideMark/>
          </w:tcPr>
          <w:p w14:paraId="76815EC7" w14:textId="77777777" w:rsidR="00C06E07" w:rsidRPr="003445EA" w:rsidRDefault="00C06E07" w:rsidP="00E32B72">
            <w:pPr>
              <w:spacing w:line="360" w:lineRule="auto"/>
              <w:jc w:val="center"/>
              <w:rPr>
                <w:bCs/>
                <w:sz w:val="22"/>
                <w:szCs w:val="22"/>
                <w:lang w:val="en-GB"/>
              </w:rPr>
            </w:pPr>
            <w:r w:rsidRPr="003445EA">
              <w:rPr>
                <w:sz w:val="22"/>
                <w:szCs w:val="22"/>
                <w:lang w:val="en-GB"/>
              </w:rPr>
              <w:t>Source of variation</w:t>
            </w:r>
          </w:p>
        </w:tc>
        <w:tc>
          <w:tcPr>
            <w:tcW w:w="486" w:type="pct"/>
            <w:tcBorders>
              <w:top w:val="single" w:sz="4" w:space="0" w:color="auto"/>
              <w:left w:val="nil"/>
              <w:bottom w:val="single" w:sz="4" w:space="0" w:color="auto"/>
              <w:right w:val="nil"/>
            </w:tcBorders>
            <w:shd w:val="clear" w:color="auto" w:fill="auto"/>
            <w:noWrap/>
            <w:vAlign w:val="center"/>
            <w:hideMark/>
          </w:tcPr>
          <w:p w14:paraId="5C1DF559" w14:textId="77777777" w:rsidR="00C06E07" w:rsidRPr="003445EA" w:rsidRDefault="00C06E07" w:rsidP="00E32B72">
            <w:pPr>
              <w:spacing w:line="360" w:lineRule="auto"/>
              <w:jc w:val="center"/>
              <w:rPr>
                <w:bCs/>
                <w:sz w:val="22"/>
                <w:szCs w:val="22"/>
                <w:lang w:val="en-GB"/>
              </w:rPr>
            </w:pPr>
            <w:proofErr w:type="spellStart"/>
            <w:r w:rsidRPr="003445EA">
              <w:rPr>
                <w:sz w:val="22"/>
                <w:szCs w:val="22"/>
                <w:lang w:val="en-GB"/>
              </w:rPr>
              <w:t>d.f.</w:t>
            </w:r>
            <w:proofErr w:type="spellEnd"/>
          </w:p>
        </w:tc>
        <w:tc>
          <w:tcPr>
            <w:tcW w:w="804" w:type="pct"/>
            <w:tcBorders>
              <w:top w:val="single" w:sz="4" w:space="0" w:color="auto"/>
              <w:left w:val="nil"/>
              <w:bottom w:val="single" w:sz="4" w:space="0" w:color="auto"/>
              <w:right w:val="nil"/>
            </w:tcBorders>
            <w:shd w:val="clear" w:color="auto" w:fill="auto"/>
            <w:vAlign w:val="center"/>
            <w:hideMark/>
          </w:tcPr>
          <w:p w14:paraId="045A3752" w14:textId="77777777" w:rsidR="00C06E07" w:rsidRPr="003445EA" w:rsidRDefault="00C06E07" w:rsidP="00E32B72">
            <w:pPr>
              <w:spacing w:line="360" w:lineRule="auto"/>
              <w:jc w:val="center"/>
              <w:rPr>
                <w:bCs/>
                <w:sz w:val="22"/>
                <w:szCs w:val="22"/>
                <w:lang w:val="en-GB"/>
              </w:rPr>
            </w:pPr>
            <w:r w:rsidRPr="003445EA">
              <w:rPr>
                <w:sz w:val="22"/>
                <w:szCs w:val="22"/>
                <w:lang w:val="en-GB"/>
              </w:rPr>
              <w:t xml:space="preserve">Sum of </w:t>
            </w:r>
            <w:r w:rsidRPr="003445EA">
              <w:rPr>
                <w:sz w:val="22"/>
                <w:szCs w:val="22"/>
                <w:lang w:val="en-GB"/>
              </w:rPr>
              <w:br/>
              <w:t>squares</w:t>
            </w:r>
          </w:p>
        </w:tc>
        <w:tc>
          <w:tcPr>
            <w:tcW w:w="692" w:type="pct"/>
            <w:tcBorders>
              <w:top w:val="single" w:sz="4" w:space="0" w:color="auto"/>
              <w:left w:val="nil"/>
              <w:bottom w:val="single" w:sz="4" w:space="0" w:color="auto"/>
              <w:right w:val="nil"/>
            </w:tcBorders>
            <w:shd w:val="clear" w:color="auto" w:fill="auto"/>
            <w:vAlign w:val="center"/>
            <w:hideMark/>
          </w:tcPr>
          <w:p w14:paraId="1408EC0E" w14:textId="77777777" w:rsidR="00C06E07" w:rsidRPr="003445EA" w:rsidRDefault="00C06E07" w:rsidP="00E32B72">
            <w:pPr>
              <w:spacing w:line="360" w:lineRule="auto"/>
              <w:jc w:val="center"/>
              <w:rPr>
                <w:bCs/>
                <w:sz w:val="22"/>
                <w:szCs w:val="22"/>
                <w:lang w:val="en-GB"/>
              </w:rPr>
            </w:pPr>
            <w:r w:rsidRPr="003445EA">
              <w:rPr>
                <w:sz w:val="22"/>
                <w:szCs w:val="22"/>
                <w:lang w:val="en-GB"/>
              </w:rPr>
              <w:t>Variance</w:t>
            </w:r>
            <w:r w:rsidRPr="003445EA">
              <w:rPr>
                <w:sz w:val="22"/>
                <w:szCs w:val="22"/>
                <w:lang w:val="en-GB"/>
              </w:rPr>
              <w:br/>
              <w:t>components</w:t>
            </w:r>
          </w:p>
        </w:tc>
        <w:tc>
          <w:tcPr>
            <w:tcW w:w="752" w:type="pct"/>
            <w:tcBorders>
              <w:top w:val="single" w:sz="4" w:space="0" w:color="auto"/>
              <w:left w:val="nil"/>
              <w:bottom w:val="single" w:sz="4" w:space="0" w:color="auto"/>
              <w:right w:val="nil"/>
            </w:tcBorders>
            <w:shd w:val="clear" w:color="auto" w:fill="auto"/>
            <w:vAlign w:val="center"/>
            <w:hideMark/>
          </w:tcPr>
          <w:p w14:paraId="35548F75" w14:textId="77777777" w:rsidR="00C06E07" w:rsidRPr="003445EA" w:rsidRDefault="00C06E07" w:rsidP="00E32B72">
            <w:pPr>
              <w:spacing w:line="360" w:lineRule="auto"/>
              <w:jc w:val="center"/>
              <w:rPr>
                <w:bCs/>
                <w:sz w:val="22"/>
                <w:szCs w:val="22"/>
                <w:lang w:val="en-GB"/>
              </w:rPr>
            </w:pPr>
            <w:r w:rsidRPr="003445EA">
              <w:rPr>
                <w:sz w:val="22"/>
                <w:szCs w:val="22"/>
                <w:lang w:val="en-GB"/>
              </w:rPr>
              <w:t>Fixation Index</w:t>
            </w:r>
          </w:p>
        </w:tc>
        <w:tc>
          <w:tcPr>
            <w:tcW w:w="496" w:type="pct"/>
            <w:tcBorders>
              <w:top w:val="single" w:sz="4" w:space="0" w:color="auto"/>
              <w:left w:val="nil"/>
              <w:bottom w:val="single" w:sz="4" w:space="0" w:color="auto"/>
              <w:right w:val="nil"/>
            </w:tcBorders>
            <w:shd w:val="clear" w:color="auto" w:fill="auto"/>
            <w:vAlign w:val="center"/>
            <w:hideMark/>
          </w:tcPr>
          <w:p w14:paraId="08104217" w14:textId="77777777" w:rsidR="00C06E07" w:rsidRPr="003445EA" w:rsidRDefault="00C06E07" w:rsidP="00E32B72">
            <w:pPr>
              <w:spacing w:line="360" w:lineRule="auto"/>
              <w:jc w:val="center"/>
              <w:rPr>
                <w:bCs/>
                <w:sz w:val="22"/>
                <w:szCs w:val="22"/>
                <w:lang w:val="en-GB"/>
              </w:rPr>
            </w:pPr>
            <w:r w:rsidRPr="003445EA">
              <w:rPr>
                <w:sz w:val="22"/>
                <w:szCs w:val="22"/>
                <w:lang w:val="en-GB"/>
              </w:rPr>
              <w:t>P-value</w:t>
            </w:r>
          </w:p>
        </w:tc>
        <w:tc>
          <w:tcPr>
            <w:tcW w:w="524" w:type="pct"/>
            <w:tcBorders>
              <w:top w:val="single" w:sz="4" w:space="0" w:color="auto"/>
              <w:left w:val="nil"/>
              <w:bottom w:val="single" w:sz="4" w:space="0" w:color="auto"/>
              <w:right w:val="nil"/>
            </w:tcBorders>
            <w:shd w:val="clear" w:color="auto" w:fill="auto"/>
            <w:vAlign w:val="center"/>
            <w:hideMark/>
          </w:tcPr>
          <w:p w14:paraId="72C423E0" w14:textId="77777777" w:rsidR="00C06E07" w:rsidRPr="003445EA" w:rsidRDefault="00C06E07" w:rsidP="00E32B72">
            <w:pPr>
              <w:spacing w:line="360" w:lineRule="auto"/>
              <w:jc w:val="center"/>
              <w:rPr>
                <w:bCs/>
                <w:sz w:val="22"/>
                <w:szCs w:val="22"/>
                <w:lang w:val="en-GB"/>
              </w:rPr>
            </w:pPr>
            <w:r w:rsidRPr="003445EA">
              <w:rPr>
                <w:sz w:val="22"/>
                <w:szCs w:val="22"/>
                <w:lang w:val="en-GB"/>
              </w:rPr>
              <w:t>% Variance</w:t>
            </w:r>
          </w:p>
        </w:tc>
      </w:tr>
      <w:tr w:rsidR="003445EA" w:rsidRPr="003445EA" w14:paraId="66123917" w14:textId="77777777" w:rsidTr="00286A85">
        <w:trPr>
          <w:trHeight w:val="320"/>
        </w:trPr>
        <w:tc>
          <w:tcPr>
            <w:tcW w:w="1246" w:type="pct"/>
            <w:tcBorders>
              <w:top w:val="nil"/>
              <w:left w:val="nil"/>
              <w:bottom w:val="nil"/>
              <w:right w:val="nil"/>
            </w:tcBorders>
            <w:shd w:val="clear" w:color="auto" w:fill="auto"/>
            <w:noWrap/>
            <w:vAlign w:val="center"/>
          </w:tcPr>
          <w:p w14:paraId="69172235" w14:textId="77777777" w:rsidR="00C06E07" w:rsidRPr="003445EA" w:rsidRDefault="00C06E07" w:rsidP="00E32B72">
            <w:pPr>
              <w:spacing w:line="360" w:lineRule="auto"/>
              <w:jc w:val="center"/>
              <w:rPr>
                <w:iCs/>
                <w:sz w:val="22"/>
                <w:szCs w:val="22"/>
                <w:lang w:val="en-GB" w:eastAsia="en-GB"/>
              </w:rPr>
            </w:pPr>
            <w:r w:rsidRPr="003445EA">
              <w:rPr>
                <w:i/>
                <w:iCs/>
                <w:sz w:val="22"/>
                <w:szCs w:val="22"/>
                <w:lang w:val="en-GB" w:eastAsia="en-GB"/>
              </w:rPr>
              <w:t>CYTB/COI/ND2</w:t>
            </w:r>
            <w:r w:rsidRPr="003445EA">
              <w:rPr>
                <w:iCs/>
                <w:sz w:val="22"/>
                <w:szCs w:val="22"/>
                <w:lang w:val="en-GB" w:eastAsia="en-GB"/>
              </w:rPr>
              <w:t xml:space="preserve"> dataset</w:t>
            </w:r>
          </w:p>
        </w:tc>
        <w:tc>
          <w:tcPr>
            <w:tcW w:w="486" w:type="pct"/>
            <w:tcBorders>
              <w:top w:val="nil"/>
              <w:left w:val="nil"/>
              <w:bottom w:val="nil"/>
              <w:right w:val="nil"/>
            </w:tcBorders>
            <w:shd w:val="clear" w:color="auto" w:fill="auto"/>
            <w:noWrap/>
            <w:vAlign w:val="center"/>
          </w:tcPr>
          <w:p w14:paraId="37882DB6" w14:textId="77777777" w:rsidR="00C06E07" w:rsidRPr="003445EA" w:rsidRDefault="00C06E07" w:rsidP="00E32B72">
            <w:pPr>
              <w:spacing w:line="360" w:lineRule="auto"/>
              <w:jc w:val="center"/>
              <w:rPr>
                <w:sz w:val="22"/>
                <w:szCs w:val="22"/>
                <w:lang w:val="en-GB"/>
              </w:rPr>
            </w:pPr>
          </w:p>
        </w:tc>
        <w:tc>
          <w:tcPr>
            <w:tcW w:w="804" w:type="pct"/>
            <w:tcBorders>
              <w:top w:val="nil"/>
              <w:left w:val="nil"/>
              <w:bottom w:val="nil"/>
              <w:right w:val="nil"/>
            </w:tcBorders>
            <w:shd w:val="clear" w:color="auto" w:fill="auto"/>
            <w:noWrap/>
            <w:vAlign w:val="center"/>
          </w:tcPr>
          <w:p w14:paraId="7E4E6C84" w14:textId="77777777" w:rsidR="00C06E07" w:rsidRPr="003445EA" w:rsidRDefault="00C06E07" w:rsidP="00E32B72">
            <w:pPr>
              <w:spacing w:line="360" w:lineRule="auto"/>
              <w:jc w:val="center"/>
              <w:rPr>
                <w:sz w:val="22"/>
                <w:szCs w:val="22"/>
                <w:lang w:val="en-GB"/>
              </w:rPr>
            </w:pPr>
          </w:p>
        </w:tc>
        <w:tc>
          <w:tcPr>
            <w:tcW w:w="692" w:type="pct"/>
            <w:tcBorders>
              <w:top w:val="nil"/>
              <w:left w:val="nil"/>
              <w:bottom w:val="nil"/>
              <w:right w:val="nil"/>
            </w:tcBorders>
            <w:shd w:val="clear" w:color="auto" w:fill="auto"/>
            <w:noWrap/>
            <w:vAlign w:val="center"/>
          </w:tcPr>
          <w:p w14:paraId="21A5F625" w14:textId="77777777" w:rsidR="00C06E07" w:rsidRPr="003445EA" w:rsidRDefault="00C06E07" w:rsidP="00E32B72">
            <w:pPr>
              <w:spacing w:line="360" w:lineRule="auto"/>
              <w:jc w:val="center"/>
              <w:rPr>
                <w:sz w:val="22"/>
                <w:szCs w:val="22"/>
                <w:lang w:val="en-GB"/>
              </w:rPr>
            </w:pPr>
          </w:p>
        </w:tc>
        <w:tc>
          <w:tcPr>
            <w:tcW w:w="752" w:type="pct"/>
            <w:tcBorders>
              <w:top w:val="nil"/>
              <w:left w:val="nil"/>
              <w:bottom w:val="nil"/>
              <w:right w:val="nil"/>
            </w:tcBorders>
            <w:shd w:val="clear" w:color="auto" w:fill="auto"/>
            <w:noWrap/>
            <w:vAlign w:val="center"/>
          </w:tcPr>
          <w:p w14:paraId="76E0BC62" w14:textId="77777777" w:rsidR="00C06E07" w:rsidRPr="003445EA" w:rsidRDefault="00C06E07" w:rsidP="00E32B72">
            <w:pPr>
              <w:spacing w:line="360" w:lineRule="auto"/>
              <w:jc w:val="center"/>
              <w:rPr>
                <w:iCs/>
                <w:sz w:val="22"/>
                <w:szCs w:val="22"/>
                <w:lang w:val="en-GB"/>
              </w:rPr>
            </w:pPr>
          </w:p>
        </w:tc>
        <w:tc>
          <w:tcPr>
            <w:tcW w:w="496" w:type="pct"/>
            <w:tcBorders>
              <w:top w:val="nil"/>
              <w:left w:val="nil"/>
              <w:bottom w:val="nil"/>
              <w:right w:val="nil"/>
            </w:tcBorders>
            <w:shd w:val="clear" w:color="auto" w:fill="auto"/>
            <w:noWrap/>
            <w:vAlign w:val="center"/>
          </w:tcPr>
          <w:p w14:paraId="26A7FEBA" w14:textId="77777777" w:rsidR="00C06E07" w:rsidRPr="003445EA" w:rsidRDefault="00C06E07" w:rsidP="00E32B72">
            <w:pPr>
              <w:spacing w:line="360" w:lineRule="auto"/>
              <w:jc w:val="center"/>
              <w:rPr>
                <w:sz w:val="22"/>
                <w:szCs w:val="22"/>
                <w:lang w:val="en-GB"/>
              </w:rPr>
            </w:pPr>
          </w:p>
        </w:tc>
        <w:tc>
          <w:tcPr>
            <w:tcW w:w="524" w:type="pct"/>
            <w:tcBorders>
              <w:top w:val="nil"/>
              <w:left w:val="nil"/>
              <w:bottom w:val="nil"/>
              <w:right w:val="nil"/>
            </w:tcBorders>
            <w:shd w:val="clear" w:color="auto" w:fill="auto"/>
            <w:noWrap/>
            <w:vAlign w:val="center"/>
          </w:tcPr>
          <w:p w14:paraId="15E3FA9E" w14:textId="77777777" w:rsidR="00C06E07" w:rsidRPr="003445EA" w:rsidRDefault="00C06E07" w:rsidP="00E32B72">
            <w:pPr>
              <w:spacing w:line="360" w:lineRule="auto"/>
              <w:jc w:val="center"/>
              <w:rPr>
                <w:sz w:val="22"/>
                <w:szCs w:val="22"/>
                <w:lang w:val="en-GB"/>
              </w:rPr>
            </w:pPr>
          </w:p>
        </w:tc>
      </w:tr>
      <w:tr w:rsidR="003445EA" w:rsidRPr="003445EA" w14:paraId="37091BE4" w14:textId="77777777" w:rsidTr="00286A85">
        <w:trPr>
          <w:trHeight w:val="320"/>
        </w:trPr>
        <w:tc>
          <w:tcPr>
            <w:tcW w:w="1246" w:type="pct"/>
            <w:tcBorders>
              <w:top w:val="nil"/>
              <w:left w:val="nil"/>
              <w:bottom w:val="nil"/>
              <w:right w:val="nil"/>
            </w:tcBorders>
            <w:shd w:val="clear" w:color="auto" w:fill="auto"/>
            <w:noWrap/>
            <w:vAlign w:val="center"/>
            <w:hideMark/>
          </w:tcPr>
          <w:p w14:paraId="64252250" w14:textId="77777777" w:rsidR="00C06E07" w:rsidRPr="003445EA" w:rsidRDefault="00C06E07" w:rsidP="00E32B72">
            <w:pPr>
              <w:spacing w:line="360" w:lineRule="auto"/>
              <w:jc w:val="center"/>
              <w:rPr>
                <w:sz w:val="22"/>
                <w:szCs w:val="22"/>
                <w:lang w:val="en-GB"/>
              </w:rPr>
            </w:pPr>
            <w:r w:rsidRPr="003445EA">
              <w:rPr>
                <w:sz w:val="22"/>
                <w:szCs w:val="22"/>
                <w:lang w:val="en-GB"/>
              </w:rPr>
              <w:t>Among groups</w:t>
            </w:r>
          </w:p>
        </w:tc>
        <w:tc>
          <w:tcPr>
            <w:tcW w:w="486" w:type="pct"/>
            <w:tcBorders>
              <w:top w:val="nil"/>
              <w:left w:val="nil"/>
              <w:bottom w:val="nil"/>
              <w:right w:val="nil"/>
            </w:tcBorders>
            <w:shd w:val="clear" w:color="auto" w:fill="auto"/>
            <w:noWrap/>
            <w:vAlign w:val="center"/>
          </w:tcPr>
          <w:p w14:paraId="7FA233AC" w14:textId="77777777" w:rsidR="00C06E07" w:rsidRPr="003445EA" w:rsidRDefault="00C06E07" w:rsidP="00E32B72">
            <w:pPr>
              <w:spacing w:line="360" w:lineRule="auto"/>
              <w:jc w:val="center"/>
              <w:rPr>
                <w:sz w:val="22"/>
                <w:szCs w:val="22"/>
                <w:lang w:val="en-GB"/>
              </w:rPr>
            </w:pPr>
            <w:r w:rsidRPr="003445EA">
              <w:rPr>
                <w:sz w:val="22"/>
                <w:szCs w:val="22"/>
                <w:lang w:val="en-GB"/>
              </w:rPr>
              <w:t>1</w:t>
            </w:r>
          </w:p>
        </w:tc>
        <w:tc>
          <w:tcPr>
            <w:tcW w:w="804" w:type="pct"/>
            <w:tcBorders>
              <w:top w:val="nil"/>
              <w:left w:val="nil"/>
              <w:bottom w:val="nil"/>
              <w:right w:val="nil"/>
            </w:tcBorders>
            <w:shd w:val="clear" w:color="auto" w:fill="auto"/>
            <w:noWrap/>
            <w:vAlign w:val="center"/>
          </w:tcPr>
          <w:p w14:paraId="0CA53ACF" w14:textId="77777777" w:rsidR="00C06E07" w:rsidRPr="003445EA" w:rsidRDefault="00C06E07" w:rsidP="00E32B72">
            <w:pPr>
              <w:spacing w:line="360" w:lineRule="auto"/>
              <w:jc w:val="center"/>
              <w:rPr>
                <w:sz w:val="22"/>
                <w:szCs w:val="22"/>
                <w:lang w:val="en-GB"/>
              </w:rPr>
            </w:pPr>
            <w:r w:rsidRPr="003445EA">
              <w:rPr>
                <w:sz w:val="22"/>
                <w:szCs w:val="22"/>
                <w:lang w:val="en-GB"/>
              </w:rPr>
              <w:t>5.431</w:t>
            </w:r>
          </w:p>
        </w:tc>
        <w:tc>
          <w:tcPr>
            <w:tcW w:w="692" w:type="pct"/>
            <w:tcBorders>
              <w:top w:val="nil"/>
              <w:left w:val="nil"/>
              <w:bottom w:val="nil"/>
              <w:right w:val="nil"/>
            </w:tcBorders>
            <w:shd w:val="clear" w:color="auto" w:fill="auto"/>
            <w:noWrap/>
            <w:vAlign w:val="center"/>
          </w:tcPr>
          <w:p w14:paraId="39CDCB46" w14:textId="77777777" w:rsidR="00C06E07" w:rsidRPr="003445EA" w:rsidRDefault="00C06E07" w:rsidP="00E32B72">
            <w:pPr>
              <w:spacing w:line="360" w:lineRule="auto"/>
              <w:jc w:val="center"/>
              <w:rPr>
                <w:sz w:val="22"/>
                <w:szCs w:val="22"/>
                <w:lang w:val="en-GB"/>
              </w:rPr>
            </w:pPr>
            <w:r w:rsidRPr="003445EA">
              <w:rPr>
                <w:sz w:val="22"/>
                <w:szCs w:val="22"/>
                <w:lang w:val="en-GB"/>
              </w:rPr>
              <w:t>-0.0229</w:t>
            </w:r>
          </w:p>
        </w:tc>
        <w:tc>
          <w:tcPr>
            <w:tcW w:w="752" w:type="pct"/>
            <w:tcBorders>
              <w:top w:val="nil"/>
              <w:left w:val="nil"/>
              <w:bottom w:val="nil"/>
              <w:right w:val="nil"/>
            </w:tcBorders>
            <w:shd w:val="clear" w:color="auto" w:fill="auto"/>
            <w:noWrap/>
            <w:vAlign w:val="center"/>
          </w:tcPr>
          <w:p w14:paraId="26FC1F7D" w14:textId="77777777" w:rsidR="00C06E07" w:rsidRPr="003445EA" w:rsidRDefault="00C06E07" w:rsidP="00E32B72">
            <w:pPr>
              <w:spacing w:line="360" w:lineRule="auto"/>
              <w:jc w:val="center"/>
              <w:rPr>
                <w:sz w:val="22"/>
                <w:szCs w:val="22"/>
                <w:lang w:val="en-GB"/>
              </w:rPr>
            </w:pPr>
            <w:r w:rsidRPr="003445EA">
              <w:rPr>
                <w:i/>
                <w:iCs/>
                <w:sz w:val="22"/>
                <w:szCs w:val="22"/>
                <w:lang w:val="en-GB"/>
              </w:rPr>
              <w:t>F</w:t>
            </w:r>
            <w:r w:rsidRPr="003445EA">
              <w:rPr>
                <w:i/>
                <w:iCs/>
                <w:sz w:val="22"/>
                <w:szCs w:val="22"/>
                <w:vertAlign w:val="subscript"/>
                <w:lang w:val="en-GB"/>
              </w:rPr>
              <w:t>CT</w:t>
            </w:r>
            <w:r w:rsidRPr="003445EA">
              <w:rPr>
                <w:sz w:val="22"/>
                <w:szCs w:val="22"/>
                <w:lang w:val="en-GB"/>
              </w:rPr>
              <w:t xml:space="preserve"> = -0.0034</w:t>
            </w:r>
          </w:p>
        </w:tc>
        <w:tc>
          <w:tcPr>
            <w:tcW w:w="496" w:type="pct"/>
            <w:tcBorders>
              <w:top w:val="nil"/>
              <w:left w:val="nil"/>
              <w:bottom w:val="nil"/>
              <w:right w:val="nil"/>
            </w:tcBorders>
            <w:shd w:val="clear" w:color="auto" w:fill="auto"/>
            <w:noWrap/>
            <w:vAlign w:val="center"/>
          </w:tcPr>
          <w:p w14:paraId="3150B6D5" w14:textId="77777777" w:rsidR="00C06E07" w:rsidRPr="003445EA" w:rsidRDefault="00C06E07" w:rsidP="00E32B72">
            <w:pPr>
              <w:spacing w:line="360" w:lineRule="auto"/>
              <w:jc w:val="center"/>
              <w:rPr>
                <w:sz w:val="22"/>
                <w:szCs w:val="22"/>
                <w:lang w:val="en-GB"/>
              </w:rPr>
            </w:pPr>
            <w:r w:rsidRPr="003445EA">
              <w:rPr>
                <w:sz w:val="22"/>
                <w:szCs w:val="22"/>
                <w:lang w:val="en-GB"/>
              </w:rPr>
              <w:t>1</w:t>
            </w:r>
          </w:p>
        </w:tc>
        <w:tc>
          <w:tcPr>
            <w:tcW w:w="524" w:type="pct"/>
            <w:tcBorders>
              <w:top w:val="nil"/>
              <w:left w:val="nil"/>
              <w:bottom w:val="nil"/>
              <w:right w:val="nil"/>
            </w:tcBorders>
            <w:shd w:val="clear" w:color="auto" w:fill="auto"/>
            <w:noWrap/>
            <w:vAlign w:val="center"/>
          </w:tcPr>
          <w:p w14:paraId="0082DA9B" w14:textId="77777777" w:rsidR="00C06E07" w:rsidRPr="003445EA" w:rsidRDefault="00C06E07" w:rsidP="00E32B72">
            <w:pPr>
              <w:spacing w:line="360" w:lineRule="auto"/>
              <w:jc w:val="center"/>
              <w:rPr>
                <w:sz w:val="22"/>
                <w:szCs w:val="22"/>
                <w:lang w:val="en-GB"/>
              </w:rPr>
            </w:pPr>
            <w:r w:rsidRPr="003445EA">
              <w:rPr>
                <w:sz w:val="22"/>
                <w:szCs w:val="22"/>
                <w:lang w:val="en-GB"/>
              </w:rPr>
              <w:t>-0.34</w:t>
            </w:r>
          </w:p>
        </w:tc>
      </w:tr>
      <w:tr w:rsidR="003445EA" w:rsidRPr="003445EA" w14:paraId="08458196" w14:textId="77777777" w:rsidTr="00286A85">
        <w:trPr>
          <w:trHeight w:val="680"/>
        </w:trPr>
        <w:tc>
          <w:tcPr>
            <w:tcW w:w="1246" w:type="pct"/>
            <w:tcBorders>
              <w:top w:val="nil"/>
              <w:left w:val="nil"/>
              <w:bottom w:val="nil"/>
              <w:right w:val="nil"/>
            </w:tcBorders>
            <w:shd w:val="clear" w:color="auto" w:fill="auto"/>
            <w:vAlign w:val="center"/>
            <w:hideMark/>
          </w:tcPr>
          <w:p w14:paraId="737FBA6A" w14:textId="77777777" w:rsidR="00C06E07" w:rsidRPr="003445EA" w:rsidRDefault="00C06E07" w:rsidP="00E32B72">
            <w:pPr>
              <w:spacing w:line="360" w:lineRule="auto"/>
              <w:jc w:val="center"/>
              <w:rPr>
                <w:sz w:val="22"/>
                <w:szCs w:val="22"/>
                <w:lang w:val="en-GB"/>
              </w:rPr>
            </w:pPr>
            <w:r w:rsidRPr="003445EA">
              <w:rPr>
                <w:sz w:val="22"/>
                <w:szCs w:val="22"/>
                <w:lang w:val="en-GB"/>
              </w:rPr>
              <w:t>Among populations</w:t>
            </w:r>
          </w:p>
          <w:p w14:paraId="061F6FD8" w14:textId="77777777" w:rsidR="00C06E07" w:rsidRPr="003445EA" w:rsidRDefault="00C06E07" w:rsidP="00E32B72">
            <w:pPr>
              <w:spacing w:line="360" w:lineRule="auto"/>
              <w:jc w:val="center"/>
              <w:rPr>
                <w:sz w:val="22"/>
                <w:szCs w:val="22"/>
                <w:lang w:val="en-GB"/>
              </w:rPr>
            </w:pPr>
            <w:r w:rsidRPr="003445EA">
              <w:rPr>
                <w:sz w:val="22"/>
                <w:szCs w:val="22"/>
                <w:lang w:val="en-GB"/>
              </w:rPr>
              <w:t>within groups</w:t>
            </w:r>
          </w:p>
        </w:tc>
        <w:tc>
          <w:tcPr>
            <w:tcW w:w="486" w:type="pct"/>
            <w:tcBorders>
              <w:top w:val="nil"/>
              <w:left w:val="nil"/>
              <w:bottom w:val="nil"/>
              <w:right w:val="nil"/>
            </w:tcBorders>
            <w:shd w:val="clear" w:color="auto" w:fill="auto"/>
            <w:noWrap/>
            <w:vAlign w:val="center"/>
          </w:tcPr>
          <w:p w14:paraId="7F126457" w14:textId="77777777" w:rsidR="00C06E07" w:rsidRPr="003445EA" w:rsidRDefault="00C06E07" w:rsidP="00E32B72">
            <w:pPr>
              <w:spacing w:line="360" w:lineRule="auto"/>
              <w:jc w:val="center"/>
              <w:rPr>
                <w:sz w:val="22"/>
                <w:szCs w:val="22"/>
                <w:lang w:val="en-GB"/>
              </w:rPr>
            </w:pPr>
            <w:r w:rsidRPr="003445EA">
              <w:rPr>
                <w:sz w:val="22"/>
                <w:szCs w:val="22"/>
                <w:lang w:val="en-GB"/>
              </w:rPr>
              <w:t>2</w:t>
            </w:r>
          </w:p>
        </w:tc>
        <w:tc>
          <w:tcPr>
            <w:tcW w:w="804" w:type="pct"/>
            <w:tcBorders>
              <w:top w:val="nil"/>
              <w:left w:val="nil"/>
              <w:bottom w:val="nil"/>
              <w:right w:val="nil"/>
            </w:tcBorders>
            <w:shd w:val="clear" w:color="auto" w:fill="auto"/>
            <w:noWrap/>
            <w:vAlign w:val="center"/>
          </w:tcPr>
          <w:p w14:paraId="7FA06A9E" w14:textId="77777777" w:rsidR="00C06E07" w:rsidRPr="003445EA" w:rsidRDefault="00C06E07" w:rsidP="00E32B72">
            <w:pPr>
              <w:spacing w:line="360" w:lineRule="auto"/>
              <w:jc w:val="center"/>
              <w:rPr>
                <w:sz w:val="22"/>
                <w:szCs w:val="22"/>
                <w:lang w:val="en-GB"/>
              </w:rPr>
            </w:pPr>
            <w:r w:rsidRPr="003445EA">
              <w:rPr>
                <w:sz w:val="22"/>
                <w:szCs w:val="22"/>
                <w:lang w:val="en-GB"/>
              </w:rPr>
              <w:t>13.494</w:t>
            </w:r>
          </w:p>
        </w:tc>
        <w:tc>
          <w:tcPr>
            <w:tcW w:w="692" w:type="pct"/>
            <w:tcBorders>
              <w:top w:val="nil"/>
              <w:left w:val="nil"/>
              <w:bottom w:val="nil"/>
              <w:right w:val="nil"/>
            </w:tcBorders>
            <w:shd w:val="clear" w:color="auto" w:fill="auto"/>
            <w:noWrap/>
            <w:vAlign w:val="center"/>
          </w:tcPr>
          <w:p w14:paraId="482729E8" w14:textId="77777777" w:rsidR="00C06E07" w:rsidRPr="003445EA" w:rsidRDefault="00C06E07" w:rsidP="00E32B72">
            <w:pPr>
              <w:spacing w:line="360" w:lineRule="auto"/>
              <w:jc w:val="center"/>
              <w:rPr>
                <w:sz w:val="22"/>
                <w:szCs w:val="22"/>
                <w:lang w:val="en-GB"/>
              </w:rPr>
            </w:pPr>
            <w:r w:rsidRPr="003445EA">
              <w:rPr>
                <w:sz w:val="22"/>
                <w:szCs w:val="22"/>
                <w:lang w:val="en-GB"/>
              </w:rPr>
              <w:t>0.0025</w:t>
            </w:r>
          </w:p>
        </w:tc>
        <w:tc>
          <w:tcPr>
            <w:tcW w:w="752" w:type="pct"/>
            <w:tcBorders>
              <w:top w:val="nil"/>
              <w:left w:val="nil"/>
              <w:bottom w:val="nil"/>
              <w:right w:val="nil"/>
            </w:tcBorders>
            <w:shd w:val="clear" w:color="auto" w:fill="auto"/>
            <w:noWrap/>
            <w:vAlign w:val="center"/>
          </w:tcPr>
          <w:p w14:paraId="217F8286" w14:textId="77777777" w:rsidR="00C06E07" w:rsidRPr="003445EA" w:rsidRDefault="00C06E07" w:rsidP="00E32B72">
            <w:pPr>
              <w:spacing w:line="360" w:lineRule="auto"/>
              <w:jc w:val="center"/>
              <w:rPr>
                <w:sz w:val="22"/>
                <w:szCs w:val="22"/>
                <w:lang w:val="en-GB"/>
              </w:rPr>
            </w:pPr>
            <w:r w:rsidRPr="003445EA">
              <w:rPr>
                <w:i/>
                <w:iCs/>
                <w:sz w:val="22"/>
                <w:szCs w:val="22"/>
                <w:lang w:val="en-GB"/>
              </w:rPr>
              <w:t>F</w:t>
            </w:r>
            <w:r w:rsidRPr="003445EA">
              <w:rPr>
                <w:i/>
                <w:iCs/>
                <w:sz w:val="22"/>
                <w:szCs w:val="22"/>
                <w:vertAlign w:val="subscript"/>
                <w:lang w:val="en-GB"/>
              </w:rPr>
              <w:t>SC</w:t>
            </w:r>
            <w:r w:rsidRPr="003445EA">
              <w:rPr>
                <w:sz w:val="22"/>
                <w:szCs w:val="22"/>
                <w:lang w:val="en-GB"/>
              </w:rPr>
              <w:t xml:space="preserve"> = 0.0003</w:t>
            </w:r>
          </w:p>
        </w:tc>
        <w:tc>
          <w:tcPr>
            <w:tcW w:w="496" w:type="pct"/>
            <w:tcBorders>
              <w:top w:val="nil"/>
              <w:left w:val="nil"/>
              <w:bottom w:val="nil"/>
              <w:right w:val="nil"/>
            </w:tcBorders>
            <w:shd w:val="clear" w:color="auto" w:fill="auto"/>
            <w:noWrap/>
            <w:vAlign w:val="center"/>
          </w:tcPr>
          <w:p w14:paraId="33BF0EF8" w14:textId="77777777" w:rsidR="00C06E07" w:rsidRPr="003445EA" w:rsidRDefault="00C06E07" w:rsidP="00E32B72">
            <w:pPr>
              <w:spacing w:line="360" w:lineRule="auto"/>
              <w:jc w:val="center"/>
              <w:rPr>
                <w:sz w:val="22"/>
                <w:szCs w:val="22"/>
                <w:lang w:val="en-GB"/>
              </w:rPr>
            </w:pPr>
            <w:r w:rsidRPr="003445EA">
              <w:rPr>
                <w:sz w:val="22"/>
                <w:szCs w:val="22"/>
                <w:lang w:val="en-GB"/>
              </w:rPr>
              <w:t>0.389</w:t>
            </w:r>
          </w:p>
        </w:tc>
        <w:tc>
          <w:tcPr>
            <w:tcW w:w="524" w:type="pct"/>
            <w:tcBorders>
              <w:top w:val="nil"/>
              <w:left w:val="nil"/>
              <w:bottom w:val="nil"/>
              <w:right w:val="nil"/>
            </w:tcBorders>
            <w:shd w:val="clear" w:color="auto" w:fill="auto"/>
            <w:noWrap/>
            <w:vAlign w:val="center"/>
          </w:tcPr>
          <w:p w14:paraId="43AE1417" w14:textId="77777777" w:rsidR="00C06E07" w:rsidRPr="003445EA" w:rsidRDefault="00C06E07" w:rsidP="00E32B72">
            <w:pPr>
              <w:spacing w:line="360" w:lineRule="auto"/>
              <w:jc w:val="center"/>
              <w:rPr>
                <w:sz w:val="22"/>
                <w:szCs w:val="22"/>
                <w:lang w:val="en-GB"/>
              </w:rPr>
            </w:pPr>
            <w:r w:rsidRPr="003445EA">
              <w:rPr>
                <w:sz w:val="22"/>
                <w:szCs w:val="22"/>
                <w:lang w:val="en-GB"/>
              </w:rPr>
              <w:t>0.04</w:t>
            </w:r>
          </w:p>
        </w:tc>
      </w:tr>
      <w:tr w:rsidR="003445EA" w:rsidRPr="003445EA" w14:paraId="04E01F1C" w14:textId="77777777" w:rsidTr="00286A85">
        <w:trPr>
          <w:trHeight w:val="320"/>
        </w:trPr>
        <w:tc>
          <w:tcPr>
            <w:tcW w:w="1246" w:type="pct"/>
            <w:tcBorders>
              <w:top w:val="nil"/>
              <w:left w:val="nil"/>
              <w:right w:val="nil"/>
            </w:tcBorders>
            <w:shd w:val="clear" w:color="auto" w:fill="auto"/>
            <w:noWrap/>
            <w:vAlign w:val="center"/>
            <w:hideMark/>
          </w:tcPr>
          <w:p w14:paraId="6D89190D" w14:textId="77777777" w:rsidR="00C06E07" w:rsidRPr="003445EA" w:rsidRDefault="00C06E07" w:rsidP="00E32B72">
            <w:pPr>
              <w:spacing w:line="360" w:lineRule="auto"/>
              <w:jc w:val="center"/>
              <w:rPr>
                <w:sz w:val="22"/>
                <w:szCs w:val="22"/>
                <w:lang w:val="en-GB"/>
              </w:rPr>
            </w:pPr>
            <w:r w:rsidRPr="003445EA">
              <w:rPr>
                <w:sz w:val="22"/>
                <w:szCs w:val="22"/>
                <w:lang w:val="en-GB"/>
              </w:rPr>
              <w:t>Within populations</w:t>
            </w:r>
          </w:p>
        </w:tc>
        <w:tc>
          <w:tcPr>
            <w:tcW w:w="486" w:type="pct"/>
            <w:tcBorders>
              <w:top w:val="nil"/>
              <w:left w:val="nil"/>
              <w:right w:val="nil"/>
            </w:tcBorders>
            <w:shd w:val="clear" w:color="auto" w:fill="auto"/>
            <w:noWrap/>
            <w:vAlign w:val="center"/>
          </w:tcPr>
          <w:p w14:paraId="3F930574" w14:textId="77777777" w:rsidR="00C06E07" w:rsidRPr="003445EA" w:rsidRDefault="00C06E07" w:rsidP="00E32B72">
            <w:pPr>
              <w:spacing w:line="360" w:lineRule="auto"/>
              <w:jc w:val="center"/>
              <w:rPr>
                <w:sz w:val="22"/>
                <w:szCs w:val="22"/>
                <w:lang w:val="en-GB"/>
              </w:rPr>
            </w:pPr>
            <w:r w:rsidRPr="003445EA">
              <w:rPr>
                <w:sz w:val="22"/>
                <w:szCs w:val="22"/>
                <w:lang w:val="en-GB"/>
              </w:rPr>
              <w:t>113</w:t>
            </w:r>
          </w:p>
        </w:tc>
        <w:tc>
          <w:tcPr>
            <w:tcW w:w="804" w:type="pct"/>
            <w:tcBorders>
              <w:top w:val="nil"/>
              <w:left w:val="nil"/>
              <w:right w:val="nil"/>
            </w:tcBorders>
            <w:shd w:val="clear" w:color="auto" w:fill="auto"/>
            <w:noWrap/>
            <w:vAlign w:val="center"/>
          </w:tcPr>
          <w:p w14:paraId="06450531" w14:textId="77777777" w:rsidR="00C06E07" w:rsidRPr="003445EA" w:rsidRDefault="00C06E07" w:rsidP="00E32B72">
            <w:pPr>
              <w:spacing w:line="360" w:lineRule="auto"/>
              <w:jc w:val="center"/>
              <w:rPr>
                <w:sz w:val="22"/>
                <w:szCs w:val="22"/>
                <w:lang w:val="en-GB"/>
              </w:rPr>
            </w:pPr>
            <w:r w:rsidRPr="003445EA">
              <w:rPr>
                <w:sz w:val="22"/>
                <w:szCs w:val="22"/>
                <w:lang w:val="en-GB"/>
              </w:rPr>
              <w:t>755.340</w:t>
            </w:r>
          </w:p>
        </w:tc>
        <w:tc>
          <w:tcPr>
            <w:tcW w:w="692" w:type="pct"/>
            <w:tcBorders>
              <w:top w:val="nil"/>
              <w:left w:val="nil"/>
              <w:right w:val="nil"/>
            </w:tcBorders>
            <w:shd w:val="clear" w:color="auto" w:fill="auto"/>
            <w:noWrap/>
            <w:vAlign w:val="center"/>
          </w:tcPr>
          <w:p w14:paraId="20E4D84F" w14:textId="77777777" w:rsidR="00C06E07" w:rsidRPr="003445EA" w:rsidRDefault="00C06E07" w:rsidP="00E32B72">
            <w:pPr>
              <w:spacing w:line="360" w:lineRule="auto"/>
              <w:jc w:val="center"/>
              <w:rPr>
                <w:sz w:val="22"/>
                <w:szCs w:val="22"/>
                <w:lang w:val="en-GB"/>
              </w:rPr>
            </w:pPr>
            <w:r w:rsidRPr="003445EA">
              <w:rPr>
                <w:sz w:val="22"/>
                <w:szCs w:val="22"/>
                <w:lang w:val="en-GB"/>
              </w:rPr>
              <w:t>6.6844</w:t>
            </w:r>
          </w:p>
        </w:tc>
        <w:tc>
          <w:tcPr>
            <w:tcW w:w="752" w:type="pct"/>
            <w:tcBorders>
              <w:top w:val="nil"/>
              <w:left w:val="nil"/>
              <w:right w:val="nil"/>
            </w:tcBorders>
            <w:shd w:val="clear" w:color="auto" w:fill="auto"/>
            <w:noWrap/>
            <w:vAlign w:val="center"/>
          </w:tcPr>
          <w:p w14:paraId="064B0853" w14:textId="77777777" w:rsidR="00C06E07" w:rsidRPr="003445EA" w:rsidRDefault="00C06E07" w:rsidP="00E32B72">
            <w:pPr>
              <w:spacing w:line="360" w:lineRule="auto"/>
              <w:jc w:val="center"/>
              <w:rPr>
                <w:sz w:val="22"/>
                <w:szCs w:val="22"/>
                <w:lang w:val="en-GB"/>
              </w:rPr>
            </w:pPr>
            <w:r w:rsidRPr="003445EA">
              <w:rPr>
                <w:i/>
                <w:iCs/>
                <w:sz w:val="22"/>
                <w:szCs w:val="22"/>
                <w:lang w:val="en-GB"/>
              </w:rPr>
              <w:t>F</w:t>
            </w:r>
            <w:r w:rsidRPr="003445EA">
              <w:rPr>
                <w:i/>
                <w:iCs/>
                <w:sz w:val="22"/>
                <w:szCs w:val="22"/>
                <w:vertAlign w:val="subscript"/>
                <w:lang w:val="en-GB"/>
              </w:rPr>
              <w:t>ST</w:t>
            </w:r>
            <w:r w:rsidRPr="003445EA">
              <w:rPr>
                <w:i/>
                <w:iCs/>
                <w:sz w:val="22"/>
                <w:szCs w:val="22"/>
                <w:lang w:val="en-GB"/>
              </w:rPr>
              <w:t xml:space="preserve"> </w:t>
            </w:r>
            <w:r w:rsidRPr="003445EA">
              <w:rPr>
                <w:sz w:val="22"/>
                <w:szCs w:val="22"/>
                <w:lang w:val="en-GB"/>
              </w:rPr>
              <w:t>= -0.0306</w:t>
            </w:r>
          </w:p>
        </w:tc>
        <w:tc>
          <w:tcPr>
            <w:tcW w:w="496" w:type="pct"/>
            <w:tcBorders>
              <w:top w:val="nil"/>
              <w:left w:val="nil"/>
              <w:right w:val="nil"/>
            </w:tcBorders>
            <w:shd w:val="clear" w:color="auto" w:fill="auto"/>
            <w:noWrap/>
            <w:vAlign w:val="center"/>
          </w:tcPr>
          <w:p w14:paraId="078AFF6B" w14:textId="77777777" w:rsidR="00C06E07" w:rsidRPr="003445EA" w:rsidRDefault="00C06E07" w:rsidP="00E32B72">
            <w:pPr>
              <w:spacing w:line="360" w:lineRule="auto"/>
              <w:jc w:val="center"/>
              <w:rPr>
                <w:sz w:val="22"/>
                <w:szCs w:val="22"/>
                <w:lang w:val="en-GB"/>
              </w:rPr>
            </w:pPr>
            <w:r w:rsidRPr="003445EA">
              <w:rPr>
                <w:sz w:val="22"/>
                <w:szCs w:val="22"/>
                <w:lang w:val="en-GB"/>
              </w:rPr>
              <w:t>0.448</w:t>
            </w:r>
          </w:p>
        </w:tc>
        <w:tc>
          <w:tcPr>
            <w:tcW w:w="524" w:type="pct"/>
            <w:tcBorders>
              <w:top w:val="nil"/>
              <w:left w:val="nil"/>
              <w:right w:val="nil"/>
            </w:tcBorders>
            <w:shd w:val="clear" w:color="auto" w:fill="auto"/>
            <w:noWrap/>
            <w:vAlign w:val="center"/>
          </w:tcPr>
          <w:p w14:paraId="7A75663D" w14:textId="77777777" w:rsidR="00C06E07" w:rsidRPr="003445EA" w:rsidRDefault="00C06E07" w:rsidP="00E32B72">
            <w:pPr>
              <w:spacing w:line="360" w:lineRule="auto"/>
              <w:jc w:val="center"/>
              <w:rPr>
                <w:sz w:val="22"/>
                <w:szCs w:val="22"/>
                <w:lang w:val="en-GB"/>
              </w:rPr>
            </w:pPr>
            <w:r w:rsidRPr="003445EA">
              <w:rPr>
                <w:sz w:val="22"/>
                <w:szCs w:val="22"/>
                <w:lang w:val="en-GB"/>
              </w:rPr>
              <w:t>100.31</w:t>
            </w:r>
          </w:p>
        </w:tc>
      </w:tr>
      <w:tr w:rsidR="003445EA" w:rsidRPr="003445EA" w14:paraId="77CFD9FC" w14:textId="77777777" w:rsidTr="00286A85">
        <w:trPr>
          <w:trHeight w:val="320"/>
        </w:trPr>
        <w:tc>
          <w:tcPr>
            <w:tcW w:w="1246" w:type="pct"/>
            <w:tcBorders>
              <w:top w:val="nil"/>
              <w:left w:val="nil"/>
              <w:bottom w:val="single" w:sz="4" w:space="0" w:color="auto"/>
              <w:right w:val="nil"/>
            </w:tcBorders>
            <w:shd w:val="clear" w:color="auto" w:fill="auto"/>
            <w:noWrap/>
            <w:vAlign w:val="center"/>
            <w:hideMark/>
          </w:tcPr>
          <w:p w14:paraId="25162CD8" w14:textId="77777777" w:rsidR="00C06E07" w:rsidRPr="003445EA" w:rsidRDefault="00C06E07" w:rsidP="00E32B72">
            <w:pPr>
              <w:spacing w:line="360" w:lineRule="auto"/>
              <w:jc w:val="center"/>
              <w:rPr>
                <w:sz w:val="22"/>
                <w:szCs w:val="22"/>
                <w:lang w:val="en-GB"/>
              </w:rPr>
            </w:pPr>
            <w:r w:rsidRPr="003445EA">
              <w:rPr>
                <w:sz w:val="22"/>
                <w:szCs w:val="22"/>
                <w:lang w:val="en-GB"/>
              </w:rPr>
              <w:t>Total</w:t>
            </w:r>
          </w:p>
        </w:tc>
        <w:tc>
          <w:tcPr>
            <w:tcW w:w="486" w:type="pct"/>
            <w:tcBorders>
              <w:top w:val="nil"/>
              <w:left w:val="nil"/>
              <w:bottom w:val="single" w:sz="4" w:space="0" w:color="auto"/>
              <w:right w:val="nil"/>
            </w:tcBorders>
            <w:shd w:val="clear" w:color="auto" w:fill="auto"/>
            <w:noWrap/>
            <w:vAlign w:val="center"/>
          </w:tcPr>
          <w:p w14:paraId="5EC332BC" w14:textId="77777777" w:rsidR="00C06E07" w:rsidRPr="003445EA" w:rsidRDefault="00C06E07" w:rsidP="00E32B72">
            <w:pPr>
              <w:spacing w:line="360" w:lineRule="auto"/>
              <w:jc w:val="center"/>
              <w:rPr>
                <w:sz w:val="22"/>
                <w:szCs w:val="22"/>
                <w:lang w:val="en-GB"/>
              </w:rPr>
            </w:pPr>
            <w:r w:rsidRPr="003445EA">
              <w:rPr>
                <w:sz w:val="22"/>
                <w:szCs w:val="22"/>
                <w:lang w:val="en-GB"/>
              </w:rPr>
              <w:t>116</w:t>
            </w:r>
          </w:p>
        </w:tc>
        <w:tc>
          <w:tcPr>
            <w:tcW w:w="804" w:type="pct"/>
            <w:tcBorders>
              <w:top w:val="nil"/>
              <w:left w:val="nil"/>
              <w:bottom w:val="single" w:sz="4" w:space="0" w:color="auto"/>
              <w:right w:val="nil"/>
            </w:tcBorders>
            <w:shd w:val="clear" w:color="auto" w:fill="auto"/>
            <w:noWrap/>
            <w:vAlign w:val="center"/>
          </w:tcPr>
          <w:p w14:paraId="017E2F17" w14:textId="77777777" w:rsidR="00C06E07" w:rsidRPr="003445EA" w:rsidRDefault="00C06E07" w:rsidP="00E32B72">
            <w:pPr>
              <w:spacing w:line="360" w:lineRule="auto"/>
              <w:jc w:val="center"/>
              <w:rPr>
                <w:sz w:val="22"/>
                <w:szCs w:val="22"/>
                <w:lang w:val="en-GB"/>
              </w:rPr>
            </w:pPr>
            <w:r w:rsidRPr="003445EA">
              <w:rPr>
                <w:sz w:val="22"/>
                <w:szCs w:val="22"/>
                <w:lang w:val="en-GB"/>
              </w:rPr>
              <w:t>774.265</w:t>
            </w:r>
          </w:p>
        </w:tc>
        <w:tc>
          <w:tcPr>
            <w:tcW w:w="692" w:type="pct"/>
            <w:tcBorders>
              <w:top w:val="nil"/>
              <w:left w:val="nil"/>
              <w:bottom w:val="single" w:sz="4" w:space="0" w:color="auto"/>
              <w:right w:val="nil"/>
            </w:tcBorders>
            <w:shd w:val="clear" w:color="auto" w:fill="auto"/>
            <w:noWrap/>
            <w:vAlign w:val="center"/>
          </w:tcPr>
          <w:p w14:paraId="60E14232" w14:textId="77777777" w:rsidR="00C06E07" w:rsidRPr="003445EA" w:rsidRDefault="00C06E07" w:rsidP="00E32B72">
            <w:pPr>
              <w:spacing w:line="360" w:lineRule="auto"/>
              <w:jc w:val="center"/>
              <w:rPr>
                <w:sz w:val="22"/>
                <w:szCs w:val="22"/>
                <w:lang w:val="en-GB"/>
              </w:rPr>
            </w:pPr>
            <w:r w:rsidRPr="003445EA">
              <w:rPr>
                <w:sz w:val="22"/>
                <w:szCs w:val="22"/>
                <w:lang w:val="en-GB"/>
              </w:rPr>
              <w:t>6.6640</w:t>
            </w:r>
          </w:p>
        </w:tc>
        <w:tc>
          <w:tcPr>
            <w:tcW w:w="752" w:type="pct"/>
            <w:tcBorders>
              <w:top w:val="nil"/>
              <w:left w:val="nil"/>
              <w:bottom w:val="single" w:sz="4" w:space="0" w:color="auto"/>
              <w:right w:val="nil"/>
            </w:tcBorders>
            <w:shd w:val="clear" w:color="auto" w:fill="auto"/>
            <w:noWrap/>
            <w:vAlign w:val="center"/>
          </w:tcPr>
          <w:p w14:paraId="3CB564E3" w14:textId="77777777" w:rsidR="00C06E07" w:rsidRPr="003445EA" w:rsidRDefault="00C06E07" w:rsidP="00E32B72">
            <w:pPr>
              <w:spacing w:line="360" w:lineRule="auto"/>
              <w:jc w:val="center"/>
              <w:rPr>
                <w:sz w:val="22"/>
                <w:szCs w:val="22"/>
                <w:lang w:val="en-GB"/>
              </w:rPr>
            </w:pPr>
          </w:p>
        </w:tc>
        <w:tc>
          <w:tcPr>
            <w:tcW w:w="496" w:type="pct"/>
            <w:tcBorders>
              <w:top w:val="nil"/>
              <w:left w:val="nil"/>
              <w:bottom w:val="single" w:sz="4" w:space="0" w:color="auto"/>
              <w:right w:val="nil"/>
            </w:tcBorders>
            <w:shd w:val="clear" w:color="auto" w:fill="auto"/>
            <w:noWrap/>
            <w:vAlign w:val="center"/>
          </w:tcPr>
          <w:p w14:paraId="15EC2CE9" w14:textId="77777777" w:rsidR="00C06E07" w:rsidRPr="003445EA" w:rsidRDefault="00C06E07" w:rsidP="00E32B72">
            <w:pPr>
              <w:spacing w:line="360" w:lineRule="auto"/>
              <w:jc w:val="center"/>
              <w:rPr>
                <w:sz w:val="22"/>
                <w:szCs w:val="22"/>
                <w:lang w:val="en-GB"/>
              </w:rPr>
            </w:pPr>
          </w:p>
        </w:tc>
        <w:tc>
          <w:tcPr>
            <w:tcW w:w="524" w:type="pct"/>
            <w:tcBorders>
              <w:top w:val="nil"/>
              <w:left w:val="nil"/>
              <w:bottom w:val="single" w:sz="4" w:space="0" w:color="auto"/>
              <w:right w:val="nil"/>
            </w:tcBorders>
            <w:shd w:val="clear" w:color="auto" w:fill="auto"/>
            <w:noWrap/>
            <w:vAlign w:val="center"/>
          </w:tcPr>
          <w:p w14:paraId="2083B552" w14:textId="77777777" w:rsidR="00C06E07" w:rsidRPr="003445EA" w:rsidRDefault="00C06E07" w:rsidP="00E32B72">
            <w:pPr>
              <w:spacing w:line="360" w:lineRule="auto"/>
              <w:jc w:val="center"/>
              <w:rPr>
                <w:sz w:val="22"/>
                <w:szCs w:val="22"/>
                <w:lang w:val="en-GB"/>
              </w:rPr>
            </w:pPr>
          </w:p>
        </w:tc>
      </w:tr>
      <w:tr w:rsidR="003445EA" w:rsidRPr="003445EA" w14:paraId="772A1429" w14:textId="77777777" w:rsidTr="00286A85">
        <w:trPr>
          <w:trHeight w:val="320"/>
        </w:trPr>
        <w:tc>
          <w:tcPr>
            <w:tcW w:w="1246" w:type="pct"/>
            <w:tcBorders>
              <w:top w:val="single" w:sz="4" w:space="0" w:color="auto"/>
              <w:left w:val="nil"/>
              <w:right w:val="nil"/>
            </w:tcBorders>
            <w:shd w:val="clear" w:color="auto" w:fill="auto"/>
            <w:noWrap/>
            <w:vAlign w:val="center"/>
          </w:tcPr>
          <w:p w14:paraId="7BEA9885" w14:textId="77777777" w:rsidR="00C06E07" w:rsidRPr="003445EA" w:rsidRDefault="00C06E07" w:rsidP="00E32B72">
            <w:pPr>
              <w:spacing w:line="360" w:lineRule="auto"/>
              <w:jc w:val="center"/>
              <w:rPr>
                <w:sz w:val="22"/>
                <w:szCs w:val="22"/>
                <w:lang w:val="en-GB"/>
              </w:rPr>
            </w:pPr>
            <w:r w:rsidRPr="003445EA">
              <w:rPr>
                <w:i/>
                <w:iCs/>
                <w:sz w:val="22"/>
                <w:szCs w:val="22"/>
                <w:lang w:val="en-GB" w:eastAsia="en-GB"/>
              </w:rPr>
              <w:t>CYTB</w:t>
            </w:r>
            <w:r w:rsidRPr="003445EA">
              <w:rPr>
                <w:iCs/>
                <w:sz w:val="22"/>
                <w:szCs w:val="22"/>
                <w:lang w:val="en-GB" w:eastAsia="en-GB"/>
              </w:rPr>
              <w:t xml:space="preserve"> dataset</w:t>
            </w:r>
          </w:p>
        </w:tc>
        <w:tc>
          <w:tcPr>
            <w:tcW w:w="486" w:type="pct"/>
            <w:tcBorders>
              <w:top w:val="single" w:sz="4" w:space="0" w:color="auto"/>
              <w:left w:val="nil"/>
              <w:right w:val="nil"/>
            </w:tcBorders>
            <w:shd w:val="clear" w:color="auto" w:fill="auto"/>
            <w:noWrap/>
            <w:vAlign w:val="center"/>
          </w:tcPr>
          <w:p w14:paraId="71EA2FCF" w14:textId="77777777" w:rsidR="00C06E07" w:rsidRPr="003445EA" w:rsidRDefault="00C06E07" w:rsidP="00E32B72">
            <w:pPr>
              <w:spacing w:line="360" w:lineRule="auto"/>
              <w:jc w:val="center"/>
              <w:rPr>
                <w:sz w:val="22"/>
                <w:szCs w:val="22"/>
                <w:lang w:val="en-GB"/>
              </w:rPr>
            </w:pPr>
          </w:p>
        </w:tc>
        <w:tc>
          <w:tcPr>
            <w:tcW w:w="804" w:type="pct"/>
            <w:tcBorders>
              <w:top w:val="single" w:sz="4" w:space="0" w:color="auto"/>
              <w:left w:val="nil"/>
              <w:right w:val="nil"/>
            </w:tcBorders>
            <w:shd w:val="clear" w:color="auto" w:fill="auto"/>
            <w:noWrap/>
            <w:vAlign w:val="center"/>
          </w:tcPr>
          <w:p w14:paraId="4038FE07" w14:textId="77777777" w:rsidR="00C06E07" w:rsidRPr="003445EA" w:rsidRDefault="00C06E07" w:rsidP="00E32B72">
            <w:pPr>
              <w:spacing w:line="360" w:lineRule="auto"/>
              <w:jc w:val="center"/>
              <w:rPr>
                <w:sz w:val="22"/>
                <w:szCs w:val="22"/>
                <w:lang w:val="en-GB"/>
              </w:rPr>
            </w:pPr>
          </w:p>
        </w:tc>
        <w:tc>
          <w:tcPr>
            <w:tcW w:w="692" w:type="pct"/>
            <w:tcBorders>
              <w:top w:val="single" w:sz="4" w:space="0" w:color="auto"/>
              <w:left w:val="nil"/>
              <w:right w:val="nil"/>
            </w:tcBorders>
            <w:shd w:val="clear" w:color="auto" w:fill="auto"/>
            <w:noWrap/>
            <w:vAlign w:val="center"/>
          </w:tcPr>
          <w:p w14:paraId="657626AF" w14:textId="77777777" w:rsidR="00C06E07" w:rsidRPr="003445EA" w:rsidRDefault="00C06E07" w:rsidP="00E32B72">
            <w:pPr>
              <w:spacing w:line="360" w:lineRule="auto"/>
              <w:jc w:val="center"/>
              <w:rPr>
                <w:sz w:val="22"/>
                <w:szCs w:val="22"/>
                <w:lang w:val="en-GB"/>
              </w:rPr>
            </w:pPr>
          </w:p>
        </w:tc>
        <w:tc>
          <w:tcPr>
            <w:tcW w:w="752" w:type="pct"/>
            <w:tcBorders>
              <w:top w:val="single" w:sz="4" w:space="0" w:color="auto"/>
              <w:left w:val="nil"/>
              <w:right w:val="nil"/>
            </w:tcBorders>
            <w:shd w:val="clear" w:color="auto" w:fill="auto"/>
            <w:noWrap/>
            <w:vAlign w:val="center"/>
          </w:tcPr>
          <w:p w14:paraId="00B7071B" w14:textId="77777777" w:rsidR="00C06E07" w:rsidRPr="003445EA" w:rsidRDefault="00C06E07" w:rsidP="00E32B72">
            <w:pPr>
              <w:spacing w:line="360" w:lineRule="auto"/>
              <w:jc w:val="center"/>
              <w:rPr>
                <w:i/>
                <w:iCs/>
                <w:sz w:val="22"/>
                <w:szCs w:val="22"/>
                <w:lang w:val="en-GB"/>
              </w:rPr>
            </w:pPr>
          </w:p>
        </w:tc>
        <w:tc>
          <w:tcPr>
            <w:tcW w:w="496" w:type="pct"/>
            <w:tcBorders>
              <w:top w:val="single" w:sz="4" w:space="0" w:color="auto"/>
              <w:left w:val="nil"/>
              <w:right w:val="nil"/>
            </w:tcBorders>
            <w:shd w:val="clear" w:color="auto" w:fill="auto"/>
            <w:noWrap/>
            <w:vAlign w:val="center"/>
          </w:tcPr>
          <w:p w14:paraId="08985022" w14:textId="77777777" w:rsidR="00C06E07" w:rsidRPr="003445EA" w:rsidRDefault="00C06E07" w:rsidP="00E32B72">
            <w:pPr>
              <w:spacing w:line="360" w:lineRule="auto"/>
              <w:jc w:val="center"/>
              <w:rPr>
                <w:sz w:val="22"/>
                <w:szCs w:val="22"/>
                <w:lang w:val="en-GB"/>
              </w:rPr>
            </w:pPr>
          </w:p>
        </w:tc>
        <w:tc>
          <w:tcPr>
            <w:tcW w:w="524" w:type="pct"/>
            <w:tcBorders>
              <w:top w:val="single" w:sz="4" w:space="0" w:color="auto"/>
              <w:left w:val="nil"/>
              <w:right w:val="nil"/>
            </w:tcBorders>
            <w:shd w:val="clear" w:color="auto" w:fill="auto"/>
            <w:noWrap/>
            <w:vAlign w:val="center"/>
          </w:tcPr>
          <w:p w14:paraId="5646DA1B" w14:textId="77777777" w:rsidR="00C06E07" w:rsidRPr="003445EA" w:rsidRDefault="00C06E07" w:rsidP="00E32B72">
            <w:pPr>
              <w:spacing w:line="360" w:lineRule="auto"/>
              <w:jc w:val="center"/>
              <w:rPr>
                <w:sz w:val="22"/>
                <w:szCs w:val="22"/>
                <w:lang w:val="en-GB"/>
              </w:rPr>
            </w:pPr>
          </w:p>
        </w:tc>
      </w:tr>
      <w:tr w:rsidR="003445EA" w:rsidRPr="003445EA" w14:paraId="24FF4CFF" w14:textId="77777777" w:rsidTr="00286A85">
        <w:trPr>
          <w:trHeight w:val="320"/>
        </w:trPr>
        <w:tc>
          <w:tcPr>
            <w:tcW w:w="1246" w:type="pct"/>
            <w:tcBorders>
              <w:top w:val="single" w:sz="4" w:space="0" w:color="auto"/>
              <w:left w:val="nil"/>
              <w:right w:val="nil"/>
            </w:tcBorders>
            <w:shd w:val="clear" w:color="auto" w:fill="auto"/>
            <w:noWrap/>
            <w:vAlign w:val="center"/>
          </w:tcPr>
          <w:p w14:paraId="24546308" w14:textId="77777777" w:rsidR="00C06E07" w:rsidRPr="003445EA" w:rsidRDefault="00C06E07" w:rsidP="00E32B72">
            <w:pPr>
              <w:spacing w:line="360" w:lineRule="auto"/>
              <w:jc w:val="center"/>
              <w:rPr>
                <w:sz w:val="22"/>
                <w:szCs w:val="22"/>
                <w:lang w:val="en-GB"/>
              </w:rPr>
            </w:pPr>
            <w:r w:rsidRPr="003445EA">
              <w:rPr>
                <w:sz w:val="22"/>
                <w:szCs w:val="22"/>
                <w:lang w:val="en-GB"/>
              </w:rPr>
              <w:t>Among groups</w:t>
            </w:r>
          </w:p>
        </w:tc>
        <w:tc>
          <w:tcPr>
            <w:tcW w:w="486" w:type="pct"/>
            <w:tcBorders>
              <w:top w:val="single" w:sz="4" w:space="0" w:color="auto"/>
              <w:left w:val="nil"/>
              <w:right w:val="nil"/>
            </w:tcBorders>
            <w:shd w:val="clear" w:color="auto" w:fill="auto"/>
            <w:noWrap/>
            <w:vAlign w:val="center"/>
          </w:tcPr>
          <w:p w14:paraId="5467E061" w14:textId="77777777" w:rsidR="00C06E07" w:rsidRPr="003445EA" w:rsidRDefault="00C06E07" w:rsidP="00E32B72">
            <w:pPr>
              <w:spacing w:line="360" w:lineRule="auto"/>
              <w:jc w:val="center"/>
              <w:rPr>
                <w:sz w:val="22"/>
                <w:szCs w:val="22"/>
                <w:lang w:val="en-GB"/>
              </w:rPr>
            </w:pPr>
            <w:r w:rsidRPr="003445EA">
              <w:rPr>
                <w:sz w:val="22"/>
                <w:szCs w:val="22"/>
                <w:lang w:val="en-GB"/>
              </w:rPr>
              <w:t>1</w:t>
            </w:r>
          </w:p>
        </w:tc>
        <w:tc>
          <w:tcPr>
            <w:tcW w:w="804" w:type="pct"/>
            <w:tcBorders>
              <w:top w:val="single" w:sz="4" w:space="0" w:color="auto"/>
              <w:left w:val="nil"/>
              <w:right w:val="nil"/>
            </w:tcBorders>
            <w:shd w:val="clear" w:color="auto" w:fill="auto"/>
            <w:noWrap/>
            <w:vAlign w:val="center"/>
          </w:tcPr>
          <w:p w14:paraId="3017C51A" w14:textId="38892499" w:rsidR="00C06E07" w:rsidRPr="003445EA" w:rsidRDefault="00286A85" w:rsidP="00B41E48">
            <w:pPr>
              <w:spacing w:line="360" w:lineRule="auto"/>
              <w:jc w:val="center"/>
              <w:rPr>
                <w:sz w:val="22"/>
                <w:szCs w:val="22"/>
                <w:lang w:val="en-GB"/>
              </w:rPr>
            </w:pPr>
            <w:r w:rsidRPr="003445EA">
              <w:rPr>
                <w:sz w:val="22"/>
                <w:szCs w:val="22"/>
                <w:lang w:val="en-GB"/>
              </w:rPr>
              <w:t>0.</w:t>
            </w:r>
            <w:r w:rsidR="00B41E48" w:rsidRPr="003445EA">
              <w:rPr>
                <w:sz w:val="22"/>
                <w:szCs w:val="22"/>
                <w:lang w:val="en-GB"/>
              </w:rPr>
              <w:t>428</w:t>
            </w:r>
          </w:p>
        </w:tc>
        <w:tc>
          <w:tcPr>
            <w:tcW w:w="692" w:type="pct"/>
            <w:tcBorders>
              <w:top w:val="single" w:sz="4" w:space="0" w:color="auto"/>
              <w:left w:val="nil"/>
              <w:right w:val="nil"/>
            </w:tcBorders>
            <w:shd w:val="clear" w:color="auto" w:fill="auto"/>
            <w:noWrap/>
            <w:vAlign w:val="center"/>
          </w:tcPr>
          <w:p w14:paraId="1AF14473" w14:textId="013FFF76" w:rsidR="00C06E07" w:rsidRPr="003445EA" w:rsidRDefault="00B41E48" w:rsidP="00E32B72">
            <w:pPr>
              <w:spacing w:line="360" w:lineRule="auto"/>
              <w:jc w:val="center"/>
              <w:rPr>
                <w:sz w:val="22"/>
                <w:szCs w:val="22"/>
                <w:lang w:val="en-GB"/>
              </w:rPr>
            </w:pPr>
            <w:r w:rsidRPr="003445EA">
              <w:rPr>
                <w:sz w:val="22"/>
                <w:szCs w:val="22"/>
                <w:lang w:val="en-GB"/>
              </w:rPr>
              <w:t>-0.0005</w:t>
            </w:r>
          </w:p>
        </w:tc>
        <w:tc>
          <w:tcPr>
            <w:tcW w:w="752" w:type="pct"/>
            <w:tcBorders>
              <w:top w:val="single" w:sz="4" w:space="0" w:color="auto"/>
              <w:left w:val="nil"/>
              <w:right w:val="nil"/>
            </w:tcBorders>
            <w:shd w:val="clear" w:color="auto" w:fill="auto"/>
            <w:noWrap/>
            <w:vAlign w:val="center"/>
          </w:tcPr>
          <w:p w14:paraId="34DBA6A0" w14:textId="05ECFF0A" w:rsidR="00C06E07" w:rsidRPr="003445EA" w:rsidRDefault="00C06E07" w:rsidP="00B41E48">
            <w:pPr>
              <w:spacing w:line="360" w:lineRule="auto"/>
              <w:jc w:val="center"/>
              <w:rPr>
                <w:sz w:val="22"/>
                <w:szCs w:val="22"/>
                <w:lang w:val="en-GB"/>
              </w:rPr>
            </w:pPr>
            <w:r w:rsidRPr="003445EA">
              <w:rPr>
                <w:i/>
                <w:iCs/>
                <w:sz w:val="22"/>
                <w:szCs w:val="22"/>
                <w:lang w:val="en-GB"/>
              </w:rPr>
              <w:t>F</w:t>
            </w:r>
            <w:r w:rsidRPr="003445EA">
              <w:rPr>
                <w:i/>
                <w:iCs/>
                <w:sz w:val="22"/>
                <w:szCs w:val="22"/>
                <w:vertAlign w:val="subscript"/>
                <w:lang w:val="en-GB"/>
              </w:rPr>
              <w:t>CT</w:t>
            </w:r>
            <w:r w:rsidR="00286A85" w:rsidRPr="003445EA">
              <w:rPr>
                <w:sz w:val="22"/>
                <w:szCs w:val="22"/>
                <w:lang w:val="en-GB"/>
              </w:rPr>
              <w:t xml:space="preserve"> = </w:t>
            </w:r>
            <w:r w:rsidR="00B41E48" w:rsidRPr="003445EA">
              <w:rPr>
                <w:sz w:val="22"/>
                <w:szCs w:val="22"/>
                <w:lang w:val="en-GB"/>
              </w:rPr>
              <w:t>-0.0012</w:t>
            </w:r>
          </w:p>
        </w:tc>
        <w:tc>
          <w:tcPr>
            <w:tcW w:w="496" w:type="pct"/>
            <w:tcBorders>
              <w:top w:val="single" w:sz="4" w:space="0" w:color="auto"/>
              <w:left w:val="nil"/>
              <w:right w:val="nil"/>
            </w:tcBorders>
            <w:shd w:val="clear" w:color="auto" w:fill="auto"/>
            <w:noWrap/>
            <w:vAlign w:val="center"/>
          </w:tcPr>
          <w:p w14:paraId="69942077" w14:textId="773733A7" w:rsidR="00C06E07" w:rsidRPr="003445EA" w:rsidRDefault="00B41E48" w:rsidP="00286A85">
            <w:pPr>
              <w:spacing w:line="360" w:lineRule="auto"/>
              <w:jc w:val="center"/>
              <w:rPr>
                <w:sz w:val="22"/>
                <w:szCs w:val="22"/>
                <w:lang w:val="en-GB"/>
              </w:rPr>
            </w:pPr>
            <w:r w:rsidRPr="003445EA">
              <w:rPr>
                <w:sz w:val="22"/>
                <w:szCs w:val="22"/>
                <w:lang w:val="en-GB"/>
              </w:rPr>
              <w:t>0.475</w:t>
            </w:r>
          </w:p>
        </w:tc>
        <w:tc>
          <w:tcPr>
            <w:tcW w:w="524" w:type="pct"/>
            <w:tcBorders>
              <w:top w:val="single" w:sz="4" w:space="0" w:color="auto"/>
              <w:left w:val="nil"/>
              <w:right w:val="nil"/>
            </w:tcBorders>
            <w:shd w:val="clear" w:color="auto" w:fill="auto"/>
            <w:noWrap/>
            <w:vAlign w:val="center"/>
          </w:tcPr>
          <w:p w14:paraId="72AE54FC" w14:textId="77C0BD0D" w:rsidR="00C06E07" w:rsidRPr="003445EA" w:rsidRDefault="00B41E48" w:rsidP="00286A85">
            <w:pPr>
              <w:spacing w:line="360" w:lineRule="auto"/>
              <w:jc w:val="center"/>
              <w:rPr>
                <w:sz w:val="22"/>
                <w:szCs w:val="22"/>
                <w:lang w:val="en-GB"/>
              </w:rPr>
            </w:pPr>
            <w:r w:rsidRPr="003445EA">
              <w:rPr>
                <w:sz w:val="22"/>
                <w:szCs w:val="22"/>
                <w:lang w:val="en-GB"/>
              </w:rPr>
              <w:t>-0.12</w:t>
            </w:r>
          </w:p>
        </w:tc>
      </w:tr>
      <w:tr w:rsidR="003445EA" w:rsidRPr="003445EA" w14:paraId="46E3AF06" w14:textId="77777777" w:rsidTr="00286A85">
        <w:trPr>
          <w:trHeight w:val="320"/>
        </w:trPr>
        <w:tc>
          <w:tcPr>
            <w:tcW w:w="1246" w:type="pct"/>
            <w:tcBorders>
              <w:top w:val="nil"/>
              <w:left w:val="nil"/>
              <w:right w:val="nil"/>
            </w:tcBorders>
            <w:shd w:val="clear" w:color="auto" w:fill="auto"/>
            <w:noWrap/>
            <w:vAlign w:val="center"/>
          </w:tcPr>
          <w:p w14:paraId="71399971" w14:textId="77777777" w:rsidR="00286A85" w:rsidRPr="003445EA" w:rsidRDefault="00286A85" w:rsidP="00286A85">
            <w:pPr>
              <w:spacing w:line="360" w:lineRule="auto"/>
              <w:jc w:val="center"/>
              <w:rPr>
                <w:sz w:val="22"/>
                <w:szCs w:val="22"/>
                <w:lang w:val="en-GB"/>
              </w:rPr>
            </w:pPr>
            <w:r w:rsidRPr="003445EA">
              <w:rPr>
                <w:sz w:val="22"/>
                <w:szCs w:val="22"/>
                <w:lang w:val="en-GB"/>
              </w:rPr>
              <w:t>Among populations</w:t>
            </w:r>
          </w:p>
          <w:p w14:paraId="49C076D7" w14:textId="77777777" w:rsidR="00286A85" w:rsidRPr="003445EA" w:rsidRDefault="00286A85" w:rsidP="00286A85">
            <w:pPr>
              <w:spacing w:line="360" w:lineRule="auto"/>
              <w:jc w:val="center"/>
              <w:rPr>
                <w:sz w:val="22"/>
                <w:szCs w:val="22"/>
                <w:lang w:val="en-GB"/>
              </w:rPr>
            </w:pPr>
            <w:r w:rsidRPr="003445EA">
              <w:rPr>
                <w:sz w:val="22"/>
                <w:szCs w:val="22"/>
                <w:lang w:val="en-GB"/>
              </w:rPr>
              <w:t>within groups</w:t>
            </w:r>
          </w:p>
        </w:tc>
        <w:tc>
          <w:tcPr>
            <w:tcW w:w="486" w:type="pct"/>
            <w:tcBorders>
              <w:top w:val="nil"/>
              <w:left w:val="nil"/>
              <w:right w:val="nil"/>
            </w:tcBorders>
            <w:shd w:val="clear" w:color="auto" w:fill="auto"/>
            <w:noWrap/>
            <w:vAlign w:val="center"/>
          </w:tcPr>
          <w:p w14:paraId="779BFA6E" w14:textId="6BC18937" w:rsidR="00286A85" w:rsidRPr="003445EA" w:rsidRDefault="00286A85" w:rsidP="00286A85">
            <w:pPr>
              <w:spacing w:line="360" w:lineRule="auto"/>
              <w:jc w:val="center"/>
              <w:rPr>
                <w:sz w:val="22"/>
                <w:szCs w:val="22"/>
                <w:lang w:val="en-GB"/>
              </w:rPr>
            </w:pPr>
            <w:r w:rsidRPr="003445EA">
              <w:rPr>
                <w:sz w:val="22"/>
                <w:szCs w:val="22"/>
                <w:lang w:val="en-GB"/>
              </w:rPr>
              <w:t>5</w:t>
            </w:r>
          </w:p>
        </w:tc>
        <w:tc>
          <w:tcPr>
            <w:tcW w:w="804" w:type="pct"/>
            <w:tcBorders>
              <w:top w:val="nil"/>
              <w:left w:val="nil"/>
              <w:right w:val="nil"/>
            </w:tcBorders>
            <w:shd w:val="clear" w:color="auto" w:fill="auto"/>
            <w:noWrap/>
            <w:vAlign w:val="center"/>
          </w:tcPr>
          <w:p w14:paraId="35E3567B" w14:textId="5E01130E" w:rsidR="00286A85" w:rsidRPr="003445EA" w:rsidRDefault="00B41E48" w:rsidP="00286A85">
            <w:pPr>
              <w:spacing w:line="360" w:lineRule="auto"/>
              <w:jc w:val="center"/>
              <w:rPr>
                <w:sz w:val="22"/>
                <w:szCs w:val="22"/>
                <w:lang w:val="en-GB"/>
              </w:rPr>
            </w:pPr>
            <w:r w:rsidRPr="003445EA">
              <w:rPr>
                <w:sz w:val="22"/>
                <w:szCs w:val="22"/>
                <w:lang w:val="en-GB"/>
              </w:rPr>
              <w:t>2.312</w:t>
            </w:r>
          </w:p>
        </w:tc>
        <w:tc>
          <w:tcPr>
            <w:tcW w:w="692" w:type="pct"/>
            <w:tcBorders>
              <w:top w:val="nil"/>
              <w:left w:val="nil"/>
              <w:right w:val="nil"/>
            </w:tcBorders>
            <w:shd w:val="clear" w:color="auto" w:fill="auto"/>
            <w:noWrap/>
            <w:vAlign w:val="center"/>
          </w:tcPr>
          <w:p w14:paraId="6D7984B9" w14:textId="71630776" w:rsidR="00286A85" w:rsidRPr="003445EA" w:rsidRDefault="00B41E48" w:rsidP="00286A85">
            <w:pPr>
              <w:spacing w:line="360" w:lineRule="auto"/>
              <w:jc w:val="center"/>
              <w:rPr>
                <w:sz w:val="22"/>
                <w:szCs w:val="22"/>
                <w:lang w:val="en-GB"/>
              </w:rPr>
            </w:pPr>
            <w:r w:rsidRPr="003445EA">
              <w:rPr>
                <w:sz w:val="22"/>
                <w:szCs w:val="22"/>
                <w:lang w:val="en-GB"/>
              </w:rPr>
              <w:t>0.0006</w:t>
            </w:r>
          </w:p>
        </w:tc>
        <w:tc>
          <w:tcPr>
            <w:tcW w:w="752" w:type="pct"/>
            <w:tcBorders>
              <w:top w:val="nil"/>
              <w:left w:val="nil"/>
              <w:right w:val="nil"/>
            </w:tcBorders>
            <w:shd w:val="clear" w:color="auto" w:fill="auto"/>
            <w:noWrap/>
            <w:vAlign w:val="center"/>
          </w:tcPr>
          <w:p w14:paraId="69E59774" w14:textId="13076196" w:rsidR="00286A85" w:rsidRPr="003445EA" w:rsidRDefault="00286A85" w:rsidP="00286A85">
            <w:pPr>
              <w:spacing w:line="360" w:lineRule="auto"/>
              <w:jc w:val="center"/>
              <w:rPr>
                <w:sz w:val="22"/>
                <w:szCs w:val="22"/>
                <w:lang w:val="en-GB"/>
              </w:rPr>
            </w:pPr>
            <w:r w:rsidRPr="003445EA">
              <w:rPr>
                <w:i/>
                <w:iCs/>
                <w:sz w:val="22"/>
                <w:szCs w:val="22"/>
                <w:lang w:val="en-GB"/>
              </w:rPr>
              <w:t>F</w:t>
            </w:r>
            <w:r w:rsidRPr="003445EA">
              <w:rPr>
                <w:i/>
                <w:iCs/>
                <w:sz w:val="22"/>
                <w:szCs w:val="22"/>
                <w:vertAlign w:val="subscript"/>
                <w:lang w:val="en-GB"/>
              </w:rPr>
              <w:t>SC</w:t>
            </w:r>
            <w:r w:rsidRPr="003445EA">
              <w:rPr>
                <w:sz w:val="22"/>
                <w:szCs w:val="22"/>
                <w:lang w:val="en-GB"/>
              </w:rPr>
              <w:t xml:space="preserve"> = </w:t>
            </w:r>
            <w:r w:rsidR="00B41E48" w:rsidRPr="003445EA">
              <w:rPr>
                <w:sz w:val="22"/>
                <w:szCs w:val="22"/>
                <w:lang w:val="en-GB"/>
              </w:rPr>
              <w:t>0.0014</w:t>
            </w:r>
          </w:p>
        </w:tc>
        <w:tc>
          <w:tcPr>
            <w:tcW w:w="496" w:type="pct"/>
            <w:tcBorders>
              <w:top w:val="nil"/>
              <w:left w:val="nil"/>
              <w:right w:val="nil"/>
            </w:tcBorders>
            <w:shd w:val="clear" w:color="auto" w:fill="auto"/>
            <w:noWrap/>
            <w:vAlign w:val="center"/>
          </w:tcPr>
          <w:p w14:paraId="27F02CDC" w14:textId="00BA183C" w:rsidR="00286A85" w:rsidRPr="003445EA" w:rsidRDefault="00B41E48" w:rsidP="00286A85">
            <w:pPr>
              <w:spacing w:line="360" w:lineRule="auto"/>
              <w:jc w:val="center"/>
              <w:rPr>
                <w:sz w:val="22"/>
                <w:szCs w:val="22"/>
                <w:lang w:val="en-GB"/>
              </w:rPr>
            </w:pPr>
            <w:r w:rsidRPr="003445EA">
              <w:rPr>
                <w:sz w:val="22"/>
                <w:szCs w:val="22"/>
                <w:lang w:val="en-GB"/>
              </w:rPr>
              <w:t>0.408</w:t>
            </w:r>
          </w:p>
        </w:tc>
        <w:tc>
          <w:tcPr>
            <w:tcW w:w="524" w:type="pct"/>
            <w:tcBorders>
              <w:top w:val="nil"/>
              <w:left w:val="nil"/>
              <w:right w:val="nil"/>
            </w:tcBorders>
            <w:shd w:val="clear" w:color="auto" w:fill="auto"/>
            <w:noWrap/>
            <w:vAlign w:val="center"/>
          </w:tcPr>
          <w:p w14:paraId="43F5C718" w14:textId="39E73DF6" w:rsidR="00286A85" w:rsidRPr="003445EA" w:rsidRDefault="00B41E48" w:rsidP="00286A85">
            <w:pPr>
              <w:spacing w:line="360" w:lineRule="auto"/>
              <w:jc w:val="center"/>
              <w:rPr>
                <w:sz w:val="22"/>
                <w:szCs w:val="22"/>
                <w:lang w:val="en-GB"/>
              </w:rPr>
            </w:pPr>
            <w:r w:rsidRPr="003445EA">
              <w:rPr>
                <w:sz w:val="22"/>
                <w:szCs w:val="22"/>
                <w:lang w:val="en-GB"/>
              </w:rPr>
              <w:t>0.14</w:t>
            </w:r>
          </w:p>
        </w:tc>
      </w:tr>
      <w:tr w:rsidR="003445EA" w:rsidRPr="003445EA" w14:paraId="6C867E94" w14:textId="77777777" w:rsidTr="00286A85">
        <w:trPr>
          <w:trHeight w:val="320"/>
        </w:trPr>
        <w:tc>
          <w:tcPr>
            <w:tcW w:w="1246" w:type="pct"/>
            <w:tcBorders>
              <w:top w:val="nil"/>
              <w:left w:val="nil"/>
              <w:right w:val="nil"/>
            </w:tcBorders>
            <w:shd w:val="clear" w:color="auto" w:fill="auto"/>
            <w:noWrap/>
            <w:vAlign w:val="center"/>
          </w:tcPr>
          <w:p w14:paraId="27BE41B6" w14:textId="77777777" w:rsidR="00C06E07" w:rsidRPr="003445EA" w:rsidRDefault="00C06E07" w:rsidP="00E32B72">
            <w:pPr>
              <w:spacing w:line="360" w:lineRule="auto"/>
              <w:jc w:val="center"/>
              <w:rPr>
                <w:sz w:val="22"/>
                <w:szCs w:val="22"/>
                <w:lang w:val="en-GB"/>
              </w:rPr>
            </w:pPr>
            <w:r w:rsidRPr="003445EA">
              <w:rPr>
                <w:sz w:val="22"/>
                <w:szCs w:val="22"/>
                <w:lang w:val="en-GB"/>
              </w:rPr>
              <w:t>Within populations</w:t>
            </w:r>
          </w:p>
        </w:tc>
        <w:tc>
          <w:tcPr>
            <w:tcW w:w="486" w:type="pct"/>
            <w:tcBorders>
              <w:top w:val="nil"/>
              <w:left w:val="nil"/>
              <w:right w:val="nil"/>
            </w:tcBorders>
            <w:shd w:val="clear" w:color="auto" w:fill="auto"/>
            <w:noWrap/>
            <w:vAlign w:val="center"/>
          </w:tcPr>
          <w:p w14:paraId="48EBB65D" w14:textId="6AE00790" w:rsidR="00C06E07" w:rsidRPr="003445EA" w:rsidRDefault="00286A85" w:rsidP="00E32B72">
            <w:pPr>
              <w:spacing w:line="360" w:lineRule="auto"/>
              <w:jc w:val="center"/>
              <w:rPr>
                <w:sz w:val="22"/>
                <w:szCs w:val="22"/>
                <w:lang w:val="en-GB"/>
              </w:rPr>
            </w:pPr>
            <w:r w:rsidRPr="003445EA">
              <w:rPr>
                <w:sz w:val="22"/>
                <w:szCs w:val="22"/>
                <w:lang w:val="en-GB"/>
              </w:rPr>
              <w:t>164</w:t>
            </w:r>
          </w:p>
        </w:tc>
        <w:tc>
          <w:tcPr>
            <w:tcW w:w="804" w:type="pct"/>
            <w:tcBorders>
              <w:top w:val="nil"/>
              <w:left w:val="nil"/>
              <w:right w:val="nil"/>
            </w:tcBorders>
            <w:shd w:val="clear" w:color="auto" w:fill="auto"/>
            <w:noWrap/>
            <w:vAlign w:val="center"/>
          </w:tcPr>
          <w:p w14:paraId="15BFE00F" w14:textId="3C642F5C" w:rsidR="00C06E07" w:rsidRPr="003445EA" w:rsidRDefault="00B41E48" w:rsidP="00E32B72">
            <w:pPr>
              <w:spacing w:line="360" w:lineRule="auto"/>
              <w:jc w:val="center"/>
              <w:rPr>
                <w:sz w:val="22"/>
                <w:szCs w:val="22"/>
                <w:lang w:val="en-GB"/>
              </w:rPr>
            </w:pPr>
            <w:r w:rsidRPr="003445EA">
              <w:rPr>
                <w:sz w:val="22"/>
                <w:szCs w:val="22"/>
                <w:lang w:val="en-GB"/>
              </w:rPr>
              <w:t>73.669</w:t>
            </w:r>
          </w:p>
        </w:tc>
        <w:tc>
          <w:tcPr>
            <w:tcW w:w="692" w:type="pct"/>
            <w:tcBorders>
              <w:top w:val="nil"/>
              <w:left w:val="nil"/>
              <w:right w:val="nil"/>
            </w:tcBorders>
            <w:shd w:val="clear" w:color="auto" w:fill="auto"/>
            <w:noWrap/>
            <w:vAlign w:val="center"/>
          </w:tcPr>
          <w:p w14:paraId="7D0363DB" w14:textId="5CB4E1DC" w:rsidR="00C06E07" w:rsidRPr="003445EA" w:rsidRDefault="00B41E48" w:rsidP="00E32B72">
            <w:pPr>
              <w:spacing w:line="360" w:lineRule="auto"/>
              <w:jc w:val="center"/>
              <w:rPr>
                <w:sz w:val="22"/>
                <w:szCs w:val="22"/>
                <w:lang w:val="en-GB"/>
              </w:rPr>
            </w:pPr>
            <w:r w:rsidRPr="003445EA">
              <w:rPr>
                <w:sz w:val="22"/>
                <w:szCs w:val="22"/>
                <w:lang w:val="en-GB"/>
              </w:rPr>
              <w:t>0.4492</w:t>
            </w:r>
          </w:p>
        </w:tc>
        <w:tc>
          <w:tcPr>
            <w:tcW w:w="752" w:type="pct"/>
            <w:tcBorders>
              <w:top w:val="nil"/>
              <w:left w:val="nil"/>
              <w:right w:val="nil"/>
            </w:tcBorders>
            <w:shd w:val="clear" w:color="auto" w:fill="auto"/>
            <w:noWrap/>
            <w:vAlign w:val="center"/>
          </w:tcPr>
          <w:p w14:paraId="061AC28C" w14:textId="71D85D90" w:rsidR="00C06E07" w:rsidRPr="003445EA" w:rsidRDefault="00C06E07" w:rsidP="00286A85">
            <w:pPr>
              <w:spacing w:line="360" w:lineRule="auto"/>
              <w:jc w:val="center"/>
              <w:rPr>
                <w:sz w:val="22"/>
                <w:szCs w:val="22"/>
                <w:lang w:val="en-GB"/>
              </w:rPr>
            </w:pPr>
            <w:r w:rsidRPr="003445EA">
              <w:rPr>
                <w:i/>
                <w:iCs/>
                <w:sz w:val="22"/>
                <w:szCs w:val="22"/>
                <w:lang w:val="en-GB"/>
              </w:rPr>
              <w:t>F</w:t>
            </w:r>
            <w:r w:rsidRPr="003445EA">
              <w:rPr>
                <w:i/>
                <w:iCs/>
                <w:sz w:val="22"/>
                <w:szCs w:val="22"/>
                <w:vertAlign w:val="subscript"/>
                <w:lang w:val="en-GB"/>
              </w:rPr>
              <w:t>ST</w:t>
            </w:r>
            <w:r w:rsidRPr="003445EA">
              <w:rPr>
                <w:i/>
                <w:iCs/>
                <w:sz w:val="22"/>
                <w:szCs w:val="22"/>
                <w:lang w:val="en-GB"/>
              </w:rPr>
              <w:t xml:space="preserve"> </w:t>
            </w:r>
            <w:r w:rsidR="00286A85" w:rsidRPr="003445EA">
              <w:rPr>
                <w:sz w:val="22"/>
                <w:szCs w:val="22"/>
                <w:lang w:val="en-GB"/>
              </w:rPr>
              <w:t xml:space="preserve">= </w:t>
            </w:r>
            <w:r w:rsidR="00B41E48" w:rsidRPr="003445EA">
              <w:rPr>
                <w:sz w:val="22"/>
                <w:szCs w:val="22"/>
                <w:lang w:val="en-GB"/>
              </w:rPr>
              <w:t>0.0002</w:t>
            </w:r>
          </w:p>
        </w:tc>
        <w:tc>
          <w:tcPr>
            <w:tcW w:w="496" w:type="pct"/>
            <w:tcBorders>
              <w:top w:val="nil"/>
              <w:left w:val="nil"/>
              <w:right w:val="nil"/>
            </w:tcBorders>
            <w:shd w:val="clear" w:color="auto" w:fill="auto"/>
            <w:noWrap/>
            <w:vAlign w:val="center"/>
          </w:tcPr>
          <w:p w14:paraId="4BA61D3F" w14:textId="5DF52EF3" w:rsidR="00C06E07" w:rsidRPr="003445EA" w:rsidRDefault="00B41E48" w:rsidP="00286A85">
            <w:pPr>
              <w:spacing w:line="360" w:lineRule="auto"/>
              <w:jc w:val="center"/>
              <w:rPr>
                <w:sz w:val="22"/>
                <w:szCs w:val="22"/>
                <w:lang w:val="en-GB"/>
              </w:rPr>
            </w:pPr>
            <w:r w:rsidRPr="003445EA">
              <w:rPr>
                <w:sz w:val="22"/>
                <w:szCs w:val="22"/>
                <w:lang w:val="en-GB"/>
              </w:rPr>
              <w:t>0.425</w:t>
            </w:r>
          </w:p>
        </w:tc>
        <w:tc>
          <w:tcPr>
            <w:tcW w:w="524" w:type="pct"/>
            <w:tcBorders>
              <w:top w:val="nil"/>
              <w:left w:val="nil"/>
              <w:right w:val="nil"/>
            </w:tcBorders>
            <w:shd w:val="clear" w:color="auto" w:fill="auto"/>
            <w:noWrap/>
            <w:vAlign w:val="center"/>
          </w:tcPr>
          <w:p w14:paraId="3EBCD00E" w14:textId="53AB7398" w:rsidR="00C06E07" w:rsidRPr="003445EA" w:rsidRDefault="00B41E48" w:rsidP="00286A85">
            <w:pPr>
              <w:spacing w:line="360" w:lineRule="auto"/>
              <w:jc w:val="center"/>
              <w:rPr>
                <w:sz w:val="22"/>
                <w:szCs w:val="22"/>
                <w:lang w:val="en-GB"/>
              </w:rPr>
            </w:pPr>
            <w:r w:rsidRPr="003445EA">
              <w:rPr>
                <w:sz w:val="22"/>
                <w:szCs w:val="22"/>
                <w:lang w:val="en-GB"/>
              </w:rPr>
              <w:t>99.98</w:t>
            </w:r>
          </w:p>
        </w:tc>
      </w:tr>
      <w:tr w:rsidR="003445EA" w:rsidRPr="003445EA" w14:paraId="27DA461C" w14:textId="77777777" w:rsidTr="00286A85">
        <w:trPr>
          <w:trHeight w:val="320"/>
        </w:trPr>
        <w:tc>
          <w:tcPr>
            <w:tcW w:w="1246" w:type="pct"/>
            <w:tcBorders>
              <w:top w:val="nil"/>
              <w:left w:val="nil"/>
              <w:bottom w:val="single" w:sz="4" w:space="0" w:color="auto"/>
              <w:right w:val="nil"/>
            </w:tcBorders>
            <w:shd w:val="clear" w:color="auto" w:fill="auto"/>
            <w:noWrap/>
            <w:vAlign w:val="center"/>
          </w:tcPr>
          <w:p w14:paraId="7EB2D744" w14:textId="77777777" w:rsidR="00286A85" w:rsidRPr="003445EA" w:rsidRDefault="00286A85" w:rsidP="00286A85">
            <w:pPr>
              <w:spacing w:line="360" w:lineRule="auto"/>
              <w:jc w:val="center"/>
              <w:rPr>
                <w:sz w:val="22"/>
                <w:szCs w:val="22"/>
                <w:lang w:val="en-GB"/>
              </w:rPr>
            </w:pPr>
            <w:r w:rsidRPr="003445EA">
              <w:rPr>
                <w:sz w:val="22"/>
                <w:szCs w:val="22"/>
                <w:lang w:val="en-GB"/>
              </w:rPr>
              <w:t>Total</w:t>
            </w:r>
          </w:p>
        </w:tc>
        <w:tc>
          <w:tcPr>
            <w:tcW w:w="486" w:type="pct"/>
            <w:tcBorders>
              <w:top w:val="nil"/>
              <w:left w:val="nil"/>
              <w:bottom w:val="single" w:sz="4" w:space="0" w:color="auto"/>
              <w:right w:val="nil"/>
            </w:tcBorders>
            <w:shd w:val="clear" w:color="auto" w:fill="auto"/>
            <w:noWrap/>
            <w:vAlign w:val="center"/>
          </w:tcPr>
          <w:p w14:paraId="2DF9544D" w14:textId="77777777" w:rsidR="00286A85" w:rsidRPr="003445EA" w:rsidRDefault="00286A85" w:rsidP="00286A85">
            <w:pPr>
              <w:spacing w:line="360" w:lineRule="auto"/>
              <w:jc w:val="center"/>
              <w:rPr>
                <w:sz w:val="22"/>
                <w:szCs w:val="22"/>
                <w:lang w:val="en-GB"/>
              </w:rPr>
            </w:pPr>
            <w:r w:rsidRPr="003445EA">
              <w:rPr>
                <w:sz w:val="22"/>
                <w:szCs w:val="22"/>
                <w:lang w:val="en-GB"/>
              </w:rPr>
              <w:t>170</w:t>
            </w:r>
          </w:p>
        </w:tc>
        <w:tc>
          <w:tcPr>
            <w:tcW w:w="804" w:type="pct"/>
            <w:tcBorders>
              <w:top w:val="nil"/>
              <w:left w:val="nil"/>
              <w:bottom w:val="single" w:sz="4" w:space="0" w:color="auto"/>
              <w:right w:val="nil"/>
            </w:tcBorders>
            <w:shd w:val="clear" w:color="auto" w:fill="auto"/>
            <w:noWrap/>
            <w:vAlign w:val="center"/>
          </w:tcPr>
          <w:p w14:paraId="5123C68B" w14:textId="096C989E" w:rsidR="00286A85" w:rsidRPr="003445EA" w:rsidRDefault="00B41E48" w:rsidP="00286A85">
            <w:pPr>
              <w:spacing w:line="360" w:lineRule="auto"/>
              <w:jc w:val="center"/>
              <w:rPr>
                <w:sz w:val="22"/>
                <w:szCs w:val="22"/>
                <w:lang w:val="en-GB"/>
              </w:rPr>
            </w:pPr>
            <w:r w:rsidRPr="003445EA">
              <w:rPr>
                <w:sz w:val="22"/>
                <w:szCs w:val="22"/>
                <w:lang w:val="en-GB"/>
              </w:rPr>
              <w:t>76.409</w:t>
            </w:r>
          </w:p>
        </w:tc>
        <w:tc>
          <w:tcPr>
            <w:tcW w:w="692" w:type="pct"/>
            <w:tcBorders>
              <w:top w:val="nil"/>
              <w:left w:val="nil"/>
              <w:bottom w:val="single" w:sz="4" w:space="0" w:color="auto"/>
              <w:right w:val="nil"/>
            </w:tcBorders>
            <w:shd w:val="clear" w:color="auto" w:fill="auto"/>
            <w:noWrap/>
            <w:vAlign w:val="center"/>
          </w:tcPr>
          <w:p w14:paraId="6484A1A7" w14:textId="7B0D9F79" w:rsidR="00286A85" w:rsidRPr="003445EA" w:rsidRDefault="00B41E48" w:rsidP="00286A85">
            <w:pPr>
              <w:spacing w:line="360" w:lineRule="auto"/>
              <w:jc w:val="center"/>
              <w:rPr>
                <w:sz w:val="22"/>
                <w:szCs w:val="22"/>
                <w:lang w:val="en-GB"/>
              </w:rPr>
            </w:pPr>
            <w:r w:rsidRPr="003445EA">
              <w:rPr>
                <w:sz w:val="22"/>
                <w:szCs w:val="22"/>
                <w:lang w:val="en-GB"/>
              </w:rPr>
              <w:t>0.4493</w:t>
            </w:r>
          </w:p>
        </w:tc>
        <w:tc>
          <w:tcPr>
            <w:tcW w:w="752" w:type="pct"/>
            <w:tcBorders>
              <w:top w:val="nil"/>
              <w:left w:val="nil"/>
              <w:bottom w:val="single" w:sz="4" w:space="0" w:color="auto"/>
              <w:right w:val="nil"/>
            </w:tcBorders>
            <w:shd w:val="clear" w:color="auto" w:fill="auto"/>
            <w:noWrap/>
            <w:vAlign w:val="center"/>
          </w:tcPr>
          <w:p w14:paraId="4F3A77BB" w14:textId="77777777" w:rsidR="00286A85" w:rsidRPr="003445EA" w:rsidRDefault="00286A85" w:rsidP="00286A85">
            <w:pPr>
              <w:spacing w:line="360" w:lineRule="auto"/>
              <w:jc w:val="center"/>
              <w:rPr>
                <w:sz w:val="22"/>
                <w:szCs w:val="22"/>
                <w:lang w:val="en-GB"/>
              </w:rPr>
            </w:pPr>
          </w:p>
        </w:tc>
        <w:tc>
          <w:tcPr>
            <w:tcW w:w="496" w:type="pct"/>
            <w:tcBorders>
              <w:top w:val="nil"/>
              <w:left w:val="nil"/>
              <w:bottom w:val="single" w:sz="4" w:space="0" w:color="auto"/>
              <w:right w:val="nil"/>
            </w:tcBorders>
            <w:shd w:val="clear" w:color="auto" w:fill="auto"/>
            <w:noWrap/>
            <w:vAlign w:val="center"/>
          </w:tcPr>
          <w:p w14:paraId="111028A3" w14:textId="77777777" w:rsidR="00286A85" w:rsidRPr="003445EA" w:rsidRDefault="00286A85" w:rsidP="00286A85">
            <w:pPr>
              <w:spacing w:line="360" w:lineRule="auto"/>
              <w:jc w:val="center"/>
              <w:rPr>
                <w:sz w:val="22"/>
                <w:szCs w:val="22"/>
                <w:lang w:val="en-GB"/>
              </w:rPr>
            </w:pPr>
          </w:p>
        </w:tc>
        <w:tc>
          <w:tcPr>
            <w:tcW w:w="524" w:type="pct"/>
            <w:tcBorders>
              <w:top w:val="nil"/>
              <w:left w:val="nil"/>
              <w:bottom w:val="single" w:sz="4" w:space="0" w:color="auto"/>
              <w:right w:val="nil"/>
            </w:tcBorders>
            <w:shd w:val="clear" w:color="auto" w:fill="auto"/>
            <w:noWrap/>
            <w:vAlign w:val="center"/>
          </w:tcPr>
          <w:p w14:paraId="33F3B7AD" w14:textId="77777777" w:rsidR="00286A85" w:rsidRPr="003445EA" w:rsidRDefault="00286A85" w:rsidP="00286A85">
            <w:pPr>
              <w:spacing w:line="360" w:lineRule="auto"/>
              <w:jc w:val="center"/>
              <w:rPr>
                <w:sz w:val="22"/>
                <w:szCs w:val="22"/>
                <w:lang w:val="en-GB"/>
              </w:rPr>
            </w:pPr>
          </w:p>
        </w:tc>
      </w:tr>
      <w:tr w:rsidR="003445EA" w:rsidRPr="003445EA" w14:paraId="1F3B779D" w14:textId="77777777" w:rsidTr="00E32B72">
        <w:trPr>
          <w:trHeight w:val="320"/>
        </w:trPr>
        <w:tc>
          <w:tcPr>
            <w:tcW w:w="5000" w:type="pct"/>
            <w:gridSpan w:val="7"/>
            <w:tcBorders>
              <w:top w:val="single" w:sz="4" w:space="0" w:color="auto"/>
              <w:left w:val="nil"/>
              <w:bottom w:val="single" w:sz="4" w:space="0" w:color="auto"/>
              <w:right w:val="nil"/>
            </w:tcBorders>
            <w:shd w:val="clear" w:color="auto" w:fill="auto"/>
            <w:noWrap/>
            <w:vAlign w:val="bottom"/>
            <w:hideMark/>
          </w:tcPr>
          <w:p w14:paraId="7BC066FA" w14:textId="77777777" w:rsidR="00C06E07" w:rsidRPr="003445EA" w:rsidRDefault="00C06E07" w:rsidP="00E32B72">
            <w:pPr>
              <w:spacing w:line="360" w:lineRule="auto"/>
              <w:rPr>
                <w:sz w:val="22"/>
                <w:szCs w:val="22"/>
                <w:lang w:val="en-GB" w:eastAsia="es-ES"/>
              </w:rPr>
            </w:pPr>
            <w:r w:rsidRPr="003445EA">
              <w:rPr>
                <w:sz w:val="22"/>
                <w:szCs w:val="22"/>
                <w:lang w:val="en-GB"/>
              </w:rPr>
              <w:t xml:space="preserve">Significant tests based on 1000 permutations, </w:t>
            </w:r>
            <w:proofErr w:type="spellStart"/>
            <w:r w:rsidRPr="003445EA">
              <w:rPr>
                <w:sz w:val="22"/>
                <w:szCs w:val="22"/>
                <w:lang w:val="en-GB"/>
              </w:rPr>
              <w:t>d.f.</w:t>
            </w:r>
            <w:proofErr w:type="spellEnd"/>
            <w:r w:rsidRPr="003445EA">
              <w:rPr>
                <w:sz w:val="22"/>
                <w:szCs w:val="22"/>
                <w:lang w:val="en-GB" w:eastAsia="es-ES"/>
              </w:rPr>
              <w:t>— degrees of freedom.</w:t>
            </w:r>
          </w:p>
        </w:tc>
      </w:tr>
    </w:tbl>
    <w:p w14:paraId="47688000" w14:textId="77777777" w:rsidR="00C06E07" w:rsidRPr="003445EA" w:rsidRDefault="00C06E07" w:rsidP="00C06E07">
      <w:pPr>
        <w:spacing w:line="360" w:lineRule="auto"/>
        <w:jc w:val="both"/>
        <w:rPr>
          <w:b/>
          <w:bCs/>
          <w:sz w:val="22"/>
          <w:szCs w:val="22"/>
          <w:lang w:val="en-GB"/>
        </w:rPr>
      </w:pPr>
    </w:p>
    <w:p w14:paraId="0F036229" w14:textId="4AA6A362" w:rsidR="00C06E07" w:rsidRPr="003445EA" w:rsidRDefault="00C06E07" w:rsidP="00C06E07">
      <w:pPr>
        <w:jc w:val="both"/>
        <w:rPr>
          <w:sz w:val="22"/>
          <w:szCs w:val="22"/>
          <w:lang w:val="en-GB"/>
        </w:rPr>
      </w:pPr>
      <w:r w:rsidRPr="003445EA">
        <w:rPr>
          <w:b/>
          <w:sz w:val="22"/>
          <w:szCs w:val="22"/>
          <w:lang w:val="en-GB"/>
        </w:rPr>
        <w:t>Table S7.</w:t>
      </w:r>
      <w:r w:rsidRPr="003445EA">
        <w:rPr>
          <w:sz w:val="22"/>
          <w:szCs w:val="22"/>
          <w:lang w:val="en-GB"/>
        </w:rPr>
        <w:t xml:space="preserve"> Genetic differentiation test (</w:t>
      </w:r>
      <w:proofErr w:type="spellStart"/>
      <w:r w:rsidRPr="003445EA">
        <w:rPr>
          <w:i/>
          <w:sz w:val="22"/>
          <w:szCs w:val="22"/>
          <w:lang w:val="en-GB"/>
        </w:rPr>
        <w:t>Fst</w:t>
      </w:r>
      <w:proofErr w:type="spellEnd"/>
      <w:r w:rsidRPr="003445EA">
        <w:rPr>
          <w:sz w:val="22"/>
          <w:szCs w:val="22"/>
          <w:lang w:val="en-GB"/>
        </w:rPr>
        <w:t xml:space="preserve"> values below/p-values above diagonal) among population pairs using the concatenated sequence of the </w:t>
      </w:r>
      <w:r w:rsidR="00E97A33" w:rsidRPr="003445EA">
        <w:rPr>
          <w:sz w:val="22"/>
          <w:szCs w:val="22"/>
          <w:lang w:val="en-GB" w:eastAsia="en-GB"/>
        </w:rPr>
        <w:t>3 amplified gene fragments</w:t>
      </w:r>
      <w:r w:rsidRPr="003445EA">
        <w:rPr>
          <w:sz w:val="22"/>
          <w:szCs w:val="22"/>
          <w:lang w:val="en-GB" w:eastAsia="en-GB"/>
        </w:rPr>
        <w:t xml:space="preserve">: </w:t>
      </w:r>
      <w:r w:rsidRPr="003445EA">
        <w:rPr>
          <w:i/>
          <w:iCs/>
          <w:sz w:val="22"/>
          <w:szCs w:val="22"/>
          <w:lang w:val="en-GB" w:eastAsia="en-GB"/>
        </w:rPr>
        <w:t>CYTB/COI/ND2</w:t>
      </w:r>
      <w:r w:rsidRPr="003445EA">
        <w:rPr>
          <w:sz w:val="22"/>
          <w:szCs w:val="22"/>
          <w:lang w:val="en-GB"/>
        </w:rPr>
        <w:t xml:space="preserve"> and the </w:t>
      </w:r>
      <w:r w:rsidRPr="003445EA">
        <w:rPr>
          <w:i/>
          <w:iCs/>
          <w:sz w:val="22"/>
          <w:szCs w:val="22"/>
          <w:lang w:val="en-GB"/>
        </w:rPr>
        <w:t>CYTB</w:t>
      </w:r>
      <w:r w:rsidRPr="003445EA">
        <w:rPr>
          <w:sz w:val="22"/>
          <w:szCs w:val="22"/>
          <w:lang w:val="en-GB"/>
        </w:rPr>
        <w:t xml:space="preserve"> gene</w:t>
      </w:r>
      <w:r w:rsidR="00E97A33" w:rsidRPr="003445EA">
        <w:rPr>
          <w:sz w:val="22"/>
          <w:szCs w:val="22"/>
          <w:lang w:val="en-GB"/>
        </w:rPr>
        <w:t xml:space="preserve"> fragment</w:t>
      </w:r>
      <w:r w:rsidRPr="003445EA">
        <w:rPr>
          <w:sz w:val="22"/>
          <w:szCs w:val="22"/>
          <w:lang w:val="en-GB"/>
        </w:rPr>
        <w:t xml:space="preserve"> (includin</w:t>
      </w:r>
      <w:r w:rsidR="00DB6841" w:rsidRPr="003445EA">
        <w:rPr>
          <w:sz w:val="22"/>
          <w:szCs w:val="22"/>
          <w:lang w:val="en-GB"/>
        </w:rPr>
        <w:t>g European breeding populations:</w:t>
      </w:r>
      <w:r w:rsidRPr="003445EA">
        <w:rPr>
          <w:sz w:val="22"/>
          <w:szCs w:val="22"/>
          <w:lang w:val="en-GB"/>
        </w:rPr>
        <w:t xml:space="preserve"> TUR_</w:t>
      </w:r>
      <w:r w:rsidR="00DB6841" w:rsidRPr="003445EA">
        <w:rPr>
          <w:sz w:val="22"/>
          <w:szCs w:val="22"/>
          <w:lang w:val="en-GB"/>
        </w:rPr>
        <w:t>BR</w:t>
      </w:r>
      <w:r w:rsidRPr="003445EA">
        <w:rPr>
          <w:sz w:val="22"/>
          <w:szCs w:val="22"/>
          <w:lang w:val="en-GB"/>
        </w:rPr>
        <w:t>,</w:t>
      </w:r>
      <w:r w:rsidR="00DB6841" w:rsidRPr="003445EA">
        <w:rPr>
          <w:sz w:val="22"/>
          <w:szCs w:val="22"/>
          <w:lang w:val="en-GB"/>
        </w:rPr>
        <w:t xml:space="preserve"> TUR_FR, TUR_UK</w:t>
      </w:r>
      <w:r w:rsidRPr="003445EA">
        <w:rPr>
          <w:sz w:val="22"/>
          <w:szCs w:val="22"/>
          <w:lang w:val="en-GB"/>
        </w:rPr>
        <w:t xml:space="preserve"> from Calderon et al. 2016).</w:t>
      </w:r>
    </w:p>
    <w:p w14:paraId="23BABB8C" w14:textId="3039648C" w:rsidR="00C06E07" w:rsidRPr="003445EA" w:rsidRDefault="00C06E07" w:rsidP="00C06E07">
      <w:pPr>
        <w:jc w:val="both"/>
        <w:rPr>
          <w:sz w:val="22"/>
          <w:szCs w:val="22"/>
          <w:lang w:val="en-GB"/>
        </w:rPr>
      </w:pPr>
    </w:p>
    <w:tbl>
      <w:tblPr>
        <w:tblpPr w:leftFromText="141" w:rightFromText="141" w:vertAnchor="text" w:tblpY="1"/>
        <w:tblOverlap w:val="neve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954"/>
        <w:gridCol w:w="1257"/>
        <w:gridCol w:w="1764"/>
        <w:gridCol w:w="1778"/>
        <w:gridCol w:w="1273"/>
      </w:tblGrid>
      <w:tr w:rsidR="003445EA" w:rsidRPr="003445EA" w14:paraId="28E3836E" w14:textId="77777777" w:rsidTr="00B419BF">
        <w:trPr>
          <w:trHeight w:val="320"/>
        </w:trPr>
        <w:tc>
          <w:tcPr>
            <w:tcW w:w="1636" w:type="pct"/>
            <w:tcBorders>
              <w:top w:val="single" w:sz="4" w:space="0" w:color="auto"/>
              <w:bottom w:val="single" w:sz="4" w:space="0" w:color="auto"/>
            </w:tcBorders>
            <w:shd w:val="clear" w:color="auto" w:fill="auto"/>
            <w:vAlign w:val="center"/>
            <w:hideMark/>
          </w:tcPr>
          <w:p w14:paraId="4DB9BB4E" w14:textId="77777777" w:rsidR="00C06E07" w:rsidRPr="003445EA" w:rsidRDefault="00C06E07" w:rsidP="00E32B72">
            <w:pPr>
              <w:spacing w:line="360" w:lineRule="auto"/>
              <w:jc w:val="center"/>
              <w:rPr>
                <w:i/>
                <w:iCs/>
                <w:sz w:val="22"/>
                <w:szCs w:val="22"/>
                <w:lang w:val="en-GB" w:eastAsia="es-ES"/>
              </w:rPr>
            </w:pPr>
            <w:proofErr w:type="spellStart"/>
            <w:r w:rsidRPr="003445EA">
              <w:rPr>
                <w:i/>
                <w:iCs/>
                <w:sz w:val="22"/>
                <w:szCs w:val="22"/>
                <w:lang w:val="en-GB" w:eastAsia="es-ES"/>
              </w:rPr>
              <w:t>Fst</w:t>
            </w:r>
            <w:proofErr w:type="spellEnd"/>
          </w:p>
          <w:p w14:paraId="69538A2E" w14:textId="77777777" w:rsidR="00C06E07" w:rsidRPr="003445EA" w:rsidRDefault="00C06E07" w:rsidP="00E32B72">
            <w:pPr>
              <w:spacing w:line="360" w:lineRule="auto"/>
              <w:jc w:val="center"/>
              <w:rPr>
                <w:iCs/>
                <w:sz w:val="22"/>
                <w:szCs w:val="22"/>
                <w:lang w:val="en-GB" w:eastAsia="es-ES"/>
              </w:rPr>
            </w:pPr>
            <w:r w:rsidRPr="003445EA">
              <w:rPr>
                <w:iCs/>
                <w:sz w:val="22"/>
                <w:szCs w:val="22"/>
                <w:lang w:val="en-GB" w:eastAsia="es-ES"/>
              </w:rPr>
              <w:t>(</w:t>
            </w:r>
            <w:r w:rsidRPr="003445EA">
              <w:rPr>
                <w:i/>
                <w:iCs/>
                <w:sz w:val="22"/>
                <w:szCs w:val="22"/>
                <w:lang w:val="en-GB" w:eastAsia="en-GB"/>
              </w:rPr>
              <w:t>CYTB/COI/ND2</w:t>
            </w:r>
            <w:r w:rsidRPr="003445EA">
              <w:rPr>
                <w:iCs/>
                <w:sz w:val="22"/>
                <w:szCs w:val="22"/>
                <w:lang w:val="en-GB" w:eastAsia="en-GB"/>
              </w:rPr>
              <w:t xml:space="preserve"> dataset)</w:t>
            </w:r>
          </w:p>
        </w:tc>
        <w:tc>
          <w:tcPr>
            <w:tcW w:w="696" w:type="pct"/>
            <w:tcBorders>
              <w:top w:val="single" w:sz="4" w:space="0" w:color="auto"/>
              <w:bottom w:val="single" w:sz="4" w:space="0" w:color="auto"/>
            </w:tcBorders>
            <w:shd w:val="clear" w:color="auto" w:fill="auto"/>
            <w:vAlign w:val="center"/>
            <w:hideMark/>
          </w:tcPr>
          <w:p w14:paraId="44E907AA" w14:textId="77777777" w:rsidR="00C06E07" w:rsidRPr="003445EA" w:rsidRDefault="00C06E07" w:rsidP="00E32B72">
            <w:pPr>
              <w:spacing w:line="360" w:lineRule="auto"/>
              <w:jc w:val="center"/>
              <w:rPr>
                <w:sz w:val="22"/>
                <w:szCs w:val="22"/>
                <w:lang w:val="en-GB"/>
              </w:rPr>
            </w:pPr>
            <w:r w:rsidRPr="003445EA">
              <w:rPr>
                <w:sz w:val="22"/>
                <w:szCs w:val="22"/>
                <w:lang w:val="en-GB" w:eastAsia="en-GB"/>
              </w:rPr>
              <w:t>ARE_MLD</w:t>
            </w:r>
          </w:p>
        </w:tc>
        <w:tc>
          <w:tcPr>
            <w:tcW w:w="977" w:type="pct"/>
            <w:tcBorders>
              <w:top w:val="single" w:sz="4" w:space="0" w:color="auto"/>
              <w:bottom w:val="single" w:sz="4" w:space="0" w:color="auto"/>
            </w:tcBorders>
            <w:shd w:val="clear" w:color="auto" w:fill="auto"/>
            <w:noWrap/>
            <w:vAlign w:val="center"/>
            <w:hideMark/>
          </w:tcPr>
          <w:p w14:paraId="3AD7CF63" w14:textId="77777777" w:rsidR="00C06E07" w:rsidRPr="003445EA" w:rsidRDefault="00C06E07" w:rsidP="00E32B72">
            <w:pPr>
              <w:spacing w:line="360" w:lineRule="auto"/>
              <w:jc w:val="center"/>
              <w:rPr>
                <w:sz w:val="22"/>
                <w:szCs w:val="22"/>
                <w:lang w:val="en-GB"/>
              </w:rPr>
            </w:pPr>
            <w:r w:rsidRPr="003445EA">
              <w:rPr>
                <w:sz w:val="22"/>
                <w:szCs w:val="22"/>
                <w:lang w:val="en-GB" w:eastAsia="en-GB"/>
              </w:rPr>
              <w:t>ARE_INS</w:t>
            </w:r>
          </w:p>
        </w:tc>
        <w:tc>
          <w:tcPr>
            <w:tcW w:w="985" w:type="pct"/>
            <w:tcBorders>
              <w:top w:val="single" w:sz="4" w:space="0" w:color="auto"/>
              <w:bottom w:val="single" w:sz="4" w:space="0" w:color="auto"/>
            </w:tcBorders>
            <w:vAlign w:val="center"/>
          </w:tcPr>
          <w:p w14:paraId="043BDF83" w14:textId="77777777" w:rsidR="00C06E07" w:rsidRPr="003445EA" w:rsidRDefault="00C06E07" w:rsidP="00E32B72">
            <w:pPr>
              <w:spacing w:line="360" w:lineRule="auto"/>
              <w:jc w:val="center"/>
              <w:rPr>
                <w:sz w:val="22"/>
                <w:szCs w:val="22"/>
                <w:lang w:val="en-GB"/>
              </w:rPr>
            </w:pPr>
            <w:r w:rsidRPr="003445EA">
              <w:rPr>
                <w:sz w:val="22"/>
                <w:szCs w:val="22"/>
                <w:lang w:val="en-GB" w:eastAsia="en-GB"/>
              </w:rPr>
              <w:t>TUR_INS</w:t>
            </w:r>
          </w:p>
        </w:tc>
        <w:tc>
          <w:tcPr>
            <w:tcW w:w="705" w:type="pct"/>
            <w:tcBorders>
              <w:top w:val="single" w:sz="4" w:space="0" w:color="auto"/>
              <w:bottom w:val="single" w:sz="4" w:space="0" w:color="auto"/>
            </w:tcBorders>
            <w:vAlign w:val="center"/>
          </w:tcPr>
          <w:p w14:paraId="07FA5034" w14:textId="77777777" w:rsidR="00C06E07" w:rsidRPr="003445EA" w:rsidRDefault="00C06E07" w:rsidP="00E32B72">
            <w:pPr>
              <w:spacing w:line="360" w:lineRule="auto"/>
              <w:jc w:val="center"/>
              <w:rPr>
                <w:sz w:val="22"/>
                <w:szCs w:val="22"/>
                <w:lang w:val="en-GB"/>
              </w:rPr>
            </w:pPr>
            <w:r w:rsidRPr="003445EA">
              <w:rPr>
                <w:sz w:val="22"/>
                <w:szCs w:val="22"/>
                <w:lang w:val="en-GB" w:eastAsia="en-GB"/>
              </w:rPr>
              <w:t>TUR_MLD</w:t>
            </w:r>
          </w:p>
        </w:tc>
      </w:tr>
      <w:tr w:rsidR="003445EA" w:rsidRPr="003445EA" w14:paraId="3AB8B8E0" w14:textId="77777777" w:rsidTr="00B419BF">
        <w:trPr>
          <w:trHeight w:val="320"/>
        </w:trPr>
        <w:tc>
          <w:tcPr>
            <w:tcW w:w="1636" w:type="pct"/>
            <w:tcBorders>
              <w:top w:val="single" w:sz="4" w:space="0" w:color="auto"/>
            </w:tcBorders>
            <w:shd w:val="clear" w:color="auto" w:fill="auto"/>
            <w:vAlign w:val="center"/>
            <w:hideMark/>
          </w:tcPr>
          <w:p w14:paraId="3B35D0B4" w14:textId="77777777" w:rsidR="00C06E07" w:rsidRPr="003445EA" w:rsidRDefault="00C06E07" w:rsidP="00E32B72">
            <w:pPr>
              <w:spacing w:line="360" w:lineRule="auto"/>
              <w:jc w:val="center"/>
              <w:rPr>
                <w:sz w:val="22"/>
                <w:szCs w:val="22"/>
                <w:lang w:val="en-GB"/>
              </w:rPr>
            </w:pPr>
            <w:r w:rsidRPr="003445EA">
              <w:rPr>
                <w:sz w:val="22"/>
                <w:szCs w:val="22"/>
                <w:lang w:val="en-GB" w:eastAsia="en-GB"/>
              </w:rPr>
              <w:t>ARE_MLD</w:t>
            </w:r>
          </w:p>
        </w:tc>
        <w:tc>
          <w:tcPr>
            <w:tcW w:w="696" w:type="pct"/>
            <w:tcBorders>
              <w:top w:val="single" w:sz="4" w:space="0" w:color="auto"/>
            </w:tcBorders>
            <w:shd w:val="clear" w:color="auto" w:fill="auto"/>
            <w:vAlign w:val="center"/>
            <w:hideMark/>
          </w:tcPr>
          <w:p w14:paraId="1A9456A5" w14:textId="77777777" w:rsidR="00C06E07" w:rsidRPr="003445EA" w:rsidRDefault="00C06E07" w:rsidP="00E32B72">
            <w:pPr>
              <w:spacing w:line="360" w:lineRule="auto"/>
              <w:jc w:val="center"/>
              <w:rPr>
                <w:sz w:val="22"/>
                <w:szCs w:val="22"/>
                <w:lang w:val="en-GB"/>
              </w:rPr>
            </w:pPr>
            <w:r w:rsidRPr="003445EA">
              <w:rPr>
                <w:sz w:val="22"/>
                <w:szCs w:val="22"/>
                <w:lang w:val="en-GB"/>
              </w:rPr>
              <w:t>0</w:t>
            </w:r>
          </w:p>
        </w:tc>
        <w:tc>
          <w:tcPr>
            <w:tcW w:w="977" w:type="pct"/>
            <w:tcBorders>
              <w:top w:val="single" w:sz="4" w:space="0" w:color="auto"/>
            </w:tcBorders>
            <w:shd w:val="clear" w:color="auto" w:fill="auto"/>
            <w:noWrap/>
            <w:vAlign w:val="center"/>
            <w:hideMark/>
          </w:tcPr>
          <w:p w14:paraId="47CCB5D5" w14:textId="77777777" w:rsidR="00C06E07" w:rsidRPr="003445EA" w:rsidRDefault="00C06E07" w:rsidP="00E32B72">
            <w:pPr>
              <w:spacing w:line="360" w:lineRule="auto"/>
              <w:jc w:val="center"/>
              <w:rPr>
                <w:sz w:val="22"/>
                <w:szCs w:val="22"/>
                <w:lang w:val="en-GB"/>
              </w:rPr>
            </w:pPr>
            <w:r w:rsidRPr="003445EA">
              <w:rPr>
                <w:sz w:val="22"/>
                <w:szCs w:val="22"/>
                <w:lang w:val="en-GB"/>
              </w:rPr>
              <w:t>0.828</w:t>
            </w:r>
          </w:p>
        </w:tc>
        <w:tc>
          <w:tcPr>
            <w:tcW w:w="985" w:type="pct"/>
            <w:tcBorders>
              <w:top w:val="single" w:sz="4" w:space="0" w:color="auto"/>
            </w:tcBorders>
            <w:vAlign w:val="center"/>
          </w:tcPr>
          <w:p w14:paraId="13688792" w14:textId="77777777" w:rsidR="00C06E07" w:rsidRPr="003445EA" w:rsidRDefault="00C06E07" w:rsidP="00E32B72">
            <w:pPr>
              <w:spacing w:line="360" w:lineRule="auto"/>
              <w:jc w:val="center"/>
              <w:rPr>
                <w:sz w:val="22"/>
                <w:szCs w:val="22"/>
                <w:lang w:val="en-GB"/>
              </w:rPr>
            </w:pPr>
            <w:r w:rsidRPr="003445EA">
              <w:rPr>
                <w:sz w:val="22"/>
                <w:szCs w:val="22"/>
                <w:lang w:val="en-GB"/>
              </w:rPr>
              <w:t>0.441</w:t>
            </w:r>
          </w:p>
        </w:tc>
        <w:tc>
          <w:tcPr>
            <w:tcW w:w="705" w:type="pct"/>
            <w:tcBorders>
              <w:top w:val="single" w:sz="4" w:space="0" w:color="auto"/>
            </w:tcBorders>
            <w:vAlign w:val="center"/>
          </w:tcPr>
          <w:p w14:paraId="2C25A1B0" w14:textId="77777777" w:rsidR="00C06E07" w:rsidRPr="003445EA" w:rsidRDefault="00C06E07" w:rsidP="00E32B72">
            <w:pPr>
              <w:spacing w:line="360" w:lineRule="auto"/>
              <w:jc w:val="center"/>
              <w:rPr>
                <w:sz w:val="22"/>
                <w:szCs w:val="22"/>
                <w:lang w:val="en-GB"/>
              </w:rPr>
            </w:pPr>
            <w:r w:rsidRPr="003445EA">
              <w:rPr>
                <w:sz w:val="22"/>
                <w:szCs w:val="22"/>
                <w:lang w:val="en-GB"/>
              </w:rPr>
              <w:t>0.405</w:t>
            </w:r>
          </w:p>
        </w:tc>
      </w:tr>
      <w:tr w:rsidR="003445EA" w:rsidRPr="003445EA" w14:paraId="7C069600" w14:textId="77777777" w:rsidTr="00B419BF">
        <w:trPr>
          <w:trHeight w:val="300"/>
        </w:trPr>
        <w:tc>
          <w:tcPr>
            <w:tcW w:w="1636" w:type="pct"/>
            <w:shd w:val="clear" w:color="auto" w:fill="auto"/>
            <w:noWrap/>
            <w:vAlign w:val="center"/>
            <w:hideMark/>
          </w:tcPr>
          <w:p w14:paraId="5B993E58" w14:textId="77777777" w:rsidR="00C06E07" w:rsidRPr="003445EA" w:rsidRDefault="00C06E07" w:rsidP="00E32B72">
            <w:pPr>
              <w:spacing w:line="360" w:lineRule="auto"/>
              <w:jc w:val="center"/>
              <w:rPr>
                <w:sz w:val="22"/>
                <w:szCs w:val="22"/>
                <w:lang w:val="en-GB"/>
              </w:rPr>
            </w:pPr>
            <w:r w:rsidRPr="003445EA">
              <w:rPr>
                <w:sz w:val="22"/>
                <w:szCs w:val="22"/>
                <w:lang w:val="en-GB" w:eastAsia="en-GB"/>
              </w:rPr>
              <w:t>ARE_INS</w:t>
            </w:r>
          </w:p>
        </w:tc>
        <w:tc>
          <w:tcPr>
            <w:tcW w:w="696" w:type="pct"/>
            <w:shd w:val="clear" w:color="auto" w:fill="auto"/>
            <w:vAlign w:val="center"/>
          </w:tcPr>
          <w:p w14:paraId="20F98F10" w14:textId="77777777" w:rsidR="00C06E07" w:rsidRPr="003445EA" w:rsidRDefault="00C06E07" w:rsidP="00E32B72">
            <w:pPr>
              <w:spacing w:line="360" w:lineRule="auto"/>
              <w:jc w:val="center"/>
              <w:rPr>
                <w:sz w:val="22"/>
                <w:szCs w:val="22"/>
                <w:lang w:val="en-GB"/>
              </w:rPr>
            </w:pPr>
            <w:r w:rsidRPr="003445EA">
              <w:rPr>
                <w:sz w:val="22"/>
                <w:szCs w:val="22"/>
                <w:lang w:val="en-GB"/>
              </w:rPr>
              <w:t>-0.024</w:t>
            </w:r>
          </w:p>
        </w:tc>
        <w:tc>
          <w:tcPr>
            <w:tcW w:w="977" w:type="pct"/>
            <w:shd w:val="clear" w:color="auto" w:fill="auto"/>
            <w:noWrap/>
            <w:vAlign w:val="center"/>
            <w:hideMark/>
          </w:tcPr>
          <w:p w14:paraId="20F20B2B" w14:textId="77777777" w:rsidR="00C06E07" w:rsidRPr="003445EA" w:rsidRDefault="00C06E07" w:rsidP="00E32B72">
            <w:pPr>
              <w:spacing w:line="360" w:lineRule="auto"/>
              <w:jc w:val="center"/>
              <w:rPr>
                <w:sz w:val="22"/>
                <w:szCs w:val="22"/>
                <w:lang w:val="en-GB"/>
              </w:rPr>
            </w:pPr>
            <w:r w:rsidRPr="003445EA">
              <w:rPr>
                <w:sz w:val="22"/>
                <w:szCs w:val="22"/>
                <w:lang w:val="en-GB"/>
              </w:rPr>
              <w:t>0</w:t>
            </w:r>
          </w:p>
        </w:tc>
        <w:tc>
          <w:tcPr>
            <w:tcW w:w="985" w:type="pct"/>
            <w:vAlign w:val="center"/>
          </w:tcPr>
          <w:p w14:paraId="00A32680" w14:textId="77777777" w:rsidR="00C06E07" w:rsidRPr="003445EA" w:rsidRDefault="00C06E07" w:rsidP="00E32B72">
            <w:pPr>
              <w:spacing w:line="360" w:lineRule="auto"/>
              <w:jc w:val="center"/>
              <w:rPr>
                <w:sz w:val="22"/>
                <w:szCs w:val="22"/>
                <w:lang w:val="en-GB"/>
              </w:rPr>
            </w:pPr>
            <w:r w:rsidRPr="003445EA">
              <w:rPr>
                <w:sz w:val="22"/>
                <w:szCs w:val="22"/>
                <w:lang w:val="en-GB"/>
              </w:rPr>
              <w:t>0.369</w:t>
            </w:r>
          </w:p>
        </w:tc>
        <w:tc>
          <w:tcPr>
            <w:tcW w:w="705" w:type="pct"/>
            <w:vAlign w:val="center"/>
          </w:tcPr>
          <w:p w14:paraId="0E08A09E" w14:textId="77777777" w:rsidR="00C06E07" w:rsidRPr="003445EA" w:rsidRDefault="00C06E07" w:rsidP="00E32B72">
            <w:pPr>
              <w:spacing w:line="360" w:lineRule="auto"/>
              <w:jc w:val="center"/>
              <w:rPr>
                <w:sz w:val="22"/>
                <w:szCs w:val="22"/>
                <w:lang w:val="en-GB"/>
              </w:rPr>
            </w:pPr>
            <w:r w:rsidRPr="003445EA">
              <w:rPr>
                <w:sz w:val="22"/>
                <w:szCs w:val="22"/>
                <w:lang w:val="en-GB"/>
              </w:rPr>
              <w:t>0.279</w:t>
            </w:r>
          </w:p>
        </w:tc>
      </w:tr>
      <w:tr w:rsidR="003445EA" w:rsidRPr="003445EA" w14:paraId="0708D381" w14:textId="77777777" w:rsidTr="00B419BF">
        <w:trPr>
          <w:trHeight w:val="300"/>
        </w:trPr>
        <w:tc>
          <w:tcPr>
            <w:tcW w:w="1636" w:type="pct"/>
            <w:shd w:val="clear" w:color="auto" w:fill="auto"/>
            <w:noWrap/>
            <w:vAlign w:val="center"/>
          </w:tcPr>
          <w:p w14:paraId="23B58A15" w14:textId="77777777" w:rsidR="00C06E07" w:rsidRPr="003445EA" w:rsidRDefault="00C06E07" w:rsidP="00E32B72">
            <w:pPr>
              <w:spacing w:line="360" w:lineRule="auto"/>
              <w:jc w:val="center"/>
              <w:rPr>
                <w:sz w:val="22"/>
                <w:szCs w:val="22"/>
                <w:lang w:val="en-GB"/>
              </w:rPr>
            </w:pPr>
            <w:r w:rsidRPr="003445EA">
              <w:rPr>
                <w:sz w:val="22"/>
                <w:szCs w:val="22"/>
                <w:lang w:val="en-GB" w:eastAsia="en-GB"/>
              </w:rPr>
              <w:t>TUR_INS</w:t>
            </w:r>
          </w:p>
        </w:tc>
        <w:tc>
          <w:tcPr>
            <w:tcW w:w="696" w:type="pct"/>
            <w:shd w:val="clear" w:color="auto" w:fill="auto"/>
            <w:vAlign w:val="center"/>
          </w:tcPr>
          <w:p w14:paraId="067EFE1B" w14:textId="77777777" w:rsidR="00C06E07" w:rsidRPr="003445EA" w:rsidRDefault="00C06E07" w:rsidP="00E32B72">
            <w:pPr>
              <w:spacing w:line="360" w:lineRule="auto"/>
              <w:jc w:val="center"/>
              <w:rPr>
                <w:sz w:val="22"/>
                <w:szCs w:val="22"/>
                <w:lang w:val="en-GB"/>
              </w:rPr>
            </w:pPr>
            <w:r w:rsidRPr="003445EA">
              <w:rPr>
                <w:sz w:val="22"/>
                <w:szCs w:val="22"/>
                <w:lang w:val="en-GB"/>
              </w:rPr>
              <w:t>-0.013</w:t>
            </w:r>
          </w:p>
        </w:tc>
        <w:tc>
          <w:tcPr>
            <w:tcW w:w="977" w:type="pct"/>
            <w:shd w:val="clear" w:color="auto" w:fill="auto"/>
            <w:noWrap/>
            <w:vAlign w:val="center"/>
          </w:tcPr>
          <w:p w14:paraId="50E7074F" w14:textId="77777777" w:rsidR="00C06E07" w:rsidRPr="003445EA" w:rsidRDefault="00C06E07" w:rsidP="00E32B72">
            <w:pPr>
              <w:spacing w:line="360" w:lineRule="auto"/>
              <w:jc w:val="center"/>
              <w:rPr>
                <w:sz w:val="22"/>
                <w:szCs w:val="22"/>
                <w:lang w:val="en-GB"/>
              </w:rPr>
            </w:pPr>
            <w:r w:rsidRPr="003445EA">
              <w:rPr>
                <w:sz w:val="22"/>
                <w:szCs w:val="22"/>
                <w:lang w:val="en-GB"/>
              </w:rPr>
              <w:t>-0.005</w:t>
            </w:r>
          </w:p>
        </w:tc>
        <w:tc>
          <w:tcPr>
            <w:tcW w:w="985" w:type="pct"/>
            <w:vAlign w:val="center"/>
          </w:tcPr>
          <w:p w14:paraId="4A102FB3" w14:textId="77777777" w:rsidR="00C06E07" w:rsidRPr="003445EA" w:rsidRDefault="00C06E07" w:rsidP="00E32B72">
            <w:pPr>
              <w:spacing w:line="360" w:lineRule="auto"/>
              <w:jc w:val="center"/>
              <w:rPr>
                <w:sz w:val="22"/>
                <w:szCs w:val="22"/>
                <w:lang w:val="en-GB"/>
              </w:rPr>
            </w:pPr>
            <w:r w:rsidRPr="003445EA">
              <w:rPr>
                <w:sz w:val="22"/>
                <w:szCs w:val="22"/>
                <w:lang w:val="en-GB"/>
              </w:rPr>
              <w:t>0</w:t>
            </w:r>
          </w:p>
        </w:tc>
        <w:tc>
          <w:tcPr>
            <w:tcW w:w="705" w:type="pct"/>
            <w:vAlign w:val="center"/>
          </w:tcPr>
          <w:p w14:paraId="6A02C33C" w14:textId="77777777" w:rsidR="00C06E07" w:rsidRPr="003445EA" w:rsidRDefault="00C06E07" w:rsidP="00E32B72">
            <w:pPr>
              <w:spacing w:line="360" w:lineRule="auto"/>
              <w:jc w:val="center"/>
              <w:rPr>
                <w:sz w:val="22"/>
                <w:szCs w:val="22"/>
                <w:lang w:val="en-GB"/>
              </w:rPr>
            </w:pPr>
            <w:r w:rsidRPr="003445EA">
              <w:rPr>
                <w:sz w:val="22"/>
                <w:szCs w:val="22"/>
                <w:lang w:val="en-GB"/>
              </w:rPr>
              <w:t>0.135</w:t>
            </w:r>
          </w:p>
        </w:tc>
      </w:tr>
      <w:tr w:rsidR="003445EA" w:rsidRPr="003445EA" w14:paraId="176D225D" w14:textId="77777777" w:rsidTr="00B419BF">
        <w:trPr>
          <w:trHeight w:val="300"/>
        </w:trPr>
        <w:tc>
          <w:tcPr>
            <w:tcW w:w="1636" w:type="pct"/>
            <w:shd w:val="clear" w:color="auto" w:fill="auto"/>
            <w:noWrap/>
            <w:vAlign w:val="center"/>
          </w:tcPr>
          <w:p w14:paraId="78A6B541" w14:textId="77777777" w:rsidR="00C06E07" w:rsidRPr="003445EA" w:rsidRDefault="00C06E07" w:rsidP="00E32B72">
            <w:pPr>
              <w:spacing w:line="360" w:lineRule="auto"/>
              <w:jc w:val="center"/>
              <w:rPr>
                <w:sz w:val="22"/>
                <w:szCs w:val="22"/>
                <w:lang w:val="en-GB"/>
              </w:rPr>
            </w:pPr>
            <w:r w:rsidRPr="003445EA">
              <w:rPr>
                <w:sz w:val="22"/>
                <w:szCs w:val="22"/>
                <w:lang w:val="en-GB" w:eastAsia="en-GB"/>
              </w:rPr>
              <w:t>TUR_MLD</w:t>
            </w:r>
          </w:p>
        </w:tc>
        <w:tc>
          <w:tcPr>
            <w:tcW w:w="696" w:type="pct"/>
            <w:shd w:val="clear" w:color="auto" w:fill="auto"/>
            <w:vAlign w:val="center"/>
          </w:tcPr>
          <w:p w14:paraId="2E848410" w14:textId="77777777" w:rsidR="00C06E07" w:rsidRPr="003445EA" w:rsidRDefault="00C06E07" w:rsidP="00E32B72">
            <w:pPr>
              <w:spacing w:line="360" w:lineRule="auto"/>
              <w:jc w:val="center"/>
              <w:rPr>
                <w:sz w:val="22"/>
                <w:szCs w:val="22"/>
                <w:lang w:val="en-GB"/>
              </w:rPr>
            </w:pPr>
            <w:r w:rsidRPr="003445EA">
              <w:rPr>
                <w:sz w:val="22"/>
                <w:szCs w:val="22"/>
                <w:lang w:val="en-GB"/>
              </w:rPr>
              <w:t>-0.004</w:t>
            </w:r>
          </w:p>
        </w:tc>
        <w:tc>
          <w:tcPr>
            <w:tcW w:w="977" w:type="pct"/>
            <w:shd w:val="clear" w:color="auto" w:fill="auto"/>
            <w:noWrap/>
            <w:vAlign w:val="center"/>
          </w:tcPr>
          <w:p w14:paraId="2CCB209F" w14:textId="77777777" w:rsidR="00C06E07" w:rsidRPr="003445EA" w:rsidRDefault="00C06E07" w:rsidP="00E32B72">
            <w:pPr>
              <w:spacing w:line="360" w:lineRule="auto"/>
              <w:jc w:val="center"/>
              <w:rPr>
                <w:sz w:val="22"/>
                <w:szCs w:val="22"/>
                <w:lang w:val="en-GB"/>
              </w:rPr>
            </w:pPr>
            <w:r w:rsidRPr="003445EA">
              <w:rPr>
                <w:sz w:val="22"/>
                <w:szCs w:val="22"/>
                <w:lang w:val="en-GB"/>
              </w:rPr>
              <w:t>0.002</w:t>
            </w:r>
          </w:p>
        </w:tc>
        <w:tc>
          <w:tcPr>
            <w:tcW w:w="985" w:type="pct"/>
            <w:vAlign w:val="center"/>
          </w:tcPr>
          <w:p w14:paraId="07AF4031" w14:textId="77777777" w:rsidR="00C06E07" w:rsidRPr="003445EA" w:rsidRDefault="00C06E07" w:rsidP="00E32B72">
            <w:pPr>
              <w:spacing w:line="360" w:lineRule="auto"/>
              <w:jc w:val="center"/>
              <w:rPr>
                <w:sz w:val="22"/>
                <w:szCs w:val="22"/>
                <w:lang w:val="en-GB"/>
              </w:rPr>
            </w:pPr>
            <w:r w:rsidRPr="003445EA">
              <w:rPr>
                <w:sz w:val="22"/>
                <w:szCs w:val="22"/>
                <w:lang w:val="en-GB"/>
              </w:rPr>
              <w:t>0.037</w:t>
            </w:r>
          </w:p>
        </w:tc>
        <w:tc>
          <w:tcPr>
            <w:tcW w:w="705" w:type="pct"/>
            <w:vAlign w:val="center"/>
          </w:tcPr>
          <w:p w14:paraId="693E55C4" w14:textId="77777777" w:rsidR="00C06E07" w:rsidRPr="003445EA" w:rsidRDefault="00C06E07" w:rsidP="00E32B72">
            <w:pPr>
              <w:spacing w:line="360" w:lineRule="auto"/>
              <w:jc w:val="center"/>
              <w:rPr>
                <w:sz w:val="22"/>
                <w:szCs w:val="22"/>
                <w:lang w:val="en-GB"/>
              </w:rPr>
            </w:pPr>
            <w:r w:rsidRPr="003445EA">
              <w:rPr>
                <w:sz w:val="22"/>
                <w:szCs w:val="22"/>
                <w:lang w:val="en-GB"/>
              </w:rPr>
              <w:t>0</w:t>
            </w:r>
          </w:p>
        </w:tc>
      </w:tr>
    </w:tbl>
    <w:tbl>
      <w:tblPr>
        <w:tblW w:w="9840" w:type="dxa"/>
        <w:tblLook w:val="04A0" w:firstRow="1" w:lastRow="0" w:firstColumn="1" w:lastColumn="0" w:noHBand="0" w:noVBand="1"/>
      </w:tblPr>
      <w:tblGrid>
        <w:gridCol w:w="1440"/>
        <w:gridCol w:w="1255"/>
        <w:gridCol w:w="1200"/>
        <w:gridCol w:w="1255"/>
        <w:gridCol w:w="1171"/>
        <w:gridCol w:w="1163"/>
        <w:gridCol w:w="1174"/>
        <w:gridCol w:w="1182"/>
      </w:tblGrid>
      <w:tr w:rsidR="003445EA" w:rsidRPr="003445EA" w14:paraId="25258308" w14:textId="77777777" w:rsidTr="0084150F">
        <w:trPr>
          <w:trHeight w:val="458"/>
        </w:trPr>
        <w:tc>
          <w:tcPr>
            <w:tcW w:w="1440" w:type="dxa"/>
            <w:vMerge w:val="restart"/>
            <w:tcBorders>
              <w:top w:val="single" w:sz="8" w:space="0" w:color="auto"/>
              <w:left w:val="nil"/>
              <w:bottom w:val="single" w:sz="8" w:space="0" w:color="000000"/>
              <w:right w:val="nil"/>
            </w:tcBorders>
            <w:shd w:val="clear" w:color="auto" w:fill="auto"/>
            <w:vAlign w:val="center"/>
            <w:hideMark/>
          </w:tcPr>
          <w:p w14:paraId="3ED18D96" w14:textId="77777777" w:rsidR="0084150F" w:rsidRPr="003445EA" w:rsidRDefault="0084150F" w:rsidP="0084150F">
            <w:pPr>
              <w:jc w:val="center"/>
              <w:rPr>
                <w:i/>
                <w:iCs/>
                <w:sz w:val="22"/>
                <w:szCs w:val="22"/>
                <w:lang w:val="en-GB" w:eastAsia="en-GB"/>
              </w:rPr>
            </w:pPr>
            <w:proofErr w:type="spellStart"/>
            <w:r w:rsidRPr="003445EA">
              <w:rPr>
                <w:i/>
                <w:iCs/>
                <w:sz w:val="22"/>
                <w:szCs w:val="22"/>
                <w:lang w:val="en-GB" w:eastAsia="en-GB"/>
              </w:rPr>
              <w:t>Fst</w:t>
            </w:r>
            <w:proofErr w:type="spellEnd"/>
            <w:r w:rsidRPr="003445EA">
              <w:rPr>
                <w:i/>
                <w:iCs/>
                <w:sz w:val="22"/>
                <w:szCs w:val="22"/>
                <w:lang w:val="en-GB" w:eastAsia="en-GB"/>
              </w:rPr>
              <w:br/>
              <w:t>CYTB dataset</w:t>
            </w:r>
          </w:p>
        </w:tc>
        <w:tc>
          <w:tcPr>
            <w:tcW w:w="1200" w:type="dxa"/>
            <w:vMerge w:val="restart"/>
            <w:tcBorders>
              <w:top w:val="single" w:sz="8" w:space="0" w:color="auto"/>
              <w:left w:val="nil"/>
              <w:bottom w:val="single" w:sz="8" w:space="0" w:color="000000"/>
              <w:right w:val="nil"/>
            </w:tcBorders>
            <w:shd w:val="clear" w:color="auto" w:fill="auto"/>
            <w:vAlign w:val="center"/>
            <w:hideMark/>
          </w:tcPr>
          <w:p w14:paraId="08319607" w14:textId="77777777" w:rsidR="0084150F" w:rsidRPr="003445EA" w:rsidRDefault="0084150F" w:rsidP="0084150F">
            <w:pPr>
              <w:jc w:val="center"/>
              <w:rPr>
                <w:sz w:val="22"/>
                <w:szCs w:val="22"/>
                <w:lang w:val="en-GB" w:eastAsia="en-GB"/>
              </w:rPr>
            </w:pPr>
            <w:r w:rsidRPr="003445EA">
              <w:rPr>
                <w:sz w:val="22"/>
                <w:szCs w:val="22"/>
                <w:lang w:val="en-GB" w:eastAsia="en-GB"/>
              </w:rPr>
              <w:t>ARE_MLD</w:t>
            </w:r>
          </w:p>
        </w:tc>
        <w:tc>
          <w:tcPr>
            <w:tcW w:w="1200" w:type="dxa"/>
            <w:vMerge w:val="restart"/>
            <w:tcBorders>
              <w:top w:val="single" w:sz="8" w:space="0" w:color="auto"/>
              <w:left w:val="nil"/>
              <w:bottom w:val="single" w:sz="8" w:space="0" w:color="000000"/>
              <w:right w:val="nil"/>
            </w:tcBorders>
            <w:shd w:val="clear" w:color="auto" w:fill="auto"/>
            <w:noWrap/>
            <w:vAlign w:val="center"/>
            <w:hideMark/>
          </w:tcPr>
          <w:p w14:paraId="7155388C" w14:textId="77777777" w:rsidR="0084150F" w:rsidRPr="003445EA" w:rsidRDefault="0084150F" w:rsidP="0084150F">
            <w:pPr>
              <w:jc w:val="center"/>
              <w:rPr>
                <w:sz w:val="22"/>
                <w:szCs w:val="22"/>
                <w:lang w:val="en-GB" w:eastAsia="en-GB"/>
              </w:rPr>
            </w:pPr>
            <w:r w:rsidRPr="003445EA">
              <w:rPr>
                <w:sz w:val="22"/>
                <w:szCs w:val="22"/>
                <w:lang w:val="en-GB" w:eastAsia="en-GB"/>
              </w:rPr>
              <w:t>ARE_INS</w:t>
            </w:r>
          </w:p>
        </w:tc>
        <w:tc>
          <w:tcPr>
            <w:tcW w:w="1200" w:type="dxa"/>
            <w:vMerge w:val="restart"/>
            <w:tcBorders>
              <w:top w:val="single" w:sz="8" w:space="0" w:color="auto"/>
              <w:left w:val="nil"/>
              <w:bottom w:val="single" w:sz="8" w:space="0" w:color="000000"/>
              <w:right w:val="nil"/>
            </w:tcBorders>
            <w:shd w:val="clear" w:color="auto" w:fill="auto"/>
            <w:vAlign w:val="center"/>
            <w:hideMark/>
          </w:tcPr>
          <w:p w14:paraId="6D6740ED" w14:textId="77777777" w:rsidR="0084150F" w:rsidRPr="003445EA" w:rsidRDefault="0084150F" w:rsidP="0084150F">
            <w:pPr>
              <w:jc w:val="center"/>
              <w:rPr>
                <w:sz w:val="22"/>
                <w:szCs w:val="22"/>
                <w:lang w:val="en-GB" w:eastAsia="en-GB"/>
              </w:rPr>
            </w:pPr>
            <w:r w:rsidRPr="003445EA">
              <w:rPr>
                <w:sz w:val="22"/>
                <w:szCs w:val="22"/>
                <w:lang w:val="en-GB" w:eastAsia="en-GB"/>
              </w:rPr>
              <w:t>TUR_MLD</w:t>
            </w:r>
          </w:p>
        </w:tc>
        <w:tc>
          <w:tcPr>
            <w:tcW w:w="1200" w:type="dxa"/>
            <w:vMerge w:val="restart"/>
            <w:tcBorders>
              <w:top w:val="single" w:sz="8" w:space="0" w:color="auto"/>
              <w:left w:val="nil"/>
              <w:bottom w:val="single" w:sz="8" w:space="0" w:color="000000"/>
              <w:right w:val="nil"/>
            </w:tcBorders>
            <w:shd w:val="clear" w:color="auto" w:fill="auto"/>
            <w:vAlign w:val="center"/>
            <w:hideMark/>
          </w:tcPr>
          <w:p w14:paraId="2D32BDDC" w14:textId="77777777" w:rsidR="0084150F" w:rsidRPr="003445EA" w:rsidRDefault="0084150F" w:rsidP="0084150F">
            <w:pPr>
              <w:jc w:val="center"/>
              <w:rPr>
                <w:sz w:val="22"/>
                <w:szCs w:val="22"/>
                <w:lang w:val="en-GB" w:eastAsia="en-GB"/>
              </w:rPr>
            </w:pPr>
            <w:r w:rsidRPr="003445EA">
              <w:rPr>
                <w:sz w:val="22"/>
                <w:szCs w:val="22"/>
                <w:lang w:val="en-GB" w:eastAsia="en-GB"/>
              </w:rPr>
              <w:t>TUR_BU</w:t>
            </w:r>
          </w:p>
        </w:tc>
        <w:tc>
          <w:tcPr>
            <w:tcW w:w="1200" w:type="dxa"/>
            <w:vMerge w:val="restart"/>
            <w:tcBorders>
              <w:top w:val="single" w:sz="8" w:space="0" w:color="auto"/>
              <w:left w:val="nil"/>
              <w:bottom w:val="single" w:sz="8" w:space="0" w:color="000000"/>
              <w:right w:val="nil"/>
            </w:tcBorders>
            <w:shd w:val="clear" w:color="auto" w:fill="auto"/>
            <w:vAlign w:val="center"/>
            <w:hideMark/>
          </w:tcPr>
          <w:p w14:paraId="0EAA5AD8" w14:textId="77777777" w:rsidR="0084150F" w:rsidRPr="003445EA" w:rsidRDefault="0084150F" w:rsidP="0084150F">
            <w:pPr>
              <w:jc w:val="center"/>
              <w:rPr>
                <w:sz w:val="22"/>
                <w:szCs w:val="22"/>
                <w:lang w:val="en-GB" w:eastAsia="en-GB"/>
              </w:rPr>
            </w:pPr>
            <w:r w:rsidRPr="003445EA">
              <w:rPr>
                <w:sz w:val="22"/>
                <w:szCs w:val="22"/>
                <w:lang w:val="en-GB" w:eastAsia="en-GB"/>
              </w:rPr>
              <w:t>TUR_FR</w:t>
            </w:r>
          </w:p>
        </w:tc>
        <w:tc>
          <w:tcPr>
            <w:tcW w:w="1200" w:type="dxa"/>
            <w:vMerge w:val="restart"/>
            <w:tcBorders>
              <w:top w:val="single" w:sz="8" w:space="0" w:color="auto"/>
              <w:left w:val="nil"/>
              <w:bottom w:val="single" w:sz="8" w:space="0" w:color="000000"/>
              <w:right w:val="nil"/>
            </w:tcBorders>
            <w:shd w:val="clear" w:color="auto" w:fill="auto"/>
            <w:vAlign w:val="center"/>
            <w:hideMark/>
          </w:tcPr>
          <w:p w14:paraId="386BD39B" w14:textId="77777777" w:rsidR="0084150F" w:rsidRPr="003445EA" w:rsidRDefault="0084150F" w:rsidP="0084150F">
            <w:pPr>
              <w:jc w:val="center"/>
              <w:rPr>
                <w:sz w:val="22"/>
                <w:szCs w:val="22"/>
                <w:lang w:val="en-GB" w:eastAsia="en-GB"/>
              </w:rPr>
            </w:pPr>
            <w:r w:rsidRPr="003445EA">
              <w:rPr>
                <w:sz w:val="22"/>
                <w:szCs w:val="22"/>
                <w:lang w:val="en-GB" w:eastAsia="en-GB"/>
              </w:rPr>
              <w:t>TUR_UK</w:t>
            </w:r>
          </w:p>
        </w:tc>
        <w:tc>
          <w:tcPr>
            <w:tcW w:w="1200" w:type="dxa"/>
            <w:vMerge w:val="restart"/>
            <w:tcBorders>
              <w:top w:val="single" w:sz="8" w:space="0" w:color="auto"/>
              <w:left w:val="nil"/>
              <w:bottom w:val="single" w:sz="8" w:space="0" w:color="000000"/>
              <w:right w:val="nil"/>
            </w:tcBorders>
            <w:shd w:val="clear" w:color="auto" w:fill="auto"/>
            <w:vAlign w:val="center"/>
            <w:hideMark/>
          </w:tcPr>
          <w:p w14:paraId="1BA1B18F" w14:textId="77777777" w:rsidR="0084150F" w:rsidRPr="003445EA" w:rsidRDefault="0084150F" w:rsidP="0084150F">
            <w:pPr>
              <w:jc w:val="center"/>
              <w:rPr>
                <w:sz w:val="22"/>
                <w:szCs w:val="22"/>
                <w:lang w:val="en-GB" w:eastAsia="en-GB"/>
              </w:rPr>
            </w:pPr>
            <w:r w:rsidRPr="003445EA">
              <w:rPr>
                <w:sz w:val="22"/>
                <w:szCs w:val="22"/>
                <w:lang w:val="en-GB" w:eastAsia="en-GB"/>
              </w:rPr>
              <w:t>TUR_INS</w:t>
            </w:r>
          </w:p>
        </w:tc>
      </w:tr>
      <w:tr w:rsidR="003445EA" w:rsidRPr="003445EA" w14:paraId="72C34D5F" w14:textId="77777777" w:rsidTr="0084150F">
        <w:trPr>
          <w:trHeight w:val="458"/>
        </w:trPr>
        <w:tc>
          <w:tcPr>
            <w:tcW w:w="1440" w:type="dxa"/>
            <w:vMerge/>
            <w:tcBorders>
              <w:top w:val="single" w:sz="8" w:space="0" w:color="auto"/>
              <w:left w:val="nil"/>
              <w:bottom w:val="single" w:sz="8" w:space="0" w:color="000000"/>
              <w:right w:val="nil"/>
            </w:tcBorders>
            <w:vAlign w:val="center"/>
            <w:hideMark/>
          </w:tcPr>
          <w:p w14:paraId="2B2099B5" w14:textId="77777777" w:rsidR="0084150F" w:rsidRPr="003445EA" w:rsidRDefault="0084150F" w:rsidP="0084150F">
            <w:pPr>
              <w:rPr>
                <w:i/>
                <w:iCs/>
                <w:sz w:val="22"/>
                <w:szCs w:val="22"/>
                <w:lang w:val="en-GB" w:eastAsia="en-GB"/>
              </w:rPr>
            </w:pPr>
          </w:p>
        </w:tc>
        <w:tc>
          <w:tcPr>
            <w:tcW w:w="1200" w:type="dxa"/>
            <w:vMerge/>
            <w:tcBorders>
              <w:top w:val="single" w:sz="8" w:space="0" w:color="auto"/>
              <w:left w:val="nil"/>
              <w:bottom w:val="single" w:sz="8" w:space="0" w:color="000000"/>
              <w:right w:val="nil"/>
            </w:tcBorders>
            <w:vAlign w:val="center"/>
            <w:hideMark/>
          </w:tcPr>
          <w:p w14:paraId="1CB57964" w14:textId="77777777" w:rsidR="0084150F" w:rsidRPr="003445EA" w:rsidRDefault="0084150F" w:rsidP="0084150F">
            <w:pPr>
              <w:rPr>
                <w:sz w:val="22"/>
                <w:szCs w:val="22"/>
                <w:lang w:val="en-GB" w:eastAsia="en-GB"/>
              </w:rPr>
            </w:pPr>
          </w:p>
        </w:tc>
        <w:tc>
          <w:tcPr>
            <w:tcW w:w="1200" w:type="dxa"/>
            <w:vMerge/>
            <w:tcBorders>
              <w:top w:val="single" w:sz="8" w:space="0" w:color="auto"/>
              <w:left w:val="nil"/>
              <w:bottom w:val="single" w:sz="8" w:space="0" w:color="000000"/>
              <w:right w:val="nil"/>
            </w:tcBorders>
            <w:vAlign w:val="center"/>
            <w:hideMark/>
          </w:tcPr>
          <w:p w14:paraId="78FEB37D" w14:textId="77777777" w:rsidR="0084150F" w:rsidRPr="003445EA" w:rsidRDefault="0084150F" w:rsidP="0084150F">
            <w:pPr>
              <w:rPr>
                <w:sz w:val="22"/>
                <w:szCs w:val="22"/>
                <w:lang w:val="en-GB" w:eastAsia="en-GB"/>
              </w:rPr>
            </w:pPr>
          </w:p>
        </w:tc>
        <w:tc>
          <w:tcPr>
            <w:tcW w:w="1200" w:type="dxa"/>
            <w:vMerge/>
            <w:tcBorders>
              <w:top w:val="single" w:sz="8" w:space="0" w:color="auto"/>
              <w:left w:val="nil"/>
              <w:bottom w:val="single" w:sz="8" w:space="0" w:color="000000"/>
              <w:right w:val="nil"/>
            </w:tcBorders>
            <w:vAlign w:val="center"/>
            <w:hideMark/>
          </w:tcPr>
          <w:p w14:paraId="5E38AB29" w14:textId="77777777" w:rsidR="0084150F" w:rsidRPr="003445EA" w:rsidRDefault="0084150F" w:rsidP="0084150F">
            <w:pPr>
              <w:rPr>
                <w:sz w:val="22"/>
                <w:szCs w:val="22"/>
                <w:lang w:val="en-GB" w:eastAsia="en-GB"/>
              </w:rPr>
            </w:pPr>
          </w:p>
        </w:tc>
        <w:tc>
          <w:tcPr>
            <w:tcW w:w="1200" w:type="dxa"/>
            <w:vMerge/>
            <w:tcBorders>
              <w:top w:val="single" w:sz="8" w:space="0" w:color="auto"/>
              <w:left w:val="nil"/>
              <w:bottom w:val="single" w:sz="8" w:space="0" w:color="000000"/>
              <w:right w:val="nil"/>
            </w:tcBorders>
            <w:vAlign w:val="center"/>
            <w:hideMark/>
          </w:tcPr>
          <w:p w14:paraId="3F0B1B56" w14:textId="77777777" w:rsidR="0084150F" w:rsidRPr="003445EA" w:rsidRDefault="0084150F" w:rsidP="0084150F">
            <w:pPr>
              <w:rPr>
                <w:sz w:val="22"/>
                <w:szCs w:val="22"/>
                <w:lang w:val="en-GB" w:eastAsia="en-GB"/>
              </w:rPr>
            </w:pPr>
          </w:p>
        </w:tc>
        <w:tc>
          <w:tcPr>
            <w:tcW w:w="1200" w:type="dxa"/>
            <w:vMerge/>
            <w:tcBorders>
              <w:top w:val="single" w:sz="8" w:space="0" w:color="auto"/>
              <w:left w:val="nil"/>
              <w:bottom w:val="single" w:sz="8" w:space="0" w:color="000000"/>
              <w:right w:val="nil"/>
            </w:tcBorders>
            <w:vAlign w:val="center"/>
            <w:hideMark/>
          </w:tcPr>
          <w:p w14:paraId="28248B1C" w14:textId="77777777" w:rsidR="0084150F" w:rsidRPr="003445EA" w:rsidRDefault="0084150F" w:rsidP="0084150F">
            <w:pPr>
              <w:rPr>
                <w:sz w:val="22"/>
                <w:szCs w:val="22"/>
                <w:lang w:val="en-GB" w:eastAsia="en-GB"/>
              </w:rPr>
            </w:pPr>
          </w:p>
        </w:tc>
        <w:tc>
          <w:tcPr>
            <w:tcW w:w="1200" w:type="dxa"/>
            <w:vMerge/>
            <w:tcBorders>
              <w:top w:val="single" w:sz="8" w:space="0" w:color="auto"/>
              <w:left w:val="nil"/>
              <w:bottom w:val="single" w:sz="8" w:space="0" w:color="000000"/>
              <w:right w:val="nil"/>
            </w:tcBorders>
            <w:vAlign w:val="center"/>
            <w:hideMark/>
          </w:tcPr>
          <w:p w14:paraId="1CF974FC" w14:textId="77777777" w:rsidR="0084150F" w:rsidRPr="003445EA" w:rsidRDefault="0084150F" w:rsidP="0084150F">
            <w:pPr>
              <w:rPr>
                <w:sz w:val="22"/>
                <w:szCs w:val="22"/>
                <w:lang w:val="en-GB" w:eastAsia="en-GB"/>
              </w:rPr>
            </w:pPr>
          </w:p>
        </w:tc>
        <w:tc>
          <w:tcPr>
            <w:tcW w:w="1200" w:type="dxa"/>
            <w:vMerge/>
            <w:tcBorders>
              <w:top w:val="single" w:sz="8" w:space="0" w:color="auto"/>
              <w:left w:val="nil"/>
              <w:bottom w:val="single" w:sz="8" w:space="0" w:color="000000"/>
              <w:right w:val="nil"/>
            </w:tcBorders>
            <w:vAlign w:val="center"/>
            <w:hideMark/>
          </w:tcPr>
          <w:p w14:paraId="2909A9C9" w14:textId="77777777" w:rsidR="0084150F" w:rsidRPr="003445EA" w:rsidRDefault="0084150F" w:rsidP="0084150F">
            <w:pPr>
              <w:rPr>
                <w:sz w:val="22"/>
                <w:szCs w:val="22"/>
                <w:lang w:val="en-GB" w:eastAsia="en-GB"/>
              </w:rPr>
            </w:pPr>
          </w:p>
        </w:tc>
      </w:tr>
      <w:tr w:rsidR="003445EA" w:rsidRPr="003445EA" w14:paraId="65F32A18" w14:textId="77777777" w:rsidTr="0084150F">
        <w:trPr>
          <w:trHeight w:val="300"/>
        </w:trPr>
        <w:tc>
          <w:tcPr>
            <w:tcW w:w="1440" w:type="dxa"/>
            <w:tcBorders>
              <w:top w:val="nil"/>
              <w:left w:val="nil"/>
              <w:bottom w:val="nil"/>
              <w:right w:val="nil"/>
            </w:tcBorders>
            <w:shd w:val="clear" w:color="auto" w:fill="auto"/>
            <w:vAlign w:val="center"/>
            <w:hideMark/>
          </w:tcPr>
          <w:p w14:paraId="497C2F0C" w14:textId="77777777" w:rsidR="0084150F" w:rsidRPr="003445EA" w:rsidRDefault="0084150F" w:rsidP="0084150F">
            <w:pPr>
              <w:jc w:val="center"/>
              <w:rPr>
                <w:sz w:val="22"/>
                <w:szCs w:val="22"/>
                <w:lang w:val="en-GB" w:eastAsia="en-GB"/>
              </w:rPr>
            </w:pPr>
            <w:r w:rsidRPr="003445EA">
              <w:rPr>
                <w:sz w:val="22"/>
                <w:szCs w:val="22"/>
                <w:lang w:val="en-GB" w:eastAsia="en-GB"/>
              </w:rPr>
              <w:t>ARE_MLD</w:t>
            </w:r>
          </w:p>
        </w:tc>
        <w:tc>
          <w:tcPr>
            <w:tcW w:w="1200" w:type="dxa"/>
            <w:tcBorders>
              <w:top w:val="nil"/>
              <w:left w:val="nil"/>
              <w:bottom w:val="nil"/>
              <w:right w:val="nil"/>
            </w:tcBorders>
            <w:shd w:val="clear" w:color="auto" w:fill="auto"/>
            <w:vAlign w:val="center"/>
            <w:hideMark/>
          </w:tcPr>
          <w:p w14:paraId="3C25AAD0" w14:textId="77777777" w:rsidR="0084150F" w:rsidRPr="003445EA" w:rsidRDefault="0084150F" w:rsidP="0084150F">
            <w:pPr>
              <w:jc w:val="center"/>
              <w:rPr>
                <w:sz w:val="22"/>
                <w:szCs w:val="22"/>
                <w:lang w:val="en-GB" w:eastAsia="en-GB"/>
              </w:rPr>
            </w:pPr>
            <w:r w:rsidRPr="003445EA">
              <w:rPr>
                <w:sz w:val="22"/>
                <w:szCs w:val="22"/>
                <w:lang w:val="en-GB" w:eastAsia="en-GB"/>
              </w:rPr>
              <w:t>0.000</w:t>
            </w:r>
          </w:p>
        </w:tc>
        <w:tc>
          <w:tcPr>
            <w:tcW w:w="1200" w:type="dxa"/>
            <w:tcBorders>
              <w:top w:val="nil"/>
              <w:left w:val="nil"/>
              <w:bottom w:val="nil"/>
              <w:right w:val="nil"/>
            </w:tcBorders>
            <w:shd w:val="clear" w:color="auto" w:fill="auto"/>
            <w:noWrap/>
            <w:vAlign w:val="center"/>
            <w:hideMark/>
          </w:tcPr>
          <w:p w14:paraId="0C16C409" w14:textId="77777777" w:rsidR="0084150F" w:rsidRPr="003445EA" w:rsidRDefault="0084150F" w:rsidP="0084150F">
            <w:pPr>
              <w:jc w:val="center"/>
              <w:rPr>
                <w:sz w:val="22"/>
                <w:szCs w:val="22"/>
                <w:lang w:val="en-GB" w:eastAsia="en-GB"/>
              </w:rPr>
            </w:pPr>
            <w:r w:rsidRPr="003445EA">
              <w:rPr>
                <w:sz w:val="22"/>
                <w:szCs w:val="22"/>
                <w:lang w:val="en-GB" w:eastAsia="en-GB"/>
              </w:rPr>
              <w:t>0.432</w:t>
            </w:r>
          </w:p>
        </w:tc>
        <w:tc>
          <w:tcPr>
            <w:tcW w:w="1200" w:type="dxa"/>
            <w:tcBorders>
              <w:top w:val="nil"/>
              <w:left w:val="nil"/>
              <w:bottom w:val="nil"/>
              <w:right w:val="nil"/>
            </w:tcBorders>
            <w:shd w:val="clear" w:color="auto" w:fill="auto"/>
            <w:vAlign w:val="center"/>
            <w:hideMark/>
          </w:tcPr>
          <w:p w14:paraId="606B31E8" w14:textId="77777777" w:rsidR="0084150F" w:rsidRPr="003445EA" w:rsidRDefault="0084150F" w:rsidP="0084150F">
            <w:pPr>
              <w:jc w:val="center"/>
              <w:rPr>
                <w:sz w:val="22"/>
                <w:szCs w:val="22"/>
                <w:lang w:val="en-GB" w:eastAsia="en-GB"/>
              </w:rPr>
            </w:pPr>
            <w:r w:rsidRPr="003445EA">
              <w:rPr>
                <w:sz w:val="22"/>
                <w:szCs w:val="22"/>
                <w:lang w:val="en-GB" w:eastAsia="en-GB"/>
              </w:rPr>
              <w:t>0.531</w:t>
            </w:r>
          </w:p>
        </w:tc>
        <w:tc>
          <w:tcPr>
            <w:tcW w:w="1200" w:type="dxa"/>
            <w:tcBorders>
              <w:top w:val="nil"/>
              <w:left w:val="nil"/>
              <w:bottom w:val="nil"/>
              <w:right w:val="nil"/>
            </w:tcBorders>
            <w:shd w:val="clear" w:color="auto" w:fill="auto"/>
            <w:vAlign w:val="center"/>
            <w:hideMark/>
          </w:tcPr>
          <w:p w14:paraId="0B668AAB" w14:textId="77777777" w:rsidR="0084150F" w:rsidRPr="003445EA" w:rsidRDefault="0084150F" w:rsidP="0084150F">
            <w:pPr>
              <w:jc w:val="center"/>
              <w:rPr>
                <w:sz w:val="22"/>
                <w:szCs w:val="22"/>
                <w:lang w:val="en-GB" w:eastAsia="en-GB"/>
              </w:rPr>
            </w:pPr>
            <w:r w:rsidRPr="003445EA">
              <w:rPr>
                <w:sz w:val="22"/>
                <w:szCs w:val="22"/>
                <w:lang w:val="en-GB" w:eastAsia="en-GB"/>
              </w:rPr>
              <w:t>0.504</w:t>
            </w:r>
          </w:p>
        </w:tc>
        <w:tc>
          <w:tcPr>
            <w:tcW w:w="1200" w:type="dxa"/>
            <w:tcBorders>
              <w:top w:val="nil"/>
              <w:left w:val="nil"/>
              <w:bottom w:val="nil"/>
              <w:right w:val="nil"/>
            </w:tcBorders>
            <w:shd w:val="clear" w:color="auto" w:fill="auto"/>
            <w:vAlign w:val="center"/>
            <w:hideMark/>
          </w:tcPr>
          <w:p w14:paraId="77E27F7C" w14:textId="77777777" w:rsidR="0084150F" w:rsidRPr="003445EA" w:rsidRDefault="0084150F" w:rsidP="0084150F">
            <w:pPr>
              <w:jc w:val="center"/>
              <w:rPr>
                <w:sz w:val="22"/>
                <w:szCs w:val="22"/>
                <w:lang w:val="en-GB" w:eastAsia="en-GB"/>
              </w:rPr>
            </w:pPr>
            <w:r w:rsidRPr="003445EA">
              <w:rPr>
                <w:sz w:val="22"/>
                <w:szCs w:val="22"/>
                <w:lang w:val="en-GB" w:eastAsia="en-GB"/>
              </w:rPr>
              <w:t>0.513</w:t>
            </w:r>
          </w:p>
        </w:tc>
        <w:tc>
          <w:tcPr>
            <w:tcW w:w="1200" w:type="dxa"/>
            <w:tcBorders>
              <w:top w:val="nil"/>
              <w:left w:val="nil"/>
              <w:bottom w:val="nil"/>
              <w:right w:val="nil"/>
            </w:tcBorders>
            <w:shd w:val="clear" w:color="auto" w:fill="auto"/>
            <w:vAlign w:val="center"/>
            <w:hideMark/>
          </w:tcPr>
          <w:p w14:paraId="4741AF2F" w14:textId="77777777" w:rsidR="0084150F" w:rsidRPr="003445EA" w:rsidRDefault="0084150F" w:rsidP="0084150F">
            <w:pPr>
              <w:jc w:val="center"/>
              <w:rPr>
                <w:sz w:val="22"/>
                <w:szCs w:val="22"/>
                <w:lang w:val="en-GB" w:eastAsia="en-GB"/>
              </w:rPr>
            </w:pPr>
            <w:r w:rsidRPr="003445EA">
              <w:rPr>
                <w:sz w:val="22"/>
                <w:szCs w:val="22"/>
                <w:lang w:val="en-GB" w:eastAsia="en-GB"/>
              </w:rPr>
              <w:t>0.738</w:t>
            </w:r>
          </w:p>
        </w:tc>
        <w:tc>
          <w:tcPr>
            <w:tcW w:w="1200" w:type="dxa"/>
            <w:tcBorders>
              <w:top w:val="nil"/>
              <w:left w:val="nil"/>
              <w:bottom w:val="nil"/>
              <w:right w:val="nil"/>
            </w:tcBorders>
            <w:shd w:val="clear" w:color="auto" w:fill="auto"/>
            <w:vAlign w:val="center"/>
            <w:hideMark/>
          </w:tcPr>
          <w:p w14:paraId="3DEA70B8" w14:textId="77777777" w:rsidR="0084150F" w:rsidRPr="003445EA" w:rsidRDefault="0084150F" w:rsidP="0084150F">
            <w:pPr>
              <w:jc w:val="center"/>
              <w:rPr>
                <w:sz w:val="22"/>
                <w:szCs w:val="22"/>
                <w:lang w:val="en-GB" w:eastAsia="en-GB"/>
              </w:rPr>
            </w:pPr>
            <w:r w:rsidRPr="003445EA">
              <w:rPr>
                <w:sz w:val="22"/>
                <w:szCs w:val="22"/>
                <w:lang w:val="en-GB" w:eastAsia="en-GB"/>
              </w:rPr>
              <w:t>0.756</w:t>
            </w:r>
          </w:p>
        </w:tc>
      </w:tr>
      <w:tr w:rsidR="003445EA" w:rsidRPr="003445EA" w14:paraId="1750373A" w14:textId="77777777" w:rsidTr="0084150F">
        <w:trPr>
          <w:trHeight w:val="300"/>
        </w:trPr>
        <w:tc>
          <w:tcPr>
            <w:tcW w:w="1440" w:type="dxa"/>
            <w:tcBorders>
              <w:top w:val="nil"/>
              <w:left w:val="nil"/>
              <w:bottom w:val="nil"/>
              <w:right w:val="nil"/>
            </w:tcBorders>
            <w:shd w:val="clear" w:color="auto" w:fill="auto"/>
            <w:noWrap/>
            <w:vAlign w:val="center"/>
            <w:hideMark/>
          </w:tcPr>
          <w:p w14:paraId="3CA2C019" w14:textId="77777777" w:rsidR="0084150F" w:rsidRPr="003445EA" w:rsidRDefault="0084150F" w:rsidP="0084150F">
            <w:pPr>
              <w:jc w:val="center"/>
              <w:rPr>
                <w:sz w:val="22"/>
                <w:szCs w:val="22"/>
                <w:lang w:val="en-GB" w:eastAsia="en-GB"/>
              </w:rPr>
            </w:pPr>
            <w:r w:rsidRPr="003445EA">
              <w:rPr>
                <w:sz w:val="22"/>
                <w:szCs w:val="22"/>
                <w:lang w:val="en-GB" w:eastAsia="en-GB"/>
              </w:rPr>
              <w:t>ARE_INS</w:t>
            </w:r>
          </w:p>
        </w:tc>
        <w:tc>
          <w:tcPr>
            <w:tcW w:w="1200" w:type="dxa"/>
            <w:tcBorders>
              <w:top w:val="nil"/>
              <w:left w:val="nil"/>
              <w:bottom w:val="nil"/>
              <w:right w:val="nil"/>
            </w:tcBorders>
            <w:shd w:val="clear" w:color="auto" w:fill="auto"/>
            <w:vAlign w:val="center"/>
            <w:hideMark/>
          </w:tcPr>
          <w:p w14:paraId="4AB04FB4" w14:textId="77777777" w:rsidR="0084150F" w:rsidRPr="003445EA" w:rsidRDefault="0084150F" w:rsidP="0084150F">
            <w:pPr>
              <w:jc w:val="center"/>
              <w:rPr>
                <w:sz w:val="22"/>
                <w:szCs w:val="22"/>
                <w:lang w:val="en-GB" w:eastAsia="en-GB"/>
              </w:rPr>
            </w:pPr>
            <w:r w:rsidRPr="003445EA">
              <w:rPr>
                <w:sz w:val="22"/>
                <w:szCs w:val="22"/>
                <w:lang w:val="en-GB" w:eastAsia="en-GB"/>
              </w:rPr>
              <w:t>-0.001</w:t>
            </w:r>
          </w:p>
        </w:tc>
        <w:tc>
          <w:tcPr>
            <w:tcW w:w="1200" w:type="dxa"/>
            <w:tcBorders>
              <w:top w:val="nil"/>
              <w:left w:val="nil"/>
              <w:bottom w:val="nil"/>
              <w:right w:val="nil"/>
            </w:tcBorders>
            <w:shd w:val="clear" w:color="auto" w:fill="auto"/>
            <w:noWrap/>
            <w:vAlign w:val="center"/>
            <w:hideMark/>
          </w:tcPr>
          <w:p w14:paraId="68EE9750" w14:textId="77777777" w:rsidR="0084150F" w:rsidRPr="003445EA" w:rsidRDefault="0084150F" w:rsidP="0084150F">
            <w:pPr>
              <w:jc w:val="center"/>
              <w:rPr>
                <w:sz w:val="22"/>
                <w:szCs w:val="22"/>
                <w:lang w:val="en-GB" w:eastAsia="en-GB"/>
              </w:rPr>
            </w:pPr>
            <w:r w:rsidRPr="003445EA">
              <w:rPr>
                <w:sz w:val="22"/>
                <w:szCs w:val="22"/>
                <w:lang w:val="en-GB" w:eastAsia="en-GB"/>
              </w:rPr>
              <w:t>0.000</w:t>
            </w:r>
          </w:p>
        </w:tc>
        <w:tc>
          <w:tcPr>
            <w:tcW w:w="1200" w:type="dxa"/>
            <w:tcBorders>
              <w:top w:val="nil"/>
              <w:left w:val="nil"/>
              <w:bottom w:val="nil"/>
              <w:right w:val="nil"/>
            </w:tcBorders>
            <w:shd w:val="clear" w:color="auto" w:fill="auto"/>
            <w:vAlign w:val="center"/>
            <w:hideMark/>
          </w:tcPr>
          <w:p w14:paraId="242FB99F" w14:textId="77777777" w:rsidR="0084150F" w:rsidRPr="003445EA" w:rsidRDefault="0084150F" w:rsidP="0084150F">
            <w:pPr>
              <w:jc w:val="center"/>
              <w:rPr>
                <w:sz w:val="22"/>
                <w:szCs w:val="22"/>
                <w:lang w:val="en-GB" w:eastAsia="en-GB"/>
              </w:rPr>
            </w:pPr>
            <w:r w:rsidRPr="003445EA">
              <w:rPr>
                <w:sz w:val="22"/>
                <w:szCs w:val="22"/>
                <w:lang w:val="en-GB" w:eastAsia="en-GB"/>
              </w:rPr>
              <w:t>0.207</w:t>
            </w:r>
          </w:p>
        </w:tc>
        <w:tc>
          <w:tcPr>
            <w:tcW w:w="1200" w:type="dxa"/>
            <w:tcBorders>
              <w:top w:val="nil"/>
              <w:left w:val="nil"/>
              <w:bottom w:val="nil"/>
              <w:right w:val="nil"/>
            </w:tcBorders>
            <w:shd w:val="clear" w:color="auto" w:fill="auto"/>
            <w:vAlign w:val="center"/>
            <w:hideMark/>
          </w:tcPr>
          <w:p w14:paraId="55F0CF45" w14:textId="77777777" w:rsidR="0084150F" w:rsidRPr="003445EA" w:rsidRDefault="0084150F" w:rsidP="0084150F">
            <w:pPr>
              <w:jc w:val="center"/>
              <w:rPr>
                <w:sz w:val="22"/>
                <w:szCs w:val="22"/>
                <w:lang w:val="en-GB" w:eastAsia="en-GB"/>
              </w:rPr>
            </w:pPr>
            <w:r w:rsidRPr="003445EA">
              <w:rPr>
                <w:sz w:val="22"/>
                <w:szCs w:val="22"/>
                <w:lang w:val="en-GB" w:eastAsia="en-GB"/>
              </w:rPr>
              <w:t>0.162</w:t>
            </w:r>
          </w:p>
        </w:tc>
        <w:tc>
          <w:tcPr>
            <w:tcW w:w="1200" w:type="dxa"/>
            <w:tcBorders>
              <w:top w:val="nil"/>
              <w:left w:val="nil"/>
              <w:bottom w:val="nil"/>
              <w:right w:val="nil"/>
            </w:tcBorders>
            <w:shd w:val="clear" w:color="auto" w:fill="auto"/>
            <w:vAlign w:val="center"/>
            <w:hideMark/>
          </w:tcPr>
          <w:p w14:paraId="124C60FD" w14:textId="77777777" w:rsidR="0084150F" w:rsidRPr="003445EA" w:rsidRDefault="0084150F" w:rsidP="0084150F">
            <w:pPr>
              <w:jc w:val="center"/>
              <w:rPr>
                <w:sz w:val="22"/>
                <w:szCs w:val="22"/>
                <w:lang w:val="en-GB" w:eastAsia="en-GB"/>
              </w:rPr>
            </w:pPr>
            <w:r w:rsidRPr="003445EA">
              <w:rPr>
                <w:sz w:val="22"/>
                <w:szCs w:val="22"/>
                <w:lang w:val="en-GB" w:eastAsia="en-GB"/>
              </w:rPr>
              <w:t>0.207</w:t>
            </w:r>
          </w:p>
        </w:tc>
        <w:tc>
          <w:tcPr>
            <w:tcW w:w="1200" w:type="dxa"/>
            <w:tcBorders>
              <w:top w:val="nil"/>
              <w:left w:val="nil"/>
              <w:bottom w:val="nil"/>
              <w:right w:val="nil"/>
            </w:tcBorders>
            <w:shd w:val="clear" w:color="auto" w:fill="auto"/>
            <w:vAlign w:val="center"/>
            <w:hideMark/>
          </w:tcPr>
          <w:p w14:paraId="17317200" w14:textId="77777777" w:rsidR="0084150F" w:rsidRPr="003445EA" w:rsidRDefault="0084150F" w:rsidP="0084150F">
            <w:pPr>
              <w:jc w:val="center"/>
              <w:rPr>
                <w:sz w:val="22"/>
                <w:szCs w:val="22"/>
                <w:lang w:val="en-GB" w:eastAsia="en-GB"/>
              </w:rPr>
            </w:pPr>
            <w:r w:rsidRPr="003445EA">
              <w:rPr>
                <w:sz w:val="22"/>
                <w:szCs w:val="22"/>
                <w:lang w:val="en-GB" w:eastAsia="en-GB"/>
              </w:rPr>
              <w:t>0.504</w:t>
            </w:r>
          </w:p>
        </w:tc>
        <w:tc>
          <w:tcPr>
            <w:tcW w:w="1200" w:type="dxa"/>
            <w:tcBorders>
              <w:top w:val="nil"/>
              <w:left w:val="nil"/>
              <w:bottom w:val="nil"/>
              <w:right w:val="nil"/>
            </w:tcBorders>
            <w:shd w:val="clear" w:color="auto" w:fill="auto"/>
            <w:vAlign w:val="center"/>
            <w:hideMark/>
          </w:tcPr>
          <w:p w14:paraId="5EEF244B" w14:textId="77777777" w:rsidR="0084150F" w:rsidRPr="003445EA" w:rsidRDefault="0084150F" w:rsidP="0084150F">
            <w:pPr>
              <w:jc w:val="center"/>
              <w:rPr>
                <w:sz w:val="22"/>
                <w:szCs w:val="22"/>
                <w:lang w:val="en-GB" w:eastAsia="en-GB"/>
              </w:rPr>
            </w:pPr>
            <w:r w:rsidRPr="003445EA">
              <w:rPr>
                <w:sz w:val="22"/>
                <w:szCs w:val="22"/>
                <w:lang w:val="en-GB" w:eastAsia="en-GB"/>
              </w:rPr>
              <w:t>0.387</w:t>
            </w:r>
          </w:p>
        </w:tc>
      </w:tr>
      <w:tr w:rsidR="003445EA" w:rsidRPr="003445EA" w14:paraId="66769396" w14:textId="77777777" w:rsidTr="0084150F">
        <w:trPr>
          <w:trHeight w:val="300"/>
        </w:trPr>
        <w:tc>
          <w:tcPr>
            <w:tcW w:w="1440" w:type="dxa"/>
            <w:tcBorders>
              <w:top w:val="nil"/>
              <w:left w:val="nil"/>
              <w:bottom w:val="nil"/>
              <w:right w:val="nil"/>
            </w:tcBorders>
            <w:shd w:val="clear" w:color="auto" w:fill="auto"/>
            <w:noWrap/>
            <w:vAlign w:val="center"/>
            <w:hideMark/>
          </w:tcPr>
          <w:p w14:paraId="7B6367B6" w14:textId="77777777" w:rsidR="0084150F" w:rsidRPr="003445EA" w:rsidRDefault="0084150F" w:rsidP="0084150F">
            <w:pPr>
              <w:jc w:val="center"/>
              <w:rPr>
                <w:sz w:val="22"/>
                <w:szCs w:val="22"/>
                <w:lang w:val="en-GB" w:eastAsia="en-GB"/>
              </w:rPr>
            </w:pPr>
            <w:r w:rsidRPr="003445EA">
              <w:rPr>
                <w:sz w:val="22"/>
                <w:szCs w:val="22"/>
                <w:lang w:val="en-GB" w:eastAsia="en-GB"/>
              </w:rPr>
              <w:t>TUR_MLD</w:t>
            </w:r>
          </w:p>
        </w:tc>
        <w:tc>
          <w:tcPr>
            <w:tcW w:w="1200" w:type="dxa"/>
            <w:tcBorders>
              <w:top w:val="nil"/>
              <w:left w:val="nil"/>
              <w:bottom w:val="nil"/>
              <w:right w:val="nil"/>
            </w:tcBorders>
            <w:shd w:val="clear" w:color="auto" w:fill="auto"/>
            <w:vAlign w:val="center"/>
            <w:hideMark/>
          </w:tcPr>
          <w:p w14:paraId="2F8EA170" w14:textId="77777777" w:rsidR="0084150F" w:rsidRPr="003445EA" w:rsidRDefault="0084150F" w:rsidP="0084150F">
            <w:pPr>
              <w:jc w:val="center"/>
              <w:rPr>
                <w:sz w:val="22"/>
                <w:szCs w:val="22"/>
                <w:lang w:val="en-GB" w:eastAsia="en-GB"/>
              </w:rPr>
            </w:pPr>
            <w:r w:rsidRPr="003445EA">
              <w:rPr>
                <w:sz w:val="22"/>
                <w:szCs w:val="22"/>
                <w:lang w:val="en-GB" w:eastAsia="en-GB"/>
              </w:rPr>
              <w:t>-0.004</w:t>
            </w:r>
          </w:p>
        </w:tc>
        <w:tc>
          <w:tcPr>
            <w:tcW w:w="1200" w:type="dxa"/>
            <w:tcBorders>
              <w:top w:val="nil"/>
              <w:left w:val="nil"/>
              <w:bottom w:val="nil"/>
              <w:right w:val="nil"/>
            </w:tcBorders>
            <w:shd w:val="clear" w:color="auto" w:fill="auto"/>
            <w:noWrap/>
            <w:vAlign w:val="center"/>
            <w:hideMark/>
          </w:tcPr>
          <w:p w14:paraId="0DD403F5" w14:textId="77777777" w:rsidR="0084150F" w:rsidRPr="003445EA" w:rsidRDefault="0084150F" w:rsidP="0084150F">
            <w:pPr>
              <w:jc w:val="center"/>
              <w:rPr>
                <w:sz w:val="22"/>
                <w:szCs w:val="22"/>
                <w:lang w:val="en-GB" w:eastAsia="en-GB"/>
              </w:rPr>
            </w:pPr>
            <w:r w:rsidRPr="003445EA">
              <w:rPr>
                <w:sz w:val="22"/>
                <w:szCs w:val="22"/>
                <w:lang w:val="en-GB" w:eastAsia="en-GB"/>
              </w:rPr>
              <w:t>0.005</w:t>
            </w:r>
          </w:p>
        </w:tc>
        <w:tc>
          <w:tcPr>
            <w:tcW w:w="1200" w:type="dxa"/>
            <w:tcBorders>
              <w:top w:val="nil"/>
              <w:left w:val="nil"/>
              <w:bottom w:val="nil"/>
              <w:right w:val="nil"/>
            </w:tcBorders>
            <w:shd w:val="clear" w:color="auto" w:fill="auto"/>
            <w:vAlign w:val="center"/>
            <w:hideMark/>
          </w:tcPr>
          <w:p w14:paraId="19A87F4F" w14:textId="77777777" w:rsidR="0084150F" w:rsidRPr="003445EA" w:rsidRDefault="0084150F" w:rsidP="0084150F">
            <w:pPr>
              <w:jc w:val="center"/>
              <w:rPr>
                <w:sz w:val="22"/>
                <w:szCs w:val="22"/>
                <w:lang w:val="en-GB" w:eastAsia="en-GB"/>
              </w:rPr>
            </w:pPr>
            <w:r w:rsidRPr="003445EA">
              <w:rPr>
                <w:sz w:val="22"/>
                <w:szCs w:val="22"/>
                <w:lang w:val="en-GB" w:eastAsia="en-GB"/>
              </w:rPr>
              <w:t>0.000</w:t>
            </w:r>
          </w:p>
        </w:tc>
        <w:tc>
          <w:tcPr>
            <w:tcW w:w="1200" w:type="dxa"/>
            <w:tcBorders>
              <w:top w:val="nil"/>
              <w:left w:val="nil"/>
              <w:bottom w:val="nil"/>
              <w:right w:val="nil"/>
            </w:tcBorders>
            <w:shd w:val="clear" w:color="auto" w:fill="auto"/>
            <w:vAlign w:val="center"/>
            <w:hideMark/>
          </w:tcPr>
          <w:p w14:paraId="7028C11A" w14:textId="77777777" w:rsidR="0084150F" w:rsidRPr="003445EA" w:rsidRDefault="0084150F" w:rsidP="0084150F">
            <w:pPr>
              <w:jc w:val="center"/>
              <w:rPr>
                <w:sz w:val="22"/>
                <w:szCs w:val="22"/>
                <w:lang w:val="en-GB" w:eastAsia="en-GB"/>
              </w:rPr>
            </w:pPr>
            <w:r w:rsidRPr="003445EA">
              <w:rPr>
                <w:sz w:val="22"/>
                <w:szCs w:val="22"/>
                <w:lang w:val="en-GB" w:eastAsia="en-GB"/>
              </w:rPr>
              <w:t>0.171</w:t>
            </w:r>
          </w:p>
        </w:tc>
        <w:tc>
          <w:tcPr>
            <w:tcW w:w="1200" w:type="dxa"/>
            <w:tcBorders>
              <w:top w:val="nil"/>
              <w:left w:val="nil"/>
              <w:bottom w:val="nil"/>
              <w:right w:val="nil"/>
            </w:tcBorders>
            <w:shd w:val="clear" w:color="auto" w:fill="auto"/>
            <w:vAlign w:val="center"/>
            <w:hideMark/>
          </w:tcPr>
          <w:p w14:paraId="6685069E" w14:textId="77777777" w:rsidR="0084150F" w:rsidRPr="003445EA" w:rsidRDefault="0084150F" w:rsidP="0084150F">
            <w:pPr>
              <w:jc w:val="center"/>
              <w:rPr>
                <w:sz w:val="22"/>
                <w:szCs w:val="22"/>
                <w:lang w:val="en-GB" w:eastAsia="en-GB"/>
              </w:rPr>
            </w:pPr>
            <w:r w:rsidRPr="003445EA">
              <w:rPr>
                <w:sz w:val="22"/>
                <w:szCs w:val="22"/>
                <w:lang w:val="en-GB" w:eastAsia="en-GB"/>
              </w:rPr>
              <w:t>0.360</w:t>
            </w:r>
          </w:p>
        </w:tc>
        <w:tc>
          <w:tcPr>
            <w:tcW w:w="1200" w:type="dxa"/>
            <w:tcBorders>
              <w:top w:val="nil"/>
              <w:left w:val="nil"/>
              <w:bottom w:val="nil"/>
              <w:right w:val="nil"/>
            </w:tcBorders>
            <w:shd w:val="clear" w:color="auto" w:fill="auto"/>
            <w:vAlign w:val="center"/>
            <w:hideMark/>
          </w:tcPr>
          <w:p w14:paraId="185BC520" w14:textId="77777777" w:rsidR="0084150F" w:rsidRPr="003445EA" w:rsidRDefault="0084150F" w:rsidP="0084150F">
            <w:pPr>
              <w:jc w:val="center"/>
              <w:rPr>
                <w:sz w:val="22"/>
                <w:szCs w:val="22"/>
                <w:lang w:val="en-GB" w:eastAsia="en-GB"/>
              </w:rPr>
            </w:pPr>
            <w:r w:rsidRPr="003445EA">
              <w:rPr>
                <w:sz w:val="22"/>
                <w:szCs w:val="22"/>
                <w:lang w:val="en-GB" w:eastAsia="en-GB"/>
              </w:rPr>
              <w:t>0.279</w:t>
            </w:r>
          </w:p>
        </w:tc>
        <w:tc>
          <w:tcPr>
            <w:tcW w:w="1200" w:type="dxa"/>
            <w:tcBorders>
              <w:top w:val="nil"/>
              <w:left w:val="nil"/>
              <w:bottom w:val="nil"/>
              <w:right w:val="nil"/>
            </w:tcBorders>
            <w:shd w:val="clear" w:color="auto" w:fill="auto"/>
            <w:vAlign w:val="center"/>
            <w:hideMark/>
          </w:tcPr>
          <w:p w14:paraId="13A61B6B" w14:textId="77777777" w:rsidR="0084150F" w:rsidRPr="003445EA" w:rsidRDefault="0084150F" w:rsidP="0084150F">
            <w:pPr>
              <w:jc w:val="center"/>
              <w:rPr>
                <w:sz w:val="22"/>
                <w:szCs w:val="22"/>
                <w:lang w:val="en-GB" w:eastAsia="en-GB"/>
              </w:rPr>
            </w:pPr>
            <w:r w:rsidRPr="003445EA">
              <w:rPr>
                <w:sz w:val="22"/>
                <w:szCs w:val="22"/>
                <w:lang w:val="en-GB" w:eastAsia="en-GB"/>
              </w:rPr>
              <w:t>0.513</w:t>
            </w:r>
          </w:p>
        </w:tc>
      </w:tr>
      <w:tr w:rsidR="003445EA" w:rsidRPr="003445EA" w14:paraId="4CD6D395" w14:textId="77777777" w:rsidTr="0084150F">
        <w:trPr>
          <w:trHeight w:val="300"/>
        </w:trPr>
        <w:tc>
          <w:tcPr>
            <w:tcW w:w="1440" w:type="dxa"/>
            <w:tcBorders>
              <w:top w:val="nil"/>
              <w:left w:val="nil"/>
              <w:bottom w:val="nil"/>
              <w:right w:val="nil"/>
            </w:tcBorders>
            <w:shd w:val="clear" w:color="auto" w:fill="auto"/>
            <w:noWrap/>
            <w:vAlign w:val="center"/>
            <w:hideMark/>
          </w:tcPr>
          <w:p w14:paraId="6E08D8C7" w14:textId="77777777" w:rsidR="0084150F" w:rsidRPr="003445EA" w:rsidRDefault="0084150F" w:rsidP="0084150F">
            <w:pPr>
              <w:jc w:val="center"/>
              <w:rPr>
                <w:sz w:val="22"/>
                <w:szCs w:val="22"/>
                <w:lang w:val="en-GB" w:eastAsia="en-GB"/>
              </w:rPr>
            </w:pPr>
            <w:r w:rsidRPr="003445EA">
              <w:rPr>
                <w:sz w:val="22"/>
                <w:szCs w:val="22"/>
                <w:lang w:val="en-GB" w:eastAsia="en-GB"/>
              </w:rPr>
              <w:t>TUR_BU</w:t>
            </w:r>
          </w:p>
        </w:tc>
        <w:tc>
          <w:tcPr>
            <w:tcW w:w="1200" w:type="dxa"/>
            <w:tcBorders>
              <w:top w:val="nil"/>
              <w:left w:val="nil"/>
              <w:bottom w:val="nil"/>
              <w:right w:val="nil"/>
            </w:tcBorders>
            <w:shd w:val="clear" w:color="auto" w:fill="auto"/>
            <w:vAlign w:val="center"/>
            <w:hideMark/>
          </w:tcPr>
          <w:p w14:paraId="64712AB9" w14:textId="77777777" w:rsidR="0084150F" w:rsidRPr="003445EA" w:rsidRDefault="0084150F" w:rsidP="0084150F">
            <w:pPr>
              <w:jc w:val="center"/>
              <w:rPr>
                <w:sz w:val="22"/>
                <w:szCs w:val="22"/>
                <w:lang w:val="en-GB" w:eastAsia="en-GB"/>
              </w:rPr>
            </w:pPr>
            <w:r w:rsidRPr="003445EA">
              <w:rPr>
                <w:sz w:val="22"/>
                <w:szCs w:val="22"/>
                <w:lang w:val="en-GB" w:eastAsia="en-GB"/>
              </w:rPr>
              <w:t>-0.001</w:t>
            </w:r>
          </w:p>
        </w:tc>
        <w:tc>
          <w:tcPr>
            <w:tcW w:w="1200" w:type="dxa"/>
            <w:tcBorders>
              <w:top w:val="nil"/>
              <w:left w:val="nil"/>
              <w:bottom w:val="nil"/>
              <w:right w:val="nil"/>
            </w:tcBorders>
            <w:shd w:val="clear" w:color="auto" w:fill="auto"/>
            <w:noWrap/>
            <w:vAlign w:val="center"/>
            <w:hideMark/>
          </w:tcPr>
          <w:p w14:paraId="6480F2B7" w14:textId="77777777" w:rsidR="0084150F" w:rsidRPr="003445EA" w:rsidRDefault="0084150F" w:rsidP="0084150F">
            <w:pPr>
              <w:jc w:val="center"/>
              <w:rPr>
                <w:sz w:val="22"/>
                <w:szCs w:val="22"/>
                <w:lang w:val="en-GB" w:eastAsia="en-GB"/>
              </w:rPr>
            </w:pPr>
            <w:r w:rsidRPr="003445EA">
              <w:rPr>
                <w:sz w:val="22"/>
                <w:szCs w:val="22"/>
                <w:lang w:val="en-GB" w:eastAsia="en-GB"/>
              </w:rPr>
              <w:t>0.016</w:t>
            </w:r>
          </w:p>
        </w:tc>
        <w:tc>
          <w:tcPr>
            <w:tcW w:w="1200" w:type="dxa"/>
            <w:tcBorders>
              <w:top w:val="nil"/>
              <w:left w:val="nil"/>
              <w:bottom w:val="nil"/>
              <w:right w:val="nil"/>
            </w:tcBorders>
            <w:shd w:val="clear" w:color="auto" w:fill="auto"/>
            <w:vAlign w:val="center"/>
            <w:hideMark/>
          </w:tcPr>
          <w:p w14:paraId="41EC4BD2" w14:textId="77777777" w:rsidR="0084150F" w:rsidRPr="003445EA" w:rsidRDefault="0084150F" w:rsidP="0084150F">
            <w:pPr>
              <w:jc w:val="center"/>
              <w:rPr>
                <w:sz w:val="22"/>
                <w:szCs w:val="22"/>
                <w:lang w:val="en-GB" w:eastAsia="en-GB"/>
              </w:rPr>
            </w:pPr>
            <w:r w:rsidRPr="003445EA">
              <w:rPr>
                <w:sz w:val="22"/>
                <w:szCs w:val="22"/>
                <w:lang w:val="en-GB" w:eastAsia="en-GB"/>
              </w:rPr>
              <w:t>0.011</w:t>
            </w:r>
          </w:p>
        </w:tc>
        <w:tc>
          <w:tcPr>
            <w:tcW w:w="1200" w:type="dxa"/>
            <w:tcBorders>
              <w:top w:val="nil"/>
              <w:left w:val="nil"/>
              <w:bottom w:val="nil"/>
              <w:right w:val="nil"/>
            </w:tcBorders>
            <w:shd w:val="clear" w:color="auto" w:fill="auto"/>
            <w:vAlign w:val="center"/>
            <w:hideMark/>
          </w:tcPr>
          <w:p w14:paraId="21257C00" w14:textId="77777777" w:rsidR="0084150F" w:rsidRPr="003445EA" w:rsidRDefault="0084150F" w:rsidP="0084150F">
            <w:pPr>
              <w:jc w:val="center"/>
              <w:rPr>
                <w:sz w:val="22"/>
                <w:szCs w:val="22"/>
                <w:lang w:val="en-GB" w:eastAsia="en-GB"/>
              </w:rPr>
            </w:pPr>
            <w:r w:rsidRPr="003445EA">
              <w:rPr>
                <w:sz w:val="22"/>
                <w:szCs w:val="22"/>
                <w:lang w:val="en-GB" w:eastAsia="en-GB"/>
              </w:rPr>
              <w:t>0.000</w:t>
            </w:r>
          </w:p>
        </w:tc>
        <w:tc>
          <w:tcPr>
            <w:tcW w:w="1200" w:type="dxa"/>
            <w:tcBorders>
              <w:top w:val="nil"/>
              <w:left w:val="nil"/>
              <w:bottom w:val="nil"/>
              <w:right w:val="nil"/>
            </w:tcBorders>
            <w:shd w:val="clear" w:color="auto" w:fill="auto"/>
            <w:vAlign w:val="center"/>
            <w:hideMark/>
          </w:tcPr>
          <w:p w14:paraId="3612D522" w14:textId="77777777" w:rsidR="0084150F" w:rsidRPr="003445EA" w:rsidRDefault="0084150F" w:rsidP="0084150F">
            <w:pPr>
              <w:jc w:val="center"/>
              <w:rPr>
                <w:sz w:val="22"/>
                <w:szCs w:val="22"/>
                <w:lang w:val="en-GB" w:eastAsia="en-GB"/>
              </w:rPr>
            </w:pPr>
            <w:r w:rsidRPr="003445EA">
              <w:rPr>
                <w:sz w:val="22"/>
                <w:szCs w:val="22"/>
                <w:lang w:val="en-GB" w:eastAsia="en-GB"/>
              </w:rPr>
              <w:t>0.234</w:t>
            </w:r>
          </w:p>
        </w:tc>
        <w:tc>
          <w:tcPr>
            <w:tcW w:w="1200" w:type="dxa"/>
            <w:tcBorders>
              <w:top w:val="nil"/>
              <w:left w:val="nil"/>
              <w:bottom w:val="nil"/>
              <w:right w:val="nil"/>
            </w:tcBorders>
            <w:shd w:val="clear" w:color="auto" w:fill="auto"/>
            <w:vAlign w:val="center"/>
            <w:hideMark/>
          </w:tcPr>
          <w:p w14:paraId="0B87379F" w14:textId="77777777" w:rsidR="0084150F" w:rsidRPr="003445EA" w:rsidRDefault="0084150F" w:rsidP="0084150F">
            <w:pPr>
              <w:jc w:val="center"/>
              <w:rPr>
                <w:sz w:val="22"/>
                <w:szCs w:val="22"/>
                <w:lang w:val="en-GB" w:eastAsia="en-GB"/>
              </w:rPr>
            </w:pPr>
            <w:r w:rsidRPr="003445EA">
              <w:rPr>
                <w:sz w:val="22"/>
                <w:szCs w:val="22"/>
                <w:lang w:val="en-GB" w:eastAsia="en-GB"/>
              </w:rPr>
              <w:t>0.234</w:t>
            </w:r>
          </w:p>
        </w:tc>
        <w:tc>
          <w:tcPr>
            <w:tcW w:w="1200" w:type="dxa"/>
            <w:tcBorders>
              <w:top w:val="nil"/>
              <w:left w:val="nil"/>
              <w:bottom w:val="nil"/>
              <w:right w:val="nil"/>
            </w:tcBorders>
            <w:shd w:val="clear" w:color="auto" w:fill="auto"/>
            <w:vAlign w:val="center"/>
            <w:hideMark/>
          </w:tcPr>
          <w:p w14:paraId="5D6D8010" w14:textId="77777777" w:rsidR="0084150F" w:rsidRPr="003445EA" w:rsidRDefault="0084150F" w:rsidP="0084150F">
            <w:pPr>
              <w:jc w:val="center"/>
              <w:rPr>
                <w:sz w:val="22"/>
                <w:szCs w:val="22"/>
                <w:lang w:val="en-GB" w:eastAsia="en-GB"/>
              </w:rPr>
            </w:pPr>
            <w:r w:rsidRPr="003445EA">
              <w:rPr>
                <w:sz w:val="22"/>
                <w:szCs w:val="22"/>
                <w:lang w:val="en-GB" w:eastAsia="en-GB"/>
              </w:rPr>
              <w:t>0.991</w:t>
            </w:r>
          </w:p>
        </w:tc>
      </w:tr>
      <w:tr w:rsidR="003445EA" w:rsidRPr="003445EA" w14:paraId="1F9487C1" w14:textId="77777777" w:rsidTr="0084150F">
        <w:trPr>
          <w:trHeight w:val="300"/>
        </w:trPr>
        <w:tc>
          <w:tcPr>
            <w:tcW w:w="1440" w:type="dxa"/>
            <w:tcBorders>
              <w:top w:val="nil"/>
              <w:left w:val="nil"/>
              <w:bottom w:val="nil"/>
              <w:right w:val="nil"/>
            </w:tcBorders>
            <w:shd w:val="clear" w:color="auto" w:fill="auto"/>
            <w:noWrap/>
            <w:vAlign w:val="center"/>
            <w:hideMark/>
          </w:tcPr>
          <w:p w14:paraId="687FD8F0" w14:textId="77777777" w:rsidR="0084150F" w:rsidRPr="003445EA" w:rsidRDefault="0084150F" w:rsidP="0084150F">
            <w:pPr>
              <w:jc w:val="center"/>
              <w:rPr>
                <w:sz w:val="22"/>
                <w:szCs w:val="22"/>
                <w:lang w:val="en-GB" w:eastAsia="en-GB"/>
              </w:rPr>
            </w:pPr>
            <w:r w:rsidRPr="003445EA">
              <w:rPr>
                <w:sz w:val="22"/>
                <w:szCs w:val="22"/>
                <w:lang w:val="en-GB" w:eastAsia="en-GB"/>
              </w:rPr>
              <w:t>TUR_FR</w:t>
            </w:r>
          </w:p>
        </w:tc>
        <w:tc>
          <w:tcPr>
            <w:tcW w:w="1200" w:type="dxa"/>
            <w:tcBorders>
              <w:top w:val="nil"/>
              <w:left w:val="nil"/>
              <w:bottom w:val="nil"/>
              <w:right w:val="nil"/>
            </w:tcBorders>
            <w:shd w:val="clear" w:color="auto" w:fill="auto"/>
            <w:vAlign w:val="center"/>
            <w:hideMark/>
          </w:tcPr>
          <w:p w14:paraId="0BB258EA" w14:textId="77777777" w:rsidR="0084150F" w:rsidRPr="003445EA" w:rsidRDefault="0084150F" w:rsidP="0084150F">
            <w:pPr>
              <w:jc w:val="center"/>
              <w:rPr>
                <w:sz w:val="22"/>
                <w:szCs w:val="22"/>
                <w:lang w:val="en-GB" w:eastAsia="en-GB"/>
              </w:rPr>
            </w:pPr>
            <w:r w:rsidRPr="003445EA">
              <w:rPr>
                <w:sz w:val="22"/>
                <w:szCs w:val="22"/>
                <w:lang w:val="en-GB" w:eastAsia="en-GB"/>
              </w:rPr>
              <w:t>0.002</w:t>
            </w:r>
          </w:p>
        </w:tc>
        <w:tc>
          <w:tcPr>
            <w:tcW w:w="1200" w:type="dxa"/>
            <w:tcBorders>
              <w:top w:val="nil"/>
              <w:left w:val="nil"/>
              <w:bottom w:val="nil"/>
              <w:right w:val="nil"/>
            </w:tcBorders>
            <w:shd w:val="clear" w:color="auto" w:fill="auto"/>
            <w:noWrap/>
            <w:vAlign w:val="center"/>
            <w:hideMark/>
          </w:tcPr>
          <w:p w14:paraId="5409C7CC" w14:textId="77777777" w:rsidR="0084150F" w:rsidRPr="003445EA" w:rsidRDefault="0084150F" w:rsidP="0084150F">
            <w:pPr>
              <w:jc w:val="center"/>
              <w:rPr>
                <w:sz w:val="22"/>
                <w:szCs w:val="22"/>
                <w:lang w:val="en-GB" w:eastAsia="en-GB"/>
              </w:rPr>
            </w:pPr>
            <w:r w:rsidRPr="003445EA">
              <w:rPr>
                <w:sz w:val="22"/>
                <w:szCs w:val="22"/>
                <w:lang w:val="en-GB" w:eastAsia="en-GB"/>
              </w:rPr>
              <w:t>0.012</w:t>
            </w:r>
          </w:p>
        </w:tc>
        <w:tc>
          <w:tcPr>
            <w:tcW w:w="1200" w:type="dxa"/>
            <w:tcBorders>
              <w:top w:val="nil"/>
              <w:left w:val="nil"/>
              <w:bottom w:val="nil"/>
              <w:right w:val="nil"/>
            </w:tcBorders>
            <w:shd w:val="clear" w:color="auto" w:fill="auto"/>
            <w:vAlign w:val="center"/>
            <w:hideMark/>
          </w:tcPr>
          <w:p w14:paraId="1642BF32" w14:textId="77777777" w:rsidR="0084150F" w:rsidRPr="003445EA" w:rsidRDefault="0084150F" w:rsidP="0084150F">
            <w:pPr>
              <w:jc w:val="center"/>
              <w:rPr>
                <w:sz w:val="22"/>
                <w:szCs w:val="22"/>
                <w:lang w:val="en-GB" w:eastAsia="en-GB"/>
              </w:rPr>
            </w:pPr>
            <w:r w:rsidRPr="003445EA">
              <w:rPr>
                <w:sz w:val="22"/>
                <w:szCs w:val="22"/>
                <w:lang w:val="en-GB" w:eastAsia="en-GB"/>
              </w:rPr>
              <w:t>-0.001</w:t>
            </w:r>
          </w:p>
        </w:tc>
        <w:tc>
          <w:tcPr>
            <w:tcW w:w="1200" w:type="dxa"/>
            <w:tcBorders>
              <w:top w:val="nil"/>
              <w:left w:val="nil"/>
              <w:bottom w:val="nil"/>
              <w:right w:val="nil"/>
            </w:tcBorders>
            <w:shd w:val="clear" w:color="auto" w:fill="auto"/>
            <w:vAlign w:val="center"/>
            <w:hideMark/>
          </w:tcPr>
          <w:p w14:paraId="19AD8BBA" w14:textId="77777777" w:rsidR="0084150F" w:rsidRPr="003445EA" w:rsidRDefault="0084150F" w:rsidP="0084150F">
            <w:pPr>
              <w:jc w:val="center"/>
              <w:rPr>
                <w:sz w:val="22"/>
                <w:szCs w:val="22"/>
                <w:lang w:val="en-GB" w:eastAsia="en-GB"/>
              </w:rPr>
            </w:pPr>
            <w:r w:rsidRPr="003445EA">
              <w:rPr>
                <w:sz w:val="22"/>
                <w:szCs w:val="22"/>
                <w:lang w:val="en-GB" w:eastAsia="en-GB"/>
              </w:rPr>
              <w:t>0.013</w:t>
            </w:r>
          </w:p>
        </w:tc>
        <w:tc>
          <w:tcPr>
            <w:tcW w:w="1200" w:type="dxa"/>
            <w:tcBorders>
              <w:top w:val="nil"/>
              <w:left w:val="nil"/>
              <w:bottom w:val="nil"/>
              <w:right w:val="nil"/>
            </w:tcBorders>
            <w:shd w:val="clear" w:color="auto" w:fill="auto"/>
            <w:vAlign w:val="center"/>
            <w:hideMark/>
          </w:tcPr>
          <w:p w14:paraId="31D618A4" w14:textId="77777777" w:rsidR="0084150F" w:rsidRPr="003445EA" w:rsidRDefault="0084150F" w:rsidP="0084150F">
            <w:pPr>
              <w:jc w:val="center"/>
              <w:rPr>
                <w:sz w:val="22"/>
                <w:szCs w:val="22"/>
                <w:lang w:val="en-GB" w:eastAsia="en-GB"/>
              </w:rPr>
            </w:pPr>
            <w:r w:rsidRPr="003445EA">
              <w:rPr>
                <w:sz w:val="22"/>
                <w:szCs w:val="22"/>
                <w:lang w:val="en-GB" w:eastAsia="en-GB"/>
              </w:rPr>
              <w:t>0.000</w:t>
            </w:r>
          </w:p>
        </w:tc>
        <w:tc>
          <w:tcPr>
            <w:tcW w:w="1200" w:type="dxa"/>
            <w:tcBorders>
              <w:top w:val="nil"/>
              <w:left w:val="nil"/>
              <w:bottom w:val="nil"/>
              <w:right w:val="nil"/>
            </w:tcBorders>
            <w:shd w:val="clear" w:color="auto" w:fill="auto"/>
            <w:vAlign w:val="center"/>
            <w:hideMark/>
          </w:tcPr>
          <w:p w14:paraId="7D7C1CA6" w14:textId="77777777" w:rsidR="0084150F" w:rsidRPr="003445EA" w:rsidRDefault="0084150F" w:rsidP="0084150F">
            <w:pPr>
              <w:jc w:val="center"/>
              <w:rPr>
                <w:sz w:val="22"/>
                <w:szCs w:val="22"/>
                <w:lang w:val="en-GB" w:eastAsia="en-GB"/>
              </w:rPr>
            </w:pPr>
            <w:r w:rsidRPr="003445EA">
              <w:rPr>
                <w:sz w:val="22"/>
                <w:szCs w:val="22"/>
                <w:lang w:val="en-GB" w:eastAsia="en-GB"/>
              </w:rPr>
              <w:t>0.207</w:t>
            </w:r>
          </w:p>
        </w:tc>
        <w:tc>
          <w:tcPr>
            <w:tcW w:w="1200" w:type="dxa"/>
            <w:tcBorders>
              <w:top w:val="nil"/>
              <w:left w:val="nil"/>
              <w:bottom w:val="nil"/>
              <w:right w:val="nil"/>
            </w:tcBorders>
            <w:shd w:val="clear" w:color="auto" w:fill="auto"/>
            <w:vAlign w:val="center"/>
            <w:hideMark/>
          </w:tcPr>
          <w:p w14:paraId="1D63FAAD" w14:textId="77777777" w:rsidR="0084150F" w:rsidRPr="003445EA" w:rsidRDefault="0084150F" w:rsidP="0084150F">
            <w:pPr>
              <w:jc w:val="center"/>
              <w:rPr>
                <w:sz w:val="22"/>
                <w:szCs w:val="22"/>
                <w:lang w:val="en-GB" w:eastAsia="en-GB"/>
              </w:rPr>
            </w:pPr>
            <w:r w:rsidRPr="003445EA">
              <w:rPr>
                <w:sz w:val="22"/>
                <w:szCs w:val="22"/>
                <w:lang w:val="en-GB" w:eastAsia="en-GB"/>
              </w:rPr>
              <w:t>0.351</w:t>
            </w:r>
          </w:p>
        </w:tc>
      </w:tr>
      <w:tr w:rsidR="003445EA" w:rsidRPr="003445EA" w14:paraId="6FDADF2B" w14:textId="77777777" w:rsidTr="0084150F">
        <w:trPr>
          <w:trHeight w:val="300"/>
        </w:trPr>
        <w:tc>
          <w:tcPr>
            <w:tcW w:w="1440" w:type="dxa"/>
            <w:tcBorders>
              <w:top w:val="nil"/>
              <w:left w:val="nil"/>
              <w:bottom w:val="nil"/>
              <w:right w:val="nil"/>
            </w:tcBorders>
            <w:shd w:val="clear" w:color="auto" w:fill="auto"/>
            <w:noWrap/>
            <w:vAlign w:val="center"/>
            <w:hideMark/>
          </w:tcPr>
          <w:p w14:paraId="2028C6D7" w14:textId="77777777" w:rsidR="0084150F" w:rsidRPr="003445EA" w:rsidRDefault="0084150F" w:rsidP="0084150F">
            <w:pPr>
              <w:jc w:val="center"/>
              <w:rPr>
                <w:sz w:val="22"/>
                <w:szCs w:val="22"/>
                <w:lang w:val="en-GB" w:eastAsia="en-GB"/>
              </w:rPr>
            </w:pPr>
            <w:r w:rsidRPr="003445EA">
              <w:rPr>
                <w:sz w:val="22"/>
                <w:szCs w:val="22"/>
                <w:lang w:val="en-GB" w:eastAsia="en-GB"/>
              </w:rPr>
              <w:t>TUR_UK</w:t>
            </w:r>
          </w:p>
        </w:tc>
        <w:tc>
          <w:tcPr>
            <w:tcW w:w="1200" w:type="dxa"/>
            <w:tcBorders>
              <w:top w:val="nil"/>
              <w:left w:val="nil"/>
              <w:bottom w:val="nil"/>
              <w:right w:val="nil"/>
            </w:tcBorders>
            <w:shd w:val="clear" w:color="auto" w:fill="auto"/>
            <w:vAlign w:val="center"/>
            <w:hideMark/>
          </w:tcPr>
          <w:p w14:paraId="5760E3C5" w14:textId="77777777" w:rsidR="0084150F" w:rsidRPr="003445EA" w:rsidRDefault="0084150F" w:rsidP="0084150F">
            <w:pPr>
              <w:jc w:val="center"/>
              <w:rPr>
                <w:sz w:val="22"/>
                <w:szCs w:val="22"/>
                <w:lang w:val="en-GB" w:eastAsia="en-GB"/>
              </w:rPr>
            </w:pPr>
            <w:r w:rsidRPr="003445EA">
              <w:rPr>
                <w:sz w:val="22"/>
                <w:szCs w:val="22"/>
                <w:lang w:val="en-GB" w:eastAsia="en-GB"/>
              </w:rPr>
              <w:t>-0.018</w:t>
            </w:r>
          </w:p>
        </w:tc>
        <w:tc>
          <w:tcPr>
            <w:tcW w:w="1200" w:type="dxa"/>
            <w:tcBorders>
              <w:top w:val="nil"/>
              <w:left w:val="nil"/>
              <w:bottom w:val="nil"/>
              <w:right w:val="nil"/>
            </w:tcBorders>
            <w:shd w:val="clear" w:color="auto" w:fill="auto"/>
            <w:noWrap/>
            <w:vAlign w:val="center"/>
            <w:hideMark/>
          </w:tcPr>
          <w:p w14:paraId="3B0EE937" w14:textId="77777777" w:rsidR="0084150F" w:rsidRPr="003445EA" w:rsidRDefault="0084150F" w:rsidP="0084150F">
            <w:pPr>
              <w:jc w:val="center"/>
              <w:rPr>
                <w:sz w:val="22"/>
                <w:szCs w:val="22"/>
                <w:lang w:val="en-GB" w:eastAsia="en-GB"/>
              </w:rPr>
            </w:pPr>
            <w:r w:rsidRPr="003445EA">
              <w:rPr>
                <w:sz w:val="22"/>
                <w:szCs w:val="22"/>
                <w:lang w:val="en-GB" w:eastAsia="en-GB"/>
              </w:rPr>
              <w:t>-0.004</w:t>
            </w:r>
          </w:p>
        </w:tc>
        <w:tc>
          <w:tcPr>
            <w:tcW w:w="1200" w:type="dxa"/>
            <w:tcBorders>
              <w:top w:val="nil"/>
              <w:left w:val="nil"/>
              <w:bottom w:val="nil"/>
              <w:right w:val="nil"/>
            </w:tcBorders>
            <w:shd w:val="clear" w:color="auto" w:fill="auto"/>
            <w:vAlign w:val="center"/>
            <w:hideMark/>
          </w:tcPr>
          <w:p w14:paraId="4615A4FE" w14:textId="77777777" w:rsidR="0084150F" w:rsidRPr="003445EA" w:rsidRDefault="0084150F" w:rsidP="0084150F">
            <w:pPr>
              <w:jc w:val="center"/>
              <w:rPr>
                <w:sz w:val="22"/>
                <w:szCs w:val="22"/>
                <w:lang w:val="en-GB" w:eastAsia="en-GB"/>
              </w:rPr>
            </w:pPr>
            <w:r w:rsidRPr="003445EA">
              <w:rPr>
                <w:sz w:val="22"/>
                <w:szCs w:val="22"/>
                <w:lang w:val="en-GB" w:eastAsia="en-GB"/>
              </w:rPr>
              <w:t>0.006</w:t>
            </w:r>
          </w:p>
        </w:tc>
        <w:tc>
          <w:tcPr>
            <w:tcW w:w="1200" w:type="dxa"/>
            <w:tcBorders>
              <w:top w:val="nil"/>
              <w:left w:val="nil"/>
              <w:bottom w:val="nil"/>
              <w:right w:val="nil"/>
            </w:tcBorders>
            <w:shd w:val="clear" w:color="auto" w:fill="auto"/>
            <w:vAlign w:val="center"/>
            <w:hideMark/>
          </w:tcPr>
          <w:p w14:paraId="47677F16" w14:textId="77777777" w:rsidR="0084150F" w:rsidRPr="003445EA" w:rsidRDefault="0084150F" w:rsidP="0084150F">
            <w:pPr>
              <w:jc w:val="center"/>
              <w:rPr>
                <w:sz w:val="22"/>
                <w:szCs w:val="22"/>
                <w:lang w:val="en-GB" w:eastAsia="en-GB"/>
              </w:rPr>
            </w:pPr>
            <w:r w:rsidRPr="003445EA">
              <w:rPr>
                <w:sz w:val="22"/>
                <w:szCs w:val="22"/>
                <w:lang w:val="en-GB" w:eastAsia="en-GB"/>
              </w:rPr>
              <w:t>0.022</w:t>
            </w:r>
          </w:p>
        </w:tc>
        <w:tc>
          <w:tcPr>
            <w:tcW w:w="1200" w:type="dxa"/>
            <w:tcBorders>
              <w:top w:val="nil"/>
              <w:left w:val="nil"/>
              <w:bottom w:val="nil"/>
              <w:right w:val="nil"/>
            </w:tcBorders>
            <w:shd w:val="clear" w:color="auto" w:fill="auto"/>
            <w:vAlign w:val="center"/>
            <w:hideMark/>
          </w:tcPr>
          <w:p w14:paraId="68834E86" w14:textId="77777777" w:rsidR="0084150F" w:rsidRPr="003445EA" w:rsidRDefault="0084150F" w:rsidP="0084150F">
            <w:pPr>
              <w:jc w:val="center"/>
              <w:rPr>
                <w:sz w:val="22"/>
                <w:szCs w:val="22"/>
                <w:lang w:val="en-GB" w:eastAsia="en-GB"/>
              </w:rPr>
            </w:pPr>
            <w:r w:rsidRPr="003445EA">
              <w:rPr>
                <w:sz w:val="22"/>
                <w:szCs w:val="22"/>
                <w:lang w:val="en-GB" w:eastAsia="en-GB"/>
              </w:rPr>
              <w:t>0.015</w:t>
            </w:r>
          </w:p>
        </w:tc>
        <w:tc>
          <w:tcPr>
            <w:tcW w:w="1200" w:type="dxa"/>
            <w:tcBorders>
              <w:top w:val="nil"/>
              <w:left w:val="nil"/>
              <w:bottom w:val="nil"/>
              <w:right w:val="nil"/>
            </w:tcBorders>
            <w:shd w:val="clear" w:color="auto" w:fill="auto"/>
            <w:vAlign w:val="center"/>
            <w:hideMark/>
          </w:tcPr>
          <w:p w14:paraId="10685B3A" w14:textId="77777777" w:rsidR="0084150F" w:rsidRPr="003445EA" w:rsidRDefault="0084150F" w:rsidP="0084150F">
            <w:pPr>
              <w:jc w:val="center"/>
              <w:rPr>
                <w:sz w:val="22"/>
                <w:szCs w:val="22"/>
                <w:lang w:val="en-GB" w:eastAsia="en-GB"/>
              </w:rPr>
            </w:pPr>
            <w:r w:rsidRPr="003445EA">
              <w:rPr>
                <w:sz w:val="22"/>
                <w:szCs w:val="22"/>
                <w:lang w:val="en-GB" w:eastAsia="en-GB"/>
              </w:rPr>
              <w:t>0.000</w:t>
            </w:r>
          </w:p>
        </w:tc>
        <w:tc>
          <w:tcPr>
            <w:tcW w:w="1200" w:type="dxa"/>
            <w:tcBorders>
              <w:top w:val="nil"/>
              <w:left w:val="nil"/>
              <w:bottom w:val="nil"/>
              <w:right w:val="nil"/>
            </w:tcBorders>
            <w:shd w:val="clear" w:color="auto" w:fill="auto"/>
            <w:vAlign w:val="center"/>
            <w:hideMark/>
          </w:tcPr>
          <w:p w14:paraId="0E806CCE" w14:textId="77777777" w:rsidR="0084150F" w:rsidRPr="003445EA" w:rsidRDefault="0084150F" w:rsidP="0084150F">
            <w:pPr>
              <w:jc w:val="center"/>
              <w:rPr>
                <w:sz w:val="22"/>
                <w:szCs w:val="22"/>
                <w:lang w:val="en-GB" w:eastAsia="en-GB"/>
              </w:rPr>
            </w:pPr>
            <w:r w:rsidRPr="003445EA">
              <w:rPr>
                <w:sz w:val="22"/>
                <w:szCs w:val="22"/>
                <w:lang w:val="en-GB" w:eastAsia="en-GB"/>
              </w:rPr>
              <w:t>0.423</w:t>
            </w:r>
          </w:p>
        </w:tc>
      </w:tr>
      <w:tr w:rsidR="0084150F" w:rsidRPr="003445EA" w14:paraId="6F230CA1" w14:textId="77777777" w:rsidTr="0084150F">
        <w:trPr>
          <w:trHeight w:val="315"/>
        </w:trPr>
        <w:tc>
          <w:tcPr>
            <w:tcW w:w="1440" w:type="dxa"/>
            <w:tcBorders>
              <w:top w:val="nil"/>
              <w:left w:val="nil"/>
              <w:bottom w:val="single" w:sz="8" w:space="0" w:color="auto"/>
              <w:right w:val="nil"/>
            </w:tcBorders>
            <w:shd w:val="clear" w:color="auto" w:fill="auto"/>
            <w:noWrap/>
            <w:vAlign w:val="center"/>
            <w:hideMark/>
          </w:tcPr>
          <w:p w14:paraId="3AB067A3" w14:textId="77777777" w:rsidR="0084150F" w:rsidRPr="003445EA" w:rsidRDefault="0084150F" w:rsidP="0084150F">
            <w:pPr>
              <w:jc w:val="center"/>
              <w:rPr>
                <w:sz w:val="22"/>
                <w:szCs w:val="22"/>
                <w:lang w:val="en-GB" w:eastAsia="en-GB"/>
              </w:rPr>
            </w:pPr>
            <w:r w:rsidRPr="003445EA">
              <w:rPr>
                <w:sz w:val="22"/>
                <w:szCs w:val="22"/>
                <w:lang w:val="en-GB" w:eastAsia="en-GB"/>
              </w:rPr>
              <w:t>TUR_INS</w:t>
            </w:r>
          </w:p>
        </w:tc>
        <w:tc>
          <w:tcPr>
            <w:tcW w:w="1200" w:type="dxa"/>
            <w:tcBorders>
              <w:top w:val="nil"/>
              <w:left w:val="nil"/>
              <w:bottom w:val="single" w:sz="8" w:space="0" w:color="auto"/>
              <w:right w:val="nil"/>
            </w:tcBorders>
            <w:shd w:val="clear" w:color="auto" w:fill="auto"/>
            <w:vAlign w:val="center"/>
            <w:hideMark/>
          </w:tcPr>
          <w:p w14:paraId="1C84AB2A" w14:textId="77777777" w:rsidR="0084150F" w:rsidRPr="003445EA" w:rsidRDefault="0084150F" w:rsidP="0084150F">
            <w:pPr>
              <w:jc w:val="center"/>
              <w:rPr>
                <w:sz w:val="22"/>
                <w:szCs w:val="22"/>
                <w:lang w:val="en-GB" w:eastAsia="en-GB"/>
              </w:rPr>
            </w:pPr>
            <w:r w:rsidRPr="003445EA">
              <w:rPr>
                <w:sz w:val="22"/>
                <w:szCs w:val="22"/>
                <w:lang w:val="en-GB" w:eastAsia="en-GB"/>
              </w:rPr>
              <w:t>-0.021</w:t>
            </w:r>
          </w:p>
        </w:tc>
        <w:tc>
          <w:tcPr>
            <w:tcW w:w="1200" w:type="dxa"/>
            <w:tcBorders>
              <w:top w:val="nil"/>
              <w:left w:val="nil"/>
              <w:bottom w:val="single" w:sz="8" w:space="0" w:color="auto"/>
              <w:right w:val="nil"/>
            </w:tcBorders>
            <w:shd w:val="clear" w:color="auto" w:fill="auto"/>
            <w:noWrap/>
            <w:vAlign w:val="center"/>
            <w:hideMark/>
          </w:tcPr>
          <w:p w14:paraId="28A720A8" w14:textId="77777777" w:rsidR="0084150F" w:rsidRPr="003445EA" w:rsidRDefault="0084150F" w:rsidP="0084150F">
            <w:pPr>
              <w:jc w:val="center"/>
              <w:rPr>
                <w:sz w:val="22"/>
                <w:szCs w:val="22"/>
                <w:lang w:val="en-GB" w:eastAsia="en-GB"/>
              </w:rPr>
            </w:pPr>
            <w:r w:rsidRPr="003445EA">
              <w:rPr>
                <w:sz w:val="22"/>
                <w:szCs w:val="22"/>
                <w:lang w:val="en-GB" w:eastAsia="en-GB"/>
              </w:rPr>
              <w:t>0.003</w:t>
            </w:r>
          </w:p>
        </w:tc>
        <w:tc>
          <w:tcPr>
            <w:tcW w:w="1200" w:type="dxa"/>
            <w:tcBorders>
              <w:top w:val="nil"/>
              <w:left w:val="nil"/>
              <w:bottom w:val="single" w:sz="8" w:space="0" w:color="auto"/>
              <w:right w:val="nil"/>
            </w:tcBorders>
            <w:shd w:val="clear" w:color="auto" w:fill="auto"/>
            <w:vAlign w:val="center"/>
            <w:hideMark/>
          </w:tcPr>
          <w:p w14:paraId="2E9CA1ED" w14:textId="77777777" w:rsidR="0084150F" w:rsidRPr="003445EA" w:rsidRDefault="0084150F" w:rsidP="0084150F">
            <w:pPr>
              <w:jc w:val="center"/>
              <w:rPr>
                <w:sz w:val="22"/>
                <w:szCs w:val="22"/>
                <w:lang w:val="en-GB" w:eastAsia="en-GB"/>
              </w:rPr>
            </w:pPr>
            <w:r w:rsidRPr="003445EA">
              <w:rPr>
                <w:sz w:val="22"/>
                <w:szCs w:val="22"/>
                <w:lang w:val="en-GB" w:eastAsia="en-GB"/>
              </w:rPr>
              <w:t>-0.011</w:t>
            </w:r>
          </w:p>
        </w:tc>
        <w:tc>
          <w:tcPr>
            <w:tcW w:w="1200" w:type="dxa"/>
            <w:tcBorders>
              <w:top w:val="nil"/>
              <w:left w:val="nil"/>
              <w:bottom w:val="single" w:sz="8" w:space="0" w:color="auto"/>
              <w:right w:val="nil"/>
            </w:tcBorders>
            <w:shd w:val="clear" w:color="auto" w:fill="auto"/>
            <w:vAlign w:val="center"/>
            <w:hideMark/>
          </w:tcPr>
          <w:p w14:paraId="49FCD338" w14:textId="77777777" w:rsidR="0084150F" w:rsidRPr="003445EA" w:rsidRDefault="0084150F" w:rsidP="0084150F">
            <w:pPr>
              <w:jc w:val="center"/>
              <w:rPr>
                <w:sz w:val="22"/>
                <w:szCs w:val="22"/>
                <w:lang w:val="en-GB" w:eastAsia="en-GB"/>
              </w:rPr>
            </w:pPr>
            <w:r w:rsidRPr="003445EA">
              <w:rPr>
                <w:sz w:val="22"/>
                <w:szCs w:val="22"/>
                <w:lang w:val="en-GB" w:eastAsia="en-GB"/>
              </w:rPr>
              <w:t>-0.072</w:t>
            </w:r>
          </w:p>
        </w:tc>
        <w:tc>
          <w:tcPr>
            <w:tcW w:w="1200" w:type="dxa"/>
            <w:tcBorders>
              <w:top w:val="nil"/>
              <w:left w:val="nil"/>
              <w:bottom w:val="single" w:sz="8" w:space="0" w:color="auto"/>
              <w:right w:val="nil"/>
            </w:tcBorders>
            <w:shd w:val="clear" w:color="auto" w:fill="auto"/>
            <w:vAlign w:val="center"/>
            <w:hideMark/>
          </w:tcPr>
          <w:p w14:paraId="033FE82F" w14:textId="77777777" w:rsidR="0084150F" w:rsidRPr="003445EA" w:rsidRDefault="0084150F" w:rsidP="0084150F">
            <w:pPr>
              <w:jc w:val="center"/>
              <w:rPr>
                <w:sz w:val="22"/>
                <w:szCs w:val="22"/>
                <w:lang w:val="en-GB" w:eastAsia="en-GB"/>
              </w:rPr>
            </w:pPr>
            <w:r w:rsidRPr="003445EA">
              <w:rPr>
                <w:sz w:val="22"/>
                <w:szCs w:val="22"/>
                <w:lang w:val="en-GB" w:eastAsia="en-GB"/>
              </w:rPr>
              <w:t>0.008</w:t>
            </w:r>
          </w:p>
        </w:tc>
        <w:tc>
          <w:tcPr>
            <w:tcW w:w="1200" w:type="dxa"/>
            <w:tcBorders>
              <w:top w:val="nil"/>
              <w:left w:val="nil"/>
              <w:bottom w:val="single" w:sz="8" w:space="0" w:color="auto"/>
              <w:right w:val="nil"/>
            </w:tcBorders>
            <w:shd w:val="clear" w:color="auto" w:fill="auto"/>
            <w:vAlign w:val="center"/>
            <w:hideMark/>
          </w:tcPr>
          <w:p w14:paraId="45BB0893" w14:textId="77777777" w:rsidR="0084150F" w:rsidRPr="003445EA" w:rsidRDefault="0084150F" w:rsidP="0084150F">
            <w:pPr>
              <w:jc w:val="center"/>
              <w:rPr>
                <w:sz w:val="22"/>
                <w:szCs w:val="22"/>
                <w:lang w:val="en-GB" w:eastAsia="en-GB"/>
              </w:rPr>
            </w:pPr>
            <w:r w:rsidRPr="003445EA">
              <w:rPr>
                <w:sz w:val="22"/>
                <w:szCs w:val="22"/>
                <w:lang w:val="en-GB" w:eastAsia="en-GB"/>
              </w:rPr>
              <w:t>0.003</w:t>
            </w:r>
          </w:p>
        </w:tc>
        <w:tc>
          <w:tcPr>
            <w:tcW w:w="1200" w:type="dxa"/>
            <w:tcBorders>
              <w:top w:val="nil"/>
              <w:left w:val="nil"/>
              <w:bottom w:val="single" w:sz="8" w:space="0" w:color="auto"/>
              <w:right w:val="nil"/>
            </w:tcBorders>
            <w:shd w:val="clear" w:color="auto" w:fill="auto"/>
            <w:vAlign w:val="center"/>
            <w:hideMark/>
          </w:tcPr>
          <w:p w14:paraId="3344BD68" w14:textId="77777777" w:rsidR="0084150F" w:rsidRPr="003445EA" w:rsidRDefault="0084150F" w:rsidP="0084150F">
            <w:pPr>
              <w:jc w:val="center"/>
              <w:rPr>
                <w:sz w:val="22"/>
                <w:szCs w:val="22"/>
                <w:lang w:val="en-GB" w:eastAsia="en-GB"/>
              </w:rPr>
            </w:pPr>
            <w:r w:rsidRPr="003445EA">
              <w:rPr>
                <w:sz w:val="22"/>
                <w:szCs w:val="22"/>
                <w:lang w:val="en-GB" w:eastAsia="en-GB"/>
              </w:rPr>
              <w:t>0.000</w:t>
            </w:r>
          </w:p>
        </w:tc>
      </w:tr>
    </w:tbl>
    <w:p w14:paraId="1775520A" w14:textId="77777777" w:rsidR="00A03686" w:rsidRPr="003445EA" w:rsidRDefault="003445EA">
      <w:pPr>
        <w:rPr>
          <w:lang w:val="en-GB"/>
        </w:rPr>
      </w:pPr>
    </w:p>
    <w:sectPr w:rsidR="00A03686" w:rsidRPr="003445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E07"/>
    <w:rsid w:val="00046866"/>
    <w:rsid w:val="000A5F35"/>
    <w:rsid w:val="00114D1E"/>
    <w:rsid w:val="0015130C"/>
    <w:rsid w:val="00173DC0"/>
    <w:rsid w:val="00286A85"/>
    <w:rsid w:val="002E3BA5"/>
    <w:rsid w:val="002E765B"/>
    <w:rsid w:val="003445EA"/>
    <w:rsid w:val="004357FE"/>
    <w:rsid w:val="004B5870"/>
    <w:rsid w:val="004C6166"/>
    <w:rsid w:val="005D1C40"/>
    <w:rsid w:val="00656997"/>
    <w:rsid w:val="007A38CB"/>
    <w:rsid w:val="0084150F"/>
    <w:rsid w:val="00AB5324"/>
    <w:rsid w:val="00B419BF"/>
    <w:rsid w:val="00B41E48"/>
    <w:rsid w:val="00C06E07"/>
    <w:rsid w:val="00D93852"/>
    <w:rsid w:val="00DB6841"/>
    <w:rsid w:val="00E97A33"/>
    <w:rsid w:val="00F22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3AA99"/>
  <w15:chartTrackingRefBased/>
  <w15:docId w15:val="{A54ADEF8-6224-4ED3-B51B-34875C9E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E07"/>
    <w:pPr>
      <w:spacing w:after="0" w:line="240" w:lineRule="auto"/>
    </w:pPr>
    <w:rPr>
      <w:rFonts w:ascii="Times New Roman" w:eastAsia="Times New Roman" w:hAnsi="Times New Roman" w:cs="Times New Roman"/>
      <w:sz w:val="24"/>
      <w:szCs w:val="24"/>
      <w:lang w:val="es-ES"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982942">
      <w:bodyDiv w:val="1"/>
      <w:marLeft w:val="0"/>
      <w:marRight w:val="0"/>
      <w:marTop w:val="0"/>
      <w:marBottom w:val="0"/>
      <w:divBdr>
        <w:top w:val="none" w:sz="0" w:space="0" w:color="auto"/>
        <w:left w:val="none" w:sz="0" w:space="0" w:color="auto"/>
        <w:bottom w:val="none" w:sz="0" w:space="0" w:color="auto"/>
        <w:right w:val="none" w:sz="0" w:space="0" w:color="auto"/>
      </w:divBdr>
    </w:div>
    <w:div w:id="808009704">
      <w:bodyDiv w:val="1"/>
      <w:marLeft w:val="0"/>
      <w:marRight w:val="0"/>
      <w:marTop w:val="0"/>
      <w:marBottom w:val="0"/>
      <w:divBdr>
        <w:top w:val="none" w:sz="0" w:space="0" w:color="auto"/>
        <w:left w:val="none" w:sz="0" w:space="0" w:color="auto"/>
        <w:bottom w:val="none" w:sz="0" w:space="0" w:color="auto"/>
        <w:right w:val="none" w:sz="0" w:space="0" w:color="auto"/>
      </w:divBdr>
    </w:div>
    <w:div w:id="811867770">
      <w:bodyDiv w:val="1"/>
      <w:marLeft w:val="0"/>
      <w:marRight w:val="0"/>
      <w:marTop w:val="0"/>
      <w:marBottom w:val="0"/>
      <w:divBdr>
        <w:top w:val="none" w:sz="0" w:space="0" w:color="auto"/>
        <w:left w:val="none" w:sz="0" w:space="0" w:color="auto"/>
        <w:bottom w:val="none" w:sz="0" w:space="0" w:color="auto"/>
        <w:right w:val="none" w:sz="0" w:space="0" w:color="auto"/>
      </w:divBdr>
    </w:div>
    <w:div w:id="1038894158">
      <w:bodyDiv w:val="1"/>
      <w:marLeft w:val="0"/>
      <w:marRight w:val="0"/>
      <w:marTop w:val="0"/>
      <w:marBottom w:val="0"/>
      <w:divBdr>
        <w:top w:val="none" w:sz="0" w:space="0" w:color="auto"/>
        <w:left w:val="none" w:sz="0" w:space="0" w:color="auto"/>
        <w:bottom w:val="none" w:sz="0" w:space="0" w:color="auto"/>
        <w:right w:val="none" w:sz="0" w:space="0" w:color="auto"/>
      </w:divBdr>
    </w:div>
    <w:div w:id="1151368765">
      <w:bodyDiv w:val="1"/>
      <w:marLeft w:val="0"/>
      <w:marRight w:val="0"/>
      <w:marTop w:val="0"/>
      <w:marBottom w:val="0"/>
      <w:divBdr>
        <w:top w:val="none" w:sz="0" w:space="0" w:color="auto"/>
        <w:left w:val="none" w:sz="0" w:space="0" w:color="auto"/>
        <w:bottom w:val="none" w:sz="0" w:space="0" w:color="auto"/>
        <w:right w:val="none" w:sz="0" w:space="0" w:color="auto"/>
      </w:divBdr>
    </w:div>
    <w:div w:id="1404640484">
      <w:bodyDiv w:val="1"/>
      <w:marLeft w:val="0"/>
      <w:marRight w:val="0"/>
      <w:marTop w:val="0"/>
      <w:marBottom w:val="0"/>
      <w:divBdr>
        <w:top w:val="none" w:sz="0" w:space="0" w:color="auto"/>
        <w:left w:val="none" w:sz="0" w:space="0" w:color="auto"/>
        <w:bottom w:val="none" w:sz="0" w:space="0" w:color="auto"/>
        <w:right w:val="none" w:sz="0" w:space="0" w:color="auto"/>
      </w:divBdr>
    </w:div>
    <w:div w:id="1500192888">
      <w:bodyDiv w:val="1"/>
      <w:marLeft w:val="0"/>
      <w:marRight w:val="0"/>
      <w:marTop w:val="0"/>
      <w:marBottom w:val="0"/>
      <w:divBdr>
        <w:top w:val="none" w:sz="0" w:space="0" w:color="auto"/>
        <w:left w:val="none" w:sz="0" w:space="0" w:color="auto"/>
        <w:bottom w:val="none" w:sz="0" w:space="0" w:color="auto"/>
        <w:right w:val="none" w:sz="0" w:space="0" w:color="auto"/>
      </w:divBdr>
    </w:div>
    <w:div w:id="1791852127">
      <w:bodyDiv w:val="1"/>
      <w:marLeft w:val="0"/>
      <w:marRight w:val="0"/>
      <w:marTop w:val="0"/>
      <w:marBottom w:val="0"/>
      <w:divBdr>
        <w:top w:val="none" w:sz="0" w:space="0" w:color="auto"/>
        <w:left w:val="none" w:sz="0" w:space="0" w:color="auto"/>
        <w:bottom w:val="none" w:sz="0" w:space="0" w:color="auto"/>
        <w:right w:val="none" w:sz="0" w:space="0" w:color="auto"/>
      </w:divBdr>
    </w:div>
    <w:div w:id="204525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7FA2D4357AD564787F36BCB6DCA9448" ma:contentTypeVersion="17" ma:contentTypeDescription="Crear nuevo documento." ma:contentTypeScope="" ma:versionID="aa5dad7249a0e0957f4d8929656f3aa0">
  <xsd:schema xmlns:xsd="http://www.w3.org/2001/XMLSchema" xmlns:xs="http://www.w3.org/2001/XMLSchema" xmlns:p="http://schemas.microsoft.com/office/2006/metadata/properties" xmlns:ns3="7accb869-1588-4486-84a0-9db60f26d486" xmlns:ns4="92b32168-7f79-491e-ab1b-7d8cd2385b39" targetNamespace="http://schemas.microsoft.com/office/2006/metadata/properties" ma:root="true" ma:fieldsID="0a75a36828cf82981b2d78f9542fd237" ns3:_="" ns4:_="">
    <xsd:import namespace="7accb869-1588-4486-84a0-9db60f26d486"/>
    <xsd:import namespace="92b32168-7f79-491e-ab1b-7d8cd2385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cb869-1588-4486-84a0-9db60f26d48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b32168-7f79-491e-ab1b-7d8cd2385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b32168-7f79-491e-ab1b-7d8cd2385b39" xsi:nil="true"/>
  </documentManagement>
</p:properties>
</file>

<file path=customXml/itemProps1.xml><?xml version="1.0" encoding="utf-8"?>
<ds:datastoreItem xmlns:ds="http://schemas.openxmlformats.org/officeDocument/2006/customXml" ds:itemID="{39D03E15-20A6-4B4E-A33F-F84BEAB9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cb869-1588-4486-84a0-9db60f26d486"/>
    <ds:schemaRef ds:uri="92b32168-7f79-491e-ab1b-7d8cd2385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241830-C982-4AD1-8A11-E70110C2D00B}">
  <ds:schemaRefs>
    <ds:schemaRef ds:uri="http://schemas.microsoft.com/sharepoint/v3/contenttype/forms"/>
  </ds:schemaRefs>
</ds:datastoreItem>
</file>

<file path=customXml/itemProps3.xml><?xml version="1.0" encoding="utf-8"?>
<ds:datastoreItem xmlns:ds="http://schemas.openxmlformats.org/officeDocument/2006/customXml" ds:itemID="{545C0182-0FD1-41B8-860D-E322D369C4A1}">
  <ds:schemaRefs>
    <ds:schemaRef ds:uri="http://schemas.microsoft.com/office/2006/metadata/properties"/>
    <ds:schemaRef ds:uri="http://schemas.microsoft.com/office/infopath/2007/PartnerControls"/>
    <ds:schemaRef ds:uri="92b32168-7f79-491e-ab1b-7d8cd2385b39"/>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717</Words>
  <Characters>4090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CÉSAR DOMÍNGUEZ VILLASEÑOR</dc:creator>
  <cp:keywords/>
  <dc:description/>
  <cp:lastModifiedBy>JULIO CÉSAR DOMÍNGUEZ VILLASEÑOR</cp:lastModifiedBy>
  <cp:revision>21</cp:revision>
  <dcterms:created xsi:type="dcterms:W3CDTF">2025-05-11T09:17:00Z</dcterms:created>
  <dcterms:modified xsi:type="dcterms:W3CDTF">2026-02-16T13:57:00Z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0x010100A7FA2D4357AD564787F36BCB6DCA9448</vt:lpwstr>
  </property>
</Properties>
</file>