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B0F965" w14:textId="1504E002" w:rsidR="008E0390" w:rsidRPr="008E0390" w:rsidRDefault="008E0390" w:rsidP="008E0390">
      <w:pPr>
        <w:spacing w:before="93" w:line="360" w:lineRule="auto"/>
        <w:ind w:right="703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</w:pPr>
      <w:bookmarkStart w:id="0" w:name="_GoBack"/>
      <w:bookmarkEnd w:id="0"/>
      <w:r w:rsidRPr="008E039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Supplementary material for</w:t>
      </w:r>
      <w:r w:rsidRPr="008E0390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 xml:space="preserve"> Northward migration of Red Knots </w:t>
      </w:r>
      <w:r w:rsidRPr="008E0390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lang w:val="en-US"/>
        </w:rPr>
        <w:t>Calidris canutus rufa</w:t>
      </w:r>
      <w:r w:rsidRPr="008E0390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 xml:space="preserve"> and environment connectivity of Southern Brazil to Canada</w:t>
      </w:r>
    </w:p>
    <w:p w14:paraId="1F5C5FC5" w14:textId="77777777" w:rsidR="008E0390" w:rsidRPr="008E0390" w:rsidRDefault="008E0390" w:rsidP="00B70278">
      <w:pPr>
        <w:tabs>
          <w:tab w:val="left" w:pos="7797"/>
        </w:tabs>
        <w:spacing w:before="93" w:line="360" w:lineRule="auto"/>
        <w:ind w:right="703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14:paraId="7424651D" w14:textId="606C86DF" w:rsidR="008E0390" w:rsidRPr="00B70278" w:rsidRDefault="008E0390" w:rsidP="001D7E39">
      <w:pPr>
        <w:spacing w:before="93" w:line="360" w:lineRule="auto"/>
        <w:ind w:right="703"/>
        <w:jc w:val="center"/>
        <w:rPr>
          <w:rFonts w:ascii="Times New Roman" w:hAnsi="Times New Roman" w:cs="Times New Roman"/>
          <w:noProof/>
          <w:sz w:val="24"/>
          <w:szCs w:val="24"/>
          <w:lang w:val="en-US" w:bidi="ar-SA"/>
        </w:rPr>
      </w:pPr>
      <w:r w:rsidRPr="008E039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Antônio Coimbra de Brum¹; Júlia Victória Grohmann Finger¹; Richard G. Lathrop Jr²; </w:t>
      </w:r>
      <w:r w:rsidR="00FE4513" w:rsidRPr="00133441">
        <w:rPr>
          <w:rFonts w:ascii="Times New Roman" w:hAnsi="Times New Roman" w:cs="Times New Roman"/>
          <w:bCs/>
          <w:sz w:val="24"/>
          <w:lang w:val="en-US"/>
        </w:rPr>
        <w:t>Stephanie Feigin³; Joseph</w:t>
      </w:r>
      <w:r w:rsidR="00FE4513">
        <w:rPr>
          <w:rFonts w:ascii="Times New Roman" w:hAnsi="Times New Roman" w:cs="Times New Roman"/>
          <w:bCs/>
          <w:sz w:val="24"/>
          <w:lang w:val="en-US"/>
        </w:rPr>
        <w:t xml:space="preserve"> Smith</w:t>
      </w:r>
      <w:r w:rsidR="00FE4513" w:rsidRPr="00133441">
        <w:rPr>
          <w:rFonts w:ascii="Times New Roman" w:hAnsi="Times New Roman" w:cs="Times New Roman"/>
          <w:bCs/>
          <w:sz w:val="24"/>
          <w:lang w:val="en-US"/>
        </w:rPr>
        <w:t>³</w:t>
      </w:r>
      <w:r w:rsidR="00FE4513">
        <w:rPr>
          <w:rFonts w:ascii="Times New Roman" w:hAnsi="Times New Roman" w:cs="Times New Roman"/>
          <w:bCs/>
          <w:sz w:val="24"/>
          <w:lang w:val="en-US"/>
        </w:rPr>
        <w:t>;</w:t>
      </w:r>
      <w:r w:rsidR="00FE4513" w:rsidRPr="00133441">
        <w:rPr>
          <w:rFonts w:ascii="Times New Roman" w:hAnsi="Times New Roman" w:cs="Times New Roman"/>
          <w:bCs/>
          <w:sz w:val="24"/>
          <w:lang w:val="en-US"/>
        </w:rPr>
        <w:t xml:space="preserve"> L</w:t>
      </w:r>
      <w:r w:rsidR="008B4148">
        <w:rPr>
          <w:rFonts w:ascii="Times New Roman" w:hAnsi="Times New Roman" w:cs="Times New Roman"/>
          <w:bCs/>
          <w:sz w:val="24"/>
          <w:lang w:val="en-US"/>
        </w:rPr>
        <w:t>awrence Joseph</w:t>
      </w:r>
      <w:r w:rsidR="00FE4513" w:rsidRPr="00133441">
        <w:rPr>
          <w:rFonts w:ascii="Times New Roman" w:hAnsi="Times New Roman" w:cs="Times New Roman"/>
          <w:bCs/>
          <w:sz w:val="24"/>
          <w:lang w:val="en-US"/>
        </w:rPr>
        <w:t xml:space="preserve"> Niles³</w:t>
      </w:r>
      <w:r w:rsidR="00FE4513">
        <w:rPr>
          <w:rFonts w:ascii="Times New Roman" w:hAnsi="Times New Roman" w:cs="Times New Roman"/>
          <w:bCs/>
          <w:sz w:val="24"/>
          <w:lang w:val="en-US"/>
        </w:rPr>
        <w:t>;</w:t>
      </w:r>
      <w:r w:rsidR="00FE4513" w:rsidRPr="00133441">
        <w:rPr>
          <w:rFonts w:ascii="Times New Roman" w:hAnsi="Times New Roman" w:cs="Times New Roman"/>
          <w:bCs/>
          <w:sz w:val="24"/>
          <w:lang w:val="en-US"/>
        </w:rPr>
        <w:t xml:space="preserve"> </w:t>
      </w:r>
      <w:r w:rsidRPr="008E039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and Maria Virginia Petry¹,*.</w:t>
      </w:r>
    </w:p>
    <w:p w14:paraId="020D4037" w14:textId="699FDADB" w:rsidR="008E0390" w:rsidRPr="00B70278" w:rsidRDefault="008E0390" w:rsidP="008E0390">
      <w:pPr>
        <w:spacing w:before="93" w:line="360" w:lineRule="auto"/>
        <w:ind w:right="703"/>
        <w:rPr>
          <w:rFonts w:ascii="Times New Roman" w:hAnsi="Times New Roman" w:cs="Times New Roman"/>
          <w:noProof/>
          <w:sz w:val="24"/>
          <w:szCs w:val="24"/>
          <w:lang w:val="en-US" w:bidi="ar-SA"/>
        </w:rPr>
      </w:pPr>
    </w:p>
    <w:p w14:paraId="349BE9E9" w14:textId="3B2209DE" w:rsidR="008E0390" w:rsidRPr="008E0390" w:rsidRDefault="008E0390" w:rsidP="008E0390">
      <w:pPr>
        <w:spacing w:before="93" w:line="360" w:lineRule="auto"/>
        <w:ind w:right="703"/>
        <w:rPr>
          <w:rFonts w:ascii="Times New Roman" w:hAnsi="Times New Roman" w:cs="Times New Roman"/>
          <w:sz w:val="24"/>
          <w:szCs w:val="24"/>
          <w:lang w:val="en-US"/>
        </w:rPr>
      </w:pPr>
    </w:p>
    <w:p w14:paraId="195C5C99" w14:textId="30EC4BCB" w:rsidR="008E0390" w:rsidRPr="008E0390" w:rsidRDefault="008E0390" w:rsidP="001D7E39">
      <w:pPr>
        <w:spacing w:before="93" w:line="360" w:lineRule="auto"/>
        <w:ind w:right="703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8E0390">
        <w:rPr>
          <w:rFonts w:ascii="Times New Roman" w:hAnsi="Times New Roman" w:cs="Times New Roman"/>
          <w:noProof/>
          <w:sz w:val="24"/>
          <w:szCs w:val="24"/>
          <w:lang w:val="en-IN" w:eastAsia="en-IN" w:bidi="ar-SA"/>
        </w:rPr>
        <w:drawing>
          <wp:inline distT="0" distB="0" distL="0" distR="0" wp14:anchorId="4EEAC114" wp14:editId="1EFDF13D">
            <wp:extent cx="4737100" cy="3554730"/>
            <wp:effectExtent l="0" t="0" r="6350" b="7620"/>
            <wp:docPr id="15" name="image8.jpeg" descr="Map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8.jpeg" descr="Mapa&#10;&#10;Descrição gerada automaticament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37100" cy="3554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59177A" w14:textId="1223D49F" w:rsidR="008E0390" w:rsidRDefault="008E0390" w:rsidP="00DF113E">
      <w:pPr>
        <w:pStyle w:val="BodyText"/>
        <w:spacing w:before="5" w:line="360" w:lineRule="auto"/>
        <w:jc w:val="center"/>
        <w:rPr>
          <w:rFonts w:ascii="Times New Roman" w:hAnsi="Times New Roman" w:cs="Times New Roman"/>
          <w:lang w:val="en-US"/>
        </w:rPr>
      </w:pPr>
      <w:r w:rsidRPr="008E0390">
        <w:rPr>
          <w:rFonts w:ascii="Times New Roman" w:hAnsi="Times New Roman" w:cs="Times New Roman"/>
          <w:b/>
          <w:lang w:val="en-US"/>
        </w:rPr>
        <w:t xml:space="preserve">Figure </w:t>
      </w:r>
      <w:r w:rsidR="001D7E39">
        <w:rPr>
          <w:rFonts w:ascii="Times New Roman" w:hAnsi="Times New Roman" w:cs="Times New Roman"/>
          <w:b/>
          <w:lang w:val="en-US"/>
        </w:rPr>
        <w:t>S</w:t>
      </w:r>
      <w:r w:rsidR="00570173">
        <w:rPr>
          <w:rFonts w:ascii="Times New Roman" w:hAnsi="Times New Roman" w:cs="Times New Roman"/>
          <w:b/>
          <w:lang w:val="en-US"/>
        </w:rPr>
        <w:t>1</w:t>
      </w:r>
      <w:r w:rsidRPr="008E0390">
        <w:rPr>
          <w:rFonts w:ascii="Times New Roman" w:hAnsi="Times New Roman" w:cs="Times New Roman"/>
          <w:b/>
          <w:lang w:val="en-US"/>
        </w:rPr>
        <w:t xml:space="preserve">. </w:t>
      </w:r>
      <w:r w:rsidRPr="008E0390">
        <w:rPr>
          <w:rFonts w:ascii="Times New Roman" w:hAnsi="Times New Roman" w:cs="Times New Roman"/>
          <w:lang w:val="en-US"/>
        </w:rPr>
        <w:t>Areas in the state of Pará used by Red Knots V53 and E7N. a) Santa Rosa Bay, mouth of the Amazonas River), b) Xingu River and Caxiuanã Bay. AP = Amapá, PA = Pará, MA = Maranhão.</w:t>
      </w:r>
    </w:p>
    <w:p w14:paraId="4D568331" w14:textId="0AF3DB27" w:rsidR="001D7E39" w:rsidRDefault="001D7E39" w:rsidP="001D7E39">
      <w:pPr>
        <w:pStyle w:val="BodyText"/>
        <w:spacing w:before="5" w:line="360" w:lineRule="auto"/>
        <w:rPr>
          <w:rFonts w:ascii="Times New Roman" w:hAnsi="Times New Roman" w:cs="Times New Roman"/>
          <w:lang w:val="en-US"/>
        </w:rPr>
      </w:pPr>
    </w:p>
    <w:p w14:paraId="482B0D4E" w14:textId="36AA54A2" w:rsidR="001D7E39" w:rsidRDefault="001D7E39" w:rsidP="001D7E39">
      <w:pPr>
        <w:pStyle w:val="BodyText"/>
        <w:spacing w:before="5" w:line="360" w:lineRule="auto"/>
        <w:rPr>
          <w:rFonts w:ascii="Times New Roman" w:hAnsi="Times New Roman" w:cs="Times New Roman"/>
          <w:lang w:val="en-US"/>
        </w:rPr>
      </w:pPr>
    </w:p>
    <w:p w14:paraId="3F7DA8E3" w14:textId="52C4E4BB" w:rsidR="001D7E39" w:rsidRDefault="001D7E39" w:rsidP="001D7E39">
      <w:pPr>
        <w:pStyle w:val="BodyText"/>
        <w:spacing w:before="5" w:line="360" w:lineRule="auto"/>
        <w:rPr>
          <w:rFonts w:ascii="Times New Roman" w:hAnsi="Times New Roman" w:cs="Times New Roman"/>
          <w:lang w:val="en-US"/>
        </w:rPr>
      </w:pPr>
    </w:p>
    <w:p w14:paraId="7CFA16DD" w14:textId="77777777" w:rsidR="001D7E39" w:rsidRPr="008E0390" w:rsidRDefault="001D7E39" w:rsidP="001D7E39">
      <w:pPr>
        <w:pStyle w:val="BodyText"/>
        <w:spacing w:before="5" w:line="360" w:lineRule="auto"/>
        <w:rPr>
          <w:rFonts w:ascii="Times New Roman" w:hAnsi="Times New Roman" w:cs="Times New Roman"/>
          <w:lang w:val="en-US"/>
        </w:rPr>
      </w:pPr>
    </w:p>
    <w:p w14:paraId="7FE65824" w14:textId="77777777" w:rsidR="008E0390" w:rsidRPr="008E0390" w:rsidRDefault="008E0390" w:rsidP="008E0390">
      <w:pPr>
        <w:pStyle w:val="BodyText"/>
        <w:spacing w:before="5" w:line="360" w:lineRule="auto"/>
        <w:rPr>
          <w:rFonts w:ascii="Times New Roman" w:hAnsi="Times New Roman" w:cs="Times New Roman"/>
          <w:lang w:val="en-US"/>
        </w:rPr>
      </w:pPr>
      <w:r w:rsidRPr="008E0390">
        <w:rPr>
          <w:rFonts w:ascii="Times New Roman" w:hAnsi="Times New Roman" w:cs="Times New Roman"/>
          <w:noProof/>
          <w:lang w:val="en-IN" w:eastAsia="en-IN" w:bidi="ar-SA"/>
        </w:rPr>
        <w:lastRenderedPageBreak/>
        <w:drawing>
          <wp:inline distT="0" distB="0" distL="0" distR="0" wp14:anchorId="0F1C63E4" wp14:editId="6FE44B04">
            <wp:extent cx="5562600" cy="3625995"/>
            <wp:effectExtent l="0" t="0" r="0" b="0"/>
            <wp:docPr id="4" name="Imagem 4" descr="Gráfico, Gráfico de linhas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m 4" descr="Gráfico, Gráfico de linhas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3221" cy="36329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D05F74" w14:textId="432C9C43" w:rsidR="008E0390" w:rsidRPr="008E0390" w:rsidRDefault="008E0390" w:rsidP="00DF113E">
      <w:pPr>
        <w:pStyle w:val="NormalWeb"/>
        <w:spacing w:before="94" w:beforeAutospacing="0" w:after="0" w:afterAutospacing="0" w:line="360" w:lineRule="auto"/>
        <w:jc w:val="center"/>
        <w:rPr>
          <w:color w:val="000000"/>
          <w:lang w:val="en-US"/>
        </w:rPr>
        <w:sectPr w:rsidR="008E0390" w:rsidRPr="008E0390" w:rsidSect="00B70278">
          <w:headerReference w:type="default" r:id="rId10"/>
          <w:pgSz w:w="11910" w:h="16840"/>
          <w:pgMar w:top="1417" w:right="1137" w:bottom="1417" w:left="1701" w:header="1139" w:footer="0" w:gutter="0"/>
          <w:cols w:space="720"/>
          <w:docGrid w:linePitch="299"/>
        </w:sectPr>
      </w:pPr>
      <w:r w:rsidRPr="008E0390">
        <w:rPr>
          <w:b/>
          <w:bCs/>
          <w:color w:val="000000"/>
          <w:lang w:val="en-US"/>
        </w:rPr>
        <w:t xml:space="preserve">Figure </w:t>
      </w:r>
      <w:r w:rsidR="001D7E39">
        <w:rPr>
          <w:b/>
          <w:bCs/>
          <w:color w:val="000000"/>
          <w:lang w:val="en-US"/>
        </w:rPr>
        <w:t>S</w:t>
      </w:r>
      <w:r w:rsidR="00570173">
        <w:rPr>
          <w:b/>
          <w:bCs/>
          <w:color w:val="000000"/>
          <w:lang w:val="en-US"/>
        </w:rPr>
        <w:t>2</w:t>
      </w:r>
      <w:r w:rsidRPr="008E0390">
        <w:rPr>
          <w:b/>
          <w:bCs/>
          <w:color w:val="000000"/>
          <w:lang w:val="en-US"/>
        </w:rPr>
        <w:t xml:space="preserve">. </w:t>
      </w:r>
      <w:r w:rsidRPr="008E0390">
        <w:rPr>
          <w:color w:val="000000"/>
          <w:lang w:val="en-US"/>
        </w:rPr>
        <w:t>Cumulative distances (km), dates and cumulative travel days of migrating Red Knots tracked between April and June 2019</w:t>
      </w:r>
    </w:p>
    <w:p w14:paraId="094A4387" w14:textId="0C3ADAFF" w:rsidR="00AA43AA" w:rsidRPr="008E0390" w:rsidRDefault="00AA43AA" w:rsidP="002C022C">
      <w:pPr>
        <w:spacing w:before="141"/>
        <w:ind w:left="993" w:right="26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E0390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 xml:space="preserve">Table </w:t>
      </w:r>
      <w:r w:rsidR="00F76426" w:rsidRPr="008E0390">
        <w:rPr>
          <w:rFonts w:ascii="Times New Roman" w:hAnsi="Times New Roman" w:cs="Times New Roman"/>
          <w:b/>
          <w:sz w:val="24"/>
          <w:szCs w:val="24"/>
          <w:lang w:val="en-US"/>
        </w:rPr>
        <w:t>S</w:t>
      </w:r>
      <w:r w:rsidR="00827C00">
        <w:rPr>
          <w:rFonts w:ascii="Times New Roman" w:hAnsi="Times New Roman" w:cs="Times New Roman"/>
          <w:b/>
          <w:sz w:val="24"/>
          <w:szCs w:val="24"/>
          <w:lang w:val="en-US"/>
        </w:rPr>
        <w:t>1</w:t>
      </w:r>
      <w:r w:rsidRPr="008E0390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</w:t>
      </w:r>
      <w:r w:rsidRPr="008E0390">
        <w:rPr>
          <w:rFonts w:ascii="Times New Roman" w:hAnsi="Times New Roman" w:cs="Times New Roman"/>
          <w:sz w:val="24"/>
          <w:szCs w:val="24"/>
          <w:lang w:val="en-US"/>
        </w:rPr>
        <w:t>Positions fixes of Red Knots (</w:t>
      </w:r>
      <w:r w:rsidRPr="008E0390">
        <w:rPr>
          <w:rFonts w:ascii="Times New Roman" w:hAnsi="Times New Roman" w:cs="Times New Roman"/>
          <w:i/>
          <w:iCs/>
          <w:sz w:val="24"/>
          <w:szCs w:val="24"/>
          <w:lang w:val="en-US"/>
        </w:rPr>
        <w:t>Calidris canutus rufa</w:t>
      </w:r>
      <w:r w:rsidRPr="008E0390">
        <w:rPr>
          <w:rFonts w:ascii="Times New Roman" w:hAnsi="Times New Roman" w:cs="Times New Roman"/>
          <w:sz w:val="24"/>
          <w:szCs w:val="24"/>
          <w:lang w:val="en-US"/>
        </w:rPr>
        <w:t>) tracked from Lagoa do Peixe National Park between April and July 2019. Distances and times between fixes, flight speed, number of fix</w:t>
      </w:r>
      <w:r w:rsidR="00A477C1" w:rsidRPr="008E0390">
        <w:rPr>
          <w:rFonts w:ascii="Times New Roman" w:hAnsi="Times New Roman" w:cs="Times New Roman"/>
          <w:sz w:val="24"/>
          <w:szCs w:val="24"/>
          <w:lang w:val="en-US"/>
        </w:rPr>
        <w:t>es</w:t>
      </w:r>
      <w:r w:rsidRPr="008E0390">
        <w:rPr>
          <w:rFonts w:ascii="Times New Roman" w:hAnsi="Times New Roman" w:cs="Times New Roman"/>
          <w:sz w:val="24"/>
          <w:szCs w:val="24"/>
          <w:lang w:val="en-US"/>
        </w:rPr>
        <w:t xml:space="preserve"> for each bird and locations for recording the position</w:t>
      </w:r>
    </w:p>
    <w:p w14:paraId="54DA97F2" w14:textId="77777777" w:rsidR="002C022C" w:rsidRPr="008E0390" w:rsidRDefault="002C022C" w:rsidP="002C022C">
      <w:pPr>
        <w:spacing w:before="141"/>
        <w:ind w:left="993" w:right="265"/>
        <w:jc w:val="both"/>
        <w:rPr>
          <w:rFonts w:ascii="Times New Roman" w:hAnsi="Times New Roman" w:cs="Times New Roman"/>
          <w:lang w:val="en-US"/>
        </w:rPr>
      </w:pPr>
    </w:p>
    <w:tbl>
      <w:tblPr>
        <w:tblW w:w="14175" w:type="dxa"/>
        <w:tblInd w:w="127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3"/>
        <w:gridCol w:w="843"/>
        <w:gridCol w:w="709"/>
        <w:gridCol w:w="1775"/>
        <w:gridCol w:w="1703"/>
        <w:gridCol w:w="717"/>
        <w:gridCol w:w="709"/>
        <w:gridCol w:w="871"/>
        <w:gridCol w:w="1078"/>
        <w:gridCol w:w="744"/>
        <w:gridCol w:w="4593"/>
      </w:tblGrid>
      <w:tr w:rsidR="005219D0" w:rsidRPr="00054C5A" w14:paraId="56C2004F" w14:textId="77777777" w:rsidTr="0046401F">
        <w:trPr>
          <w:trHeight w:val="288"/>
        </w:trPr>
        <w:tc>
          <w:tcPr>
            <w:tcW w:w="433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368351D" w14:textId="77777777" w:rsidR="005219D0" w:rsidRPr="00054C5A" w:rsidRDefault="005219D0" w:rsidP="0046401F">
            <w:pPr>
              <w:widowControl/>
              <w:autoSpaceDE/>
              <w:autoSpaceDN/>
              <w:ind w:left="-68"/>
              <w:rPr>
                <w:rFonts w:eastAsia="Times New Roman"/>
                <w:b/>
                <w:bCs/>
                <w:color w:val="000000"/>
                <w:sz w:val="18"/>
                <w:szCs w:val="18"/>
                <w:lang w:val="en-GB" w:bidi="ar-SA"/>
              </w:rPr>
            </w:pPr>
            <w:r w:rsidRPr="00054C5A">
              <w:rPr>
                <w:rFonts w:eastAsia="Times New Roman"/>
                <w:b/>
                <w:bCs/>
                <w:color w:val="000000"/>
                <w:sz w:val="18"/>
                <w:szCs w:val="18"/>
                <w:lang w:val="en-GB" w:bidi="ar-SA"/>
              </w:rPr>
              <w:t>Bird</w:t>
            </w:r>
          </w:p>
        </w:tc>
        <w:tc>
          <w:tcPr>
            <w:tcW w:w="1552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FCA9BAF" w14:textId="77777777" w:rsidR="005219D0" w:rsidRPr="00054C5A" w:rsidRDefault="005219D0" w:rsidP="0046401F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en-GB" w:bidi="ar-SA"/>
              </w:rPr>
            </w:pPr>
            <w:r w:rsidRPr="00054C5A">
              <w:rPr>
                <w:rFonts w:eastAsia="Times New Roman"/>
                <w:b/>
                <w:bCs/>
                <w:color w:val="000000"/>
                <w:sz w:val="18"/>
                <w:szCs w:val="18"/>
                <w:lang w:val="en-GB" w:bidi="ar-SA"/>
              </w:rPr>
              <w:t>Date</w:t>
            </w:r>
          </w:p>
        </w:tc>
        <w:tc>
          <w:tcPr>
            <w:tcW w:w="3478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AC3760C" w14:textId="77777777" w:rsidR="005219D0" w:rsidRPr="00054C5A" w:rsidRDefault="005219D0" w:rsidP="0046401F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en-GB" w:bidi="ar-SA"/>
              </w:rPr>
            </w:pPr>
            <w:r w:rsidRPr="00054C5A">
              <w:rPr>
                <w:rFonts w:eastAsia="Times New Roman"/>
                <w:b/>
                <w:bCs/>
                <w:color w:val="000000"/>
                <w:sz w:val="18"/>
                <w:szCs w:val="18"/>
                <w:lang w:val="en-GB" w:bidi="ar-SA"/>
              </w:rPr>
              <w:t>Position</w:t>
            </w:r>
          </w:p>
        </w:tc>
        <w:tc>
          <w:tcPr>
            <w:tcW w:w="717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7946C5F" w14:textId="77777777" w:rsidR="005219D0" w:rsidRPr="00054C5A" w:rsidRDefault="005219D0" w:rsidP="0046401F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en-GB" w:bidi="ar-SA"/>
              </w:rPr>
            </w:pPr>
            <w:r w:rsidRPr="00054C5A">
              <w:rPr>
                <w:rFonts w:eastAsia="Times New Roman"/>
                <w:b/>
                <w:bCs/>
                <w:color w:val="000000"/>
                <w:sz w:val="18"/>
                <w:szCs w:val="18"/>
                <w:lang w:val="en-GB" w:bidi="ar-SA"/>
              </w:rPr>
              <w:t>Nº of fixes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40E5352" w14:textId="77777777" w:rsidR="005219D0" w:rsidRPr="00054C5A" w:rsidRDefault="005219D0" w:rsidP="0046401F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en-GB" w:bidi="ar-SA"/>
              </w:rPr>
            </w:pPr>
            <w:r w:rsidRPr="00054C5A">
              <w:rPr>
                <w:rFonts w:eastAsia="Times New Roman"/>
                <w:b/>
                <w:bCs/>
                <w:color w:val="000000"/>
                <w:sz w:val="18"/>
                <w:szCs w:val="18"/>
                <w:lang w:val="en-GB" w:bidi="ar-SA"/>
              </w:rPr>
              <w:t>Days</w:t>
            </w:r>
          </w:p>
        </w:tc>
        <w:tc>
          <w:tcPr>
            <w:tcW w:w="871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49F76AF" w14:textId="77777777" w:rsidR="005219D0" w:rsidRPr="00054C5A" w:rsidRDefault="005219D0" w:rsidP="0046401F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en-GB" w:bidi="ar-SA"/>
              </w:rPr>
            </w:pPr>
            <w:r w:rsidRPr="00054C5A">
              <w:rPr>
                <w:rFonts w:eastAsia="Times New Roman"/>
                <w:b/>
                <w:bCs/>
                <w:color w:val="000000"/>
                <w:sz w:val="18"/>
                <w:szCs w:val="18"/>
                <w:lang w:val="en-GB" w:bidi="ar-SA"/>
              </w:rPr>
              <w:t>Relative distance (km)</w:t>
            </w:r>
          </w:p>
        </w:tc>
        <w:tc>
          <w:tcPr>
            <w:tcW w:w="1078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4990831" w14:textId="77777777" w:rsidR="005219D0" w:rsidRPr="00054C5A" w:rsidRDefault="005219D0" w:rsidP="0046401F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en-GB" w:bidi="ar-SA"/>
              </w:rPr>
            </w:pPr>
            <w:r w:rsidRPr="00054C5A">
              <w:rPr>
                <w:rFonts w:eastAsia="Times New Roman"/>
                <w:b/>
                <w:bCs/>
                <w:color w:val="000000"/>
                <w:sz w:val="18"/>
                <w:szCs w:val="18"/>
                <w:lang w:val="en-GB" w:bidi="ar-SA"/>
              </w:rPr>
              <w:t>Migration speed (km/d)</w:t>
            </w: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DDC19DE" w14:textId="77777777" w:rsidR="005219D0" w:rsidRPr="00054C5A" w:rsidRDefault="005219D0" w:rsidP="0046401F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en-GB" w:bidi="ar-SA"/>
              </w:rPr>
            </w:pPr>
            <w:r w:rsidRPr="00054C5A">
              <w:rPr>
                <w:rFonts w:eastAsia="Times New Roman"/>
                <w:b/>
                <w:bCs/>
                <w:color w:val="000000"/>
                <w:sz w:val="18"/>
                <w:szCs w:val="18"/>
                <w:lang w:val="en-GB" w:bidi="ar-SA"/>
              </w:rPr>
              <w:t>Flight speed (km/h)</w:t>
            </w:r>
          </w:p>
        </w:tc>
        <w:tc>
          <w:tcPr>
            <w:tcW w:w="4593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FD919DD" w14:textId="77777777" w:rsidR="005219D0" w:rsidRPr="00054C5A" w:rsidRDefault="005219D0" w:rsidP="0046401F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en-GB" w:bidi="ar-SA"/>
              </w:rPr>
            </w:pPr>
            <w:r w:rsidRPr="00054C5A">
              <w:rPr>
                <w:rFonts w:eastAsia="Times New Roman"/>
                <w:b/>
                <w:bCs/>
                <w:color w:val="000000"/>
                <w:sz w:val="18"/>
                <w:szCs w:val="18"/>
                <w:lang w:val="en-GB" w:bidi="ar-SA"/>
              </w:rPr>
              <w:t xml:space="preserve">Geographical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val="en-GB" w:bidi="ar-SA"/>
              </w:rPr>
              <w:t>References</w:t>
            </w:r>
          </w:p>
        </w:tc>
      </w:tr>
      <w:tr w:rsidR="005219D0" w:rsidRPr="00054C5A" w14:paraId="319A92DC" w14:textId="77777777" w:rsidTr="0046401F">
        <w:trPr>
          <w:trHeight w:val="288"/>
        </w:trPr>
        <w:tc>
          <w:tcPr>
            <w:tcW w:w="433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B92CC69" w14:textId="77777777" w:rsidR="005219D0" w:rsidRPr="00054C5A" w:rsidRDefault="005219D0" w:rsidP="0046401F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8"/>
                <w:szCs w:val="18"/>
                <w:lang w:val="en-GB" w:bidi="ar-SA"/>
              </w:rPr>
            </w:pPr>
          </w:p>
        </w:tc>
        <w:tc>
          <w:tcPr>
            <w:tcW w:w="1552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9B8BFB1" w14:textId="77777777" w:rsidR="005219D0" w:rsidRPr="00054C5A" w:rsidRDefault="005219D0" w:rsidP="0046401F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8"/>
                <w:szCs w:val="18"/>
                <w:lang w:val="en-GB" w:bidi="ar-SA"/>
              </w:rPr>
            </w:pPr>
          </w:p>
        </w:tc>
        <w:tc>
          <w:tcPr>
            <w:tcW w:w="3478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F9EEAB4" w14:textId="77777777" w:rsidR="005219D0" w:rsidRPr="00054C5A" w:rsidRDefault="005219D0" w:rsidP="0046401F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8"/>
                <w:szCs w:val="18"/>
                <w:lang w:val="en-GB" w:bidi="ar-SA"/>
              </w:rPr>
            </w:pPr>
          </w:p>
        </w:tc>
        <w:tc>
          <w:tcPr>
            <w:tcW w:w="717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E9EC98A" w14:textId="77777777" w:rsidR="005219D0" w:rsidRPr="00054C5A" w:rsidRDefault="005219D0" w:rsidP="0046401F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8"/>
                <w:szCs w:val="18"/>
                <w:lang w:val="en-GB" w:bidi="ar-SA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CA69E48" w14:textId="77777777" w:rsidR="005219D0" w:rsidRPr="00054C5A" w:rsidRDefault="005219D0" w:rsidP="0046401F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8"/>
                <w:szCs w:val="18"/>
                <w:lang w:val="en-GB" w:bidi="ar-SA"/>
              </w:rPr>
            </w:pPr>
          </w:p>
        </w:tc>
        <w:tc>
          <w:tcPr>
            <w:tcW w:w="871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F130041" w14:textId="77777777" w:rsidR="005219D0" w:rsidRPr="00054C5A" w:rsidRDefault="005219D0" w:rsidP="0046401F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8"/>
                <w:szCs w:val="18"/>
                <w:lang w:val="en-GB" w:bidi="ar-SA"/>
              </w:rPr>
            </w:pPr>
          </w:p>
        </w:tc>
        <w:tc>
          <w:tcPr>
            <w:tcW w:w="1078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6FD9E1E" w14:textId="77777777" w:rsidR="005219D0" w:rsidRPr="00054C5A" w:rsidRDefault="005219D0" w:rsidP="0046401F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8"/>
                <w:szCs w:val="18"/>
                <w:lang w:val="en-GB" w:bidi="ar-SA"/>
              </w:rPr>
            </w:pPr>
          </w:p>
        </w:tc>
        <w:tc>
          <w:tcPr>
            <w:tcW w:w="744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AA7E34D" w14:textId="77777777" w:rsidR="005219D0" w:rsidRPr="00054C5A" w:rsidRDefault="005219D0" w:rsidP="0046401F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8"/>
                <w:szCs w:val="18"/>
                <w:lang w:val="en-GB" w:bidi="ar-SA"/>
              </w:rPr>
            </w:pPr>
          </w:p>
        </w:tc>
        <w:tc>
          <w:tcPr>
            <w:tcW w:w="4593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5C7EB4C" w14:textId="77777777" w:rsidR="005219D0" w:rsidRPr="00054C5A" w:rsidRDefault="005219D0" w:rsidP="0046401F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8"/>
                <w:szCs w:val="18"/>
                <w:lang w:val="en-GB" w:bidi="ar-SA"/>
              </w:rPr>
            </w:pPr>
          </w:p>
        </w:tc>
      </w:tr>
      <w:tr w:rsidR="005219D0" w:rsidRPr="00054C5A" w14:paraId="22A7374A" w14:textId="77777777" w:rsidTr="0046401F">
        <w:trPr>
          <w:trHeight w:val="288"/>
        </w:trPr>
        <w:tc>
          <w:tcPr>
            <w:tcW w:w="43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00CA02" w14:textId="77777777" w:rsidR="005219D0" w:rsidRPr="00054C5A" w:rsidRDefault="005219D0" w:rsidP="0046401F">
            <w:pPr>
              <w:widowControl/>
              <w:autoSpaceDE/>
              <w:autoSpaceDN/>
              <w:ind w:left="-68"/>
              <w:rPr>
                <w:rFonts w:eastAsia="Times New Roman"/>
                <w:color w:val="000000"/>
                <w:sz w:val="18"/>
                <w:szCs w:val="18"/>
                <w:lang w:val="en-GB" w:bidi="ar-SA"/>
              </w:rPr>
            </w:pPr>
            <w:r w:rsidRPr="00054C5A">
              <w:rPr>
                <w:rFonts w:eastAsia="Times New Roman"/>
                <w:color w:val="000000"/>
                <w:sz w:val="18"/>
                <w:szCs w:val="18"/>
                <w:lang w:val="en-GB" w:bidi="ar-SA"/>
              </w:rPr>
              <w:t>E7X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525829" w14:textId="77777777" w:rsidR="005219D0" w:rsidRPr="00054C5A" w:rsidRDefault="005219D0" w:rsidP="0046401F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en-GB" w:bidi="ar-SA"/>
              </w:rPr>
            </w:pPr>
            <w:r w:rsidRPr="00054C5A">
              <w:rPr>
                <w:rFonts w:eastAsia="Times New Roman"/>
                <w:color w:val="000000"/>
                <w:sz w:val="18"/>
                <w:szCs w:val="18"/>
                <w:lang w:val="en-GB" w:bidi="ar-SA"/>
              </w:rPr>
              <w:t xml:space="preserve">30 Apr   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0D07E4" w14:textId="77777777" w:rsidR="005219D0" w:rsidRPr="00054C5A" w:rsidRDefault="005219D0" w:rsidP="0046401F">
            <w:pPr>
              <w:widowControl/>
              <w:autoSpaceDE/>
              <w:autoSpaceDN/>
              <w:ind w:left="-76"/>
              <w:rPr>
                <w:rFonts w:eastAsia="Times New Roman"/>
                <w:color w:val="000000"/>
                <w:sz w:val="18"/>
                <w:szCs w:val="18"/>
                <w:lang w:val="en-GB" w:bidi="ar-SA"/>
              </w:rPr>
            </w:pPr>
            <w:r w:rsidRPr="00054C5A">
              <w:rPr>
                <w:rFonts w:eastAsia="Times New Roman"/>
                <w:color w:val="000000"/>
                <w:sz w:val="18"/>
                <w:szCs w:val="18"/>
                <w:lang w:val="en-GB" w:bidi="ar-SA"/>
              </w:rPr>
              <w:t xml:space="preserve"> 4 May </w:t>
            </w: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F49E5B" w14:textId="77777777" w:rsidR="005219D0" w:rsidRPr="00054C5A" w:rsidRDefault="005219D0" w:rsidP="0046401F">
            <w:pPr>
              <w:widowControl/>
              <w:autoSpaceDE/>
              <w:autoSpaceDN/>
              <w:ind w:left="-44"/>
              <w:jc w:val="center"/>
              <w:rPr>
                <w:rFonts w:eastAsia="Times New Roman"/>
                <w:color w:val="000000"/>
                <w:sz w:val="18"/>
                <w:szCs w:val="18"/>
                <w:lang w:val="en-GB" w:bidi="ar-SA"/>
              </w:rPr>
            </w:pPr>
            <w:r w:rsidRPr="00054C5A">
              <w:rPr>
                <w:rFonts w:eastAsia="Times New Roman"/>
                <w:color w:val="000000"/>
                <w:sz w:val="18"/>
                <w:szCs w:val="18"/>
                <w:lang w:val="en-GB" w:bidi="ar-SA"/>
              </w:rPr>
              <w:t xml:space="preserve">-16º55 S, -55º08 W 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6BCB72" w14:textId="77777777" w:rsidR="005219D0" w:rsidRPr="00054C5A" w:rsidRDefault="005219D0" w:rsidP="0046401F">
            <w:pPr>
              <w:widowControl/>
              <w:autoSpaceDE/>
              <w:autoSpaceDN/>
              <w:ind w:left="-44"/>
              <w:jc w:val="center"/>
              <w:rPr>
                <w:rFonts w:eastAsia="Times New Roman"/>
                <w:color w:val="000000"/>
                <w:sz w:val="18"/>
                <w:szCs w:val="18"/>
                <w:lang w:val="en-GB" w:bidi="ar-SA"/>
              </w:rPr>
            </w:pPr>
            <w:r w:rsidRPr="00054C5A">
              <w:rPr>
                <w:rFonts w:eastAsia="Times New Roman"/>
                <w:color w:val="000000"/>
                <w:sz w:val="18"/>
                <w:szCs w:val="18"/>
                <w:lang w:val="en-GB" w:bidi="ar-SA"/>
              </w:rPr>
              <w:t>27º03 N, -63,93 W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68ABB6" w14:textId="77777777" w:rsidR="005219D0" w:rsidRPr="00054C5A" w:rsidRDefault="005219D0" w:rsidP="0046401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val="en-GB" w:bidi="ar-SA"/>
              </w:rPr>
            </w:pPr>
            <w:r w:rsidRPr="00054C5A">
              <w:rPr>
                <w:rFonts w:eastAsia="Times New Roman"/>
                <w:color w:val="000000"/>
                <w:sz w:val="18"/>
                <w:szCs w:val="18"/>
                <w:lang w:val="en-GB" w:bidi="ar-SA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9009AF" w14:textId="77777777" w:rsidR="005219D0" w:rsidRPr="00054C5A" w:rsidRDefault="005219D0" w:rsidP="0046401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val="en-GB" w:bidi="ar-SA"/>
              </w:rPr>
            </w:pPr>
            <w:r w:rsidRPr="00054C5A">
              <w:rPr>
                <w:rFonts w:eastAsia="Times New Roman"/>
                <w:color w:val="000000"/>
                <w:sz w:val="18"/>
                <w:szCs w:val="18"/>
                <w:lang w:val="en-GB" w:bidi="ar-SA"/>
              </w:rPr>
              <w:t>4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D04AA1" w14:textId="77777777" w:rsidR="005219D0" w:rsidRPr="00054C5A" w:rsidRDefault="005219D0" w:rsidP="0046401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val="en-GB" w:bidi="ar-SA"/>
              </w:rPr>
            </w:pPr>
            <w:r w:rsidRPr="00054C5A">
              <w:rPr>
                <w:rFonts w:eastAsia="Times New Roman"/>
                <w:color w:val="000000"/>
                <w:sz w:val="18"/>
                <w:szCs w:val="18"/>
                <w:lang w:val="en-GB" w:bidi="ar-SA"/>
              </w:rPr>
              <w:t>4,916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CBC3F9" w14:textId="77777777" w:rsidR="005219D0" w:rsidRPr="00054C5A" w:rsidRDefault="005219D0" w:rsidP="0046401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val="en-GB" w:bidi="ar-SA"/>
              </w:rPr>
            </w:pPr>
            <w:r w:rsidRPr="00054C5A">
              <w:rPr>
                <w:rFonts w:eastAsia="Times New Roman"/>
                <w:color w:val="000000"/>
                <w:sz w:val="18"/>
                <w:szCs w:val="18"/>
                <w:lang w:val="en-GB" w:bidi="ar-SA"/>
              </w:rPr>
              <w:t>1.229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2A1E37" w14:textId="77777777" w:rsidR="005219D0" w:rsidRPr="00054C5A" w:rsidRDefault="005219D0" w:rsidP="0046401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val="en-GB" w:bidi="ar-SA"/>
              </w:rPr>
            </w:pPr>
            <w:r w:rsidRPr="00054C5A">
              <w:rPr>
                <w:rFonts w:eastAsia="Times New Roman"/>
                <w:color w:val="000000"/>
                <w:sz w:val="18"/>
                <w:szCs w:val="18"/>
                <w:lang w:val="en-GB" w:bidi="ar-SA"/>
              </w:rPr>
              <w:t>51</w:t>
            </w:r>
          </w:p>
        </w:tc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D62070" w14:textId="77777777" w:rsidR="005219D0" w:rsidRPr="00054C5A" w:rsidRDefault="005219D0" w:rsidP="0046401F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en-GB" w:bidi="ar-SA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en-GB" w:bidi="ar-SA"/>
              </w:rPr>
              <w:t xml:space="preserve">Pantanal </w:t>
            </w:r>
            <w:r w:rsidRPr="00054C5A">
              <w:rPr>
                <w:rFonts w:eastAsia="Times New Roman"/>
                <w:color w:val="000000"/>
                <w:sz w:val="18"/>
                <w:szCs w:val="18"/>
                <w:lang w:val="en-GB" w:bidi="ar-SA"/>
              </w:rPr>
              <w:t>(</w:t>
            </w:r>
            <w:r>
              <w:rPr>
                <w:rFonts w:eastAsia="Times New Roman"/>
                <w:color w:val="000000"/>
                <w:sz w:val="18"/>
                <w:szCs w:val="18"/>
                <w:lang w:val="en-GB" w:bidi="ar-SA"/>
              </w:rPr>
              <w:t xml:space="preserve">MT, </w:t>
            </w:r>
            <w:r w:rsidRPr="00054C5A">
              <w:rPr>
                <w:rFonts w:eastAsia="Times New Roman"/>
                <w:color w:val="000000"/>
                <w:sz w:val="18"/>
                <w:szCs w:val="18"/>
                <w:lang w:val="en-GB" w:bidi="ar-SA"/>
              </w:rPr>
              <w:t xml:space="preserve">BR) </w:t>
            </w:r>
            <w:r>
              <w:rPr>
                <w:rFonts w:eastAsia="Times New Roman"/>
                <w:color w:val="000000"/>
                <w:sz w:val="18"/>
                <w:szCs w:val="18"/>
                <w:lang w:val="en-GB" w:bidi="ar-SA"/>
              </w:rPr>
              <w:t>→ Sargasso Sea (Central America)</w:t>
            </w:r>
          </w:p>
        </w:tc>
      </w:tr>
      <w:tr w:rsidR="005219D0" w:rsidRPr="00054C5A" w14:paraId="00DF5946" w14:textId="77777777" w:rsidTr="0046401F">
        <w:trPr>
          <w:trHeight w:val="288"/>
        </w:trPr>
        <w:tc>
          <w:tcPr>
            <w:tcW w:w="4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00DA1E" w14:textId="77777777" w:rsidR="005219D0" w:rsidRPr="00054C5A" w:rsidRDefault="005219D0" w:rsidP="0046401F">
            <w:pPr>
              <w:widowControl/>
              <w:autoSpaceDE/>
              <w:autoSpaceDN/>
              <w:ind w:left="-68"/>
              <w:rPr>
                <w:rFonts w:eastAsia="Times New Roman"/>
                <w:color w:val="000000"/>
                <w:sz w:val="18"/>
                <w:szCs w:val="18"/>
                <w:lang w:val="en-GB" w:bidi="ar-SA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BC6846" w14:textId="77777777" w:rsidR="005219D0" w:rsidRPr="00054C5A" w:rsidRDefault="005219D0" w:rsidP="0046401F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en-GB" w:bidi="ar-SA"/>
              </w:rPr>
            </w:pPr>
            <w:r w:rsidRPr="00054C5A">
              <w:rPr>
                <w:rFonts w:eastAsia="Times New Roman"/>
                <w:color w:val="000000"/>
                <w:sz w:val="18"/>
                <w:szCs w:val="18"/>
                <w:lang w:val="en-GB" w:bidi="ar-SA"/>
              </w:rPr>
              <w:t>4 May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F901D2" w14:textId="77777777" w:rsidR="005219D0" w:rsidRPr="00054C5A" w:rsidRDefault="005219D0" w:rsidP="0046401F">
            <w:pPr>
              <w:widowControl/>
              <w:autoSpaceDE/>
              <w:autoSpaceDN/>
              <w:ind w:left="-76"/>
              <w:rPr>
                <w:rFonts w:eastAsia="Times New Roman"/>
                <w:color w:val="000000"/>
                <w:sz w:val="18"/>
                <w:szCs w:val="18"/>
                <w:lang w:val="en-GB" w:bidi="ar-SA"/>
              </w:rPr>
            </w:pPr>
            <w:r w:rsidRPr="00054C5A">
              <w:rPr>
                <w:rFonts w:eastAsia="Times New Roman"/>
                <w:color w:val="000000"/>
                <w:sz w:val="18"/>
                <w:szCs w:val="18"/>
                <w:lang w:val="en-GB" w:bidi="ar-SA"/>
              </w:rPr>
              <w:t xml:space="preserve">10 May </w:t>
            </w: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C7BE91" w14:textId="77777777" w:rsidR="005219D0" w:rsidRPr="00054C5A" w:rsidRDefault="005219D0" w:rsidP="0046401F">
            <w:pPr>
              <w:widowControl/>
              <w:autoSpaceDE/>
              <w:autoSpaceDN/>
              <w:ind w:left="-44"/>
              <w:jc w:val="center"/>
              <w:rPr>
                <w:rFonts w:eastAsia="Times New Roman"/>
                <w:color w:val="000000"/>
                <w:sz w:val="18"/>
                <w:szCs w:val="18"/>
                <w:lang w:val="en-GB" w:bidi="ar-SA"/>
              </w:rPr>
            </w:pPr>
            <w:r w:rsidRPr="00054C5A">
              <w:rPr>
                <w:rFonts w:eastAsia="Times New Roman"/>
                <w:color w:val="000000"/>
                <w:sz w:val="18"/>
                <w:szCs w:val="18"/>
                <w:lang w:val="en-GB" w:bidi="ar-SA"/>
              </w:rPr>
              <w:t>27º03 N, -63,93 W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E67C05" w14:textId="77777777" w:rsidR="005219D0" w:rsidRPr="00054C5A" w:rsidRDefault="005219D0" w:rsidP="0046401F">
            <w:pPr>
              <w:widowControl/>
              <w:autoSpaceDE/>
              <w:autoSpaceDN/>
              <w:ind w:left="-44"/>
              <w:jc w:val="center"/>
              <w:rPr>
                <w:rFonts w:eastAsia="Times New Roman"/>
                <w:color w:val="000000"/>
                <w:sz w:val="18"/>
                <w:szCs w:val="18"/>
                <w:lang w:val="en-GB" w:bidi="ar-SA"/>
              </w:rPr>
            </w:pPr>
            <w:r w:rsidRPr="00054C5A">
              <w:rPr>
                <w:rFonts w:eastAsia="Times New Roman"/>
                <w:color w:val="000000"/>
                <w:sz w:val="18"/>
                <w:szCs w:val="18"/>
                <w:lang w:val="en-GB" w:bidi="ar-SA"/>
              </w:rPr>
              <w:t>39º33 N, -74º88 W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30A042" w14:textId="77777777" w:rsidR="005219D0" w:rsidRPr="00054C5A" w:rsidRDefault="005219D0" w:rsidP="0046401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val="en-GB" w:bidi="ar-SA"/>
              </w:rPr>
            </w:pPr>
            <w:r w:rsidRPr="00054C5A">
              <w:rPr>
                <w:rFonts w:eastAsia="Times New Roman"/>
                <w:color w:val="000000"/>
                <w:sz w:val="18"/>
                <w:szCs w:val="18"/>
                <w:lang w:val="en-GB" w:bidi="ar-SA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80F904" w14:textId="77777777" w:rsidR="005219D0" w:rsidRPr="00054C5A" w:rsidRDefault="005219D0" w:rsidP="0046401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val="en-GB" w:bidi="ar-SA"/>
              </w:rPr>
            </w:pPr>
            <w:r w:rsidRPr="00054C5A">
              <w:rPr>
                <w:rFonts w:eastAsia="Times New Roman"/>
                <w:color w:val="000000"/>
                <w:sz w:val="18"/>
                <w:szCs w:val="18"/>
                <w:lang w:val="en-GB" w:bidi="ar-SA"/>
              </w:rPr>
              <w:t>6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DDDDCE" w14:textId="77777777" w:rsidR="005219D0" w:rsidRPr="00054C5A" w:rsidRDefault="005219D0" w:rsidP="0046401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val="en-GB" w:bidi="ar-SA"/>
              </w:rPr>
            </w:pPr>
            <w:r w:rsidRPr="00054C5A">
              <w:rPr>
                <w:rFonts w:eastAsia="Times New Roman"/>
                <w:color w:val="000000"/>
                <w:sz w:val="18"/>
                <w:szCs w:val="18"/>
                <w:lang w:val="en-GB" w:bidi="ar-SA"/>
              </w:rPr>
              <w:t>1,683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92E906" w14:textId="77777777" w:rsidR="005219D0" w:rsidRPr="00054C5A" w:rsidRDefault="005219D0" w:rsidP="0046401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val="en-GB" w:bidi="ar-SA"/>
              </w:rPr>
            </w:pPr>
            <w:r w:rsidRPr="00054C5A">
              <w:rPr>
                <w:rFonts w:eastAsia="Times New Roman"/>
                <w:color w:val="000000"/>
                <w:sz w:val="18"/>
                <w:szCs w:val="18"/>
                <w:lang w:val="en-GB" w:bidi="ar-SA"/>
              </w:rPr>
              <w:t>280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026611" w14:textId="77777777" w:rsidR="005219D0" w:rsidRPr="00054C5A" w:rsidRDefault="005219D0" w:rsidP="0046401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val="en-GB" w:bidi="ar-SA"/>
              </w:rPr>
            </w:pPr>
            <w:r w:rsidRPr="00054C5A">
              <w:rPr>
                <w:rFonts w:eastAsia="Times New Roman"/>
                <w:color w:val="000000"/>
                <w:sz w:val="18"/>
                <w:szCs w:val="18"/>
                <w:lang w:val="en-GB" w:bidi="ar-SA"/>
              </w:rPr>
              <w:t>-</w:t>
            </w:r>
          </w:p>
        </w:tc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1280AE" w14:textId="77777777" w:rsidR="005219D0" w:rsidRPr="00054C5A" w:rsidRDefault="005219D0" w:rsidP="0046401F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en-GB" w:bidi="ar-SA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en-GB" w:bidi="ar-SA"/>
              </w:rPr>
              <w:t>Sargasso Sea →</w:t>
            </w:r>
            <w:r w:rsidRPr="00054C5A">
              <w:rPr>
                <w:rFonts w:eastAsia="Times New Roman"/>
                <w:color w:val="000000"/>
                <w:sz w:val="18"/>
                <w:szCs w:val="18"/>
                <w:lang w:val="en-GB" w:bidi="ar-SA"/>
              </w:rPr>
              <w:t xml:space="preserve"> </w:t>
            </w:r>
            <w:r>
              <w:rPr>
                <w:rFonts w:eastAsia="Times New Roman"/>
                <w:color w:val="000000"/>
                <w:sz w:val="18"/>
                <w:szCs w:val="18"/>
                <w:lang w:val="en-GB" w:bidi="ar-SA"/>
              </w:rPr>
              <w:t>Middle Township (NJ, USA)</w:t>
            </w:r>
          </w:p>
        </w:tc>
      </w:tr>
      <w:tr w:rsidR="005219D0" w:rsidRPr="003800EB" w14:paraId="204AA7EA" w14:textId="77777777" w:rsidTr="0046401F">
        <w:trPr>
          <w:trHeight w:val="288"/>
        </w:trPr>
        <w:tc>
          <w:tcPr>
            <w:tcW w:w="4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3707F8A" w14:textId="77777777" w:rsidR="005219D0" w:rsidRPr="00054C5A" w:rsidRDefault="005219D0" w:rsidP="0046401F">
            <w:pPr>
              <w:widowControl/>
              <w:autoSpaceDE/>
              <w:autoSpaceDN/>
              <w:ind w:left="-68"/>
              <w:rPr>
                <w:rFonts w:eastAsia="Times New Roman"/>
                <w:color w:val="000000"/>
                <w:sz w:val="18"/>
                <w:szCs w:val="18"/>
                <w:lang w:val="en-GB" w:bidi="ar-SA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D991F2" w14:textId="77777777" w:rsidR="005219D0" w:rsidRPr="00054C5A" w:rsidRDefault="005219D0" w:rsidP="0046401F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en-GB" w:bidi="ar-SA"/>
              </w:rPr>
            </w:pPr>
            <w:r w:rsidRPr="00054C5A">
              <w:rPr>
                <w:rFonts w:eastAsia="Times New Roman"/>
                <w:color w:val="000000"/>
                <w:sz w:val="18"/>
                <w:szCs w:val="18"/>
                <w:lang w:val="en-GB" w:bidi="ar-SA"/>
              </w:rPr>
              <w:t xml:space="preserve">10 May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C0DAD2" w14:textId="77777777" w:rsidR="005219D0" w:rsidRPr="00054C5A" w:rsidRDefault="005219D0" w:rsidP="0046401F">
            <w:pPr>
              <w:widowControl/>
              <w:autoSpaceDE/>
              <w:autoSpaceDN/>
              <w:ind w:left="-76"/>
              <w:rPr>
                <w:rFonts w:eastAsia="Times New Roman"/>
                <w:color w:val="000000"/>
                <w:sz w:val="18"/>
                <w:szCs w:val="18"/>
                <w:lang w:val="en-GB" w:bidi="ar-SA"/>
              </w:rPr>
            </w:pPr>
            <w:r w:rsidRPr="00054C5A">
              <w:rPr>
                <w:rFonts w:eastAsia="Times New Roman"/>
                <w:color w:val="000000"/>
                <w:sz w:val="18"/>
                <w:szCs w:val="18"/>
                <w:lang w:val="en-GB" w:bidi="ar-SA"/>
              </w:rPr>
              <w:t xml:space="preserve">16 May </w:t>
            </w: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97B402" w14:textId="77777777" w:rsidR="005219D0" w:rsidRPr="00054C5A" w:rsidRDefault="005219D0" w:rsidP="0046401F">
            <w:pPr>
              <w:widowControl/>
              <w:autoSpaceDE/>
              <w:autoSpaceDN/>
              <w:ind w:left="-44"/>
              <w:jc w:val="center"/>
              <w:rPr>
                <w:rFonts w:eastAsia="Times New Roman"/>
                <w:color w:val="000000"/>
                <w:sz w:val="18"/>
                <w:szCs w:val="18"/>
                <w:lang w:val="en-GB" w:bidi="ar-SA"/>
              </w:rPr>
            </w:pPr>
            <w:r w:rsidRPr="00054C5A">
              <w:rPr>
                <w:rFonts w:eastAsia="Times New Roman"/>
                <w:color w:val="000000"/>
                <w:sz w:val="18"/>
                <w:szCs w:val="18"/>
                <w:lang w:val="en-GB" w:bidi="ar-SA"/>
              </w:rPr>
              <w:t xml:space="preserve">39º33 N, -74º88 W 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E1852C" w14:textId="77777777" w:rsidR="005219D0" w:rsidRPr="00054C5A" w:rsidRDefault="005219D0" w:rsidP="0046401F">
            <w:pPr>
              <w:widowControl/>
              <w:autoSpaceDE/>
              <w:autoSpaceDN/>
              <w:ind w:left="-44"/>
              <w:jc w:val="center"/>
              <w:rPr>
                <w:rFonts w:eastAsia="Times New Roman"/>
                <w:color w:val="000000"/>
                <w:sz w:val="18"/>
                <w:szCs w:val="18"/>
                <w:lang w:val="en-GB" w:bidi="ar-SA"/>
              </w:rPr>
            </w:pPr>
            <w:r w:rsidRPr="00054C5A">
              <w:rPr>
                <w:rFonts w:eastAsia="Times New Roman"/>
                <w:color w:val="000000"/>
                <w:sz w:val="18"/>
                <w:szCs w:val="18"/>
                <w:lang w:val="en-GB" w:bidi="ar-SA"/>
              </w:rPr>
              <w:t>39º01 N, -74º83 W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BEB7A8" w14:textId="77777777" w:rsidR="005219D0" w:rsidRPr="00054C5A" w:rsidRDefault="005219D0" w:rsidP="0046401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val="en-GB" w:bidi="ar-SA"/>
              </w:rPr>
            </w:pPr>
            <w:r w:rsidRPr="00054C5A">
              <w:rPr>
                <w:rFonts w:eastAsia="Times New Roman"/>
                <w:color w:val="000000"/>
                <w:sz w:val="18"/>
                <w:szCs w:val="18"/>
                <w:lang w:val="en-GB" w:bidi="ar-SA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989D98" w14:textId="77777777" w:rsidR="005219D0" w:rsidRPr="00054C5A" w:rsidRDefault="005219D0" w:rsidP="0046401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val="en-GB" w:bidi="ar-SA"/>
              </w:rPr>
            </w:pPr>
            <w:r w:rsidRPr="00054C5A">
              <w:rPr>
                <w:rFonts w:eastAsia="Times New Roman"/>
                <w:color w:val="000000"/>
                <w:sz w:val="18"/>
                <w:szCs w:val="18"/>
                <w:lang w:val="en-GB" w:bidi="ar-SA"/>
              </w:rPr>
              <w:t>6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E2A9D5" w14:textId="77777777" w:rsidR="005219D0" w:rsidRPr="00054C5A" w:rsidRDefault="005219D0" w:rsidP="0046401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val="en-GB" w:bidi="ar-SA"/>
              </w:rPr>
            </w:pPr>
            <w:r w:rsidRPr="00054C5A">
              <w:rPr>
                <w:rFonts w:eastAsia="Times New Roman"/>
                <w:color w:val="000000"/>
                <w:sz w:val="18"/>
                <w:szCs w:val="18"/>
                <w:lang w:val="en-GB" w:bidi="ar-SA"/>
              </w:rPr>
              <w:t>-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9A3382" w14:textId="77777777" w:rsidR="005219D0" w:rsidRPr="00054C5A" w:rsidRDefault="005219D0" w:rsidP="0046401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val="en-GB" w:bidi="ar-SA"/>
              </w:rPr>
            </w:pPr>
            <w:r w:rsidRPr="00054C5A">
              <w:rPr>
                <w:rFonts w:eastAsia="Times New Roman"/>
                <w:color w:val="000000"/>
                <w:sz w:val="18"/>
                <w:szCs w:val="18"/>
                <w:lang w:val="en-GB" w:bidi="ar-SA"/>
              </w:rPr>
              <w:t>-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B6E7FA" w14:textId="77777777" w:rsidR="005219D0" w:rsidRPr="00054C5A" w:rsidRDefault="005219D0" w:rsidP="0046401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val="en-GB" w:bidi="ar-SA"/>
              </w:rPr>
            </w:pPr>
            <w:r w:rsidRPr="00054C5A">
              <w:rPr>
                <w:rFonts w:eastAsia="Times New Roman"/>
                <w:color w:val="000000"/>
                <w:sz w:val="18"/>
                <w:szCs w:val="18"/>
                <w:lang w:val="en-GB" w:bidi="ar-SA"/>
              </w:rPr>
              <w:t>-</w:t>
            </w:r>
          </w:p>
        </w:tc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EE5549" w14:textId="77777777" w:rsidR="005219D0" w:rsidRPr="00054C5A" w:rsidRDefault="005219D0" w:rsidP="0046401F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en-GB" w:bidi="ar-SA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en-GB" w:bidi="ar-SA"/>
              </w:rPr>
              <w:t>Middle Township → West Wildwood (NJ, USA)</w:t>
            </w:r>
          </w:p>
        </w:tc>
      </w:tr>
      <w:tr w:rsidR="005219D0" w:rsidRPr="00054C5A" w14:paraId="05444446" w14:textId="77777777" w:rsidTr="0046401F">
        <w:trPr>
          <w:trHeight w:val="288"/>
        </w:trPr>
        <w:tc>
          <w:tcPr>
            <w:tcW w:w="4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18800A" w14:textId="77777777" w:rsidR="005219D0" w:rsidRPr="00054C5A" w:rsidRDefault="005219D0" w:rsidP="0046401F">
            <w:pPr>
              <w:widowControl/>
              <w:autoSpaceDE/>
              <w:autoSpaceDN/>
              <w:ind w:left="-68"/>
              <w:rPr>
                <w:rFonts w:eastAsia="Times New Roman"/>
                <w:color w:val="000000"/>
                <w:sz w:val="18"/>
                <w:szCs w:val="18"/>
                <w:lang w:val="en-GB" w:bidi="ar-SA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F4FD24" w14:textId="77777777" w:rsidR="005219D0" w:rsidRPr="00054C5A" w:rsidRDefault="005219D0" w:rsidP="0046401F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en-GB" w:bidi="ar-SA"/>
              </w:rPr>
            </w:pPr>
            <w:r w:rsidRPr="00054C5A">
              <w:rPr>
                <w:rFonts w:eastAsia="Times New Roman"/>
                <w:color w:val="000000"/>
                <w:sz w:val="18"/>
                <w:szCs w:val="18"/>
                <w:lang w:val="en-GB" w:bidi="ar-SA"/>
              </w:rPr>
              <w:t xml:space="preserve">16 May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A00B25" w14:textId="77777777" w:rsidR="005219D0" w:rsidRPr="00054C5A" w:rsidRDefault="005219D0" w:rsidP="0046401F">
            <w:pPr>
              <w:widowControl/>
              <w:autoSpaceDE/>
              <w:autoSpaceDN/>
              <w:ind w:left="-76"/>
              <w:rPr>
                <w:rFonts w:eastAsia="Times New Roman"/>
                <w:color w:val="000000"/>
                <w:sz w:val="18"/>
                <w:szCs w:val="18"/>
                <w:lang w:val="en-GB" w:bidi="ar-SA"/>
              </w:rPr>
            </w:pPr>
            <w:r w:rsidRPr="00054C5A">
              <w:rPr>
                <w:rFonts w:eastAsia="Times New Roman"/>
                <w:color w:val="000000"/>
                <w:sz w:val="18"/>
                <w:szCs w:val="18"/>
                <w:lang w:val="en-GB" w:bidi="ar-SA"/>
              </w:rPr>
              <w:t>1 June</w:t>
            </w: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D865B5" w14:textId="77777777" w:rsidR="005219D0" w:rsidRPr="00054C5A" w:rsidRDefault="005219D0" w:rsidP="0046401F">
            <w:pPr>
              <w:widowControl/>
              <w:autoSpaceDE/>
              <w:autoSpaceDN/>
              <w:ind w:left="-44"/>
              <w:jc w:val="center"/>
              <w:rPr>
                <w:rFonts w:eastAsia="Times New Roman"/>
                <w:color w:val="000000"/>
                <w:sz w:val="18"/>
                <w:szCs w:val="18"/>
                <w:lang w:val="en-GB" w:bidi="ar-SA"/>
              </w:rPr>
            </w:pPr>
            <w:r w:rsidRPr="00054C5A">
              <w:rPr>
                <w:rFonts w:eastAsia="Times New Roman"/>
                <w:color w:val="000000"/>
                <w:sz w:val="18"/>
                <w:szCs w:val="18"/>
                <w:lang w:val="en-GB" w:bidi="ar-SA"/>
              </w:rPr>
              <w:t xml:space="preserve">39º01 N, -74º83 W 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C28D5F" w14:textId="77777777" w:rsidR="005219D0" w:rsidRPr="00054C5A" w:rsidRDefault="005219D0" w:rsidP="0046401F">
            <w:pPr>
              <w:widowControl/>
              <w:autoSpaceDE/>
              <w:autoSpaceDN/>
              <w:ind w:left="-44"/>
              <w:jc w:val="center"/>
              <w:rPr>
                <w:rFonts w:eastAsia="Times New Roman"/>
                <w:color w:val="000000"/>
                <w:sz w:val="18"/>
                <w:szCs w:val="18"/>
                <w:lang w:val="en-GB" w:bidi="ar-SA"/>
              </w:rPr>
            </w:pPr>
            <w:r w:rsidRPr="00054C5A">
              <w:rPr>
                <w:rFonts w:eastAsia="Times New Roman"/>
                <w:color w:val="000000"/>
                <w:sz w:val="18"/>
                <w:szCs w:val="18"/>
                <w:lang w:val="en-GB" w:bidi="ar-SA"/>
              </w:rPr>
              <w:t>53º06 N, -82º13 W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B64D54" w14:textId="77777777" w:rsidR="005219D0" w:rsidRPr="00054C5A" w:rsidRDefault="005219D0" w:rsidP="0046401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val="en-GB" w:bidi="ar-SA"/>
              </w:rPr>
            </w:pPr>
            <w:r w:rsidRPr="00054C5A">
              <w:rPr>
                <w:rFonts w:eastAsia="Times New Roman"/>
                <w:color w:val="000000"/>
                <w:sz w:val="18"/>
                <w:szCs w:val="18"/>
                <w:lang w:val="en-GB" w:bidi="ar-SA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C164DB" w14:textId="77777777" w:rsidR="005219D0" w:rsidRPr="00054C5A" w:rsidRDefault="005219D0" w:rsidP="0046401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val="en-GB" w:bidi="ar-SA"/>
              </w:rPr>
            </w:pPr>
            <w:r w:rsidRPr="00054C5A">
              <w:rPr>
                <w:rFonts w:eastAsia="Times New Roman"/>
                <w:color w:val="000000"/>
                <w:sz w:val="18"/>
                <w:szCs w:val="18"/>
                <w:lang w:val="en-GB" w:bidi="ar-SA"/>
              </w:rPr>
              <w:t>16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47217D" w14:textId="77777777" w:rsidR="005219D0" w:rsidRPr="00054C5A" w:rsidRDefault="005219D0" w:rsidP="0046401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val="en-GB" w:bidi="ar-SA"/>
              </w:rPr>
            </w:pPr>
            <w:r w:rsidRPr="00054C5A">
              <w:rPr>
                <w:rFonts w:eastAsia="Times New Roman"/>
                <w:color w:val="000000"/>
                <w:sz w:val="18"/>
                <w:szCs w:val="18"/>
                <w:lang w:val="en-GB" w:bidi="ar-SA"/>
              </w:rPr>
              <w:t>1,685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DCA309" w14:textId="77777777" w:rsidR="005219D0" w:rsidRPr="00054C5A" w:rsidRDefault="005219D0" w:rsidP="0046401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val="en-GB" w:bidi="ar-SA"/>
              </w:rPr>
            </w:pPr>
            <w:r w:rsidRPr="00054C5A">
              <w:rPr>
                <w:rFonts w:eastAsia="Times New Roman"/>
                <w:color w:val="000000"/>
                <w:sz w:val="18"/>
                <w:szCs w:val="18"/>
                <w:lang w:val="en-GB" w:bidi="ar-SA"/>
              </w:rPr>
              <w:t>105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6755F4" w14:textId="77777777" w:rsidR="005219D0" w:rsidRPr="00054C5A" w:rsidRDefault="005219D0" w:rsidP="0046401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val="en-GB" w:bidi="ar-SA"/>
              </w:rPr>
            </w:pPr>
            <w:r w:rsidRPr="00054C5A">
              <w:rPr>
                <w:rFonts w:eastAsia="Times New Roman"/>
                <w:color w:val="000000"/>
                <w:sz w:val="18"/>
                <w:szCs w:val="18"/>
                <w:lang w:val="en-GB" w:bidi="ar-SA"/>
              </w:rPr>
              <w:t>-</w:t>
            </w:r>
          </w:p>
        </w:tc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5948A3" w14:textId="77777777" w:rsidR="005219D0" w:rsidRPr="00054C5A" w:rsidRDefault="005219D0" w:rsidP="0046401F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en-GB" w:bidi="ar-SA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en-GB" w:bidi="ar-SA"/>
              </w:rPr>
              <w:t>West Wildwood →</w:t>
            </w:r>
            <w:r w:rsidRPr="00054C5A">
              <w:rPr>
                <w:rFonts w:eastAsia="Times New Roman"/>
                <w:color w:val="000000"/>
                <w:sz w:val="18"/>
                <w:szCs w:val="18"/>
                <w:lang w:val="en-GB" w:bidi="ar-SA"/>
              </w:rPr>
              <w:t xml:space="preserve"> James Bay</w:t>
            </w:r>
            <w:r>
              <w:rPr>
                <w:rFonts w:eastAsia="Times New Roman"/>
                <w:color w:val="000000"/>
                <w:sz w:val="18"/>
                <w:szCs w:val="18"/>
                <w:lang w:val="en-GB" w:bidi="ar-SA"/>
              </w:rPr>
              <w:t xml:space="preserve"> (ON, </w:t>
            </w:r>
            <w:r w:rsidRPr="00054C5A">
              <w:rPr>
                <w:rFonts w:eastAsia="Times New Roman"/>
                <w:color w:val="000000"/>
                <w:sz w:val="18"/>
                <w:szCs w:val="18"/>
                <w:lang w:val="en-GB" w:bidi="ar-SA"/>
              </w:rPr>
              <w:t>CA)</w:t>
            </w:r>
          </w:p>
        </w:tc>
      </w:tr>
      <w:tr w:rsidR="005219D0" w:rsidRPr="003800EB" w14:paraId="2C507A58" w14:textId="77777777" w:rsidTr="0046401F">
        <w:trPr>
          <w:trHeight w:val="288"/>
        </w:trPr>
        <w:tc>
          <w:tcPr>
            <w:tcW w:w="4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FBE79B" w14:textId="77777777" w:rsidR="005219D0" w:rsidRPr="00054C5A" w:rsidRDefault="005219D0" w:rsidP="0046401F">
            <w:pPr>
              <w:widowControl/>
              <w:autoSpaceDE/>
              <w:autoSpaceDN/>
              <w:ind w:left="-68"/>
              <w:rPr>
                <w:rFonts w:eastAsia="Times New Roman"/>
                <w:color w:val="000000"/>
                <w:sz w:val="18"/>
                <w:szCs w:val="18"/>
                <w:lang w:val="en-GB" w:bidi="ar-SA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F0E54D" w14:textId="77777777" w:rsidR="005219D0" w:rsidRPr="00054C5A" w:rsidRDefault="005219D0" w:rsidP="0046401F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en-GB" w:bidi="ar-SA"/>
              </w:rPr>
            </w:pPr>
            <w:r w:rsidRPr="00054C5A">
              <w:rPr>
                <w:rFonts w:eastAsia="Times New Roman"/>
                <w:color w:val="000000"/>
                <w:sz w:val="18"/>
                <w:szCs w:val="18"/>
                <w:lang w:val="en-GB" w:bidi="ar-SA"/>
              </w:rPr>
              <w:t>1 June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997318" w14:textId="77777777" w:rsidR="005219D0" w:rsidRPr="00054C5A" w:rsidRDefault="005219D0" w:rsidP="0046401F">
            <w:pPr>
              <w:widowControl/>
              <w:autoSpaceDE/>
              <w:autoSpaceDN/>
              <w:ind w:left="-76"/>
              <w:rPr>
                <w:rFonts w:eastAsia="Times New Roman"/>
                <w:color w:val="000000"/>
                <w:sz w:val="18"/>
                <w:szCs w:val="18"/>
                <w:lang w:val="en-GB" w:bidi="ar-SA"/>
              </w:rPr>
            </w:pPr>
            <w:r w:rsidRPr="00054C5A">
              <w:rPr>
                <w:rFonts w:eastAsia="Times New Roman"/>
                <w:color w:val="000000"/>
                <w:sz w:val="18"/>
                <w:szCs w:val="18"/>
                <w:lang w:val="en-GB" w:bidi="ar-SA"/>
              </w:rPr>
              <w:t>10 June</w:t>
            </w: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E13B6E" w14:textId="77777777" w:rsidR="005219D0" w:rsidRPr="00054C5A" w:rsidRDefault="005219D0" w:rsidP="0046401F">
            <w:pPr>
              <w:widowControl/>
              <w:autoSpaceDE/>
              <w:autoSpaceDN/>
              <w:ind w:left="-44"/>
              <w:jc w:val="center"/>
              <w:rPr>
                <w:rFonts w:eastAsia="Times New Roman"/>
                <w:color w:val="000000"/>
                <w:sz w:val="18"/>
                <w:szCs w:val="18"/>
                <w:lang w:val="en-GB" w:bidi="ar-SA"/>
              </w:rPr>
            </w:pPr>
            <w:r w:rsidRPr="00054C5A">
              <w:rPr>
                <w:rFonts w:eastAsia="Times New Roman"/>
                <w:color w:val="000000"/>
                <w:sz w:val="18"/>
                <w:szCs w:val="18"/>
                <w:lang w:val="en-GB" w:bidi="ar-SA"/>
              </w:rPr>
              <w:t xml:space="preserve">53º06 N, -82º13 W 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B1D164" w14:textId="77777777" w:rsidR="005219D0" w:rsidRPr="00054C5A" w:rsidRDefault="005219D0" w:rsidP="0046401F">
            <w:pPr>
              <w:widowControl/>
              <w:autoSpaceDE/>
              <w:autoSpaceDN/>
              <w:ind w:left="-44"/>
              <w:jc w:val="center"/>
              <w:rPr>
                <w:rFonts w:eastAsia="Times New Roman"/>
                <w:color w:val="000000"/>
                <w:sz w:val="18"/>
                <w:szCs w:val="18"/>
                <w:lang w:val="en-GB" w:bidi="ar-SA"/>
              </w:rPr>
            </w:pPr>
            <w:r w:rsidRPr="00054C5A">
              <w:rPr>
                <w:rFonts w:eastAsia="Times New Roman"/>
                <w:color w:val="000000"/>
                <w:sz w:val="18"/>
                <w:szCs w:val="18"/>
                <w:lang w:val="en-GB" w:bidi="ar-SA"/>
              </w:rPr>
              <w:t>63º72 N, -85º75 W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BAA86C" w14:textId="77777777" w:rsidR="005219D0" w:rsidRPr="00054C5A" w:rsidRDefault="005219D0" w:rsidP="0046401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val="en-GB" w:bidi="ar-SA"/>
              </w:rPr>
            </w:pPr>
            <w:r w:rsidRPr="00054C5A">
              <w:rPr>
                <w:rFonts w:eastAsia="Times New Roman"/>
                <w:color w:val="000000"/>
                <w:sz w:val="18"/>
                <w:szCs w:val="18"/>
                <w:lang w:val="en-GB" w:bidi="ar-SA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DBE876" w14:textId="77777777" w:rsidR="005219D0" w:rsidRPr="00054C5A" w:rsidRDefault="005219D0" w:rsidP="0046401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val="en-GB" w:bidi="ar-SA"/>
              </w:rPr>
            </w:pPr>
            <w:r w:rsidRPr="00054C5A">
              <w:rPr>
                <w:rFonts w:eastAsia="Times New Roman"/>
                <w:color w:val="000000"/>
                <w:sz w:val="18"/>
                <w:szCs w:val="18"/>
                <w:lang w:val="en-GB" w:bidi="ar-SA"/>
              </w:rPr>
              <w:t>9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71DDAB" w14:textId="77777777" w:rsidR="005219D0" w:rsidRPr="00054C5A" w:rsidRDefault="005219D0" w:rsidP="0046401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val="en-GB" w:bidi="ar-SA"/>
              </w:rPr>
            </w:pPr>
            <w:r w:rsidRPr="00054C5A">
              <w:rPr>
                <w:rFonts w:eastAsia="Times New Roman"/>
                <w:color w:val="000000"/>
                <w:sz w:val="18"/>
                <w:szCs w:val="18"/>
                <w:lang w:val="en-GB" w:bidi="ar-SA"/>
              </w:rPr>
              <w:t>1,206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51CB0E" w14:textId="77777777" w:rsidR="005219D0" w:rsidRPr="00054C5A" w:rsidRDefault="005219D0" w:rsidP="0046401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val="en-GB" w:bidi="ar-SA"/>
              </w:rPr>
            </w:pPr>
            <w:r w:rsidRPr="00054C5A">
              <w:rPr>
                <w:rFonts w:eastAsia="Times New Roman"/>
                <w:color w:val="000000"/>
                <w:sz w:val="18"/>
                <w:szCs w:val="18"/>
                <w:lang w:val="en-GB" w:bidi="ar-SA"/>
              </w:rPr>
              <w:t>134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E79B25" w14:textId="77777777" w:rsidR="005219D0" w:rsidRPr="00054C5A" w:rsidRDefault="005219D0" w:rsidP="0046401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val="en-GB" w:bidi="ar-SA"/>
              </w:rPr>
            </w:pPr>
            <w:r w:rsidRPr="00054C5A">
              <w:rPr>
                <w:rFonts w:eastAsia="Times New Roman"/>
                <w:color w:val="000000"/>
                <w:sz w:val="18"/>
                <w:szCs w:val="18"/>
                <w:lang w:val="en-GB" w:bidi="ar-SA"/>
              </w:rPr>
              <w:t>-</w:t>
            </w:r>
          </w:p>
        </w:tc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37CA16" w14:textId="77777777" w:rsidR="005219D0" w:rsidRPr="00054C5A" w:rsidRDefault="005219D0" w:rsidP="0046401F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en-GB" w:bidi="ar-SA"/>
              </w:rPr>
            </w:pPr>
            <w:r w:rsidRPr="00054C5A">
              <w:rPr>
                <w:rFonts w:eastAsia="Times New Roman"/>
                <w:color w:val="000000"/>
                <w:sz w:val="18"/>
                <w:szCs w:val="18"/>
                <w:lang w:val="en-GB" w:bidi="ar-SA"/>
              </w:rPr>
              <w:t>James Bay</w:t>
            </w:r>
            <w:r>
              <w:rPr>
                <w:rFonts w:eastAsia="Times New Roman"/>
                <w:color w:val="000000"/>
                <w:sz w:val="18"/>
                <w:szCs w:val="18"/>
                <w:lang w:val="en-GB" w:bidi="ar-SA"/>
              </w:rPr>
              <w:t xml:space="preserve"> →</w:t>
            </w:r>
            <w:r w:rsidRPr="00054C5A">
              <w:rPr>
                <w:rFonts w:eastAsia="Times New Roman"/>
                <w:color w:val="000000"/>
                <w:sz w:val="18"/>
                <w:szCs w:val="18"/>
                <w:lang w:val="en-GB" w:bidi="ar-SA"/>
              </w:rPr>
              <w:t xml:space="preserve"> Southampton Is</w:t>
            </w:r>
            <w:r>
              <w:rPr>
                <w:rFonts w:eastAsia="Times New Roman"/>
                <w:color w:val="000000"/>
                <w:sz w:val="18"/>
                <w:szCs w:val="18"/>
                <w:lang w:val="en-GB" w:bidi="ar-SA"/>
              </w:rPr>
              <w:t>land</w:t>
            </w:r>
            <w:r w:rsidRPr="00054C5A">
              <w:rPr>
                <w:rFonts w:eastAsia="Times New Roman"/>
                <w:color w:val="000000"/>
                <w:sz w:val="18"/>
                <w:szCs w:val="18"/>
                <w:lang w:val="en-GB" w:bidi="ar-SA"/>
              </w:rPr>
              <w:t xml:space="preserve"> (</w:t>
            </w:r>
            <w:r>
              <w:rPr>
                <w:rFonts w:eastAsia="Times New Roman"/>
                <w:color w:val="000000"/>
                <w:sz w:val="18"/>
                <w:szCs w:val="18"/>
                <w:lang w:val="en-GB" w:bidi="ar-SA"/>
              </w:rPr>
              <w:t xml:space="preserve">NU, </w:t>
            </w:r>
            <w:r w:rsidRPr="00054C5A">
              <w:rPr>
                <w:rFonts w:eastAsia="Times New Roman"/>
                <w:color w:val="000000"/>
                <w:sz w:val="18"/>
                <w:szCs w:val="18"/>
                <w:lang w:val="en-GB" w:bidi="ar-SA"/>
              </w:rPr>
              <w:t>CA)</w:t>
            </w:r>
          </w:p>
        </w:tc>
      </w:tr>
      <w:tr w:rsidR="005219D0" w:rsidRPr="003800EB" w14:paraId="41B1332E" w14:textId="77777777" w:rsidTr="0046401F">
        <w:trPr>
          <w:trHeight w:val="288"/>
        </w:trPr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725F55" w14:textId="77777777" w:rsidR="005219D0" w:rsidRPr="00054C5A" w:rsidRDefault="005219D0" w:rsidP="0046401F">
            <w:pPr>
              <w:widowControl/>
              <w:autoSpaceDE/>
              <w:autoSpaceDN/>
              <w:ind w:left="-68"/>
              <w:rPr>
                <w:rFonts w:eastAsia="Times New Roman"/>
                <w:color w:val="000000"/>
                <w:sz w:val="18"/>
                <w:szCs w:val="18"/>
                <w:lang w:val="en-GB" w:bidi="ar-SA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BFFFCC" w14:textId="77777777" w:rsidR="005219D0" w:rsidRPr="00054C5A" w:rsidRDefault="005219D0" w:rsidP="0046401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n-GB" w:bidi="ar-S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4E643" w14:textId="77777777" w:rsidR="005219D0" w:rsidRPr="00054C5A" w:rsidRDefault="005219D0" w:rsidP="0046401F">
            <w:pPr>
              <w:widowControl/>
              <w:autoSpaceDE/>
              <w:autoSpaceDN/>
              <w:ind w:left="-7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bidi="ar-SA"/>
              </w:rPr>
            </w:pP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2782C" w14:textId="77777777" w:rsidR="005219D0" w:rsidRPr="00054C5A" w:rsidRDefault="005219D0" w:rsidP="0046401F">
            <w:pPr>
              <w:widowControl/>
              <w:autoSpaceDE/>
              <w:autoSpaceDN/>
              <w:ind w:left="-44"/>
              <w:rPr>
                <w:rFonts w:ascii="Times New Roman" w:eastAsia="Times New Roman" w:hAnsi="Times New Roman" w:cs="Times New Roman"/>
                <w:sz w:val="20"/>
                <w:szCs w:val="20"/>
                <w:lang w:val="en-GB" w:bidi="ar-SA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89160A" w14:textId="77777777" w:rsidR="005219D0" w:rsidRPr="00054C5A" w:rsidRDefault="005219D0" w:rsidP="0046401F">
            <w:pPr>
              <w:widowControl/>
              <w:autoSpaceDE/>
              <w:autoSpaceDN/>
              <w:ind w:left="-44"/>
              <w:rPr>
                <w:rFonts w:ascii="Times New Roman" w:eastAsia="Times New Roman" w:hAnsi="Times New Roman" w:cs="Times New Roman"/>
                <w:sz w:val="20"/>
                <w:szCs w:val="20"/>
                <w:lang w:val="en-GB" w:bidi="ar-SA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1F403F" w14:textId="77777777" w:rsidR="005219D0" w:rsidRPr="00054C5A" w:rsidRDefault="005219D0" w:rsidP="0046401F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bidi="ar-S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F076B9" w14:textId="77777777" w:rsidR="005219D0" w:rsidRPr="00054C5A" w:rsidRDefault="005219D0" w:rsidP="0046401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n-GB" w:bidi="ar-SA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0755C6" w14:textId="77777777" w:rsidR="005219D0" w:rsidRPr="00054C5A" w:rsidRDefault="005219D0" w:rsidP="0046401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n-GB" w:bidi="ar-SA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725A1C" w14:textId="77777777" w:rsidR="005219D0" w:rsidRPr="00054C5A" w:rsidRDefault="005219D0" w:rsidP="0046401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n-GB" w:bidi="ar-SA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F79B18" w14:textId="77777777" w:rsidR="005219D0" w:rsidRPr="00054C5A" w:rsidRDefault="005219D0" w:rsidP="0046401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n-GB" w:bidi="ar-SA"/>
              </w:rPr>
            </w:pPr>
          </w:p>
        </w:tc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05C707" w14:textId="77777777" w:rsidR="005219D0" w:rsidRPr="00054C5A" w:rsidRDefault="005219D0" w:rsidP="0046401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n-GB" w:bidi="ar-SA"/>
              </w:rPr>
            </w:pPr>
          </w:p>
        </w:tc>
      </w:tr>
      <w:tr w:rsidR="005219D0" w:rsidRPr="00054C5A" w14:paraId="6D021A86" w14:textId="77777777" w:rsidTr="0046401F">
        <w:trPr>
          <w:trHeight w:val="288"/>
        </w:trPr>
        <w:tc>
          <w:tcPr>
            <w:tcW w:w="43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054B2B" w14:textId="77777777" w:rsidR="005219D0" w:rsidRPr="00054C5A" w:rsidRDefault="005219D0" w:rsidP="0046401F">
            <w:pPr>
              <w:widowControl/>
              <w:autoSpaceDE/>
              <w:autoSpaceDN/>
              <w:ind w:left="-68"/>
              <w:rPr>
                <w:rFonts w:eastAsia="Times New Roman"/>
                <w:color w:val="000000"/>
                <w:sz w:val="18"/>
                <w:szCs w:val="18"/>
                <w:lang w:val="en-GB" w:bidi="ar-SA"/>
              </w:rPr>
            </w:pPr>
            <w:r w:rsidRPr="00054C5A">
              <w:rPr>
                <w:rFonts w:eastAsia="Times New Roman"/>
                <w:color w:val="000000"/>
                <w:sz w:val="18"/>
                <w:szCs w:val="18"/>
                <w:lang w:val="en-GB" w:bidi="ar-SA"/>
              </w:rPr>
              <w:t>E7N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219A32" w14:textId="77777777" w:rsidR="005219D0" w:rsidRPr="00054C5A" w:rsidRDefault="005219D0" w:rsidP="0046401F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en-GB" w:bidi="ar-SA"/>
              </w:rPr>
            </w:pPr>
            <w:r w:rsidRPr="00054C5A">
              <w:rPr>
                <w:rFonts w:eastAsia="Times New Roman"/>
                <w:color w:val="000000"/>
                <w:sz w:val="18"/>
                <w:szCs w:val="18"/>
                <w:lang w:val="en-GB" w:bidi="ar-SA"/>
              </w:rPr>
              <w:t>26 Apr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254762" w14:textId="77777777" w:rsidR="005219D0" w:rsidRPr="00054C5A" w:rsidRDefault="005219D0" w:rsidP="0046401F">
            <w:pPr>
              <w:widowControl/>
              <w:autoSpaceDE/>
              <w:autoSpaceDN/>
              <w:ind w:left="-76"/>
              <w:rPr>
                <w:rFonts w:eastAsia="Times New Roman"/>
                <w:color w:val="000000"/>
                <w:sz w:val="18"/>
                <w:szCs w:val="18"/>
                <w:lang w:val="en-GB" w:bidi="ar-SA"/>
              </w:rPr>
            </w:pPr>
            <w:r w:rsidRPr="00054C5A">
              <w:rPr>
                <w:rFonts w:eastAsia="Times New Roman"/>
                <w:color w:val="000000"/>
                <w:sz w:val="18"/>
                <w:szCs w:val="18"/>
                <w:lang w:val="en-GB" w:bidi="ar-SA"/>
              </w:rPr>
              <w:t>30 Apr</w:t>
            </w: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303E90" w14:textId="77777777" w:rsidR="005219D0" w:rsidRPr="00054C5A" w:rsidRDefault="005219D0" w:rsidP="0046401F">
            <w:pPr>
              <w:widowControl/>
              <w:autoSpaceDE/>
              <w:autoSpaceDN/>
              <w:ind w:left="-44"/>
              <w:jc w:val="center"/>
              <w:rPr>
                <w:rFonts w:eastAsia="Times New Roman"/>
                <w:color w:val="000000"/>
                <w:sz w:val="18"/>
                <w:szCs w:val="18"/>
                <w:lang w:val="en-GB" w:bidi="ar-SA"/>
              </w:rPr>
            </w:pPr>
            <w:r w:rsidRPr="00054C5A">
              <w:rPr>
                <w:rFonts w:eastAsia="Times New Roman"/>
                <w:color w:val="000000"/>
                <w:sz w:val="18"/>
                <w:szCs w:val="18"/>
                <w:lang w:val="en-GB" w:bidi="ar-SA"/>
              </w:rPr>
              <w:t xml:space="preserve">-31º35 S, -51º05 W 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DCEA7D" w14:textId="77777777" w:rsidR="005219D0" w:rsidRPr="00054C5A" w:rsidRDefault="005219D0" w:rsidP="0046401F">
            <w:pPr>
              <w:widowControl/>
              <w:autoSpaceDE/>
              <w:autoSpaceDN/>
              <w:ind w:left="-44"/>
              <w:jc w:val="center"/>
              <w:rPr>
                <w:rFonts w:eastAsia="Times New Roman"/>
                <w:color w:val="000000"/>
                <w:sz w:val="18"/>
                <w:szCs w:val="18"/>
                <w:lang w:val="en-GB" w:bidi="ar-SA"/>
              </w:rPr>
            </w:pPr>
            <w:r w:rsidRPr="00054C5A">
              <w:rPr>
                <w:rFonts w:eastAsia="Times New Roman"/>
                <w:color w:val="000000"/>
                <w:sz w:val="18"/>
                <w:szCs w:val="18"/>
                <w:lang w:val="en-GB" w:bidi="ar-SA"/>
              </w:rPr>
              <w:t>-16º71 S, -53º85 W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1C7E86" w14:textId="77777777" w:rsidR="005219D0" w:rsidRPr="00054C5A" w:rsidRDefault="005219D0" w:rsidP="0046401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val="en-GB" w:bidi="ar-SA"/>
              </w:rPr>
            </w:pPr>
            <w:r w:rsidRPr="00054C5A">
              <w:rPr>
                <w:rFonts w:eastAsia="Times New Roman"/>
                <w:color w:val="000000"/>
                <w:sz w:val="18"/>
                <w:szCs w:val="18"/>
                <w:lang w:val="en-GB" w:bidi="ar-SA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2EAE99" w14:textId="77777777" w:rsidR="005219D0" w:rsidRPr="00054C5A" w:rsidRDefault="005219D0" w:rsidP="0046401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val="en-GB" w:bidi="ar-SA"/>
              </w:rPr>
            </w:pPr>
            <w:r w:rsidRPr="00054C5A">
              <w:rPr>
                <w:rFonts w:eastAsia="Times New Roman"/>
                <w:color w:val="000000"/>
                <w:sz w:val="18"/>
                <w:szCs w:val="18"/>
                <w:lang w:val="en-GB" w:bidi="ar-SA"/>
              </w:rPr>
              <w:t>4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ED0E35" w14:textId="77777777" w:rsidR="005219D0" w:rsidRPr="00054C5A" w:rsidRDefault="005219D0" w:rsidP="0046401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val="en-GB" w:bidi="ar-SA"/>
              </w:rPr>
            </w:pPr>
            <w:r w:rsidRPr="00054C5A">
              <w:rPr>
                <w:rFonts w:eastAsia="Times New Roman"/>
                <w:color w:val="000000"/>
                <w:sz w:val="18"/>
                <w:szCs w:val="18"/>
                <w:lang w:val="en-GB" w:bidi="ar-SA"/>
              </w:rPr>
              <w:t>1,646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46CCF0" w14:textId="77777777" w:rsidR="005219D0" w:rsidRPr="00054C5A" w:rsidRDefault="005219D0" w:rsidP="0046401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val="en-GB" w:bidi="ar-SA"/>
              </w:rPr>
            </w:pPr>
            <w:r w:rsidRPr="00054C5A">
              <w:rPr>
                <w:rFonts w:eastAsia="Times New Roman"/>
                <w:color w:val="000000"/>
                <w:sz w:val="18"/>
                <w:szCs w:val="18"/>
                <w:lang w:val="en-GB" w:bidi="ar-SA"/>
              </w:rPr>
              <w:t>411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30EA2F" w14:textId="77777777" w:rsidR="005219D0" w:rsidRPr="00054C5A" w:rsidRDefault="005219D0" w:rsidP="0046401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val="en-GB" w:bidi="ar-SA"/>
              </w:rPr>
            </w:pPr>
            <w:r w:rsidRPr="00054C5A">
              <w:rPr>
                <w:rFonts w:eastAsia="Times New Roman"/>
                <w:color w:val="000000"/>
                <w:sz w:val="18"/>
                <w:szCs w:val="18"/>
                <w:lang w:val="en-GB" w:bidi="ar-SA"/>
              </w:rPr>
              <w:t>-</w:t>
            </w:r>
          </w:p>
        </w:tc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94BC22" w14:textId="77777777" w:rsidR="005219D0" w:rsidRPr="00054C5A" w:rsidRDefault="005219D0" w:rsidP="0046401F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054C5A">
              <w:rPr>
                <w:rFonts w:eastAsia="Times New Roman"/>
                <w:color w:val="000000"/>
                <w:sz w:val="18"/>
                <w:szCs w:val="18"/>
                <w:lang w:bidi="ar-SA"/>
              </w:rPr>
              <w:t xml:space="preserve">Lagoa do Peixe </w:t>
            </w:r>
            <w:r>
              <w:rPr>
                <w:rFonts w:eastAsia="Times New Roman"/>
                <w:color w:val="000000"/>
                <w:sz w:val="18"/>
                <w:szCs w:val="18"/>
                <w:lang w:bidi="ar-SA"/>
              </w:rPr>
              <w:t>(RS, BR) →</w:t>
            </w:r>
            <w:r w:rsidRPr="00054C5A">
              <w:rPr>
                <w:rFonts w:eastAsia="Times New Roman"/>
                <w:color w:val="000000"/>
                <w:sz w:val="18"/>
                <w:szCs w:val="18"/>
                <w:lang w:bidi="ar-SA"/>
              </w:rPr>
              <w:t xml:space="preserve"> </w:t>
            </w:r>
            <w:r>
              <w:rPr>
                <w:rFonts w:eastAsia="Times New Roman"/>
                <w:color w:val="000000"/>
                <w:sz w:val="18"/>
                <w:szCs w:val="18"/>
                <w:lang w:bidi="ar-SA"/>
              </w:rPr>
              <w:t>Pantanal (</w:t>
            </w:r>
            <w:r w:rsidRPr="00054C5A">
              <w:rPr>
                <w:rFonts w:eastAsia="Times New Roman"/>
                <w:color w:val="000000"/>
                <w:sz w:val="18"/>
                <w:szCs w:val="18"/>
                <w:lang w:bidi="ar-SA"/>
              </w:rPr>
              <w:t>M</w:t>
            </w:r>
            <w:r>
              <w:rPr>
                <w:rFonts w:eastAsia="Times New Roman"/>
                <w:color w:val="000000"/>
                <w:sz w:val="18"/>
                <w:szCs w:val="18"/>
                <w:lang w:bidi="ar-SA"/>
              </w:rPr>
              <w:t xml:space="preserve">T, BR) </w:t>
            </w:r>
          </w:p>
        </w:tc>
      </w:tr>
      <w:tr w:rsidR="005219D0" w:rsidRPr="00054C5A" w14:paraId="712123D8" w14:textId="77777777" w:rsidTr="0046401F">
        <w:trPr>
          <w:trHeight w:val="288"/>
        </w:trPr>
        <w:tc>
          <w:tcPr>
            <w:tcW w:w="4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C06D09" w14:textId="77777777" w:rsidR="005219D0" w:rsidRPr="00054C5A" w:rsidRDefault="005219D0" w:rsidP="0046401F">
            <w:pPr>
              <w:widowControl/>
              <w:autoSpaceDE/>
              <w:autoSpaceDN/>
              <w:ind w:left="-68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23AA8A" w14:textId="77777777" w:rsidR="005219D0" w:rsidRPr="00054C5A" w:rsidRDefault="005219D0" w:rsidP="0046401F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en-GB" w:bidi="ar-SA"/>
              </w:rPr>
            </w:pPr>
            <w:r w:rsidRPr="00054C5A">
              <w:rPr>
                <w:rFonts w:eastAsia="Times New Roman"/>
                <w:color w:val="000000"/>
                <w:sz w:val="18"/>
                <w:szCs w:val="18"/>
                <w:lang w:val="en-GB" w:bidi="ar-SA"/>
              </w:rPr>
              <w:t>30 Apr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5259C9" w14:textId="77777777" w:rsidR="005219D0" w:rsidRPr="00054C5A" w:rsidRDefault="005219D0" w:rsidP="0046401F">
            <w:pPr>
              <w:widowControl/>
              <w:autoSpaceDE/>
              <w:autoSpaceDN/>
              <w:ind w:left="-76"/>
              <w:rPr>
                <w:rFonts w:eastAsia="Times New Roman"/>
                <w:color w:val="000000"/>
                <w:sz w:val="18"/>
                <w:szCs w:val="18"/>
                <w:lang w:val="en-GB" w:bidi="ar-SA"/>
              </w:rPr>
            </w:pPr>
            <w:r w:rsidRPr="00054C5A">
              <w:rPr>
                <w:rFonts w:eastAsia="Times New Roman"/>
                <w:color w:val="000000"/>
                <w:sz w:val="18"/>
                <w:szCs w:val="18"/>
                <w:lang w:val="en-GB" w:bidi="ar-SA"/>
              </w:rPr>
              <w:t>2 May</w:t>
            </w: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4B2BD8" w14:textId="77777777" w:rsidR="005219D0" w:rsidRPr="00054C5A" w:rsidRDefault="005219D0" w:rsidP="0046401F">
            <w:pPr>
              <w:widowControl/>
              <w:autoSpaceDE/>
              <w:autoSpaceDN/>
              <w:ind w:left="-44"/>
              <w:jc w:val="center"/>
              <w:rPr>
                <w:rFonts w:eastAsia="Times New Roman"/>
                <w:color w:val="000000"/>
                <w:sz w:val="18"/>
                <w:szCs w:val="18"/>
                <w:lang w:val="en-GB" w:bidi="ar-SA"/>
              </w:rPr>
            </w:pPr>
            <w:r w:rsidRPr="00054C5A">
              <w:rPr>
                <w:rFonts w:eastAsia="Times New Roman"/>
                <w:color w:val="000000"/>
                <w:sz w:val="18"/>
                <w:szCs w:val="18"/>
                <w:lang w:val="en-GB" w:bidi="ar-SA"/>
              </w:rPr>
              <w:t xml:space="preserve">-16º71 S, -53º85 W 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DDBD50" w14:textId="77777777" w:rsidR="005219D0" w:rsidRPr="00054C5A" w:rsidRDefault="005219D0" w:rsidP="0046401F">
            <w:pPr>
              <w:widowControl/>
              <w:autoSpaceDE/>
              <w:autoSpaceDN/>
              <w:ind w:left="-44"/>
              <w:jc w:val="center"/>
              <w:rPr>
                <w:rFonts w:eastAsia="Times New Roman"/>
                <w:color w:val="000000"/>
                <w:sz w:val="18"/>
                <w:szCs w:val="18"/>
                <w:lang w:val="en-GB" w:bidi="ar-SA"/>
              </w:rPr>
            </w:pPr>
            <w:r w:rsidRPr="00054C5A">
              <w:rPr>
                <w:rFonts w:eastAsia="Times New Roman"/>
                <w:color w:val="000000"/>
                <w:sz w:val="18"/>
                <w:szCs w:val="18"/>
                <w:lang w:val="en-GB" w:bidi="ar-SA"/>
              </w:rPr>
              <w:t>-1º98 S, -52º72 W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B45040" w14:textId="77777777" w:rsidR="005219D0" w:rsidRPr="00054C5A" w:rsidRDefault="005219D0" w:rsidP="0046401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val="en-GB" w:bidi="ar-SA"/>
              </w:rPr>
            </w:pPr>
            <w:r w:rsidRPr="00054C5A">
              <w:rPr>
                <w:rFonts w:eastAsia="Times New Roman"/>
                <w:color w:val="000000"/>
                <w:sz w:val="18"/>
                <w:szCs w:val="18"/>
                <w:lang w:val="en-GB" w:bidi="ar-SA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7764D7" w14:textId="77777777" w:rsidR="005219D0" w:rsidRPr="00054C5A" w:rsidRDefault="005219D0" w:rsidP="0046401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val="en-GB" w:bidi="ar-SA"/>
              </w:rPr>
            </w:pPr>
            <w:r w:rsidRPr="00054C5A">
              <w:rPr>
                <w:rFonts w:eastAsia="Times New Roman"/>
                <w:color w:val="000000"/>
                <w:sz w:val="18"/>
                <w:szCs w:val="18"/>
                <w:lang w:val="en-GB" w:bidi="ar-SA"/>
              </w:rPr>
              <w:t>2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6471C9" w14:textId="77777777" w:rsidR="005219D0" w:rsidRPr="00054C5A" w:rsidRDefault="005219D0" w:rsidP="0046401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val="en-GB" w:bidi="ar-SA"/>
              </w:rPr>
            </w:pPr>
            <w:r w:rsidRPr="00054C5A">
              <w:rPr>
                <w:rFonts w:eastAsia="Times New Roman"/>
                <w:color w:val="000000"/>
                <w:sz w:val="18"/>
                <w:szCs w:val="18"/>
                <w:lang w:val="en-GB" w:bidi="ar-SA"/>
              </w:rPr>
              <w:t>1,634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6DF23A" w14:textId="77777777" w:rsidR="005219D0" w:rsidRPr="00054C5A" w:rsidRDefault="005219D0" w:rsidP="0046401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val="en-GB" w:bidi="ar-SA"/>
              </w:rPr>
            </w:pPr>
            <w:r w:rsidRPr="00054C5A">
              <w:rPr>
                <w:rFonts w:eastAsia="Times New Roman"/>
                <w:color w:val="000000"/>
                <w:sz w:val="18"/>
                <w:szCs w:val="18"/>
                <w:lang w:val="en-GB" w:bidi="ar-SA"/>
              </w:rPr>
              <w:t>817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F27C79" w14:textId="77777777" w:rsidR="005219D0" w:rsidRPr="00054C5A" w:rsidRDefault="005219D0" w:rsidP="0046401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val="en-GB" w:bidi="ar-SA"/>
              </w:rPr>
            </w:pPr>
            <w:r w:rsidRPr="00054C5A">
              <w:rPr>
                <w:rFonts w:eastAsia="Times New Roman"/>
                <w:color w:val="000000"/>
                <w:sz w:val="18"/>
                <w:szCs w:val="18"/>
                <w:lang w:val="en-GB" w:bidi="ar-SA"/>
              </w:rPr>
              <w:t>34</w:t>
            </w:r>
          </w:p>
        </w:tc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9E3342" w14:textId="77777777" w:rsidR="005219D0" w:rsidRPr="00054C5A" w:rsidRDefault="005219D0" w:rsidP="0046401F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en-GB" w:bidi="ar-SA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bidi="ar-SA"/>
              </w:rPr>
              <w:t>Pantanal →</w:t>
            </w:r>
            <w:r w:rsidRPr="00054C5A">
              <w:rPr>
                <w:rFonts w:eastAsia="Times New Roman"/>
                <w:color w:val="000000"/>
                <w:sz w:val="18"/>
                <w:szCs w:val="18"/>
                <w:lang w:val="en-GB" w:bidi="ar-SA"/>
              </w:rPr>
              <w:t xml:space="preserve"> </w:t>
            </w:r>
            <w:r>
              <w:rPr>
                <w:rFonts w:eastAsia="Times New Roman"/>
                <w:color w:val="000000"/>
                <w:sz w:val="18"/>
                <w:szCs w:val="18"/>
                <w:lang w:val="en-GB" w:bidi="ar-SA"/>
              </w:rPr>
              <w:t>Porto de Moz (</w:t>
            </w:r>
            <w:r w:rsidRPr="00054C5A">
              <w:rPr>
                <w:rFonts w:eastAsia="Times New Roman"/>
                <w:color w:val="000000"/>
                <w:sz w:val="18"/>
                <w:szCs w:val="18"/>
                <w:lang w:val="en-GB" w:bidi="ar-SA"/>
              </w:rPr>
              <w:t>P</w:t>
            </w:r>
            <w:r>
              <w:rPr>
                <w:rFonts w:eastAsia="Times New Roman"/>
                <w:color w:val="000000"/>
                <w:sz w:val="18"/>
                <w:szCs w:val="18"/>
                <w:lang w:val="en-GB" w:bidi="ar-SA"/>
              </w:rPr>
              <w:t xml:space="preserve">A, </w:t>
            </w:r>
            <w:r w:rsidRPr="00054C5A">
              <w:rPr>
                <w:rFonts w:eastAsia="Times New Roman"/>
                <w:color w:val="000000"/>
                <w:sz w:val="18"/>
                <w:szCs w:val="18"/>
                <w:lang w:val="en-GB" w:bidi="ar-SA"/>
              </w:rPr>
              <w:t>BR)</w:t>
            </w:r>
          </w:p>
        </w:tc>
      </w:tr>
      <w:tr w:rsidR="005219D0" w:rsidRPr="00054C5A" w14:paraId="5BDF2D20" w14:textId="77777777" w:rsidTr="0046401F">
        <w:trPr>
          <w:trHeight w:val="288"/>
        </w:trPr>
        <w:tc>
          <w:tcPr>
            <w:tcW w:w="4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F691081" w14:textId="77777777" w:rsidR="005219D0" w:rsidRPr="00054C5A" w:rsidRDefault="005219D0" w:rsidP="0046401F">
            <w:pPr>
              <w:widowControl/>
              <w:autoSpaceDE/>
              <w:autoSpaceDN/>
              <w:ind w:left="-68"/>
              <w:rPr>
                <w:rFonts w:eastAsia="Times New Roman"/>
                <w:color w:val="000000"/>
                <w:sz w:val="18"/>
                <w:szCs w:val="18"/>
                <w:lang w:val="en-GB" w:bidi="ar-SA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AAE23B" w14:textId="77777777" w:rsidR="005219D0" w:rsidRPr="00054C5A" w:rsidRDefault="005219D0" w:rsidP="0046401F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en-GB" w:bidi="ar-SA"/>
              </w:rPr>
            </w:pPr>
            <w:r w:rsidRPr="00054C5A">
              <w:rPr>
                <w:rFonts w:eastAsia="Times New Roman"/>
                <w:color w:val="000000"/>
                <w:sz w:val="18"/>
                <w:szCs w:val="18"/>
                <w:lang w:val="en-GB" w:bidi="ar-SA"/>
              </w:rPr>
              <w:t>2 May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B5C234" w14:textId="77777777" w:rsidR="005219D0" w:rsidRPr="00054C5A" w:rsidRDefault="005219D0" w:rsidP="0046401F">
            <w:pPr>
              <w:widowControl/>
              <w:autoSpaceDE/>
              <w:autoSpaceDN/>
              <w:ind w:left="-76"/>
              <w:rPr>
                <w:rFonts w:eastAsia="Times New Roman"/>
                <w:color w:val="000000"/>
                <w:sz w:val="18"/>
                <w:szCs w:val="18"/>
                <w:lang w:val="en-GB" w:bidi="ar-SA"/>
              </w:rPr>
            </w:pPr>
            <w:r w:rsidRPr="00054C5A">
              <w:rPr>
                <w:rFonts w:eastAsia="Times New Roman"/>
                <w:color w:val="000000"/>
                <w:sz w:val="18"/>
                <w:szCs w:val="18"/>
                <w:lang w:val="en-GB" w:bidi="ar-SA"/>
              </w:rPr>
              <w:t>6 May</w:t>
            </w: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E83DBF" w14:textId="77777777" w:rsidR="005219D0" w:rsidRPr="00054C5A" w:rsidRDefault="005219D0" w:rsidP="0046401F">
            <w:pPr>
              <w:widowControl/>
              <w:autoSpaceDE/>
              <w:autoSpaceDN/>
              <w:ind w:left="-44"/>
              <w:jc w:val="center"/>
              <w:rPr>
                <w:rFonts w:eastAsia="Times New Roman"/>
                <w:color w:val="000000"/>
                <w:sz w:val="18"/>
                <w:szCs w:val="18"/>
                <w:lang w:val="en-GB" w:bidi="ar-SA"/>
              </w:rPr>
            </w:pPr>
            <w:r w:rsidRPr="00054C5A">
              <w:rPr>
                <w:rFonts w:eastAsia="Times New Roman"/>
                <w:color w:val="000000"/>
                <w:sz w:val="18"/>
                <w:szCs w:val="18"/>
                <w:lang w:val="en-GB" w:bidi="ar-SA"/>
              </w:rPr>
              <w:t>-1º98 S, -52º72 W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95C810" w14:textId="77777777" w:rsidR="005219D0" w:rsidRPr="00054C5A" w:rsidRDefault="005219D0" w:rsidP="0046401F">
            <w:pPr>
              <w:widowControl/>
              <w:autoSpaceDE/>
              <w:autoSpaceDN/>
              <w:ind w:left="-44"/>
              <w:jc w:val="center"/>
              <w:rPr>
                <w:rFonts w:eastAsia="Times New Roman"/>
                <w:color w:val="000000"/>
                <w:sz w:val="18"/>
                <w:szCs w:val="18"/>
                <w:lang w:val="en-GB" w:bidi="ar-SA"/>
              </w:rPr>
            </w:pPr>
            <w:r w:rsidRPr="00054C5A">
              <w:rPr>
                <w:rFonts w:eastAsia="Times New Roman"/>
                <w:color w:val="000000"/>
                <w:sz w:val="18"/>
                <w:szCs w:val="18"/>
                <w:lang w:val="en-GB" w:bidi="ar-SA"/>
              </w:rPr>
              <w:t>-2º39 S, -51º38 W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28FB70" w14:textId="77777777" w:rsidR="005219D0" w:rsidRPr="00054C5A" w:rsidRDefault="005219D0" w:rsidP="0046401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val="en-GB" w:bidi="ar-SA"/>
              </w:rPr>
            </w:pPr>
            <w:r w:rsidRPr="00054C5A">
              <w:rPr>
                <w:rFonts w:eastAsia="Times New Roman"/>
                <w:color w:val="000000"/>
                <w:sz w:val="18"/>
                <w:szCs w:val="18"/>
                <w:lang w:val="en-GB" w:bidi="ar-SA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42A146" w14:textId="77777777" w:rsidR="005219D0" w:rsidRPr="00054C5A" w:rsidRDefault="005219D0" w:rsidP="0046401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val="en-GB" w:bidi="ar-SA"/>
              </w:rPr>
            </w:pPr>
            <w:r w:rsidRPr="00054C5A">
              <w:rPr>
                <w:rFonts w:eastAsia="Times New Roman"/>
                <w:color w:val="000000"/>
                <w:sz w:val="18"/>
                <w:szCs w:val="18"/>
                <w:lang w:val="en-GB" w:bidi="ar-SA"/>
              </w:rPr>
              <w:t>4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31CCFF" w14:textId="77777777" w:rsidR="005219D0" w:rsidRPr="00054C5A" w:rsidRDefault="005219D0" w:rsidP="0046401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val="en-GB" w:bidi="ar-SA"/>
              </w:rPr>
            </w:pPr>
            <w:r w:rsidRPr="00054C5A">
              <w:rPr>
                <w:rFonts w:eastAsia="Times New Roman"/>
                <w:color w:val="000000"/>
                <w:sz w:val="18"/>
                <w:szCs w:val="18"/>
                <w:lang w:val="en-GB" w:bidi="ar-SA"/>
              </w:rPr>
              <w:t>-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925949" w14:textId="77777777" w:rsidR="005219D0" w:rsidRPr="00054C5A" w:rsidRDefault="005219D0" w:rsidP="0046401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val="en-GB" w:bidi="ar-SA"/>
              </w:rPr>
            </w:pPr>
            <w:r w:rsidRPr="00054C5A">
              <w:rPr>
                <w:rFonts w:eastAsia="Times New Roman"/>
                <w:color w:val="000000"/>
                <w:sz w:val="18"/>
                <w:szCs w:val="18"/>
                <w:lang w:val="en-GB" w:bidi="ar-SA"/>
              </w:rPr>
              <w:t>-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7808BA" w14:textId="77777777" w:rsidR="005219D0" w:rsidRPr="00054C5A" w:rsidRDefault="005219D0" w:rsidP="0046401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val="en-GB" w:bidi="ar-SA"/>
              </w:rPr>
            </w:pPr>
            <w:r w:rsidRPr="00054C5A">
              <w:rPr>
                <w:rFonts w:eastAsia="Times New Roman"/>
                <w:color w:val="000000"/>
                <w:sz w:val="18"/>
                <w:szCs w:val="18"/>
                <w:lang w:val="en-GB" w:bidi="ar-SA"/>
              </w:rPr>
              <w:t>-</w:t>
            </w:r>
          </w:p>
        </w:tc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F3C527" w14:textId="77777777" w:rsidR="005219D0" w:rsidRPr="00054C5A" w:rsidRDefault="005219D0" w:rsidP="0046401F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en-GB" w:bidi="ar-SA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en-GB" w:bidi="ar-SA"/>
              </w:rPr>
              <w:t>Porto de Moz → Baía de Caxiuana (PA, BR)</w:t>
            </w:r>
          </w:p>
        </w:tc>
      </w:tr>
      <w:tr w:rsidR="005219D0" w:rsidRPr="00054C5A" w14:paraId="3FA53893" w14:textId="77777777" w:rsidTr="0046401F">
        <w:trPr>
          <w:trHeight w:val="288"/>
        </w:trPr>
        <w:tc>
          <w:tcPr>
            <w:tcW w:w="4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D31B2A" w14:textId="77777777" w:rsidR="005219D0" w:rsidRPr="00054C5A" w:rsidRDefault="005219D0" w:rsidP="0046401F">
            <w:pPr>
              <w:widowControl/>
              <w:autoSpaceDE/>
              <w:autoSpaceDN/>
              <w:ind w:left="-68"/>
              <w:rPr>
                <w:rFonts w:eastAsia="Times New Roman"/>
                <w:color w:val="000000"/>
                <w:sz w:val="18"/>
                <w:szCs w:val="18"/>
                <w:lang w:val="en-GB" w:bidi="ar-SA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C5DB60" w14:textId="77777777" w:rsidR="005219D0" w:rsidRPr="00054C5A" w:rsidRDefault="005219D0" w:rsidP="0046401F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en-GB" w:bidi="ar-SA"/>
              </w:rPr>
            </w:pPr>
            <w:r w:rsidRPr="00054C5A">
              <w:rPr>
                <w:rFonts w:eastAsia="Times New Roman"/>
                <w:color w:val="000000"/>
                <w:sz w:val="18"/>
                <w:szCs w:val="18"/>
                <w:lang w:val="en-GB" w:bidi="ar-SA"/>
              </w:rPr>
              <w:t>6 May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7D9F6F" w14:textId="77777777" w:rsidR="005219D0" w:rsidRPr="00054C5A" w:rsidRDefault="005219D0" w:rsidP="0046401F">
            <w:pPr>
              <w:widowControl/>
              <w:autoSpaceDE/>
              <w:autoSpaceDN/>
              <w:ind w:left="-76"/>
              <w:rPr>
                <w:rFonts w:eastAsia="Times New Roman"/>
                <w:color w:val="000000"/>
                <w:sz w:val="18"/>
                <w:szCs w:val="18"/>
                <w:lang w:val="en-GB" w:bidi="ar-SA"/>
              </w:rPr>
            </w:pPr>
            <w:r w:rsidRPr="00054C5A">
              <w:rPr>
                <w:rFonts w:eastAsia="Times New Roman"/>
                <w:color w:val="000000"/>
                <w:sz w:val="18"/>
                <w:szCs w:val="18"/>
                <w:lang w:val="en-GB" w:bidi="ar-SA"/>
              </w:rPr>
              <w:t>8 May</w:t>
            </w: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5A2995" w14:textId="77777777" w:rsidR="005219D0" w:rsidRPr="00054C5A" w:rsidRDefault="005219D0" w:rsidP="0046401F">
            <w:pPr>
              <w:widowControl/>
              <w:autoSpaceDE/>
              <w:autoSpaceDN/>
              <w:ind w:left="-44"/>
              <w:jc w:val="center"/>
              <w:rPr>
                <w:rFonts w:eastAsia="Times New Roman"/>
                <w:color w:val="000000"/>
                <w:sz w:val="18"/>
                <w:szCs w:val="18"/>
                <w:lang w:val="en-GB" w:bidi="ar-SA"/>
              </w:rPr>
            </w:pPr>
            <w:r w:rsidRPr="00054C5A">
              <w:rPr>
                <w:rFonts w:eastAsia="Times New Roman"/>
                <w:color w:val="000000"/>
                <w:sz w:val="18"/>
                <w:szCs w:val="18"/>
                <w:lang w:val="en-GB" w:bidi="ar-SA"/>
              </w:rPr>
              <w:t xml:space="preserve">-2º39 S, -51º38 W 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FA252D" w14:textId="77777777" w:rsidR="005219D0" w:rsidRPr="00054C5A" w:rsidRDefault="005219D0" w:rsidP="0046401F">
            <w:pPr>
              <w:widowControl/>
              <w:autoSpaceDE/>
              <w:autoSpaceDN/>
              <w:ind w:left="-44"/>
              <w:jc w:val="center"/>
              <w:rPr>
                <w:rFonts w:eastAsia="Times New Roman"/>
                <w:color w:val="000000"/>
                <w:sz w:val="18"/>
                <w:szCs w:val="18"/>
                <w:lang w:val="en-GB" w:bidi="ar-SA"/>
              </w:rPr>
            </w:pPr>
            <w:r w:rsidRPr="00054C5A">
              <w:rPr>
                <w:rFonts w:eastAsia="Times New Roman"/>
                <w:color w:val="000000"/>
                <w:sz w:val="18"/>
                <w:szCs w:val="18"/>
                <w:lang w:val="en-GB" w:bidi="ar-SA"/>
              </w:rPr>
              <w:t>-1º21 S, -52º72 W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71067E" w14:textId="77777777" w:rsidR="005219D0" w:rsidRPr="00054C5A" w:rsidRDefault="005219D0" w:rsidP="0046401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val="en-GB" w:bidi="ar-SA"/>
              </w:rPr>
            </w:pPr>
            <w:r w:rsidRPr="00054C5A">
              <w:rPr>
                <w:rFonts w:eastAsia="Times New Roman"/>
                <w:color w:val="000000"/>
                <w:sz w:val="18"/>
                <w:szCs w:val="18"/>
                <w:lang w:val="en-GB" w:bidi="ar-SA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12CCC3" w14:textId="77777777" w:rsidR="005219D0" w:rsidRPr="00054C5A" w:rsidRDefault="005219D0" w:rsidP="0046401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val="en-GB" w:bidi="ar-SA"/>
              </w:rPr>
            </w:pPr>
            <w:r w:rsidRPr="00054C5A">
              <w:rPr>
                <w:rFonts w:eastAsia="Times New Roman"/>
                <w:color w:val="000000"/>
                <w:sz w:val="18"/>
                <w:szCs w:val="18"/>
                <w:lang w:val="en-GB" w:bidi="ar-SA"/>
              </w:rPr>
              <w:t>2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464F80" w14:textId="77777777" w:rsidR="005219D0" w:rsidRPr="00054C5A" w:rsidRDefault="005219D0" w:rsidP="0046401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val="en-GB" w:bidi="ar-SA"/>
              </w:rPr>
            </w:pPr>
            <w:r w:rsidRPr="00054C5A">
              <w:rPr>
                <w:rFonts w:eastAsia="Times New Roman"/>
                <w:color w:val="000000"/>
                <w:sz w:val="18"/>
                <w:szCs w:val="18"/>
                <w:lang w:val="en-GB" w:bidi="ar-SA"/>
              </w:rPr>
              <w:t>614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64A250" w14:textId="77777777" w:rsidR="005219D0" w:rsidRPr="00054C5A" w:rsidRDefault="005219D0" w:rsidP="0046401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val="en-GB" w:bidi="ar-SA"/>
              </w:rPr>
            </w:pPr>
            <w:r w:rsidRPr="00054C5A">
              <w:rPr>
                <w:rFonts w:eastAsia="Times New Roman"/>
                <w:color w:val="000000"/>
                <w:sz w:val="18"/>
                <w:szCs w:val="18"/>
                <w:lang w:val="en-GB" w:bidi="ar-SA"/>
              </w:rPr>
              <w:t>307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B3B57A" w14:textId="77777777" w:rsidR="005219D0" w:rsidRPr="00054C5A" w:rsidRDefault="005219D0" w:rsidP="0046401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val="en-GB" w:bidi="ar-SA"/>
              </w:rPr>
            </w:pPr>
            <w:r w:rsidRPr="00054C5A">
              <w:rPr>
                <w:rFonts w:eastAsia="Times New Roman"/>
                <w:color w:val="000000"/>
                <w:sz w:val="18"/>
                <w:szCs w:val="18"/>
                <w:lang w:val="en-GB" w:bidi="ar-SA"/>
              </w:rPr>
              <w:t>-</w:t>
            </w:r>
          </w:p>
        </w:tc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45B7B3" w14:textId="77777777" w:rsidR="005219D0" w:rsidRPr="00054C5A" w:rsidRDefault="005219D0" w:rsidP="0046401F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en-GB" w:bidi="ar-SA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en-GB" w:bidi="ar-SA"/>
              </w:rPr>
              <w:t xml:space="preserve">Baía de Caxiuana → </w:t>
            </w:r>
            <w:r w:rsidRPr="00E909B9">
              <w:rPr>
                <w:rFonts w:eastAsia="Times New Roman"/>
                <w:color w:val="000000"/>
                <w:sz w:val="18"/>
                <w:szCs w:val="18"/>
                <w:lang w:val="en-GB" w:bidi="ar-SA"/>
              </w:rPr>
              <w:t>Baía do Iririmirim</w:t>
            </w:r>
            <w:r>
              <w:rPr>
                <w:rFonts w:eastAsia="Times New Roman"/>
                <w:color w:val="000000"/>
                <w:sz w:val="18"/>
                <w:szCs w:val="18"/>
                <w:lang w:val="en-GB" w:bidi="ar-SA"/>
              </w:rPr>
              <w:t xml:space="preserve"> (MA, </w:t>
            </w:r>
            <w:r w:rsidRPr="00054C5A">
              <w:rPr>
                <w:rFonts w:eastAsia="Times New Roman"/>
                <w:color w:val="000000"/>
                <w:sz w:val="18"/>
                <w:szCs w:val="18"/>
                <w:lang w:val="en-GB" w:bidi="ar-SA"/>
              </w:rPr>
              <w:t>BR)</w:t>
            </w:r>
          </w:p>
        </w:tc>
      </w:tr>
      <w:tr w:rsidR="005219D0" w:rsidRPr="00054C5A" w14:paraId="2475F8E7" w14:textId="77777777" w:rsidTr="0046401F">
        <w:trPr>
          <w:trHeight w:val="288"/>
        </w:trPr>
        <w:tc>
          <w:tcPr>
            <w:tcW w:w="4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078447B" w14:textId="77777777" w:rsidR="005219D0" w:rsidRPr="00054C5A" w:rsidRDefault="005219D0" w:rsidP="0046401F">
            <w:pPr>
              <w:widowControl/>
              <w:autoSpaceDE/>
              <w:autoSpaceDN/>
              <w:ind w:left="-68"/>
              <w:rPr>
                <w:rFonts w:eastAsia="Times New Roman"/>
                <w:color w:val="000000"/>
                <w:sz w:val="18"/>
                <w:szCs w:val="18"/>
                <w:lang w:val="en-GB" w:bidi="ar-SA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E7FDCB" w14:textId="77777777" w:rsidR="005219D0" w:rsidRPr="00054C5A" w:rsidRDefault="005219D0" w:rsidP="0046401F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en-GB" w:bidi="ar-SA"/>
              </w:rPr>
            </w:pPr>
            <w:r w:rsidRPr="00054C5A">
              <w:rPr>
                <w:rFonts w:eastAsia="Times New Roman"/>
                <w:color w:val="000000"/>
                <w:sz w:val="18"/>
                <w:szCs w:val="18"/>
                <w:lang w:val="en-GB" w:bidi="ar-SA"/>
              </w:rPr>
              <w:t>8 May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005027" w14:textId="77777777" w:rsidR="005219D0" w:rsidRPr="00054C5A" w:rsidRDefault="005219D0" w:rsidP="0046401F">
            <w:pPr>
              <w:widowControl/>
              <w:autoSpaceDE/>
              <w:autoSpaceDN/>
              <w:ind w:left="-76"/>
              <w:rPr>
                <w:rFonts w:eastAsia="Times New Roman"/>
                <w:color w:val="000000"/>
                <w:sz w:val="18"/>
                <w:szCs w:val="18"/>
                <w:lang w:val="en-GB" w:bidi="ar-SA"/>
              </w:rPr>
            </w:pPr>
            <w:r w:rsidRPr="00054C5A">
              <w:rPr>
                <w:rFonts w:eastAsia="Times New Roman"/>
                <w:color w:val="000000"/>
                <w:sz w:val="18"/>
                <w:szCs w:val="18"/>
                <w:lang w:val="en-GB" w:bidi="ar-SA"/>
              </w:rPr>
              <w:t>20 May</w:t>
            </w: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0FC83B" w14:textId="77777777" w:rsidR="005219D0" w:rsidRPr="00054C5A" w:rsidRDefault="005219D0" w:rsidP="0046401F">
            <w:pPr>
              <w:widowControl/>
              <w:autoSpaceDE/>
              <w:autoSpaceDN/>
              <w:ind w:left="-44"/>
              <w:jc w:val="center"/>
              <w:rPr>
                <w:rFonts w:eastAsia="Times New Roman"/>
                <w:color w:val="000000"/>
                <w:sz w:val="18"/>
                <w:szCs w:val="18"/>
                <w:lang w:val="en-GB" w:bidi="ar-SA"/>
              </w:rPr>
            </w:pPr>
            <w:r w:rsidRPr="00054C5A">
              <w:rPr>
                <w:rFonts w:eastAsia="Times New Roman"/>
                <w:color w:val="000000"/>
                <w:sz w:val="18"/>
                <w:szCs w:val="18"/>
                <w:lang w:val="en-GB" w:bidi="ar-SA"/>
              </w:rPr>
              <w:t xml:space="preserve">-1º21 S, -52º72 W 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812DAB" w14:textId="77777777" w:rsidR="005219D0" w:rsidRPr="00054C5A" w:rsidRDefault="005219D0" w:rsidP="0046401F">
            <w:pPr>
              <w:widowControl/>
              <w:autoSpaceDE/>
              <w:autoSpaceDN/>
              <w:ind w:left="-44"/>
              <w:jc w:val="center"/>
              <w:rPr>
                <w:rFonts w:eastAsia="Times New Roman"/>
                <w:color w:val="000000"/>
                <w:sz w:val="18"/>
                <w:szCs w:val="18"/>
                <w:lang w:val="en-GB" w:bidi="ar-SA"/>
              </w:rPr>
            </w:pPr>
            <w:r w:rsidRPr="00054C5A">
              <w:rPr>
                <w:rFonts w:eastAsia="Times New Roman"/>
                <w:color w:val="000000"/>
                <w:sz w:val="18"/>
                <w:szCs w:val="18"/>
                <w:lang w:val="en-GB" w:bidi="ar-SA"/>
              </w:rPr>
              <w:t>-0º89 S, -46º32 W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C1AF5E" w14:textId="77777777" w:rsidR="005219D0" w:rsidRPr="00054C5A" w:rsidRDefault="005219D0" w:rsidP="0046401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val="en-GB" w:bidi="ar-SA"/>
              </w:rPr>
            </w:pPr>
            <w:r w:rsidRPr="00054C5A">
              <w:rPr>
                <w:rFonts w:eastAsia="Times New Roman"/>
                <w:color w:val="000000"/>
                <w:sz w:val="18"/>
                <w:szCs w:val="18"/>
                <w:lang w:val="en-GB" w:bidi="ar-SA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719677" w14:textId="77777777" w:rsidR="005219D0" w:rsidRPr="00054C5A" w:rsidRDefault="005219D0" w:rsidP="0046401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val="en-GB" w:bidi="ar-SA"/>
              </w:rPr>
            </w:pPr>
            <w:r w:rsidRPr="00054C5A">
              <w:rPr>
                <w:rFonts w:eastAsia="Times New Roman"/>
                <w:color w:val="000000"/>
                <w:sz w:val="18"/>
                <w:szCs w:val="18"/>
                <w:lang w:val="en-GB" w:bidi="ar-SA"/>
              </w:rPr>
              <w:t>12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A653F5" w14:textId="77777777" w:rsidR="005219D0" w:rsidRPr="00054C5A" w:rsidRDefault="005219D0" w:rsidP="0046401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val="en-GB" w:bidi="ar-SA"/>
              </w:rPr>
            </w:pPr>
            <w:r w:rsidRPr="00054C5A">
              <w:rPr>
                <w:rFonts w:eastAsia="Times New Roman"/>
                <w:color w:val="000000"/>
                <w:sz w:val="18"/>
                <w:szCs w:val="18"/>
                <w:lang w:val="en-GB" w:bidi="ar-SA"/>
              </w:rPr>
              <w:t>-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EFBA18" w14:textId="77777777" w:rsidR="005219D0" w:rsidRPr="00054C5A" w:rsidRDefault="005219D0" w:rsidP="0046401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val="en-GB" w:bidi="ar-SA"/>
              </w:rPr>
            </w:pPr>
            <w:r w:rsidRPr="00054C5A">
              <w:rPr>
                <w:rFonts w:eastAsia="Times New Roman"/>
                <w:color w:val="000000"/>
                <w:sz w:val="18"/>
                <w:szCs w:val="18"/>
                <w:lang w:val="en-GB" w:bidi="ar-SA"/>
              </w:rPr>
              <w:t>-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C2E743" w14:textId="77777777" w:rsidR="005219D0" w:rsidRPr="00054C5A" w:rsidRDefault="005219D0" w:rsidP="0046401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val="en-GB" w:bidi="ar-SA"/>
              </w:rPr>
            </w:pPr>
            <w:r w:rsidRPr="00054C5A">
              <w:rPr>
                <w:rFonts w:eastAsia="Times New Roman"/>
                <w:color w:val="000000"/>
                <w:sz w:val="18"/>
                <w:szCs w:val="18"/>
                <w:lang w:val="en-GB" w:bidi="ar-SA"/>
              </w:rPr>
              <w:t>-</w:t>
            </w:r>
          </w:p>
        </w:tc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2EC630" w14:textId="77777777" w:rsidR="005219D0" w:rsidRPr="00054C5A" w:rsidRDefault="005219D0" w:rsidP="0046401F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en-GB" w:bidi="ar-SA"/>
              </w:rPr>
            </w:pPr>
            <w:r w:rsidRPr="00E909B9">
              <w:rPr>
                <w:rFonts w:eastAsia="Times New Roman"/>
                <w:color w:val="000000"/>
                <w:sz w:val="18"/>
                <w:szCs w:val="18"/>
                <w:lang w:val="en-GB" w:bidi="ar-SA"/>
              </w:rPr>
              <w:t>Baía do Iririmirim</w:t>
            </w:r>
            <w:r>
              <w:rPr>
                <w:rFonts w:eastAsia="Times New Roman"/>
                <w:color w:val="000000"/>
                <w:sz w:val="18"/>
                <w:szCs w:val="18"/>
                <w:lang w:val="en-GB" w:bidi="ar-SA"/>
              </w:rPr>
              <w:t xml:space="preserve"> → </w:t>
            </w:r>
            <w:r w:rsidRPr="00E909B9">
              <w:rPr>
                <w:rFonts w:eastAsia="Times New Roman"/>
                <w:color w:val="000000"/>
                <w:sz w:val="18"/>
                <w:szCs w:val="18"/>
                <w:lang w:val="en-GB" w:bidi="ar-SA"/>
              </w:rPr>
              <w:t>Baía do Chum</w:t>
            </w:r>
            <w:r>
              <w:rPr>
                <w:rFonts w:eastAsia="Times New Roman"/>
                <w:color w:val="000000"/>
                <w:sz w:val="18"/>
                <w:szCs w:val="18"/>
                <w:lang w:val="en-GB" w:bidi="ar-SA"/>
              </w:rPr>
              <w:t xml:space="preserve"> (PA, BR)</w:t>
            </w:r>
          </w:p>
        </w:tc>
      </w:tr>
      <w:tr w:rsidR="005219D0" w:rsidRPr="00054C5A" w14:paraId="541B0890" w14:textId="77777777" w:rsidTr="0046401F">
        <w:trPr>
          <w:trHeight w:val="288"/>
        </w:trPr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DA8B1C" w14:textId="77777777" w:rsidR="005219D0" w:rsidRPr="00054C5A" w:rsidRDefault="005219D0" w:rsidP="0046401F">
            <w:pPr>
              <w:widowControl/>
              <w:autoSpaceDE/>
              <w:autoSpaceDN/>
              <w:ind w:left="-68"/>
              <w:rPr>
                <w:rFonts w:eastAsia="Times New Roman"/>
                <w:color w:val="000000"/>
                <w:sz w:val="18"/>
                <w:szCs w:val="18"/>
                <w:lang w:val="en-GB" w:bidi="ar-SA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179F2B" w14:textId="77777777" w:rsidR="005219D0" w:rsidRPr="00054C5A" w:rsidRDefault="005219D0" w:rsidP="0046401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n-GB" w:bidi="ar-S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200F8" w14:textId="77777777" w:rsidR="005219D0" w:rsidRPr="00054C5A" w:rsidRDefault="005219D0" w:rsidP="0046401F">
            <w:pPr>
              <w:widowControl/>
              <w:autoSpaceDE/>
              <w:autoSpaceDN/>
              <w:ind w:left="-7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bidi="ar-SA"/>
              </w:rPr>
            </w:pP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C2DD2" w14:textId="77777777" w:rsidR="005219D0" w:rsidRPr="00054C5A" w:rsidRDefault="005219D0" w:rsidP="0046401F">
            <w:pPr>
              <w:widowControl/>
              <w:autoSpaceDE/>
              <w:autoSpaceDN/>
              <w:ind w:left="-44"/>
              <w:rPr>
                <w:rFonts w:ascii="Times New Roman" w:eastAsia="Times New Roman" w:hAnsi="Times New Roman" w:cs="Times New Roman"/>
                <w:sz w:val="20"/>
                <w:szCs w:val="20"/>
                <w:lang w:val="en-GB" w:bidi="ar-SA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E6915A" w14:textId="77777777" w:rsidR="005219D0" w:rsidRPr="00054C5A" w:rsidRDefault="005219D0" w:rsidP="0046401F">
            <w:pPr>
              <w:widowControl/>
              <w:autoSpaceDE/>
              <w:autoSpaceDN/>
              <w:ind w:left="-44"/>
              <w:rPr>
                <w:rFonts w:ascii="Times New Roman" w:eastAsia="Times New Roman" w:hAnsi="Times New Roman" w:cs="Times New Roman"/>
                <w:sz w:val="20"/>
                <w:szCs w:val="20"/>
                <w:lang w:val="en-GB" w:bidi="ar-SA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630F26" w14:textId="77777777" w:rsidR="005219D0" w:rsidRPr="00054C5A" w:rsidRDefault="005219D0" w:rsidP="0046401F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bidi="ar-S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48FC66" w14:textId="77777777" w:rsidR="005219D0" w:rsidRPr="00054C5A" w:rsidRDefault="005219D0" w:rsidP="0046401F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bidi="ar-SA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07957E" w14:textId="77777777" w:rsidR="005219D0" w:rsidRPr="00054C5A" w:rsidRDefault="005219D0" w:rsidP="0046401F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bidi="ar-SA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FEE4B4" w14:textId="77777777" w:rsidR="005219D0" w:rsidRPr="00054C5A" w:rsidRDefault="005219D0" w:rsidP="0046401F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bidi="ar-SA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98B6BD" w14:textId="77777777" w:rsidR="005219D0" w:rsidRPr="00054C5A" w:rsidRDefault="005219D0" w:rsidP="0046401F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bidi="ar-SA"/>
              </w:rPr>
            </w:pPr>
          </w:p>
        </w:tc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A75955" w14:textId="77777777" w:rsidR="005219D0" w:rsidRPr="00054C5A" w:rsidRDefault="005219D0" w:rsidP="0046401F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bidi="ar-SA"/>
              </w:rPr>
            </w:pPr>
          </w:p>
        </w:tc>
      </w:tr>
      <w:tr w:rsidR="005219D0" w:rsidRPr="00054C5A" w14:paraId="43FD781C" w14:textId="77777777" w:rsidTr="0046401F">
        <w:trPr>
          <w:trHeight w:val="288"/>
        </w:trPr>
        <w:tc>
          <w:tcPr>
            <w:tcW w:w="43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2471BA" w14:textId="77777777" w:rsidR="005219D0" w:rsidRPr="00054C5A" w:rsidRDefault="005219D0" w:rsidP="0046401F">
            <w:pPr>
              <w:widowControl/>
              <w:autoSpaceDE/>
              <w:autoSpaceDN/>
              <w:ind w:left="-68"/>
              <w:rPr>
                <w:rFonts w:eastAsia="Times New Roman"/>
                <w:color w:val="000000"/>
                <w:sz w:val="18"/>
                <w:szCs w:val="18"/>
                <w:lang w:val="en-GB" w:bidi="ar-SA"/>
              </w:rPr>
            </w:pPr>
            <w:r w:rsidRPr="00054C5A">
              <w:rPr>
                <w:rFonts w:eastAsia="Times New Roman"/>
                <w:color w:val="000000"/>
                <w:sz w:val="18"/>
                <w:szCs w:val="18"/>
                <w:lang w:val="en-GB" w:bidi="ar-SA"/>
              </w:rPr>
              <w:t>V53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2BB840" w14:textId="77777777" w:rsidR="005219D0" w:rsidRPr="00054C5A" w:rsidRDefault="005219D0" w:rsidP="0046401F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en-GB" w:bidi="ar-SA"/>
              </w:rPr>
            </w:pPr>
            <w:r w:rsidRPr="00054C5A">
              <w:rPr>
                <w:rFonts w:eastAsia="Times New Roman"/>
                <w:color w:val="000000"/>
                <w:sz w:val="18"/>
                <w:szCs w:val="18"/>
                <w:lang w:val="en-GB" w:bidi="ar-SA"/>
              </w:rPr>
              <w:t>26 Apr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483442" w14:textId="77777777" w:rsidR="005219D0" w:rsidRPr="00054C5A" w:rsidRDefault="005219D0" w:rsidP="0046401F">
            <w:pPr>
              <w:widowControl/>
              <w:autoSpaceDE/>
              <w:autoSpaceDN/>
              <w:ind w:left="-76"/>
              <w:rPr>
                <w:rFonts w:eastAsia="Times New Roman"/>
                <w:color w:val="000000"/>
                <w:sz w:val="18"/>
                <w:szCs w:val="18"/>
                <w:lang w:val="en-GB" w:bidi="ar-SA"/>
              </w:rPr>
            </w:pPr>
            <w:r w:rsidRPr="00054C5A">
              <w:rPr>
                <w:rFonts w:eastAsia="Times New Roman"/>
                <w:color w:val="000000"/>
                <w:sz w:val="18"/>
                <w:szCs w:val="18"/>
                <w:lang w:val="en-GB" w:bidi="ar-SA"/>
              </w:rPr>
              <w:t>30 Apr</w:t>
            </w: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09ACFB" w14:textId="77777777" w:rsidR="005219D0" w:rsidRPr="00054C5A" w:rsidRDefault="005219D0" w:rsidP="0046401F">
            <w:pPr>
              <w:widowControl/>
              <w:autoSpaceDE/>
              <w:autoSpaceDN/>
              <w:ind w:left="-44"/>
              <w:jc w:val="center"/>
              <w:rPr>
                <w:rFonts w:eastAsia="Times New Roman"/>
                <w:color w:val="000000"/>
                <w:sz w:val="18"/>
                <w:szCs w:val="18"/>
                <w:lang w:val="en-GB" w:bidi="ar-SA"/>
              </w:rPr>
            </w:pPr>
            <w:r w:rsidRPr="00054C5A">
              <w:rPr>
                <w:rFonts w:eastAsia="Times New Roman"/>
                <w:color w:val="000000"/>
                <w:sz w:val="18"/>
                <w:szCs w:val="18"/>
                <w:lang w:val="en-GB" w:bidi="ar-SA"/>
              </w:rPr>
              <w:t>-31º15 S, -50º79 W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3DED54" w14:textId="77777777" w:rsidR="005219D0" w:rsidRPr="00054C5A" w:rsidRDefault="005219D0" w:rsidP="0046401F">
            <w:pPr>
              <w:widowControl/>
              <w:autoSpaceDE/>
              <w:autoSpaceDN/>
              <w:ind w:left="-44"/>
              <w:jc w:val="center"/>
              <w:rPr>
                <w:rFonts w:eastAsia="Times New Roman"/>
                <w:color w:val="000000"/>
                <w:sz w:val="18"/>
                <w:szCs w:val="18"/>
                <w:lang w:val="en-GB" w:bidi="ar-SA"/>
              </w:rPr>
            </w:pPr>
            <w:r w:rsidRPr="00054C5A">
              <w:rPr>
                <w:rFonts w:eastAsia="Times New Roman"/>
                <w:color w:val="000000"/>
                <w:sz w:val="18"/>
                <w:szCs w:val="18"/>
                <w:lang w:val="en-GB" w:bidi="ar-SA"/>
              </w:rPr>
              <w:t>-29º39 S, -49º85 W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C688AD" w14:textId="77777777" w:rsidR="005219D0" w:rsidRPr="00054C5A" w:rsidRDefault="005219D0" w:rsidP="0046401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val="en-GB" w:bidi="ar-SA"/>
              </w:rPr>
            </w:pPr>
            <w:r w:rsidRPr="00054C5A">
              <w:rPr>
                <w:rFonts w:eastAsia="Times New Roman"/>
                <w:color w:val="000000"/>
                <w:sz w:val="18"/>
                <w:szCs w:val="18"/>
                <w:lang w:val="en-GB" w:bidi="ar-SA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765AE5" w14:textId="77777777" w:rsidR="005219D0" w:rsidRPr="00054C5A" w:rsidRDefault="005219D0" w:rsidP="0046401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val="en-GB" w:bidi="ar-SA"/>
              </w:rPr>
            </w:pPr>
            <w:r w:rsidRPr="00054C5A">
              <w:rPr>
                <w:rFonts w:eastAsia="Times New Roman"/>
                <w:color w:val="000000"/>
                <w:sz w:val="18"/>
                <w:szCs w:val="18"/>
                <w:lang w:val="en-GB" w:bidi="ar-SA"/>
              </w:rPr>
              <w:t>4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89DB61" w14:textId="77777777" w:rsidR="005219D0" w:rsidRPr="00054C5A" w:rsidRDefault="005219D0" w:rsidP="0046401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val="en-GB" w:bidi="ar-SA"/>
              </w:rPr>
            </w:pPr>
            <w:r w:rsidRPr="00054C5A">
              <w:rPr>
                <w:rFonts w:eastAsia="Times New Roman"/>
                <w:color w:val="000000"/>
                <w:sz w:val="18"/>
                <w:szCs w:val="18"/>
                <w:lang w:val="en-GB" w:bidi="ar-SA"/>
              </w:rPr>
              <w:t>214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B2106D" w14:textId="77777777" w:rsidR="005219D0" w:rsidRPr="00054C5A" w:rsidRDefault="005219D0" w:rsidP="0046401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val="en-GB" w:bidi="ar-SA"/>
              </w:rPr>
            </w:pPr>
            <w:r w:rsidRPr="00054C5A">
              <w:rPr>
                <w:rFonts w:eastAsia="Times New Roman"/>
                <w:color w:val="000000"/>
                <w:sz w:val="18"/>
                <w:szCs w:val="18"/>
                <w:lang w:val="en-GB" w:bidi="ar-SA"/>
              </w:rPr>
              <w:t>53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2CE68F" w14:textId="77777777" w:rsidR="005219D0" w:rsidRPr="00054C5A" w:rsidRDefault="005219D0" w:rsidP="0046401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val="en-GB" w:bidi="ar-SA"/>
              </w:rPr>
            </w:pPr>
            <w:r w:rsidRPr="00054C5A">
              <w:rPr>
                <w:rFonts w:eastAsia="Times New Roman"/>
                <w:color w:val="000000"/>
                <w:sz w:val="18"/>
                <w:szCs w:val="18"/>
                <w:lang w:val="en-GB" w:bidi="ar-SA"/>
              </w:rPr>
              <w:t>-</w:t>
            </w:r>
          </w:p>
        </w:tc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95E84B" w14:textId="77777777" w:rsidR="005219D0" w:rsidRPr="00054C5A" w:rsidRDefault="005219D0" w:rsidP="0046401F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en-GB" w:bidi="ar-SA"/>
              </w:rPr>
            </w:pPr>
            <w:r w:rsidRPr="00054C5A">
              <w:rPr>
                <w:rFonts w:eastAsia="Times New Roman"/>
                <w:color w:val="000000"/>
                <w:sz w:val="18"/>
                <w:szCs w:val="18"/>
                <w:lang w:bidi="ar-SA"/>
              </w:rPr>
              <w:t xml:space="preserve">Lagoa do Peixe </w:t>
            </w:r>
            <w:r>
              <w:rPr>
                <w:rFonts w:eastAsia="Times New Roman"/>
                <w:color w:val="000000"/>
                <w:sz w:val="18"/>
                <w:szCs w:val="18"/>
                <w:lang w:bidi="ar-SA"/>
              </w:rPr>
              <w:t xml:space="preserve">(RS, </w:t>
            </w:r>
            <w:r w:rsidRPr="00054C5A">
              <w:rPr>
                <w:rFonts w:eastAsia="Times New Roman"/>
                <w:color w:val="000000"/>
                <w:sz w:val="18"/>
                <w:szCs w:val="18"/>
                <w:lang w:val="en-GB" w:bidi="ar-SA"/>
              </w:rPr>
              <w:t xml:space="preserve">BR) </w:t>
            </w:r>
            <w:r>
              <w:rPr>
                <w:rFonts w:eastAsia="Times New Roman"/>
                <w:color w:val="000000"/>
                <w:sz w:val="18"/>
                <w:szCs w:val="18"/>
                <w:lang w:val="en-GB" w:bidi="ar-SA"/>
              </w:rPr>
              <w:t xml:space="preserve">→ Lagoa de Itapeva (RS , </w:t>
            </w:r>
            <w:r w:rsidRPr="00054C5A">
              <w:rPr>
                <w:rFonts w:eastAsia="Times New Roman"/>
                <w:color w:val="000000"/>
                <w:sz w:val="18"/>
                <w:szCs w:val="18"/>
                <w:lang w:val="en-GB" w:bidi="ar-SA"/>
              </w:rPr>
              <w:t>BR)</w:t>
            </w:r>
          </w:p>
        </w:tc>
      </w:tr>
      <w:tr w:rsidR="005219D0" w:rsidRPr="00054C5A" w14:paraId="2A82A02F" w14:textId="77777777" w:rsidTr="0046401F">
        <w:trPr>
          <w:trHeight w:val="288"/>
        </w:trPr>
        <w:tc>
          <w:tcPr>
            <w:tcW w:w="4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DF5B577" w14:textId="77777777" w:rsidR="005219D0" w:rsidRPr="00054C5A" w:rsidRDefault="005219D0" w:rsidP="0046401F">
            <w:pPr>
              <w:widowControl/>
              <w:autoSpaceDE/>
              <w:autoSpaceDN/>
              <w:ind w:left="-68"/>
              <w:rPr>
                <w:rFonts w:eastAsia="Times New Roman"/>
                <w:color w:val="000000"/>
                <w:sz w:val="18"/>
                <w:szCs w:val="18"/>
                <w:lang w:val="en-GB" w:bidi="ar-SA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3F9AA2" w14:textId="77777777" w:rsidR="005219D0" w:rsidRPr="00054C5A" w:rsidRDefault="005219D0" w:rsidP="0046401F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en-GB" w:bidi="ar-SA"/>
              </w:rPr>
            </w:pPr>
            <w:r w:rsidRPr="00054C5A">
              <w:rPr>
                <w:rFonts w:eastAsia="Times New Roman"/>
                <w:color w:val="000000"/>
                <w:sz w:val="18"/>
                <w:szCs w:val="18"/>
                <w:lang w:val="en-GB" w:bidi="ar-SA"/>
              </w:rPr>
              <w:t>30 Apr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1BEAD4" w14:textId="77777777" w:rsidR="005219D0" w:rsidRPr="00054C5A" w:rsidRDefault="005219D0" w:rsidP="0046401F">
            <w:pPr>
              <w:widowControl/>
              <w:autoSpaceDE/>
              <w:autoSpaceDN/>
              <w:ind w:left="-76"/>
              <w:rPr>
                <w:rFonts w:eastAsia="Times New Roman"/>
                <w:color w:val="000000"/>
                <w:sz w:val="18"/>
                <w:szCs w:val="18"/>
                <w:lang w:val="en-GB" w:bidi="ar-SA"/>
              </w:rPr>
            </w:pPr>
            <w:r w:rsidRPr="00054C5A">
              <w:rPr>
                <w:rFonts w:eastAsia="Times New Roman"/>
                <w:color w:val="000000"/>
                <w:sz w:val="18"/>
                <w:szCs w:val="18"/>
                <w:lang w:val="en-GB" w:bidi="ar-SA"/>
              </w:rPr>
              <w:t>2 May</w:t>
            </w: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0CA6C6" w14:textId="77777777" w:rsidR="005219D0" w:rsidRPr="00054C5A" w:rsidRDefault="005219D0" w:rsidP="0046401F">
            <w:pPr>
              <w:widowControl/>
              <w:autoSpaceDE/>
              <w:autoSpaceDN/>
              <w:ind w:left="-44"/>
              <w:jc w:val="center"/>
              <w:rPr>
                <w:rFonts w:eastAsia="Times New Roman"/>
                <w:color w:val="000000"/>
                <w:sz w:val="18"/>
                <w:szCs w:val="18"/>
                <w:lang w:val="en-GB" w:bidi="ar-SA"/>
              </w:rPr>
            </w:pPr>
            <w:r w:rsidRPr="00054C5A">
              <w:rPr>
                <w:rFonts w:eastAsia="Times New Roman"/>
                <w:color w:val="000000"/>
                <w:sz w:val="18"/>
                <w:szCs w:val="18"/>
                <w:lang w:val="en-GB" w:bidi="ar-SA"/>
              </w:rPr>
              <w:t xml:space="preserve">-29º39 S, -49º85 W 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66D903" w14:textId="77777777" w:rsidR="005219D0" w:rsidRPr="00054C5A" w:rsidRDefault="005219D0" w:rsidP="0046401F">
            <w:pPr>
              <w:widowControl/>
              <w:autoSpaceDE/>
              <w:autoSpaceDN/>
              <w:ind w:left="-44"/>
              <w:jc w:val="center"/>
              <w:rPr>
                <w:rFonts w:eastAsia="Times New Roman"/>
                <w:color w:val="000000"/>
                <w:sz w:val="18"/>
                <w:szCs w:val="18"/>
                <w:lang w:val="en-GB" w:bidi="ar-SA"/>
              </w:rPr>
            </w:pPr>
            <w:r w:rsidRPr="00054C5A">
              <w:rPr>
                <w:rFonts w:eastAsia="Times New Roman"/>
                <w:color w:val="000000"/>
                <w:sz w:val="18"/>
                <w:szCs w:val="18"/>
                <w:lang w:val="en-GB" w:bidi="ar-SA"/>
              </w:rPr>
              <w:t>-12º38 S, -42º59 W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A03530" w14:textId="77777777" w:rsidR="005219D0" w:rsidRPr="00054C5A" w:rsidRDefault="005219D0" w:rsidP="0046401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val="en-GB" w:bidi="ar-SA"/>
              </w:rPr>
            </w:pPr>
            <w:r w:rsidRPr="00054C5A">
              <w:rPr>
                <w:rFonts w:eastAsia="Times New Roman"/>
                <w:color w:val="000000"/>
                <w:sz w:val="18"/>
                <w:szCs w:val="18"/>
                <w:lang w:val="en-GB" w:bidi="ar-SA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2537E6" w14:textId="77777777" w:rsidR="005219D0" w:rsidRPr="00054C5A" w:rsidRDefault="005219D0" w:rsidP="0046401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val="en-GB" w:bidi="ar-SA"/>
              </w:rPr>
            </w:pPr>
            <w:r w:rsidRPr="00054C5A">
              <w:rPr>
                <w:rFonts w:eastAsia="Times New Roman"/>
                <w:color w:val="000000"/>
                <w:sz w:val="18"/>
                <w:szCs w:val="18"/>
                <w:lang w:val="en-GB" w:bidi="ar-SA"/>
              </w:rPr>
              <w:t>2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DE34A4" w14:textId="77777777" w:rsidR="005219D0" w:rsidRPr="00054C5A" w:rsidRDefault="005219D0" w:rsidP="0046401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val="en-GB" w:bidi="ar-SA"/>
              </w:rPr>
            </w:pPr>
            <w:r w:rsidRPr="00054C5A">
              <w:rPr>
                <w:rFonts w:eastAsia="Times New Roman"/>
                <w:color w:val="000000"/>
                <w:sz w:val="18"/>
                <w:szCs w:val="18"/>
                <w:lang w:val="en-GB" w:bidi="ar-SA"/>
              </w:rPr>
              <w:t>2,028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96595C" w14:textId="77777777" w:rsidR="005219D0" w:rsidRPr="00054C5A" w:rsidRDefault="005219D0" w:rsidP="0046401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val="en-GB" w:bidi="ar-SA"/>
              </w:rPr>
            </w:pPr>
            <w:r w:rsidRPr="00054C5A">
              <w:rPr>
                <w:rFonts w:eastAsia="Times New Roman"/>
                <w:color w:val="000000"/>
                <w:sz w:val="18"/>
                <w:szCs w:val="18"/>
                <w:lang w:val="en-GB" w:bidi="ar-SA"/>
              </w:rPr>
              <w:t>1014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EEF9D5" w14:textId="77777777" w:rsidR="005219D0" w:rsidRPr="00054C5A" w:rsidRDefault="005219D0" w:rsidP="0046401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val="en-GB" w:bidi="ar-SA"/>
              </w:rPr>
            </w:pPr>
            <w:r w:rsidRPr="00054C5A">
              <w:rPr>
                <w:rFonts w:eastAsia="Times New Roman"/>
                <w:color w:val="000000"/>
                <w:sz w:val="18"/>
                <w:szCs w:val="18"/>
                <w:lang w:val="en-GB" w:bidi="ar-SA"/>
              </w:rPr>
              <w:t>42</w:t>
            </w:r>
          </w:p>
        </w:tc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F3514B" w14:textId="77777777" w:rsidR="005219D0" w:rsidRPr="00054C5A" w:rsidRDefault="005219D0" w:rsidP="0046401F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en-GB" w:bidi="ar-SA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en-GB" w:bidi="ar-SA"/>
              </w:rPr>
              <w:t xml:space="preserve">Lagoa de Itapeva → Várzea da Pedra (BA, </w:t>
            </w:r>
            <w:r w:rsidRPr="00054C5A">
              <w:rPr>
                <w:rFonts w:eastAsia="Times New Roman"/>
                <w:color w:val="000000"/>
                <w:sz w:val="18"/>
                <w:szCs w:val="18"/>
                <w:lang w:val="en-GB" w:bidi="ar-SA"/>
              </w:rPr>
              <w:t>BR)</w:t>
            </w:r>
          </w:p>
        </w:tc>
      </w:tr>
      <w:tr w:rsidR="005219D0" w:rsidRPr="00054C5A" w14:paraId="16D2A0E5" w14:textId="77777777" w:rsidTr="0046401F">
        <w:trPr>
          <w:trHeight w:val="288"/>
        </w:trPr>
        <w:tc>
          <w:tcPr>
            <w:tcW w:w="4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0480150" w14:textId="77777777" w:rsidR="005219D0" w:rsidRPr="00054C5A" w:rsidRDefault="005219D0" w:rsidP="0046401F">
            <w:pPr>
              <w:widowControl/>
              <w:autoSpaceDE/>
              <w:autoSpaceDN/>
              <w:ind w:left="-68"/>
              <w:rPr>
                <w:rFonts w:eastAsia="Times New Roman"/>
                <w:color w:val="000000"/>
                <w:sz w:val="18"/>
                <w:szCs w:val="18"/>
                <w:lang w:val="en-GB" w:bidi="ar-SA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675CE4" w14:textId="77777777" w:rsidR="005219D0" w:rsidRPr="00054C5A" w:rsidRDefault="005219D0" w:rsidP="0046401F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en-GB" w:bidi="ar-SA"/>
              </w:rPr>
            </w:pPr>
            <w:r w:rsidRPr="00054C5A">
              <w:rPr>
                <w:rFonts w:eastAsia="Times New Roman"/>
                <w:color w:val="000000"/>
                <w:sz w:val="18"/>
                <w:szCs w:val="18"/>
                <w:lang w:val="en-GB" w:bidi="ar-SA"/>
              </w:rPr>
              <w:t>2 May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635000" w14:textId="77777777" w:rsidR="005219D0" w:rsidRPr="00054C5A" w:rsidRDefault="005219D0" w:rsidP="0046401F">
            <w:pPr>
              <w:widowControl/>
              <w:autoSpaceDE/>
              <w:autoSpaceDN/>
              <w:ind w:left="-76"/>
              <w:rPr>
                <w:rFonts w:eastAsia="Times New Roman"/>
                <w:color w:val="000000"/>
                <w:sz w:val="18"/>
                <w:szCs w:val="18"/>
                <w:lang w:val="en-GB" w:bidi="ar-SA"/>
              </w:rPr>
            </w:pPr>
            <w:r w:rsidRPr="00054C5A">
              <w:rPr>
                <w:rFonts w:eastAsia="Times New Roman"/>
                <w:color w:val="000000"/>
                <w:sz w:val="18"/>
                <w:szCs w:val="18"/>
                <w:lang w:val="en-GB" w:bidi="ar-SA"/>
              </w:rPr>
              <w:t>4 May</w:t>
            </w: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00DA2E" w14:textId="77777777" w:rsidR="005219D0" w:rsidRPr="00054C5A" w:rsidRDefault="005219D0" w:rsidP="0046401F">
            <w:pPr>
              <w:widowControl/>
              <w:autoSpaceDE/>
              <w:autoSpaceDN/>
              <w:ind w:left="-44"/>
              <w:jc w:val="center"/>
              <w:rPr>
                <w:rFonts w:eastAsia="Times New Roman"/>
                <w:color w:val="000000"/>
                <w:sz w:val="18"/>
                <w:szCs w:val="18"/>
                <w:lang w:val="en-GB" w:bidi="ar-SA"/>
              </w:rPr>
            </w:pPr>
            <w:r w:rsidRPr="00054C5A">
              <w:rPr>
                <w:rFonts w:eastAsia="Times New Roman"/>
                <w:color w:val="000000"/>
                <w:sz w:val="18"/>
                <w:szCs w:val="18"/>
                <w:lang w:val="en-GB" w:bidi="ar-SA"/>
              </w:rPr>
              <w:t xml:space="preserve">-12º38 S, -42º59 W 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BEE9CE" w14:textId="77777777" w:rsidR="005219D0" w:rsidRPr="00054C5A" w:rsidRDefault="005219D0" w:rsidP="0046401F">
            <w:pPr>
              <w:widowControl/>
              <w:autoSpaceDE/>
              <w:autoSpaceDN/>
              <w:ind w:left="-44"/>
              <w:jc w:val="center"/>
              <w:rPr>
                <w:rFonts w:eastAsia="Times New Roman"/>
                <w:color w:val="000000"/>
                <w:sz w:val="18"/>
                <w:szCs w:val="18"/>
                <w:lang w:val="en-GB" w:bidi="ar-SA"/>
              </w:rPr>
            </w:pPr>
            <w:r w:rsidRPr="00054C5A">
              <w:rPr>
                <w:rFonts w:eastAsia="Times New Roman"/>
                <w:color w:val="000000"/>
                <w:sz w:val="18"/>
                <w:szCs w:val="18"/>
                <w:lang w:val="en-GB" w:bidi="ar-SA"/>
              </w:rPr>
              <w:t>0º39 N, -49º76 W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1C6E88" w14:textId="77777777" w:rsidR="005219D0" w:rsidRPr="00054C5A" w:rsidRDefault="005219D0" w:rsidP="0046401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val="en-GB" w:bidi="ar-SA"/>
              </w:rPr>
            </w:pPr>
            <w:r w:rsidRPr="00054C5A">
              <w:rPr>
                <w:rFonts w:eastAsia="Times New Roman"/>
                <w:color w:val="000000"/>
                <w:sz w:val="18"/>
                <w:szCs w:val="18"/>
                <w:lang w:val="en-GB" w:bidi="ar-SA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C94A6C" w14:textId="77777777" w:rsidR="005219D0" w:rsidRPr="00054C5A" w:rsidRDefault="005219D0" w:rsidP="0046401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val="en-GB" w:bidi="ar-SA"/>
              </w:rPr>
            </w:pPr>
            <w:r w:rsidRPr="00054C5A">
              <w:rPr>
                <w:rFonts w:eastAsia="Times New Roman"/>
                <w:color w:val="000000"/>
                <w:sz w:val="18"/>
                <w:szCs w:val="18"/>
                <w:lang w:val="en-GB" w:bidi="ar-SA"/>
              </w:rPr>
              <w:t>2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38E41B" w14:textId="77777777" w:rsidR="005219D0" w:rsidRPr="00054C5A" w:rsidRDefault="005219D0" w:rsidP="0046401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val="en-GB" w:bidi="ar-SA"/>
              </w:rPr>
            </w:pPr>
            <w:r w:rsidRPr="00054C5A">
              <w:rPr>
                <w:rFonts w:eastAsia="Times New Roman"/>
                <w:color w:val="000000"/>
                <w:sz w:val="18"/>
                <w:szCs w:val="18"/>
                <w:lang w:val="en-GB" w:bidi="ar-SA"/>
              </w:rPr>
              <w:t>1,619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93B59A" w14:textId="77777777" w:rsidR="005219D0" w:rsidRPr="00054C5A" w:rsidRDefault="005219D0" w:rsidP="0046401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val="en-GB" w:bidi="ar-SA"/>
              </w:rPr>
            </w:pPr>
            <w:r w:rsidRPr="00054C5A">
              <w:rPr>
                <w:rFonts w:eastAsia="Times New Roman"/>
                <w:color w:val="000000"/>
                <w:sz w:val="18"/>
                <w:szCs w:val="18"/>
                <w:lang w:val="en-GB" w:bidi="ar-SA"/>
              </w:rPr>
              <w:t>809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AAADF6" w14:textId="77777777" w:rsidR="005219D0" w:rsidRPr="00054C5A" w:rsidRDefault="005219D0" w:rsidP="0046401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val="en-GB" w:bidi="ar-SA"/>
              </w:rPr>
            </w:pPr>
            <w:r w:rsidRPr="00054C5A">
              <w:rPr>
                <w:rFonts w:eastAsia="Times New Roman"/>
                <w:color w:val="000000"/>
                <w:sz w:val="18"/>
                <w:szCs w:val="18"/>
                <w:lang w:val="en-GB" w:bidi="ar-SA"/>
              </w:rPr>
              <w:t>-</w:t>
            </w:r>
          </w:p>
        </w:tc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E0881D" w14:textId="77777777" w:rsidR="005219D0" w:rsidRPr="00054C5A" w:rsidRDefault="005219D0" w:rsidP="0046401F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en-GB" w:bidi="ar-SA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en-GB" w:bidi="ar-SA"/>
              </w:rPr>
              <w:t xml:space="preserve">Várzea da Pedra → Baía Santa Rosa </w:t>
            </w:r>
            <w:r w:rsidRPr="00054C5A">
              <w:rPr>
                <w:rFonts w:eastAsia="Times New Roman"/>
                <w:color w:val="000000"/>
                <w:sz w:val="18"/>
                <w:szCs w:val="18"/>
                <w:lang w:val="en-GB" w:bidi="ar-SA"/>
              </w:rPr>
              <w:t>(</w:t>
            </w:r>
            <w:r>
              <w:rPr>
                <w:rFonts w:eastAsia="Times New Roman"/>
                <w:color w:val="000000"/>
                <w:sz w:val="18"/>
                <w:szCs w:val="18"/>
                <w:lang w:val="en-GB" w:bidi="ar-SA"/>
              </w:rPr>
              <w:t xml:space="preserve">AM, </w:t>
            </w:r>
            <w:r w:rsidRPr="00054C5A">
              <w:rPr>
                <w:rFonts w:eastAsia="Times New Roman"/>
                <w:color w:val="000000"/>
                <w:sz w:val="18"/>
                <w:szCs w:val="18"/>
                <w:lang w:val="en-GB" w:bidi="ar-SA"/>
              </w:rPr>
              <w:t>BR)</w:t>
            </w:r>
          </w:p>
        </w:tc>
      </w:tr>
      <w:tr w:rsidR="005219D0" w:rsidRPr="00054C5A" w14:paraId="04D48EE2" w14:textId="77777777" w:rsidTr="0046401F">
        <w:trPr>
          <w:trHeight w:val="288"/>
        </w:trPr>
        <w:tc>
          <w:tcPr>
            <w:tcW w:w="4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9733B4C" w14:textId="77777777" w:rsidR="005219D0" w:rsidRPr="00054C5A" w:rsidRDefault="005219D0" w:rsidP="0046401F">
            <w:pPr>
              <w:widowControl/>
              <w:autoSpaceDE/>
              <w:autoSpaceDN/>
              <w:ind w:left="-68"/>
              <w:rPr>
                <w:rFonts w:eastAsia="Times New Roman"/>
                <w:color w:val="000000"/>
                <w:sz w:val="18"/>
                <w:szCs w:val="18"/>
                <w:lang w:val="en-GB" w:bidi="ar-SA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B69EBD" w14:textId="77777777" w:rsidR="005219D0" w:rsidRPr="00054C5A" w:rsidRDefault="005219D0" w:rsidP="0046401F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en-GB" w:bidi="ar-SA"/>
              </w:rPr>
            </w:pPr>
            <w:r w:rsidRPr="00054C5A">
              <w:rPr>
                <w:rFonts w:eastAsia="Times New Roman"/>
                <w:color w:val="000000"/>
                <w:sz w:val="18"/>
                <w:szCs w:val="18"/>
                <w:lang w:val="en-GB" w:bidi="ar-SA"/>
              </w:rPr>
              <w:t>4 May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F4811E" w14:textId="77777777" w:rsidR="005219D0" w:rsidRPr="00054C5A" w:rsidRDefault="005219D0" w:rsidP="0046401F">
            <w:pPr>
              <w:widowControl/>
              <w:autoSpaceDE/>
              <w:autoSpaceDN/>
              <w:ind w:left="-76"/>
              <w:rPr>
                <w:rFonts w:eastAsia="Times New Roman"/>
                <w:color w:val="000000"/>
                <w:sz w:val="18"/>
                <w:szCs w:val="18"/>
                <w:lang w:val="en-GB" w:bidi="ar-SA"/>
              </w:rPr>
            </w:pPr>
            <w:r w:rsidRPr="00054C5A">
              <w:rPr>
                <w:rFonts w:eastAsia="Times New Roman"/>
                <w:color w:val="000000"/>
                <w:sz w:val="18"/>
                <w:szCs w:val="18"/>
                <w:lang w:val="en-GB" w:bidi="ar-SA"/>
              </w:rPr>
              <w:t>6 May</w:t>
            </w: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0A282D" w14:textId="77777777" w:rsidR="005219D0" w:rsidRPr="00054C5A" w:rsidRDefault="005219D0" w:rsidP="0046401F">
            <w:pPr>
              <w:widowControl/>
              <w:autoSpaceDE/>
              <w:autoSpaceDN/>
              <w:ind w:left="-44"/>
              <w:jc w:val="center"/>
              <w:rPr>
                <w:rFonts w:eastAsia="Times New Roman"/>
                <w:color w:val="000000"/>
                <w:sz w:val="18"/>
                <w:szCs w:val="18"/>
                <w:lang w:val="en-GB" w:bidi="ar-SA"/>
              </w:rPr>
            </w:pPr>
            <w:r w:rsidRPr="00054C5A">
              <w:rPr>
                <w:rFonts w:eastAsia="Times New Roman"/>
                <w:color w:val="000000"/>
                <w:sz w:val="18"/>
                <w:szCs w:val="18"/>
                <w:lang w:val="en-GB" w:bidi="ar-SA"/>
              </w:rPr>
              <w:t xml:space="preserve">0º39 N, -49º76 W 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B41CBE" w14:textId="77777777" w:rsidR="005219D0" w:rsidRPr="00054C5A" w:rsidRDefault="005219D0" w:rsidP="0046401F">
            <w:pPr>
              <w:widowControl/>
              <w:autoSpaceDE/>
              <w:autoSpaceDN/>
              <w:ind w:left="-44"/>
              <w:jc w:val="center"/>
              <w:rPr>
                <w:rFonts w:eastAsia="Times New Roman"/>
                <w:color w:val="000000"/>
                <w:sz w:val="18"/>
                <w:szCs w:val="18"/>
                <w:lang w:val="en-GB" w:bidi="ar-SA"/>
              </w:rPr>
            </w:pPr>
            <w:r w:rsidRPr="00054C5A">
              <w:rPr>
                <w:rFonts w:eastAsia="Times New Roman"/>
                <w:color w:val="000000"/>
                <w:sz w:val="18"/>
                <w:szCs w:val="18"/>
                <w:lang w:val="en-GB" w:bidi="ar-SA"/>
              </w:rPr>
              <w:t>0º39 N, -49º86 W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BF6910" w14:textId="77777777" w:rsidR="005219D0" w:rsidRPr="00054C5A" w:rsidRDefault="005219D0" w:rsidP="0046401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val="en-GB" w:bidi="ar-SA"/>
              </w:rPr>
            </w:pPr>
            <w:r w:rsidRPr="00054C5A">
              <w:rPr>
                <w:rFonts w:eastAsia="Times New Roman"/>
                <w:color w:val="000000"/>
                <w:sz w:val="18"/>
                <w:szCs w:val="18"/>
                <w:lang w:val="en-GB" w:bidi="ar-SA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2E3B97" w14:textId="77777777" w:rsidR="005219D0" w:rsidRPr="00054C5A" w:rsidRDefault="005219D0" w:rsidP="0046401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val="en-GB" w:bidi="ar-SA"/>
              </w:rPr>
            </w:pPr>
            <w:r w:rsidRPr="00054C5A">
              <w:rPr>
                <w:rFonts w:eastAsia="Times New Roman"/>
                <w:color w:val="000000"/>
                <w:sz w:val="18"/>
                <w:szCs w:val="18"/>
                <w:lang w:val="en-GB" w:bidi="ar-SA"/>
              </w:rPr>
              <w:t>2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B0F337" w14:textId="77777777" w:rsidR="005219D0" w:rsidRPr="00054C5A" w:rsidRDefault="005219D0" w:rsidP="0046401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val="en-GB" w:bidi="ar-SA"/>
              </w:rPr>
            </w:pPr>
            <w:r w:rsidRPr="00054C5A">
              <w:rPr>
                <w:rFonts w:eastAsia="Times New Roman"/>
                <w:color w:val="000000"/>
                <w:sz w:val="18"/>
                <w:szCs w:val="18"/>
                <w:lang w:val="en-GB" w:bidi="ar-SA"/>
              </w:rPr>
              <w:t>-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6F32E9" w14:textId="77777777" w:rsidR="005219D0" w:rsidRPr="00054C5A" w:rsidRDefault="005219D0" w:rsidP="0046401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val="en-GB" w:bidi="ar-SA"/>
              </w:rPr>
            </w:pPr>
            <w:r w:rsidRPr="00054C5A">
              <w:rPr>
                <w:rFonts w:eastAsia="Times New Roman"/>
                <w:color w:val="000000"/>
                <w:sz w:val="18"/>
                <w:szCs w:val="18"/>
                <w:lang w:val="en-GB" w:bidi="ar-SA"/>
              </w:rPr>
              <w:t>-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00FBBF" w14:textId="77777777" w:rsidR="005219D0" w:rsidRPr="00054C5A" w:rsidRDefault="005219D0" w:rsidP="0046401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val="en-GB" w:bidi="ar-SA"/>
              </w:rPr>
            </w:pPr>
            <w:r w:rsidRPr="00054C5A">
              <w:rPr>
                <w:rFonts w:eastAsia="Times New Roman"/>
                <w:color w:val="000000"/>
                <w:sz w:val="18"/>
                <w:szCs w:val="18"/>
                <w:lang w:val="en-GB" w:bidi="ar-SA"/>
              </w:rPr>
              <w:t>-</w:t>
            </w:r>
          </w:p>
        </w:tc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C6A5D3" w14:textId="77777777" w:rsidR="005219D0" w:rsidRPr="00054C5A" w:rsidRDefault="005219D0" w:rsidP="0046401F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en-GB" w:bidi="ar-SA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en-GB" w:bidi="ar-SA"/>
              </w:rPr>
              <w:t xml:space="preserve">Baía Santa Rosa </w:t>
            </w:r>
            <w:r w:rsidRPr="00054C5A">
              <w:rPr>
                <w:rFonts w:eastAsia="Times New Roman"/>
                <w:color w:val="000000"/>
                <w:sz w:val="18"/>
                <w:szCs w:val="18"/>
                <w:lang w:val="en-GB" w:bidi="ar-SA"/>
              </w:rPr>
              <w:t>(</w:t>
            </w:r>
            <w:r>
              <w:rPr>
                <w:rFonts w:eastAsia="Times New Roman"/>
                <w:color w:val="000000"/>
                <w:sz w:val="18"/>
                <w:szCs w:val="18"/>
                <w:lang w:val="en-GB" w:bidi="ar-SA"/>
              </w:rPr>
              <w:t xml:space="preserve">AM, </w:t>
            </w:r>
            <w:r w:rsidRPr="00054C5A">
              <w:rPr>
                <w:rFonts w:eastAsia="Times New Roman"/>
                <w:color w:val="000000"/>
                <w:sz w:val="18"/>
                <w:szCs w:val="18"/>
                <w:lang w:val="en-GB" w:bidi="ar-SA"/>
              </w:rPr>
              <w:t>BR)</w:t>
            </w:r>
            <w:r>
              <w:rPr>
                <w:rFonts w:eastAsia="Times New Roman"/>
                <w:color w:val="000000"/>
                <w:sz w:val="18"/>
                <w:szCs w:val="18"/>
                <w:lang w:val="en-GB" w:bidi="ar-SA"/>
              </w:rPr>
              <w:t xml:space="preserve"> </w:t>
            </w:r>
          </w:p>
        </w:tc>
      </w:tr>
      <w:tr w:rsidR="005219D0" w:rsidRPr="00054C5A" w14:paraId="3E2F06E8" w14:textId="77777777" w:rsidTr="0046401F">
        <w:trPr>
          <w:trHeight w:val="288"/>
        </w:trPr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7A37E9" w14:textId="77777777" w:rsidR="005219D0" w:rsidRPr="00054C5A" w:rsidRDefault="005219D0" w:rsidP="0046401F">
            <w:pPr>
              <w:widowControl/>
              <w:autoSpaceDE/>
              <w:autoSpaceDN/>
              <w:ind w:left="-68"/>
              <w:rPr>
                <w:rFonts w:eastAsia="Times New Roman"/>
                <w:color w:val="000000"/>
                <w:sz w:val="18"/>
                <w:szCs w:val="18"/>
                <w:lang w:val="en-GB" w:bidi="ar-SA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FCE3F" w14:textId="77777777" w:rsidR="005219D0" w:rsidRPr="00054C5A" w:rsidRDefault="005219D0" w:rsidP="0046401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n-GB" w:bidi="ar-S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8103E" w14:textId="77777777" w:rsidR="005219D0" w:rsidRPr="00054C5A" w:rsidRDefault="005219D0" w:rsidP="0046401F">
            <w:pPr>
              <w:widowControl/>
              <w:autoSpaceDE/>
              <w:autoSpaceDN/>
              <w:ind w:left="-76"/>
              <w:rPr>
                <w:rFonts w:ascii="Times New Roman" w:eastAsia="Times New Roman" w:hAnsi="Times New Roman" w:cs="Times New Roman"/>
                <w:sz w:val="20"/>
                <w:szCs w:val="20"/>
                <w:lang w:val="en-GB" w:bidi="ar-SA"/>
              </w:rPr>
            </w:pP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3EDB2" w14:textId="77777777" w:rsidR="005219D0" w:rsidRPr="00054C5A" w:rsidRDefault="005219D0" w:rsidP="0046401F">
            <w:pPr>
              <w:widowControl/>
              <w:autoSpaceDE/>
              <w:autoSpaceDN/>
              <w:ind w:left="-44"/>
              <w:rPr>
                <w:rFonts w:ascii="Times New Roman" w:eastAsia="Times New Roman" w:hAnsi="Times New Roman" w:cs="Times New Roman"/>
                <w:sz w:val="20"/>
                <w:szCs w:val="20"/>
                <w:lang w:val="en-GB" w:bidi="ar-SA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290F8" w14:textId="77777777" w:rsidR="005219D0" w:rsidRPr="00054C5A" w:rsidRDefault="005219D0" w:rsidP="0046401F">
            <w:pPr>
              <w:widowControl/>
              <w:autoSpaceDE/>
              <w:autoSpaceDN/>
              <w:ind w:left="-44"/>
              <w:rPr>
                <w:rFonts w:ascii="Times New Roman" w:eastAsia="Times New Roman" w:hAnsi="Times New Roman" w:cs="Times New Roman"/>
                <w:sz w:val="20"/>
                <w:szCs w:val="20"/>
                <w:lang w:val="en-GB" w:bidi="ar-SA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042A0" w14:textId="77777777" w:rsidR="005219D0" w:rsidRPr="00054C5A" w:rsidRDefault="005219D0" w:rsidP="0046401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n-GB" w:bidi="ar-S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8C760" w14:textId="77777777" w:rsidR="005219D0" w:rsidRPr="00054C5A" w:rsidRDefault="005219D0" w:rsidP="0046401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n-GB" w:bidi="ar-SA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559C9" w14:textId="77777777" w:rsidR="005219D0" w:rsidRPr="00054C5A" w:rsidRDefault="005219D0" w:rsidP="0046401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n-GB" w:bidi="ar-SA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2386E" w14:textId="77777777" w:rsidR="005219D0" w:rsidRPr="00054C5A" w:rsidRDefault="005219D0" w:rsidP="0046401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n-GB" w:bidi="ar-SA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BA795" w14:textId="77777777" w:rsidR="005219D0" w:rsidRPr="00054C5A" w:rsidRDefault="005219D0" w:rsidP="0046401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n-GB" w:bidi="ar-SA"/>
              </w:rPr>
            </w:pPr>
          </w:p>
        </w:tc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8CDE1" w14:textId="77777777" w:rsidR="005219D0" w:rsidRPr="00054C5A" w:rsidRDefault="005219D0" w:rsidP="0046401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n-GB" w:bidi="ar-SA"/>
              </w:rPr>
            </w:pPr>
          </w:p>
        </w:tc>
      </w:tr>
      <w:tr w:rsidR="005219D0" w:rsidRPr="00054C5A" w14:paraId="3E1FC46E" w14:textId="77777777" w:rsidTr="0046401F">
        <w:trPr>
          <w:trHeight w:val="288"/>
        </w:trPr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28C7C7" w14:textId="77777777" w:rsidR="005219D0" w:rsidRPr="00054C5A" w:rsidRDefault="005219D0" w:rsidP="0046401F">
            <w:pPr>
              <w:widowControl/>
              <w:autoSpaceDE/>
              <w:autoSpaceDN/>
              <w:ind w:left="-68"/>
              <w:rPr>
                <w:rFonts w:eastAsia="Times New Roman"/>
                <w:color w:val="000000"/>
                <w:sz w:val="18"/>
                <w:szCs w:val="18"/>
                <w:lang w:val="en-GB" w:bidi="ar-SA"/>
              </w:rPr>
            </w:pPr>
            <w:r w:rsidRPr="00054C5A">
              <w:rPr>
                <w:rFonts w:eastAsia="Times New Roman"/>
                <w:color w:val="000000"/>
                <w:sz w:val="18"/>
                <w:szCs w:val="18"/>
                <w:lang w:val="en-GB" w:bidi="ar-SA"/>
              </w:rPr>
              <w:t>E9Y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84DA70" w14:textId="77777777" w:rsidR="005219D0" w:rsidRPr="00054C5A" w:rsidRDefault="005219D0" w:rsidP="0046401F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en-GB" w:bidi="ar-SA"/>
              </w:rPr>
            </w:pPr>
            <w:r w:rsidRPr="00054C5A">
              <w:rPr>
                <w:rFonts w:eastAsia="Times New Roman"/>
                <w:color w:val="000000"/>
                <w:sz w:val="18"/>
                <w:szCs w:val="18"/>
                <w:lang w:val="en-GB" w:bidi="ar-SA"/>
              </w:rPr>
              <w:t>2 May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BCB68E" w14:textId="77777777" w:rsidR="005219D0" w:rsidRPr="00054C5A" w:rsidRDefault="005219D0" w:rsidP="0046401F">
            <w:pPr>
              <w:widowControl/>
              <w:autoSpaceDE/>
              <w:autoSpaceDN/>
              <w:ind w:left="-76"/>
              <w:rPr>
                <w:rFonts w:eastAsia="Times New Roman"/>
                <w:color w:val="000000"/>
                <w:sz w:val="18"/>
                <w:szCs w:val="18"/>
                <w:lang w:val="en-GB" w:bidi="ar-SA"/>
              </w:rPr>
            </w:pPr>
            <w:r w:rsidRPr="00054C5A">
              <w:rPr>
                <w:rFonts w:eastAsia="Times New Roman"/>
                <w:color w:val="000000"/>
                <w:sz w:val="18"/>
                <w:szCs w:val="18"/>
                <w:lang w:val="en-GB" w:bidi="ar-SA"/>
              </w:rPr>
              <w:t>12 May</w:t>
            </w: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B44473" w14:textId="77777777" w:rsidR="005219D0" w:rsidRPr="00054C5A" w:rsidRDefault="005219D0" w:rsidP="0046401F">
            <w:pPr>
              <w:widowControl/>
              <w:autoSpaceDE/>
              <w:autoSpaceDN/>
              <w:ind w:left="-44"/>
              <w:jc w:val="center"/>
              <w:rPr>
                <w:rFonts w:eastAsia="Times New Roman"/>
                <w:color w:val="000000"/>
                <w:sz w:val="18"/>
                <w:szCs w:val="18"/>
                <w:lang w:val="en-GB" w:bidi="ar-SA"/>
              </w:rPr>
            </w:pPr>
            <w:r w:rsidRPr="00054C5A">
              <w:rPr>
                <w:rFonts w:eastAsia="Times New Roman"/>
                <w:color w:val="000000"/>
                <w:sz w:val="18"/>
                <w:szCs w:val="18"/>
                <w:lang w:val="en-GB" w:bidi="ar-SA"/>
              </w:rPr>
              <w:t>-22º48 S, -46º51 W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B2A19A" w14:textId="77777777" w:rsidR="005219D0" w:rsidRPr="00054C5A" w:rsidRDefault="005219D0" w:rsidP="0046401F">
            <w:pPr>
              <w:widowControl/>
              <w:autoSpaceDE/>
              <w:autoSpaceDN/>
              <w:ind w:left="-44"/>
              <w:jc w:val="center"/>
              <w:rPr>
                <w:rFonts w:eastAsia="Times New Roman"/>
                <w:color w:val="000000"/>
                <w:sz w:val="18"/>
                <w:szCs w:val="18"/>
                <w:lang w:val="en-GB" w:bidi="ar-SA"/>
              </w:rPr>
            </w:pPr>
            <w:r w:rsidRPr="00054C5A">
              <w:rPr>
                <w:rFonts w:eastAsia="Times New Roman"/>
                <w:color w:val="000000"/>
                <w:sz w:val="18"/>
                <w:szCs w:val="18"/>
                <w:lang w:val="en-GB" w:bidi="ar-SA"/>
              </w:rPr>
              <w:t>7º27 N, -56º13 W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EE8921" w14:textId="77777777" w:rsidR="005219D0" w:rsidRPr="00054C5A" w:rsidRDefault="005219D0" w:rsidP="0046401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val="en-GB" w:bidi="ar-SA"/>
              </w:rPr>
            </w:pPr>
            <w:r w:rsidRPr="00054C5A">
              <w:rPr>
                <w:rFonts w:eastAsia="Times New Roman"/>
                <w:color w:val="000000"/>
                <w:sz w:val="18"/>
                <w:szCs w:val="18"/>
                <w:lang w:val="en-GB" w:bidi="ar-SA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0F9E51" w14:textId="77777777" w:rsidR="005219D0" w:rsidRPr="00054C5A" w:rsidRDefault="005219D0" w:rsidP="0046401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val="en-GB" w:bidi="ar-SA"/>
              </w:rPr>
            </w:pPr>
            <w:r w:rsidRPr="00054C5A">
              <w:rPr>
                <w:rFonts w:eastAsia="Times New Roman"/>
                <w:color w:val="000000"/>
                <w:sz w:val="18"/>
                <w:szCs w:val="18"/>
                <w:lang w:val="en-GB" w:bidi="ar-SA"/>
              </w:rPr>
              <w:t>10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394F69" w14:textId="77777777" w:rsidR="005219D0" w:rsidRPr="00054C5A" w:rsidRDefault="005219D0" w:rsidP="0046401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val="en-GB" w:bidi="ar-SA"/>
              </w:rPr>
            </w:pPr>
            <w:r w:rsidRPr="00054C5A">
              <w:rPr>
                <w:rFonts w:eastAsia="Times New Roman"/>
                <w:color w:val="000000"/>
                <w:sz w:val="18"/>
                <w:szCs w:val="18"/>
                <w:lang w:val="en-GB" w:bidi="ar-SA"/>
              </w:rPr>
              <w:t>3,454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A83BA5" w14:textId="77777777" w:rsidR="005219D0" w:rsidRPr="00054C5A" w:rsidRDefault="005219D0" w:rsidP="0046401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val="en-GB" w:bidi="ar-SA"/>
              </w:rPr>
            </w:pPr>
            <w:r w:rsidRPr="00054C5A">
              <w:rPr>
                <w:rFonts w:eastAsia="Times New Roman"/>
                <w:color w:val="000000"/>
                <w:sz w:val="18"/>
                <w:szCs w:val="18"/>
                <w:lang w:val="en-GB" w:bidi="ar-SA"/>
              </w:rPr>
              <w:t>345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05143E" w14:textId="77777777" w:rsidR="005219D0" w:rsidRPr="00054C5A" w:rsidRDefault="005219D0" w:rsidP="0046401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val="en-GB" w:bidi="ar-SA"/>
              </w:rPr>
            </w:pPr>
            <w:r w:rsidRPr="00054C5A">
              <w:rPr>
                <w:rFonts w:eastAsia="Times New Roman"/>
                <w:color w:val="000000"/>
                <w:sz w:val="18"/>
                <w:szCs w:val="18"/>
                <w:lang w:val="en-GB" w:bidi="ar-SA"/>
              </w:rPr>
              <w:t>-</w:t>
            </w:r>
          </w:p>
        </w:tc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E64633" w14:textId="77777777" w:rsidR="005219D0" w:rsidRPr="00054C5A" w:rsidRDefault="005219D0" w:rsidP="0046401F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en-GB" w:bidi="ar-SA"/>
              </w:rPr>
            </w:pPr>
            <w:r w:rsidRPr="00054C5A">
              <w:rPr>
                <w:rFonts w:eastAsia="Times New Roman"/>
                <w:color w:val="000000"/>
                <w:sz w:val="18"/>
                <w:szCs w:val="18"/>
                <w:lang w:val="en-GB" w:bidi="ar-SA"/>
              </w:rPr>
              <w:t>Sertãozinho (</w:t>
            </w:r>
            <w:r>
              <w:rPr>
                <w:rFonts w:eastAsia="Times New Roman"/>
                <w:color w:val="000000"/>
                <w:sz w:val="18"/>
                <w:szCs w:val="18"/>
                <w:lang w:val="en-GB" w:bidi="ar-SA"/>
              </w:rPr>
              <w:t xml:space="preserve">MG, </w:t>
            </w:r>
            <w:r w:rsidRPr="00054C5A">
              <w:rPr>
                <w:rFonts w:eastAsia="Times New Roman"/>
                <w:color w:val="000000"/>
                <w:sz w:val="18"/>
                <w:szCs w:val="18"/>
                <w:lang w:val="en-GB" w:bidi="ar-SA"/>
              </w:rPr>
              <w:t xml:space="preserve">BR) </w:t>
            </w:r>
            <w:r>
              <w:rPr>
                <w:rFonts w:eastAsia="Times New Roman"/>
                <w:color w:val="000000"/>
                <w:sz w:val="18"/>
                <w:szCs w:val="18"/>
                <w:lang w:val="en-GB" w:bidi="ar-SA"/>
              </w:rPr>
              <w:t>→ Atlantic Ocean (SR)</w:t>
            </w:r>
          </w:p>
        </w:tc>
      </w:tr>
      <w:tr w:rsidR="005219D0" w:rsidRPr="00054C5A" w14:paraId="0E47F2B2" w14:textId="77777777" w:rsidTr="0046401F">
        <w:trPr>
          <w:trHeight w:val="288"/>
        </w:trPr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BF88C0" w14:textId="77777777" w:rsidR="005219D0" w:rsidRPr="00054C5A" w:rsidRDefault="005219D0" w:rsidP="0046401F">
            <w:pPr>
              <w:widowControl/>
              <w:autoSpaceDE/>
              <w:autoSpaceDN/>
              <w:ind w:left="-68"/>
              <w:rPr>
                <w:rFonts w:eastAsia="Times New Roman"/>
                <w:color w:val="000000"/>
                <w:sz w:val="18"/>
                <w:szCs w:val="18"/>
                <w:lang w:val="en-GB" w:bidi="ar-SA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EE10F4" w14:textId="77777777" w:rsidR="005219D0" w:rsidRPr="00054C5A" w:rsidRDefault="005219D0" w:rsidP="0046401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n-GB" w:bidi="ar-S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D4D5C" w14:textId="77777777" w:rsidR="005219D0" w:rsidRPr="00054C5A" w:rsidRDefault="005219D0" w:rsidP="0046401F">
            <w:pPr>
              <w:widowControl/>
              <w:autoSpaceDE/>
              <w:autoSpaceDN/>
              <w:ind w:left="-7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bidi="ar-SA"/>
              </w:rPr>
            </w:pP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DB1C3" w14:textId="77777777" w:rsidR="005219D0" w:rsidRPr="00054C5A" w:rsidRDefault="005219D0" w:rsidP="0046401F">
            <w:pPr>
              <w:widowControl/>
              <w:autoSpaceDE/>
              <w:autoSpaceDN/>
              <w:ind w:left="-44"/>
              <w:rPr>
                <w:rFonts w:ascii="Times New Roman" w:eastAsia="Times New Roman" w:hAnsi="Times New Roman" w:cs="Times New Roman"/>
                <w:sz w:val="20"/>
                <w:szCs w:val="20"/>
                <w:lang w:val="en-GB" w:bidi="ar-SA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7982E6" w14:textId="77777777" w:rsidR="005219D0" w:rsidRPr="00054C5A" w:rsidRDefault="005219D0" w:rsidP="0046401F">
            <w:pPr>
              <w:widowControl/>
              <w:autoSpaceDE/>
              <w:autoSpaceDN/>
              <w:ind w:left="-44"/>
              <w:rPr>
                <w:rFonts w:ascii="Times New Roman" w:eastAsia="Times New Roman" w:hAnsi="Times New Roman" w:cs="Times New Roman"/>
                <w:sz w:val="20"/>
                <w:szCs w:val="20"/>
                <w:lang w:val="en-GB" w:bidi="ar-SA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9F6B2D" w14:textId="77777777" w:rsidR="005219D0" w:rsidRPr="00054C5A" w:rsidRDefault="005219D0" w:rsidP="0046401F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bidi="ar-S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DF6AF9" w14:textId="77777777" w:rsidR="005219D0" w:rsidRPr="00054C5A" w:rsidRDefault="005219D0" w:rsidP="0046401F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bidi="ar-SA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17B331" w14:textId="77777777" w:rsidR="005219D0" w:rsidRPr="00054C5A" w:rsidRDefault="005219D0" w:rsidP="0046401F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bidi="ar-SA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422562" w14:textId="77777777" w:rsidR="005219D0" w:rsidRPr="00054C5A" w:rsidRDefault="005219D0" w:rsidP="0046401F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bidi="ar-SA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A0FE7D" w14:textId="77777777" w:rsidR="005219D0" w:rsidRPr="00054C5A" w:rsidRDefault="005219D0" w:rsidP="0046401F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bidi="ar-SA"/>
              </w:rPr>
            </w:pPr>
          </w:p>
        </w:tc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4FCBBE" w14:textId="77777777" w:rsidR="005219D0" w:rsidRPr="00054C5A" w:rsidRDefault="005219D0" w:rsidP="0046401F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bidi="ar-SA"/>
              </w:rPr>
            </w:pPr>
          </w:p>
        </w:tc>
      </w:tr>
      <w:tr w:rsidR="005219D0" w:rsidRPr="00054C5A" w14:paraId="679E0A83" w14:textId="77777777" w:rsidTr="0046401F">
        <w:trPr>
          <w:trHeight w:val="288"/>
        </w:trPr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93652C1" w14:textId="77777777" w:rsidR="005219D0" w:rsidRPr="00054C5A" w:rsidRDefault="005219D0" w:rsidP="0046401F">
            <w:pPr>
              <w:widowControl/>
              <w:autoSpaceDE/>
              <w:autoSpaceDN/>
              <w:ind w:left="-68"/>
              <w:rPr>
                <w:rFonts w:eastAsia="Times New Roman"/>
                <w:color w:val="000000"/>
                <w:sz w:val="18"/>
                <w:szCs w:val="18"/>
                <w:lang w:val="en-GB" w:bidi="ar-SA"/>
              </w:rPr>
            </w:pPr>
            <w:r w:rsidRPr="00054C5A">
              <w:rPr>
                <w:rFonts w:eastAsia="Times New Roman"/>
                <w:color w:val="000000"/>
                <w:sz w:val="18"/>
                <w:szCs w:val="18"/>
                <w:lang w:val="en-GB" w:bidi="ar-SA"/>
              </w:rPr>
              <w:t>E8A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11A9E1" w14:textId="77777777" w:rsidR="005219D0" w:rsidRPr="00054C5A" w:rsidRDefault="005219D0" w:rsidP="0046401F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en-GB" w:bidi="ar-SA"/>
              </w:rPr>
            </w:pPr>
            <w:r w:rsidRPr="00054C5A">
              <w:rPr>
                <w:rFonts w:eastAsia="Times New Roman"/>
                <w:color w:val="000000"/>
                <w:sz w:val="18"/>
                <w:szCs w:val="18"/>
                <w:lang w:val="en-GB" w:bidi="ar-SA"/>
              </w:rPr>
              <w:t>26 Apr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AEE8A5" w14:textId="77777777" w:rsidR="005219D0" w:rsidRPr="00054C5A" w:rsidRDefault="005219D0" w:rsidP="0046401F">
            <w:pPr>
              <w:widowControl/>
              <w:autoSpaceDE/>
              <w:autoSpaceDN/>
              <w:ind w:left="-76"/>
              <w:rPr>
                <w:rFonts w:eastAsia="Times New Roman"/>
                <w:color w:val="000000"/>
                <w:sz w:val="18"/>
                <w:szCs w:val="18"/>
                <w:lang w:val="en-GB" w:bidi="ar-SA"/>
              </w:rPr>
            </w:pPr>
            <w:r w:rsidRPr="00054C5A">
              <w:rPr>
                <w:rFonts w:eastAsia="Times New Roman"/>
                <w:color w:val="000000"/>
                <w:sz w:val="18"/>
                <w:szCs w:val="18"/>
                <w:lang w:val="en-GB" w:bidi="ar-SA"/>
              </w:rPr>
              <w:t>23 July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1FB57D" w14:textId="77777777" w:rsidR="005219D0" w:rsidRPr="00054C5A" w:rsidRDefault="005219D0" w:rsidP="0046401F">
            <w:pPr>
              <w:widowControl/>
              <w:autoSpaceDE/>
              <w:autoSpaceDN/>
              <w:ind w:left="-44"/>
              <w:jc w:val="center"/>
              <w:rPr>
                <w:rFonts w:eastAsia="Times New Roman"/>
                <w:color w:val="000000"/>
                <w:sz w:val="18"/>
                <w:szCs w:val="18"/>
                <w:lang w:val="en-GB" w:bidi="ar-SA"/>
              </w:rPr>
            </w:pPr>
            <w:r w:rsidRPr="00054C5A">
              <w:rPr>
                <w:rFonts w:eastAsia="Times New Roman"/>
                <w:color w:val="000000"/>
                <w:sz w:val="18"/>
                <w:szCs w:val="18"/>
                <w:lang w:val="en-GB" w:bidi="ar-SA"/>
              </w:rPr>
              <w:t xml:space="preserve">-31º35 S, -51º04 W 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827B6B" w14:textId="77777777" w:rsidR="005219D0" w:rsidRPr="00054C5A" w:rsidRDefault="005219D0" w:rsidP="0046401F">
            <w:pPr>
              <w:widowControl/>
              <w:autoSpaceDE/>
              <w:autoSpaceDN/>
              <w:ind w:left="-44"/>
              <w:jc w:val="center"/>
              <w:rPr>
                <w:rFonts w:eastAsia="Times New Roman"/>
                <w:color w:val="000000"/>
                <w:sz w:val="18"/>
                <w:szCs w:val="18"/>
                <w:lang w:val="en-GB" w:bidi="ar-SA"/>
              </w:rPr>
            </w:pPr>
            <w:r w:rsidRPr="00054C5A">
              <w:rPr>
                <w:rFonts w:eastAsia="Times New Roman"/>
                <w:color w:val="000000"/>
                <w:sz w:val="18"/>
                <w:szCs w:val="18"/>
                <w:lang w:val="en-GB" w:bidi="ar-SA"/>
              </w:rPr>
              <w:t xml:space="preserve">-31º35 S, -51º04 W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4C566C8" w14:textId="77777777" w:rsidR="005219D0" w:rsidRPr="00054C5A" w:rsidRDefault="005219D0" w:rsidP="0046401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val="en-GB" w:bidi="ar-SA"/>
              </w:rPr>
            </w:pPr>
            <w:r w:rsidRPr="00054C5A">
              <w:rPr>
                <w:rFonts w:eastAsia="Times New Roman"/>
                <w:color w:val="000000"/>
                <w:sz w:val="18"/>
                <w:szCs w:val="18"/>
                <w:lang w:val="en-GB" w:bidi="ar-SA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04AEE5" w14:textId="77777777" w:rsidR="005219D0" w:rsidRPr="00054C5A" w:rsidRDefault="005219D0" w:rsidP="0046401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val="en-GB" w:bidi="ar-SA"/>
              </w:rPr>
            </w:pPr>
            <w:r w:rsidRPr="00054C5A">
              <w:rPr>
                <w:rFonts w:eastAsia="Times New Roman"/>
                <w:color w:val="000000"/>
                <w:sz w:val="18"/>
                <w:szCs w:val="18"/>
                <w:lang w:val="en-GB" w:bidi="ar-SA"/>
              </w:rPr>
              <w:t>90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2B64F6C" w14:textId="77777777" w:rsidR="005219D0" w:rsidRPr="00054C5A" w:rsidRDefault="005219D0" w:rsidP="0046401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val="en-GB" w:bidi="ar-SA"/>
              </w:rPr>
            </w:pPr>
            <w:r w:rsidRPr="00054C5A">
              <w:rPr>
                <w:rFonts w:eastAsia="Times New Roman"/>
                <w:color w:val="000000"/>
                <w:sz w:val="18"/>
                <w:szCs w:val="18"/>
                <w:lang w:val="en-GB" w:bidi="ar-SA"/>
              </w:rPr>
              <w:t>-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11BFF9" w14:textId="77777777" w:rsidR="005219D0" w:rsidRPr="00054C5A" w:rsidRDefault="005219D0" w:rsidP="0046401F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bidi="ar-SA"/>
              </w:rPr>
            </w:pPr>
            <w:r w:rsidRPr="00054C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bidi="ar-SA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FE6FD9" w14:textId="77777777" w:rsidR="005219D0" w:rsidRPr="00054C5A" w:rsidRDefault="005219D0" w:rsidP="0046401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val="en-GB" w:bidi="ar-SA"/>
              </w:rPr>
            </w:pPr>
            <w:r w:rsidRPr="00054C5A">
              <w:rPr>
                <w:rFonts w:eastAsia="Times New Roman"/>
                <w:color w:val="000000"/>
                <w:sz w:val="18"/>
                <w:szCs w:val="18"/>
                <w:lang w:val="en-GB" w:bidi="ar-SA"/>
              </w:rPr>
              <w:t>-</w:t>
            </w:r>
          </w:p>
        </w:tc>
        <w:tc>
          <w:tcPr>
            <w:tcW w:w="45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15C11C" w14:textId="77777777" w:rsidR="005219D0" w:rsidRPr="00054C5A" w:rsidRDefault="005219D0" w:rsidP="0046401F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en-GB" w:bidi="ar-SA"/>
              </w:rPr>
            </w:pPr>
            <w:r w:rsidRPr="00054C5A">
              <w:rPr>
                <w:rFonts w:eastAsia="Times New Roman"/>
                <w:color w:val="000000"/>
                <w:sz w:val="18"/>
                <w:szCs w:val="18"/>
                <w:lang w:val="en-GB" w:bidi="ar-SA"/>
              </w:rPr>
              <w:t xml:space="preserve">Lagoa do Peixe </w:t>
            </w:r>
          </w:p>
        </w:tc>
      </w:tr>
    </w:tbl>
    <w:p w14:paraId="28CADB42" w14:textId="07481EEA" w:rsidR="00AA43AA" w:rsidRDefault="005219D0" w:rsidP="005219D0">
      <w:pPr>
        <w:pStyle w:val="NormalWeb"/>
        <w:spacing w:before="94" w:beforeAutospacing="0" w:after="0" w:afterAutospacing="0"/>
        <w:ind w:left="1276"/>
        <w:rPr>
          <w:color w:val="000000"/>
          <w:sz w:val="22"/>
          <w:szCs w:val="22"/>
          <w:lang w:val="en-US"/>
        </w:rPr>
      </w:pPr>
      <w:r w:rsidRPr="00AD7A90">
        <w:rPr>
          <w:rFonts w:ascii="Arial" w:hAnsi="Arial" w:cs="Arial"/>
          <w:color w:val="000000"/>
          <w:sz w:val="20"/>
          <w:szCs w:val="20"/>
          <w:lang w:val="en-US"/>
        </w:rPr>
        <w:t>MT: Mato Grosso, BR: Brazil, NJ: New Jersey, USA: United States of America, ON: Ontario, CA: Canada, NU: Nunavut, RS: Rio Grande do Sul, PA: Pará, MA: Maranhão, BA: Bahia,  AM: Amapá, MG: Minas Gerais, SR: Suriname</w:t>
      </w:r>
      <w:r>
        <w:rPr>
          <w:rFonts w:ascii="Arial" w:hAnsi="Arial" w:cs="Arial"/>
          <w:color w:val="000000"/>
          <w:sz w:val="20"/>
          <w:szCs w:val="20"/>
          <w:lang w:val="en-US"/>
        </w:rPr>
        <w:t>.</w:t>
      </w:r>
    </w:p>
    <w:p w14:paraId="4908DE41" w14:textId="77777777" w:rsidR="00DA1F00" w:rsidRDefault="00570173">
      <w:pPr>
        <w:rPr>
          <w:color w:val="000000"/>
          <w:lang w:val="en-US"/>
        </w:rPr>
        <w:sectPr w:rsidR="00DA1F00" w:rsidSect="00DA1F00">
          <w:headerReference w:type="default" r:id="rId11"/>
          <w:pgSz w:w="16840" w:h="11910" w:orient="landscape"/>
          <w:pgMar w:top="1559" w:right="1378" w:bottom="998" w:left="278" w:header="1140" w:footer="0" w:gutter="0"/>
          <w:cols w:space="720"/>
          <w:docGrid w:linePitch="299"/>
        </w:sectPr>
      </w:pPr>
      <w:r>
        <w:rPr>
          <w:color w:val="000000"/>
          <w:lang w:val="en-US"/>
        </w:rPr>
        <w:br w:type="page"/>
      </w:r>
    </w:p>
    <w:p w14:paraId="196A7BCF" w14:textId="693DFEE5" w:rsidR="00570173" w:rsidRDefault="00570173">
      <w:pPr>
        <w:rPr>
          <w:rFonts w:ascii="Times New Roman" w:eastAsia="Times New Roman" w:hAnsi="Times New Roman" w:cs="Times New Roman"/>
          <w:color w:val="000000"/>
          <w:lang w:val="en-US" w:bidi="ar-SA"/>
        </w:rPr>
      </w:pPr>
    </w:p>
    <w:p w14:paraId="30E9CD80" w14:textId="669DE8BB" w:rsidR="00570173" w:rsidRDefault="00DA1F00" w:rsidP="002C022C">
      <w:pPr>
        <w:pStyle w:val="NormalWeb"/>
        <w:spacing w:before="94" w:beforeAutospacing="0" w:after="0" w:afterAutospacing="0" w:line="480" w:lineRule="auto"/>
        <w:rPr>
          <w:color w:val="000000"/>
          <w:sz w:val="22"/>
          <w:szCs w:val="22"/>
          <w:lang w:val="en-US"/>
        </w:rPr>
      </w:pPr>
      <w:r w:rsidRPr="00DA1F00">
        <w:rPr>
          <w:b/>
          <w:bCs/>
          <w:noProof/>
          <w:sz w:val="28"/>
          <w:szCs w:val="28"/>
          <w:lang w:val="en-IN" w:eastAsia="en-IN"/>
        </w:rPr>
        <w:drawing>
          <wp:anchor distT="0" distB="0" distL="0" distR="0" simplePos="0" relativeHeight="251659264" behindDoc="0" locked="0" layoutInCell="1" allowOverlap="1" wp14:anchorId="75F0C78F" wp14:editId="2FC51914">
            <wp:simplePos x="0" y="0"/>
            <wp:positionH relativeFrom="margin">
              <wp:posOffset>-76835</wp:posOffset>
            </wp:positionH>
            <wp:positionV relativeFrom="paragraph">
              <wp:posOffset>457200</wp:posOffset>
            </wp:positionV>
            <wp:extent cx="5735731" cy="7680959"/>
            <wp:effectExtent l="0" t="0" r="0" b="0"/>
            <wp:wrapTopAndBottom/>
            <wp:docPr id="41" name="image21.jpeg" descr="Uma imagem contendo Tabel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image21.jpeg" descr="Uma imagem contendo Tabela&#10;&#10;Descrição gerada automaticamente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35731" cy="76809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A1F00">
        <w:rPr>
          <w:b/>
          <w:bCs/>
          <w:color w:val="000000"/>
          <w:lang w:val="en-US"/>
        </w:rPr>
        <w:t>Figure S3</w:t>
      </w:r>
      <w:r w:rsidRPr="00DA1F00">
        <w:rPr>
          <w:color w:val="000000"/>
          <w:lang w:val="en-US"/>
        </w:rPr>
        <w:t xml:space="preserve"> – Molecular </w:t>
      </w:r>
      <w:r w:rsidR="00DB246D">
        <w:rPr>
          <w:color w:val="000000"/>
          <w:lang w:val="en-US"/>
        </w:rPr>
        <w:t xml:space="preserve">sexing </w:t>
      </w:r>
      <w:r w:rsidRPr="00DA1F00">
        <w:rPr>
          <w:color w:val="000000"/>
          <w:lang w:val="en-US"/>
        </w:rPr>
        <w:t xml:space="preserve">results for birds E7X, </w:t>
      </w:r>
      <w:r w:rsidR="00DB246D">
        <w:rPr>
          <w:color w:val="000000"/>
          <w:lang w:val="en-US"/>
        </w:rPr>
        <w:t xml:space="preserve">E9Y, </w:t>
      </w:r>
      <w:r w:rsidRPr="00DA1F00">
        <w:rPr>
          <w:color w:val="000000"/>
          <w:lang w:val="en-US"/>
        </w:rPr>
        <w:t xml:space="preserve">V53, </w:t>
      </w:r>
      <w:r w:rsidR="00DB246D">
        <w:rPr>
          <w:color w:val="000000"/>
          <w:lang w:val="en-US"/>
        </w:rPr>
        <w:t xml:space="preserve">E7N </w:t>
      </w:r>
      <w:r w:rsidRPr="00DA1F00">
        <w:rPr>
          <w:color w:val="000000"/>
          <w:lang w:val="en-US"/>
        </w:rPr>
        <w:t>and E8A</w:t>
      </w:r>
      <w:r>
        <w:rPr>
          <w:color w:val="000000"/>
          <w:sz w:val="22"/>
          <w:szCs w:val="22"/>
          <w:lang w:val="en-US"/>
        </w:rPr>
        <w:t>.</w:t>
      </w:r>
    </w:p>
    <w:p w14:paraId="5DA086A8" w14:textId="77777777" w:rsidR="00DA1F00" w:rsidRDefault="00570173" w:rsidP="00DA1F00">
      <w:pPr>
        <w:rPr>
          <w:color w:val="000000"/>
          <w:lang w:val="en-US"/>
        </w:rPr>
      </w:pPr>
      <w:r>
        <w:rPr>
          <w:color w:val="000000"/>
          <w:lang w:val="en-US"/>
        </w:rPr>
        <w:t xml:space="preserve"> </w:t>
      </w:r>
    </w:p>
    <w:p w14:paraId="3065426A" w14:textId="33F874AB" w:rsidR="00DA1F00" w:rsidRPr="00DA1F00" w:rsidRDefault="00DA1F00" w:rsidP="00DA1F00">
      <w:pPr>
        <w:rPr>
          <w:rFonts w:ascii="Times New Roman" w:hAnsi="Times New Roman" w:cs="Times New Roman"/>
          <w:sz w:val="24"/>
          <w:szCs w:val="24"/>
        </w:rPr>
      </w:pPr>
      <w:r w:rsidRPr="00DA1F00">
        <w:rPr>
          <w:rFonts w:ascii="Times New Roman" w:hAnsi="Times New Roman" w:cs="Times New Roman"/>
          <w:b/>
          <w:bCs/>
          <w:sz w:val="24"/>
          <w:szCs w:val="24"/>
        </w:rPr>
        <w:t>Legend:</w:t>
      </w:r>
      <w:r w:rsidRPr="00DA1F00">
        <w:rPr>
          <w:rFonts w:ascii="Times New Roman" w:hAnsi="Times New Roman" w:cs="Times New Roman"/>
          <w:sz w:val="24"/>
          <w:szCs w:val="24"/>
        </w:rPr>
        <w:t xml:space="preserve"> The Birds E7X and E9Y are shown in columns (lame) 4 and 11 respectively. M = male and F = Female.    </w:t>
      </w:r>
    </w:p>
    <w:p w14:paraId="311E4B9D" w14:textId="37B1AB68" w:rsidR="00570173" w:rsidRDefault="00570173" w:rsidP="002C022C">
      <w:pPr>
        <w:pStyle w:val="NormalWeb"/>
        <w:spacing w:before="94" w:beforeAutospacing="0" w:after="0" w:afterAutospacing="0" w:line="480" w:lineRule="auto"/>
        <w:rPr>
          <w:color w:val="000000"/>
          <w:sz w:val="22"/>
          <w:szCs w:val="22"/>
          <w:lang w:val="en-US"/>
        </w:rPr>
      </w:pPr>
    </w:p>
    <w:p w14:paraId="4E68E205" w14:textId="3AF9E9A1" w:rsidR="00570173" w:rsidRDefault="00570173" w:rsidP="002C022C">
      <w:pPr>
        <w:pStyle w:val="NormalWeb"/>
        <w:spacing w:before="94" w:beforeAutospacing="0" w:after="0" w:afterAutospacing="0" w:line="480" w:lineRule="auto"/>
        <w:rPr>
          <w:color w:val="000000"/>
          <w:sz w:val="22"/>
          <w:szCs w:val="22"/>
          <w:lang w:val="en-US"/>
        </w:rPr>
      </w:pPr>
      <w:r>
        <w:rPr>
          <w:color w:val="000000"/>
          <w:sz w:val="22"/>
          <w:szCs w:val="22"/>
          <w:lang w:val="en-US"/>
        </w:rPr>
        <w:t xml:space="preserve"> </w:t>
      </w:r>
    </w:p>
    <w:p w14:paraId="0F9B95BE" w14:textId="3CFB9A3F" w:rsidR="00570173" w:rsidRDefault="00DA1F00" w:rsidP="002C022C">
      <w:pPr>
        <w:pStyle w:val="NormalWeb"/>
        <w:spacing w:before="94" w:beforeAutospacing="0" w:after="0" w:afterAutospacing="0" w:line="480" w:lineRule="auto"/>
        <w:rPr>
          <w:color w:val="000000"/>
          <w:sz w:val="22"/>
          <w:szCs w:val="22"/>
          <w:lang w:val="en-US"/>
        </w:rPr>
      </w:pPr>
      <w:r>
        <w:rPr>
          <w:noProof/>
          <w:sz w:val="20"/>
          <w:lang w:val="en-IN" w:eastAsia="en-IN"/>
        </w:rPr>
        <w:lastRenderedPageBreak/>
        <w:drawing>
          <wp:inline distT="0" distB="0" distL="0" distR="0" wp14:anchorId="3A9465A0" wp14:editId="6A0B85B6">
            <wp:extent cx="5400040" cy="6283355"/>
            <wp:effectExtent l="0" t="0" r="0" b="3175"/>
            <wp:docPr id="49" name="image25.jpeg" descr="Tabel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image25.jpeg" descr="Tabela&#10;&#10;Descrição gerada automaticamente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6283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E631C0" w14:textId="77777777" w:rsidR="00DB246D" w:rsidRDefault="00DB246D" w:rsidP="00DA1F0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9CBF99F" w14:textId="3BD044A5" w:rsidR="00DA1F00" w:rsidRPr="00DB246D" w:rsidRDefault="00DA1F00" w:rsidP="00DA1F00">
      <w:pPr>
        <w:rPr>
          <w:rFonts w:ascii="Times New Roman" w:hAnsi="Times New Roman" w:cs="Times New Roman"/>
          <w:sz w:val="24"/>
          <w:szCs w:val="24"/>
        </w:rPr>
      </w:pPr>
      <w:r w:rsidRPr="00DB246D">
        <w:rPr>
          <w:rFonts w:ascii="Times New Roman" w:hAnsi="Times New Roman" w:cs="Times New Roman"/>
          <w:b/>
          <w:bCs/>
          <w:sz w:val="24"/>
          <w:szCs w:val="24"/>
        </w:rPr>
        <w:t>Legend:</w:t>
      </w:r>
      <w:r w:rsidRPr="00DB246D">
        <w:rPr>
          <w:rFonts w:ascii="Times New Roman" w:hAnsi="Times New Roman" w:cs="Times New Roman"/>
          <w:sz w:val="24"/>
          <w:szCs w:val="24"/>
        </w:rPr>
        <w:t xml:space="preserve"> The bird V53 is shown in column (lame) 6. M = male and F = Female.</w:t>
      </w:r>
    </w:p>
    <w:p w14:paraId="1B593ED4" w14:textId="73470E39" w:rsidR="00DA1F00" w:rsidRDefault="00DA1F00" w:rsidP="002C022C">
      <w:pPr>
        <w:pStyle w:val="NormalWeb"/>
        <w:spacing w:before="94" w:beforeAutospacing="0" w:after="0" w:afterAutospacing="0" w:line="480" w:lineRule="auto"/>
        <w:rPr>
          <w:color w:val="000000"/>
          <w:sz w:val="22"/>
          <w:szCs w:val="22"/>
          <w:lang w:val="en-US"/>
        </w:rPr>
      </w:pPr>
    </w:p>
    <w:p w14:paraId="07F983E1" w14:textId="0A44FE79" w:rsidR="00DA1F00" w:rsidRDefault="00DA1F00" w:rsidP="002C022C">
      <w:pPr>
        <w:pStyle w:val="NormalWeb"/>
        <w:spacing w:before="94" w:beforeAutospacing="0" w:after="0" w:afterAutospacing="0" w:line="480" w:lineRule="auto"/>
        <w:rPr>
          <w:color w:val="000000"/>
          <w:sz w:val="22"/>
          <w:szCs w:val="22"/>
          <w:lang w:val="en-US"/>
        </w:rPr>
      </w:pPr>
    </w:p>
    <w:p w14:paraId="13E3101F" w14:textId="08EE3687" w:rsidR="00DA1F00" w:rsidRDefault="00DA1F00" w:rsidP="002C022C">
      <w:pPr>
        <w:pStyle w:val="NormalWeb"/>
        <w:spacing w:before="94" w:beforeAutospacing="0" w:after="0" w:afterAutospacing="0" w:line="480" w:lineRule="auto"/>
        <w:rPr>
          <w:color w:val="000000"/>
          <w:sz w:val="22"/>
          <w:szCs w:val="22"/>
          <w:lang w:val="en-US"/>
        </w:rPr>
      </w:pPr>
    </w:p>
    <w:p w14:paraId="35AE9489" w14:textId="05852E27" w:rsidR="00DA1F00" w:rsidRDefault="00DA1F00" w:rsidP="002C022C">
      <w:pPr>
        <w:pStyle w:val="NormalWeb"/>
        <w:spacing w:before="94" w:beforeAutospacing="0" w:after="0" w:afterAutospacing="0" w:line="480" w:lineRule="auto"/>
        <w:rPr>
          <w:color w:val="000000"/>
          <w:sz w:val="22"/>
          <w:szCs w:val="22"/>
          <w:lang w:val="en-US"/>
        </w:rPr>
      </w:pPr>
    </w:p>
    <w:p w14:paraId="61485499" w14:textId="2EE267E5" w:rsidR="00DA1F00" w:rsidRDefault="00DA1F00" w:rsidP="002C022C">
      <w:pPr>
        <w:pStyle w:val="NormalWeb"/>
        <w:spacing w:before="94" w:beforeAutospacing="0" w:after="0" w:afterAutospacing="0" w:line="480" w:lineRule="auto"/>
        <w:rPr>
          <w:color w:val="000000"/>
          <w:sz w:val="22"/>
          <w:szCs w:val="22"/>
          <w:lang w:val="en-US"/>
        </w:rPr>
      </w:pPr>
    </w:p>
    <w:p w14:paraId="3EB88EC3" w14:textId="4949AF1F" w:rsidR="00DA1F00" w:rsidRDefault="00DA1F00" w:rsidP="002C022C">
      <w:pPr>
        <w:pStyle w:val="NormalWeb"/>
        <w:spacing w:before="94" w:beforeAutospacing="0" w:after="0" w:afterAutospacing="0" w:line="480" w:lineRule="auto"/>
        <w:rPr>
          <w:color w:val="000000"/>
          <w:sz w:val="22"/>
          <w:szCs w:val="22"/>
          <w:lang w:val="en-US"/>
        </w:rPr>
      </w:pPr>
    </w:p>
    <w:p w14:paraId="2AD021C3" w14:textId="0DAC0617" w:rsidR="00DA1F00" w:rsidRDefault="00DA1F00" w:rsidP="002C022C">
      <w:pPr>
        <w:pStyle w:val="NormalWeb"/>
        <w:spacing w:before="94" w:beforeAutospacing="0" w:after="0" w:afterAutospacing="0" w:line="480" w:lineRule="auto"/>
        <w:rPr>
          <w:color w:val="000000"/>
          <w:sz w:val="22"/>
          <w:szCs w:val="22"/>
          <w:lang w:val="en-US"/>
        </w:rPr>
      </w:pPr>
    </w:p>
    <w:p w14:paraId="1B726870" w14:textId="0F1D607D" w:rsidR="00DA1F00" w:rsidRDefault="00DA1F00" w:rsidP="002C022C">
      <w:pPr>
        <w:pStyle w:val="NormalWeb"/>
        <w:spacing w:before="94" w:beforeAutospacing="0" w:after="0" w:afterAutospacing="0" w:line="480" w:lineRule="auto"/>
        <w:rPr>
          <w:color w:val="000000"/>
          <w:sz w:val="22"/>
          <w:szCs w:val="22"/>
          <w:lang w:val="en-US"/>
        </w:rPr>
      </w:pPr>
    </w:p>
    <w:p w14:paraId="750B600B" w14:textId="2FDADE4C" w:rsidR="00DA1F00" w:rsidRDefault="00DA1F00" w:rsidP="002C022C">
      <w:pPr>
        <w:pStyle w:val="NormalWeb"/>
        <w:spacing w:before="94" w:beforeAutospacing="0" w:after="0" w:afterAutospacing="0" w:line="480" w:lineRule="auto"/>
        <w:rPr>
          <w:color w:val="000000"/>
          <w:sz w:val="22"/>
          <w:szCs w:val="22"/>
          <w:lang w:val="en-US"/>
        </w:rPr>
      </w:pPr>
      <w:r>
        <w:rPr>
          <w:noProof/>
          <w:sz w:val="20"/>
          <w:lang w:val="en-IN" w:eastAsia="en-IN"/>
        </w:rPr>
        <w:drawing>
          <wp:inline distT="0" distB="0" distL="0" distR="0" wp14:anchorId="044CCD25" wp14:editId="1166BC57">
            <wp:extent cx="5400040" cy="7834342"/>
            <wp:effectExtent l="0" t="0" r="0" b="0"/>
            <wp:docPr id="43" name="image22.jpeg" descr="Diagram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image22.jpeg" descr="Diagrama&#10;&#10;Descrição gerada automaticamente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78343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3C1DA8" w14:textId="77777777" w:rsidR="00DA1F00" w:rsidRPr="00DB246D" w:rsidRDefault="00DA1F00" w:rsidP="00DA1F00">
      <w:pPr>
        <w:rPr>
          <w:rFonts w:ascii="Times New Roman" w:hAnsi="Times New Roman" w:cs="Times New Roman"/>
        </w:rPr>
      </w:pPr>
      <w:r w:rsidRPr="00DB246D">
        <w:rPr>
          <w:rFonts w:ascii="Times New Roman" w:hAnsi="Times New Roman" w:cs="Times New Roman"/>
          <w:b/>
          <w:bCs/>
          <w:sz w:val="24"/>
          <w:szCs w:val="24"/>
        </w:rPr>
        <w:t>Legend:</w:t>
      </w:r>
      <w:r w:rsidRPr="00DB246D">
        <w:rPr>
          <w:rFonts w:ascii="Times New Roman" w:hAnsi="Times New Roman" w:cs="Times New Roman"/>
          <w:sz w:val="24"/>
          <w:szCs w:val="24"/>
        </w:rPr>
        <w:t xml:space="preserve"> The birds E7N and E8A are shown in the second table column (lame) 4 and 9 respectively. M = male and F = Female. </w:t>
      </w:r>
    </w:p>
    <w:p w14:paraId="7A8ED50F" w14:textId="77777777" w:rsidR="00DA1F00" w:rsidRDefault="00DA1F00" w:rsidP="002C022C">
      <w:pPr>
        <w:pStyle w:val="NormalWeb"/>
        <w:spacing w:before="94" w:beforeAutospacing="0" w:after="0" w:afterAutospacing="0" w:line="480" w:lineRule="auto"/>
        <w:rPr>
          <w:color w:val="000000"/>
          <w:sz w:val="22"/>
          <w:szCs w:val="22"/>
          <w:lang w:val="en-US"/>
        </w:rPr>
      </w:pPr>
    </w:p>
    <w:p w14:paraId="608C24BD" w14:textId="77777777" w:rsidR="00570173" w:rsidRPr="008E0390" w:rsidRDefault="00570173" w:rsidP="002C022C">
      <w:pPr>
        <w:pStyle w:val="NormalWeb"/>
        <w:spacing w:before="94" w:beforeAutospacing="0" w:after="0" w:afterAutospacing="0" w:line="480" w:lineRule="auto"/>
        <w:rPr>
          <w:color w:val="000000"/>
          <w:sz w:val="22"/>
          <w:szCs w:val="22"/>
          <w:lang w:val="en-US"/>
        </w:rPr>
      </w:pPr>
    </w:p>
    <w:sectPr w:rsidR="00570173" w:rsidRPr="008E0390" w:rsidSect="00DA1F00">
      <w:pgSz w:w="11910" w:h="16840"/>
      <w:pgMar w:top="1378" w:right="998" w:bottom="278" w:left="1559" w:header="114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CC72E4" w14:textId="77777777" w:rsidR="00A100E6" w:rsidRDefault="00A100E6">
      <w:r>
        <w:separator/>
      </w:r>
    </w:p>
  </w:endnote>
  <w:endnote w:type="continuationSeparator" w:id="0">
    <w:p w14:paraId="768E69CD" w14:textId="77777777" w:rsidR="00A100E6" w:rsidRDefault="00A100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78368C" w14:textId="77777777" w:rsidR="00A100E6" w:rsidRDefault="00A100E6">
      <w:r>
        <w:separator/>
      </w:r>
    </w:p>
  </w:footnote>
  <w:footnote w:type="continuationSeparator" w:id="0">
    <w:p w14:paraId="26D180BE" w14:textId="77777777" w:rsidR="00A100E6" w:rsidRDefault="00A100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95940981"/>
      <w:docPartObj>
        <w:docPartGallery w:val="Page Numbers (Top of Page)"/>
        <w:docPartUnique/>
      </w:docPartObj>
    </w:sdtPr>
    <w:sdtEndPr/>
    <w:sdtContent>
      <w:p w14:paraId="1F48C4F3" w14:textId="4A27D384" w:rsidR="008E0390" w:rsidRDefault="008E0390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6AAD">
          <w:rPr>
            <w:noProof/>
          </w:rPr>
          <w:t>1</w:t>
        </w:r>
        <w:r>
          <w:fldChar w:fldCharType="end"/>
        </w:r>
      </w:p>
    </w:sdtContent>
  </w:sdt>
  <w:p w14:paraId="45B868C2" w14:textId="77777777" w:rsidR="008E0390" w:rsidRDefault="008E0390">
    <w:pPr>
      <w:pStyle w:val="BodyText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68839713"/>
      <w:docPartObj>
        <w:docPartGallery w:val="Page Numbers (Top of Page)"/>
        <w:docPartUnique/>
      </w:docPartObj>
    </w:sdtPr>
    <w:sdtEndPr/>
    <w:sdtContent>
      <w:p w14:paraId="42065E5A" w14:textId="1C6B7749" w:rsidR="00700604" w:rsidRDefault="00700604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6AAD">
          <w:rPr>
            <w:noProof/>
          </w:rPr>
          <w:t>3</w:t>
        </w:r>
        <w:r>
          <w:fldChar w:fldCharType="end"/>
        </w:r>
      </w:p>
    </w:sdtContent>
  </w:sdt>
  <w:p w14:paraId="774FD3FD" w14:textId="0BDFEF73" w:rsidR="00700604" w:rsidRDefault="00700604">
    <w:pPr>
      <w:pStyle w:val="BodyText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A959CC"/>
    <w:multiLevelType w:val="hybridMultilevel"/>
    <w:tmpl w:val="F94C98BE"/>
    <w:lvl w:ilvl="0" w:tplc="B85C1E0C">
      <w:start w:val="1"/>
      <w:numFmt w:val="bullet"/>
      <w:lvlText w:val=""/>
      <w:lvlJc w:val="left"/>
      <w:pPr>
        <w:ind w:left="894" w:hanging="360"/>
      </w:pPr>
      <w:rPr>
        <w:rFonts w:ascii="Symbol" w:eastAsia="Arial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61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3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5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7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9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1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3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54" w:hanging="360"/>
      </w:pPr>
      <w:rPr>
        <w:rFonts w:ascii="Wingdings" w:hAnsi="Wingdings" w:hint="default"/>
      </w:rPr>
    </w:lvl>
  </w:abstractNum>
  <w:abstractNum w:abstractNumId="1" w15:restartNumberingAfterBreak="0">
    <w:nsid w:val="2ED71D34"/>
    <w:multiLevelType w:val="multilevel"/>
    <w:tmpl w:val="CE0AE758"/>
    <w:lvl w:ilvl="0">
      <w:start w:val="2"/>
      <w:numFmt w:val="decimal"/>
      <w:lvlText w:val="%1."/>
      <w:lvlJc w:val="left"/>
      <w:pPr>
        <w:ind w:left="344" w:hanging="203"/>
      </w:pPr>
      <w:rPr>
        <w:rFonts w:ascii="Arial" w:eastAsia="Arial" w:hAnsi="Arial" w:cs="Arial" w:hint="default"/>
        <w:b/>
        <w:bCs/>
        <w:spacing w:val="-2"/>
        <w:w w:val="100"/>
        <w:sz w:val="22"/>
        <w:szCs w:val="22"/>
        <w:lang w:val="pt-BR" w:eastAsia="pt-BR" w:bidi="pt-BR"/>
      </w:rPr>
    </w:lvl>
    <w:lvl w:ilvl="1">
      <w:start w:val="1"/>
      <w:numFmt w:val="decimal"/>
      <w:lvlText w:val="%1.%2"/>
      <w:lvlJc w:val="left"/>
      <w:pPr>
        <w:ind w:left="545" w:hanging="404"/>
      </w:pPr>
      <w:rPr>
        <w:rFonts w:ascii="Arial" w:eastAsia="Arial" w:hAnsi="Arial" w:cs="Arial" w:hint="default"/>
        <w:b/>
        <w:bCs/>
        <w:w w:val="99"/>
        <w:sz w:val="24"/>
        <w:szCs w:val="24"/>
        <w:lang w:val="pt-BR" w:eastAsia="pt-BR" w:bidi="pt-BR"/>
      </w:rPr>
    </w:lvl>
    <w:lvl w:ilvl="2">
      <w:start w:val="1"/>
      <w:numFmt w:val="decimal"/>
      <w:lvlText w:val="%1.%2.%3"/>
      <w:lvlJc w:val="left"/>
      <w:pPr>
        <w:ind w:left="744" w:hanging="603"/>
      </w:pPr>
      <w:rPr>
        <w:rFonts w:ascii="Arial" w:eastAsia="Arial" w:hAnsi="Arial" w:cs="Arial" w:hint="default"/>
        <w:spacing w:val="-2"/>
        <w:w w:val="99"/>
        <w:sz w:val="24"/>
        <w:szCs w:val="24"/>
        <w:lang w:val="pt-BR" w:eastAsia="pt-BR" w:bidi="pt-BR"/>
      </w:rPr>
    </w:lvl>
    <w:lvl w:ilvl="3">
      <w:start w:val="1"/>
      <w:numFmt w:val="lowerLetter"/>
      <w:lvlText w:val="%4)"/>
      <w:lvlJc w:val="left"/>
      <w:pPr>
        <w:ind w:left="1135" w:hanging="284"/>
      </w:pPr>
      <w:rPr>
        <w:rFonts w:ascii="Arial" w:eastAsia="Arial" w:hAnsi="Arial" w:cs="Arial" w:hint="default"/>
        <w:w w:val="99"/>
        <w:sz w:val="24"/>
        <w:szCs w:val="24"/>
        <w:lang w:val="pt-BR" w:eastAsia="pt-BR" w:bidi="pt-BR"/>
      </w:rPr>
    </w:lvl>
    <w:lvl w:ilvl="4">
      <w:numFmt w:val="bullet"/>
      <w:lvlText w:val="•"/>
      <w:lvlJc w:val="left"/>
      <w:pPr>
        <w:ind w:left="2312" w:hanging="284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3484" w:hanging="284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4657" w:hanging="284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5829" w:hanging="284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7001" w:hanging="284"/>
      </w:pPr>
      <w:rPr>
        <w:rFonts w:hint="default"/>
        <w:lang w:val="pt-BR" w:eastAsia="pt-BR" w:bidi="pt-BR"/>
      </w:rPr>
    </w:lvl>
  </w:abstractNum>
  <w:abstractNum w:abstractNumId="2" w15:restartNumberingAfterBreak="0">
    <w:nsid w:val="55B138F9"/>
    <w:multiLevelType w:val="multilevel"/>
    <w:tmpl w:val="C0E6B69E"/>
    <w:lvl w:ilvl="0">
      <w:start w:val="1"/>
      <w:numFmt w:val="decimal"/>
      <w:lvlText w:val="%1"/>
      <w:lvlJc w:val="left"/>
      <w:pPr>
        <w:ind w:left="343" w:hanging="202"/>
      </w:pPr>
      <w:rPr>
        <w:rFonts w:ascii="Arial" w:eastAsia="Arial" w:hAnsi="Arial" w:cs="Arial" w:hint="default"/>
        <w:b/>
        <w:bCs/>
        <w:w w:val="100"/>
        <w:sz w:val="24"/>
        <w:szCs w:val="24"/>
        <w:lang w:val="pt-BR" w:eastAsia="pt-BR" w:bidi="pt-BR"/>
      </w:rPr>
    </w:lvl>
    <w:lvl w:ilvl="1">
      <w:start w:val="1"/>
      <w:numFmt w:val="decimal"/>
      <w:lvlText w:val="%1.%2"/>
      <w:lvlJc w:val="left"/>
      <w:pPr>
        <w:ind w:left="545" w:hanging="404"/>
      </w:pPr>
      <w:rPr>
        <w:rFonts w:ascii="Arial" w:eastAsia="Arial" w:hAnsi="Arial" w:cs="Arial" w:hint="default"/>
        <w:b/>
        <w:bCs/>
        <w:w w:val="99"/>
        <w:sz w:val="24"/>
        <w:szCs w:val="24"/>
        <w:lang w:val="pt-BR" w:eastAsia="pt-BR" w:bidi="pt-BR"/>
      </w:rPr>
    </w:lvl>
    <w:lvl w:ilvl="2">
      <w:numFmt w:val="bullet"/>
      <w:lvlText w:val="•"/>
      <w:lvlJc w:val="left"/>
      <w:pPr>
        <w:ind w:left="1518" w:hanging="404"/>
      </w:pPr>
      <w:rPr>
        <w:rFonts w:hint="default"/>
        <w:lang w:val="pt-BR" w:eastAsia="pt-BR" w:bidi="pt-BR"/>
      </w:rPr>
    </w:lvl>
    <w:lvl w:ilvl="3">
      <w:numFmt w:val="bullet"/>
      <w:lvlText w:val="•"/>
      <w:lvlJc w:val="left"/>
      <w:pPr>
        <w:ind w:left="2496" w:hanging="404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3475" w:hanging="404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4453" w:hanging="404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5432" w:hanging="404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6410" w:hanging="404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7389" w:hanging="404"/>
      </w:pPr>
      <w:rPr>
        <w:rFonts w:hint="default"/>
        <w:lang w:val="pt-BR" w:eastAsia="pt-BR" w:bidi="pt-BR"/>
      </w:rPr>
    </w:lvl>
  </w:abstractNum>
  <w:abstractNum w:abstractNumId="3" w15:restartNumberingAfterBreak="0">
    <w:nsid w:val="58395E03"/>
    <w:multiLevelType w:val="multilevel"/>
    <w:tmpl w:val="53F448DC"/>
    <w:lvl w:ilvl="0">
      <w:start w:val="1"/>
      <w:numFmt w:val="decimal"/>
      <w:lvlText w:val="%1"/>
      <w:lvlJc w:val="left"/>
      <w:pPr>
        <w:ind w:left="342" w:hanging="201"/>
      </w:pPr>
      <w:rPr>
        <w:rFonts w:ascii="Arial" w:eastAsia="Arial" w:hAnsi="Arial" w:cs="Arial" w:hint="default"/>
        <w:b/>
        <w:bCs/>
        <w:w w:val="99"/>
        <w:sz w:val="24"/>
        <w:szCs w:val="24"/>
        <w:lang w:val="pt-BR" w:eastAsia="pt-BR" w:bidi="pt-BR"/>
      </w:rPr>
    </w:lvl>
    <w:lvl w:ilvl="1">
      <w:start w:val="1"/>
      <w:numFmt w:val="decimal"/>
      <w:lvlText w:val="%1.%2"/>
      <w:lvlJc w:val="left"/>
      <w:pPr>
        <w:ind w:left="544" w:hanging="403"/>
      </w:pPr>
      <w:rPr>
        <w:rFonts w:ascii="Arial" w:eastAsia="Arial" w:hAnsi="Arial" w:cs="Arial" w:hint="default"/>
        <w:b/>
        <w:bCs/>
        <w:w w:val="100"/>
        <w:sz w:val="24"/>
        <w:szCs w:val="24"/>
        <w:lang w:val="pt-BR" w:eastAsia="pt-BR" w:bidi="pt-BR"/>
      </w:rPr>
    </w:lvl>
    <w:lvl w:ilvl="2">
      <w:numFmt w:val="bullet"/>
      <w:lvlText w:val="•"/>
      <w:lvlJc w:val="left"/>
      <w:pPr>
        <w:ind w:left="1518" w:hanging="403"/>
      </w:pPr>
      <w:rPr>
        <w:rFonts w:hint="default"/>
        <w:lang w:val="pt-BR" w:eastAsia="pt-BR" w:bidi="pt-BR"/>
      </w:rPr>
    </w:lvl>
    <w:lvl w:ilvl="3">
      <w:numFmt w:val="bullet"/>
      <w:lvlText w:val="•"/>
      <w:lvlJc w:val="left"/>
      <w:pPr>
        <w:ind w:left="2496" w:hanging="403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3475" w:hanging="403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4453" w:hanging="403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5432" w:hanging="403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6410" w:hanging="403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7389" w:hanging="403"/>
      </w:pPr>
      <w:rPr>
        <w:rFonts w:hint="default"/>
        <w:lang w:val="pt-BR" w:eastAsia="pt-BR" w:bidi="pt-BR"/>
      </w:rPr>
    </w:lvl>
  </w:abstractNum>
  <w:abstractNum w:abstractNumId="4" w15:restartNumberingAfterBreak="0">
    <w:nsid w:val="5D317862"/>
    <w:multiLevelType w:val="hybridMultilevel"/>
    <w:tmpl w:val="96A0FB94"/>
    <w:lvl w:ilvl="0" w:tplc="632CF116">
      <w:start w:val="1"/>
      <w:numFmt w:val="decimal"/>
      <w:lvlText w:val="%1."/>
      <w:lvlJc w:val="left"/>
      <w:pPr>
        <w:ind w:left="53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54" w:hanging="360"/>
      </w:pPr>
    </w:lvl>
    <w:lvl w:ilvl="2" w:tplc="0416001B" w:tentative="1">
      <w:start w:val="1"/>
      <w:numFmt w:val="lowerRoman"/>
      <w:lvlText w:val="%3."/>
      <w:lvlJc w:val="right"/>
      <w:pPr>
        <w:ind w:left="1974" w:hanging="180"/>
      </w:pPr>
    </w:lvl>
    <w:lvl w:ilvl="3" w:tplc="0416000F" w:tentative="1">
      <w:start w:val="1"/>
      <w:numFmt w:val="decimal"/>
      <w:lvlText w:val="%4."/>
      <w:lvlJc w:val="left"/>
      <w:pPr>
        <w:ind w:left="2694" w:hanging="360"/>
      </w:pPr>
    </w:lvl>
    <w:lvl w:ilvl="4" w:tplc="04160019" w:tentative="1">
      <w:start w:val="1"/>
      <w:numFmt w:val="lowerLetter"/>
      <w:lvlText w:val="%5."/>
      <w:lvlJc w:val="left"/>
      <w:pPr>
        <w:ind w:left="3414" w:hanging="360"/>
      </w:pPr>
    </w:lvl>
    <w:lvl w:ilvl="5" w:tplc="0416001B" w:tentative="1">
      <w:start w:val="1"/>
      <w:numFmt w:val="lowerRoman"/>
      <w:lvlText w:val="%6."/>
      <w:lvlJc w:val="right"/>
      <w:pPr>
        <w:ind w:left="4134" w:hanging="180"/>
      </w:pPr>
    </w:lvl>
    <w:lvl w:ilvl="6" w:tplc="0416000F" w:tentative="1">
      <w:start w:val="1"/>
      <w:numFmt w:val="decimal"/>
      <w:lvlText w:val="%7."/>
      <w:lvlJc w:val="left"/>
      <w:pPr>
        <w:ind w:left="4854" w:hanging="360"/>
      </w:pPr>
    </w:lvl>
    <w:lvl w:ilvl="7" w:tplc="04160019" w:tentative="1">
      <w:start w:val="1"/>
      <w:numFmt w:val="lowerLetter"/>
      <w:lvlText w:val="%8."/>
      <w:lvlJc w:val="left"/>
      <w:pPr>
        <w:ind w:left="5574" w:hanging="360"/>
      </w:pPr>
    </w:lvl>
    <w:lvl w:ilvl="8" w:tplc="0416001B" w:tentative="1">
      <w:start w:val="1"/>
      <w:numFmt w:val="lowerRoman"/>
      <w:lvlText w:val="%9."/>
      <w:lvlJc w:val="right"/>
      <w:pPr>
        <w:ind w:left="6294" w:hanging="180"/>
      </w:pPr>
    </w:lvl>
  </w:abstractNum>
  <w:abstractNum w:abstractNumId="5" w15:restartNumberingAfterBreak="0">
    <w:nsid w:val="6DC740D0"/>
    <w:multiLevelType w:val="multilevel"/>
    <w:tmpl w:val="7EF4BF46"/>
    <w:lvl w:ilvl="0">
      <w:start w:val="2"/>
      <w:numFmt w:val="decimal"/>
      <w:lvlText w:val="%1."/>
      <w:lvlJc w:val="left"/>
      <w:pPr>
        <w:ind w:left="343" w:hanging="202"/>
      </w:pPr>
      <w:rPr>
        <w:rFonts w:ascii="Arial" w:eastAsia="Arial" w:hAnsi="Arial" w:cs="Arial" w:hint="default"/>
        <w:b/>
        <w:bCs/>
        <w:w w:val="99"/>
        <w:sz w:val="22"/>
        <w:szCs w:val="22"/>
        <w:lang w:val="pt-BR" w:eastAsia="pt-BR" w:bidi="pt-BR"/>
      </w:rPr>
    </w:lvl>
    <w:lvl w:ilvl="1">
      <w:start w:val="1"/>
      <w:numFmt w:val="decimal"/>
      <w:lvlText w:val="%1.%2"/>
      <w:lvlJc w:val="left"/>
      <w:pPr>
        <w:ind w:left="544" w:hanging="403"/>
      </w:pPr>
      <w:rPr>
        <w:rFonts w:ascii="Arial" w:eastAsia="Arial" w:hAnsi="Arial" w:cs="Arial" w:hint="default"/>
        <w:b/>
        <w:bCs/>
        <w:w w:val="100"/>
        <w:sz w:val="24"/>
        <w:szCs w:val="24"/>
        <w:lang w:val="pt-BR" w:eastAsia="pt-BR" w:bidi="pt-BR"/>
      </w:rPr>
    </w:lvl>
    <w:lvl w:ilvl="2">
      <w:start w:val="1"/>
      <w:numFmt w:val="decimal"/>
      <w:lvlText w:val="%1.%2.%3"/>
      <w:lvlJc w:val="left"/>
      <w:pPr>
        <w:ind w:left="743" w:hanging="602"/>
      </w:pPr>
      <w:rPr>
        <w:rFonts w:ascii="Arial" w:eastAsia="Arial" w:hAnsi="Arial" w:cs="Arial" w:hint="default"/>
        <w:spacing w:val="-2"/>
        <w:w w:val="99"/>
        <w:sz w:val="24"/>
        <w:szCs w:val="24"/>
        <w:lang w:val="pt-BR" w:eastAsia="pt-BR" w:bidi="pt-BR"/>
      </w:rPr>
    </w:lvl>
    <w:lvl w:ilvl="3">
      <w:numFmt w:val="bullet"/>
      <w:lvlText w:val="•"/>
      <w:lvlJc w:val="left"/>
      <w:pPr>
        <w:ind w:left="1815" w:hanging="602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2891" w:hanging="602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3967" w:hanging="602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5043" w:hanging="602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6119" w:hanging="602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7194" w:hanging="602"/>
      </w:pPr>
      <w:rPr>
        <w:rFonts w:hint="default"/>
        <w:lang w:val="pt-BR" w:eastAsia="pt-BR" w:bidi="pt-BR"/>
      </w:rPr>
    </w:lvl>
  </w:abstractNum>
  <w:abstractNum w:abstractNumId="6" w15:restartNumberingAfterBreak="0">
    <w:nsid w:val="7654346D"/>
    <w:multiLevelType w:val="hybridMultilevel"/>
    <w:tmpl w:val="DCF43092"/>
    <w:lvl w:ilvl="0" w:tplc="9A6A3E4A">
      <w:start w:val="1"/>
      <w:numFmt w:val="upperLetter"/>
      <w:lvlText w:val="%1."/>
      <w:lvlJc w:val="left"/>
      <w:pPr>
        <w:ind w:left="142" w:hanging="295"/>
      </w:pPr>
      <w:rPr>
        <w:rFonts w:hint="default"/>
        <w:w w:val="100"/>
        <w:lang w:val="pt-BR" w:eastAsia="pt-BR" w:bidi="pt-BR"/>
      </w:rPr>
    </w:lvl>
    <w:lvl w:ilvl="1" w:tplc="198C7B00">
      <w:numFmt w:val="bullet"/>
      <w:lvlText w:val="•"/>
      <w:lvlJc w:val="left"/>
      <w:pPr>
        <w:ind w:left="1060" w:hanging="295"/>
      </w:pPr>
      <w:rPr>
        <w:rFonts w:hint="default"/>
        <w:lang w:val="pt-BR" w:eastAsia="pt-BR" w:bidi="pt-BR"/>
      </w:rPr>
    </w:lvl>
    <w:lvl w:ilvl="2" w:tplc="56A2134E">
      <w:numFmt w:val="bullet"/>
      <w:lvlText w:val="•"/>
      <w:lvlJc w:val="left"/>
      <w:pPr>
        <w:ind w:left="1981" w:hanging="295"/>
      </w:pPr>
      <w:rPr>
        <w:rFonts w:hint="default"/>
        <w:lang w:val="pt-BR" w:eastAsia="pt-BR" w:bidi="pt-BR"/>
      </w:rPr>
    </w:lvl>
    <w:lvl w:ilvl="3" w:tplc="F0D48428">
      <w:numFmt w:val="bullet"/>
      <w:lvlText w:val="•"/>
      <w:lvlJc w:val="left"/>
      <w:pPr>
        <w:ind w:left="2901" w:hanging="295"/>
      </w:pPr>
      <w:rPr>
        <w:rFonts w:hint="default"/>
        <w:lang w:val="pt-BR" w:eastAsia="pt-BR" w:bidi="pt-BR"/>
      </w:rPr>
    </w:lvl>
    <w:lvl w:ilvl="4" w:tplc="56BE291C">
      <w:numFmt w:val="bullet"/>
      <w:lvlText w:val="•"/>
      <w:lvlJc w:val="left"/>
      <w:pPr>
        <w:ind w:left="3822" w:hanging="295"/>
      </w:pPr>
      <w:rPr>
        <w:rFonts w:hint="default"/>
        <w:lang w:val="pt-BR" w:eastAsia="pt-BR" w:bidi="pt-BR"/>
      </w:rPr>
    </w:lvl>
    <w:lvl w:ilvl="5" w:tplc="95509B24">
      <w:numFmt w:val="bullet"/>
      <w:lvlText w:val="•"/>
      <w:lvlJc w:val="left"/>
      <w:pPr>
        <w:ind w:left="4743" w:hanging="295"/>
      </w:pPr>
      <w:rPr>
        <w:rFonts w:hint="default"/>
        <w:lang w:val="pt-BR" w:eastAsia="pt-BR" w:bidi="pt-BR"/>
      </w:rPr>
    </w:lvl>
    <w:lvl w:ilvl="6" w:tplc="2C6A2DF4">
      <w:numFmt w:val="bullet"/>
      <w:lvlText w:val="•"/>
      <w:lvlJc w:val="left"/>
      <w:pPr>
        <w:ind w:left="5663" w:hanging="295"/>
      </w:pPr>
      <w:rPr>
        <w:rFonts w:hint="default"/>
        <w:lang w:val="pt-BR" w:eastAsia="pt-BR" w:bidi="pt-BR"/>
      </w:rPr>
    </w:lvl>
    <w:lvl w:ilvl="7" w:tplc="70A04326">
      <w:numFmt w:val="bullet"/>
      <w:lvlText w:val="•"/>
      <w:lvlJc w:val="left"/>
      <w:pPr>
        <w:ind w:left="6584" w:hanging="295"/>
      </w:pPr>
      <w:rPr>
        <w:rFonts w:hint="default"/>
        <w:lang w:val="pt-BR" w:eastAsia="pt-BR" w:bidi="pt-BR"/>
      </w:rPr>
    </w:lvl>
    <w:lvl w:ilvl="8" w:tplc="84900104">
      <w:numFmt w:val="bullet"/>
      <w:lvlText w:val="•"/>
      <w:lvlJc w:val="left"/>
      <w:pPr>
        <w:ind w:left="7505" w:hanging="295"/>
      </w:pPr>
      <w:rPr>
        <w:rFonts w:hint="default"/>
        <w:lang w:val="pt-BR" w:eastAsia="pt-BR" w:bidi="pt-BR"/>
      </w:r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D06"/>
    <w:rsid w:val="00001DC6"/>
    <w:rsid w:val="00002BEA"/>
    <w:rsid w:val="00013AE4"/>
    <w:rsid w:val="00017C24"/>
    <w:rsid w:val="000323F1"/>
    <w:rsid w:val="00035EE6"/>
    <w:rsid w:val="00047A4C"/>
    <w:rsid w:val="00054C5A"/>
    <w:rsid w:val="00080C5B"/>
    <w:rsid w:val="00082D20"/>
    <w:rsid w:val="000976CE"/>
    <w:rsid w:val="000B66A8"/>
    <w:rsid w:val="000B7960"/>
    <w:rsid w:val="000C46E4"/>
    <w:rsid w:val="000D1E70"/>
    <w:rsid w:val="000E37C7"/>
    <w:rsid w:val="000E4FAC"/>
    <w:rsid w:val="000E57FE"/>
    <w:rsid w:val="000F7036"/>
    <w:rsid w:val="0010120A"/>
    <w:rsid w:val="00106005"/>
    <w:rsid w:val="001161EA"/>
    <w:rsid w:val="00121E90"/>
    <w:rsid w:val="00131C76"/>
    <w:rsid w:val="00133EBA"/>
    <w:rsid w:val="0013653C"/>
    <w:rsid w:val="00136B0D"/>
    <w:rsid w:val="001371E8"/>
    <w:rsid w:val="001426E6"/>
    <w:rsid w:val="001444A2"/>
    <w:rsid w:val="00146C72"/>
    <w:rsid w:val="00156C83"/>
    <w:rsid w:val="001600F1"/>
    <w:rsid w:val="0016039F"/>
    <w:rsid w:val="0017758D"/>
    <w:rsid w:val="00196194"/>
    <w:rsid w:val="001A3C3E"/>
    <w:rsid w:val="001A7D06"/>
    <w:rsid w:val="001B0744"/>
    <w:rsid w:val="001B611C"/>
    <w:rsid w:val="001D7E39"/>
    <w:rsid w:val="001E490F"/>
    <w:rsid w:val="001E6A9B"/>
    <w:rsid w:val="001F1F39"/>
    <w:rsid w:val="001F2250"/>
    <w:rsid w:val="001F6009"/>
    <w:rsid w:val="00223CE3"/>
    <w:rsid w:val="002256BA"/>
    <w:rsid w:val="00227DC9"/>
    <w:rsid w:val="002501AF"/>
    <w:rsid w:val="002533C7"/>
    <w:rsid w:val="00256084"/>
    <w:rsid w:val="0026369B"/>
    <w:rsid w:val="00271A86"/>
    <w:rsid w:val="00276D2E"/>
    <w:rsid w:val="0029018B"/>
    <w:rsid w:val="002978E2"/>
    <w:rsid w:val="002A73C2"/>
    <w:rsid w:val="002B2EEC"/>
    <w:rsid w:val="002B61C5"/>
    <w:rsid w:val="002C022C"/>
    <w:rsid w:val="002C5FDF"/>
    <w:rsid w:val="002F2CE3"/>
    <w:rsid w:val="002F4BDC"/>
    <w:rsid w:val="002F6484"/>
    <w:rsid w:val="0030067F"/>
    <w:rsid w:val="0030611F"/>
    <w:rsid w:val="00311E5B"/>
    <w:rsid w:val="00312065"/>
    <w:rsid w:val="003166A9"/>
    <w:rsid w:val="00320660"/>
    <w:rsid w:val="00321656"/>
    <w:rsid w:val="003230D3"/>
    <w:rsid w:val="00325E81"/>
    <w:rsid w:val="00331474"/>
    <w:rsid w:val="00340F51"/>
    <w:rsid w:val="003452D2"/>
    <w:rsid w:val="0037292D"/>
    <w:rsid w:val="00374CAC"/>
    <w:rsid w:val="003800EB"/>
    <w:rsid w:val="00387553"/>
    <w:rsid w:val="003940D5"/>
    <w:rsid w:val="003A0207"/>
    <w:rsid w:val="003A62A8"/>
    <w:rsid w:val="003A7D04"/>
    <w:rsid w:val="003B04DD"/>
    <w:rsid w:val="003C0EC7"/>
    <w:rsid w:val="003C37E1"/>
    <w:rsid w:val="003C7852"/>
    <w:rsid w:val="003E0882"/>
    <w:rsid w:val="003E18A2"/>
    <w:rsid w:val="003F0580"/>
    <w:rsid w:val="003F0899"/>
    <w:rsid w:val="003F4554"/>
    <w:rsid w:val="003F58B2"/>
    <w:rsid w:val="00411BCD"/>
    <w:rsid w:val="00412DFA"/>
    <w:rsid w:val="004232BF"/>
    <w:rsid w:val="004306B6"/>
    <w:rsid w:val="004348C6"/>
    <w:rsid w:val="00436E52"/>
    <w:rsid w:val="00436EA8"/>
    <w:rsid w:val="00442A84"/>
    <w:rsid w:val="00444B7C"/>
    <w:rsid w:val="00457B0E"/>
    <w:rsid w:val="0046748F"/>
    <w:rsid w:val="004711E7"/>
    <w:rsid w:val="00472DB6"/>
    <w:rsid w:val="00473FEE"/>
    <w:rsid w:val="004842BF"/>
    <w:rsid w:val="00485ED0"/>
    <w:rsid w:val="00492569"/>
    <w:rsid w:val="00496FB0"/>
    <w:rsid w:val="00497187"/>
    <w:rsid w:val="00497555"/>
    <w:rsid w:val="004A1AB0"/>
    <w:rsid w:val="004A7A9E"/>
    <w:rsid w:val="004C10EE"/>
    <w:rsid w:val="004F2EB4"/>
    <w:rsid w:val="004F7865"/>
    <w:rsid w:val="00505B4B"/>
    <w:rsid w:val="00512D21"/>
    <w:rsid w:val="0051495D"/>
    <w:rsid w:val="005149DC"/>
    <w:rsid w:val="005159CD"/>
    <w:rsid w:val="005205B1"/>
    <w:rsid w:val="005219D0"/>
    <w:rsid w:val="0052279B"/>
    <w:rsid w:val="00530965"/>
    <w:rsid w:val="00550D9F"/>
    <w:rsid w:val="005546AB"/>
    <w:rsid w:val="00563727"/>
    <w:rsid w:val="00565F65"/>
    <w:rsid w:val="00567DCD"/>
    <w:rsid w:val="00570173"/>
    <w:rsid w:val="00571165"/>
    <w:rsid w:val="00576D1A"/>
    <w:rsid w:val="00593CBA"/>
    <w:rsid w:val="005A5161"/>
    <w:rsid w:val="005A6C06"/>
    <w:rsid w:val="005A7B8C"/>
    <w:rsid w:val="005B5BAA"/>
    <w:rsid w:val="005D1F49"/>
    <w:rsid w:val="005D67B0"/>
    <w:rsid w:val="005E0ED4"/>
    <w:rsid w:val="005F3925"/>
    <w:rsid w:val="005F44EB"/>
    <w:rsid w:val="005F454A"/>
    <w:rsid w:val="006057CF"/>
    <w:rsid w:val="00610E9D"/>
    <w:rsid w:val="00612811"/>
    <w:rsid w:val="00622805"/>
    <w:rsid w:val="00624ACB"/>
    <w:rsid w:val="00632BE8"/>
    <w:rsid w:val="00634FC7"/>
    <w:rsid w:val="00642197"/>
    <w:rsid w:val="00687727"/>
    <w:rsid w:val="006946AC"/>
    <w:rsid w:val="006A202C"/>
    <w:rsid w:val="006A5F73"/>
    <w:rsid w:val="006B6D33"/>
    <w:rsid w:val="006D0345"/>
    <w:rsid w:val="006E3E9A"/>
    <w:rsid w:val="006E466D"/>
    <w:rsid w:val="006F1E6F"/>
    <w:rsid w:val="00700604"/>
    <w:rsid w:val="007017A1"/>
    <w:rsid w:val="007029EE"/>
    <w:rsid w:val="00705AF6"/>
    <w:rsid w:val="0071522C"/>
    <w:rsid w:val="00720434"/>
    <w:rsid w:val="007350F3"/>
    <w:rsid w:val="00751792"/>
    <w:rsid w:val="007573AE"/>
    <w:rsid w:val="007604F7"/>
    <w:rsid w:val="00765BFD"/>
    <w:rsid w:val="007679F1"/>
    <w:rsid w:val="00780E25"/>
    <w:rsid w:val="0078305F"/>
    <w:rsid w:val="007A082D"/>
    <w:rsid w:val="007A1BD5"/>
    <w:rsid w:val="007A5BBE"/>
    <w:rsid w:val="007A692C"/>
    <w:rsid w:val="007B6108"/>
    <w:rsid w:val="007C3857"/>
    <w:rsid w:val="007C3F06"/>
    <w:rsid w:val="007C4ECA"/>
    <w:rsid w:val="007C5432"/>
    <w:rsid w:val="007C6AAD"/>
    <w:rsid w:val="007E3DD5"/>
    <w:rsid w:val="007E6560"/>
    <w:rsid w:val="007F4CF0"/>
    <w:rsid w:val="008124E3"/>
    <w:rsid w:val="00824976"/>
    <w:rsid w:val="00826DA2"/>
    <w:rsid w:val="00827C00"/>
    <w:rsid w:val="00840BE7"/>
    <w:rsid w:val="008415B6"/>
    <w:rsid w:val="0084195B"/>
    <w:rsid w:val="00841FFA"/>
    <w:rsid w:val="0085026F"/>
    <w:rsid w:val="00851CCC"/>
    <w:rsid w:val="0085431B"/>
    <w:rsid w:val="00887792"/>
    <w:rsid w:val="00893B6C"/>
    <w:rsid w:val="008970FF"/>
    <w:rsid w:val="008A1C57"/>
    <w:rsid w:val="008A3D20"/>
    <w:rsid w:val="008B001C"/>
    <w:rsid w:val="008B0948"/>
    <w:rsid w:val="008B1C29"/>
    <w:rsid w:val="008B4148"/>
    <w:rsid w:val="008C0DAA"/>
    <w:rsid w:val="008E0390"/>
    <w:rsid w:val="008F760D"/>
    <w:rsid w:val="008F7673"/>
    <w:rsid w:val="008F7AE4"/>
    <w:rsid w:val="00904C0B"/>
    <w:rsid w:val="009104BC"/>
    <w:rsid w:val="009119A5"/>
    <w:rsid w:val="009248EC"/>
    <w:rsid w:val="009257F3"/>
    <w:rsid w:val="00925BF8"/>
    <w:rsid w:val="00936B32"/>
    <w:rsid w:val="00942E84"/>
    <w:rsid w:val="00943C99"/>
    <w:rsid w:val="00943CFF"/>
    <w:rsid w:val="00950B48"/>
    <w:rsid w:val="0095292D"/>
    <w:rsid w:val="009619F1"/>
    <w:rsid w:val="00962923"/>
    <w:rsid w:val="0097008C"/>
    <w:rsid w:val="00975D18"/>
    <w:rsid w:val="00986FAB"/>
    <w:rsid w:val="009A7E0D"/>
    <w:rsid w:val="009B2939"/>
    <w:rsid w:val="009B35C3"/>
    <w:rsid w:val="009B479D"/>
    <w:rsid w:val="009F09F0"/>
    <w:rsid w:val="009F5BB4"/>
    <w:rsid w:val="00A03EEE"/>
    <w:rsid w:val="00A04AF4"/>
    <w:rsid w:val="00A100E6"/>
    <w:rsid w:val="00A2670B"/>
    <w:rsid w:val="00A41ABF"/>
    <w:rsid w:val="00A477C1"/>
    <w:rsid w:val="00A52C4D"/>
    <w:rsid w:val="00A554EE"/>
    <w:rsid w:val="00A558A8"/>
    <w:rsid w:val="00A612B7"/>
    <w:rsid w:val="00A61676"/>
    <w:rsid w:val="00A659EF"/>
    <w:rsid w:val="00A65BC5"/>
    <w:rsid w:val="00A65D67"/>
    <w:rsid w:val="00A67D83"/>
    <w:rsid w:val="00A75D05"/>
    <w:rsid w:val="00A8045D"/>
    <w:rsid w:val="00A87009"/>
    <w:rsid w:val="00AA43AA"/>
    <w:rsid w:val="00AA6577"/>
    <w:rsid w:val="00AB6320"/>
    <w:rsid w:val="00AE2077"/>
    <w:rsid w:val="00AE3E31"/>
    <w:rsid w:val="00AE6A71"/>
    <w:rsid w:val="00B03F4A"/>
    <w:rsid w:val="00B05B31"/>
    <w:rsid w:val="00B06F98"/>
    <w:rsid w:val="00B21CEC"/>
    <w:rsid w:val="00B23C6B"/>
    <w:rsid w:val="00B26825"/>
    <w:rsid w:val="00B270BF"/>
    <w:rsid w:val="00B35F2F"/>
    <w:rsid w:val="00B401DD"/>
    <w:rsid w:val="00B40E9B"/>
    <w:rsid w:val="00B47ED9"/>
    <w:rsid w:val="00B51C39"/>
    <w:rsid w:val="00B5288C"/>
    <w:rsid w:val="00B574D9"/>
    <w:rsid w:val="00B6169D"/>
    <w:rsid w:val="00B67951"/>
    <w:rsid w:val="00B70278"/>
    <w:rsid w:val="00B71CAD"/>
    <w:rsid w:val="00B72C2F"/>
    <w:rsid w:val="00B85D35"/>
    <w:rsid w:val="00B86AF1"/>
    <w:rsid w:val="00BA1859"/>
    <w:rsid w:val="00BA3D87"/>
    <w:rsid w:val="00BB0B2E"/>
    <w:rsid w:val="00BB1C6C"/>
    <w:rsid w:val="00BC17E7"/>
    <w:rsid w:val="00BD325E"/>
    <w:rsid w:val="00BD4689"/>
    <w:rsid w:val="00BE1970"/>
    <w:rsid w:val="00BE28E9"/>
    <w:rsid w:val="00BE689C"/>
    <w:rsid w:val="00BF08F7"/>
    <w:rsid w:val="00BF1C5A"/>
    <w:rsid w:val="00BF2A36"/>
    <w:rsid w:val="00BF3FD7"/>
    <w:rsid w:val="00BF464B"/>
    <w:rsid w:val="00BF6366"/>
    <w:rsid w:val="00C02665"/>
    <w:rsid w:val="00C12FE9"/>
    <w:rsid w:val="00C176DE"/>
    <w:rsid w:val="00C244B5"/>
    <w:rsid w:val="00C2697C"/>
    <w:rsid w:val="00C40BC2"/>
    <w:rsid w:val="00C41398"/>
    <w:rsid w:val="00C43F49"/>
    <w:rsid w:val="00C45E75"/>
    <w:rsid w:val="00C553DC"/>
    <w:rsid w:val="00C60AD3"/>
    <w:rsid w:val="00C7680D"/>
    <w:rsid w:val="00C85AC1"/>
    <w:rsid w:val="00C97FBC"/>
    <w:rsid w:val="00CA0E32"/>
    <w:rsid w:val="00CA58E0"/>
    <w:rsid w:val="00CB14CC"/>
    <w:rsid w:val="00CC73B2"/>
    <w:rsid w:val="00CD0365"/>
    <w:rsid w:val="00CD2978"/>
    <w:rsid w:val="00CF00D9"/>
    <w:rsid w:val="00CF151A"/>
    <w:rsid w:val="00CF1BE1"/>
    <w:rsid w:val="00CF322E"/>
    <w:rsid w:val="00CF3917"/>
    <w:rsid w:val="00CF52B3"/>
    <w:rsid w:val="00D24DB5"/>
    <w:rsid w:val="00D30DE4"/>
    <w:rsid w:val="00D40256"/>
    <w:rsid w:val="00D4223E"/>
    <w:rsid w:val="00D4408A"/>
    <w:rsid w:val="00D52BCD"/>
    <w:rsid w:val="00D71CF6"/>
    <w:rsid w:val="00D729E5"/>
    <w:rsid w:val="00D75273"/>
    <w:rsid w:val="00D8015D"/>
    <w:rsid w:val="00D878B1"/>
    <w:rsid w:val="00D9447E"/>
    <w:rsid w:val="00DA0831"/>
    <w:rsid w:val="00DA1F00"/>
    <w:rsid w:val="00DB1097"/>
    <w:rsid w:val="00DB246D"/>
    <w:rsid w:val="00DC662F"/>
    <w:rsid w:val="00DF113E"/>
    <w:rsid w:val="00DF2D1D"/>
    <w:rsid w:val="00E0394D"/>
    <w:rsid w:val="00E13611"/>
    <w:rsid w:val="00E20821"/>
    <w:rsid w:val="00E24EED"/>
    <w:rsid w:val="00E37495"/>
    <w:rsid w:val="00E4021A"/>
    <w:rsid w:val="00E57F29"/>
    <w:rsid w:val="00E60E84"/>
    <w:rsid w:val="00E63647"/>
    <w:rsid w:val="00E64085"/>
    <w:rsid w:val="00E66A3E"/>
    <w:rsid w:val="00E95971"/>
    <w:rsid w:val="00E963EF"/>
    <w:rsid w:val="00EA0B86"/>
    <w:rsid w:val="00EA5F6A"/>
    <w:rsid w:val="00EC0990"/>
    <w:rsid w:val="00EC73C9"/>
    <w:rsid w:val="00EE58B6"/>
    <w:rsid w:val="00EF7BAA"/>
    <w:rsid w:val="00F036AA"/>
    <w:rsid w:val="00F03B31"/>
    <w:rsid w:val="00F1452C"/>
    <w:rsid w:val="00F1455B"/>
    <w:rsid w:val="00F16A3A"/>
    <w:rsid w:val="00F16D45"/>
    <w:rsid w:val="00F36A0A"/>
    <w:rsid w:val="00F4064B"/>
    <w:rsid w:val="00F53DBB"/>
    <w:rsid w:val="00F626C1"/>
    <w:rsid w:val="00F630B8"/>
    <w:rsid w:val="00F650B6"/>
    <w:rsid w:val="00F66728"/>
    <w:rsid w:val="00F76426"/>
    <w:rsid w:val="00F94433"/>
    <w:rsid w:val="00FA6897"/>
    <w:rsid w:val="00FB1252"/>
    <w:rsid w:val="00FB6354"/>
    <w:rsid w:val="00FC123D"/>
    <w:rsid w:val="00FC444A"/>
    <w:rsid w:val="00FC48C5"/>
    <w:rsid w:val="00FD0470"/>
    <w:rsid w:val="00FE26FE"/>
    <w:rsid w:val="00FE2FDD"/>
    <w:rsid w:val="00FE4513"/>
    <w:rsid w:val="00FF3D94"/>
    <w:rsid w:val="00FF6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BF2E016"/>
  <w15:docId w15:val="{9C7F50E8-5814-48ED-8021-472E1E74C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eastAsia="Arial" w:hAnsi="Arial" w:cs="Arial"/>
      <w:lang w:val="pt-BR" w:eastAsia="pt-BR" w:bidi="pt-BR"/>
    </w:rPr>
  </w:style>
  <w:style w:type="paragraph" w:styleId="Heading1">
    <w:name w:val="heading 1"/>
    <w:basedOn w:val="Normal"/>
    <w:uiPriority w:val="9"/>
    <w:qFormat/>
    <w:pPr>
      <w:ind w:left="142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ind w:left="850"/>
      <w:outlineLvl w:val="1"/>
    </w:pPr>
    <w:rPr>
      <w:b/>
      <w:bCs/>
      <w:i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137"/>
      <w:ind w:left="142"/>
    </w:pPr>
    <w:rPr>
      <w:b/>
      <w:bCs/>
      <w:sz w:val="24"/>
      <w:szCs w:val="24"/>
    </w:rPr>
  </w:style>
  <w:style w:type="paragraph" w:styleId="TOC2">
    <w:name w:val="toc 2"/>
    <w:basedOn w:val="Normal"/>
    <w:uiPriority w:val="1"/>
    <w:qFormat/>
    <w:pPr>
      <w:spacing w:before="139"/>
      <w:ind w:left="743" w:hanging="602"/>
    </w:pPr>
    <w:rPr>
      <w:sz w:val="24"/>
      <w:szCs w:val="24"/>
    </w:rPr>
  </w:style>
  <w:style w:type="paragraph" w:styleId="TOC3">
    <w:name w:val="toc 3"/>
    <w:basedOn w:val="Normal"/>
    <w:uiPriority w:val="1"/>
    <w:qFormat/>
    <w:pPr>
      <w:spacing w:before="127"/>
      <w:ind w:left="142" w:right="129"/>
    </w:pPr>
    <w:rPr>
      <w:b/>
      <w:bCs/>
      <w:i/>
    </w:rPr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135" w:hanging="284"/>
    </w:pPr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986FA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86FA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6FAB"/>
    <w:rPr>
      <w:rFonts w:ascii="Arial" w:eastAsia="Arial" w:hAnsi="Arial" w:cs="Arial"/>
      <w:sz w:val="20"/>
      <w:szCs w:val="20"/>
      <w:lang w:val="pt-BR" w:eastAsia="pt-BR" w:bidi="pt-B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86FA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86FAB"/>
    <w:rPr>
      <w:rFonts w:ascii="Arial" w:eastAsia="Arial" w:hAnsi="Arial" w:cs="Arial"/>
      <w:b/>
      <w:bCs/>
      <w:sz w:val="20"/>
      <w:szCs w:val="20"/>
      <w:lang w:val="pt-BR" w:eastAsia="pt-BR" w:bidi="pt-B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495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495D"/>
    <w:rPr>
      <w:rFonts w:ascii="Segoe UI" w:eastAsia="Arial" w:hAnsi="Segoe UI" w:cs="Segoe UI"/>
      <w:sz w:val="18"/>
      <w:szCs w:val="18"/>
      <w:lang w:val="pt-BR" w:eastAsia="pt-BR" w:bidi="pt-BR"/>
    </w:rPr>
  </w:style>
  <w:style w:type="paragraph" w:styleId="Revision">
    <w:name w:val="Revision"/>
    <w:hidden/>
    <w:uiPriority w:val="99"/>
    <w:semiHidden/>
    <w:rsid w:val="00A558A8"/>
    <w:pPr>
      <w:widowControl/>
      <w:autoSpaceDE/>
      <w:autoSpaceDN/>
    </w:pPr>
    <w:rPr>
      <w:rFonts w:ascii="Arial" w:eastAsia="Arial" w:hAnsi="Arial" w:cs="Arial"/>
      <w:lang w:val="pt-BR" w:eastAsia="pt-BR" w:bidi="pt-BR"/>
    </w:rPr>
  </w:style>
  <w:style w:type="paragraph" w:styleId="Header">
    <w:name w:val="header"/>
    <w:basedOn w:val="Normal"/>
    <w:link w:val="HeaderChar"/>
    <w:uiPriority w:val="99"/>
    <w:unhideWhenUsed/>
    <w:rsid w:val="00622805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22805"/>
    <w:rPr>
      <w:rFonts w:ascii="Arial" w:eastAsia="Arial" w:hAnsi="Arial" w:cs="Arial"/>
      <w:lang w:val="pt-BR" w:eastAsia="pt-BR" w:bidi="pt-BR"/>
    </w:rPr>
  </w:style>
  <w:style w:type="paragraph" w:styleId="Footer">
    <w:name w:val="footer"/>
    <w:basedOn w:val="Normal"/>
    <w:link w:val="FooterChar"/>
    <w:uiPriority w:val="99"/>
    <w:unhideWhenUsed/>
    <w:rsid w:val="00622805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22805"/>
    <w:rPr>
      <w:rFonts w:ascii="Arial" w:eastAsia="Arial" w:hAnsi="Arial" w:cs="Arial"/>
      <w:lang w:val="pt-BR" w:eastAsia="pt-BR" w:bidi="pt-BR"/>
    </w:rPr>
  </w:style>
  <w:style w:type="paragraph" w:styleId="NormalWeb">
    <w:name w:val="Normal (Web)"/>
    <w:basedOn w:val="Normal"/>
    <w:uiPriority w:val="99"/>
    <w:unhideWhenUsed/>
    <w:rsid w:val="003B04D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LineNumber">
    <w:name w:val="line number"/>
    <w:basedOn w:val="DefaultParagraphFont"/>
    <w:uiPriority w:val="99"/>
    <w:semiHidden/>
    <w:unhideWhenUsed/>
    <w:rsid w:val="00B40E9B"/>
  </w:style>
  <w:style w:type="character" w:customStyle="1" w:styleId="BodyTextChar">
    <w:name w:val="Body Text Char"/>
    <w:basedOn w:val="DefaultParagraphFont"/>
    <w:link w:val="BodyText"/>
    <w:uiPriority w:val="1"/>
    <w:rsid w:val="008E0390"/>
    <w:rPr>
      <w:rFonts w:ascii="Arial" w:eastAsia="Arial" w:hAnsi="Arial" w:cs="Arial"/>
      <w:sz w:val="24"/>
      <w:szCs w:val="24"/>
      <w:lang w:val="pt-BR" w:eastAsia="pt-BR" w:bidi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871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C553F1-9F47-44E8-A5FC-2A33B6C975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496</Words>
  <Characters>2947</Characters>
  <Application>Microsoft Office Word</Application>
  <DocSecurity>0</DocSecurity>
  <Lines>50</Lines>
  <Paragraphs>27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Niles Associates</Company>
  <LinksUpToDate>false</LinksUpToDate>
  <CharactersWithSpaces>3416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Unisinos</dc:creator>
  <cp:lastModifiedBy>Elumalai Subbiya</cp:lastModifiedBy>
  <cp:revision>3</cp:revision>
  <dcterms:created xsi:type="dcterms:W3CDTF">2023-11-13T15:52:00Z</dcterms:created>
  <dcterms:modified xsi:type="dcterms:W3CDTF">2023-11-27T15:34:00Z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2021-03-02T00:00:00Z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2021-03-30T00:00:00Z</vt:filetime>
  </property>
</Properties>
</file>