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8CBEB6" w14:textId="3B062BAA" w:rsidR="006C334B" w:rsidRPr="00F3367B" w:rsidRDefault="006C334B" w:rsidP="004B4B07">
      <w:pPr>
        <w:spacing w:line="480" w:lineRule="auto"/>
        <w:rPr>
          <w:b/>
          <w:color w:val="000000" w:themeColor="text1"/>
          <w:lang w:val="en-GB"/>
        </w:rPr>
      </w:pPr>
      <w:r w:rsidRPr="00F3367B">
        <w:rPr>
          <w:b/>
          <w:color w:val="000000" w:themeColor="text1"/>
          <w:lang w:val="en-GB"/>
        </w:rPr>
        <w:t xml:space="preserve">Online Appendix </w:t>
      </w:r>
      <w:r w:rsidR="003E075D" w:rsidRPr="00F3367B">
        <w:rPr>
          <w:b/>
          <w:color w:val="000000" w:themeColor="text1"/>
          <w:lang w:val="en-GB"/>
        </w:rPr>
        <w:t>A</w:t>
      </w:r>
    </w:p>
    <w:p w14:paraId="2A4E43D3" w14:textId="3D5BCBDD" w:rsidR="006C334B" w:rsidRPr="00F3367B" w:rsidRDefault="00E74EA8" w:rsidP="004B4B07">
      <w:pPr>
        <w:spacing w:line="480" w:lineRule="auto"/>
        <w:rPr>
          <w:i/>
          <w:iCs/>
          <w:color w:val="000000" w:themeColor="text1"/>
        </w:rPr>
      </w:pPr>
      <w:r w:rsidRPr="00F3367B">
        <w:rPr>
          <w:i/>
          <w:iCs/>
          <w:color w:val="000000" w:themeColor="text1"/>
        </w:rPr>
        <w:t>Summary of SE Definitions</w:t>
      </w:r>
      <w:r w:rsidR="001060C3" w:rsidRPr="00F3367B">
        <w:rPr>
          <w:i/>
          <w:iCs/>
          <w:color w:val="000000" w:themeColor="text1"/>
        </w:rPr>
        <w:t xml:space="preserve"> and Operationalization</w:t>
      </w:r>
      <w:r w:rsidRPr="00F3367B">
        <w:rPr>
          <w:i/>
          <w:iCs/>
          <w:color w:val="000000" w:themeColor="text1"/>
        </w:rPr>
        <w:t xml:space="preserve"> in the Chinese Context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75"/>
        <w:gridCol w:w="2564"/>
        <w:gridCol w:w="1917"/>
        <w:gridCol w:w="2839"/>
        <w:gridCol w:w="2227"/>
        <w:gridCol w:w="1728"/>
      </w:tblGrid>
      <w:tr w:rsidR="00F3367B" w:rsidRPr="00F3367B" w14:paraId="0ECCB431" w14:textId="77777777" w:rsidTr="00785151">
        <w:tc>
          <w:tcPr>
            <w:tcW w:w="647" w:type="pct"/>
          </w:tcPr>
          <w:p w14:paraId="1E36030D" w14:textId="77777777" w:rsidR="00EF4AE2" w:rsidRPr="00F3367B" w:rsidRDefault="00EF4AE2" w:rsidP="00B47097">
            <w:pPr>
              <w:spacing w:before="120" w:after="120"/>
              <w:rPr>
                <w:b/>
                <w:color w:val="000000" w:themeColor="text1"/>
              </w:rPr>
            </w:pPr>
            <w:r w:rsidRPr="00F3367B">
              <w:rPr>
                <w:b/>
                <w:color w:val="000000" w:themeColor="text1"/>
              </w:rPr>
              <w:t>Source</w:t>
            </w:r>
          </w:p>
        </w:tc>
        <w:tc>
          <w:tcPr>
            <w:tcW w:w="990" w:type="pct"/>
          </w:tcPr>
          <w:p w14:paraId="191FDC5F" w14:textId="3B8E743F" w:rsidR="00E17E2F" w:rsidRPr="00F3367B" w:rsidRDefault="00EF4AE2" w:rsidP="00B47097">
            <w:pPr>
              <w:spacing w:before="120" w:after="120"/>
              <w:rPr>
                <w:b/>
                <w:color w:val="000000" w:themeColor="text1"/>
              </w:rPr>
            </w:pPr>
            <w:r w:rsidRPr="00F3367B">
              <w:rPr>
                <w:b/>
                <w:color w:val="000000" w:themeColor="text1"/>
              </w:rPr>
              <w:t>Definition</w:t>
            </w:r>
          </w:p>
        </w:tc>
        <w:tc>
          <w:tcPr>
            <w:tcW w:w="740" w:type="pct"/>
          </w:tcPr>
          <w:p w14:paraId="7655E966" w14:textId="77777777" w:rsidR="00EF4AE2" w:rsidRPr="00F3367B" w:rsidRDefault="00EF4AE2" w:rsidP="00B47097">
            <w:pPr>
              <w:spacing w:before="120" w:after="120"/>
              <w:rPr>
                <w:b/>
                <w:color w:val="000000" w:themeColor="text1"/>
              </w:rPr>
            </w:pPr>
            <w:r w:rsidRPr="00F3367B">
              <w:rPr>
                <w:b/>
                <w:color w:val="000000" w:themeColor="text1"/>
              </w:rPr>
              <w:t>Method</w:t>
            </w:r>
          </w:p>
        </w:tc>
        <w:tc>
          <w:tcPr>
            <w:tcW w:w="1096" w:type="pct"/>
          </w:tcPr>
          <w:p w14:paraId="58E7D36E" w14:textId="77777777" w:rsidR="00EF4AE2" w:rsidRPr="00F3367B" w:rsidRDefault="00EF4AE2" w:rsidP="00B47097">
            <w:pPr>
              <w:spacing w:before="120" w:after="120"/>
              <w:rPr>
                <w:b/>
                <w:color w:val="000000" w:themeColor="text1"/>
              </w:rPr>
            </w:pPr>
            <w:r w:rsidRPr="00F3367B">
              <w:rPr>
                <w:b/>
                <w:color w:val="000000" w:themeColor="text1"/>
              </w:rPr>
              <w:t>Sampling and Operationalization</w:t>
            </w:r>
          </w:p>
        </w:tc>
        <w:tc>
          <w:tcPr>
            <w:tcW w:w="860" w:type="pct"/>
          </w:tcPr>
          <w:p w14:paraId="50A71A05" w14:textId="77777777" w:rsidR="00EF4AE2" w:rsidRPr="00F3367B" w:rsidRDefault="00EF4AE2" w:rsidP="00B47097">
            <w:pPr>
              <w:spacing w:before="120" w:after="120"/>
              <w:rPr>
                <w:b/>
                <w:color w:val="000000" w:themeColor="text1"/>
              </w:rPr>
            </w:pPr>
            <w:r w:rsidRPr="00F3367B">
              <w:rPr>
                <w:b/>
                <w:color w:val="000000" w:themeColor="text1"/>
              </w:rPr>
              <w:t>Legal Forms</w:t>
            </w:r>
          </w:p>
        </w:tc>
        <w:tc>
          <w:tcPr>
            <w:tcW w:w="667" w:type="pct"/>
          </w:tcPr>
          <w:p w14:paraId="359E23B5" w14:textId="77777777" w:rsidR="00EF4AE2" w:rsidRPr="00F3367B" w:rsidRDefault="00EF4AE2" w:rsidP="00B47097">
            <w:pPr>
              <w:spacing w:before="120" w:after="120"/>
              <w:rPr>
                <w:b/>
                <w:color w:val="000000" w:themeColor="text1"/>
              </w:rPr>
            </w:pPr>
            <w:r w:rsidRPr="00F3367B">
              <w:rPr>
                <w:b/>
                <w:color w:val="000000" w:themeColor="text1"/>
              </w:rPr>
              <w:t>Revenue Structure</w:t>
            </w:r>
          </w:p>
        </w:tc>
      </w:tr>
      <w:tr w:rsidR="00F3367B" w:rsidRPr="00F3367B" w14:paraId="722FBDEC" w14:textId="77777777" w:rsidTr="00785151">
        <w:tc>
          <w:tcPr>
            <w:tcW w:w="647" w:type="pct"/>
          </w:tcPr>
          <w:p w14:paraId="5E2982AE" w14:textId="77777777" w:rsidR="00EF4AE2" w:rsidRPr="00F3367B" w:rsidRDefault="00EF4AE2" w:rsidP="007D59B7">
            <w:pPr>
              <w:rPr>
                <w:color w:val="000000" w:themeColor="text1"/>
              </w:rPr>
            </w:pPr>
            <w:r w:rsidRPr="00F3367B">
              <w:rPr>
                <w:color w:val="000000" w:themeColor="text1"/>
              </w:rPr>
              <w:t>Arantes, 2022</w:t>
            </w:r>
          </w:p>
        </w:tc>
        <w:tc>
          <w:tcPr>
            <w:tcW w:w="990" w:type="pct"/>
          </w:tcPr>
          <w:p w14:paraId="798746F7" w14:textId="77777777" w:rsidR="00EF4AE2" w:rsidRPr="00F3367B" w:rsidRDefault="00EF4AE2" w:rsidP="007D59B7">
            <w:pPr>
              <w:rPr>
                <w:color w:val="000000" w:themeColor="text1"/>
              </w:rPr>
            </w:pPr>
            <w:r w:rsidRPr="00F3367B">
              <w:rPr>
                <w:color w:val="000000" w:themeColor="text1"/>
              </w:rPr>
              <w:t>“uses business as an instrument for social development” (p. 2).</w:t>
            </w:r>
          </w:p>
        </w:tc>
        <w:tc>
          <w:tcPr>
            <w:tcW w:w="740" w:type="pct"/>
          </w:tcPr>
          <w:p w14:paraId="55BA784D" w14:textId="77777777" w:rsidR="00EF4AE2" w:rsidRPr="00F3367B" w:rsidRDefault="00EF4AE2" w:rsidP="007D59B7">
            <w:pPr>
              <w:rPr>
                <w:color w:val="000000" w:themeColor="text1"/>
              </w:rPr>
            </w:pPr>
            <w:r w:rsidRPr="00F3367B">
              <w:rPr>
                <w:color w:val="000000" w:themeColor="text1"/>
              </w:rPr>
              <w:t>Interviews, ethnographic fieldwork</w:t>
            </w:r>
          </w:p>
        </w:tc>
        <w:tc>
          <w:tcPr>
            <w:tcW w:w="1096" w:type="pct"/>
          </w:tcPr>
          <w:p w14:paraId="6DA60480" w14:textId="23640837" w:rsidR="00EF4AE2" w:rsidRPr="00F3367B" w:rsidRDefault="00EF4AE2" w:rsidP="007D59B7">
            <w:pPr>
              <w:rPr>
                <w:color w:val="000000" w:themeColor="text1"/>
              </w:rPr>
            </w:pPr>
            <w:r w:rsidRPr="00F3367B">
              <w:rPr>
                <w:color w:val="000000" w:themeColor="text1"/>
              </w:rPr>
              <w:t>A variety of organizations, who identified as SEs, from the database of the General Secretary of the Social Enterprise Research Centre (</w:t>
            </w:r>
            <w:r w:rsidRPr="00F3367B">
              <w:rPr>
                <w:i/>
                <w:iCs/>
                <w:color w:val="000000" w:themeColor="text1"/>
              </w:rPr>
              <w:t>shehui qiye yanjiu zhongxin</w:t>
            </w:r>
            <w:r w:rsidR="008A436E" w:rsidRPr="00F3367B">
              <w:rPr>
                <w:i/>
                <w:iCs/>
                <w:color w:val="000000" w:themeColor="text1"/>
              </w:rPr>
              <w:t xml:space="preserve">; </w:t>
            </w:r>
            <w:r w:rsidRPr="00F3367B">
              <w:rPr>
                <w:color w:val="000000" w:themeColor="text1"/>
              </w:rPr>
              <w:t xml:space="preserve">SERC), a collaborative platform for social entrepreneurs, </w:t>
            </w:r>
            <w:r w:rsidR="00E91597" w:rsidRPr="00F3367B">
              <w:rPr>
                <w:color w:val="000000" w:themeColor="text1"/>
              </w:rPr>
              <w:t xml:space="preserve">media, </w:t>
            </w:r>
            <w:r w:rsidRPr="00F3367B">
              <w:rPr>
                <w:color w:val="000000" w:themeColor="text1"/>
              </w:rPr>
              <w:t>investors, and researchers based in Shanghai.</w:t>
            </w:r>
          </w:p>
        </w:tc>
        <w:tc>
          <w:tcPr>
            <w:tcW w:w="860" w:type="pct"/>
          </w:tcPr>
          <w:p w14:paraId="15079D3C" w14:textId="77777777" w:rsidR="00EF4AE2" w:rsidRPr="00F3367B" w:rsidRDefault="00EF4AE2" w:rsidP="007D59B7">
            <w:pPr>
              <w:rPr>
                <w:color w:val="000000" w:themeColor="text1"/>
              </w:rPr>
            </w:pPr>
            <w:r w:rsidRPr="00F3367B">
              <w:rPr>
                <w:color w:val="000000" w:themeColor="text1"/>
              </w:rPr>
              <w:t>For-profit subsidiary operational company, non-profit (private non enterprise unit), non-profit (social organization), and SE registration overseas.</w:t>
            </w:r>
          </w:p>
        </w:tc>
        <w:tc>
          <w:tcPr>
            <w:tcW w:w="667" w:type="pct"/>
          </w:tcPr>
          <w:p w14:paraId="6027CEA7" w14:textId="77777777" w:rsidR="00EF4AE2" w:rsidRPr="00F3367B" w:rsidRDefault="00EF4AE2" w:rsidP="007D59B7">
            <w:pPr>
              <w:rPr>
                <w:color w:val="000000" w:themeColor="text1"/>
              </w:rPr>
            </w:pPr>
            <w:r w:rsidRPr="00F3367B">
              <w:rPr>
                <w:color w:val="000000" w:themeColor="text1"/>
              </w:rPr>
              <w:t xml:space="preserve">Business model and earned income, foundations, donations, sponsorship, and community support. </w:t>
            </w:r>
          </w:p>
        </w:tc>
      </w:tr>
      <w:tr w:rsidR="00F3367B" w:rsidRPr="00F3367B" w14:paraId="53A2665D" w14:textId="77777777" w:rsidTr="00785151">
        <w:tc>
          <w:tcPr>
            <w:tcW w:w="647" w:type="pct"/>
          </w:tcPr>
          <w:p w14:paraId="2C95FE19" w14:textId="77777777" w:rsidR="00EF4AE2" w:rsidRPr="00F3367B" w:rsidRDefault="00EF4AE2" w:rsidP="007D59B7">
            <w:pPr>
              <w:rPr>
                <w:color w:val="000000" w:themeColor="text1"/>
              </w:rPr>
            </w:pPr>
            <w:r w:rsidRPr="00F3367B">
              <w:rPr>
                <w:color w:val="000000" w:themeColor="text1"/>
              </w:rPr>
              <w:t>Bhatt, Qureshi, &amp; Riaz, 2019</w:t>
            </w:r>
          </w:p>
        </w:tc>
        <w:tc>
          <w:tcPr>
            <w:tcW w:w="990" w:type="pct"/>
          </w:tcPr>
          <w:p w14:paraId="1141C633" w14:textId="77777777" w:rsidR="00EF4AE2" w:rsidRPr="00F3367B" w:rsidRDefault="00EF4AE2" w:rsidP="007D59B7">
            <w:pPr>
              <w:rPr>
                <w:color w:val="000000" w:themeColor="text1"/>
              </w:rPr>
            </w:pPr>
            <w:r w:rsidRPr="00F3367B">
              <w:rPr>
                <w:color w:val="000000" w:themeColor="text1"/>
              </w:rPr>
              <w:t>“organizations that apply business models to address social issues” (p. 605).</w:t>
            </w:r>
          </w:p>
        </w:tc>
        <w:tc>
          <w:tcPr>
            <w:tcW w:w="740" w:type="pct"/>
          </w:tcPr>
          <w:p w14:paraId="235D4016" w14:textId="77777777" w:rsidR="00EF4AE2" w:rsidRPr="00F3367B" w:rsidRDefault="00EF4AE2" w:rsidP="007D59B7">
            <w:pPr>
              <w:rPr>
                <w:color w:val="000000" w:themeColor="text1"/>
              </w:rPr>
            </w:pPr>
            <w:r w:rsidRPr="00F3367B">
              <w:rPr>
                <w:color w:val="000000" w:themeColor="text1"/>
              </w:rPr>
              <w:t>Interviews with 42 social entrepreneurs</w:t>
            </w:r>
          </w:p>
        </w:tc>
        <w:tc>
          <w:tcPr>
            <w:tcW w:w="1096" w:type="pct"/>
          </w:tcPr>
          <w:p w14:paraId="4B705040" w14:textId="63B3432D" w:rsidR="00EF4AE2" w:rsidRPr="00F3367B" w:rsidRDefault="00EF4AE2" w:rsidP="007D59B7">
            <w:pPr>
              <w:rPr>
                <w:color w:val="000000" w:themeColor="text1"/>
              </w:rPr>
            </w:pPr>
            <w:r w:rsidRPr="00F3367B">
              <w:rPr>
                <w:color w:val="000000" w:themeColor="text1"/>
              </w:rPr>
              <w:t>“organizations that engage in business activities to fulfill social goals…the core purpose…is to address social issues…has plans to generate internal funds (revenue) so that the organization becomes self-sustainable in the medium to long term” (p. 605).</w:t>
            </w:r>
          </w:p>
        </w:tc>
        <w:tc>
          <w:tcPr>
            <w:tcW w:w="860" w:type="pct"/>
          </w:tcPr>
          <w:p w14:paraId="2EC3934C" w14:textId="77777777" w:rsidR="00EF4AE2" w:rsidRPr="00F3367B" w:rsidRDefault="00EF4AE2" w:rsidP="007D59B7">
            <w:pPr>
              <w:rPr>
                <w:color w:val="000000" w:themeColor="text1"/>
              </w:rPr>
            </w:pPr>
            <w:r w:rsidRPr="00F3367B">
              <w:rPr>
                <w:color w:val="000000" w:themeColor="text1"/>
              </w:rPr>
              <w:t>For-profit business or as a nonprofit.</w:t>
            </w:r>
          </w:p>
        </w:tc>
        <w:tc>
          <w:tcPr>
            <w:tcW w:w="667" w:type="pct"/>
          </w:tcPr>
          <w:p w14:paraId="1FF6A19A" w14:textId="77777777" w:rsidR="00EF4AE2" w:rsidRPr="00F3367B" w:rsidRDefault="00EF4AE2" w:rsidP="007D59B7">
            <w:pPr>
              <w:rPr>
                <w:color w:val="000000" w:themeColor="text1"/>
              </w:rPr>
            </w:pPr>
            <w:r w:rsidRPr="00F3367B">
              <w:rPr>
                <w:color w:val="000000" w:themeColor="text1"/>
              </w:rPr>
              <w:t>Earned revenue, government funding, etc.</w:t>
            </w:r>
          </w:p>
        </w:tc>
      </w:tr>
      <w:tr w:rsidR="00F3367B" w:rsidRPr="00F3367B" w14:paraId="40162FF9" w14:textId="77777777" w:rsidTr="00785151">
        <w:tc>
          <w:tcPr>
            <w:tcW w:w="647" w:type="pct"/>
          </w:tcPr>
          <w:p w14:paraId="60E5A898" w14:textId="36FA71B8" w:rsidR="00CF1211" w:rsidRPr="00F3367B" w:rsidRDefault="00CF1211" w:rsidP="007D59B7">
            <w:pPr>
              <w:rPr>
                <w:color w:val="000000" w:themeColor="text1"/>
              </w:rPr>
            </w:pPr>
            <w:r w:rsidRPr="00F3367B">
              <w:rPr>
                <w:color w:val="000000" w:themeColor="text1"/>
              </w:rPr>
              <w:t>Bi &amp; Yu</w:t>
            </w:r>
            <w:r w:rsidR="00861169" w:rsidRPr="00F3367B">
              <w:rPr>
                <w:color w:val="000000" w:themeColor="text1"/>
              </w:rPr>
              <w:t>, 202</w:t>
            </w:r>
            <w:r w:rsidR="00A509E5" w:rsidRPr="00F3367B">
              <w:rPr>
                <w:color w:val="000000" w:themeColor="text1"/>
              </w:rPr>
              <w:t>3</w:t>
            </w:r>
          </w:p>
        </w:tc>
        <w:tc>
          <w:tcPr>
            <w:tcW w:w="990" w:type="pct"/>
          </w:tcPr>
          <w:p w14:paraId="6581B100" w14:textId="3EAAA8FC" w:rsidR="00CF1211" w:rsidRPr="00F3367B" w:rsidRDefault="00A509E5" w:rsidP="007D59B7">
            <w:pPr>
              <w:rPr>
                <w:color w:val="000000" w:themeColor="text1"/>
              </w:rPr>
            </w:pPr>
            <w:r w:rsidRPr="00F3367B">
              <w:rPr>
                <w:color w:val="000000" w:themeColor="text1"/>
              </w:rPr>
              <w:t xml:space="preserve">“entities that utilize business approaches to solve social or environmental problems </w:t>
            </w:r>
            <w:r w:rsidRPr="00F3367B">
              <w:rPr>
                <w:color w:val="000000" w:themeColor="text1"/>
              </w:rPr>
              <w:lastRenderedPageBreak/>
              <w:t xml:space="preserve">and provide products or services that integrate commercial, social, and environmental values” (p. </w:t>
            </w:r>
            <w:r w:rsidR="00DE2068" w:rsidRPr="00F3367B">
              <w:rPr>
                <w:color w:val="000000" w:themeColor="text1"/>
              </w:rPr>
              <w:t>544)</w:t>
            </w:r>
            <w:r w:rsidR="004A1A39" w:rsidRPr="00F3367B">
              <w:rPr>
                <w:color w:val="000000" w:themeColor="text1"/>
              </w:rPr>
              <w:t>.</w:t>
            </w:r>
          </w:p>
        </w:tc>
        <w:tc>
          <w:tcPr>
            <w:tcW w:w="740" w:type="pct"/>
          </w:tcPr>
          <w:p w14:paraId="3B70286A" w14:textId="6436F5AF" w:rsidR="00CF1211" w:rsidRPr="00F3367B" w:rsidRDefault="00E723D5" w:rsidP="007D59B7">
            <w:pPr>
              <w:rPr>
                <w:color w:val="000000" w:themeColor="text1"/>
              </w:rPr>
            </w:pPr>
            <w:r w:rsidRPr="00F3367B">
              <w:rPr>
                <w:color w:val="000000" w:themeColor="text1"/>
              </w:rPr>
              <w:lastRenderedPageBreak/>
              <w:t>Surveys with leaders of 388</w:t>
            </w:r>
            <w:r w:rsidR="00115676" w:rsidRPr="00F3367B">
              <w:rPr>
                <w:color w:val="000000" w:themeColor="text1"/>
              </w:rPr>
              <w:t xml:space="preserve"> SEs</w:t>
            </w:r>
          </w:p>
        </w:tc>
        <w:tc>
          <w:tcPr>
            <w:tcW w:w="1096" w:type="pct"/>
          </w:tcPr>
          <w:p w14:paraId="58CB350F" w14:textId="6A8BF5AD" w:rsidR="00CF1211" w:rsidRPr="00F3367B" w:rsidRDefault="004972D2" w:rsidP="007D59B7">
            <w:pPr>
              <w:rPr>
                <w:color w:val="000000" w:themeColor="text1"/>
              </w:rPr>
            </w:pPr>
            <w:r w:rsidRPr="00F3367B">
              <w:rPr>
                <w:color w:val="000000" w:themeColor="text1"/>
              </w:rPr>
              <w:t>Searched for SEs based on their definition and typologies and then</w:t>
            </w:r>
            <w:r w:rsidR="00BE5BFC" w:rsidRPr="00F3367B">
              <w:rPr>
                <w:color w:val="000000" w:themeColor="text1"/>
              </w:rPr>
              <w:t xml:space="preserve"> invited leading SE-supporting </w:t>
            </w:r>
            <w:r w:rsidR="00BE5BFC" w:rsidRPr="00F3367B">
              <w:rPr>
                <w:color w:val="000000" w:themeColor="text1"/>
              </w:rPr>
              <w:lastRenderedPageBreak/>
              <w:t>organizations and research institutes to provide lists of SEs</w:t>
            </w:r>
            <w:r w:rsidR="002A65DF" w:rsidRPr="00F3367B">
              <w:rPr>
                <w:color w:val="000000" w:themeColor="text1"/>
              </w:rPr>
              <w:t xml:space="preserve">. </w:t>
            </w:r>
            <w:r w:rsidR="00151B23" w:rsidRPr="00F3367B">
              <w:rPr>
                <w:color w:val="000000" w:themeColor="text1"/>
              </w:rPr>
              <w:t xml:space="preserve">SEs </w:t>
            </w:r>
            <w:r w:rsidR="0059482C" w:rsidRPr="00F3367B">
              <w:rPr>
                <w:color w:val="000000" w:themeColor="text1"/>
              </w:rPr>
              <w:t>were included based on self-</w:t>
            </w:r>
            <w:r w:rsidR="009702D3" w:rsidRPr="00F3367B">
              <w:rPr>
                <w:color w:val="000000" w:themeColor="text1"/>
              </w:rPr>
              <w:t>identification</w:t>
            </w:r>
            <w:r w:rsidR="0059482C" w:rsidRPr="00F3367B">
              <w:rPr>
                <w:color w:val="000000" w:themeColor="text1"/>
              </w:rPr>
              <w:t xml:space="preserve"> and if they belonged to one of the major categories</w:t>
            </w:r>
            <w:r w:rsidR="00E76549" w:rsidRPr="00F3367B">
              <w:rPr>
                <w:color w:val="000000" w:themeColor="text1"/>
              </w:rPr>
              <w:t>.</w:t>
            </w:r>
          </w:p>
        </w:tc>
        <w:tc>
          <w:tcPr>
            <w:tcW w:w="860" w:type="pct"/>
          </w:tcPr>
          <w:p w14:paraId="06BF7664" w14:textId="4AA8C531" w:rsidR="00CF1211" w:rsidRPr="00F3367B" w:rsidRDefault="00601919" w:rsidP="007D59B7">
            <w:pPr>
              <w:rPr>
                <w:color w:val="000000" w:themeColor="text1"/>
              </w:rPr>
            </w:pPr>
            <w:r w:rsidRPr="00F3367B">
              <w:rPr>
                <w:color w:val="000000" w:themeColor="text1"/>
              </w:rPr>
              <w:lastRenderedPageBreak/>
              <w:t xml:space="preserve">Nonprofit (e.g., civilian-run non-enterprise unit, associations, </w:t>
            </w:r>
            <w:r w:rsidRPr="00F3367B">
              <w:rPr>
                <w:color w:val="000000" w:themeColor="text1"/>
              </w:rPr>
              <w:lastRenderedPageBreak/>
              <w:t xml:space="preserve">foundations), for-profit </w:t>
            </w:r>
            <w:r w:rsidR="003E6D02" w:rsidRPr="00F3367B">
              <w:rPr>
                <w:color w:val="000000" w:themeColor="text1"/>
              </w:rPr>
              <w:t>companies</w:t>
            </w:r>
            <w:r w:rsidRPr="00F3367B">
              <w:rPr>
                <w:color w:val="000000" w:themeColor="text1"/>
              </w:rPr>
              <w:t xml:space="preserve">, </w:t>
            </w:r>
            <w:r w:rsidR="003E6D02" w:rsidRPr="00F3367B">
              <w:rPr>
                <w:color w:val="000000" w:themeColor="text1"/>
              </w:rPr>
              <w:t>microfinance</w:t>
            </w:r>
            <w:r w:rsidRPr="00F3367B">
              <w:rPr>
                <w:color w:val="000000" w:themeColor="text1"/>
              </w:rPr>
              <w:t xml:space="preserve"> organizations, </w:t>
            </w:r>
            <w:r w:rsidR="003E6D02" w:rsidRPr="00F3367B">
              <w:rPr>
                <w:color w:val="000000" w:themeColor="text1"/>
              </w:rPr>
              <w:t xml:space="preserve">and </w:t>
            </w:r>
            <w:r w:rsidRPr="00F3367B">
              <w:rPr>
                <w:color w:val="000000" w:themeColor="text1"/>
              </w:rPr>
              <w:t>farmers’ specialized cooperatives.</w:t>
            </w:r>
          </w:p>
        </w:tc>
        <w:tc>
          <w:tcPr>
            <w:tcW w:w="667" w:type="pct"/>
          </w:tcPr>
          <w:p w14:paraId="7A2D8A0E" w14:textId="2EABCD87" w:rsidR="00CF1211" w:rsidRPr="00F3367B" w:rsidRDefault="00926AA3" w:rsidP="007D59B7">
            <w:pPr>
              <w:rPr>
                <w:color w:val="000000" w:themeColor="text1"/>
              </w:rPr>
            </w:pPr>
            <w:r w:rsidRPr="00F3367B">
              <w:rPr>
                <w:color w:val="000000" w:themeColor="text1"/>
              </w:rPr>
              <w:lastRenderedPageBreak/>
              <w:t>Unclear</w:t>
            </w:r>
          </w:p>
        </w:tc>
      </w:tr>
      <w:tr w:rsidR="00F3367B" w:rsidRPr="00F3367B" w14:paraId="6AC74E80" w14:textId="77777777" w:rsidTr="00785151">
        <w:tc>
          <w:tcPr>
            <w:tcW w:w="647" w:type="pct"/>
          </w:tcPr>
          <w:p w14:paraId="183DDA53" w14:textId="77777777" w:rsidR="00EF4AE2" w:rsidRPr="00F3367B" w:rsidRDefault="00EF4AE2" w:rsidP="007D59B7">
            <w:pPr>
              <w:rPr>
                <w:color w:val="000000" w:themeColor="text1"/>
              </w:rPr>
            </w:pPr>
            <w:r w:rsidRPr="00F3367B">
              <w:rPr>
                <w:color w:val="000000" w:themeColor="text1"/>
              </w:rPr>
              <w:t>Curtis, 2011</w:t>
            </w:r>
          </w:p>
        </w:tc>
        <w:tc>
          <w:tcPr>
            <w:tcW w:w="990" w:type="pct"/>
          </w:tcPr>
          <w:p w14:paraId="08DADD91" w14:textId="29D7976D" w:rsidR="00EF4AE2" w:rsidRPr="00F3367B" w:rsidRDefault="00EF4AE2" w:rsidP="007D59B7">
            <w:pPr>
              <w:rPr>
                <w:color w:val="000000" w:themeColor="text1"/>
              </w:rPr>
            </w:pPr>
            <w:r w:rsidRPr="00F3367B">
              <w:rPr>
                <w:color w:val="000000" w:themeColor="text1"/>
              </w:rPr>
              <w:t>Shift away from the narrow definition of “‘commercially oriented, productive, democratic, surplus generating, autonomous institution’” to a loos</w:t>
            </w:r>
            <w:r w:rsidR="00EE5370" w:rsidRPr="00F3367B">
              <w:rPr>
                <w:color w:val="000000" w:themeColor="text1"/>
              </w:rPr>
              <w:t>e</w:t>
            </w:r>
            <w:r w:rsidRPr="00F3367B">
              <w:rPr>
                <w:color w:val="000000" w:themeColor="text1"/>
              </w:rPr>
              <w:t xml:space="preserve"> definition of “‘creation of social value produced in collaboration’” (p. 205).</w:t>
            </w:r>
          </w:p>
        </w:tc>
        <w:tc>
          <w:tcPr>
            <w:tcW w:w="740" w:type="pct"/>
          </w:tcPr>
          <w:p w14:paraId="4F72B906" w14:textId="77777777" w:rsidR="00EF4AE2" w:rsidRPr="00F3367B" w:rsidRDefault="00EF4AE2" w:rsidP="007D59B7">
            <w:pPr>
              <w:rPr>
                <w:color w:val="000000" w:themeColor="text1"/>
              </w:rPr>
            </w:pPr>
            <w:r w:rsidRPr="00F3367B">
              <w:rPr>
                <w:color w:val="000000" w:themeColor="text1"/>
              </w:rPr>
              <w:t>Literature and document review</w:t>
            </w:r>
          </w:p>
        </w:tc>
        <w:tc>
          <w:tcPr>
            <w:tcW w:w="1096" w:type="pct"/>
          </w:tcPr>
          <w:p w14:paraId="7F31019A" w14:textId="77777777" w:rsidR="00EF4AE2" w:rsidRPr="00F3367B" w:rsidRDefault="00EF4AE2" w:rsidP="007D59B7">
            <w:pPr>
              <w:rPr>
                <w:color w:val="000000" w:themeColor="text1"/>
              </w:rPr>
            </w:pPr>
            <w:r w:rsidRPr="00F3367B">
              <w:rPr>
                <w:color w:val="000000" w:themeColor="text1"/>
              </w:rPr>
              <w:t>N/A</w:t>
            </w:r>
          </w:p>
        </w:tc>
        <w:tc>
          <w:tcPr>
            <w:tcW w:w="860" w:type="pct"/>
          </w:tcPr>
          <w:p w14:paraId="16177CC4" w14:textId="03B93D73" w:rsidR="00EF4AE2" w:rsidRPr="00F3367B" w:rsidRDefault="00EF4AE2" w:rsidP="007D59B7">
            <w:pPr>
              <w:rPr>
                <w:color w:val="000000" w:themeColor="text1"/>
              </w:rPr>
            </w:pPr>
            <w:r w:rsidRPr="00F3367B">
              <w:rPr>
                <w:color w:val="000000" w:themeColor="text1"/>
              </w:rPr>
              <w:t>Social welfare organizations, work integration social enterprises, farmers</w:t>
            </w:r>
            <w:r w:rsidR="00DB215A" w:rsidRPr="00F3367B">
              <w:rPr>
                <w:color w:val="000000" w:themeColor="text1"/>
              </w:rPr>
              <w:t>’</w:t>
            </w:r>
            <w:r w:rsidRPr="00F3367B">
              <w:rPr>
                <w:color w:val="000000" w:themeColor="text1"/>
              </w:rPr>
              <w:t xml:space="preserve"> professional co-operatives, civilian-run educational institutions, and civilian-run non-enterprise units.</w:t>
            </w:r>
          </w:p>
        </w:tc>
        <w:tc>
          <w:tcPr>
            <w:tcW w:w="667" w:type="pct"/>
          </w:tcPr>
          <w:p w14:paraId="1E1A1C95" w14:textId="415BB517" w:rsidR="00EF4AE2" w:rsidRPr="00F3367B" w:rsidRDefault="00EF4AE2" w:rsidP="007D59B7">
            <w:pPr>
              <w:rPr>
                <w:color w:val="000000" w:themeColor="text1"/>
              </w:rPr>
            </w:pPr>
            <w:r w:rsidRPr="00F3367B">
              <w:rPr>
                <w:color w:val="000000" w:themeColor="text1"/>
              </w:rPr>
              <w:t xml:space="preserve">Government funding, earned income, </w:t>
            </w:r>
            <w:r w:rsidR="00DB215A" w:rsidRPr="00F3367B">
              <w:rPr>
                <w:color w:val="000000" w:themeColor="text1"/>
              </w:rPr>
              <w:t xml:space="preserve">and </w:t>
            </w:r>
            <w:r w:rsidRPr="00F3367B">
              <w:rPr>
                <w:color w:val="000000" w:themeColor="text1"/>
              </w:rPr>
              <w:t>donations.</w:t>
            </w:r>
          </w:p>
        </w:tc>
      </w:tr>
      <w:tr w:rsidR="00F3367B" w:rsidRPr="00F3367B" w14:paraId="47B9B7A9" w14:textId="77777777" w:rsidTr="00785151">
        <w:tc>
          <w:tcPr>
            <w:tcW w:w="647" w:type="pct"/>
          </w:tcPr>
          <w:p w14:paraId="7B1B848D" w14:textId="77777777" w:rsidR="00EF4AE2" w:rsidRPr="00F3367B" w:rsidRDefault="00EF4AE2" w:rsidP="007D59B7">
            <w:pPr>
              <w:rPr>
                <w:color w:val="000000" w:themeColor="text1"/>
              </w:rPr>
            </w:pPr>
            <w:r w:rsidRPr="00F3367B">
              <w:rPr>
                <w:color w:val="000000" w:themeColor="text1"/>
              </w:rPr>
              <w:t>Defourny &amp; Kim, 2011</w:t>
            </w:r>
          </w:p>
        </w:tc>
        <w:tc>
          <w:tcPr>
            <w:tcW w:w="990" w:type="pct"/>
          </w:tcPr>
          <w:p w14:paraId="69B8FF65" w14:textId="77777777" w:rsidR="00EF4AE2" w:rsidRPr="00F3367B" w:rsidRDefault="00EF4AE2" w:rsidP="007D59B7">
            <w:pPr>
              <w:rPr>
                <w:color w:val="000000" w:themeColor="text1"/>
              </w:rPr>
            </w:pPr>
            <w:r w:rsidRPr="00F3367B">
              <w:rPr>
                <w:color w:val="000000" w:themeColor="text1"/>
              </w:rPr>
              <w:t>“entrepreneurial dynamics which resulted in innovative solutions for providing services or goods to persons or communities whose needs were met neither by private companies nor by public providers” (p. 86-87).</w:t>
            </w:r>
          </w:p>
        </w:tc>
        <w:tc>
          <w:tcPr>
            <w:tcW w:w="740" w:type="pct"/>
          </w:tcPr>
          <w:p w14:paraId="792AAE5D" w14:textId="77777777" w:rsidR="00EF4AE2" w:rsidRPr="00F3367B" w:rsidRDefault="00EF4AE2" w:rsidP="007D59B7">
            <w:pPr>
              <w:rPr>
                <w:color w:val="000000" w:themeColor="text1"/>
              </w:rPr>
            </w:pPr>
            <w:r w:rsidRPr="00F3367B">
              <w:rPr>
                <w:color w:val="000000" w:themeColor="text1"/>
              </w:rPr>
              <w:t>Literature review</w:t>
            </w:r>
          </w:p>
        </w:tc>
        <w:tc>
          <w:tcPr>
            <w:tcW w:w="1096" w:type="pct"/>
          </w:tcPr>
          <w:p w14:paraId="75701C78" w14:textId="77777777" w:rsidR="00EF4AE2" w:rsidRPr="00F3367B" w:rsidRDefault="00EF4AE2" w:rsidP="007D59B7">
            <w:pPr>
              <w:rPr>
                <w:color w:val="000000" w:themeColor="text1"/>
              </w:rPr>
            </w:pPr>
            <w:r w:rsidRPr="00F3367B">
              <w:rPr>
                <w:color w:val="000000" w:themeColor="text1"/>
              </w:rPr>
              <w:t>N/A</w:t>
            </w:r>
          </w:p>
        </w:tc>
        <w:tc>
          <w:tcPr>
            <w:tcW w:w="860" w:type="pct"/>
          </w:tcPr>
          <w:p w14:paraId="69011D01" w14:textId="77777777" w:rsidR="00EF4AE2" w:rsidRPr="00F3367B" w:rsidRDefault="00EF4AE2" w:rsidP="007D59B7">
            <w:pPr>
              <w:rPr>
                <w:color w:val="000000" w:themeColor="text1"/>
              </w:rPr>
            </w:pPr>
            <w:r w:rsidRPr="00F3367B">
              <w:rPr>
                <w:color w:val="000000" w:themeColor="text1"/>
              </w:rPr>
              <w:t>Fee-charging civilian-run non-enterprise units, social welfare enterprises, community-based employment entities, farmers’ specialized co-operatives, social ventures, and farmers’ specialized co-operatives.</w:t>
            </w:r>
          </w:p>
        </w:tc>
        <w:tc>
          <w:tcPr>
            <w:tcW w:w="667" w:type="pct"/>
          </w:tcPr>
          <w:p w14:paraId="6AC2A17A" w14:textId="77777777" w:rsidR="00EF4AE2" w:rsidRPr="00F3367B" w:rsidRDefault="00EF4AE2" w:rsidP="007D59B7">
            <w:pPr>
              <w:rPr>
                <w:color w:val="000000" w:themeColor="text1"/>
              </w:rPr>
            </w:pPr>
            <w:r w:rsidRPr="00F3367B">
              <w:rPr>
                <w:color w:val="000000" w:themeColor="text1"/>
              </w:rPr>
              <w:t>Profit and business revenue, government subsidies, and donations.</w:t>
            </w:r>
          </w:p>
        </w:tc>
      </w:tr>
      <w:tr w:rsidR="00F3367B" w:rsidRPr="00F3367B" w14:paraId="0ACDC4A1" w14:textId="77777777" w:rsidTr="00785151">
        <w:tc>
          <w:tcPr>
            <w:tcW w:w="647" w:type="pct"/>
          </w:tcPr>
          <w:p w14:paraId="3AC7AF47" w14:textId="77777777" w:rsidR="00EF4AE2" w:rsidRPr="00F3367B" w:rsidRDefault="00EF4AE2" w:rsidP="007D59B7">
            <w:pPr>
              <w:rPr>
                <w:color w:val="000000" w:themeColor="text1"/>
              </w:rPr>
            </w:pPr>
            <w:r w:rsidRPr="00F3367B">
              <w:rPr>
                <w:color w:val="000000" w:themeColor="text1"/>
              </w:rPr>
              <w:t xml:space="preserve">Hu, Marlow, Zimmermann, </w:t>
            </w:r>
            <w:r w:rsidRPr="00F3367B">
              <w:rPr>
                <w:color w:val="000000" w:themeColor="text1"/>
              </w:rPr>
              <w:lastRenderedPageBreak/>
              <w:t>Martin, &amp; Frank, 2020</w:t>
            </w:r>
          </w:p>
        </w:tc>
        <w:tc>
          <w:tcPr>
            <w:tcW w:w="990" w:type="pct"/>
          </w:tcPr>
          <w:p w14:paraId="199C0B51" w14:textId="653A3DCA" w:rsidR="00EF4AE2" w:rsidRPr="00F3367B" w:rsidRDefault="00EF4AE2" w:rsidP="007D59B7">
            <w:pPr>
              <w:rPr>
                <w:color w:val="000000" w:themeColor="text1"/>
              </w:rPr>
            </w:pPr>
            <w:r w:rsidRPr="00F3367B">
              <w:rPr>
                <w:color w:val="000000" w:themeColor="text1"/>
              </w:rPr>
              <w:lastRenderedPageBreak/>
              <w:t xml:space="preserve">“an emergent social entity that can manifest itself as products or </w:t>
            </w:r>
            <w:r w:rsidRPr="00F3367B">
              <w:rPr>
                <w:color w:val="000000" w:themeColor="text1"/>
              </w:rPr>
              <w:lastRenderedPageBreak/>
              <w:t>services creating social and economic value” (p.</w:t>
            </w:r>
            <w:r w:rsidR="00F47B21" w:rsidRPr="00F3367B">
              <w:rPr>
                <w:color w:val="000000" w:themeColor="text1"/>
              </w:rPr>
              <w:t xml:space="preserve"> </w:t>
            </w:r>
            <w:r w:rsidRPr="00F3367B">
              <w:rPr>
                <w:color w:val="000000" w:themeColor="text1"/>
              </w:rPr>
              <w:t>1035).</w:t>
            </w:r>
          </w:p>
        </w:tc>
        <w:tc>
          <w:tcPr>
            <w:tcW w:w="740" w:type="pct"/>
          </w:tcPr>
          <w:p w14:paraId="126AD1B5" w14:textId="77777777" w:rsidR="00EF4AE2" w:rsidRPr="00F3367B" w:rsidRDefault="00EF4AE2" w:rsidP="007D59B7">
            <w:pPr>
              <w:rPr>
                <w:color w:val="000000" w:themeColor="text1"/>
              </w:rPr>
            </w:pPr>
            <w:r w:rsidRPr="00F3367B">
              <w:rPr>
                <w:color w:val="000000" w:themeColor="text1"/>
              </w:rPr>
              <w:lastRenderedPageBreak/>
              <w:t>Interviews</w:t>
            </w:r>
          </w:p>
        </w:tc>
        <w:tc>
          <w:tcPr>
            <w:tcW w:w="1096" w:type="pct"/>
          </w:tcPr>
          <w:p w14:paraId="26FBD7D5" w14:textId="77777777" w:rsidR="00EF4AE2" w:rsidRPr="00F3367B" w:rsidRDefault="00EF4AE2" w:rsidP="007D59B7">
            <w:pPr>
              <w:rPr>
                <w:color w:val="000000" w:themeColor="text1"/>
              </w:rPr>
            </w:pPr>
            <w:r w:rsidRPr="00F3367B">
              <w:rPr>
                <w:color w:val="000000" w:themeColor="text1"/>
              </w:rPr>
              <w:t xml:space="preserve">Organizations in two online Chinese SE databases published by the </w:t>
            </w:r>
            <w:r w:rsidRPr="00F3367B">
              <w:rPr>
                <w:color w:val="000000" w:themeColor="text1"/>
              </w:rPr>
              <w:lastRenderedPageBreak/>
              <w:t>British Council in Beijing and SERC in Shanghai.</w:t>
            </w:r>
          </w:p>
        </w:tc>
        <w:tc>
          <w:tcPr>
            <w:tcW w:w="860" w:type="pct"/>
          </w:tcPr>
          <w:p w14:paraId="2693E05F" w14:textId="77777777" w:rsidR="00EF4AE2" w:rsidRPr="00F3367B" w:rsidRDefault="00EF4AE2" w:rsidP="007D59B7">
            <w:pPr>
              <w:rPr>
                <w:color w:val="000000" w:themeColor="text1"/>
              </w:rPr>
            </w:pPr>
            <w:r w:rsidRPr="00F3367B">
              <w:rPr>
                <w:color w:val="000000" w:themeColor="text1"/>
              </w:rPr>
              <w:lastRenderedPageBreak/>
              <w:t xml:space="preserve">For-profit social businesses, nonprofit </w:t>
            </w:r>
            <w:r w:rsidRPr="00F3367B">
              <w:rPr>
                <w:color w:val="000000" w:themeColor="text1"/>
              </w:rPr>
              <w:lastRenderedPageBreak/>
              <w:t>organizations, and supporting organizations.</w:t>
            </w:r>
          </w:p>
        </w:tc>
        <w:tc>
          <w:tcPr>
            <w:tcW w:w="667" w:type="pct"/>
          </w:tcPr>
          <w:p w14:paraId="121355C3" w14:textId="77777777" w:rsidR="00EF4AE2" w:rsidRPr="00F3367B" w:rsidRDefault="00EF4AE2" w:rsidP="007D59B7">
            <w:pPr>
              <w:rPr>
                <w:color w:val="000000" w:themeColor="text1"/>
              </w:rPr>
            </w:pPr>
            <w:r w:rsidRPr="00F3367B">
              <w:rPr>
                <w:color w:val="000000" w:themeColor="text1"/>
              </w:rPr>
              <w:lastRenderedPageBreak/>
              <w:t>Unclear</w:t>
            </w:r>
          </w:p>
        </w:tc>
      </w:tr>
      <w:tr w:rsidR="00F3367B" w:rsidRPr="00F3367B" w14:paraId="6C8D9A41" w14:textId="77777777" w:rsidTr="00785151">
        <w:tc>
          <w:tcPr>
            <w:tcW w:w="647" w:type="pct"/>
          </w:tcPr>
          <w:p w14:paraId="12FCFD1A" w14:textId="77777777" w:rsidR="00EF4AE2" w:rsidRPr="00F3367B" w:rsidRDefault="00EF4AE2" w:rsidP="007D59B7">
            <w:pPr>
              <w:rPr>
                <w:color w:val="000000" w:themeColor="text1"/>
              </w:rPr>
            </w:pPr>
            <w:r w:rsidRPr="00F3367B">
              <w:rPr>
                <w:color w:val="000000" w:themeColor="text1"/>
              </w:rPr>
              <w:t>Hua, 2021</w:t>
            </w:r>
          </w:p>
        </w:tc>
        <w:tc>
          <w:tcPr>
            <w:tcW w:w="990" w:type="pct"/>
          </w:tcPr>
          <w:p w14:paraId="0E869328" w14:textId="77777777" w:rsidR="00EF4AE2" w:rsidRPr="00F3367B" w:rsidRDefault="00EF4AE2" w:rsidP="007D59B7">
            <w:pPr>
              <w:rPr>
                <w:color w:val="000000" w:themeColor="text1"/>
              </w:rPr>
            </w:pPr>
            <w:r w:rsidRPr="00F3367B">
              <w:rPr>
                <w:color w:val="000000" w:themeColor="text1"/>
              </w:rPr>
              <w:t>“a special type of organization driven by social objectives. It creates new business models and market-oriented operations in order to help solve social issues, improve social governance and serve the vulnerable and special groups or</w:t>
            </w:r>
          </w:p>
          <w:p w14:paraId="5BC82EA9" w14:textId="77777777" w:rsidR="00EF4AE2" w:rsidRPr="00F3367B" w:rsidRDefault="00EF4AE2" w:rsidP="007D59B7">
            <w:pPr>
              <w:rPr>
                <w:color w:val="000000" w:themeColor="text1"/>
              </w:rPr>
            </w:pPr>
            <w:r w:rsidRPr="00F3367B">
              <w:rPr>
                <w:color w:val="000000" w:themeColor="text1"/>
              </w:rPr>
              <w:t>community interests” (p. 1054).</w:t>
            </w:r>
          </w:p>
        </w:tc>
        <w:tc>
          <w:tcPr>
            <w:tcW w:w="740" w:type="pct"/>
          </w:tcPr>
          <w:p w14:paraId="29B2EE06" w14:textId="296F9C52" w:rsidR="00EF4AE2" w:rsidRPr="00F3367B" w:rsidRDefault="00EF4AE2" w:rsidP="007D59B7">
            <w:pPr>
              <w:rPr>
                <w:color w:val="000000" w:themeColor="text1"/>
              </w:rPr>
            </w:pPr>
            <w:r w:rsidRPr="00F3367B">
              <w:rPr>
                <w:color w:val="000000" w:themeColor="text1"/>
              </w:rPr>
              <w:t>Interviews, participant observation, and archival document analysis</w:t>
            </w:r>
          </w:p>
          <w:p w14:paraId="506233D8" w14:textId="77777777" w:rsidR="00EF4AE2" w:rsidRPr="00F3367B" w:rsidRDefault="00EF4AE2" w:rsidP="007D59B7">
            <w:pPr>
              <w:rPr>
                <w:color w:val="000000" w:themeColor="text1"/>
              </w:rPr>
            </w:pPr>
          </w:p>
        </w:tc>
        <w:tc>
          <w:tcPr>
            <w:tcW w:w="1096" w:type="pct"/>
          </w:tcPr>
          <w:p w14:paraId="626BD33D" w14:textId="77777777" w:rsidR="00EF4AE2" w:rsidRPr="00F3367B" w:rsidRDefault="00EF4AE2" w:rsidP="007D59B7">
            <w:pPr>
              <w:rPr>
                <w:color w:val="000000" w:themeColor="text1"/>
              </w:rPr>
            </w:pPr>
            <w:r w:rsidRPr="00F3367B">
              <w:rPr>
                <w:color w:val="000000" w:themeColor="text1"/>
              </w:rPr>
              <w:t>Unclear</w:t>
            </w:r>
          </w:p>
          <w:p w14:paraId="5D93A8F8" w14:textId="77777777" w:rsidR="00EF4AE2" w:rsidRPr="00F3367B" w:rsidRDefault="00EF4AE2" w:rsidP="007D59B7">
            <w:pPr>
              <w:rPr>
                <w:color w:val="000000" w:themeColor="text1"/>
              </w:rPr>
            </w:pPr>
          </w:p>
        </w:tc>
        <w:tc>
          <w:tcPr>
            <w:tcW w:w="860" w:type="pct"/>
          </w:tcPr>
          <w:p w14:paraId="04C61BD2" w14:textId="77777777" w:rsidR="00EF4AE2" w:rsidRPr="00F3367B" w:rsidRDefault="00EF4AE2" w:rsidP="007D59B7">
            <w:pPr>
              <w:rPr>
                <w:color w:val="000000" w:themeColor="text1"/>
              </w:rPr>
            </w:pPr>
            <w:r w:rsidRPr="00F3367B">
              <w:rPr>
                <w:color w:val="000000" w:themeColor="text1"/>
              </w:rPr>
              <w:t>Unclear</w:t>
            </w:r>
          </w:p>
          <w:p w14:paraId="3F260614" w14:textId="77777777" w:rsidR="00EF4AE2" w:rsidRPr="00F3367B" w:rsidRDefault="00EF4AE2" w:rsidP="007D59B7">
            <w:pPr>
              <w:rPr>
                <w:color w:val="000000" w:themeColor="text1"/>
              </w:rPr>
            </w:pPr>
          </w:p>
        </w:tc>
        <w:tc>
          <w:tcPr>
            <w:tcW w:w="667" w:type="pct"/>
          </w:tcPr>
          <w:p w14:paraId="30C40F59" w14:textId="77777777" w:rsidR="00EF4AE2" w:rsidRPr="00F3367B" w:rsidRDefault="00EF4AE2" w:rsidP="007D59B7">
            <w:pPr>
              <w:rPr>
                <w:color w:val="000000" w:themeColor="text1"/>
              </w:rPr>
            </w:pPr>
            <w:r w:rsidRPr="00F3367B">
              <w:rPr>
                <w:color w:val="000000" w:themeColor="text1"/>
              </w:rPr>
              <w:t>Unclear, but government funding probably plays a role.</w:t>
            </w:r>
          </w:p>
        </w:tc>
      </w:tr>
      <w:tr w:rsidR="00F3367B" w:rsidRPr="00F3367B" w14:paraId="039EA57B" w14:textId="77777777" w:rsidTr="00785151">
        <w:tc>
          <w:tcPr>
            <w:tcW w:w="647" w:type="pct"/>
          </w:tcPr>
          <w:p w14:paraId="0F63900D" w14:textId="77777777" w:rsidR="00EF4AE2" w:rsidRPr="00F3367B" w:rsidRDefault="00EF4AE2" w:rsidP="007D59B7">
            <w:pPr>
              <w:rPr>
                <w:color w:val="000000" w:themeColor="text1"/>
              </w:rPr>
            </w:pPr>
            <w:r w:rsidRPr="00F3367B">
              <w:rPr>
                <w:color w:val="000000" w:themeColor="text1"/>
              </w:rPr>
              <w:t>Kerlin, Peng, &amp; Cui, 2021</w:t>
            </w:r>
          </w:p>
        </w:tc>
        <w:tc>
          <w:tcPr>
            <w:tcW w:w="990" w:type="pct"/>
          </w:tcPr>
          <w:p w14:paraId="7999ED81" w14:textId="77777777" w:rsidR="00EF4AE2" w:rsidRPr="00F3367B" w:rsidRDefault="00EF4AE2" w:rsidP="007D59B7">
            <w:pPr>
              <w:rPr>
                <w:color w:val="000000" w:themeColor="text1"/>
              </w:rPr>
            </w:pPr>
            <w:r w:rsidRPr="00F3367B">
              <w:rPr>
                <w:color w:val="000000" w:themeColor="text1"/>
              </w:rPr>
              <w:t>“non-profits and for-profits that engage in commercial activity to address a primary social purpose” (p. 732).</w:t>
            </w:r>
          </w:p>
        </w:tc>
        <w:tc>
          <w:tcPr>
            <w:tcW w:w="740" w:type="pct"/>
          </w:tcPr>
          <w:p w14:paraId="21396334" w14:textId="77777777" w:rsidR="00EF4AE2" w:rsidRPr="00F3367B" w:rsidRDefault="00EF4AE2" w:rsidP="007D59B7">
            <w:pPr>
              <w:rPr>
                <w:color w:val="000000" w:themeColor="text1"/>
              </w:rPr>
            </w:pPr>
            <w:r w:rsidRPr="00F3367B">
              <w:rPr>
                <w:color w:val="000000" w:themeColor="text1"/>
              </w:rPr>
              <w:t>Surveys and website text data</w:t>
            </w:r>
          </w:p>
        </w:tc>
        <w:tc>
          <w:tcPr>
            <w:tcW w:w="1096" w:type="pct"/>
          </w:tcPr>
          <w:p w14:paraId="319F86C0" w14:textId="77777777" w:rsidR="00EF4AE2" w:rsidRPr="00F3367B" w:rsidRDefault="00EF4AE2" w:rsidP="007D59B7">
            <w:pPr>
              <w:rPr>
                <w:color w:val="000000" w:themeColor="text1"/>
              </w:rPr>
            </w:pPr>
            <w:r w:rsidRPr="00F3367B">
              <w:rPr>
                <w:color w:val="000000" w:themeColor="text1"/>
              </w:rPr>
              <w:t>Organizations that had participated in the British Council program or trained through the incubation program of the Non-Profit Incubator.</w:t>
            </w:r>
          </w:p>
        </w:tc>
        <w:tc>
          <w:tcPr>
            <w:tcW w:w="860" w:type="pct"/>
          </w:tcPr>
          <w:p w14:paraId="50014AD1" w14:textId="77777777" w:rsidR="00EF4AE2" w:rsidRPr="00F3367B" w:rsidRDefault="00EF4AE2" w:rsidP="007D59B7">
            <w:pPr>
              <w:rPr>
                <w:color w:val="000000" w:themeColor="text1"/>
              </w:rPr>
            </w:pPr>
            <w:r w:rsidRPr="00F3367B">
              <w:rPr>
                <w:color w:val="000000" w:themeColor="text1"/>
              </w:rPr>
              <w:t>For-profit and nonprofit legal structures.</w:t>
            </w:r>
          </w:p>
        </w:tc>
        <w:tc>
          <w:tcPr>
            <w:tcW w:w="667" w:type="pct"/>
          </w:tcPr>
          <w:p w14:paraId="5CA01050" w14:textId="77777777" w:rsidR="00EF4AE2" w:rsidRPr="00F3367B" w:rsidRDefault="00EF4AE2" w:rsidP="007D59B7">
            <w:pPr>
              <w:rPr>
                <w:color w:val="000000" w:themeColor="text1"/>
              </w:rPr>
            </w:pPr>
            <w:r w:rsidRPr="00F3367B">
              <w:rPr>
                <w:color w:val="000000" w:themeColor="text1"/>
              </w:rPr>
              <w:t>Unclear</w:t>
            </w:r>
          </w:p>
        </w:tc>
      </w:tr>
      <w:tr w:rsidR="00F3367B" w:rsidRPr="00F3367B" w14:paraId="0B34E7BA" w14:textId="77777777" w:rsidTr="00785151">
        <w:tc>
          <w:tcPr>
            <w:tcW w:w="647" w:type="pct"/>
          </w:tcPr>
          <w:p w14:paraId="783F200B" w14:textId="77777777" w:rsidR="00EF4AE2" w:rsidRPr="00F3367B" w:rsidRDefault="00EF4AE2" w:rsidP="007D59B7">
            <w:pPr>
              <w:rPr>
                <w:color w:val="000000" w:themeColor="text1"/>
              </w:rPr>
            </w:pPr>
            <w:r w:rsidRPr="00F3367B">
              <w:rPr>
                <w:color w:val="000000" w:themeColor="text1"/>
              </w:rPr>
              <w:t>Wu, Cai, &amp; Song, 2023</w:t>
            </w:r>
          </w:p>
        </w:tc>
        <w:tc>
          <w:tcPr>
            <w:tcW w:w="990" w:type="pct"/>
          </w:tcPr>
          <w:p w14:paraId="28BD4753" w14:textId="3C0DAD2B" w:rsidR="00EF4AE2" w:rsidRPr="00F3367B" w:rsidRDefault="00EF4AE2" w:rsidP="007D59B7">
            <w:pPr>
              <w:rPr>
                <w:color w:val="000000" w:themeColor="text1"/>
              </w:rPr>
            </w:pPr>
            <w:r w:rsidRPr="00F3367B">
              <w:rPr>
                <w:color w:val="000000" w:themeColor="text1"/>
              </w:rPr>
              <w:t>“a hybrid form of for-profit and nonprofit organizations</w:t>
            </w:r>
            <w:r w:rsidR="00682CE4" w:rsidRPr="00F3367B">
              <w:rPr>
                <w:color w:val="000000" w:themeColor="text1"/>
              </w:rPr>
              <w:t xml:space="preserve">” </w:t>
            </w:r>
            <w:r w:rsidR="0049260B" w:rsidRPr="00F3367B">
              <w:rPr>
                <w:color w:val="000000" w:themeColor="text1"/>
              </w:rPr>
              <w:t>in which leaders</w:t>
            </w:r>
            <w:r w:rsidRPr="00F3367B">
              <w:rPr>
                <w:color w:val="000000" w:themeColor="text1"/>
              </w:rPr>
              <w:t xml:space="preserve"> </w:t>
            </w:r>
            <w:r w:rsidR="00682CE4" w:rsidRPr="00F3367B">
              <w:rPr>
                <w:color w:val="000000" w:themeColor="text1"/>
              </w:rPr>
              <w:t>“</w:t>
            </w:r>
            <w:r w:rsidRPr="00F3367B">
              <w:rPr>
                <w:color w:val="000000" w:themeColor="text1"/>
              </w:rPr>
              <w:t>consider</w:t>
            </w:r>
            <w:r w:rsidR="002240CD" w:rsidRPr="00F3367B">
              <w:rPr>
                <w:color w:val="000000" w:themeColor="text1"/>
              </w:rPr>
              <w:t xml:space="preserve"> </w:t>
            </w:r>
            <w:r w:rsidRPr="00F3367B">
              <w:rPr>
                <w:color w:val="000000" w:themeColor="text1"/>
              </w:rPr>
              <w:t>creating social and economic value simultaneously” (p. 810).</w:t>
            </w:r>
          </w:p>
        </w:tc>
        <w:tc>
          <w:tcPr>
            <w:tcW w:w="740" w:type="pct"/>
          </w:tcPr>
          <w:p w14:paraId="0066026A" w14:textId="77777777" w:rsidR="00EF4AE2" w:rsidRPr="00F3367B" w:rsidRDefault="00EF4AE2" w:rsidP="007D59B7">
            <w:pPr>
              <w:rPr>
                <w:color w:val="000000" w:themeColor="text1"/>
              </w:rPr>
            </w:pPr>
            <w:r w:rsidRPr="00F3367B">
              <w:rPr>
                <w:color w:val="000000" w:themeColor="text1"/>
              </w:rPr>
              <w:t>Surveys with 198 SE leaders</w:t>
            </w:r>
          </w:p>
        </w:tc>
        <w:tc>
          <w:tcPr>
            <w:tcW w:w="1096" w:type="pct"/>
          </w:tcPr>
          <w:p w14:paraId="64774604" w14:textId="77777777" w:rsidR="00EF4AE2" w:rsidRPr="00F3367B" w:rsidRDefault="00EF4AE2" w:rsidP="007D59B7">
            <w:pPr>
              <w:pStyle w:val="NormalWeb"/>
              <w:rPr>
                <w:color w:val="000000" w:themeColor="text1"/>
              </w:rPr>
            </w:pPr>
            <w:r w:rsidRPr="00F3367B">
              <w:rPr>
                <w:color w:val="000000" w:themeColor="text1"/>
              </w:rPr>
              <w:t xml:space="preserve">The authors attended some national conferences and forums related to SEs, obtained a list of SEs and their contact information, and verified through online research. SEs “include both commercial enterprises that contribute to solving social problems and nonprofit </w:t>
            </w:r>
            <w:r w:rsidRPr="00F3367B">
              <w:rPr>
                <w:color w:val="000000" w:themeColor="text1"/>
              </w:rPr>
              <w:lastRenderedPageBreak/>
              <w:t>organizations that achieve revenue through business operations” (p. 818).</w:t>
            </w:r>
          </w:p>
        </w:tc>
        <w:tc>
          <w:tcPr>
            <w:tcW w:w="860" w:type="pct"/>
          </w:tcPr>
          <w:p w14:paraId="4EC5F96C" w14:textId="77777777" w:rsidR="00EF4AE2" w:rsidRPr="00F3367B" w:rsidRDefault="00EF4AE2" w:rsidP="007D59B7">
            <w:pPr>
              <w:rPr>
                <w:color w:val="000000" w:themeColor="text1"/>
              </w:rPr>
            </w:pPr>
            <w:r w:rsidRPr="00F3367B">
              <w:rPr>
                <w:color w:val="000000" w:themeColor="text1"/>
              </w:rPr>
              <w:lastRenderedPageBreak/>
              <w:t>Civil/nonprofit registrations (41%), industrial and commercial registrations (43%), and unregistered (16%).</w:t>
            </w:r>
          </w:p>
        </w:tc>
        <w:tc>
          <w:tcPr>
            <w:tcW w:w="667" w:type="pct"/>
          </w:tcPr>
          <w:p w14:paraId="1BFE70AA" w14:textId="77777777" w:rsidR="00EF4AE2" w:rsidRPr="00F3367B" w:rsidRDefault="00EF4AE2" w:rsidP="007D59B7">
            <w:pPr>
              <w:rPr>
                <w:color w:val="000000" w:themeColor="text1"/>
              </w:rPr>
            </w:pPr>
            <w:r w:rsidRPr="00F3367B">
              <w:rPr>
                <w:color w:val="000000" w:themeColor="text1"/>
              </w:rPr>
              <w:t>Unclear</w:t>
            </w:r>
          </w:p>
        </w:tc>
      </w:tr>
      <w:tr w:rsidR="00F3367B" w:rsidRPr="00F3367B" w14:paraId="5C1E6890" w14:textId="77777777" w:rsidTr="00785151">
        <w:tc>
          <w:tcPr>
            <w:tcW w:w="647" w:type="pct"/>
          </w:tcPr>
          <w:p w14:paraId="07AA865E" w14:textId="77777777" w:rsidR="00EF4AE2" w:rsidRPr="00F3367B" w:rsidRDefault="00EF4AE2" w:rsidP="007D59B7">
            <w:pPr>
              <w:rPr>
                <w:color w:val="000000" w:themeColor="text1"/>
              </w:rPr>
            </w:pPr>
            <w:r w:rsidRPr="00F3367B">
              <w:rPr>
                <w:color w:val="000000" w:themeColor="text1"/>
              </w:rPr>
              <w:t>Xiao, Au, Liu, Zhang, &amp; Tang, 2023</w:t>
            </w:r>
          </w:p>
        </w:tc>
        <w:tc>
          <w:tcPr>
            <w:tcW w:w="990" w:type="pct"/>
          </w:tcPr>
          <w:p w14:paraId="33F175AD" w14:textId="77777777" w:rsidR="00EF4AE2" w:rsidRPr="00F3367B" w:rsidRDefault="00EF4AE2" w:rsidP="007D59B7">
            <w:pPr>
              <w:rPr>
                <w:color w:val="000000" w:themeColor="text1"/>
              </w:rPr>
            </w:pPr>
            <w:r w:rsidRPr="00F3367B">
              <w:rPr>
                <w:color w:val="000000" w:themeColor="text1"/>
              </w:rPr>
              <w:t>“seek a balance between the business and social worlds if they are to effect positive social change” (p. 1).</w:t>
            </w:r>
          </w:p>
        </w:tc>
        <w:tc>
          <w:tcPr>
            <w:tcW w:w="740" w:type="pct"/>
          </w:tcPr>
          <w:p w14:paraId="513C4A29" w14:textId="77777777" w:rsidR="00EF4AE2" w:rsidRPr="00F3367B" w:rsidRDefault="00EF4AE2" w:rsidP="007D59B7">
            <w:pPr>
              <w:rPr>
                <w:color w:val="000000" w:themeColor="text1"/>
              </w:rPr>
            </w:pPr>
            <w:r w:rsidRPr="00F3367B">
              <w:rPr>
                <w:color w:val="000000" w:themeColor="text1"/>
              </w:rPr>
              <w:t>Survey, interviews</w:t>
            </w:r>
          </w:p>
        </w:tc>
        <w:tc>
          <w:tcPr>
            <w:tcW w:w="1096" w:type="pct"/>
          </w:tcPr>
          <w:p w14:paraId="10F5D858" w14:textId="77777777" w:rsidR="00EF4AE2" w:rsidRPr="00F3367B" w:rsidRDefault="00EF4AE2" w:rsidP="007D59B7">
            <w:pPr>
              <w:rPr>
                <w:color w:val="000000" w:themeColor="text1"/>
              </w:rPr>
            </w:pPr>
            <w:r w:rsidRPr="00F3367B">
              <w:rPr>
                <w:color w:val="000000" w:themeColor="text1"/>
              </w:rPr>
              <w:t>Organizations participated in a national conference on SE development with four key inclusion criteria (1) have a clear social mission; (2) have its own business model to yield financial income; (3) the income must not be paid out as dividends but rather retained to sustain the organization’s social mission–related activities; and (4) try to build good relationships with its stakeholders” (p. 12).</w:t>
            </w:r>
          </w:p>
        </w:tc>
        <w:tc>
          <w:tcPr>
            <w:tcW w:w="860" w:type="pct"/>
          </w:tcPr>
          <w:p w14:paraId="42796C74" w14:textId="77777777" w:rsidR="00EF4AE2" w:rsidRPr="00F3367B" w:rsidRDefault="00EF4AE2" w:rsidP="007D59B7">
            <w:pPr>
              <w:rPr>
                <w:color w:val="000000" w:themeColor="text1"/>
              </w:rPr>
            </w:pPr>
            <w:r w:rsidRPr="00F3367B">
              <w:rPr>
                <w:color w:val="000000" w:themeColor="text1"/>
              </w:rPr>
              <w:t>Unclear</w:t>
            </w:r>
          </w:p>
        </w:tc>
        <w:tc>
          <w:tcPr>
            <w:tcW w:w="667" w:type="pct"/>
          </w:tcPr>
          <w:p w14:paraId="474278BB" w14:textId="77777777" w:rsidR="00EF4AE2" w:rsidRPr="00F3367B" w:rsidRDefault="00EF4AE2" w:rsidP="007D59B7">
            <w:pPr>
              <w:rPr>
                <w:color w:val="000000" w:themeColor="text1"/>
              </w:rPr>
            </w:pPr>
            <w:r w:rsidRPr="00F3367B">
              <w:rPr>
                <w:color w:val="000000" w:themeColor="text1"/>
              </w:rPr>
              <w:t>Unclear</w:t>
            </w:r>
          </w:p>
        </w:tc>
      </w:tr>
      <w:tr w:rsidR="00F3367B" w:rsidRPr="00F3367B" w14:paraId="66444B75" w14:textId="77777777" w:rsidTr="00785151">
        <w:tc>
          <w:tcPr>
            <w:tcW w:w="647" w:type="pct"/>
          </w:tcPr>
          <w:p w14:paraId="159E32DC" w14:textId="77777777" w:rsidR="00EF4AE2" w:rsidRPr="00F3367B" w:rsidRDefault="00EF4AE2" w:rsidP="007D59B7">
            <w:pPr>
              <w:rPr>
                <w:color w:val="000000" w:themeColor="text1"/>
              </w:rPr>
            </w:pPr>
            <w:r w:rsidRPr="00F3367B">
              <w:rPr>
                <w:color w:val="000000" w:themeColor="text1"/>
              </w:rPr>
              <w:t>Ye, 2021</w:t>
            </w:r>
          </w:p>
        </w:tc>
        <w:tc>
          <w:tcPr>
            <w:tcW w:w="990" w:type="pct"/>
          </w:tcPr>
          <w:p w14:paraId="7111CD87" w14:textId="77777777" w:rsidR="00EF4AE2" w:rsidRPr="00F3367B" w:rsidRDefault="00EF4AE2" w:rsidP="007D59B7">
            <w:pPr>
              <w:rPr>
                <w:color w:val="000000" w:themeColor="text1"/>
              </w:rPr>
            </w:pPr>
            <w:r w:rsidRPr="00F3367B">
              <w:rPr>
                <w:color w:val="000000" w:themeColor="text1"/>
              </w:rPr>
              <w:t>“an organization that has lasting social goals as its primary mission and uses innovative approaches to provide social services or solve social issues while applying a financially sustainable business model” (p. 184).</w:t>
            </w:r>
          </w:p>
        </w:tc>
        <w:tc>
          <w:tcPr>
            <w:tcW w:w="740" w:type="pct"/>
          </w:tcPr>
          <w:p w14:paraId="5306A94E" w14:textId="77777777" w:rsidR="00EF4AE2" w:rsidRPr="00F3367B" w:rsidRDefault="00EF4AE2" w:rsidP="007D59B7">
            <w:pPr>
              <w:rPr>
                <w:color w:val="000000" w:themeColor="text1"/>
              </w:rPr>
            </w:pPr>
            <w:r w:rsidRPr="00F3367B">
              <w:rPr>
                <w:color w:val="000000" w:themeColor="text1"/>
              </w:rPr>
              <w:t>Document and archival analysis</w:t>
            </w:r>
          </w:p>
        </w:tc>
        <w:tc>
          <w:tcPr>
            <w:tcW w:w="1096" w:type="pct"/>
          </w:tcPr>
          <w:p w14:paraId="4199F984" w14:textId="77777777" w:rsidR="00EF4AE2" w:rsidRPr="00F3367B" w:rsidRDefault="00EF4AE2" w:rsidP="007D59B7">
            <w:pPr>
              <w:rPr>
                <w:color w:val="000000" w:themeColor="text1"/>
              </w:rPr>
            </w:pPr>
            <w:r w:rsidRPr="00F3367B">
              <w:rPr>
                <w:color w:val="000000" w:themeColor="text1"/>
              </w:rPr>
              <w:t>N/A</w:t>
            </w:r>
          </w:p>
        </w:tc>
        <w:tc>
          <w:tcPr>
            <w:tcW w:w="860" w:type="pct"/>
          </w:tcPr>
          <w:p w14:paraId="4B06112C" w14:textId="77777777" w:rsidR="00EF4AE2" w:rsidRPr="00F3367B" w:rsidRDefault="00EF4AE2" w:rsidP="007D59B7">
            <w:pPr>
              <w:rPr>
                <w:color w:val="000000" w:themeColor="text1"/>
              </w:rPr>
            </w:pPr>
            <w:r w:rsidRPr="00F3367B">
              <w:rPr>
                <w:color w:val="000000" w:themeColor="text1"/>
              </w:rPr>
              <w:t>For-profit and nonprofit.</w:t>
            </w:r>
          </w:p>
        </w:tc>
        <w:tc>
          <w:tcPr>
            <w:tcW w:w="667" w:type="pct"/>
          </w:tcPr>
          <w:p w14:paraId="42CDA51E" w14:textId="77777777" w:rsidR="00EF4AE2" w:rsidRPr="00F3367B" w:rsidRDefault="00EF4AE2" w:rsidP="007D59B7">
            <w:pPr>
              <w:rPr>
                <w:color w:val="000000" w:themeColor="text1"/>
              </w:rPr>
            </w:pPr>
            <w:r w:rsidRPr="00F3367B">
              <w:rPr>
                <w:color w:val="000000" w:themeColor="text1"/>
              </w:rPr>
              <w:t>Expected, but not typically specified in the percentage of business earned income in their revenue structure.</w:t>
            </w:r>
          </w:p>
        </w:tc>
      </w:tr>
      <w:tr w:rsidR="00F3367B" w:rsidRPr="00F3367B" w14:paraId="3236F603" w14:textId="77777777" w:rsidTr="00785151">
        <w:tc>
          <w:tcPr>
            <w:tcW w:w="647" w:type="pct"/>
          </w:tcPr>
          <w:p w14:paraId="650FC65B" w14:textId="77777777" w:rsidR="00EF4AE2" w:rsidRPr="00F3367B" w:rsidRDefault="00EF4AE2" w:rsidP="007D59B7">
            <w:pPr>
              <w:rPr>
                <w:color w:val="000000" w:themeColor="text1"/>
              </w:rPr>
            </w:pPr>
            <w:r w:rsidRPr="00F3367B">
              <w:rPr>
                <w:color w:val="000000" w:themeColor="text1"/>
              </w:rPr>
              <w:t>Yin &amp; Chen, 2018</w:t>
            </w:r>
          </w:p>
        </w:tc>
        <w:tc>
          <w:tcPr>
            <w:tcW w:w="990" w:type="pct"/>
          </w:tcPr>
          <w:p w14:paraId="29397EC1" w14:textId="77777777" w:rsidR="00EF4AE2" w:rsidRPr="00F3367B" w:rsidRDefault="00EF4AE2" w:rsidP="007D59B7">
            <w:pPr>
              <w:rPr>
                <w:color w:val="000000" w:themeColor="text1"/>
              </w:rPr>
            </w:pPr>
            <w:r w:rsidRPr="00F3367B">
              <w:rPr>
                <w:color w:val="000000" w:themeColor="text1"/>
              </w:rPr>
              <w:t xml:space="preserve">“a business with primary social objectives whose surpluses are principally </w:t>
            </w:r>
            <w:r w:rsidRPr="00F3367B">
              <w:rPr>
                <w:color w:val="000000" w:themeColor="text1"/>
              </w:rPr>
              <w:lastRenderedPageBreak/>
              <w:t>reinvested for that purpose in the business or community” (p. 1363).</w:t>
            </w:r>
          </w:p>
        </w:tc>
        <w:tc>
          <w:tcPr>
            <w:tcW w:w="740" w:type="pct"/>
          </w:tcPr>
          <w:p w14:paraId="1DC088F5" w14:textId="0547E45B" w:rsidR="00EF4AE2" w:rsidRPr="00F3367B" w:rsidRDefault="00EF4AE2" w:rsidP="007D59B7">
            <w:pPr>
              <w:rPr>
                <w:color w:val="000000" w:themeColor="text1"/>
              </w:rPr>
            </w:pPr>
            <w:r w:rsidRPr="00F3367B">
              <w:rPr>
                <w:color w:val="000000" w:themeColor="text1"/>
              </w:rPr>
              <w:lastRenderedPageBreak/>
              <w:t xml:space="preserve">Interviews with leaders of </w:t>
            </w:r>
            <w:r w:rsidR="008A5FE1" w:rsidRPr="00F3367B">
              <w:rPr>
                <w:color w:val="000000" w:themeColor="text1"/>
              </w:rPr>
              <w:t xml:space="preserve">eight </w:t>
            </w:r>
            <w:r w:rsidRPr="00F3367B">
              <w:rPr>
                <w:color w:val="000000" w:themeColor="text1"/>
              </w:rPr>
              <w:t>SEs</w:t>
            </w:r>
          </w:p>
        </w:tc>
        <w:tc>
          <w:tcPr>
            <w:tcW w:w="1096" w:type="pct"/>
          </w:tcPr>
          <w:p w14:paraId="7E52E67B" w14:textId="77777777" w:rsidR="00EF4AE2" w:rsidRPr="00F3367B" w:rsidRDefault="00EF4AE2" w:rsidP="007D59B7">
            <w:pPr>
              <w:pBdr>
                <w:top w:val="nil"/>
                <w:left w:val="nil"/>
                <w:bottom w:val="nil"/>
                <w:right w:val="nil"/>
                <w:between w:val="nil"/>
              </w:pBdr>
              <w:rPr>
                <w:color w:val="000000" w:themeColor="text1"/>
              </w:rPr>
            </w:pPr>
            <w:r w:rsidRPr="00F3367B">
              <w:rPr>
                <w:color w:val="000000" w:themeColor="text1"/>
              </w:rPr>
              <w:t xml:space="preserve">A database of SEs, founded in the past 3 years, that were being incubated in or having </w:t>
            </w:r>
            <w:r w:rsidRPr="00F3367B">
              <w:rPr>
                <w:color w:val="000000" w:themeColor="text1"/>
              </w:rPr>
              <w:lastRenderedPageBreak/>
              <w:t>graduated from a local social innovation center.</w:t>
            </w:r>
          </w:p>
        </w:tc>
        <w:tc>
          <w:tcPr>
            <w:tcW w:w="860" w:type="pct"/>
          </w:tcPr>
          <w:p w14:paraId="4D6107D3" w14:textId="77777777" w:rsidR="00EF4AE2" w:rsidRPr="00F3367B" w:rsidRDefault="00EF4AE2" w:rsidP="007D59B7">
            <w:pPr>
              <w:rPr>
                <w:color w:val="000000" w:themeColor="text1"/>
              </w:rPr>
            </w:pPr>
            <w:r w:rsidRPr="00F3367B">
              <w:rPr>
                <w:color w:val="000000" w:themeColor="text1"/>
              </w:rPr>
              <w:lastRenderedPageBreak/>
              <w:t xml:space="preserve">All have a civilian-run non-enterprise unit form, and some additionally have a </w:t>
            </w:r>
            <w:r w:rsidRPr="00F3367B">
              <w:rPr>
                <w:color w:val="000000" w:themeColor="text1"/>
              </w:rPr>
              <w:lastRenderedPageBreak/>
              <w:t>company registration.</w:t>
            </w:r>
          </w:p>
        </w:tc>
        <w:tc>
          <w:tcPr>
            <w:tcW w:w="667" w:type="pct"/>
          </w:tcPr>
          <w:p w14:paraId="1E760F55" w14:textId="77777777" w:rsidR="00EF4AE2" w:rsidRPr="00F3367B" w:rsidRDefault="00EF4AE2" w:rsidP="007D59B7">
            <w:pPr>
              <w:rPr>
                <w:color w:val="000000" w:themeColor="text1"/>
              </w:rPr>
            </w:pPr>
            <w:r w:rsidRPr="00F3367B">
              <w:rPr>
                <w:color w:val="000000" w:themeColor="text1"/>
              </w:rPr>
              <w:lastRenderedPageBreak/>
              <w:t xml:space="preserve">Business profit and earned income, personal </w:t>
            </w:r>
            <w:r w:rsidRPr="00F3367B">
              <w:rPr>
                <w:color w:val="000000" w:themeColor="text1"/>
              </w:rPr>
              <w:lastRenderedPageBreak/>
              <w:t>savings, government procurement (some as high as 80%), venture capital, and awards.</w:t>
            </w:r>
          </w:p>
        </w:tc>
      </w:tr>
      <w:tr w:rsidR="00F3367B" w:rsidRPr="00F3367B" w14:paraId="2A8DAA27" w14:textId="77777777" w:rsidTr="00785151">
        <w:tc>
          <w:tcPr>
            <w:tcW w:w="647" w:type="pct"/>
          </w:tcPr>
          <w:p w14:paraId="0188AB88" w14:textId="77777777" w:rsidR="00EF4AE2" w:rsidRPr="00F3367B" w:rsidRDefault="00EF4AE2" w:rsidP="007D59B7">
            <w:pPr>
              <w:rPr>
                <w:color w:val="000000" w:themeColor="text1"/>
              </w:rPr>
            </w:pPr>
            <w:r w:rsidRPr="00F3367B">
              <w:rPr>
                <w:color w:val="000000" w:themeColor="text1"/>
              </w:rPr>
              <w:lastRenderedPageBreak/>
              <w:t>Yu, 2011</w:t>
            </w:r>
          </w:p>
        </w:tc>
        <w:tc>
          <w:tcPr>
            <w:tcW w:w="990" w:type="pct"/>
          </w:tcPr>
          <w:p w14:paraId="73293D18" w14:textId="441D921C" w:rsidR="00EF4AE2" w:rsidRPr="00F3367B" w:rsidRDefault="00EF4AE2" w:rsidP="007D59B7">
            <w:pPr>
              <w:rPr>
                <w:color w:val="000000" w:themeColor="text1"/>
              </w:rPr>
            </w:pPr>
            <w:r w:rsidRPr="00F3367B">
              <w:rPr>
                <w:color w:val="000000" w:themeColor="text1"/>
              </w:rPr>
              <w:t>There is no consensus on the definition of SE in the Chinese context yet. “The ongoing debates mainly focus on two issues: SEs’ organizational nature (non-profits or for-profits) and their method of income generation (largely market-based or integrating resources from various origins – market revenue, social donation and government subsidies” (p.</w:t>
            </w:r>
            <w:r w:rsidR="00784642" w:rsidRPr="00F3367B">
              <w:rPr>
                <w:color w:val="000000" w:themeColor="text1"/>
              </w:rPr>
              <w:t xml:space="preserve"> </w:t>
            </w:r>
            <w:r w:rsidRPr="00F3367B">
              <w:rPr>
                <w:color w:val="000000" w:themeColor="text1"/>
              </w:rPr>
              <w:t>10).</w:t>
            </w:r>
          </w:p>
        </w:tc>
        <w:tc>
          <w:tcPr>
            <w:tcW w:w="740" w:type="pct"/>
          </w:tcPr>
          <w:p w14:paraId="1019C6DF" w14:textId="77777777" w:rsidR="00EF4AE2" w:rsidRPr="00F3367B" w:rsidRDefault="00EF4AE2" w:rsidP="007D59B7">
            <w:pPr>
              <w:rPr>
                <w:color w:val="000000" w:themeColor="text1"/>
              </w:rPr>
            </w:pPr>
            <w:r w:rsidRPr="00F3367B">
              <w:rPr>
                <w:color w:val="000000" w:themeColor="text1"/>
              </w:rPr>
              <w:t>Literature review, interviews, participant observation</w:t>
            </w:r>
          </w:p>
        </w:tc>
        <w:tc>
          <w:tcPr>
            <w:tcW w:w="1096" w:type="pct"/>
          </w:tcPr>
          <w:p w14:paraId="47EF0F7C" w14:textId="77777777" w:rsidR="00EF4AE2" w:rsidRPr="00F3367B" w:rsidRDefault="00EF4AE2" w:rsidP="007D59B7">
            <w:pPr>
              <w:rPr>
                <w:color w:val="000000" w:themeColor="text1"/>
              </w:rPr>
            </w:pPr>
            <w:r w:rsidRPr="00F3367B">
              <w:rPr>
                <w:color w:val="000000" w:themeColor="text1"/>
              </w:rPr>
              <w:t>Unclear</w:t>
            </w:r>
          </w:p>
        </w:tc>
        <w:tc>
          <w:tcPr>
            <w:tcW w:w="860" w:type="pct"/>
          </w:tcPr>
          <w:p w14:paraId="3931E3E9" w14:textId="77777777" w:rsidR="00EF4AE2" w:rsidRPr="00F3367B" w:rsidRDefault="00EF4AE2" w:rsidP="007D59B7">
            <w:pPr>
              <w:rPr>
                <w:color w:val="000000" w:themeColor="text1"/>
              </w:rPr>
            </w:pPr>
            <w:r w:rsidRPr="00F3367B">
              <w:rPr>
                <w:color w:val="000000" w:themeColor="text1"/>
              </w:rPr>
              <w:t>For-profit and nonprofit, e.g., civilian-run non-enterprise unit, farmers’ specialized co-operative, social welfare enterprise, civilian-run educational institution, and commercial company.</w:t>
            </w:r>
          </w:p>
        </w:tc>
        <w:tc>
          <w:tcPr>
            <w:tcW w:w="667" w:type="pct"/>
          </w:tcPr>
          <w:p w14:paraId="4A012FA5" w14:textId="0C12905D" w:rsidR="00EF4AE2" w:rsidRPr="00F3367B" w:rsidRDefault="00EF4AE2" w:rsidP="007D59B7">
            <w:pPr>
              <w:rPr>
                <w:color w:val="000000" w:themeColor="text1"/>
              </w:rPr>
            </w:pPr>
            <w:r w:rsidRPr="00F3367B">
              <w:rPr>
                <w:color w:val="000000" w:themeColor="text1"/>
              </w:rPr>
              <w:t xml:space="preserve">Fee-for-service, government subsidies, business profit, personal savings, </w:t>
            </w:r>
            <w:r w:rsidR="000B4A45" w:rsidRPr="00F3367B">
              <w:rPr>
                <w:color w:val="000000" w:themeColor="text1"/>
              </w:rPr>
              <w:t xml:space="preserve">and </w:t>
            </w:r>
            <w:r w:rsidRPr="00F3367B">
              <w:rPr>
                <w:color w:val="000000" w:themeColor="text1"/>
              </w:rPr>
              <w:t>social donations.</w:t>
            </w:r>
          </w:p>
        </w:tc>
      </w:tr>
      <w:tr w:rsidR="00F3367B" w:rsidRPr="00F3367B" w14:paraId="31B5CD1C" w14:textId="77777777" w:rsidTr="00785151">
        <w:tc>
          <w:tcPr>
            <w:tcW w:w="647" w:type="pct"/>
          </w:tcPr>
          <w:p w14:paraId="17C57283" w14:textId="77777777" w:rsidR="00EF4AE2" w:rsidRPr="00F3367B" w:rsidRDefault="00EF4AE2" w:rsidP="007D59B7">
            <w:pPr>
              <w:rPr>
                <w:color w:val="000000" w:themeColor="text1"/>
              </w:rPr>
            </w:pPr>
            <w:r w:rsidRPr="00F3367B">
              <w:rPr>
                <w:color w:val="000000" w:themeColor="text1"/>
              </w:rPr>
              <w:t>Yu, 2013</w:t>
            </w:r>
          </w:p>
        </w:tc>
        <w:tc>
          <w:tcPr>
            <w:tcW w:w="990" w:type="pct"/>
          </w:tcPr>
          <w:p w14:paraId="0CC6C4FD" w14:textId="77777777" w:rsidR="00EF4AE2" w:rsidRPr="00F3367B" w:rsidRDefault="00EF4AE2" w:rsidP="007D59B7">
            <w:pPr>
              <w:rPr>
                <w:color w:val="000000" w:themeColor="text1"/>
              </w:rPr>
            </w:pPr>
            <w:r w:rsidRPr="00F3367B">
              <w:rPr>
                <w:color w:val="000000" w:themeColor="text1"/>
              </w:rPr>
              <w:t xml:space="preserve">Unclear </w:t>
            </w:r>
          </w:p>
          <w:p w14:paraId="407FD6A2" w14:textId="77777777" w:rsidR="00EF4AE2" w:rsidRPr="00F3367B" w:rsidRDefault="00EF4AE2" w:rsidP="007D59B7">
            <w:pPr>
              <w:rPr>
                <w:color w:val="000000" w:themeColor="text1"/>
              </w:rPr>
            </w:pPr>
          </w:p>
        </w:tc>
        <w:tc>
          <w:tcPr>
            <w:tcW w:w="740" w:type="pct"/>
          </w:tcPr>
          <w:p w14:paraId="0359CB97" w14:textId="77777777" w:rsidR="00EF4AE2" w:rsidRPr="00F3367B" w:rsidRDefault="00EF4AE2" w:rsidP="007D59B7">
            <w:pPr>
              <w:rPr>
                <w:color w:val="000000" w:themeColor="text1"/>
              </w:rPr>
            </w:pPr>
            <w:r w:rsidRPr="00F3367B">
              <w:rPr>
                <w:color w:val="000000" w:themeColor="text1"/>
              </w:rPr>
              <w:t>Interviews, archival material analysis</w:t>
            </w:r>
          </w:p>
        </w:tc>
        <w:tc>
          <w:tcPr>
            <w:tcW w:w="1096" w:type="pct"/>
          </w:tcPr>
          <w:p w14:paraId="26E3FEF4" w14:textId="32103480" w:rsidR="00EF4AE2" w:rsidRPr="00F3367B" w:rsidRDefault="00EF4AE2" w:rsidP="007D59B7">
            <w:pPr>
              <w:rPr>
                <w:color w:val="000000" w:themeColor="text1"/>
              </w:rPr>
            </w:pPr>
            <w:r w:rsidRPr="00F3367B">
              <w:rPr>
                <w:color w:val="000000" w:themeColor="text1"/>
              </w:rPr>
              <w:t xml:space="preserve">38 typical SEs as “critical cases,” but </w:t>
            </w:r>
            <w:r w:rsidR="00770D81" w:rsidRPr="00F3367B">
              <w:rPr>
                <w:color w:val="000000" w:themeColor="text1"/>
              </w:rPr>
              <w:t xml:space="preserve">does not clarify </w:t>
            </w:r>
            <w:r w:rsidRPr="00F3367B">
              <w:rPr>
                <w:color w:val="000000" w:themeColor="text1"/>
              </w:rPr>
              <w:t>how they were selected.</w:t>
            </w:r>
          </w:p>
        </w:tc>
        <w:tc>
          <w:tcPr>
            <w:tcW w:w="860" w:type="pct"/>
          </w:tcPr>
          <w:p w14:paraId="13B898BB" w14:textId="77777777" w:rsidR="00EF4AE2" w:rsidRPr="00F3367B" w:rsidRDefault="00EF4AE2" w:rsidP="007D59B7">
            <w:pPr>
              <w:rPr>
                <w:color w:val="000000" w:themeColor="text1"/>
              </w:rPr>
            </w:pPr>
            <w:r w:rsidRPr="00F3367B">
              <w:rPr>
                <w:color w:val="000000" w:themeColor="text1"/>
              </w:rPr>
              <w:t xml:space="preserve">Commercial company, civilian-run non-enterprise unit, civilian-run educational institution, social organization, charity registered in Hong </w:t>
            </w:r>
            <w:r w:rsidRPr="00F3367B">
              <w:rPr>
                <w:color w:val="000000" w:themeColor="text1"/>
              </w:rPr>
              <w:lastRenderedPageBreak/>
              <w:t>Kong, and farmers’ specialized cooperative.</w:t>
            </w:r>
          </w:p>
        </w:tc>
        <w:tc>
          <w:tcPr>
            <w:tcW w:w="667" w:type="pct"/>
          </w:tcPr>
          <w:p w14:paraId="2BC7F95A" w14:textId="77777777" w:rsidR="00EF4AE2" w:rsidRPr="00F3367B" w:rsidRDefault="00EF4AE2" w:rsidP="007D59B7">
            <w:pPr>
              <w:rPr>
                <w:color w:val="000000" w:themeColor="text1"/>
              </w:rPr>
            </w:pPr>
            <w:r w:rsidRPr="00F3367B">
              <w:rPr>
                <w:color w:val="000000" w:themeColor="text1"/>
              </w:rPr>
              <w:lastRenderedPageBreak/>
              <w:t xml:space="preserve">Fee-for-service, product sales, service fee, social donations, and government </w:t>
            </w:r>
            <w:r w:rsidRPr="00F3367B">
              <w:rPr>
                <w:color w:val="000000" w:themeColor="text1"/>
              </w:rPr>
              <w:lastRenderedPageBreak/>
              <w:t>subsidies (implied).</w:t>
            </w:r>
          </w:p>
        </w:tc>
      </w:tr>
      <w:tr w:rsidR="00F3367B" w:rsidRPr="00F3367B" w14:paraId="5CA48119" w14:textId="77777777" w:rsidTr="00785151">
        <w:tc>
          <w:tcPr>
            <w:tcW w:w="647" w:type="pct"/>
          </w:tcPr>
          <w:p w14:paraId="268A75BA" w14:textId="77777777" w:rsidR="00EF4AE2" w:rsidRPr="00F3367B" w:rsidRDefault="00EF4AE2" w:rsidP="007D59B7">
            <w:pPr>
              <w:rPr>
                <w:color w:val="000000" w:themeColor="text1"/>
              </w:rPr>
            </w:pPr>
            <w:r w:rsidRPr="00F3367B">
              <w:rPr>
                <w:color w:val="000000" w:themeColor="text1"/>
              </w:rPr>
              <w:lastRenderedPageBreak/>
              <w:t>Yu, Chen, &amp; Liu, 2022</w:t>
            </w:r>
          </w:p>
        </w:tc>
        <w:tc>
          <w:tcPr>
            <w:tcW w:w="990" w:type="pct"/>
          </w:tcPr>
          <w:p w14:paraId="28D33025" w14:textId="77777777" w:rsidR="00EF4AE2" w:rsidRPr="00F3367B" w:rsidRDefault="00EF4AE2" w:rsidP="007D59B7">
            <w:pPr>
              <w:rPr>
                <w:color w:val="000000" w:themeColor="text1"/>
              </w:rPr>
            </w:pPr>
            <w:r w:rsidRPr="00F3367B">
              <w:rPr>
                <w:color w:val="000000" w:themeColor="text1"/>
              </w:rPr>
              <w:t>“entities that utilize business approaches to solve social or environmental problems and provide products or services containing a blended commercial, social and environmental value” (p. 9).</w:t>
            </w:r>
          </w:p>
        </w:tc>
        <w:tc>
          <w:tcPr>
            <w:tcW w:w="740" w:type="pct"/>
          </w:tcPr>
          <w:p w14:paraId="48EAD189" w14:textId="77777777" w:rsidR="00EF4AE2" w:rsidRPr="00F3367B" w:rsidRDefault="00EF4AE2" w:rsidP="007D59B7">
            <w:pPr>
              <w:rPr>
                <w:color w:val="000000" w:themeColor="text1"/>
              </w:rPr>
            </w:pPr>
            <w:r w:rsidRPr="00F3367B">
              <w:rPr>
                <w:color w:val="000000" w:themeColor="text1"/>
              </w:rPr>
              <w:t>Surveys</w:t>
            </w:r>
          </w:p>
        </w:tc>
        <w:tc>
          <w:tcPr>
            <w:tcW w:w="1096" w:type="pct"/>
          </w:tcPr>
          <w:p w14:paraId="7375434B" w14:textId="47B91AE6" w:rsidR="00EF4AE2" w:rsidRPr="00F3367B" w:rsidRDefault="00EF4AE2" w:rsidP="007D59B7">
            <w:pPr>
              <w:rPr>
                <w:color w:val="000000" w:themeColor="text1"/>
              </w:rPr>
            </w:pPr>
            <w:r w:rsidRPr="00F3367B">
              <w:rPr>
                <w:color w:val="000000" w:themeColor="text1"/>
              </w:rPr>
              <w:t>Searched for SEs based on their definition and typologies, and then “invited several leading SE-supporting organizations and research institutes to contribute name lists of SEs...</w:t>
            </w:r>
            <w:r w:rsidR="001D343B" w:rsidRPr="00F3367B">
              <w:rPr>
                <w:color w:val="000000" w:themeColor="text1"/>
              </w:rPr>
              <w:t>.</w:t>
            </w:r>
            <w:r w:rsidRPr="00F3367B">
              <w:rPr>
                <w:color w:val="000000" w:themeColor="text1"/>
              </w:rPr>
              <w:t xml:space="preserve"> SEs were purposively selected from the combined list to participate in the study if they met the following two criteria: first, self-identifying as a SE based on the definition of this study; second, representing at least one of the major typologies selected for this study” (p. 9).</w:t>
            </w:r>
          </w:p>
        </w:tc>
        <w:tc>
          <w:tcPr>
            <w:tcW w:w="860" w:type="pct"/>
          </w:tcPr>
          <w:p w14:paraId="74A37BDE" w14:textId="77777777" w:rsidR="00EF4AE2" w:rsidRPr="00F3367B" w:rsidRDefault="00EF4AE2" w:rsidP="007D59B7">
            <w:pPr>
              <w:rPr>
                <w:color w:val="000000" w:themeColor="text1"/>
              </w:rPr>
            </w:pPr>
            <w:r w:rsidRPr="00F3367B">
              <w:rPr>
                <w:color w:val="000000" w:themeColor="text1"/>
              </w:rPr>
              <w:t>Nonprofit organizations (e.g., registered as civilian-run non-enterprise units, associations, or foundations), for-profit companies, microfinance organizations, and farmers’ specialized</w:t>
            </w:r>
          </w:p>
          <w:p w14:paraId="3ED3FBF2" w14:textId="04D20A14" w:rsidR="00EF4AE2" w:rsidRPr="00F3367B" w:rsidRDefault="00EF4AE2" w:rsidP="007D59B7">
            <w:pPr>
              <w:rPr>
                <w:color w:val="000000" w:themeColor="text1"/>
              </w:rPr>
            </w:pPr>
            <w:r w:rsidRPr="00F3367B">
              <w:rPr>
                <w:color w:val="000000" w:themeColor="text1"/>
              </w:rPr>
              <w:t>cooperatives.</w:t>
            </w:r>
          </w:p>
        </w:tc>
        <w:tc>
          <w:tcPr>
            <w:tcW w:w="667" w:type="pct"/>
          </w:tcPr>
          <w:p w14:paraId="657535F9" w14:textId="77777777" w:rsidR="00EF4AE2" w:rsidRPr="00F3367B" w:rsidRDefault="00EF4AE2" w:rsidP="007D59B7">
            <w:pPr>
              <w:rPr>
                <w:color w:val="000000" w:themeColor="text1"/>
              </w:rPr>
            </w:pPr>
            <w:r w:rsidRPr="00F3367B">
              <w:rPr>
                <w:color w:val="000000" w:themeColor="text1"/>
              </w:rPr>
              <w:t>Unclear</w:t>
            </w:r>
          </w:p>
        </w:tc>
      </w:tr>
      <w:tr w:rsidR="00F3367B" w:rsidRPr="00F3367B" w14:paraId="555AFF43" w14:textId="77777777" w:rsidTr="00785151">
        <w:tc>
          <w:tcPr>
            <w:tcW w:w="647" w:type="pct"/>
          </w:tcPr>
          <w:p w14:paraId="2DF98EA6" w14:textId="77777777" w:rsidR="00EF4AE2" w:rsidRPr="00F3367B" w:rsidRDefault="00EF4AE2" w:rsidP="007D59B7">
            <w:pPr>
              <w:rPr>
                <w:color w:val="000000" w:themeColor="text1"/>
              </w:rPr>
            </w:pPr>
            <w:r w:rsidRPr="00F3367B">
              <w:rPr>
                <w:color w:val="000000" w:themeColor="text1"/>
              </w:rPr>
              <w:t>Zhao, 2012, 2016</w:t>
            </w:r>
          </w:p>
        </w:tc>
        <w:tc>
          <w:tcPr>
            <w:tcW w:w="990" w:type="pct"/>
          </w:tcPr>
          <w:p w14:paraId="59E245BA" w14:textId="77777777" w:rsidR="00EF4AE2" w:rsidRPr="00F3367B" w:rsidRDefault="00EF4AE2" w:rsidP="007D59B7">
            <w:pPr>
              <w:rPr>
                <w:color w:val="000000" w:themeColor="text1"/>
              </w:rPr>
            </w:pPr>
            <w:r w:rsidRPr="00F3367B">
              <w:rPr>
                <w:color w:val="000000" w:themeColor="text1"/>
              </w:rPr>
              <w:t>“applying business strategies to achieving philanthropic goals” (2012, p. 31).</w:t>
            </w:r>
          </w:p>
        </w:tc>
        <w:tc>
          <w:tcPr>
            <w:tcW w:w="740" w:type="pct"/>
          </w:tcPr>
          <w:p w14:paraId="5899DF17" w14:textId="124D48F4" w:rsidR="00EF4AE2" w:rsidRPr="00F3367B" w:rsidRDefault="00EF4AE2" w:rsidP="007D59B7">
            <w:pPr>
              <w:rPr>
                <w:color w:val="000000" w:themeColor="text1"/>
              </w:rPr>
            </w:pPr>
            <w:r w:rsidRPr="00F3367B">
              <w:rPr>
                <w:color w:val="000000" w:themeColor="text1"/>
              </w:rPr>
              <w:t>Interviews with founders and key decision-makers and stakeholders in the social innovation field</w:t>
            </w:r>
            <w:r w:rsidR="00254974" w:rsidRPr="00F3367B">
              <w:rPr>
                <w:color w:val="000000" w:themeColor="text1"/>
              </w:rPr>
              <w:t>,</w:t>
            </w:r>
            <w:r w:rsidRPr="00F3367B">
              <w:rPr>
                <w:color w:val="000000" w:themeColor="text1"/>
              </w:rPr>
              <w:t xml:space="preserve"> literature review, and document analysis of mass media reports on SEs.</w:t>
            </w:r>
          </w:p>
        </w:tc>
        <w:tc>
          <w:tcPr>
            <w:tcW w:w="1096" w:type="pct"/>
          </w:tcPr>
          <w:p w14:paraId="22104C20" w14:textId="77777777" w:rsidR="00EF4AE2" w:rsidRPr="00F3367B" w:rsidRDefault="00EF4AE2" w:rsidP="007D59B7">
            <w:pPr>
              <w:rPr>
                <w:color w:val="000000" w:themeColor="text1"/>
              </w:rPr>
            </w:pPr>
            <w:r w:rsidRPr="00F3367B">
              <w:rPr>
                <w:color w:val="000000" w:themeColor="text1"/>
              </w:rPr>
              <w:t>N/A</w:t>
            </w:r>
          </w:p>
        </w:tc>
        <w:tc>
          <w:tcPr>
            <w:tcW w:w="860" w:type="pct"/>
          </w:tcPr>
          <w:p w14:paraId="66452823" w14:textId="77777777" w:rsidR="00EF4AE2" w:rsidRPr="00F3367B" w:rsidRDefault="00EF4AE2" w:rsidP="007D59B7">
            <w:pPr>
              <w:rPr>
                <w:color w:val="000000" w:themeColor="text1"/>
              </w:rPr>
            </w:pPr>
            <w:r w:rsidRPr="00F3367B">
              <w:rPr>
                <w:color w:val="000000" w:themeColor="text1"/>
              </w:rPr>
              <w:t>Company and nonprofit registration.</w:t>
            </w:r>
          </w:p>
        </w:tc>
        <w:tc>
          <w:tcPr>
            <w:tcW w:w="667" w:type="pct"/>
          </w:tcPr>
          <w:p w14:paraId="0621AF9E" w14:textId="77777777" w:rsidR="00EF4AE2" w:rsidRPr="00F3367B" w:rsidRDefault="00EF4AE2" w:rsidP="007D59B7">
            <w:pPr>
              <w:rPr>
                <w:color w:val="000000" w:themeColor="text1"/>
              </w:rPr>
            </w:pPr>
            <w:r w:rsidRPr="00F3367B">
              <w:rPr>
                <w:color w:val="000000" w:themeColor="text1"/>
              </w:rPr>
              <w:t>Unclear</w:t>
            </w:r>
          </w:p>
        </w:tc>
      </w:tr>
    </w:tbl>
    <w:p w14:paraId="167765C0" w14:textId="46F0FE08" w:rsidR="00276DE1" w:rsidRPr="00F3367B" w:rsidRDefault="00276DE1" w:rsidP="00276DE1">
      <w:pPr>
        <w:rPr>
          <w:color w:val="000000" w:themeColor="text1"/>
        </w:rPr>
      </w:pPr>
      <w:r w:rsidRPr="00F3367B">
        <w:rPr>
          <w:color w:val="000000" w:themeColor="text1"/>
          <w:lang w:val="en-GB"/>
        </w:rPr>
        <w:lastRenderedPageBreak/>
        <w:t>*</w:t>
      </w:r>
      <w:r w:rsidRPr="00F3367B">
        <w:rPr>
          <w:i/>
          <w:iCs/>
          <w:color w:val="000000" w:themeColor="text1"/>
        </w:rPr>
        <w:t>Note</w:t>
      </w:r>
      <w:r w:rsidRPr="00F3367B">
        <w:rPr>
          <w:color w:val="000000" w:themeColor="text1"/>
        </w:rPr>
        <w:t xml:space="preserve">. We conducted a selected review of published papers on Chinese SEs. During this process of literature search and review, we aimed to capture as many papers on this topic as possible. The table provides a summary of how SEs have been defined and operationalized (e.g., registration form, funding sources) in the Chinese context. </w:t>
      </w:r>
      <w:r w:rsidR="00286D7D" w:rsidRPr="00F3367B">
        <w:rPr>
          <w:color w:val="000000" w:themeColor="text1"/>
        </w:rPr>
        <w:t>T</w:t>
      </w:r>
      <w:r w:rsidRPr="00F3367B">
        <w:rPr>
          <w:color w:val="000000" w:themeColor="text1"/>
        </w:rPr>
        <w:t>his literature review summary is helpful to gain a deeper understanding of the diverse Chinese SE landscape, particularly in their varied legal forms and revenue structures.</w:t>
      </w:r>
    </w:p>
    <w:p w14:paraId="1EFF9664" w14:textId="77777777" w:rsidR="00EF4AE2" w:rsidRPr="00F3367B" w:rsidRDefault="00EF4AE2" w:rsidP="00EF4AE2">
      <w:pPr>
        <w:rPr>
          <w:color w:val="000000" w:themeColor="text1"/>
        </w:rPr>
      </w:pPr>
    </w:p>
    <w:p w14:paraId="4E394721" w14:textId="77777777" w:rsidR="00EF4AE2" w:rsidRPr="00F3367B" w:rsidRDefault="00EF4AE2" w:rsidP="001424EB">
      <w:pPr>
        <w:spacing w:after="60"/>
        <w:rPr>
          <w:color w:val="000000" w:themeColor="text1"/>
        </w:rPr>
      </w:pPr>
      <w:r w:rsidRPr="00F3367B">
        <w:rPr>
          <w:b/>
          <w:color w:val="000000" w:themeColor="text1"/>
        </w:rPr>
        <w:t>References</w:t>
      </w:r>
    </w:p>
    <w:p w14:paraId="066A9DCD" w14:textId="77777777" w:rsidR="00EF4AE2" w:rsidRPr="00F3367B" w:rsidRDefault="00EF4AE2" w:rsidP="00EF4AE2">
      <w:pPr>
        <w:widowControl w:val="0"/>
        <w:spacing w:after="60"/>
        <w:ind w:left="720" w:hanging="720"/>
        <w:rPr>
          <w:color w:val="000000" w:themeColor="text1"/>
        </w:rPr>
      </w:pPr>
      <w:r w:rsidRPr="00F3367B">
        <w:rPr>
          <w:color w:val="000000" w:themeColor="text1"/>
        </w:rPr>
        <w:t xml:space="preserve">Arantes, V. (2022). Transforming or complying? The rise of social enterprises in Shanghai. </w:t>
      </w:r>
      <w:r w:rsidRPr="00F3367B">
        <w:rPr>
          <w:i/>
          <w:color w:val="000000" w:themeColor="text1"/>
        </w:rPr>
        <w:t>Journal of Social Entrepreneurship, 13</w:t>
      </w:r>
      <w:r w:rsidRPr="00F3367B">
        <w:rPr>
          <w:color w:val="000000" w:themeColor="text1"/>
        </w:rPr>
        <w:t>(2), 143-163. https://doi.org/10.1080/19420676.2020.1758195</w:t>
      </w:r>
    </w:p>
    <w:p w14:paraId="7DAD68C8" w14:textId="77777777" w:rsidR="00A05882" w:rsidRPr="00F3367B" w:rsidRDefault="00EF4AE2" w:rsidP="00A05882">
      <w:pPr>
        <w:widowControl w:val="0"/>
        <w:spacing w:after="60"/>
        <w:ind w:left="720" w:hanging="720"/>
        <w:rPr>
          <w:color w:val="000000" w:themeColor="text1"/>
        </w:rPr>
      </w:pPr>
      <w:r w:rsidRPr="00F3367B">
        <w:rPr>
          <w:color w:val="000000" w:themeColor="text1"/>
        </w:rPr>
        <w:t xml:space="preserve">Bhatt, B., Qureshi, I., &amp; Riaz, S. (2019). Social entrepreneurship in non-munificent institutional environments and implications for institutional work: Insights from China. </w:t>
      </w:r>
      <w:r w:rsidRPr="00F3367B">
        <w:rPr>
          <w:i/>
          <w:color w:val="000000" w:themeColor="text1"/>
        </w:rPr>
        <w:t>Journal of Business Ethics, 154</w:t>
      </w:r>
      <w:r w:rsidRPr="00F3367B">
        <w:rPr>
          <w:color w:val="000000" w:themeColor="text1"/>
        </w:rPr>
        <w:t>, 605-630. https://doi.org/10.1007/s10551-017-3451-4</w:t>
      </w:r>
    </w:p>
    <w:p w14:paraId="4CF8F6F1" w14:textId="717ED13E" w:rsidR="00CF1211" w:rsidRPr="00F3367B" w:rsidRDefault="00CF1211" w:rsidP="00A05882">
      <w:pPr>
        <w:widowControl w:val="0"/>
        <w:spacing w:after="60"/>
        <w:ind w:left="720" w:hanging="720"/>
        <w:rPr>
          <w:rStyle w:val="Hyperlink"/>
          <w:color w:val="000000" w:themeColor="text1"/>
          <w:u w:val="none"/>
        </w:rPr>
      </w:pPr>
      <w:r w:rsidRPr="00F3367B">
        <w:rPr>
          <w:color w:val="000000" w:themeColor="text1"/>
          <w:shd w:val="clear" w:color="auto" w:fill="FFFFFF"/>
        </w:rPr>
        <w:t>Bi, X. Y., &amp; Yu, X. M. (202</w:t>
      </w:r>
      <w:r w:rsidR="00CD41FD" w:rsidRPr="00F3367B">
        <w:rPr>
          <w:color w:val="000000" w:themeColor="text1"/>
          <w:shd w:val="clear" w:color="auto" w:fill="FFFFFF"/>
        </w:rPr>
        <w:t>3</w:t>
      </w:r>
      <w:r w:rsidRPr="00F3367B">
        <w:rPr>
          <w:color w:val="000000" w:themeColor="text1"/>
          <w:shd w:val="clear" w:color="auto" w:fill="FFFFFF"/>
        </w:rPr>
        <w:t>). The effects of scaling strategies on the scaling of social impact: Evidence from Chinese social enterprises.</w:t>
      </w:r>
      <w:r w:rsidRPr="00F3367B">
        <w:rPr>
          <w:rStyle w:val="apple-converted-space"/>
          <w:color w:val="000000" w:themeColor="text1"/>
          <w:shd w:val="clear" w:color="auto" w:fill="FFFFFF"/>
        </w:rPr>
        <w:t> </w:t>
      </w:r>
      <w:r w:rsidRPr="00F3367B">
        <w:rPr>
          <w:i/>
          <w:iCs/>
          <w:color w:val="000000" w:themeColor="text1"/>
        </w:rPr>
        <w:t xml:space="preserve">Nonprofit Management </w:t>
      </w:r>
      <w:r w:rsidR="00312D3A" w:rsidRPr="00F3367B">
        <w:rPr>
          <w:i/>
          <w:iCs/>
          <w:color w:val="000000" w:themeColor="text1"/>
        </w:rPr>
        <w:t>and</w:t>
      </w:r>
      <w:r w:rsidRPr="00F3367B">
        <w:rPr>
          <w:i/>
          <w:iCs/>
          <w:color w:val="000000" w:themeColor="text1"/>
        </w:rPr>
        <w:t xml:space="preserve"> Leadership</w:t>
      </w:r>
      <w:r w:rsidR="00B94928" w:rsidRPr="00F3367B">
        <w:rPr>
          <w:i/>
          <w:iCs/>
          <w:color w:val="000000" w:themeColor="text1"/>
        </w:rPr>
        <w:t>, 33</w:t>
      </w:r>
      <w:r w:rsidR="00B94928" w:rsidRPr="00F3367B">
        <w:rPr>
          <w:color w:val="000000" w:themeColor="text1"/>
        </w:rPr>
        <w:t xml:space="preserve">(3), </w:t>
      </w:r>
      <w:r w:rsidR="00664B6C" w:rsidRPr="00F3367B">
        <w:rPr>
          <w:color w:val="000000" w:themeColor="text1"/>
        </w:rPr>
        <w:t>535-560</w:t>
      </w:r>
      <w:r w:rsidRPr="00F3367B">
        <w:rPr>
          <w:color w:val="000000" w:themeColor="text1"/>
          <w:shd w:val="clear" w:color="auto" w:fill="FFFFFF"/>
        </w:rPr>
        <w:t>. https://doi.org/10.1002/nml.21531</w:t>
      </w:r>
    </w:p>
    <w:p w14:paraId="4C9FF528" w14:textId="20415C62" w:rsidR="00EF4AE2" w:rsidRPr="00F3367B" w:rsidRDefault="00EF4AE2" w:rsidP="00EF4AE2">
      <w:pPr>
        <w:widowControl w:val="0"/>
        <w:spacing w:after="60"/>
        <w:ind w:left="720" w:hanging="720"/>
        <w:rPr>
          <w:color w:val="000000" w:themeColor="text1"/>
        </w:rPr>
      </w:pPr>
      <w:r w:rsidRPr="00F3367B">
        <w:rPr>
          <w:color w:val="000000" w:themeColor="text1"/>
        </w:rPr>
        <w:t>Curtis, T. (2011). ‘Newness’ in social entrepreneurship discourses: The concept of ‘danwei’ in the Chinese experience.</w:t>
      </w:r>
      <w:r w:rsidRPr="00F3367B">
        <w:rPr>
          <w:i/>
          <w:color w:val="000000" w:themeColor="text1"/>
        </w:rPr>
        <w:t xml:space="preserve"> Journal of Social Entrepreneurship, 2</w:t>
      </w:r>
      <w:r w:rsidRPr="00F3367B">
        <w:rPr>
          <w:color w:val="000000" w:themeColor="text1"/>
        </w:rPr>
        <w:t>(2), 198-217. https://doi.org/10.1080/19420676.2011.621444</w:t>
      </w:r>
    </w:p>
    <w:p w14:paraId="2F8CF099" w14:textId="77777777" w:rsidR="00EF4AE2" w:rsidRPr="00F3367B" w:rsidRDefault="00EF4AE2" w:rsidP="00EF4AE2">
      <w:pPr>
        <w:widowControl w:val="0"/>
        <w:spacing w:after="60"/>
        <w:ind w:left="720" w:hanging="720"/>
        <w:rPr>
          <w:color w:val="000000" w:themeColor="text1"/>
        </w:rPr>
      </w:pPr>
      <w:r w:rsidRPr="00F3367B">
        <w:rPr>
          <w:color w:val="000000" w:themeColor="text1"/>
        </w:rPr>
        <w:t xml:space="preserve">Defourny, J., &amp; Kim, S-Y. (2011). Emerging models of social enterprise in Eastern Asia: A cross-country analysis. </w:t>
      </w:r>
      <w:r w:rsidRPr="00F3367B">
        <w:rPr>
          <w:i/>
          <w:color w:val="000000" w:themeColor="text1"/>
        </w:rPr>
        <w:t>Social Enterprise Journal</w:t>
      </w:r>
      <w:r w:rsidRPr="00F3367B">
        <w:rPr>
          <w:color w:val="000000" w:themeColor="text1"/>
        </w:rPr>
        <w:t xml:space="preserve">, </w:t>
      </w:r>
      <w:r w:rsidRPr="00F3367B">
        <w:rPr>
          <w:i/>
          <w:color w:val="000000" w:themeColor="text1"/>
        </w:rPr>
        <w:t>7</w:t>
      </w:r>
      <w:r w:rsidRPr="00F3367B">
        <w:rPr>
          <w:color w:val="000000" w:themeColor="text1"/>
        </w:rPr>
        <w:t>(1), 86-111. https://doi.org/10.1108/17508611111130176</w:t>
      </w:r>
    </w:p>
    <w:p w14:paraId="4CF6FB18" w14:textId="77777777" w:rsidR="00EF4AE2" w:rsidRPr="00F3367B" w:rsidRDefault="00EF4AE2" w:rsidP="00EF4AE2">
      <w:pPr>
        <w:widowControl w:val="0"/>
        <w:spacing w:after="60"/>
        <w:ind w:left="720" w:hanging="720"/>
        <w:rPr>
          <w:color w:val="000000" w:themeColor="text1"/>
        </w:rPr>
      </w:pPr>
      <w:r w:rsidRPr="00F3367B">
        <w:rPr>
          <w:color w:val="000000" w:themeColor="text1"/>
        </w:rPr>
        <w:t xml:space="preserve">Hu, X., Marlow, S., Zimmermann, A., Martin, L., &amp; Frank, R. (2020). Understanding opportunities in social entrepreneurship: A critical realist abstraction. </w:t>
      </w:r>
      <w:r w:rsidRPr="00F3367B">
        <w:rPr>
          <w:i/>
          <w:color w:val="000000" w:themeColor="text1"/>
        </w:rPr>
        <w:t>Entrepreneurship Theory and Practice, 44</w:t>
      </w:r>
      <w:r w:rsidRPr="00F3367B">
        <w:rPr>
          <w:color w:val="000000" w:themeColor="text1"/>
        </w:rPr>
        <w:t>(5), 1032-1056. https://doi.org/10.1177/1042258719879633</w:t>
      </w:r>
    </w:p>
    <w:p w14:paraId="3A0B9592" w14:textId="77777777" w:rsidR="00EF4AE2" w:rsidRPr="00F3367B" w:rsidRDefault="00EF4AE2" w:rsidP="00EF4AE2">
      <w:pPr>
        <w:widowControl w:val="0"/>
        <w:spacing w:after="60"/>
        <w:ind w:left="720" w:hanging="720"/>
        <w:rPr>
          <w:color w:val="000000" w:themeColor="text1"/>
        </w:rPr>
      </w:pPr>
      <w:r w:rsidRPr="00F3367B">
        <w:rPr>
          <w:color w:val="000000" w:themeColor="text1"/>
        </w:rPr>
        <w:t xml:space="preserve">Hua, R. (2021). Referee, sponsor or coach: How does the government harness the development of social enterprises? </w:t>
      </w:r>
      <w:r w:rsidRPr="00F3367B">
        <w:rPr>
          <w:i/>
          <w:color w:val="000000" w:themeColor="text1"/>
        </w:rPr>
        <w:t>VOLUNTAS</w:t>
      </w:r>
      <w:r w:rsidRPr="00F3367B">
        <w:rPr>
          <w:color w:val="000000" w:themeColor="text1"/>
        </w:rPr>
        <w:t>, </w:t>
      </w:r>
      <w:r w:rsidRPr="00F3367B">
        <w:rPr>
          <w:i/>
          <w:color w:val="000000" w:themeColor="text1"/>
        </w:rPr>
        <w:t>32</w:t>
      </w:r>
      <w:r w:rsidRPr="00F3367B">
        <w:rPr>
          <w:color w:val="000000" w:themeColor="text1"/>
        </w:rPr>
        <w:t>(5), 1054-1065. https://doi.org/10.1007/s11266-021-00379-x</w:t>
      </w:r>
    </w:p>
    <w:p w14:paraId="6975D150" w14:textId="7782085F" w:rsidR="00EF4AE2" w:rsidRPr="00F3367B" w:rsidRDefault="00EF4AE2" w:rsidP="00EF4AE2">
      <w:pPr>
        <w:widowControl w:val="0"/>
        <w:spacing w:after="60"/>
        <w:ind w:left="720" w:hanging="720"/>
        <w:rPr>
          <w:color w:val="000000" w:themeColor="text1"/>
        </w:rPr>
      </w:pPr>
      <w:r w:rsidRPr="00F3367B">
        <w:rPr>
          <w:color w:val="000000" w:themeColor="text1"/>
        </w:rPr>
        <w:t xml:space="preserve">Kerlin, J. A., Peng, S., &amp; Cui, T. S. (2021). Strategic responses of social enterprises to institutional pressures in China. </w:t>
      </w:r>
      <w:r w:rsidRPr="00F3367B">
        <w:rPr>
          <w:i/>
          <w:iCs/>
          <w:color w:val="000000" w:themeColor="text1"/>
        </w:rPr>
        <w:t>Journal of Asian Public Policy, 14</w:t>
      </w:r>
      <w:r w:rsidRPr="00F3367B">
        <w:rPr>
          <w:color w:val="000000" w:themeColor="text1"/>
        </w:rPr>
        <w:t>(2), 200–224. </w:t>
      </w:r>
      <w:r w:rsidRPr="00F3367B" w:rsidDel="00DE6C11">
        <w:rPr>
          <w:color w:val="000000" w:themeColor="text1"/>
        </w:rPr>
        <w:t xml:space="preserve"> </w:t>
      </w:r>
      <w:r w:rsidRPr="00F3367B">
        <w:rPr>
          <w:color w:val="000000" w:themeColor="text1"/>
        </w:rPr>
        <w:t>https://doi.org/10.1080/17516234.2020.1848249</w:t>
      </w:r>
    </w:p>
    <w:p w14:paraId="67EBCAA5" w14:textId="77777777" w:rsidR="00EF4AE2" w:rsidRPr="00F3367B" w:rsidRDefault="00EF4AE2" w:rsidP="00EF4AE2">
      <w:pPr>
        <w:widowControl w:val="0"/>
        <w:spacing w:after="60"/>
        <w:ind w:left="720" w:hanging="720"/>
        <w:rPr>
          <w:color w:val="000000" w:themeColor="text1"/>
        </w:rPr>
      </w:pPr>
      <w:r w:rsidRPr="00F3367B">
        <w:rPr>
          <w:color w:val="000000" w:themeColor="text1"/>
        </w:rPr>
        <w:t>Wu, J., Cai, W., &amp; Song, Y. (2023). Determinants of social enterprise performance: The role of passion, competence, and organizational legitimacy. </w:t>
      </w:r>
      <w:r w:rsidRPr="00F3367B">
        <w:rPr>
          <w:i/>
          <w:color w:val="000000" w:themeColor="text1"/>
        </w:rPr>
        <w:t>Nonprofit Management and Leadership</w:t>
      </w:r>
      <w:r w:rsidRPr="00F3367B">
        <w:rPr>
          <w:color w:val="000000" w:themeColor="text1"/>
        </w:rPr>
        <w:t>, </w:t>
      </w:r>
      <w:r w:rsidRPr="00F3367B">
        <w:rPr>
          <w:i/>
          <w:color w:val="000000" w:themeColor="text1"/>
        </w:rPr>
        <w:t>33</w:t>
      </w:r>
      <w:r w:rsidRPr="00F3367B">
        <w:rPr>
          <w:color w:val="000000" w:themeColor="text1"/>
        </w:rPr>
        <w:t xml:space="preserve">(4), 807-834. </w:t>
      </w:r>
      <w:hyperlink r:id="rId5" w:history="1">
        <w:r w:rsidRPr="00F3367B">
          <w:rPr>
            <w:color w:val="000000" w:themeColor="text1"/>
          </w:rPr>
          <w:t>https://doi.org/10.1002/nml.21553</w:t>
        </w:r>
      </w:hyperlink>
    </w:p>
    <w:p w14:paraId="5BC9FAF3" w14:textId="77777777" w:rsidR="00EF4AE2" w:rsidRPr="00F3367B" w:rsidRDefault="00EF4AE2" w:rsidP="00EF4AE2">
      <w:pPr>
        <w:spacing w:after="60"/>
        <w:ind w:left="720" w:hanging="720"/>
        <w:rPr>
          <w:color w:val="000000" w:themeColor="text1"/>
        </w:rPr>
      </w:pPr>
      <w:r w:rsidRPr="00F3367B">
        <w:rPr>
          <w:color w:val="000000" w:themeColor="text1"/>
        </w:rPr>
        <w:t xml:space="preserve">Xiao, Y., Au, K., Liu, Z., Zhang, Y., &amp; Tang, J. (2023). Founder commercial imprint interacts with strategic orientations in affecting social enterprise performance. </w:t>
      </w:r>
      <w:r w:rsidRPr="00F3367B">
        <w:rPr>
          <w:i/>
          <w:color w:val="000000" w:themeColor="text1"/>
        </w:rPr>
        <w:t>Journal of Social Entrepreneurship</w:t>
      </w:r>
      <w:r w:rsidRPr="00F3367B">
        <w:rPr>
          <w:color w:val="000000" w:themeColor="text1"/>
        </w:rPr>
        <w:t>, 1-28. https://doi.org/10.1080/19420676.2023.2192221</w:t>
      </w:r>
    </w:p>
    <w:p w14:paraId="6EAD2267" w14:textId="77777777" w:rsidR="00EF4AE2" w:rsidRPr="00F3367B" w:rsidRDefault="00EF4AE2" w:rsidP="00EF4AE2">
      <w:pPr>
        <w:spacing w:after="60"/>
        <w:ind w:left="720" w:hanging="720"/>
        <w:rPr>
          <w:color w:val="000000" w:themeColor="text1"/>
        </w:rPr>
      </w:pPr>
      <w:r w:rsidRPr="00F3367B">
        <w:rPr>
          <w:color w:val="000000" w:themeColor="text1"/>
          <w:shd w:val="clear" w:color="auto" w:fill="FFFFFF"/>
        </w:rPr>
        <w:t>Ye, M. (2021). Building an enabling legal environment: Laws and policies on social enterprises in China.</w:t>
      </w:r>
      <w:r w:rsidRPr="00F3367B">
        <w:rPr>
          <w:rStyle w:val="apple-converted-space"/>
          <w:color w:val="000000" w:themeColor="text1"/>
          <w:shd w:val="clear" w:color="auto" w:fill="FFFFFF"/>
        </w:rPr>
        <w:t> </w:t>
      </w:r>
      <w:r w:rsidRPr="00F3367B">
        <w:rPr>
          <w:i/>
          <w:iCs/>
          <w:color w:val="000000" w:themeColor="text1"/>
        </w:rPr>
        <w:t>Journal of Asian Public Policy</w:t>
      </w:r>
      <w:r w:rsidRPr="00F3367B">
        <w:rPr>
          <w:color w:val="000000" w:themeColor="text1"/>
          <w:shd w:val="clear" w:color="auto" w:fill="FFFFFF"/>
        </w:rPr>
        <w:t>,</w:t>
      </w:r>
      <w:r w:rsidRPr="00F3367B">
        <w:rPr>
          <w:rStyle w:val="apple-converted-space"/>
          <w:color w:val="000000" w:themeColor="text1"/>
          <w:shd w:val="clear" w:color="auto" w:fill="FFFFFF"/>
        </w:rPr>
        <w:t> </w:t>
      </w:r>
      <w:r w:rsidRPr="00F3367B">
        <w:rPr>
          <w:i/>
          <w:iCs/>
          <w:color w:val="000000" w:themeColor="text1"/>
        </w:rPr>
        <w:t>14</w:t>
      </w:r>
      <w:r w:rsidRPr="00F3367B">
        <w:rPr>
          <w:color w:val="000000" w:themeColor="text1"/>
          <w:shd w:val="clear" w:color="auto" w:fill="FFFFFF"/>
        </w:rPr>
        <w:t>(2), 182-199. https://doi.org/10.1080/17516234.2020.1824263</w:t>
      </w:r>
    </w:p>
    <w:p w14:paraId="030DB95D" w14:textId="77777777" w:rsidR="00EF4AE2" w:rsidRPr="00F3367B" w:rsidRDefault="00EF4AE2" w:rsidP="00EF4AE2">
      <w:pPr>
        <w:spacing w:after="60"/>
        <w:ind w:left="720" w:hanging="720"/>
        <w:rPr>
          <w:color w:val="000000" w:themeColor="text1"/>
        </w:rPr>
      </w:pPr>
      <w:r w:rsidRPr="00F3367B">
        <w:rPr>
          <w:color w:val="000000" w:themeColor="text1"/>
        </w:rPr>
        <w:t>Yin, J., &amp; Chen, H. (2018). Dual-goal management in social enterprises: Evidence from China. </w:t>
      </w:r>
      <w:r w:rsidRPr="00F3367B">
        <w:rPr>
          <w:i/>
          <w:color w:val="000000" w:themeColor="text1"/>
        </w:rPr>
        <w:t>Management Decision</w:t>
      </w:r>
      <w:r w:rsidRPr="00F3367B">
        <w:rPr>
          <w:color w:val="000000" w:themeColor="text1"/>
        </w:rPr>
        <w:t>, </w:t>
      </w:r>
      <w:r w:rsidRPr="00F3367B">
        <w:rPr>
          <w:i/>
          <w:color w:val="000000" w:themeColor="text1"/>
        </w:rPr>
        <w:t>57</w:t>
      </w:r>
      <w:r w:rsidRPr="00F3367B">
        <w:rPr>
          <w:color w:val="000000" w:themeColor="text1"/>
        </w:rPr>
        <w:t>(6), 1362-1381. https://doi.org/10.1108/MD-02-2017-0170</w:t>
      </w:r>
    </w:p>
    <w:p w14:paraId="408CE6A6" w14:textId="77777777" w:rsidR="00EF4AE2" w:rsidRPr="00F3367B" w:rsidRDefault="00EF4AE2" w:rsidP="00EF4AE2">
      <w:pPr>
        <w:spacing w:after="60"/>
        <w:ind w:left="720" w:hanging="720"/>
        <w:rPr>
          <w:color w:val="000000" w:themeColor="text1"/>
        </w:rPr>
      </w:pPr>
      <w:r w:rsidRPr="00F3367B">
        <w:rPr>
          <w:color w:val="000000" w:themeColor="text1"/>
        </w:rPr>
        <w:lastRenderedPageBreak/>
        <w:t>Yu, X. (2011). Social enterprise in China: Driving forces, development patterns and legal framework. </w:t>
      </w:r>
      <w:r w:rsidRPr="00F3367B">
        <w:rPr>
          <w:i/>
          <w:color w:val="000000" w:themeColor="text1"/>
        </w:rPr>
        <w:t>Social Enterprise Journal</w:t>
      </w:r>
      <w:r w:rsidRPr="00F3367B">
        <w:rPr>
          <w:color w:val="000000" w:themeColor="text1"/>
        </w:rPr>
        <w:t>, </w:t>
      </w:r>
      <w:r w:rsidRPr="00F3367B">
        <w:rPr>
          <w:i/>
          <w:color w:val="000000" w:themeColor="text1"/>
        </w:rPr>
        <w:t>7</w:t>
      </w:r>
      <w:r w:rsidRPr="00F3367B">
        <w:rPr>
          <w:color w:val="000000" w:themeColor="text1"/>
        </w:rPr>
        <w:t>(1), 9-32. http://doi.org/10.1108/17508611111130130</w:t>
      </w:r>
      <w:r w:rsidRPr="00F3367B">
        <w:rPr>
          <w:rFonts w:ascii="ArialMT" w:hAnsi="ArialMT"/>
          <w:color w:val="000000" w:themeColor="text1"/>
          <w:sz w:val="20"/>
          <w:szCs w:val="20"/>
        </w:rPr>
        <w:t xml:space="preserve"> </w:t>
      </w:r>
    </w:p>
    <w:p w14:paraId="78793B2E" w14:textId="77777777" w:rsidR="00EF4AE2" w:rsidRPr="00F3367B" w:rsidRDefault="00EF4AE2" w:rsidP="00EF4AE2">
      <w:pPr>
        <w:spacing w:after="60"/>
        <w:ind w:left="720" w:hanging="720"/>
        <w:rPr>
          <w:color w:val="000000" w:themeColor="text1"/>
        </w:rPr>
      </w:pPr>
      <w:r w:rsidRPr="00F3367B">
        <w:rPr>
          <w:color w:val="000000" w:themeColor="text1"/>
        </w:rPr>
        <w:t xml:space="preserve">Yu, X. (2013). The governance of social enterprises in China. </w:t>
      </w:r>
      <w:r w:rsidRPr="00F3367B">
        <w:rPr>
          <w:i/>
          <w:color w:val="000000" w:themeColor="text1"/>
        </w:rPr>
        <w:t>Social Enterprise Journal, 9</w:t>
      </w:r>
      <w:r w:rsidRPr="00F3367B">
        <w:rPr>
          <w:color w:val="000000" w:themeColor="text1"/>
        </w:rPr>
        <w:t>(3), 225-246. https://doi.org/10.1108/SEJ-08-2012-0034</w:t>
      </w:r>
    </w:p>
    <w:p w14:paraId="5DE0527D" w14:textId="77777777" w:rsidR="00EF4AE2" w:rsidRPr="00F3367B" w:rsidRDefault="00EF4AE2" w:rsidP="00EF4AE2">
      <w:pPr>
        <w:spacing w:after="60"/>
        <w:ind w:left="720" w:hanging="720"/>
        <w:rPr>
          <w:color w:val="000000" w:themeColor="text1"/>
        </w:rPr>
      </w:pPr>
      <w:r w:rsidRPr="00F3367B">
        <w:rPr>
          <w:color w:val="000000" w:themeColor="text1"/>
        </w:rPr>
        <w:t>Yu, X., Chen, K., &amp; Liu, J. T. (2022). Exploring how organizational capabilities contribute to the performance of social enterprises: Insights from China. </w:t>
      </w:r>
      <w:r w:rsidRPr="00F3367B">
        <w:rPr>
          <w:i/>
          <w:color w:val="000000" w:themeColor="text1"/>
        </w:rPr>
        <w:t>Sustainability</w:t>
      </w:r>
      <w:r w:rsidRPr="00F3367B">
        <w:rPr>
          <w:color w:val="000000" w:themeColor="text1"/>
        </w:rPr>
        <w:t>, </w:t>
      </w:r>
      <w:r w:rsidRPr="00F3367B">
        <w:rPr>
          <w:i/>
          <w:color w:val="000000" w:themeColor="text1"/>
        </w:rPr>
        <w:t>14</w:t>
      </w:r>
      <w:r w:rsidRPr="00F3367B">
        <w:rPr>
          <w:color w:val="000000" w:themeColor="text1"/>
        </w:rPr>
        <w:t>(7). https://doi.org/10.3390/su14074363</w:t>
      </w:r>
    </w:p>
    <w:p w14:paraId="01C96C24" w14:textId="77777777" w:rsidR="00EF4AE2" w:rsidRPr="00F3367B" w:rsidRDefault="00EF4AE2" w:rsidP="00EF4AE2">
      <w:pPr>
        <w:spacing w:after="60"/>
        <w:ind w:left="720" w:hanging="720"/>
        <w:rPr>
          <w:color w:val="000000" w:themeColor="text1"/>
        </w:rPr>
      </w:pPr>
      <w:r w:rsidRPr="00F3367B">
        <w:rPr>
          <w:color w:val="000000" w:themeColor="text1"/>
        </w:rPr>
        <w:t xml:space="preserve">Zhao, M. (2012). The social enterprise emerges in China. </w:t>
      </w:r>
      <w:r w:rsidRPr="00F3367B">
        <w:rPr>
          <w:i/>
          <w:color w:val="000000" w:themeColor="text1"/>
        </w:rPr>
        <w:t>Stanford Social Innovation Review, Spring</w:t>
      </w:r>
      <w:r w:rsidRPr="00F3367B">
        <w:rPr>
          <w:color w:val="000000" w:themeColor="text1"/>
        </w:rPr>
        <w:t>, 30-35. Retrieved from https://ssir.org/articles/entry/the_social_enterprise_emerges_in_china</w:t>
      </w:r>
    </w:p>
    <w:p w14:paraId="17C2A58D" w14:textId="59171BDA" w:rsidR="00E0125B" w:rsidRPr="00F3367B" w:rsidRDefault="00EF4AE2" w:rsidP="00EF4AE2">
      <w:pPr>
        <w:spacing w:after="60"/>
        <w:ind w:left="720" w:hanging="720"/>
        <w:rPr>
          <w:color w:val="000000" w:themeColor="text1"/>
        </w:rPr>
      </w:pPr>
      <w:r w:rsidRPr="00F3367B">
        <w:rPr>
          <w:color w:val="000000" w:themeColor="text1"/>
        </w:rPr>
        <w:t xml:space="preserve">Zhao, M. (2016). Reinventing social enterprise in China: Language, institution and strategy. In Y. Chandra, &amp; L. Wong (Eds.), </w:t>
      </w:r>
      <w:r w:rsidRPr="00F3367B">
        <w:rPr>
          <w:i/>
          <w:color w:val="000000" w:themeColor="text1"/>
        </w:rPr>
        <w:t>Social entrepreneurship in the Greater China region</w:t>
      </w:r>
      <w:r w:rsidRPr="00F3367B">
        <w:rPr>
          <w:color w:val="000000" w:themeColor="text1"/>
        </w:rPr>
        <w:t xml:space="preserve"> (pp. 33-50). Routledge.</w:t>
      </w:r>
    </w:p>
    <w:p w14:paraId="31119461" w14:textId="77777777" w:rsidR="006C334B" w:rsidRPr="00F3367B" w:rsidRDefault="006C334B" w:rsidP="009B1BC5">
      <w:pPr>
        <w:spacing w:after="240"/>
        <w:rPr>
          <w:b/>
          <w:color w:val="000000" w:themeColor="text1"/>
          <w:lang w:val="en-GB"/>
        </w:rPr>
        <w:sectPr w:rsidR="006C334B" w:rsidRPr="00F3367B" w:rsidSect="006C334B">
          <w:pgSz w:w="15840" w:h="12240" w:orient="landscape"/>
          <w:pgMar w:top="1440" w:right="1440" w:bottom="1440" w:left="1440" w:header="708" w:footer="708" w:gutter="0"/>
          <w:cols w:space="708"/>
          <w:docGrid w:linePitch="400"/>
        </w:sectPr>
      </w:pPr>
    </w:p>
    <w:p w14:paraId="03DCBAFC" w14:textId="5F975C17" w:rsidR="009B1BC5" w:rsidRPr="00F3367B" w:rsidRDefault="009B1BC5" w:rsidP="009B1BC5">
      <w:pPr>
        <w:spacing w:after="240"/>
        <w:rPr>
          <w:b/>
          <w:color w:val="000000" w:themeColor="text1"/>
          <w:lang w:val="en-GB"/>
        </w:rPr>
      </w:pPr>
      <w:r w:rsidRPr="00F3367B">
        <w:rPr>
          <w:b/>
          <w:color w:val="000000" w:themeColor="text1"/>
          <w:lang w:val="en-GB"/>
        </w:rPr>
        <w:lastRenderedPageBreak/>
        <w:t xml:space="preserve">Online Appendix </w:t>
      </w:r>
      <w:r w:rsidR="00035F83" w:rsidRPr="00F3367B">
        <w:rPr>
          <w:b/>
          <w:color w:val="000000" w:themeColor="text1"/>
          <w:lang w:val="en-GB"/>
        </w:rPr>
        <w:t>B</w:t>
      </w:r>
      <w:r w:rsidRPr="00F3367B">
        <w:rPr>
          <w:b/>
          <w:color w:val="000000" w:themeColor="text1"/>
          <w:lang w:val="en-GB"/>
        </w:rPr>
        <w:t>: Semi-Structured Interview Protocol Approved by the Institutional Review Board</w:t>
      </w:r>
    </w:p>
    <w:p w14:paraId="45FDFF82" w14:textId="77777777" w:rsidR="009B1BC5" w:rsidRPr="00F3367B" w:rsidRDefault="009B1BC5" w:rsidP="009B1BC5">
      <w:pPr>
        <w:spacing w:after="120"/>
        <w:rPr>
          <w:rFonts w:ascii="Times" w:hAnsi="Times"/>
          <w:b/>
          <w:color w:val="000000" w:themeColor="text1"/>
        </w:rPr>
      </w:pPr>
      <w:r w:rsidRPr="00F3367B">
        <w:rPr>
          <w:rFonts w:ascii="Times" w:hAnsi="Times"/>
          <w:b/>
          <w:color w:val="000000" w:themeColor="text1"/>
        </w:rPr>
        <w:t>Understanding of Social Entrepreneurship</w:t>
      </w:r>
    </w:p>
    <w:p w14:paraId="3C3FED47" w14:textId="77777777" w:rsidR="009B1BC5" w:rsidRPr="00F3367B" w:rsidRDefault="009B1BC5" w:rsidP="009B1BC5">
      <w:pPr>
        <w:pStyle w:val="ListParagraph"/>
        <w:numPr>
          <w:ilvl w:val="0"/>
          <w:numId w:val="4"/>
        </w:numPr>
        <w:rPr>
          <w:rFonts w:ascii="Times" w:hAnsi="Times"/>
          <w:color w:val="000000" w:themeColor="text1"/>
        </w:rPr>
      </w:pPr>
      <w:r w:rsidRPr="00F3367B">
        <w:rPr>
          <w:rFonts w:ascii="Times" w:hAnsi="Times"/>
          <w:color w:val="000000" w:themeColor="text1"/>
        </w:rPr>
        <w:t xml:space="preserve">How do you understand social entrepreneurship? </w:t>
      </w:r>
    </w:p>
    <w:p w14:paraId="7B7E8878" w14:textId="77777777" w:rsidR="009B1BC5" w:rsidRPr="00F3367B" w:rsidRDefault="009B1BC5" w:rsidP="009B1BC5">
      <w:pPr>
        <w:pStyle w:val="ListParagraph"/>
        <w:numPr>
          <w:ilvl w:val="0"/>
          <w:numId w:val="4"/>
        </w:numPr>
        <w:rPr>
          <w:rFonts w:ascii="Times" w:hAnsi="Times"/>
          <w:color w:val="000000" w:themeColor="text1"/>
        </w:rPr>
      </w:pPr>
      <w:r w:rsidRPr="00F3367B">
        <w:rPr>
          <w:rFonts w:ascii="Times" w:hAnsi="Times"/>
          <w:color w:val="000000" w:themeColor="text1"/>
        </w:rPr>
        <w:t>How does your organization balance social value and profits?</w:t>
      </w:r>
    </w:p>
    <w:p w14:paraId="40464EF7" w14:textId="77777777" w:rsidR="009B1BC5" w:rsidRPr="00F3367B" w:rsidRDefault="009B1BC5" w:rsidP="009B1BC5">
      <w:pPr>
        <w:pStyle w:val="ListParagraph"/>
        <w:numPr>
          <w:ilvl w:val="1"/>
          <w:numId w:val="4"/>
        </w:numPr>
        <w:rPr>
          <w:rFonts w:ascii="Times" w:hAnsi="Times"/>
          <w:color w:val="000000" w:themeColor="text1"/>
        </w:rPr>
      </w:pPr>
      <w:r w:rsidRPr="00F3367B">
        <w:rPr>
          <w:rFonts w:ascii="Times" w:hAnsi="Times"/>
          <w:color w:val="000000" w:themeColor="text1"/>
        </w:rPr>
        <w:t>What about hiring people? Does your organization hire people from the business or the nonprofit sector?</w:t>
      </w:r>
    </w:p>
    <w:p w14:paraId="64503ECF" w14:textId="04D35834" w:rsidR="009B1BC5" w:rsidRPr="00F3367B" w:rsidRDefault="009B1BC5" w:rsidP="009B1BC5">
      <w:pPr>
        <w:pStyle w:val="ListParagraph"/>
        <w:numPr>
          <w:ilvl w:val="1"/>
          <w:numId w:val="4"/>
        </w:numPr>
        <w:rPr>
          <w:rFonts w:ascii="Times" w:hAnsi="Times"/>
          <w:color w:val="000000" w:themeColor="text1"/>
        </w:rPr>
      </w:pPr>
      <w:r w:rsidRPr="00F3367B">
        <w:rPr>
          <w:rFonts w:ascii="Times" w:hAnsi="Times"/>
          <w:color w:val="000000" w:themeColor="text1"/>
        </w:rPr>
        <w:t>Does this influence how you</w:t>
      </w:r>
      <w:r w:rsidR="00A34AAA" w:rsidRPr="00F3367B">
        <w:rPr>
          <w:rFonts w:ascii="Times" w:hAnsi="Times"/>
          <w:color w:val="000000" w:themeColor="text1"/>
        </w:rPr>
        <w:t>r organization</w:t>
      </w:r>
      <w:r w:rsidRPr="00F3367B">
        <w:rPr>
          <w:rFonts w:ascii="Times" w:hAnsi="Times"/>
          <w:color w:val="000000" w:themeColor="text1"/>
        </w:rPr>
        <w:t xml:space="preserve"> construct interorganizational networks with other organizations?</w:t>
      </w:r>
    </w:p>
    <w:p w14:paraId="7586664F" w14:textId="77777777" w:rsidR="009B1BC5" w:rsidRPr="00F3367B" w:rsidRDefault="009B1BC5" w:rsidP="009B1BC5">
      <w:pPr>
        <w:pStyle w:val="ListParagraph"/>
        <w:numPr>
          <w:ilvl w:val="0"/>
          <w:numId w:val="4"/>
        </w:numPr>
        <w:rPr>
          <w:rFonts w:ascii="Times" w:hAnsi="Times"/>
          <w:color w:val="000000" w:themeColor="text1"/>
        </w:rPr>
      </w:pPr>
      <w:r w:rsidRPr="00F3367B">
        <w:rPr>
          <w:rFonts w:ascii="Times" w:hAnsi="Times"/>
          <w:color w:val="000000" w:themeColor="text1"/>
        </w:rPr>
        <w:t>How does your organization attract funding?</w:t>
      </w:r>
    </w:p>
    <w:p w14:paraId="400FE01B" w14:textId="3D4641F2" w:rsidR="009B1BC5" w:rsidRPr="00F3367B" w:rsidRDefault="009B1BC5" w:rsidP="009B1BC5">
      <w:pPr>
        <w:pStyle w:val="ListParagraph"/>
        <w:numPr>
          <w:ilvl w:val="1"/>
          <w:numId w:val="4"/>
        </w:numPr>
        <w:rPr>
          <w:rFonts w:ascii="Times" w:hAnsi="Times"/>
          <w:color w:val="000000" w:themeColor="text1"/>
        </w:rPr>
      </w:pPr>
      <w:r w:rsidRPr="00F3367B">
        <w:rPr>
          <w:rFonts w:ascii="Times" w:hAnsi="Times"/>
          <w:color w:val="000000" w:themeColor="text1"/>
        </w:rPr>
        <w:t>Which sector (e.g., business, government, foundation</w:t>
      </w:r>
      <w:r w:rsidR="00E10526" w:rsidRPr="00F3367B">
        <w:rPr>
          <w:rFonts w:ascii="Times" w:hAnsi="Times"/>
          <w:color w:val="000000" w:themeColor="text1"/>
        </w:rPr>
        <w:t>,</w:t>
      </w:r>
      <w:r w:rsidRPr="00F3367B">
        <w:rPr>
          <w:rFonts w:ascii="Times" w:hAnsi="Times"/>
          <w:color w:val="000000" w:themeColor="text1"/>
        </w:rPr>
        <w:t xml:space="preserve"> etc.) provides the most funding to your organization?</w:t>
      </w:r>
    </w:p>
    <w:p w14:paraId="3C154BF1" w14:textId="77777777" w:rsidR="009B1BC5" w:rsidRPr="00F3367B" w:rsidRDefault="009B1BC5" w:rsidP="009B1BC5">
      <w:pPr>
        <w:rPr>
          <w:rFonts w:ascii="Times" w:hAnsi="Times"/>
          <w:b/>
          <w:color w:val="000000" w:themeColor="text1"/>
        </w:rPr>
      </w:pPr>
    </w:p>
    <w:p w14:paraId="180F381E" w14:textId="77777777" w:rsidR="009B1BC5" w:rsidRPr="00F3367B" w:rsidRDefault="009B1BC5" w:rsidP="009B1BC5">
      <w:pPr>
        <w:spacing w:after="120"/>
        <w:rPr>
          <w:rFonts w:ascii="Times" w:hAnsi="Times"/>
          <w:b/>
          <w:color w:val="000000" w:themeColor="text1"/>
        </w:rPr>
      </w:pPr>
      <w:r w:rsidRPr="00F3367B">
        <w:rPr>
          <w:rFonts w:ascii="Times" w:hAnsi="Times"/>
          <w:b/>
          <w:color w:val="000000" w:themeColor="text1"/>
        </w:rPr>
        <w:t>History and Organizational Structures</w:t>
      </w:r>
    </w:p>
    <w:p w14:paraId="1AE88907" w14:textId="77777777" w:rsidR="009B1BC5" w:rsidRPr="00F3367B" w:rsidRDefault="009B1BC5" w:rsidP="009B1BC5">
      <w:pPr>
        <w:pStyle w:val="ListParagraph"/>
        <w:numPr>
          <w:ilvl w:val="0"/>
          <w:numId w:val="5"/>
        </w:numPr>
        <w:rPr>
          <w:rFonts w:ascii="Times" w:hAnsi="Times"/>
          <w:color w:val="000000" w:themeColor="text1"/>
        </w:rPr>
      </w:pPr>
      <w:r w:rsidRPr="00F3367B">
        <w:rPr>
          <w:rFonts w:ascii="Times" w:hAnsi="Times"/>
          <w:color w:val="000000" w:themeColor="text1"/>
        </w:rPr>
        <w:t>How did your organization come to be what it is now? That is, what is the founding history of your organization?</w:t>
      </w:r>
    </w:p>
    <w:p w14:paraId="65DD98DF" w14:textId="2349C33F" w:rsidR="009B1BC5" w:rsidRPr="00F3367B" w:rsidRDefault="009B1BC5" w:rsidP="009B1BC5">
      <w:pPr>
        <w:pStyle w:val="ListParagraph"/>
        <w:numPr>
          <w:ilvl w:val="0"/>
          <w:numId w:val="5"/>
        </w:numPr>
        <w:rPr>
          <w:rFonts w:ascii="Times" w:hAnsi="Times"/>
          <w:color w:val="000000" w:themeColor="text1"/>
        </w:rPr>
      </w:pPr>
      <w:r w:rsidRPr="00F3367B">
        <w:rPr>
          <w:rFonts w:ascii="Times" w:hAnsi="Times"/>
          <w:color w:val="000000" w:themeColor="text1"/>
        </w:rPr>
        <w:t>Tell me about who works for your organization and what they do</w:t>
      </w:r>
      <w:r w:rsidR="00FD4565" w:rsidRPr="00F3367B">
        <w:rPr>
          <w:rFonts w:ascii="Times" w:hAnsi="Times"/>
          <w:color w:val="000000" w:themeColor="text1"/>
        </w:rPr>
        <w:t>.</w:t>
      </w:r>
      <w:r w:rsidRPr="00F3367B">
        <w:rPr>
          <w:rFonts w:ascii="Times" w:hAnsi="Times"/>
          <w:color w:val="000000" w:themeColor="text1"/>
        </w:rPr>
        <w:t xml:space="preserve"> Do you have departments or divisions? If so, what are they? </w:t>
      </w:r>
    </w:p>
    <w:p w14:paraId="013EA039" w14:textId="77777777" w:rsidR="009B1BC5" w:rsidRPr="00F3367B" w:rsidRDefault="009B1BC5" w:rsidP="009B1BC5">
      <w:pPr>
        <w:pStyle w:val="ListParagraph"/>
        <w:numPr>
          <w:ilvl w:val="0"/>
          <w:numId w:val="5"/>
        </w:numPr>
        <w:rPr>
          <w:rFonts w:ascii="Times" w:hAnsi="Times"/>
          <w:color w:val="000000" w:themeColor="text1"/>
        </w:rPr>
      </w:pPr>
      <w:r w:rsidRPr="00F3367B">
        <w:rPr>
          <w:rFonts w:ascii="Times" w:hAnsi="Times"/>
          <w:color w:val="000000" w:themeColor="text1"/>
        </w:rPr>
        <w:t>What are some programs of your organization?</w:t>
      </w:r>
    </w:p>
    <w:p w14:paraId="5A954BD3" w14:textId="77777777" w:rsidR="009B1BC5" w:rsidRPr="00F3367B" w:rsidRDefault="009B1BC5" w:rsidP="009B1BC5">
      <w:pPr>
        <w:pStyle w:val="ListParagraph"/>
        <w:numPr>
          <w:ilvl w:val="0"/>
          <w:numId w:val="5"/>
        </w:numPr>
        <w:rPr>
          <w:rFonts w:ascii="Times" w:hAnsi="Times"/>
          <w:color w:val="000000" w:themeColor="text1"/>
        </w:rPr>
      </w:pPr>
      <w:r w:rsidRPr="00F3367B">
        <w:rPr>
          <w:rFonts w:ascii="Times" w:hAnsi="Times"/>
          <w:color w:val="000000" w:themeColor="text1"/>
        </w:rPr>
        <w:t xml:space="preserve">Does your organization currently have </w:t>
      </w:r>
      <w:r w:rsidRPr="00F3367B">
        <w:rPr>
          <w:rFonts w:ascii="Times" w:hAnsi="Times" w:hint="eastAsia"/>
          <w:color w:val="000000" w:themeColor="text1"/>
        </w:rPr>
        <w:t xml:space="preserve">formal </w:t>
      </w:r>
      <w:r w:rsidRPr="00F3367B">
        <w:rPr>
          <w:rFonts w:ascii="Times" w:hAnsi="Times"/>
          <w:color w:val="000000" w:themeColor="text1"/>
        </w:rPr>
        <w:t xml:space="preserve">or informal </w:t>
      </w:r>
      <w:r w:rsidRPr="00F3367B">
        <w:rPr>
          <w:rFonts w:ascii="Times" w:hAnsi="Times" w:hint="eastAsia"/>
          <w:color w:val="000000" w:themeColor="text1"/>
        </w:rPr>
        <w:t xml:space="preserve">interorganizational </w:t>
      </w:r>
      <w:r w:rsidRPr="00F3367B">
        <w:rPr>
          <w:rFonts w:ascii="Times" w:hAnsi="Times"/>
          <w:color w:val="000000" w:themeColor="text1"/>
        </w:rPr>
        <w:t>relationships with nonprofit organizations, other social enterprises, businesses, or governments?</w:t>
      </w:r>
    </w:p>
    <w:p w14:paraId="2C8AC26F" w14:textId="77777777" w:rsidR="009B1BC5" w:rsidRPr="00F3367B" w:rsidRDefault="009B1BC5" w:rsidP="009B1BC5">
      <w:pPr>
        <w:pStyle w:val="ListParagraph"/>
        <w:numPr>
          <w:ilvl w:val="1"/>
          <w:numId w:val="5"/>
        </w:numPr>
        <w:rPr>
          <w:rFonts w:ascii="Times" w:hAnsi="Times"/>
          <w:color w:val="000000" w:themeColor="text1"/>
        </w:rPr>
      </w:pPr>
      <w:r w:rsidRPr="00F3367B">
        <w:rPr>
          <w:rFonts w:ascii="Times" w:hAnsi="Times"/>
          <w:color w:val="000000" w:themeColor="text1"/>
        </w:rPr>
        <w:t>If so, can you describe what they are and what you do, how you develop connections with them, and why?</w:t>
      </w:r>
    </w:p>
    <w:p w14:paraId="6251E707" w14:textId="77777777" w:rsidR="009B1BC5" w:rsidRPr="00F3367B" w:rsidRDefault="009B1BC5" w:rsidP="009B1BC5">
      <w:pPr>
        <w:pStyle w:val="ListParagraph"/>
        <w:numPr>
          <w:ilvl w:val="1"/>
          <w:numId w:val="5"/>
        </w:numPr>
        <w:rPr>
          <w:rFonts w:ascii="Times" w:hAnsi="Times"/>
          <w:color w:val="000000" w:themeColor="text1"/>
        </w:rPr>
      </w:pPr>
      <w:r w:rsidRPr="00F3367B">
        <w:rPr>
          <w:rFonts w:ascii="Times" w:hAnsi="Times"/>
          <w:color w:val="000000" w:themeColor="text1"/>
        </w:rPr>
        <w:t>What organizations are most helpful for your organization?</w:t>
      </w:r>
    </w:p>
    <w:p w14:paraId="7B18D50D" w14:textId="77777777" w:rsidR="009B1BC5" w:rsidRPr="00F3367B" w:rsidRDefault="009B1BC5" w:rsidP="009B1BC5">
      <w:pPr>
        <w:pStyle w:val="ListParagraph"/>
        <w:numPr>
          <w:ilvl w:val="1"/>
          <w:numId w:val="5"/>
        </w:numPr>
        <w:rPr>
          <w:rFonts w:ascii="Times" w:hAnsi="Times"/>
          <w:color w:val="000000" w:themeColor="text1"/>
        </w:rPr>
      </w:pPr>
      <w:r w:rsidRPr="00F3367B">
        <w:rPr>
          <w:rFonts w:ascii="Times" w:hAnsi="Times"/>
          <w:color w:val="000000" w:themeColor="text1"/>
        </w:rPr>
        <w:t>What about informal social contacts? Are they more important than formal interorganizational relationships?</w:t>
      </w:r>
    </w:p>
    <w:p w14:paraId="02B247F1" w14:textId="77777777" w:rsidR="009B1BC5" w:rsidRPr="00F3367B" w:rsidRDefault="009B1BC5" w:rsidP="009B1BC5">
      <w:pPr>
        <w:pStyle w:val="ListParagraph"/>
        <w:numPr>
          <w:ilvl w:val="1"/>
          <w:numId w:val="5"/>
        </w:numPr>
        <w:rPr>
          <w:rFonts w:ascii="Times" w:hAnsi="Times"/>
          <w:color w:val="000000" w:themeColor="text1"/>
        </w:rPr>
      </w:pPr>
      <w:r w:rsidRPr="00F3367B">
        <w:rPr>
          <w:rFonts w:ascii="Times" w:hAnsi="Times"/>
          <w:color w:val="000000" w:themeColor="text1"/>
        </w:rPr>
        <w:t>Are these networks in any way related to your organization’s social innovation?</w:t>
      </w:r>
    </w:p>
    <w:p w14:paraId="0C7E918A" w14:textId="77777777" w:rsidR="009B1BC5" w:rsidRPr="00F3367B" w:rsidRDefault="009B1BC5" w:rsidP="009B1BC5">
      <w:pPr>
        <w:rPr>
          <w:rFonts w:ascii="Times" w:hAnsi="Times"/>
          <w:b/>
          <w:color w:val="000000" w:themeColor="text1"/>
        </w:rPr>
      </w:pPr>
    </w:p>
    <w:p w14:paraId="6EA21C52" w14:textId="77777777" w:rsidR="009B1BC5" w:rsidRPr="00F3367B" w:rsidRDefault="009B1BC5" w:rsidP="009B1BC5">
      <w:pPr>
        <w:spacing w:after="120"/>
        <w:rPr>
          <w:rFonts w:ascii="Times" w:hAnsi="Times"/>
          <w:b/>
          <w:color w:val="000000" w:themeColor="text1"/>
        </w:rPr>
      </w:pPr>
      <w:r w:rsidRPr="00F3367B">
        <w:rPr>
          <w:rFonts w:ascii="Times" w:hAnsi="Times"/>
          <w:b/>
          <w:color w:val="000000" w:themeColor="text1"/>
        </w:rPr>
        <w:t>Institutional Context</w:t>
      </w:r>
    </w:p>
    <w:p w14:paraId="5C2567AB" w14:textId="77777777" w:rsidR="009B1BC5" w:rsidRPr="00F3367B" w:rsidRDefault="009B1BC5" w:rsidP="009B1BC5">
      <w:pPr>
        <w:pStyle w:val="ListParagraph"/>
        <w:numPr>
          <w:ilvl w:val="0"/>
          <w:numId w:val="6"/>
        </w:numPr>
        <w:rPr>
          <w:rFonts w:ascii="Times" w:hAnsi="Times"/>
          <w:color w:val="000000" w:themeColor="text1"/>
        </w:rPr>
      </w:pPr>
      <w:r w:rsidRPr="00F3367B">
        <w:rPr>
          <w:rFonts w:ascii="Times" w:hAnsi="Times"/>
          <w:color w:val="000000" w:themeColor="text1"/>
        </w:rPr>
        <w:t>How does social context influence your organization’s structures and strategy? How do regulations and laws influence your organizational strategy? Do you learn from other similar organizations when faced with uncertainty? Do any professional associations influence your organizational decision-making?</w:t>
      </w:r>
    </w:p>
    <w:p w14:paraId="2206FFC9" w14:textId="77777777" w:rsidR="009B1BC5" w:rsidRPr="00F3367B" w:rsidRDefault="009B1BC5" w:rsidP="009B1BC5">
      <w:pPr>
        <w:pStyle w:val="ListParagraph"/>
        <w:numPr>
          <w:ilvl w:val="1"/>
          <w:numId w:val="6"/>
        </w:numPr>
        <w:rPr>
          <w:rFonts w:ascii="Times" w:hAnsi="Times"/>
          <w:color w:val="000000" w:themeColor="text1"/>
        </w:rPr>
      </w:pPr>
      <w:r w:rsidRPr="00F3367B">
        <w:rPr>
          <w:rFonts w:ascii="Times" w:hAnsi="Times"/>
          <w:color w:val="000000" w:themeColor="text1"/>
        </w:rPr>
        <w:t>What is unique about operating in China?</w:t>
      </w:r>
    </w:p>
    <w:p w14:paraId="018F94BF" w14:textId="5FD40B9F" w:rsidR="009B1BC5" w:rsidRPr="00F3367B" w:rsidRDefault="009B1BC5" w:rsidP="009B1BC5">
      <w:pPr>
        <w:pStyle w:val="ListParagraph"/>
        <w:numPr>
          <w:ilvl w:val="1"/>
          <w:numId w:val="6"/>
        </w:numPr>
        <w:rPr>
          <w:rFonts w:ascii="Times" w:hAnsi="Times"/>
          <w:color w:val="000000" w:themeColor="text1"/>
        </w:rPr>
      </w:pPr>
      <w:r w:rsidRPr="00F3367B">
        <w:rPr>
          <w:rFonts w:ascii="Times" w:hAnsi="Times"/>
          <w:color w:val="000000" w:themeColor="text1"/>
        </w:rPr>
        <w:t xml:space="preserve">What is unique about operating in </w:t>
      </w:r>
      <w:r w:rsidR="009D7F19" w:rsidRPr="00F3367B">
        <w:rPr>
          <w:rFonts w:ascii="Times" w:hAnsi="Times"/>
          <w:color w:val="000000" w:themeColor="text1"/>
        </w:rPr>
        <w:t xml:space="preserve">the </w:t>
      </w:r>
      <w:r w:rsidRPr="00F3367B">
        <w:rPr>
          <w:rFonts w:ascii="Times" w:hAnsi="Times"/>
          <w:color w:val="000000" w:themeColor="text1"/>
        </w:rPr>
        <w:t>city</w:t>
      </w:r>
      <w:r w:rsidR="009D7F19" w:rsidRPr="00F3367B">
        <w:rPr>
          <w:rFonts w:ascii="Times" w:hAnsi="Times"/>
          <w:color w:val="000000" w:themeColor="text1"/>
        </w:rPr>
        <w:t>(ies) where your organization operates</w:t>
      </w:r>
      <w:r w:rsidRPr="00F3367B">
        <w:rPr>
          <w:rFonts w:ascii="Times" w:hAnsi="Times"/>
          <w:color w:val="000000" w:themeColor="text1"/>
        </w:rPr>
        <w:t>?</w:t>
      </w:r>
    </w:p>
    <w:p w14:paraId="7C4A04E0" w14:textId="77777777" w:rsidR="009B1BC5" w:rsidRPr="00F3367B" w:rsidRDefault="009B1BC5" w:rsidP="009B1BC5">
      <w:pPr>
        <w:pStyle w:val="ListParagraph"/>
        <w:numPr>
          <w:ilvl w:val="1"/>
          <w:numId w:val="6"/>
        </w:numPr>
        <w:rPr>
          <w:rFonts w:ascii="Times" w:hAnsi="Times"/>
          <w:color w:val="000000" w:themeColor="text1"/>
        </w:rPr>
      </w:pPr>
      <w:r w:rsidRPr="00F3367B">
        <w:rPr>
          <w:rFonts w:ascii="Times" w:hAnsi="Times"/>
          <w:color w:val="000000" w:themeColor="text1"/>
        </w:rPr>
        <w:t>What is unique about the social issue that your organization works on?</w:t>
      </w:r>
    </w:p>
    <w:p w14:paraId="3EAA0CFF" w14:textId="77777777" w:rsidR="009B1BC5" w:rsidRPr="00F3367B" w:rsidRDefault="009B1BC5" w:rsidP="009B1BC5">
      <w:pPr>
        <w:pStyle w:val="ListParagraph"/>
        <w:numPr>
          <w:ilvl w:val="1"/>
          <w:numId w:val="6"/>
        </w:numPr>
        <w:rPr>
          <w:rFonts w:ascii="Times" w:hAnsi="Times"/>
          <w:color w:val="000000" w:themeColor="text1"/>
        </w:rPr>
      </w:pPr>
      <w:r w:rsidRPr="00F3367B">
        <w:rPr>
          <w:rFonts w:ascii="Times" w:hAnsi="Times"/>
          <w:color w:val="000000" w:themeColor="text1"/>
        </w:rPr>
        <w:lastRenderedPageBreak/>
        <w:t>How do your competitors (i.e., other social ventures) influence your organizational structure and decision-making?</w:t>
      </w:r>
    </w:p>
    <w:p w14:paraId="1CC16F2D" w14:textId="77777777" w:rsidR="009B1BC5" w:rsidRPr="00F3367B" w:rsidRDefault="009B1BC5" w:rsidP="009B1BC5">
      <w:pPr>
        <w:rPr>
          <w:rFonts w:ascii="Times" w:hAnsi="Times"/>
          <w:b/>
          <w:color w:val="000000" w:themeColor="text1"/>
        </w:rPr>
      </w:pPr>
    </w:p>
    <w:p w14:paraId="43D2D156" w14:textId="77777777" w:rsidR="009B1BC5" w:rsidRPr="00F3367B" w:rsidRDefault="009B1BC5" w:rsidP="009B1BC5">
      <w:pPr>
        <w:spacing w:after="120"/>
        <w:rPr>
          <w:rFonts w:ascii="Times" w:hAnsi="Times"/>
          <w:b/>
          <w:color w:val="000000" w:themeColor="text1"/>
        </w:rPr>
      </w:pPr>
      <w:r w:rsidRPr="00F3367B">
        <w:rPr>
          <w:rFonts w:ascii="Times" w:hAnsi="Times"/>
          <w:b/>
          <w:color w:val="000000" w:themeColor="text1"/>
        </w:rPr>
        <w:t>Social Innovation Generation and Diffusion</w:t>
      </w:r>
    </w:p>
    <w:p w14:paraId="09B5AEBB" w14:textId="77777777" w:rsidR="009B1BC5" w:rsidRPr="00F3367B" w:rsidRDefault="009B1BC5" w:rsidP="009B1BC5">
      <w:pPr>
        <w:pStyle w:val="ListParagraph"/>
        <w:numPr>
          <w:ilvl w:val="0"/>
          <w:numId w:val="2"/>
        </w:numPr>
        <w:rPr>
          <w:rFonts w:ascii="Times" w:hAnsi="Times"/>
          <w:color w:val="000000" w:themeColor="text1"/>
        </w:rPr>
      </w:pPr>
      <w:r w:rsidRPr="00F3367B">
        <w:rPr>
          <w:rFonts w:ascii="Times" w:hAnsi="Times" w:hint="eastAsia"/>
          <w:color w:val="000000" w:themeColor="text1"/>
        </w:rPr>
        <w:t>How did your organization come to hav</w:t>
      </w:r>
      <w:r w:rsidRPr="00F3367B">
        <w:rPr>
          <w:rFonts w:ascii="Times" w:hAnsi="Times"/>
          <w:color w:val="000000" w:themeColor="text1"/>
        </w:rPr>
        <w:t>e</w:t>
      </w:r>
      <w:r w:rsidRPr="00F3367B">
        <w:rPr>
          <w:rFonts w:ascii="Times" w:hAnsi="Times" w:hint="eastAsia"/>
          <w:color w:val="000000" w:themeColor="text1"/>
        </w:rPr>
        <w:t xml:space="preserve"> this innovative form of organizing and social/economic value creation? Did your organization learn from other organizations</w:t>
      </w:r>
      <w:r w:rsidRPr="00F3367B">
        <w:rPr>
          <w:rFonts w:ascii="Times" w:hAnsi="Times"/>
          <w:color w:val="000000" w:themeColor="text1"/>
        </w:rPr>
        <w:t xml:space="preserve"> in the country or from other countries?</w:t>
      </w:r>
      <w:r w:rsidRPr="00F3367B">
        <w:rPr>
          <w:rFonts w:ascii="Times" w:hAnsi="Times" w:hint="eastAsia"/>
          <w:color w:val="000000" w:themeColor="text1"/>
        </w:rPr>
        <w:t xml:space="preserve"> </w:t>
      </w:r>
    </w:p>
    <w:p w14:paraId="19FCF149" w14:textId="77777777" w:rsidR="009B1BC5" w:rsidRPr="00F3367B" w:rsidRDefault="009B1BC5" w:rsidP="009B1BC5">
      <w:pPr>
        <w:pStyle w:val="ListParagraph"/>
        <w:numPr>
          <w:ilvl w:val="0"/>
          <w:numId w:val="2"/>
        </w:numPr>
        <w:rPr>
          <w:rFonts w:ascii="Times" w:hAnsi="Times"/>
          <w:color w:val="000000" w:themeColor="text1"/>
        </w:rPr>
      </w:pPr>
      <w:r w:rsidRPr="00F3367B">
        <w:rPr>
          <w:rFonts w:ascii="Times" w:hAnsi="Times" w:hint="eastAsia"/>
          <w:color w:val="000000" w:themeColor="text1"/>
        </w:rPr>
        <w:t xml:space="preserve">What are </w:t>
      </w:r>
      <w:r w:rsidRPr="00F3367B">
        <w:rPr>
          <w:rFonts w:ascii="Times" w:hAnsi="Times"/>
          <w:color w:val="000000" w:themeColor="text1"/>
        </w:rPr>
        <w:t>the</w:t>
      </w:r>
      <w:r w:rsidRPr="00F3367B">
        <w:rPr>
          <w:rFonts w:ascii="Times" w:hAnsi="Times" w:hint="eastAsia"/>
          <w:color w:val="000000" w:themeColor="text1"/>
        </w:rPr>
        <w:t xml:space="preserve"> most pressing obstacles facing your organization? </w:t>
      </w:r>
    </w:p>
    <w:p w14:paraId="17C13D96" w14:textId="77777777" w:rsidR="009B1BC5" w:rsidRPr="00F3367B" w:rsidRDefault="009B1BC5" w:rsidP="009B1BC5">
      <w:pPr>
        <w:pStyle w:val="ListParagraph"/>
        <w:numPr>
          <w:ilvl w:val="1"/>
          <w:numId w:val="2"/>
        </w:numPr>
        <w:rPr>
          <w:rFonts w:ascii="Times" w:hAnsi="Times"/>
          <w:color w:val="000000" w:themeColor="text1"/>
        </w:rPr>
      </w:pPr>
      <w:r w:rsidRPr="00F3367B">
        <w:rPr>
          <w:rFonts w:ascii="Times" w:hAnsi="Times"/>
          <w:color w:val="000000" w:themeColor="text1"/>
        </w:rPr>
        <w:t>What about in terms of innovation generation and diffusion?</w:t>
      </w:r>
    </w:p>
    <w:p w14:paraId="6B646294" w14:textId="77777777" w:rsidR="009B1BC5" w:rsidRPr="00F3367B" w:rsidRDefault="009B1BC5" w:rsidP="009B1BC5">
      <w:pPr>
        <w:pStyle w:val="ListParagraph"/>
        <w:numPr>
          <w:ilvl w:val="0"/>
          <w:numId w:val="2"/>
        </w:numPr>
        <w:rPr>
          <w:rFonts w:ascii="Times" w:hAnsi="Times"/>
          <w:color w:val="000000" w:themeColor="text1"/>
        </w:rPr>
      </w:pPr>
      <w:r w:rsidRPr="00F3367B">
        <w:rPr>
          <w:rFonts w:ascii="Times" w:hAnsi="Times" w:hint="eastAsia"/>
          <w:color w:val="000000" w:themeColor="text1"/>
        </w:rPr>
        <w:t xml:space="preserve">Does your organization currently plan to diffuse the current innovative form of social value creation and economic value creation to other geographic regions? </w:t>
      </w:r>
    </w:p>
    <w:p w14:paraId="0526C5B9" w14:textId="77777777" w:rsidR="009B1BC5" w:rsidRPr="00F3367B" w:rsidRDefault="009B1BC5" w:rsidP="009B1BC5">
      <w:pPr>
        <w:pStyle w:val="ListParagraph"/>
        <w:numPr>
          <w:ilvl w:val="1"/>
          <w:numId w:val="2"/>
        </w:numPr>
        <w:rPr>
          <w:rFonts w:ascii="Times" w:hAnsi="Times"/>
          <w:color w:val="000000" w:themeColor="text1"/>
        </w:rPr>
      </w:pPr>
      <w:r w:rsidRPr="00F3367B">
        <w:rPr>
          <w:rFonts w:ascii="Times" w:hAnsi="Times" w:hint="eastAsia"/>
          <w:color w:val="000000" w:themeColor="text1"/>
        </w:rPr>
        <w:t>If so, what geographic regions (e.g., other cities, states/provinces, countries)?</w:t>
      </w:r>
    </w:p>
    <w:p w14:paraId="3B7C0AB9" w14:textId="77777777" w:rsidR="009B1BC5" w:rsidRPr="00F3367B" w:rsidRDefault="009B1BC5" w:rsidP="009B1BC5">
      <w:pPr>
        <w:pStyle w:val="ListParagraph"/>
        <w:numPr>
          <w:ilvl w:val="1"/>
          <w:numId w:val="2"/>
        </w:numPr>
        <w:rPr>
          <w:rFonts w:ascii="Times" w:hAnsi="Times"/>
          <w:color w:val="000000" w:themeColor="text1"/>
        </w:rPr>
      </w:pPr>
      <w:r w:rsidRPr="00F3367B">
        <w:rPr>
          <w:rFonts w:ascii="Times" w:hAnsi="Times" w:hint="eastAsia"/>
          <w:color w:val="000000" w:themeColor="text1"/>
        </w:rPr>
        <w:t>If no</w:t>
      </w:r>
      <w:r w:rsidRPr="00F3367B">
        <w:rPr>
          <w:rFonts w:ascii="Times" w:hAnsi="Times"/>
          <w:color w:val="000000" w:themeColor="text1"/>
        </w:rPr>
        <w:t>t</w:t>
      </w:r>
      <w:r w:rsidRPr="00F3367B">
        <w:rPr>
          <w:rFonts w:ascii="Times" w:hAnsi="Times" w:hint="eastAsia"/>
          <w:color w:val="000000" w:themeColor="text1"/>
        </w:rPr>
        <w:t>, why</w:t>
      </w:r>
      <w:r w:rsidRPr="00F3367B">
        <w:rPr>
          <w:rFonts w:ascii="Times" w:hAnsi="Times"/>
          <w:color w:val="000000" w:themeColor="text1"/>
        </w:rPr>
        <w:t xml:space="preserve"> not</w:t>
      </w:r>
      <w:r w:rsidRPr="00F3367B">
        <w:rPr>
          <w:rFonts w:ascii="Times" w:hAnsi="Times" w:hint="eastAsia"/>
          <w:color w:val="000000" w:themeColor="text1"/>
        </w:rPr>
        <w:t>?</w:t>
      </w:r>
    </w:p>
    <w:p w14:paraId="20B41DBF" w14:textId="77777777" w:rsidR="009B1BC5" w:rsidRPr="00F3367B" w:rsidRDefault="009B1BC5" w:rsidP="009B1BC5">
      <w:pPr>
        <w:pStyle w:val="ListParagraph"/>
        <w:numPr>
          <w:ilvl w:val="0"/>
          <w:numId w:val="2"/>
        </w:numPr>
        <w:rPr>
          <w:rFonts w:ascii="Times" w:hAnsi="Times"/>
          <w:color w:val="000000" w:themeColor="text1"/>
        </w:rPr>
      </w:pPr>
      <w:r w:rsidRPr="00F3367B">
        <w:rPr>
          <w:rFonts w:ascii="Times" w:hAnsi="Times" w:hint="eastAsia"/>
          <w:color w:val="000000" w:themeColor="text1"/>
        </w:rPr>
        <w:t xml:space="preserve">What do you </w:t>
      </w:r>
      <w:r w:rsidRPr="00F3367B">
        <w:rPr>
          <w:rFonts w:ascii="Times" w:hAnsi="Times"/>
          <w:color w:val="000000" w:themeColor="text1"/>
        </w:rPr>
        <w:t xml:space="preserve">anticipate will be the barriers to innovation diffusion? </w:t>
      </w:r>
    </w:p>
    <w:p w14:paraId="309DC472" w14:textId="77777777" w:rsidR="009B1BC5" w:rsidRPr="00F3367B" w:rsidRDefault="009B1BC5" w:rsidP="009B1BC5">
      <w:pPr>
        <w:pStyle w:val="ListParagraph"/>
        <w:numPr>
          <w:ilvl w:val="1"/>
          <w:numId w:val="3"/>
        </w:numPr>
        <w:rPr>
          <w:rFonts w:ascii="Times" w:hAnsi="Times"/>
          <w:color w:val="000000" w:themeColor="text1"/>
        </w:rPr>
        <w:sectPr w:rsidR="009B1BC5" w:rsidRPr="00F3367B" w:rsidSect="006C334B">
          <w:pgSz w:w="12240" w:h="15840"/>
          <w:pgMar w:top="1440" w:right="1440" w:bottom="1440" w:left="1440" w:header="708" w:footer="708" w:gutter="0"/>
          <w:cols w:space="708"/>
          <w:docGrid w:linePitch="400"/>
        </w:sectPr>
      </w:pPr>
      <w:r w:rsidRPr="00F3367B">
        <w:rPr>
          <w:rFonts w:ascii="Times" w:hAnsi="Times"/>
          <w:color w:val="000000" w:themeColor="text1"/>
        </w:rPr>
        <w:t>Is it because of a different culture, lack of organizational resources, different policy/legal environment, or other reasons?</w:t>
      </w:r>
    </w:p>
    <w:p w14:paraId="45CB8CF8" w14:textId="1690040A" w:rsidR="00061176" w:rsidRPr="00F3367B" w:rsidRDefault="00580504" w:rsidP="00061176">
      <w:pPr>
        <w:spacing w:after="120"/>
        <w:rPr>
          <w:b/>
          <w:color w:val="000000" w:themeColor="text1"/>
          <w:lang w:val="en-GB"/>
        </w:rPr>
      </w:pPr>
      <w:r w:rsidRPr="00F3367B">
        <w:rPr>
          <w:b/>
          <w:color w:val="000000" w:themeColor="text1"/>
          <w:lang w:val="en-GB"/>
        </w:rPr>
        <w:lastRenderedPageBreak/>
        <w:t xml:space="preserve">Online Appendix </w:t>
      </w:r>
      <w:r w:rsidR="00580BF2" w:rsidRPr="00F3367B">
        <w:rPr>
          <w:b/>
          <w:color w:val="000000" w:themeColor="text1"/>
          <w:lang w:val="en-GB"/>
        </w:rPr>
        <w:t>C</w:t>
      </w:r>
    </w:p>
    <w:p w14:paraId="2CEBEB66" w14:textId="77777777" w:rsidR="00061176" w:rsidRPr="00F3367B" w:rsidRDefault="00061176" w:rsidP="00061176">
      <w:pPr>
        <w:spacing w:after="120"/>
        <w:rPr>
          <w:bCs/>
          <w:i/>
          <w:iCs/>
          <w:color w:val="000000" w:themeColor="text1"/>
        </w:rPr>
      </w:pPr>
      <w:r w:rsidRPr="00F3367B">
        <w:rPr>
          <w:bCs/>
          <w:i/>
          <w:iCs/>
          <w:color w:val="000000" w:themeColor="text1"/>
          <w:lang w:val="en-GB"/>
        </w:rPr>
        <w:t>Information on the 42 Chinese SEs</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2650"/>
        <w:gridCol w:w="1490"/>
        <w:gridCol w:w="1550"/>
        <w:gridCol w:w="617"/>
        <w:gridCol w:w="721"/>
        <w:gridCol w:w="456"/>
        <w:gridCol w:w="539"/>
        <w:gridCol w:w="4199"/>
      </w:tblGrid>
      <w:tr w:rsidR="001C5178" w:rsidRPr="00F3367B" w14:paraId="15F88EA0" w14:textId="31F0F240" w:rsidTr="001C5178">
        <w:tc>
          <w:tcPr>
            <w:tcW w:w="284" w:type="pct"/>
            <w:vMerge w:val="restart"/>
            <w:vAlign w:val="center"/>
          </w:tcPr>
          <w:p w14:paraId="71B271B5" w14:textId="77777777" w:rsidR="001C5178" w:rsidRPr="00F3367B" w:rsidRDefault="001C5178" w:rsidP="002111D7">
            <w:pPr>
              <w:rPr>
                <w:color w:val="000000" w:themeColor="text1"/>
                <w:lang w:val="en-GB"/>
              </w:rPr>
            </w:pPr>
            <w:r w:rsidRPr="00F3367B">
              <w:rPr>
                <w:color w:val="000000" w:themeColor="text1"/>
                <w:lang w:val="en-GB"/>
              </w:rPr>
              <w:t>ID</w:t>
            </w:r>
          </w:p>
        </w:tc>
        <w:tc>
          <w:tcPr>
            <w:tcW w:w="1022" w:type="pct"/>
            <w:vMerge w:val="restart"/>
            <w:vAlign w:val="center"/>
          </w:tcPr>
          <w:p w14:paraId="65C11BCC" w14:textId="77777777" w:rsidR="001C5178" w:rsidRPr="00F3367B" w:rsidRDefault="001C5178" w:rsidP="002111D7">
            <w:pPr>
              <w:rPr>
                <w:color w:val="000000" w:themeColor="text1"/>
                <w:lang w:val="en-GB"/>
              </w:rPr>
            </w:pPr>
            <w:r w:rsidRPr="00F3367B">
              <w:rPr>
                <w:color w:val="000000" w:themeColor="text1"/>
                <w:lang w:val="en-GB"/>
              </w:rPr>
              <w:t>Social Mission and Innovation</w:t>
            </w:r>
          </w:p>
        </w:tc>
        <w:tc>
          <w:tcPr>
            <w:tcW w:w="575" w:type="pct"/>
            <w:vMerge w:val="restart"/>
            <w:vAlign w:val="center"/>
          </w:tcPr>
          <w:p w14:paraId="3C544271" w14:textId="77777777" w:rsidR="001C5178" w:rsidRPr="00F3367B" w:rsidRDefault="001C5178" w:rsidP="002111D7">
            <w:pPr>
              <w:rPr>
                <w:color w:val="000000" w:themeColor="text1"/>
                <w:lang w:val="en-GB"/>
              </w:rPr>
            </w:pPr>
            <w:r w:rsidRPr="00F3367B">
              <w:rPr>
                <w:color w:val="000000" w:themeColor="text1"/>
                <w:lang w:val="en-GB"/>
              </w:rPr>
              <w:t>Registration Status</w:t>
            </w:r>
          </w:p>
        </w:tc>
        <w:tc>
          <w:tcPr>
            <w:tcW w:w="598" w:type="pct"/>
            <w:vMerge w:val="restart"/>
            <w:vAlign w:val="center"/>
          </w:tcPr>
          <w:p w14:paraId="0785C105" w14:textId="77777777" w:rsidR="001C5178" w:rsidRPr="00F3367B" w:rsidRDefault="001C5178" w:rsidP="002111D7">
            <w:pPr>
              <w:rPr>
                <w:color w:val="000000" w:themeColor="text1"/>
                <w:lang w:val="en-GB"/>
              </w:rPr>
            </w:pPr>
            <w:r w:rsidRPr="00F3367B">
              <w:rPr>
                <w:color w:val="000000" w:themeColor="text1"/>
                <w:lang w:val="en-GB"/>
              </w:rPr>
              <w:t>Leaders’ Background</w:t>
            </w:r>
          </w:p>
        </w:tc>
        <w:tc>
          <w:tcPr>
            <w:tcW w:w="238" w:type="pct"/>
            <w:vAlign w:val="center"/>
          </w:tcPr>
          <w:p w14:paraId="3B5818E5" w14:textId="3EF1DD88" w:rsidR="001C5178" w:rsidRPr="00F3367B" w:rsidRDefault="001C5178" w:rsidP="0032157C">
            <w:pPr>
              <w:rPr>
                <w:color w:val="000000" w:themeColor="text1"/>
                <w:lang w:val="en-GB"/>
              </w:rPr>
            </w:pPr>
            <w:r w:rsidRPr="00F3367B">
              <w:rPr>
                <w:color w:val="000000" w:themeColor="text1"/>
                <w:lang w:val="en-GB"/>
              </w:rPr>
              <w:t>Age</w:t>
            </w:r>
          </w:p>
        </w:tc>
        <w:tc>
          <w:tcPr>
            <w:tcW w:w="662" w:type="pct"/>
            <w:gridSpan w:val="3"/>
            <w:tcBorders>
              <w:top w:val="single" w:sz="4" w:space="0" w:color="auto"/>
              <w:bottom w:val="single" w:sz="4" w:space="0" w:color="auto"/>
            </w:tcBorders>
          </w:tcPr>
          <w:p w14:paraId="314A99BC" w14:textId="76E11919" w:rsidR="001C5178" w:rsidRPr="00F3367B" w:rsidRDefault="001C5178" w:rsidP="002111D7">
            <w:pPr>
              <w:jc w:val="center"/>
              <w:rPr>
                <w:color w:val="000000" w:themeColor="text1"/>
                <w:lang w:val="en-GB"/>
              </w:rPr>
            </w:pPr>
            <w:r w:rsidRPr="00F3367B">
              <w:rPr>
                <w:color w:val="000000" w:themeColor="text1"/>
                <w:lang w:val="en-GB"/>
              </w:rPr>
              <w:t>Sources of Income</w:t>
            </w:r>
          </w:p>
        </w:tc>
        <w:tc>
          <w:tcPr>
            <w:tcW w:w="1620" w:type="pct"/>
            <w:vMerge w:val="restart"/>
            <w:tcBorders>
              <w:top w:val="single" w:sz="4" w:space="0" w:color="auto"/>
            </w:tcBorders>
          </w:tcPr>
          <w:p w14:paraId="038A5BD8" w14:textId="14DA63E9" w:rsidR="001C5178" w:rsidRPr="00F3367B" w:rsidRDefault="001C5178" w:rsidP="006C266E">
            <w:pPr>
              <w:jc w:val="center"/>
              <w:rPr>
                <w:color w:val="000000" w:themeColor="text1"/>
                <w:lang w:val="en-GB"/>
              </w:rPr>
            </w:pPr>
            <w:r w:rsidRPr="00F3367B">
              <w:rPr>
                <w:color w:val="000000" w:themeColor="text1"/>
                <w:lang w:val="en-GB"/>
              </w:rPr>
              <w:t>Business Model</w:t>
            </w:r>
          </w:p>
        </w:tc>
      </w:tr>
      <w:tr w:rsidR="001C5178" w:rsidRPr="00F3367B" w14:paraId="5E19F34F" w14:textId="6DF211BB" w:rsidTr="001C5178">
        <w:tc>
          <w:tcPr>
            <w:tcW w:w="284" w:type="pct"/>
            <w:vMerge/>
            <w:tcBorders>
              <w:bottom w:val="single" w:sz="4" w:space="0" w:color="auto"/>
            </w:tcBorders>
            <w:vAlign w:val="center"/>
          </w:tcPr>
          <w:p w14:paraId="7B8454FB" w14:textId="77777777" w:rsidR="001C5178" w:rsidRPr="00F3367B" w:rsidRDefault="001C5178" w:rsidP="002111D7">
            <w:pPr>
              <w:rPr>
                <w:color w:val="000000" w:themeColor="text1"/>
                <w:lang w:val="en-GB"/>
              </w:rPr>
            </w:pPr>
          </w:p>
        </w:tc>
        <w:tc>
          <w:tcPr>
            <w:tcW w:w="1022" w:type="pct"/>
            <w:vMerge/>
            <w:tcBorders>
              <w:bottom w:val="single" w:sz="4" w:space="0" w:color="auto"/>
            </w:tcBorders>
            <w:vAlign w:val="center"/>
          </w:tcPr>
          <w:p w14:paraId="1EBD1E9E" w14:textId="77777777" w:rsidR="001C5178" w:rsidRPr="00F3367B" w:rsidRDefault="001C5178" w:rsidP="002111D7">
            <w:pPr>
              <w:rPr>
                <w:color w:val="000000" w:themeColor="text1"/>
                <w:lang w:val="en-GB"/>
              </w:rPr>
            </w:pPr>
          </w:p>
        </w:tc>
        <w:tc>
          <w:tcPr>
            <w:tcW w:w="575" w:type="pct"/>
            <w:vMerge/>
            <w:tcBorders>
              <w:bottom w:val="single" w:sz="4" w:space="0" w:color="auto"/>
            </w:tcBorders>
            <w:vAlign w:val="center"/>
          </w:tcPr>
          <w:p w14:paraId="584C4992" w14:textId="77777777" w:rsidR="001C5178" w:rsidRPr="00F3367B" w:rsidRDefault="001C5178" w:rsidP="002111D7">
            <w:pPr>
              <w:rPr>
                <w:color w:val="000000" w:themeColor="text1"/>
                <w:lang w:val="en-GB"/>
              </w:rPr>
            </w:pPr>
          </w:p>
        </w:tc>
        <w:tc>
          <w:tcPr>
            <w:tcW w:w="598" w:type="pct"/>
            <w:vMerge/>
            <w:tcBorders>
              <w:bottom w:val="single" w:sz="4" w:space="0" w:color="auto"/>
            </w:tcBorders>
            <w:vAlign w:val="center"/>
          </w:tcPr>
          <w:p w14:paraId="01AF4C65" w14:textId="77777777" w:rsidR="001C5178" w:rsidRPr="00F3367B" w:rsidRDefault="001C5178" w:rsidP="002111D7">
            <w:pPr>
              <w:rPr>
                <w:color w:val="000000" w:themeColor="text1"/>
                <w:lang w:val="en-GB"/>
              </w:rPr>
            </w:pPr>
          </w:p>
        </w:tc>
        <w:tc>
          <w:tcPr>
            <w:tcW w:w="238" w:type="pct"/>
            <w:tcBorders>
              <w:bottom w:val="single" w:sz="4" w:space="0" w:color="auto"/>
            </w:tcBorders>
          </w:tcPr>
          <w:p w14:paraId="0261DF04" w14:textId="77777777" w:rsidR="001C5178" w:rsidRPr="00F3367B" w:rsidRDefault="001C5178" w:rsidP="002111D7">
            <w:pPr>
              <w:rPr>
                <w:color w:val="000000" w:themeColor="text1"/>
                <w:lang w:val="en-GB"/>
              </w:rPr>
            </w:pPr>
          </w:p>
        </w:tc>
        <w:tc>
          <w:tcPr>
            <w:tcW w:w="278" w:type="pct"/>
            <w:tcBorders>
              <w:top w:val="single" w:sz="4" w:space="0" w:color="auto"/>
              <w:bottom w:val="single" w:sz="4" w:space="0" w:color="auto"/>
            </w:tcBorders>
          </w:tcPr>
          <w:p w14:paraId="3D1276D0" w14:textId="168B4ACB" w:rsidR="001C5178" w:rsidRPr="00F3367B" w:rsidRDefault="001C5178" w:rsidP="002111D7">
            <w:pPr>
              <w:rPr>
                <w:color w:val="000000" w:themeColor="text1"/>
                <w:lang w:val="en-GB"/>
              </w:rPr>
            </w:pPr>
            <w:r w:rsidRPr="00F3367B">
              <w:rPr>
                <w:color w:val="000000" w:themeColor="text1"/>
                <w:lang w:val="en-GB"/>
              </w:rPr>
              <w:t>DGS</w:t>
            </w:r>
          </w:p>
        </w:tc>
        <w:tc>
          <w:tcPr>
            <w:tcW w:w="176" w:type="pct"/>
            <w:tcBorders>
              <w:top w:val="single" w:sz="4" w:space="0" w:color="auto"/>
              <w:bottom w:val="single" w:sz="4" w:space="0" w:color="auto"/>
            </w:tcBorders>
          </w:tcPr>
          <w:p w14:paraId="0864E548" w14:textId="77777777" w:rsidR="001C5178" w:rsidRPr="00F3367B" w:rsidRDefault="001C5178" w:rsidP="002111D7">
            <w:pPr>
              <w:rPr>
                <w:color w:val="000000" w:themeColor="text1"/>
                <w:lang w:val="en-GB"/>
              </w:rPr>
            </w:pPr>
            <w:r w:rsidRPr="00F3367B">
              <w:rPr>
                <w:color w:val="000000" w:themeColor="text1"/>
                <w:lang w:val="en-GB"/>
              </w:rPr>
              <w:t>EI</w:t>
            </w:r>
          </w:p>
        </w:tc>
        <w:tc>
          <w:tcPr>
            <w:tcW w:w="208" w:type="pct"/>
            <w:tcBorders>
              <w:top w:val="single" w:sz="4" w:space="0" w:color="auto"/>
              <w:bottom w:val="single" w:sz="4" w:space="0" w:color="auto"/>
            </w:tcBorders>
          </w:tcPr>
          <w:p w14:paraId="21BCABDD" w14:textId="77777777" w:rsidR="001C5178" w:rsidRPr="00F3367B" w:rsidRDefault="001C5178" w:rsidP="002111D7">
            <w:pPr>
              <w:rPr>
                <w:color w:val="000000" w:themeColor="text1"/>
                <w:lang w:val="en-GB"/>
              </w:rPr>
            </w:pPr>
            <w:r w:rsidRPr="00F3367B">
              <w:rPr>
                <w:color w:val="000000" w:themeColor="text1"/>
                <w:lang w:val="en-GB"/>
              </w:rPr>
              <w:t>GF</w:t>
            </w:r>
          </w:p>
        </w:tc>
        <w:tc>
          <w:tcPr>
            <w:tcW w:w="1620" w:type="pct"/>
            <w:vMerge/>
            <w:tcBorders>
              <w:bottom w:val="single" w:sz="4" w:space="0" w:color="auto"/>
            </w:tcBorders>
          </w:tcPr>
          <w:p w14:paraId="7A9F2FD6" w14:textId="77777777" w:rsidR="001C5178" w:rsidRPr="00F3367B" w:rsidRDefault="001C5178" w:rsidP="006C266E">
            <w:pPr>
              <w:jc w:val="center"/>
              <w:rPr>
                <w:color w:val="000000" w:themeColor="text1"/>
                <w:lang w:val="en-GB"/>
              </w:rPr>
            </w:pPr>
          </w:p>
        </w:tc>
      </w:tr>
      <w:tr w:rsidR="001C5178" w:rsidRPr="00F3367B" w14:paraId="1D2F3B21" w14:textId="47FB1D27" w:rsidTr="001C5178">
        <w:tc>
          <w:tcPr>
            <w:tcW w:w="284" w:type="pct"/>
            <w:tcBorders>
              <w:top w:val="single" w:sz="4" w:space="0" w:color="auto"/>
            </w:tcBorders>
          </w:tcPr>
          <w:p w14:paraId="2497F61E" w14:textId="77777777" w:rsidR="001C5178" w:rsidRPr="00F3367B" w:rsidRDefault="001C5178" w:rsidP="00983FFC">
            <w:pPr>
              <w:spacing w:after="60"/>
              <w:rPr>
                <w:color w:val="000000" w:themeColor="text1"/>
                <w:lang w:val="en-GB"/>
              </w:rPr>
            </w:pPr>
            <w:r w:rsidRPr="00F3367B">
              <w:rPr>
                <w:color w:val="000000" w:themeColor="text1"/>
                <w:lang w:val="en-GB"/>
              </w:rPr>
              <w:t>SE01</w:t>
            </w:r>
          </w:p>
        </w:tc>
        <w:tc>
          <w:tcPr>
            <w:tcW w:w="1022" w:type="pct"/>
            <w:tcBorders>
              <w:top w:val="single" w:sz="4" w:space="0" w:color="auto"/>
            </w:tcBorders>
          </w:tcPr>
          <w:p w14:paraId="74C99D42" w14:textId="77777777" w:rsidR="001C5178" w:rsidRPr="00F3367B" w:rsidRDefault="001C5178" w:rsidP="00983FFC">
            <w:pPr>
              <w:spacing w:after="60"/>
              <w:rPr>
                <w:color w:val="000000" w:themeColor="text1"/>
                <w:lang w:val="en-GB"/>
              </w:rPr>
            </w:pPr>
            <w:r w:rsidRPr="00F3367B">
              <w:rPr>
                <w:color w:val="000000" w:themeColor="text1"/>
                <w:lang w:val="en-GB"/>
              </w:rPr>
              <w:t>Employment opportunities for people with disabilities</w:t>
            </w:r>
          </w:p>
        </w:tc>
        <w:tc>
          <w:tcPr>
            <w:tcW w:w="575" w:type="pct"/>
            <w:tcBorders>
              <w:top w:val="single" w:sz="4" w:space="0" w:color="auto"/>
            </w:tcBorders>
          </w:tcPr>
          <w:p w14:paraId="75A2EE4D"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Borders>
              <w:top w:val="single" w:sz="4" w:space="0" w:color="auto"/>
            </w:tcBorders>
          </w:tcPr>
          <w:p w14:paraId="069CED99"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238" w:type="pct"/>
            <w:tcBorders>
              <w:top w:val="single" w:sz="4" w:space="0" w:color="auto"/>
            </w:tcBorders>
          </w:tcPr>
          <w:p w14:paraId="6C351333" w14:textId="69909910" w:rsidR="001C5178" w:rsidRPr="00F3367B" w:rsidRDefault="001C5178" w:rsidP="00983FFC">
            <w:pPr>
              <w:spacing w:after="60"/>
              <w:rPr>
                <w:color w:val="000000" w:themeColor="text1"/>
                <w:lang w:val="en-GB"/>
              </w:rPr>
            </w:pPr>
            <w:r w:rsidRPr="00F3367B">
              <w:rPr>
                <w:color w:val="000000" w:themeColor="text1"/>
                <w:lang w:val="en-GB"/>
              </w:rPr>
              <w:t>19</w:t>
            </w:r>
          </w:p>
        </w:tc>
        <w:tc>
          <w:tcPr>
            <w:tcW w:w="278" w:type="pct"/>
            <w:tcBorders>
              <w:top w:val="single" w:sz="4" w:space="0" w:color="auto"/>
            </w:tcBorders>
          </w:tcPr>
          <w:p w14:paraId="4D53B02B" w14:textId="2194BFA5" w:rsidR="001C5178" w:rsidRPr="00F3367B" w:rsidRDefault="001C5178" w:rsidP="00983FFC">
            <w:pPr>
              <w:spacing w:after="60"/>
              <w:rPr>
                <w:color w:val="000000" w:themeColor="text1"/>
                <w:lang w:val="en-GB"/>
              </w:rPr>
            </w:pPr>
          </w:p>
        </w:tc>
        <w:tc>
          <w:tcPr>
            <w:tcW w:w="176" w:type="pct"/>
            <w:tcBorders>
              <w:top w:val="single" w:sz="4" w:space="0" w:color="auto"/>
            </w:tcBorders>
          </w:tcPr>
          <w:p w14:paraId="1E9A3432"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Borders>
              <w:top w:val="single" w:sz="4" w:space="0" w:color="auto"/>
            </w:tcBorders>
          </w:tcPr>
          <w:p w14:paraId="1CD11C16" w14:textId="77777777" w:rsidR="001C5178" w:rsidRPr="00F3367B" w:rsidRDefault="001C5178" w:rsidP="00983FFC">
            <w:pPr>
              <w:spacing w:after="60"/>
              <w:rPr>
                <w:color w:val="000000" w:themeColor="text1"/>
                <w:lang w:val="en-GB"/>
              </w:rPr>
            </w:pPr>
          </w:p>
        </w:tc>
        <w:tc>
          <w:tcPr>
            <w:tcW w:w="1620" w:type="pct"/>
            <w:tcBorders>
              <w:top w:val="single" w:sz="4" w:space="0" w:color="auto"/>
            </w:tcBorders>
          </w:tcPr>
          <w:p w14:paraId="079A371D" w14:textId="2007414D" w:rsidR="001C5178" w:rsidRPr="00F3367B" w:rsidRDefault="001C5178" w:rsidP="006C266E">
            <w:pPr>
              <w:spacing w:after="60"/>
              <w:jc w:val="center"/>
              <w:rPr>
                <w:color w:val="000000" w:themeColor="text1"/>
                <w:lang w:val="en-GB"/>
              </w:rPr>
            </w:pPr>
            <w:r w:rsidRPr="00F3367B">
              <w:rPr>
                <w:color w:val="000000" w:themeColor="text1"/>
                <w:lang w:val="en-GB"/>
              </w:rPr>
              <w:t>Train and hire people with disabilities to provide various IT services</w:t>
            </w:r>
          </w:p>
        </w:tc>
      </w:tr>
      <w:tr w:rsidR="001C5178" w:rsidRPr="00F3367B" w14:paraId="1DF1F6A4" w14:textId="42411420" w:rsidTr="001C5178">
        <w:tc>
          <w:tcPr>
            <w:tcW w:w="284" w:type="pct"/>
          </w:tcPr>
          <w:p w14:paraId="37FC313D" w14:textId="77777777" w:rsidR="001C5178" w:rsidRPr="00F3367B" w:rsidRDefault="001C5178" w:rsidP="00983FFC">
            <w:pPr>
              <w:spacing w:after="60"/>
              <w:rPr>
                <w:color w:val="000000" w:themeColor="text1"/>
                <w:lang w:val="en-GB"/>
              </w:rPr>
            </w:pPr>
            <w:r w:rsidRPr="00F3367B">
              <w:rPr>
                <w:color w:val="000000" w:themeColor="text1"/>
                <w:lang w:val="en-GB"/>
              </w:rPr>
              <w:t>SE02</w:t>
            </w:r>
          </w:p>
        </w:tc>
        <w:tc>
          <w:tcPr>
            <w:tcW w:w="1022" w:type="pct"/>
          </w:tcPr>
          <w:p w14:paraId="60F9B93D" w14:textId="77777777" w:rsidR="001C5178" w:rsidRPr="00F3367B" w:rsidRDefault="001C5178" w:rsidP="00983FFC">
            <w:pPr>
              <w:spacing w:after="60"/>
              <w:rPr>
                <w:color w:val="000000" w:themeColor="text1"/>
                <w:lang w:val="en-GB"/>
              </w:rPr>
            </w:pPr>
            <w:r w:rsidRPr="00F3367B">
              <w:rPr>
                <w:color w:val="000000" w:themeColor="text1"/>
                <w:lang w:val="en-GB"/>
              </w:rPr>
              <w:t>Nonprofit consulting and capacity building</w:t>
            </w:r>
          </w:p>
        </w:tc>
        <w:tc>
          <w:tcPr>
            <w:tcW w:w="575" w:type="pct"/>
          </w:tcPr>
          <w:p w14:paraId="67444F52"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598" w:type="pct"/>
          </w:tcPr>
          <w:p w14:paraId="42A3E7C9" w14:textId="77777777" w:rsidR="001C5178" w:rsidRPr="00F3367B" w:rsidRDefault="001C5178" w:rsidP="00983FFC">
            <w:pPr>
              <w:spacing w:after="60"/>
              <w:rPr>
                <w:color w:val="000000" w:themeColor="text1"/>
                <w:lang w:val="en-GB"/>
              </w:rPr>
            </w:pPr>
            <w:r w:rsidRPr="00F3367B">
              <w:rPr>
                <w:color w:val="000000" w:themeColor="text1"/>
                <w:lang w:val="en-GB"/>
              </w:rPr>
              <w:t>Media</w:t>
            </w:r>
          </w:p>
        </w:tc>
        <w:tc>
          <w:tcPr>
            <w:tcW w:w="238" w:type="pct"/>
          </w:tcPr>
          <w:p w14:paraId="502CBF4A" w14:textId="6B4CE343" w:rsidR="001C5178" w:rsidRPr="00F3367B" w:rsidRDefault="001C5178" w:rsidP="00983FFC">
            <w:pPr>
              <w:spacing w:after="60"/>
              <w:rPr>
                <w:color w:val="000000" w:themeColor="text1"/>
                <w:lang w:val="en-GB"/>
              </w:rPr>
            </w:pPr>
            <w:r w:rsidRPr="00F3367B">
              <w:rPr>
                <w:color w:val="000000" w:themeColor="text1"/>
                <w:lang w:val="en-GB"/>
              </w:rPr>
              <w:t>1</w:t>
            </w:r>
          </w:p>
        </w:tc>
        <w:tc>
          <w:tcPr>
            <w:tcW w:w="278" w:type="pct"/>
          </w:tcPr>
          <w:p w14:paraId="24FFF28C" w14:textId="393701EF" w:rsidR="001C5178" w:rsidRPr="00F3367B" w:rsidRDefault="001C5178" w:rsidP="00983FFC">
            <w:pPr>
              <w:spacing w:after="60"/>
              <w:rPr>
                <w:color w:val="000000" w:themeColor="text1"/>
                <w:lang w:val="en-GB"/>
              </w:rPr>
            </w:pPr>
            <w:r w:rsidRPr="00F3367B">
              <w:rPr>
                <w:color w:val="000000" w:themeColor="text1"/>
                <w:lang w:val="en-GB"/>
              </w:rPr>
              <w:t>X</w:t>
            </w:r>
          </w:p>
        </w:tc>
        <w:tc>
          <w:tcPr>
            <w:tcW w:w="176" w:type="pct"/>
          </w:tcPr>
          <w:p w14:paraId="0A08A740"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0904F32F"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1620" w:type="pct"/>
          </w:tcPr>
          <w:p w14:paraId="55ADD921" w14:textId="33A48ADE" w:rsidR="001C5178" w:rsidRPr="00F3367B" w:rsidRDefault="001C5178" w:rsidP="006C266E">
            <w:pPr>
              <w:spacing w:after="60"/>
              <w:jc w:val="center"/>
              <w:rPr>
                <w:color w:val="000000" w:themeColor="text1"/>
                <w:lang w:val="en-GB"/>
              </w:rPr>
            </w:pPr>
            <w:r w:rsidRPr="00F3367B">
              <w:rPr>
                <w:color w:val="000000" w:themeColor="text1"/>
                <w:lang w:val="en-GB"/>
              </w:rPr>
              <w:t>Paid consulting and capacity building services</w:t>
            </w:r>
          </w:p>
        </w:tc>
      </w:tr>
      <w:tr w:rsidR="001C5178" w:rsidRPr="00F3367B" w14:paraId="77040238" w14:textId="096FA819" w:rsidTr="001C5178">
        <w:tc>
          <w:tcPr>
            <w:tcW w:w="284" w:type="pct"/>
          </w:tcPr>
          <w:p w14:paraId="668FBDA1" w14:textId="77777777" w:rsidR="001C5178" w:rsidRPr="00F3367B" w:rsidRDefault="001C5178" w:rsidP="00983FFC">
            <w:pPr>
              <w:spacing w:after="60"/>
              <w:rPr>
                <w:color w:val="000000" w:themeColor="text1"/>
                <w:lang w:val="en-GB"/>
              </w:rPr>
            </w:pPr>
            <w:r w:rsidRPr="00F3367B">
              <w:rPr>
                <w:color w:val="000000" w:themeColor="text1"/>
                <w:lang w:val="en-GB"/>
              </w:rPr>
              <w:t>SE03</w:t>
            </w:r>
          </w:p>
        </w:tc>
        <w:tc>
          <w:tcPr>
            <w:tcW w:w="1022" w:type="pct"/>
          </w:tcPr>
          <w:p w14:paraId="336AB157" w14:textId="77777777" w:rsidR="001C5178" w:rsidRPr="00F3367B" w:rsidRDefault="001C5178" w:rsidP="00983FFC">
            <w:pPr>
              <w:spacing w:after="60"/>
              <w:rPr>
                <w:color w:val="000000" w:themeColor="text1"/>
                <w:lang w:val="en-GB"/>
              </w:rPr>
            </w:pPr>
            <w:r w:rsidRPr="00F3367B">
              <w:rPr>
                <w:color w:val="000000" w:themeColor="text1"/>
                <w:lang w:val="en-GB"/>
              </w:rPr>
              <w:t xml:space="preserve">Internet technology (IT) solutions for nonprofits </w:t>
            </w:r>
          </w:p>
        </w:tc>
        <w:tc>
          <w:tcPr>
            <w:tcW w:w="575" w:type="pct"/>
          </w:tcPr>
          <w:p w14:paraId="1F222701"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7C3F2761"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238" w:type="pct"/>
          </w:tcPr>
          <w:p w14:paraId="7D0D1879" w14:textId="7FB7631E" w:rsidR="001C5178" w:rsidRPr="00F3367B" w:rsidRDefault="001C5178" w:rsidP="00983FFC">
            <w:pPr>
              <w:spacing w:after="60"/>
              <w:rPr>
                <w:color w:val="000000" w:themeColor="text1"/>
                <w:lang w:val="en-GB"/>
              </w:rPr>
            </w:pPr>
            <w:r w:rsidRPr="00F3367B">
              <w:rPr>
                <w:color w:val="000000" w:themeColor="text1"/>
                <w:lang w:val="en-GB"/>
              </w:rPr>
              <w:t>1</w:t>
            </w:r>
          </w:p>
        </w:tc>
        <w:tc>
          <w:tcPr>
            <w:tcW w:w="278" w:type="pct"/>
          </w:tcPr>
          <w:p w14:paraId="1DD6A229" w14:textId="7D78455B" w:rsidR="001C5178" w:rsidRPr="00F3367B" w:rsidRDefault="001C5178" w:rsidP="00983FFC">
            <w:pPr>
              <w:spacing w:after="60"/>
              <w:rPr>
                <w:color w:val="000000" w:themeColor="text1"/>
                <w:lang w:val="en-GB"/>
              </w:rPr>
            </w:pPr>
          </w:p>
        </w:tc>
        <w:tc>
          <w:tcPr>
            <w:tcW w:w="176" w:type="pct"/>
          </w:tcPr>
          <w:p w14:paraId="4E17C45A"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00D49926" w14:textId="77777777" w:rsidR="001C5178" w:rsidRPr="00F3367B" w:rsidRDefault="001C5178" w:rsidP="00983FFC">
            <w:pPr>
              <w:spacing w:after="60"/>
              <w:rPr>
                <w:color w:val="000000" w:themeColor="text1"/>
                <w:lang w:val="en-GB"/>
              </w:rPr>
            </w:pPr>
          </w:p>
        </w:tc>
        <w:tc>
          <w:tcPr>
            <w:tcW w:w="1620" w:type="pct"/>
          </w:tcPr>
          <w:p w14:paraId="1B908A25" w14:textId="249E23E0" w:rsidR="001C5178" w:rsidRPr="00F3367B" w:rsidRDefault="001C5178" w:rsidP="006C266E">
            <w:pPr>
              <w:spacing w:after="60"/>
              <w:jc w:val="center"/>
              <w:rPr>
                <w:color w:val="000000" w:themeColor="text1"/>
                <w:lang w:val="en-GB"/>
              </w:rPr>
            </w:pPr>
            <w:r w:rsidRPr="00F3367B">
              <w:rPr>
                <w:color w:val="000000" w:themeColor="text1"/>
                <w:lang w:val="en-GB"/>
              </w:rPr>
              <w:t>Paid IT products</w:t>
            </w:r>
          </w:p>
        </w:tc>
      </w:tr>
      <w:tr w:rsidR="001C5178" w:rsidRPr="00F3367B" w14:paraId="4718ECF8" w14:textId="131076B9" w:rsidTr="001C5178">
        <w:tc>
          <w:tcPr>
            <w:tcW w:w="284" w:type="pct"/>
          </w:tcPr>
          <w:p w14:paraId="6FD6201E" w14:textId="77777777" w:rsidR="001C5178" w:rsidRPr="00F3367B" w:rsidRDefault="001C5178" w:rsidP="00983FFC">
            <w:pPr>
              <w:spacing w:after="60"/>
              <w:rPr>
                <w:color w:val="000000" w:themeColor="text1"/>
                <w:lang w:val="en-GB"/>
              </w:rPr>
            </w:pPr>
            <w:r w:rsidRPr="00F3367B">
              <w:rPr>
                <w:color w:val="000000" w:themeColor="text1"/>
                <w:lang w:val="en-GB"/>
              </w:rPr>
              <w:t>SE04</w:t>
            </w:r>
          </w:p>
        </w:tc>
        <w:tc>
          <w:tcPr>
            <w:tcW w:w="1022" w:type="pct"/>
          </w:tcPr>
          <w:p w14:paraId="049B1B5C" w14:textId="77777777" w:rsidR="001C5178" w:rsidRPr="00F3367B" w:rsidRDefault="001C5178" w:rsidP="00983FFC">
            <w:pPr>
              <w:spacing w:after="60"/>
              <w:rPr>
                <w:color w:val="000000" w:themeColor="text1"/>
                <w:lang w:val="en-GB"/>
              </w:rPr>
            </w:pPr>
            <w:r w:rsidRPr="00F3367B">
              <w:rPr>
                <w:color w:val="000000" w:themeColor="text1"/>
                <w:lang w:val="en-GB"/>
              </w:rPr>
              <w:t>Music education</w:t>
            </w:r>
          </w:p>
        </w:tc>
        <w:tc>
          <w:tcPr>
            <w:tcW w:w="575" w:type="pct"/>
          </w:tcPr>
          <w:p w14:paraId="4D7540A8"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263E5BA1"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238" w:type="pct"/>
          </w:tcPr>
          <w:p w14:paraId="535D6C05" w14:textId="396277C0" w:rsidR="001C5178" w:rsidRPr="00F3367B" w:rsidRDefault="001C5178" w:rsidP="00983FFC">
            <w:pPr>
              <w:spacing w:after="60"/>
              <w:rPr>
                <w:color w:val="000000" w:themeColor="text1"/>
                <w:lang w:val="en-GB"/>
              </w:rPr>
            </w:pPr>
            <w:r w:rsidRPr="00F3367B">
              <w:rPr>
                <w:color w:val="000000" w:themeColor="text1"/>
                <w:lang w:val="en-GB"/>
              </w:rPr>
              <w:t>0.5</w:t>
            </w:r>
          </w:p>
        </w:tc>
        <w:tc>
          <w:tcPr>
            <w:tcW w:w="278" w:type="pct"/>
          </w:tcPr>
          <w:p w14:paraId="414DE6DC" w14:textId="303B8CC3" w:rsidR="001C5178" w:rsidRPr="00F3367B" w:rsidRDefault="001C5178" w:rsidP="00983FFC">
            <w:pPr>
              <w:spacing w:after="60"/>
              <w:rPr>
                <w:color w:val="000000" w:themeColor="text1"/>
                <w:lang w:val="en-GB"/>
              </w:rPr>
            </w:pPr>
          </w:p>
        </w:tc>
        <w:tc>
          <w:tcPr>
            <w:tcW w:w="176" w:type="pct"/>
          </w:tcPr>
          <w:p w14:paraId="649E68AD"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2C229E20" w14:textId="77777777" w:rsidR="001C5178" w:rsidRPr="00F3367B" w:rsidRDefault="001C5178" w:rsidP="00983FFC">
            <w:pPr>
              <w:spacing w:after="60"/>
              <w:rPr>
                <w:color w:val="000000" w:themeColor="text1"/>
                <w:lang w:val="en-GB"/>
              </w:rPr>
            </w:pPr>
          </w:p>
        </w:tc>
        <w:tc>
          <w:tcPr>
            <w:tcW w:w="1620" w:type="pct"/>
          </w:tcPr>
          <w:p w14:paraId="79A76368" w14:textId="0D118D39" w:rsidR="001C5178" w:rsidRPr="00F3367B" w:rsidRDefault="001C5178" w:rsidP="006C266E">
            <w:pPr>
              <w:spacing w:after="60"/>
              <w:jc w:val="center"/>
              <w:rPr>
                <w:color w:val="000000" w:themeColor="text1"/>
                <w:lang w:val="en-GB"/>
              </w:rPr>
            </w:pPr>
            <w:r w:rsidRPr="00F3367B">
              <w:rPr>
                <w:color w:val="000000" w:themeColor="text1"/>
                <w:lang w:val="en-GB"/>
              </w:rPr>
              <w:t>Paid music education services</w:t>
            </w:r>
          </w:p>
        </w:tc>
      </w:tr>
      <w:tr w:rsidR="001C5178" w:rsidRPr="00F3367B" w14:paraId="702ACA49" w14:textId="259D8292" w:rsidTr="001C5178">
        <w:tc>
          <w:tcPr>
            <w:tcW w:w="284" w:type="pct"/>
          </w:tcPr>
          <w:p w14:paraId="2247BA8A" w14:textId="77777777" w:rsidR="001C5178" w:rsidRPr="00F3367B" w:rsidRDefault="001C5178" w:rsidP="00983FFC">
            <w:pPr>
              <w:spacing w:after="60"/>
              <w:rPr>
                <w:color w:val="000000" w:themeColor="text1"/>
                <w:lang w:val="en-GB"/>
              </w:rPr>
            </w:pPr>
            <w:r w:rsidRPr="00F3367B">
              <w:rPr>
                <w:color w:val="000000" w:themeColor="text1"/>
                <w:lang w:val="en-GB"/>
              </w:rPr>
              <w:t>SE05</w:t>
            </w:r>
          </w:p>
        </w:tc>
        <w:tc>
          <w:tcPr>
            <w:tcW w:w="1022" w:type="pct"/>
          </w:tcPr>
          <w:p w14:paraId="34CC0ECF" w14:textId="77777777" w:rsidR="001C5178" w:rsidRPr="00F3367B" w:rsidRDefault="001C5178" w:rsidP="00983FFC">
            <w:pPr>
              <w:spacing w:after="60"/>
              <w:rPr>
                <w:color w:val="000000" w:themeColor="text1"/>
                <w:lang w:val="en-GB"/>
              </w:rPr>
            </w:pPr>
            <w:r w:rsidRPr="00F3367B">
              <w:rPr>
                <w:color w:val="000000" w:themeColor="text1"/>
                <w:lang w:val="en-GB"/>
              </w:rPr>
              <w:t>Nutrition education</w:t>
            </w:r>
          </w:p>
        </w:tc>
        <w:tc>
          <w:tcPr>
            <w:tcW w:w="575" w:type="pct"/>
          </w:tcPr>
          <w:p w14:paraId="1360EA67"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598" w:type="pct"/>
          </w:tcPr>
          <w:p w14:paraId="080D24AC"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238" w:type="pct"/>
          </w:tcPr>
          <w:p w14:paraId="78CAB2B2" w14:textId="1198D25A" w:rsidR="001C5178" w:rsidRPr="00F3367B" w:rsidRDefault="001C5178" w:rsidP="00983FFC">
            <w:pPr>
              <w:spacing w:after="60"/>
              <w:rPr>
                <w:color w:val="000000" w:themeColor="text1"/>
                <w:lang w:val="en-GB"/>
              </w:rPr>
            </w:pPr>
            <w:r w:rsidRPr="00F3367B">
              <w:rPr>
                <w:color w:val="000000" w:themeColor="text1"/>
                <w:lang w:val="en-GB"/>
              </w:rPr>
              <w:t>4</w:t>
            </w:r>
          </w:p>
        </w:tc>
        <w:tc>
          <w:tcPr>
            <w:tcW w:w="278" w:type="pct"/>
          </w:tcPr>
          <w:p w14:paraId="7B44973F" w14:textId="7F7ACEED" w:rsidR="001C5178" w:rsidRPr="00F3367B" w:rsidRDefault="001C5178" w:rsidP="00983FFC">
            <w:pPr>
              <w:spacing w:after="60"/>
              <w:rPr>
                <w:color w:val="000000" w:themeColor="text1"/>
                <w:lang w:val="en-GB"/>
              </w:rPr>
            </w:pPr>
            <w:r w:rsidRPr="00F3367B">
              <w:rPr>
                <w:color w:val="000000" w:themeColor="text1"/>
                <w:lang w:val="en-GB"/>
              </w:rPr>
              <w:t>X</w:t>
            </w:r>
          </w:p>
        </w:tc>
        <w:tc>
          <w:tcPr>
            <w:tcW w:w="176" w:type="pct"/>
          </w:tcPr>
          <w:p w14:paraId="116B5801"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5E1BEB9D"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1620" w:type="pct"/>
          </w:tcPr>
          <w:p w14:paraId="26A6E332" w14:textId="1E3D9C92" w:rsidR="001C5178" w:rsidRPr="00F3367B" w:rsidRDefault="001C5178" w:rsidP="006C266E">
            <w:pPr>
              <w:spacing w:after="60"/>
              <w:jc w:val="center"/>
              <w:rPr>
                <w:color w:val="000000" w:themeColor="text1"/>
                <w:lang w:val="en-GB"/>
              </w:rPr>
            </w:pPr>
            <w:r w:rsidRPr="00F3367B">
              <w:rPr>
                <w:color w:val="000000" w:themeColor="text1"/>
                <w:lang w:val="en-GB"/>
              </w:rPr>
              <w:t>Paid nutrition educational programs</w:t>
            </w:r>
          </w:p>
        </w:tc>
      </w:tr>
      <w:tr w:rsidR="001C5178" w:rsidRPr="00F3367B" w14:paraId="1537F65B" w14:textId="6B66CBEE" w:rsidTr="001C5178">
        <w:tc>
          <w:tcPr>
            <w:tcW w:w="284" w:type="pct"/>
          </w:tcPr>
          <w:p w14:paraId="349F5412" w14:textId="77777777" w:rsidR="001C5178" w:rsidRPr="00F3367B" w:rsidRDefault="001C5178" w:rsidP="00983FFC">
            <w:pPr>
              <w:spacing w:after="60"/>
              <w:rPr>
                <w:color w:val="000000" w:themeColor="text1"/>
                <w:lang w:val="en-GB"/>
              </w:rPr>
            </w:pPr>
            <w:r w:rsidRPr="00F3367B">
              <w:rPr>
                <w:color w:val="000000" w:themeColor="text1"/>
                <w:lang w:val="en-GB"/>
              </w:rPr>
              <w:t>SE06</w:t>
            </w:r>
          </w:p>
        </w:tc>
        <w:tc>
          <w:tcPr>
            <w:tcW w:w="1022" w:type="pct"/>
          </w:tcPr>
          <w:p w14:paraId="5F6912A0" w14:textId="77777777" w:rsidR="001C5178" w:rsidRPr="00F3367B" w:rsidRDefault="001C5178" w:rsidP="00983FFC">
            <w:pPr>
              <w:spacing w:after="60"/>
              <w:rPr>
                <w:color w:val="000000" w:themeColor="text1"/>
                <w:lang w:val="en-GB"/>
              </w:rPr>
            </w:pPr>
            <w:r w:rsidRPr="00F3367B">
              <w:rPr>
                <w:color w:val="000000" w:themeColor="text1"/>
                <w:lang w:val="en-GB"/>
              </w:rPr>
              <w:t>Education for children of migrant workers in rural areas</w:t>
            </w:r>
          </w:p>
        </w:tc>
        <w:tc>
          <w:tcPr>
            <w:tcW w:w="575" w:type="pct"/>
          </w:tcPr>
          <w:p w14:paraId="5CFC6707"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598" w:type="pct"/>
          </w:tcPr>
          <w:p w14:paraId="5A096EC1" w14:textId="77777777" w:rsidR="001C5178" w:rsidRPr="00F3367B" w:rsidRDefault="001C5178" w:rsidP="00983FFC">
            <w:pPr>
              <w:spacing w:after="60"/>
              <w:rPr>
                <w:color w:val="000000" w:themeColor="text1"/>
                <w:lang w:val="en-GB"/>
              </w:rPr>
            </w:pPr>
            <w:r w:rsidRPr="00F3367B">
              <w:rPr>
                <w:color w:val="000000" w:themeColor="text1"/>
                <w:lang w:val="en-GB"/>
              </w:rPr>
              <w:t>Government</w:t>
            </w:r>
          </w:p>
        </w:tc>
        <w:tc>
          <w:tcPr>
            <w:tcW w:w="238" w:type="pct"/>
          </w:tcPr>
          <w:p w14:paraId="246AAE85" w14:textId="2ECA72C1" w:rsidR="001C5178" w:rsidRPr="00F3367B" w:rsidRDefault="001C5178" w:rsidP="00983FFC">
            <w:pPr>
              <w:spacing w:after="60"/>
              <w:rPr>
                <w:color w:val="000000" w:themeColor="text1"/>
                <w:lang w:val="en-GB"/>
              </w:rPr>
            </w:pPr>
            <w:r w:rsidRPr="00F3367B">
              <w:rPr>
                <w:color w:val="000000" w:themeColor="text1"/>
                <w:lang w:val="en-GB"/>
              </w:rPr>
              <w:t>2</w:t>
            </w:r>
          </w:p>
        </w:tc>
        <w:tc>
          <w:tcPr>
            <w:tcW w:w="278" w:type="pct"/>
          </w:tcPr>
          <w:p w14:paraId="36EABB94" w14:textId="20C12585" w:rsidR="001C5178" w:rsidRPr="00F3367B" w:rsidRDefault="001C5178" w:rsidP="00983FFC">
            <w:pPr>
              <w:spacing w:after="60"/>
              <w:rPr>
                <w:color w:val="000000" w:themeColor="text1"/>
                <w:lang w:val="en-GB"/>
              </w:rPr>
            </w:pPr>
            <w:r w:rsidRPr="00F3367B">
              <w:rPr>
                <w:color w:val="000000" w:themeColor="text1"/>
                <w:lang w:val="en-GB"/>
              </w:rPr>
              <w:t>X</w:t>
            </w:r>
          </w:p>
        </w:tc>
        <w:tc>
          <w:tcPr>
            <w:tcW w:w="176" w:type="pct"/>
          </w:tcPr>
          <w:p w14:paraId="662AF1F5" w14:textId="24694952"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18913200" w14:textId="77777777" w:rsidR="001C5178" w:rsidRPr="00F3367B" w:rsidRDefault="001C5178" w:rsidP="00983FFC">
            <w:pPr>
              <w:spacing w:after="60"/>
              <w:rPr>
                <w:color w:val="000000" w:themeColor="text1"/>
                <w:lang w:val="en-GB"/>
              </w:rPr>
            </w:pPr>
          </w:p>
        </w:tc>
        <w:tc>
          <w:tcPr>
            <w:tcW w:w="1620" w:type="pct"/>
          </w:tcPr>
          <w:p w14:paraId="61AA5056" w14:textId="093EB0F4" w:rsidR="001C5178" w:rsidRPr="00F3367B" w:rsidRDefault="001C5178" w:rsidP="006C266E">
            <w:pPr>
              <w:spacing w:after="60"/>
              <w:jc w:val="center"/>
              <w:rPr>
                <w:color w:val="000000" w:themeColor="text1"/>
                <w:lang w:val="en-GB"/>
              </w:rPr>
            </w:pPr>
            <w:r w:rsidRPr="00F3367B">
              <w:rPr>
                <w:color w:val="000000" w:themeColor="text1"/>
                <w:lang w:val="en-GB"/>
              </w:rPr>
              <w:t>Paid early childhood education services</w:t>
            </w:r>
          </w:p>
        </w:tc>
      </w:tr>
      <w:tr w:rsidR="001C5178" w:rsidRPr="00F3367B" w14:paraId="4A4212F9" w14:textId="5DD8DC37" w:rsidTr="001C5178">
        <w:tc>
          <w:tcPr>
            <w:tcW w:w="284" w:type="pct"/>
          </w:tcPr>
          <w:p w14:paraId="1EF2B80F" w14:textId="77777777" w:rsidR="001C5178" w:rsidRPr="00F3367B" w:rsidRDefault="001C5178" w:rsidP="00983FFC">
            <w:pPr>
              <w:spacing w:after="60"/>
              <w:rPr>
                <w:color w:val="000000" w:themeColor="text1"/>
                <w:lang w:val="en-GB"/>
              </w:rPr>
            </w:pPr>
            <w:r w:rsidRPr="00F3367B">
              <w:rPr>
                <w:color w:val="000000" w:themeColor="text1"/>
                <w:lang w:val="en-GB"/>
              </w:rPr>
              <w:t>SE07</w:t>
            </w:r>
          </w:p>
        </w:tc>
        <w:tc>
          <w:tcPr>
            <w:tcW w:w="1022" w:type="pct"/>
          </w:tcPr>
          <w:p w14:paraId="608BD75D" w14:textId="77777777" w:rsidR="001C5178" w:rsidRPr="00F3367B" w:rsidRDefault="001C5178" w:rsidP="00983FFC">
            <w:pPr>
              <w:spacing w:after="60"/>
              <w:rPr>
                <w:color w:val="000000" w:themeColor="text1"/>
                <w:lang w:val="en-GB"/>
              </w:rPr>
            </w:pPr>
            <w:r w:rsidRPr="00F3367B">
              <w:rPr>
                <w:color w:val="000000" w:themeColor="text1"/>
                <w:lang w:val="en-GB"/>
              </w:rPr>
              <w:t>Employment opportunities for people with disabilities</w:t>
            </w:r>
          </w:p>
        </w:tc>
        <w:tc>
          <w:tcPr>
            <w:tcW w:w="575" w:type="pct"/>
          </w:tcPr>
          <w:p w14:paraId="6FD1E24C"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61E383CE"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238" w:type="pct"/>
          </w:tcPr>
          <w:p w14:paraId="7F237EDD" w14:textId="27A12876" w:rsidR="001C5178" w:rsidRPr="00F3367B" w:rsidRDefault="001C5178" w:rsidP="00983FFC">
            <w:pPr>
              <w:spacing w:after="60"/>
              <w:rPr>
                <w:color w:val="000000" w:themeColor="text1"/>
                <w:lang w:val="en-GB"/>
              </w:rPr>
            </w:pPr>
            <w:r w:rsidRPr="00F3367B">
              <w:rPr>
                <w:color w:val="000000" w:themeColor="text1"/>
                <w:lang w:val="en-GB"/>
              </w:rPr>
              <w:t>2</w:t>
            </w:r>
          </w:p>
        </w:tc>
        <w:tc>
          <w:tcPr>
            <w:tcW w:w="278" w:type="pct"/>
          </w:tcPr>
          <w:p w14:paraId="70445BF6" w14:textId="3883EBB0" w:rsidR="001C5178" w:rsidRPr="00F3367B" w:rsidRDefault="001C5178" w:rsidP="00983FFC">
            <w:pPr>
              <w:spacing w:after="60"/>
              <w:rPr>
                <w:color w:val="000000" w:themeColor="text1"/>
                <w:lang w:val="en-GB"/>
              </w:rPr>
            </w:pPr>
          </w:p>
        </w:tc>
        <w:tc>
          <w:tcPr>
            <w:tcW w:w="176" w:type="pct"/>
          </w:tcPr>
          <w:p w14:paraId="0988DC50"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6278AAEC"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1620" w:type="pct"/>
          </w:tcPr>
          <w:p w14:paraId="6385162D" w14:textId="40E7C96C" w:rsidR="001C5178" w:rsidRPr="00F3367B" w:rsidRDefault="001C5178" w:rsidP="006C266E">
            <w:pPr>
              <w:spacing w:after="60"/>
              <w:jc w:val="center"/>
              <w:rPr>
                <w:color w:val="000000" w:themeColor="text1"/>
                <w:lang w:val="en-GB"/>
              </w:rPr>
            </w:pPr>
            <w:r w:rsidRPr="00F3367B">
              <w:rPr>
                <w:color w:val="000000" w:themeColor="text1"/>
                <w:lang w:val="en-GB"/>
              </w:rPr>
              <w:t>Train and hire people with disabilities to provide call center customer services</w:t>
            </w:r>
          </w:p>
        </w:tc>
      </w:tr>
      <w:tr w:rsidR="001C5178" w:rsidRPr="00F3367B" w14:paraId="26DCE6B5" w14:textId="03B0A148" w:rsidTr="001C5178">
        <w:tc>
          <w:tcPr>
            <w:tcW w:w="284" w:type="pct"/>
          </w:tcPr>
          <w:p w14:paraId="63DEC23B" w14:textId="77777777" w:rsidR="001C5178" w:rsidRPr="00F3367B" w:rsidRDefault="001C5178" w:rsidP="00983FFC">
            <w:pPr>
              <w:spacing w:after="60"/>
              <w:rPr>
                <w:color w:val="000000" w:themeColor="text1"/>
                <w:lang w:val="en-GB"/>
              </w:rPr>
            </w:pPr>
            <w:r w:rsidRPr="00F3367B">
              <w:rPr>
                <w:color w:val="000000" w:themeColor="text1"/>
                <w:lang w:val="en-GB"/>
              </w:rPr>
              <w:t>SE08</w:t>
            </w:r>
          </w:p>
        </w:tc>
        <w:tc>
          <w:tcPr>
            <w:tcW w:w="1022" w:type="pct"/>
          </w:tcPr>
          <w:p w14:paraId="73CE4139" w14:textId="77777777" w:rsidR="001C5178" w:rsidRPr="00F3367B" w:rsidRDefault="001C5178" w:rsidP="00983FFC">
            <w:pPr>
              <w:spacing w:after="60"/>
              <w:rPr>
                <w:color w:val="000000" w:themeColor="text1"/>
                <w:lang w:val="en-GB"/>
              </w:rPr>
            </w:pPr>
            <w:r w:rsidRPr="00F3367B">
              <w:rPr>
                <w:color w:val="000000" w:themeColor="text1"/>
                <w:lang w:val="en-GB"/>
              </w:rPr>
              <w:t xml:space="preserve">Search for abducted children </w:t>
            </w:r>
          </w:p>
        </w:tc>
        <w:tc>
          <w:tcPr>
            <w:tcW w:w="575" w:type="pct"/>
          </w:tcPr>
          <w:p w14:paraId="4AA92835"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567866DF"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238" w:type="pct"/>
          </w:tcPr>
          <w:p w14:paraId="5D4974F2" w14:textId="6C9A023E" w:rsidR="001C5178" w:rsidRPr="00F3367B" w:rsidRDefault="001C5178" w:rsidP="00983FFC">
            <w:pPr>
              <w:spacing w:after="60"/>
              <w:rPr>
                <w:color w:val="000000" w:themeColor="text1"/>
                <w:lang w:val="en-GB"/>
              </w:rPr>
            </w:pPr>
            <w:r w:rsidRPr="00F3367B">
              <w:rPr>
                <w:color w:val="000000" w:themeColor="text1"/>
                <w:lang w:val="en-GB"/>
              </w:rPr>
              <w:t>2</w:t>
            </w:r>
          </w:p>
        </w:tc>
        <w:tc>
          <w:tcPr>
            <w:tcW w:w="278" w:type="pct"/>
          </w:tcPr>
          <w:p w14:paraId="640F6F3F" w14:textId="6143DADF" w:rsidR="001C5178" w:rsidRPr="00F3367B" w:rsidRDefault="001C5178" w:rsidP="00983FFC">
            <w:pPr>
              <w:spacing w:after="60"/>
              <w:rPr>
                <w:color w:val="000000" w:themeColor="text1"/>
                <w:lang w:val="en-GB"/>
              </w:rPr>
            </w:pPr>
          </w:p>
        </w:tc>
        <w:tc>
          <w:tcPr>
            <w:tcW w:w="176" w:type="pct"/>
          </w:tcPr>
          <w:p w14:paraId="3F2BB5DA"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0AEC509A" w14:textId="77777777" w:rsidR="001C5178" w:rsidRPr="00F3367B" w:rsidRDefault="001C5178" w:rsidP="00983FFC">
            <w:pPr>
              <w:spacing w:after="60"/>
              <w:rPr>
                <w:color w:val="000000" w:themeColor="text1"/>
                <w:lang w:val="en-GB"/>
              </w:rPr>
            </w:pPr>
          </w:p>
        </w:tc>
        <w:tc>
          <w:tcPr>
            <w:tcW w:w="1620" w:type="pct"/>
          </w:tcPr>
          <w:p w14:paraId="2A27EDF9" w14:textId="44C0D90F" w:rsidR="001C5178" w:rsidRPr="00F3367B" w:rsidRDefault="001C5178" w:rsidP="006C266E">
            <w:pPr>
              <w:spacing w:after="60"/>
              <w:jc w:val="center"/>
              <w:rPr>
                <w:color w:val="000000" w:themeColor="text1"/>
                <w:lang w:val="en-GB"/>
              </w:rPr>
            </w:pPr>
            <w:r w:rsidRPr="00F3367B">
              <w:rPr>
                <w:color w:val="000000" w:themeColor="text1"/>
                <w:lang w:val="en-GB"/>
              </w:rPr>
              <w:t>Supported by profits from another IT app/service of the same company</w:t>
            </w:r>
          </w:p>
        </w:tc>
      </w:tr>
      <w:tr w:rsidR="001C5178" w:rsidRPr="00F3367B" w14:paraId="17447E1B" w14:textId="58E12061" w:rsidTr="001C5178">
        <w:tc>
          <w:tcPr>
            <w:tcW w:w="284" w:type="pct"/>
          </w:tcPr>
          <w:p w14:paraId="038B8187" w14:textId="77777777" w:rsidR="001C5178" w:rsidRPr="00F3367B" w:rsidRDefault="001C5178" w:rsidP="00983FFC">
            <w:pPr>
              <w:spacing w:after="60"/>
              <w:rPr>
                <w:color w:val="000000" w:themeColor="text1"/>
                <w:lang w:val="en-GB"/>
              </w:rPr>
            </w:pPr>
            <w:r w:rsidRPr="00F3367B">
              <w:rPr>
                <w:color w:val="000000" w:themeColor="text1"/>
                <w:lang w:val="en-GB"/>
              </w:rPr>
              <w:t>SE09</w:t>
            </w:r>
          </w:p>
        </w:tc>
        <w:tc>
          <w:tcPr>
            <w:tcW w:w="1022" w:type="pct"/>
          </w:tcPr>
          <w:p w14:paraId="19F4CE5E" w14:textId="77777777" w:rsidR="001C5178" w:rsidRPr="00F3367B" w:rsidRDefault="001C5178" w:rsidP="00983FFC">
            <w:pPr>
              <w:spacing w:after="60"/>
              <w:rPr>
                <w:color w:val="000000" w:themeColor="text1"/>
                <w:lang w:val="en-GB"/>
              </w:rPr>
            </w:pPr>
            <w:r w:rsidRPr="00F3367B">
              <w:rPr>
                <w:color w:val="000000" w:themeColor="text1"/>
                <w:lang w:val="en-GB"/>
              </w:rPr>
              <w:t>Literacy and reading promotion</w:t>
            </w:r>
          </w:p>
        </w:tc>
        <w:tc>
          <w:tcPr>
            <w:tcW w:w="575" w:type="pct"/>
          </w:tcPr>
          <w:p w14:paraId="5F9DBA12" w14:textId="77777777" w:rsidR="001C5178" w:rsidRPr="00F3367B" w:rsidRDefault="001C5178" w:rsidP="00983FFC">
            <w:pPr>
              <w:spacing w:after="60"/>
              <w:rPr>
                <w:color w:val="000000" w:themeColor="text1"/>
                <w:lang w:val="en-GB"/>
              </w:rPr>
            </w:pPr>
            <w:r w:rsidRPr="00F3367B">
              <w:rPr>
                <w:color w:val="000000" w:themeColor="text1"/>
                <w:lang w:val="en-GB"/>
              </w:rPr>
              <w:t>Not registered</w:t>
            </w:r>
          </w:p>
        </w:tc>
        <w:tc>
          <w:tcPr>
            <w:tcW w:w="598" w:type="pct"/>
          </w:tcPr>
          <w:p w14:paraId="40F84125"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238" w:type="pct"/>
          </w:tcPr>
          <w:p w14:paraId="4C76F116" w14:textId="6B54FA62" w:rsidR="001C5178" w:rsidRPr="00F3367B" w:rsidRDefault="001C5178" w:rsidP="00983FFC">
            <w:pPr>
              <w:spacing w:after="60"/>
              <w:rPr>
                <w:color w:val="000000" w:themeColor="text1"/>
                <w:lang w:val="en-GB"/>
              </w:rPr>
            </w:pPr>
            <w:r w:rsidRPr="00F3367B">
              <w:rPr>
                <w:color w:val="000000" w:themeColor="text1"/>
                <w:lang w:val="en-GB"/>
              </w:rPr>
              <w:t>2</w:t>
            </w:r>
          </w:p>
        </w:tc>
        <w:tc>
          <w:tcPr>
            <w:tcW w:w="278" w:type="pct"/>
          </w:tcPr>
          <w:p w14:paraId="0EE804E8" w14:textId="791ACF06" w:rsidR="001C5178" w:rsidRPr="00F3367B" w:rsidRDefault="001C5178" w:rsidP="00983FFC">
            <w:pPr>
              <w:spacing w:after="60"/>
              <w:rPr>
                <w:color w:val="000000" w:themeColor="text1"/>
                <w:lang w:val="en-GB"/>
              </w:rPr>
            </w:pPr>
          </w:p>
        </w:tc>
        <w:tc>
          <w:tcPr>
            <w:tcW w:w="176" w:type="pct"/>
          </w:tcPr>
          <w:p w14:paraId="7610F14C"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0305F995"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1620" w:type="pct"/>
          </w:tcPr>
          <w:p w14:paraId="4FA4088C" w14:textId="4867664A" w:rsidR="001C5178" w:rsidRPr="00F3367B" w:rsidRDefault="001C5178" w:rsidP="006C266E">
            <w:pPr>
              <w:spacing w:after="60"/>
              <w:jc w:val="center"/>
              <w:rPr>
                <w:color w:val="000000" w:themeColor="text1"/>
                <w:lang w:val="en-GB"/>
              </w:rPr>
            </w:pPr>
            <w:r w:rsidRPr="00F3367B">
              <w:rPr>
                <w:color w:val="000000" w:themeColor="text1"/>
                <w:lang w:val="en-GB"/>
              </w:rPr>
              <w:t>Paid reading products and programs</w:t>
            </w:r>
          </w:p>
        </w:tc>
      </w:tr>
      <w:tr w:rsidR="001C5178" w:rsidRPr="00F3367B" w14:paraId="71474D47" w14:textId="62E8BE7F" w:rsidTr="001C5178">
        <w:tc>
          <w:tcPr>
            <w:tcW w:w="284" w:type="pct"/>
          </w:tcPr>
          <w:p w14:paraId="39A69566" w14:textId="77777777" w:rsidR="001C5178" w:rsidRPr="00F3367B" w:rsidRDefault="001C5178" w:rsidP="00983FFC">
            <w:pPr>
              <w:spacing w:after="60"/>
              <w:rPr>
                <w:color w:val="000000" w:themeColor="text1"/>
                <w:lang w:val="en-GB"/>
              </w:rPr>
            </w:pPr>
            <w:r w:rsidRPr="00F3367B">
              <w:rPr>
                <w:color w:val="000000" w:themeColor="text1"/>
                <w:lang w:val="en-GB"/>
              </w:rPr>
              <w:t>SE10</w:t>
            </w:r>
          </w:p>
        </w:tc>
        <w:tc>
          <w:tcPr>
            <w:tcW w:w="1022" w:type="pct"/>
          </w:tcPr>
          <w:p w14:paraId="46BE2E64" w14:textId="77777777" w:rsidR="001C5178" w:rsidRPr="00F3367B" w:rsidRDefault="001C5178" w:rsidP="00983FFC">
            <w:pPr>
              <w:spacing w:after="60"/>
              <w:rPr>
                <w:color w:val="000000" w:themeColor="text1"/>
                <w:lang w:val="en-GB"/>
              </w:rPr>
            </w:pPr>
            <w:r w:rsidRPr="00F3367B">
              <w:rPr>
                <w:color w:val="000000" w:themeColor="text1"/>
                <w:lang w:val="en-GB"/>
              </w:rPr>
              <w:t>Social entrepreneurship</w:t>
            </w:r>
          </w:p>
        </w:tc>
        <w:tc>
          <w:tcPr>
            <w:tcW w:w="575" w:type="pct"/>
          </w:tcPr>
          <w:p w14:paraId="09067EFC"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5942360E" w14:textId="77777777" w:rsidR="001C5178" w:rsidRPr="00F3367B" w:rsidRDefault="001C5178" w:rsidP="00983FFC">
            <w:pPr>
              <w:spacing w:after="60"/>
              <w:rPr>
                <w:color w:val="000000" w:themeColor="text1"/>
                <w:lang w:val="en-GB"/>
              </w:rPr>
            </w:pPr>
            <w:r w:rsidRPr="00F3367B">
              <w:rPr>
                <w:color w:val="000000" w:themeColor="text1"/>
                <w:lang w:val="en-GB"/>
              </w:rPr>
              <w:t>Student</w:t>
            </w:r>
          </w:p>
        </w:tc>
        <w:tc>
          <w:tcPr>
            <w:tcW w:w="238" w:type="pct"/>
          </w:tcPr>
          <w:p w14:paraId="7D73CB93" w14:textId="3616772A" w:rsidR="001C5178" w:rsidRPr="00F3367B" w:rsidRDefault="001C5178" w:rsidP="00983FFC">
            <w:pPr>
              <w:spacing w:after="60"/>
              <w:rPr>
                <w:color w:val="000000" w:themeColor="text1"/>
                <w:lang w:val="en-GB"/>
              </w:rPr>
            </w:pPr>
            <w:r w:rsidRPr="00F3367B">
              <w:rPr>
                <w:color w:val="000000" w:themeColor="text1"/>
                <w:lang w:val="en-GB"/>
              </w:rPr>
              <w:t>15</w:t>
            </w:r>
          </w:p>
        </w:tc>
        <w:tc>
          <w:tcPr>
            <w:tcW w:w="278" w:type="pct"/>
          </w:tcPr>
          <w:p w14:paraId="5C208CE1" w14:textId="4EB629AC" w:rsidR="001C5178" w:rsidRPr="00F3367B" w:rsidRDefault="001C5178" w:rsidP="00983FFC">
            <w:pPr>
              <w:spacing w:after="60"/>
              <w:rPr>
                <w:color w:val="000000" w:themeColor="text1"/>
                <w:lang w:val="en-GB"/>
              </w:rPr>
            </w:pPr>
            <w:r w:rsidRPr="00F3367B">
              <w:rPr>
                <w:color w:val="000000" w:themeColor="text1"/>
                <w:lang w:val="en-GB"/>
              </w:rPr>
              <w:t>X</w:t>
            </w:r>
          </w:p>
        </w:tc>
        <w:tc>
          <w:tcPr>
            <w:tcW w:w="176" w:type="pct"/>
          </w:tcPr>
          <w:p w14:paraId="67C96CC0"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355DF9DC" w14:textId="77777777" w:rsidR="001C5178" w:rsidRPr="00F3367B" w:rsidRDefault="001C5178" w:rsidP="00983FFC">
            <w:pPr>
              <w:spacing w:after="60"/>
              <w:rPr>
                <w:color w:val="000000" w:themeColor="text1"/>
                <w:lang w:val="en-GB"/>
              </w:rPr>
            </w:pPr>
          </w:p>
        </w:tc>
        <w:tc>
          <w:tcPr>
            <w:tcW w:w="1620" w:type="pct"/>
          </w:tcPr>
          <w:p w14:paraId="15E0ED99" w14:textId="64EAD469" w:rsidR="001C5178" w:rsidRPr="00F3367B" w:rsidRDefault="001C5178" w:rsidP="006C266E">
            <w:pPr>
              <w:spacing w:after="60"/>
              <w:jc w:val="center"/>
              <w:rPr>
                <w:color w:val="000000" w:themeColor="text1"/>
                <w:lang w:val="en-GB"/>
              </w:rPr>
            </w:pPr>
            <w:r w:rsidRPr="00F3367B">
              <w:rPr>
                <w:color w:val="000000" w:themeColor="text1"/>
                <w:lang w:val="en-GB"/>
              </w:rPr>
              <w:t>Create business models to help disadvantaged groups, e.g., migrant workers, traditional craft workers</w:t>
            </w:r>
          </w:p>
        </w:tc>
      </w:tr>
      <w:tr w:rsidR="001C5178" w:rsidRPr="00F3367B" w14:paraId="25917969" w14:textId="7107C9CA" w:rsidTr="001C5178">
        <w:tc>
          <w:tcPr>
            <w:tcW w:w="284" w:type="pct"/>
          </w:tcPr>
          <w:p w14:paraId="576C8D42" w14:textId="77777777" w:rsidR="001C5178" w:rsidRPr="00F3367B" w:rsidRDefault="001C5178" w:rsidP="00983FFC">
            <w:pPr>
              <w:spacing w:after="60"/>
              <w:rPr>
                <w:color w:val="000000" w:themeColor="text1"/>
                <w:lang w:val="en-GB"/>
              </w:rPr>
            </w:pPr>
            <w:r w:rsidRPr="00F3367B">
              <w:rPr>
                <w:color w:val="000000" w:themeColor="text1"/>
                <w:lang w:val="en-GB"/>
              </w:rPr>
              <w:t>SE11</w:t>
            </w:r>
          </w:p>
        </w:tc>
        <w:tc>
          <w:tcPr>
            <w:tcW w:w="1022" w:type="pct"/>
          </w:tcPr>
          <w:p w14:paraId="7A740F8A" w14:textId="77777777" w:rsidR="001C5178" w:rsidRPr="00F3367B" w:rsidRDefault="001C5178" w:rsidP="00983FFC">
            <w:pPr>
              <w:spacing w:after="60"/>
              <w:rPr>
                <w:color w:val="000000" w:themeColor="text1"/>
                <w:lang w:val="en-GB"/>
              </w:rPr>
            </w:pPr>
            <w:r w:rsidRPr="00F3367B">
              <w:rPr>
                <w:color w:val="000000" w:themeColor="text1"/>
                <w:lang w:val="en-GB"/>
              </w:rPr>
              <w:t>Independent reading</w:t>
            </w:r>
          </w:p>
        </w:tc>
        <w:tc>
          <w:tcPr>
            <w:tcW w:w="575" w:type="pct"/>
          </w:tcPr>
          <w:p w14:paraId="518516EB"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598" w:type="pct"/>
          </w:tcPr>
          <w:p w14:paraId="79CD23E3" w14:textId="77777777" w:rsidR="001C5178" w:rsidRPr="00F3367B" w:rsidRDefault="001C5178" w:rsidP="00983FFC">
            <w:pPr>
              <w:spacing w:after="60"/>
              <w:rPr>
                <w:color w:val="000000" w:themeColor="text1"/>
                <w:lang w:val="en-GB"/>
              </w:rPr>
            </w:pPr>
            <w:r w:rsidRPr="00F3367B">
              <w:rPr>
                <w:color w:val="000000" w:themeColor="text1"/>
                <w:lang w:val="en-GB"/>
              </w:rPr>
              <w:t>Student</w:t>
            </w:r>
          </w:p>
        </w:tc>
        <w:tc>
          <w:tcPr>
            <w:tcW w:w="238" w:type="pct"/>
          </w:tcPr>
          <w:p w14:paraId="1A3E2AD1" w14:textId="16E65FF3" w:rsidR="001C5178" w:rsidRPr="00F3367B" w:rsidRDefault="001C5178" w:rsidP="00983FFC">
            <w:pPr>
              <w:spacing w:after="60"/>
              <w:rPr>
                <w:color w:val="000000" w:themeColor="text1"/>
                <w:lang w:val="en-GB"/>
              </w:rPr>
            </w:pPr>
            <w:r w:rsidRPr="00F3367B">
              <w:rPr>
                <w:color w:val="000000" w:themeColor="text1"/>
                <w:lang w:val="en-GB"/>
              </w:rPr>
              <w:t>3</w:t>
            </w:r>
          </w:p>
        </w:tc>
        <w:tc>
          <w:tcPr>
            <w:tcW w:w="278" w:type="pct"/>
          </w:tcPr>
          <w:p w14:paraId="4DE6B898" w14:textId="16D0146F" w:rsidR="001C5178" w:rsidRPr="00F3367B" w:rsidRDefault="001C5178" w:rsidP="00983FFC">
            <w:pPr>
              <w:spacing w:after="60"/>
              <w:rPr>
                <w:color w:val="000000" w:themeColor="text1"/>
                <w:lang w:val="en-GB"/>
              </w:rPr>
            </w:pPr>
          </w:p>
        </w:tc>
        <w:tc>
          <w:tcPr>
            <w:tcW w:w="176" w:type="pct"/>
          </w:tcPr>
          <w:p w14:paraId="2744863F"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0ADEEF5D"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1620" w:type="pct"/>
          </w:tcPr>
          <w:p w14:paraId="52D547F6" w14:textId="356F1A75" w:rsidR="001C5178" w:rsidRPr="00F3367B" w:rsidRDefault="001C5178" w:rsidP="006C266E">
            <w:pPr>
              <w:spacing w:after="60"/>
              <w:jc w:val="center"/>
              <w:rPr>
                <w:color w:val="000000" w:themeColor="text1"/>
                <w:lang w:val="en-GB"/>
              </w:rPr>
            </w:pPr>
            <w:r w:rsidRPr="00F3367B">
              <w:rPr>
                <w:color w:val="000000" w:themeColor="text1"/>
                <w:lang w:val="en-GB"/>
              </w:rPr>
              <w:t>Paid reading products and programs</w:t>
            </w:r>
          </w:p>
        </w:tc>
      </w:tr>
      <w:tr w:rsidR="001C5178" w:rsidRPr="00F3367B" w14:paraId="03D76013" w14:textId="5B3692B0" w:rsidTr="001C5178">
        <w:tc>
          <w:tcPr>
            <w:tcW w:w="284" w:type="pct"/>
          </w:tcPr>
          <w:p w14:paraId="58EB7494" w14:textId="77777777" w:rsidR="001C5178" w:rsidRPr="00F3367B" w:rsidRDefault="001C5178" w:rsidP="00983FFC">
            <w:pPr>
              <w:spacing w:after="60"/>
              <w:rPr>
                <w:color w:val="000000" w:themeColor="text1"/>
                <w:lang w:val="en-GB"/>
              </w:rPr>
            </w:pPr>
            <w:r w:rsidRPr="00F3367B">
              <w:rPr>
                <w:color w:val="000000" w:themeColor="text1"/>
                <w:lang w:val="en-GB"/>
              </w:rPr>
              <w:t>SE12</w:t>
            </w:r>
          </w:p>
        </w:tc>
        <w:tc>
          <w:tcPr>
            <w:tcW w:w="1022" w:type="pct"/>
          </w:tcPr>
          <w:p w14:paraId="5BE43DE3" w14:textId="77777777" w:rsidR="001C5178" w:rsidRPr="00F3367B" w:rsidRDefault="001C5178" w:rsidP="00983FFC">
            <w:pPr>
              <w:spacing w:after="60"/>
              <w:rPr>
                <w:color w:val="000000" w:themeColor="text1"/>
                <w:lang w:val="en-GB"/>
              </w:rPr>
            </w:pPr>
            <w:r w:rsidRPr="00F3367B">
              <w:rPr>
                <w:color w:val="000000" w:themeColor="text1"/>
                <w:lang w:val="en-GB"/>
              </w:rPr>
              <w:t>Environmental education</w:t>
            </w:r>
          </w:p>
        </w:tc>
        <w:tc>
          <w:tcPr>
            <w:tcW w:w="575" w:type="pct"/>
          </w:tcPr>
          <w:p w14:paraId="5E270B6C"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1AEE25E6" w14:textId="77777777" w:rsidR="001C5178" w:rsidRPr="00F3367B" w:rsidRDefault="001C5178" w:rsidP="00983FFC">
            <w:pPr>
              <w:spacing w:after="60"/>
              <w:rPr>
                <w:color w:val="000000" w:themeColor="text1"/>
                <w:lang w:val="en-GB"/>
              </w:rPr>
            </w:pPr>
            <w:r w:rsidRPr="00F3367B">
              <w:rPr>
                <w:color w:val="000000" w:themeColor="text1"/>
                <w:lang w:val="en-GB"/>
              </w:rPr>
              <w:t>Media</w:t>
            </w:r>
          </w:p>
        </w:tc>
        <w:tc>
          <w:tcPr>
            <w:tcW w:w="238" w:type="pct"/>
          </w:tcPr>
          <w:p w14:paraId="59DC9E40" w14:textId="1EFBB104" w:rsidR="001C5178" w:rsidRPr="00F3367B" w:rsidRDefault="001C5178" w:rsidP="00983FFC">
            <w:pPr>
              <w:spacing w:after="60"/>
              <w:rPr>
                <w:color w:val="000000" w:themeColor="text1"/>
                <w:lang w:val="en-GB"/>
              </w:rPr>
            </w:pPr>
            <w:r w:rsidRPr="00F3367B">
              <w:rPr>
                <w:color w:val="000000" w:themeColor="text1"/>
                <w:lang w:val="en-GB"/>
              </w:rPr>
              <w:t>3</w:t>
            </w:r>
          </w:p>
        </w:tc>
        <w:tc>
          <w:tcPr>
            <w:tcW w:w="278" w:type="pct"/>
          </w:tcPr>
          <w:p w14:paraId="3D309F1A" w14:textId="47DC4DDF" w:rsidR="001C5178" w:rsidRPr="00F3367B" w:rsidRDefault="001C5178" w:rsidP="00983FFC">
            <w:pPr>
              <w:spacing w:after="60"/>
              <w:rPr>
                <w:color w:val="000000" w:themeColor="text1"/>
                <w:lang w:val="en-GB"/>
              </w:rPr>
            </w:pPr>
          </w:p>
        </w:tc>
        <w:tc>
          <w:tcPr>
            <w:tcW w:w="176" w:type="pct"/>
          </w:tcPr>
          <w:p w14:paraId="0D548B47"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7F6FECAB" w14:textId="77777777" w:rsidR="001C5178" w:rsidRPr="00F3367B" w:rsidRDefault="001C5178" w:rsidP="00983FFC">
            <w:pPr>
              <w:spacing w:after="60"/>
              <w:rPr>
                <w:color w:val="000000" w:themeColor="text1"/>
                <w:lang w:val="en-GB"/>
              </w:rPr>
            </w:pPr>
          </w:p>
        </w:tc>
        <w:tc>
          <w:tcPr>
            <w:tcW w:w="1620" w:type="pct"/>
          </w:tcPr>
          <w:p w14:paraId="57A66079" w14:textId="1C962028" w:rsidR="001C5178" w:rsidRPr="00F3367B" w:rsidRDefault="001C5178" w:rsidP="006C266E">
            <w:pPr>
              <w:spacing w:after="60"/>
              <w:jc w:val="center"/>
              <w:rPr>
                <w:color w:val="000000" w:themeColor="text1"/>
                <w:lang w:val="en-GB"/>
              </w:rPr>
            </w:pPr>
            <w:r w:rsidRPr="00F3367B">
              <w:rPr>
                <w:color w:val="000000" w:themeColor="text1"/>
                <w:lang w:val="en-GB"/>
              </w:rPr>
              <w:t>Paid coffee products and events at their coffee shop</w:t>
            </w:r>
          </w:p>
        </w:tc>
      </w:tr>
      <w:tr w:rsidR="001C5178" w:rsidRPr="00F3367B" w14:paraId="41716B83" w14:textId="24CFE96F" w:rsidTr="001C5178">
        <w:tc>
          <w:tcPr>
            <w:tcW w:w="284" w:type="pct"/>
          </w:tcPr>
          <w:p w14:paraId="788D676E" w14:textId="77777777" w:rsidR="001C5178" w:rsidRPr="00F3367B" w:rsidRDefault="001C5178" w:rsidP="00983FFC">
            <w:pPr>
              <w:spacing w:after="60"/>
              <w:rPr>
                <w:color w:val="000000" w:themeColor="text1"/>
                <w:lang w:val="en-GB"/>
              </w:rPr>
            </w:pPr>
            <w:r w:rsidRPr="00F3367B">
              <w:rPr>
                <w:color w:val="000000" w:themeColor="text1"/>
                <w:lang w:val="en-GB"/>
              </w:rPr>
              <w:lastRenderedPageBreak/>
              <w:t>SE13</w:t>
            </w:r>
          </w:p>
        </w:tc>
        <w:tc>
          <w:tcPr>
            <w:tcW w:w="1022" w:type="pct"/>
          </w:tcPr>
          <w:p w14:paraId="63C5DF72" w14:textId="77777777" w:rsidR="001C5178" w:rsidRPr="00F3367B" w:rsidRDefault="001C5178" w:rsidP="00983FFC">
            <w:pPr>
              <w:spacing w:after="60"/>
              <w:rPr>
                <w:color w:val="000000" w:themeColor="text1"/>
                <w:lang w:val="en-GB"/>
              </w:rPr>
            </w:pPr>
            <w:r w:rsidRPr="00F3367B">
              <w:rPr>
                <w:color w:val="000000" w:themeColor="text1"/>
                <w:lang w:val="en-GB"/>
              </w:rPr>
              <w:t xml:space="preserve">Corporate social responsibility (CSR) </w:t>
            </w:r>
          </w:p>
        </w:tc>
        <w:tc>
          <w:tcPr>
            <w:tcW w:w="575" w:type="pct"/>
          </w:tcPr>
          <w:p w14:paraId="3919F540"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33E2741D" w14:textId="77777777" w:rsidR="001C5178" w:rsidRPr="00F3367B" w:rsidRDefault="001C5178" w:rsidP="00983FFC">
            <w:pPr>
              <w:spacing w:after="60"/>
              <w:rPr>
                <w:color w:val="000000" w:themeColor="text1"/>
                <w:lang w:val="en-GB"/>
              </w:rPr>
            </w:pPr>
            <w:r w:rsidRPr="00F3367B">
              <w:rPr>
                <w:color w:val="000000" w:themeColor="text1"/>
                <w:lang w:val="en-GB"/>
              </w:rPr>
              <w:t>Student</w:t>
            </w:r>
          </w:p>
        </w:tc>
        <w:tc>
          <w:tcPr>
            <w:tcW w:w="238" w:type="pct"/>
          </w:tcPr>
          <w:p w14:paraId="1AB29E4F" w14:textId="38C2A1B9" w:rsidR="001C5178" w:rsidRPr="00F3367B" w:rsidRDefault="001C5178" w:rsidP="00983FFC">
            <w:pPr>
              <w:spacing w:after="60"/>
              <w:rPr>
                <w:color w:val="000000" w:themeColor="text1"/>
                <w:lang w:val="en-GB"/>
              </w:rPr>
            </w:pPr>
            <w:r w:rsidRPr="00F3367B">
              <w:rPr>
                <w:color w:val="000000" w:themeColor="text1"/>
                <w:lang w:val="en-GB"/>
              </w:rPr>
              <w:t>4</w:t>
            </w:r>
          </w:p>
        </w:tc>
        <w:tc>
          <w:tcPr>
            <w:tcW w:w="278" w:type="pct"/>
          </w:tcPr>
          <w:p w14:paraId="118D4A8A" w14:textId="5D3EC1DB" w:rsidR="001C5178" w:rsidRPr="00F3367B" w:rsidRDefault="001C5178" w:rsidP="00983FFC">
            <w:pPr>
              <w:spacing w:after="60"/>
              <w:rPr>
                <w:color w:val="000000" w:themeColor="text1"/>
                <w:lang w:val="en-GB"/>
              </w:rPr>
            </w:pPr>
            <w:r w:rsidRPr="00F3367B">
              <w:rPr>
                <w:color w:val="000000" w:themeColor="text1"/>
                <w:lang w:val="en-GB"/>
              </w:rPr>
              <w:t>X</w:t>
            </w:r>
          </w:p>
        </w:tc>
        <w:tc>
          <w:tcPr>
            <w:tcW w:w="176" w:type="pct"/>
          </w:tcPr>
          <w:p w14:paraId="747146FA"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38BCE386" w14:textId="77777777" w:rsidR="001C5178" w:rsidRPr="00F3367B" w:rsidRDefault="001C5178" w:rsidP="00983FFC">
            <w:pPr>
              <w:spacing w:after="60"/>
              <w:rPr>
                <w:color w:val="000000" w:themeColor="text1"/>
                <w:lang w:val="en-GB"/>
              </w:rPr>
            </w:pPr>
          </w:p>
        </w:tc>
        <w:tc>
          <w:tcPr>
            <w:tcW w:w="1620" w:type="pct"/>
          </w:tcPr>
          <w:p w14:paraId="573B1B3E" w14:textId="47957578" w:rsidR="001C5178" w:rsidRPr="00F3367B" w:rsidRDefault="001C5178" w:rsidP="006C266E">
            <w:pPr>
              <w:spacing w:after="60"/>
              <w:jc w:val="center"/>
              <w:rPr>
                <w:color w:val="000000" w:themeColor="text1"/>
                <w:lang w:val="en-GB"/>
              </w:rPr>
            </w:pPr>
            <w:r w:rsidRPr="00F3367B">
              <w:rPr>
                <w:color w:val="000000" w:themeColor="text1"/>
                <w:lang w:val="en-GB"/>
              </w:rPr>
              <w:t>Paid CSR promotion services for corporations while encouraging the public to do philanthropy</w:t>
            </w:r>
          </w:p>
        </w:tc>
      </w:tr>
      <w:tr w:rsidR="001C5178" w:rsidRPr="00F3367B" w14:paraId="4748A4E5" w14:textId="11910426" w:rsidTr="001C5178">
        <w:tc>
          <w:tcPr>
            <w:tcW w:w="284" w:type="pct"/>
          </w:tcPr>
          <w:p w14:paraId="373666A5" w14:textId="77777777" w:rsidR="001C5178" w:rsidRPr="00F3367B" w:rsidRDefault="001C5178" w:rsidP="00983FFC">
            <w:pPr>
              <w:spacing w:after="60"/>
              <w:rPr>
                <w:color w:val="000000" w:themeColor="text1"/>
                <w:lang w:val="en-GB"/>
              </w:rPr>
            </w:pPr>
            <w:r w:rsidRPr="00F3367B">
              <w:rPr>
                <w:color w:val="000000" w:themeColor="text1"/>
                <w:lang w:val="en-GB"/>
              </w:rPr>
              <w:t>SE14</w:t>
            </w:r>
          </w:p>
        </w:tc>
        <w:tc>
          <w:tcPr>
            <w:tcW w:w="1022" w:type="pct"/>
          </w:tcPr>
          <w:p w14:paraId="3D0C8A8E" w14:textId="77777777" w:rsidR="001C5178" w:rsidRPr="00F3367B" w:rsidRDefault="001C5178" w:rsidP="00983FFC">
            <w:pPr>
              <w:spacing w:after="60"/>
              <w:rPr>
                <w:color w:val="000000" w:themeColor="text1"/>
                <w:lang w:val="en-GB"/>
              </w:rPr>
            </w:pPr>
            <w:r w:rsidRPr="00F3367B">
              <w:rPr>
                <w:color w:val="000000" w:themeColor="text1"/>
                <w:lang w:val="en-GB"/>
              </w:rPr>
              <w:t>Food safety</w:t>
            </w:r>
          </w:p>
        </w:tc>
        <w:tc>
          <w:tcPr>
            <w:tcW w:w="575" w:type="pct"/>
          </w:tcPr>
          <w:p w14:paraId="252C2F6C"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2B2400CD"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238" w:type="pct"/>
          </w:tcPr>
          <w:p w14:paraId="53098A38" w14:textId="1DC303AF" w:rsidR="001C5178" w:rsidRPr="00F3367B" w:rsidRDefault="001C5178" w:rsidP="00983FFC">
            <w:pPr>
              <w:spacing w:after="60"/>
              <w:rPr>
                <w:color w:val="000000" w:themeColor="text1"/>
                <w:lang w:val="en-GB"/>
              </w:rPr>
            </w:pPr>
            <w:r w:rsidRPr="00F3367B">
              <w:rPr>
                <w:color w:val="000000" w:themeColor="text1"/>
                <w:lang w:val="en-GB"/>
              </w:rPr>
              <w:t>3</w:t>
            </w:r>
          </w:p>
        </w:tc>
        <w:tc>
          <w:tcPr>
            <w:tcW w:w="278" w:type="pct"/>
          </w:tcPr>
          <w:p w14:paraId="1F3F85A7" w14:textId="4FA07725" w:rsidR="001C5178" w:rsidRPr="00F3367B" w:rsidRDefault="001C5178" w:rsidP="00983FFC">
            <w:pPr>
              <w:spacing w:after="60"/>
              <w:rPr>
                <w:color w:val="000000" w:themeColor="text1"/>
                <w:lang w:val="en-GB"/>
              </w:rPr>
            </w:pPr>
            <w:r w:rsidRPr="00F3367B">
              <w:rPr>
                <w:color w:val="000000" w:themeColor="text1"/>
                <w:lang w:val="en-GB"/>
              </w:rPr>
              <w:t>X</w:t>
            </w:r>
          </w:p>
        </w:tc>
        <w:tc>
          <w:tcPr>
            <w:tcW w:w="176" w:type="pct"/>
          </w:tcPr>
          <w:p w14:paraId="62F70E97"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3AF7962A"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1620" w:type="pct"/>
          </w:tcPr>
          <w:p w14:paraId="0358EB7E" w14:textId="632DEB9D" w:rsidR="001C5178" w:rsidRPr="00F3367B" w:rsidRDefault="001C5178" w:rsidP="006C266E">
            <w:pPr>
              <w:spacing w:after="60"/>
              <w:jc w:val="center"/>
              <w:rPr>
                <w:color w:val="000000" w:themeColor="text1"/>
                <w:lang w:val="en-GB"/>
              </w:rPr>
            </w:pPr>
            <w:r w:rsidRPr="00F3367B">
              <w:rPr>
                <w:color w:val="000000" w:themeColor="text1"/>
                <w:lang w:val="en-GB"/>
              </w:rPr>
              <w:t>Paid food safety educational programs</w:t>
            </w:r>
          </w:p>
        </w:tc>
      </w:tr>
      <w:tr w:rsidR="001C5178" w:rsidRPr="00F3367B" w14:paraId="6C49CE13" w14:textId="054EF168" w:rsidTr="001C5178">
        <w:tc>
          <w:tcPr>
            <w:tcW w:w="284" w:type="pct"/>
          </w:tcPr>
          <w:p w14:paraId="48EAC4A6" w14:textId="77777777" w:rsidR="001C5178" w:rsidRPr="00F3367B" w:rsidRDefault="001C5178" w:rsidP="00983FFC">
            <w:pPr>
              <w:spacing w:after="60"/>
              <w:rPr>
                <w:color w:val="000000" w:themeColor="text1"/>
                <w:lang w:val="en-GB"/>
              </w:rPr>
            </w:pPr>
            <w:r w:rsidRPr="00F3367B">
              <w:rPr>
                <w:color w:val="000000" w:themeColor="text1"/>
                <w:lang w:val="en-GB"/>
              </w:rPr>
              <w:t>SE15</w:t>
            </w:r>
          </w:p>
        </w:tc>
        <w:tc>
          <w:tcPr>
            <w:tcW w:w="1022" w:type="pct"/>
          </w:tcPr>
          <w:p w14:paraId="7186FDE0" w14:textId="77777777" w:rsidR="001C5178" w:rsidRPr="00F3367B" w:rsidRDefault="001C5178" w:rsidP="00983FFC">
            <w:pPr>
              <w:spacing w:after="60"/>
              <w:rPr>
                <w:color w:val="000000" w:themeColor="text1"/>
                <w:lang w:val="en-GB"/>
              </w:rPr>
            </w:pPr>
            <w:r w:rsidRPr="00F3367B">
              <w:rPr>
                <w:color w:val="000000" w:themeColor="text1"/>
                <w:lang w:val="en-GB"/>
              </w:rPr>
              <w:t xml:space="preserve">IT products and solutions for nonprofits </w:t>
            </w:r>
          </w:p>
        </w:tc>
        <w:tc>
          <w:tcPr>
            <w:tcW w:w="575" w:type="pct"/>
          </w:tcPr>
          <w:p w14:paraId="62C677F4"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598" w:type="pct"/>
          </w:tcPr>
          <w:p w14:paraId="72F4B5F6"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238" w:type="pct"/>
          </w:tcPr>
          <w:p w14:paraId="4E1968D4" w14:textId="5D71235E" w:rsidR="001C5178" w:rsidRPr="00F3367B" w:rsidRDefault="001C5178" w:rsidP="00983FFC">
            <w:pPr>
              <w:spacing w:after="60"/>
              <w:rPr>
                <w:color w:val="000000" w:themeColor="text1"/>
                <w:lang w:val="en-GB"/>
              </w:rPr>
            </w:pPr>
            <w:r w:rsidRPr="00F3367B">
              <w:rPr>
                <w:color w:val="000000" w:themeColor="text1"/>
                <w:lang w:val="en-GB"/>
              </w:rPr>
              <w:t>4</w:t>
            </w:r>
          </w:p>
        </w:tc>
        <w:tc>
          <w:tcPr>
            <w:tcW w:w="278" w:type="pct"/>
          </w:tcPr>
          <w:p w14:paraId="30F594E8" w14:textId="706369EC" w:rsidR="001C5178" w:rsidRPr="00F3367B" w:rsidRDefault="001C5178" w:rsidP="00983FFC">
            <w:pPr>
              <w:spacing w:after="60"/>
              <w:rPr>
                <w:color w:val="000000" w:themeColor="text1"/>
                <w:lang w:val="en-GB"/>
              </w:rPr>
            </w:pPr>
          </w:p>
        </w:tc>
        <w:tc>
          <w:tcPr>
            <w:tcW w:w="176" w:type="pct"/>
          </w:tcPr>
          <w:p w14:paraId="585E498B"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34383B5A" w14:textId="77777777" w:rsidR="001C5178" w:rsidRPr="00F3367B" w:rsidRDefault="001C5178" w:rsidP="00983FFC">
            <w:pPr>
              <w:spacing w:after="60"/>
              <w:rPr>
                <w:color w:val="000000" w:themeColor="text1"/>
                <w:lang w:val="en-GB"/>
              </w:rPr>
            </w:pPr>
          </w:p>
        </w:tc>
        <w:tc>
          <w:tcPr>
            <w:tcW w:w="1620" w:type="pct"/>
          </w:tcPr>
          <w:p w14:paraId="408FD1D6" w14:textId="53D38177" w:rsidR="001C5178" w:rsidRPr="00F3367B" w:rsidRDefault="001C5178" w:rsidP="006C266E">
            <w:pPr>
              <w:spacing w:after="60"/>
              <w:jc w:val="center"/>
              <w:rPr>
                <w:color w:val="000000" w:themeColor="text1"/>
                <w:lang w:val="en-GB"/>
              </w:rPr>
            </w:pPr>
            <w:r w:rsidRPr="00F3367B">
              <w:rPr>
                <w:color w:val="000000" w:themeColor="text1"/>
                <w:lang w:val="en-GB"/>
              </w:rPr>
              <w:t>Paid IT products and services (e.g., customer relationship management)</w:t>
            </w:r>
          </w:p>
        </w:tc>
      </w:tr>
      <w:tr w:rsidR="001C5178" w:rsidRPr="00F3367B" w14:paraId="4DE96F0E" w14:textId="6871DB47" w:rsidTr="001C5178">
        <w:tc>
          <w:tcPr>
            <w:tcW w:w="284" w:type="pct"/>
          </w:tcPr>
          <w:p w14:paraId="66739BB2" w14:textId="77777777" w:rsidR="001C5178" w:rsidRPr="00F3367B" w:rsidRDefault="001C5178" w:rsidP="00983FFC">
            <w:pPr>
              <w:spacing w:after="60"/>
              <w:rPr>
                <w:color w:val="000000" w:themeColor="text1"/>
                <w:lang w:val="en-GB"/>
              </w:rPr>
            </w:pPr>
            <w:r w:rsidRPr="00F3367B">
              <w:rPr>
                <w:color w:val="000000" w:themeColor="text1"/>
                <w:lang w:val="en-GB"/>
              </w:rPr>
              <w:t>SE16</w:t>
            </w:r>
          </w:p>
        </w:tc>
        <w:tc>
          <w:tcPr>
            <w:tcW w:w="1022" w:type="pct"/>
          </w:tcPr>
          <w:p w14:paraId="7C28F1F9" w14:textId="77777777" w:rsidR="001C5178" w:rsidRPr="00F3367B" w:rsidRDefault="001C5178" w:rsidP="00983FFC">
            <w:pPr>
              <w:spacing w:after="60"/>
              <w:rPr>
                <w:color w:val="000000" w:themeColor="text1"/>
                <w:lang w:val="en-GB"/>
              </w:rPr>
            </w:pPr>
            <w:r w:rsidRPr="00F3367B">
              <w:rPr>
                <w:color w:val="000000" w:themeColor="text1"/>
                <w:lang w:val="en-GB"/>
              </w:rPr>
              <w:t>Nonprofit incubator</w:t>
            </w:r>
          </w:p>
        </w:tc>
        <w:tc>
          <w:tcPr>
            <w:tcW w:w="575" w:type="pct"/>
          </w:tcPr>
          <w:p w14:paraId="49D7D664"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78489AC2" w14:textId="77777777" w:rsidR="001C5178" w:rsidRPr="00F3367B" w:rsidRDefault="001C5178" w:rsidP="00983FFC">
            <w:pPr>
              <w:spacing w:after="60"/>
              <w:rPr>
                <w:color w:val="000000" w:themeColor="text1"/>
                <w:lang w:val="en-GB"/>
              </w:rPr>
            </w:pPr>
            <w:r w:rsidRPr="00F3367B">
              <w:rPr>
                <w:color w:val="000000" w:themeColor="text1"/>
                <w:lang w:val="en-GB"/>
              </w:rPr>
              <w:t>Media</w:t>
            </w:r>
          </w:p>
        </w:tc>
        <w:tc>
          <w:tcPr>
            <w:tcW w:w="238" w:type="pct"/>
          </w:tcPr>
          <w:p w14:paraId="482113BE" w14:textId="5866C256" w:rsidR="001C5178" w:rsidRPr="00F3367B" w:rsidRDefault="001C5178" w:rsidP="00983FFC">
            <w:pPr>
              <w:spacing w:after="60"/>
              <w:rPr>
                <w:color w:val="000000" w:themeColor="text1"/>
                <w:lang w:val="en-GB"/>
              </w:rPr>
            </w:pPr>
            <w:r w:rsidRPr="00F3367B">
              <w:rPr>
                <w:color w:val="000000" w:themeColor="text1"/>
                <w:lang w:val="en-GB"/>
              </w:rPr>
              <w:t>2</w:t>
            </w:r>
          </w:p>
        </w:tc>
        <w:tc>
          <w:tcPr>
            <w:tcW w:w="278" w:type="pct"/>
          </w:tcPr>
          <w:p w14:paraId="1465FBEA" w14:textId="216576E8" w:rsidR="001C5178" w:rsidRPr="00F3367B" w:rsidRDefault="001C5178" w:rsidP="00983FFC">
            <w:pPr>
              <w:spacing w:after="60"/>
              <w:rPr>
                <w:color w:val="000000" w:themeColor="text1"/>
                <w:lang w:val="en-GB"/>
              </w:rPr>
            </w:pPr>
          </w:p>
        </w:tc>
        <w:tc>
          <w:tcPr>
            <w:tcW w:w="176" w:type="pct"/>
          </w:tcPr>
          <w:p w14:paraId="277E082A"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290C0A07"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1620" w:type="pct"/>
          </w:tcPr>
          <w:p w14:paraId="72F61924" w14:textId="5B19ACD8" w:rsidR="001C5178" w:rsidRPr="00F3367B" w:rsidRDefault="001C5178" w:rsidP="006C266E">
            <w:pPr>
              <w:spacing w:after="60"/>
              <w:jc w:val="center"/>
              <w:rPr>
                <w:color w:val="000000" w:themeColor="text1"/>
                <w:lang w:val="en-GB"/>
              </w:rPr>
            </w:pPr>
            <w:r w:rsidRPr="00F3367B">
              <w:rPr>
                <w:color w:val="000000" w:themeColor="text1"/>
                <w:lang w:val="en-GB"/>
              </w:rPr>
              <w:t>Paid services (e.g., consulting, space) to incubate nonprofits and SEs</w:t>
            </w:r>
          </w:p>
        </w:tc>
      </w:tr>
      <w:tr w:rsidR="001C5178" w:rsidRPr="00F3367B" w14:paraId="26FA9113" w14:textId="662F7EED" w:rsidTr="001C5178">
        <w:tc>
          <w:tcPr>
            <w:tcW w:w="284" w:type="pct"/>
          </w:tcPr>
          <w:p w14:paraId="0F5654FD" w14:textId="77777777" w:rsidR="001C5178" w:rsidRPr="00F3367B" w:rsidRDefault="001C5178" w:rsidP="00983FFC">
            <w:pPr>
              <w:spacing w:after="60"/>
              <w:rPr>
                <w:color w:val="000000" w:themeColor="text1"/>
                <w:lang w:val="en-GB"/>
              </w:rPr>
            </w:pPr>
            <w:r w:rsidRPr="00F3367B">
              <w:rPr>
                <w:color w:val="000000" w:themeColor="text1"/>
                <w:lang w:val="en-GB"/>
              </w:rPr>
              <w:t>SE17</w:t>
            </w:r>
          </w:p>
        </w:tc>
        <w:tc>
          <w:tcPr>
            <w:tcW w:w="1022" w:type="pct"/>
          </w:tcPr>
          <w:p w14:paraId="7E072CC6" w14:textId="5ED08D56" w:rsidR="001C5178" w:rsidRPr="00F3367B" w:rsidRDefault="001C5178" w:rsidP="00983FFC">
            <w:pPr>
              <w:spacing w:after="60"/>
              <w:rPr>
                <w:color w:val="000000" w:themeColor="text1"/>
                <w:lang w:val="en-GB"/>
              </w:rPr>
            </w:pPr>
            <w:r w:rsidRPr="00F3367B">
              <w:rPr>
                <w:color w:val="000000" w:themeColor="text1"/>
                <w:lang w:val="en-GB"/>
              </w:rPr>
              <w:t>Networking and online communities for elderly populations</w:t>
            </w:r>
          </w:p>
        </w:tc>
        <w:tc>
          <w:tcPr>
            <w:tcW w:w="575" w:type="pct"/>
          </w:tcPr>
          <w:p w14:paraId="744D90FA"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598" w:type="pct"/>
          </w:tcPr>
          <w:p w14:paraId="5EBFBA22"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238" w:type="pct"/>
          </w:tcPr>
          <w:p w14:paraId="5835C41B" w14:textId="793A3A60" w:rsidR="001C5178" w:rsidRPr="00F3367B" w:rsidRDefault="001C5178" w:rsidP="00983FFC">
            <w:pPr>
              <w:spacing w:after="60"/>
              <w:rPr>
                <w:color w:val="000000" w:themeColor="text1"/>
                <w:lang w:val="en-GB"/>
              </w:rPr>
            </w:pPr>
            <w:r w:rsidRPr="00F3367B">
              <w:rPr>
                <w:color w:val="000000" w:themeColor="text1"/>
                <w:lang w:val="en-GB"/>
              </w:rPr>
              <w:t>15</w:t>
            </w:r>
          </w:p>
        </w:tc>
        <w:tc>
          <w:tcPr>
            <w:tcW w:w="278" w:type="pct"/>
          </w:tcPr>
          <w:p w14:paraId="7C54992B" w14:textId="3585BADC" w:rsidR="001C5178" w:rsidRPr="00F3367B" w:rsidRDefault="001C5178" w:rsidP="00983FFC">
            <w:pPr>
              <w:spacing w:after="60"/>
              <w:rPr>
                <w:color w:val="000000" w:themeColor="text1"/>
                <w:lang w:val="en-GB"/>
              </w:rPr>
            </w:pPr>
          </w:p>
        </w:tc>
        <w:tc>
          <w:tcPr>
            <w:tcW w:w="176" w:type="pct"/>
          </w:tcPr>
          <w:p w14:paraId="5484F943"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0C5B55E3"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1620" w:type="pct"/>
          </w:tcPr>
          <w:p w14:paraId="472525E2" w14:textId="63BE9F92" w:rsidR="001C5178" w:rsidRPr="00F3367B" w:rsidRDefault="001C5178" w:rsidP="006C266E">
            <w:pPr>
              <w:spacing w:after="60"/>
              <w:jc w:val="center"/>
              <w:rPr>
                <w:color w:val="000000" w:themeColor="text1"/>
                <w:lang w:val="en-GB"/>
              </w:rPr>
            </w:pPr>
            <w:r w:rsidRPr="00F3367B">
              <w:rPr>
                <w:color w:val="000000" w:themeColor="text1"/>
                <w:lang w:val="en-GB"/>
              </w:rPr>
              <w:t>Paid tours for elderly populations</w:t>
            </w:r>
          </w:p>
        </w:tc>
      </w:tr>
      <w:tr w:rsidR="001C5178" w:rsidRPr="00F3367B" w14:paraId="3F5F0B38" w14:textId="772B3C7E" w:rsidTr="001C5178">
        <w:tc>
          <w:tcPr>
            <w:tcW w:w="284" w:type="pct"/>
          </w:tcPr>
          <w:p w14:paraId="759C54CD" w14:textId="77777777" w:rsidR="001C5178" w:rsidRPr="00F3367B" w:rsidRDefault="001C5178" w:rsidP="00983FFC">
            <w:pPr>
              <w:spacing w:after="60"/>
              <w:rPr>
                <w:color w:val="000000" w:themeColor="text1"/>
                <w:lang w:val="en-GB"/>
              </w:rPr>
            </w:pPr>
            <w:r w:rsidRPr="00F3367B">
              <w:rPr>
                <w:color w:val="000000" w:themeColor="text1"/>
                <w:lang w:val="en-GB"/>
              </w:rPr>
              <w:t>SE18</w:t>
            </w:r>
          </w:p>
        </w:tc>
        <w:tc>
          <w:tcPr>
            <w:tcW w:w="1022" w:type="pct"/>
          </w:tcPr>
          <w:p w14:paraId="096E2095" w14:textId="77777777" w:rsidR="001C5178" w:rsidRPr="00F3367B" w:rsidRDefault="001C5178" w:rsidP="00983FFC">
            <w:pPr>
              <w:spacing w:after="60"/>
              <w:rPr>
                <w:color w:val="000000" w:themeColor="text1"/>
                <w:lang w:val="en-GB"/>
              </w:rPr>
            </w:pPr>
            <w:r w:rsidRPr="00F3367B">
              <w:rPr>
                <w:color w:val="000000" w:themeColor="text1"/>
                <w:lang w:val="en-GB"/>
              </w:rPr>
              <w:t>Heritage conservation</w:t>
            </w:r>
          </w:p>
        </w:tc>
        <w:tc>
          <w:tcPr>
            <w:tcW w:w="575" w:type="pct"/>
          </w:tcPr>
          <w:p w14:paraId="60E49B04"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3D1BCCB5"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238" w:type="pct"/>
          </w:tcPr>
          <w:p w14:paraId="263C986C" w14:textId="49DE6C9C" w:rsidR="001C5178" w:rsidRPr="00F3367B" w:rsidRDefault="001C5178" w:rsidP="00983FFC">
            <w:pPr>
              <w:spacing w:after="60"/>
              <w:rPr>
                <w:color w:val="000000" w:themeColor="text1"/>
                <w:lang w:val="en-GB"/>
              </w:rPr>
            </w:pPr>
            <w:r w:rsidRPr="00F3367B">
              <w:rPr>
                <w:color w:val="000000" w:themeColor="text1"/>
                <w:lang w:val="en-GB"/>
              </w:rPr>
              <w:t>0.5</w:t>
            </w:r>
          </w:p>
        </w:tc>
        <w:tc>
          <w:tcPr>
            <w:tcW w:w="278" w:type="pct"/>
          </w:tcPr>
          <w:p w14:paraId="6E8916F0" w14:textId="4D59EAB1" w:rsidR="001C5178" w:rsidRPr="00F3367B" w:rsidRDefault="001C5178" w:rsidP="00983FFC">
            <w:pPr>
              <w:spacing w:after="60"/>
              <w:rPr>
                <w:color w:val="000000" w:themeColor="text1"/>
                <w:lang w:val="en-GB"/>
              </w:rPr>
            </w:pPr>
            <w:r w:rsidRPr="00F3367B">
              <w:rPr>
                <w:color w:val="000000" w:themeColor="text1"/>
                <w:lang w:val="en-GB"/>
              </w:rPr>
              <w:t>X</w:t>
            </w:r>
          </w:p>
        </w:tc>
        <w:tc>
          <w:tcPr>
            <w:tcW w:w="176" w:type="pct"/>
          </w:tcPr>
          <w:p w14:paraId="1C41F791"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29C32B40"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1620" w:type="pct"/>
          </w:tcPr>
          <w:p w14:paraId="50BCB578" w14:textId="6EEF57AF" w:rsidR="001C5178" w:rsidRPr="00F3367B" w:rsidRDefault="001C5178" w:rsidP="006C266E">
            <w:pPr>
              <w:spacing w:after="60"/>
              <w:jc w:val="center"/>
              <w:rPr>
                <w:color w:val="000000" w:themeColor="text1"/>
                <w:lang w:val="en-GB"/>
              </w:rPr>
            </w:pPr>
            <w:r w:rsidRPr="00F3367B">
              <w:rPr>
                <w:color w:val="000000" w:themeColor="text1"/>
                <w:lang w:val="en-GB"/>
              </w:rPr>
              <w:t>Paid historic village tours</w:t>
            </w:r>
          </w:p>
        </w:tc>
      </w:tr>
      <w:tr w:rsidR="001C5178" w:rsidRPr="00F3367B" w14:paraId="2FCFF208" w14:textId="728A94A2" w:rsidTr="001C5178">
        <w:tc>
          <w:tcPr>
            <w:tcW w:w="284" w:type="pct"/>
          </w:tcPr>
          <w:p w14:paraId="3C3E3C6F" w14:textId="77777777" w:rsidR="001C5178" w:rsidRPr="00F3367B" w:rsidRDefault="001C5178" w:rsidP="00983FFC">
            <w:pPr>
              <w:spacing w:after="60"/>
              <w:rPr>
                <w:color w:val="000000" w:themeColor="text1"/>
                <w:lang w:val="en-GB"/>
              </w:rPr>
            </w:pPr>
            <w:r w:rsidRPr="00F3367B">
              <w:rPr>
                <w:color w:val="000000" w:themeColor="text1"/>
                <w:lang w:val="en-GB"/>
              </w:rPr>
              <w:t>SE19</w:t>
            </w:r>
          </w:p>
        </w:tc>
        <w:tc>
          <w:tcPr>
            <w:tcW w:w="1022" w:type="pct"/>
          </w:tcPr>
          <w:p w14:paraId="3AA1470A" w14:textId="77777777" w:rsidR="001C5178" w:rsidRPr="00F3367B" w:rsidRDefault="001C5178" w:rsidP="00983FFC">
            <w:pPr>
              <w:spacing w:after="60"/>
              <w:rPr>
                <w:color w:val="000000" w:themeColor="text1"/>
                <w:lang w:val="en-GB"/>
              </w:rPr>
            </w:pPr>
            <w:r w:rsidRPr="00F3367B">
              <w:rPr>
                <w:color w:val="000000" w:themeColor="text1"/>
                <w:lang w:val="en-GB"/>
              </w:rPr>
              <w:t>Nonprofit consulting</w:t>
            </w:r>
          </w:p>
        </w:tc>
        <w:tc>
          <w:tcPr>
            <w:tcW w:w="575" w:type="pct"/>
          </w:tcPr>
          <w:p w14:paraId="582F26DE" w14:textId="77777777" w:rsidR="001C5178" w:rsidRPr="00F3367B" w:rsidRDefault="001C5178" w:rsidP="00983FFC">
            <w:pPr>
              <w:spacing w:after="60"/>
              <w:rPr>
                <w:color w:val="000000" w:themeColor="text1"/>
                <w:lang w:val="en-GB"/>
              </w:rPr>
            </w:pPr>
            <w:r w:rsidRPr="00F3367B">
              <w:rPr>
                <w:color w:val="000000" w:themeColor="text1"/>
                <w:lang w:val="en-GB"/>
              </w:rPr>
              <w:t>Not registered</w:t>
            </w:r>
          </w:p>
        </w:tc>
        <w:tc>
          <w:tcPr>
            <w:tcW w:w="598" w:type="pct"/>
          </w:tcPr>
          <w:p w14:paraId="23F3037E"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238" w:type="pct"/>
          </w:tcPr>
          <w:p w14:paraId="69CF34D6" w14:textId="74F980B3" w:rsidR="001C5178" w:rsidRPr="00F3367B" w:rsidRDefault="001C5178" w:rsidP="00983FFC">
            <w:pPr>
              <w:spacing w:after="60"/>
              <w:rPr>
                <w:color w:val="000000" w:themeColor="text1"/>
                <w:lang w:val="en-GB"/>
              </w:rPr>
            </w:pPr>
            <w:r w:rsidRPr="00F3367B">
              <w:rPr>
                <w:color w:val="000000" w:themeColor="text1"/>
                <w:lang w:val="en-GB"/>
              </w:rPr>
              <w:t>8</w:t>
            </w:r>
          </w:p>
        </w:tc>
        <w:tc>
          <w:tcPr>
            <w:tcW w:w="278" w:type="pct"/>
          </w:tcPr>
          <w:p w14:paraId="3CD9C161" w14:textId="07844804" w:rsidR="001C5178" w:rsidRPr="00F3367B" w:rsidRDefault="001C5178" w:rsidP="00983FFC">
            <w:pPr>
              <w:spacing w:after="60"/>
              <w:rPr>
                <w:color w:val="000000" w:themeColor="text1"/>
                <w:lang w:val="en-GB"/>
              </w:rPr>
            </w:pPr>
          </w:p>
        </w:tc>
        <w:tc>
          <w:tcPr>
            <w:tcW w:w="176" w:type="pct"/>
          </w:tcPr>
          <w:p w14:paraId="08DC8075"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0E38B04B" w14:textId="77777777" w:rsidR="001C5178" w:rsidRPr="00F3367B" w:rsidRDefault="001C5178" w:rsidP="00983FFC">
            <w:pPr>
              <w:spacing w:after="60"/>
              <w:rPr>
                <w:color w:val="000000" w:themeColor="text1"/>
                <w:lang w:val="en-GB"/>
              </w:rPr>
            </w:pPr>
          </w:p>
        </w:tc>
        <w:tc>
          <w:tcPr>
            <w:tcW w:w="1620" w:type="pct"/>
          </w:tcPr>
          <w:p w14:paraId="4974F51A" w14:textId="71E9AAB2" w:rsidR="001C5178" w:rsidRPr="00F3367B" w:rsidRDefault="001C5178" w:rsidP="006C266E">
            <w:pPr>
              <w:spacing w:after="60"/>
              <w:jc w:val="center"/>
              <w:rPr>
                <w:color w:val="000000" w:themeColor="text1"/>
                <w:lang w:val="en-GB"/>
              </w:rPr>
            </w:pPr>
            <w:r w:rsidRPr="00F3367B">
              <w:rPr>
                <w:color w:val="000000" w:themeColor="text1"/>
                <w:lang w:val="en-GB"/>
              </w:rPr>
              <w:t>Paid consulting services for nonprofits</w:t>
            </w:r>
          </w:p>
        </w:tc>
      </w:tr>
      <w:tr w:rsidR="001C5178" w:rsidRPr="00F3367B" w14:paraId="68878C25" w14:textId="26EBAFCD" w:rsidTr="001C5178">
        <w:tc>
          <w:tcPr>
            <w:tcW w:w="284" w:type="pct"/>
          </w:tcPr>
          <w:p w14:paraId="5784ED01" w14:textId="77777777" w:rsidR="001C5178" w:rsidRPr="00F3367B" w:rsidRDefault="001C5178" w:rsidP="00983FFC">
            <w:pPr>
              <w:spacing w:after="60"/>
              <w:rPr>
                <w:color w:val="000000" w:themeColor="text1"/>
                <w:lang w:val="en-GB"/>
              </w:rPr>
            </w:pPr>
            <w:r w:rsidRPr="00F3367B">
              <w:rPr>
                <w:color w:val="000000" w:themeColor="text1"/>
                <w:lang w:val="en-GB"/>
              </w:rPr>
              <w:t>SE20</w:t>
            </w:r>
          </w:p>
        </w:tc>
        <w:tc>
          <w:tcPr>
            <w:tcW w:w="1022" w:type="pct"/>
          </w:tcPr>
          <w:p w14:paraId="21851FE0" w14:textId="77777777" w:rsidR="001C5178" w:rsidRPr="00F3367B" w:rsidRDefault="001C5178" w:rsidP="00983FFC">
            <w:pPr>
              <w:spacing w:after="60"/>
              <w:rPr>
                <w:color w:val="000000" w:themeColor="text1"/>
                <w:lang w:val="en-GB"/>
              </w:rPr>
            </w:pPr>
            <w:r w:rsidRPr="00F3367B">
              <w:rPr>
                <w:color w:val="000000" w:themeColor="text1"/>
                <w:lang w:val="en-GB"/>
              </w:rPr>
              <w:t>Children with learning differences</w:t>
            </w:r>
          </w:p>
        </w:tc>
        <w:tc>
          <w:tcPr>
            <w:tcW w:w="575" w:type="pct"/>
          </w:tcPr>
          <w:p w14:paraId="0B24860E"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13378AF9"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238" w:type="pct"/>
          </w:tcPr>
          <w:p w14:paraId="01C8B202" w14:textId="22CB3FAD" w:rsidR="001C5178" w:rsidRPr="00F3367B" w:rsidRDefault="001C5178" w:rsidP="00983FFC">
            <w:pPr>
              <w:spacing w:after="60"/>
              <w:rPr>
                <w:color w:val="000000" w:themeColor="text1"/>
                <w:lang w:val="en-GB"/>
              </w:rPr>
            </w:pPr>
            <w:r w:rsidRPr="00F3367B">
              <w:rPr>
                <w:color w:val="000000" w:themeColor="text1"/>
                <w:lang w:val="en-GB"/>
              </w:rPr>
              <w:t>23</w:t>
            </w:r>
          </w:p>
        </w:tc>
        <w:tc>
          <w:tcPr>
            <w:tcW w:w="278" w:type="pct"/>
          </w:tcPr>
          <w:p w14:paraId="54DB3BA9" w14:textId="312EF62D" w:rsidR="001C5178" w:rsidRPr="00F3367B" w:rsidRDefault="001C5178" w:rsidP="00983FFC">
            <w:pPr>
              <w:spacing w:after="60"/>
              <w:rPr>
                <w:color w:val="000000" w:themeColor="text1"/>
                <w:lang w:val="en-GB"/>
              </w:rPr>
            </w:pPr>
            <w:r w:rsidRPr="00F3367B">
              <w:rPr>
                <w:color w:val="000000" w:themeColor="text1"/>
                <w:lang w:val="en-GB"/>
              </w:rPr>
              <w:t>X</w:t>
            </w:r>
          </w:p>
        </w:tc>
        <w:tc>
          <w:tcPr>
            <w:tcW w:w="176" w:type="pct"/>
          </w:tcPr>
          <w:p w14:paraId="798CADFD"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24FBBCD2"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1620" w:type="pct"/>
          </w:tcPr>
          <w:p w14:paraId="3AC41EA5" w14:textId="23222604" w:rsidR="001C5178" w:rsidRPr="00F3367B" w:rsidRDefault="001C5178" w:rsidP="006C266E">
            <w:pPr>
              <w:spacing w:after="60"/>
              <w:jc w:val="center"/>
              <w:rPr>
                <w:color w:val="000000" w:themeColor="text1"/>
                <w:lang w:val="en-GB"/>
              </w:rPr>
            </w:pPr>
            <w:r w:rsidRPr="00F3367B">
              <w:rPr>
                <w:color w:val="000000" w:themeColor="text1"/>
                <w:lang w:val="en-GB"/>
              </w:rPr>
              <w:t>Paid services and products for families with children with autism</w:t>
            </w:r>
          </w:p>
        </w:tc>
      </w:tr>
      <w:tr w:rsidR="001C5178" w:rsidRPr="00F3367B" w14:paraId="3A229FB3" w14:textId="10D86B3F" w:rsidTr="001C5178">
        <w:tc>
          <w:tcPr>
            <w:tcW w:w="284" w:type="pct"/>
          </w:tcPr>
          <w:p w14:paraId="331848B3" w14:textId="77777777" w:rsidR="001C5178" w:rsidRPr="00F3367B" w:rsidRDefault="001C5178" w:rsidP="00983FFC">
            <w:pPr>
              <w:spacing w:after="60"/>
              <w:rPr>
                <w:color w:val="000000" w:themeColor="text1"/>
                <w:lang w:val="en-GB"/>
              </w:rPr>
            </w:pPr>
            <w:r w:rsidRPr="00F3367B">
              <w:rPr>
                <w:color w:val="000000" w:themeColor="text1"/>
                <w:lang w:val="en-GB"/>
              </w:rPr>
              <w:t>SE21</w:t>
            </w:r>
          </w:p>
        </w:tc>
        <w:tc>
          <w:tcPr>
            <w:tcW w:w="1022" w:type="pct"/>
          </w:tcPr>
          <w:p w14:paraId="45A9CC06" w14:textId="77777777" w:rsidR="001C5178" w:rsidRPr="00F3367B" w:rsidRDefault="001C5178" w:rsidP="00983FFC">
            <w:pPr>
              <w:spacing w:after="60"/>
              <w:rPr>
                <w:color w:val="000000" w:themeColor="text1"/>
                <w:lang w:val="en-GB"/>
              </w:rPr>
            </w:pPr>
            <w:r w:rsidRPr="00F3367B">
              <w:rPr>
                <w:color w:val="000000" w:themeColor="text1"/>
                <w:lang w:val="en-GB"/>
              </w:rPr>
              <w:t xml:space="preserve">IT solutions to search for kidnapped children </w:t>
            </w:r>
          </w:p>
        </w:tc>
        <w:tc>
          <w:tcPr>
            <w:tcW w:w="575" w:type="pct"/>
          </w:tcPr>
          <w:p w14:paraId="1E04E995"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3D81C615"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238" w:type="pct"/>
          </w:tcPr>
          <w:p w14:paraId="3B6CAE58" w14:textId="6A569202" w:rsidR="001C5178" w:rsidRPr="00F3367B" w:rsidRDefault="001C5178" w:rsidP="00983FFC">
            <w:pPr>
              <w:spacing w:after="60"/>
              <w:rPr>
                <w:color w:val="000000" w:themeColor="text1"/>
                <w:lang w:val="en-GB"/>
              </w:rPr>
            </w:pPr>
            <w:r w:rsidRPr="00F3367B">
              <w:rPr>
                <w:color w:val="000000" w:themeColor="text1"/>
                <w:lang w:val="en-GB"/>
              </w:rPr>
              <w:t>6</w:t>
            </w:r>
          </w:p>
        </w:tc>
        <w:tc>
          <w:tcPr>
            <w:tcW w:w="278" w:type="pct"/>
          </w:tcPr>
          <w:p w14:paraId="3698DC03" w14:textId="2BA173BC" w:rsidR="001C5178" w:rsidRPr="00F3367B" w:rsidRDefault="001C5178" w:rsidP="00983FFC">
            <w:pPr>
              <w:spacing w:after="60"/>
              <w:rPr>
                <w:color w:val="000000" w:themeColor="text1"/>
                <w:lang w:val="en-GB"/>
              </w:rPr>
            </w:pPr>
          </w:p>
        </w:tc>
        <w:tc>
          <w:tcPr>
            <w:tcW w:w="176" w:type="pct"/>
          </w:tcPr>
          <w:p w14:paraId="213D2467"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41AA3791" w14:textId="77777777" w:rsidR="001C5178" w:rsidRPr="00F3367B" w:rsidRDefault="001C5178" w:rsidP="00983FFC">
            <w:pPr>
              <w:spacing w:after="60"/>
              <w:rPr>
                <w:color w:val="000000" w:themeColor="text1"/>
                <w:lang w:val="en-GB"/>
              </w:rPr>
            </w:pPr>
          </w:p>
        </w:tc>
        <w:tc>
          <w:tcPr>
            <w:tcW w:w="1620" w:type="pct"/>
          </w:tcPr>
          <w:p w14:paraId="5997186B" w14:textId="758BB07E" w:rsidR="001C5178" w:rsidRPr="00F3367B" w:rsidRDefault="001C5178" w:rsidP="006C266E">
            <w:pPr>
              <w:spacing w:after="60"/>
              <w:jc w:val="center"/>
              <w:rPr>
                <w:color w:val="000000" w:themeColor="text1"/>
                <w:lang w:val="en-GB"/>
              </w:rPr>
            </w:pPr>
            <w:r w:rsidRPr="00F3367B">
              <w:rPr>
                <w:color w:val="000000" w:themeColor="text1"/>
                <w:lang w:val="en-GB"/>
              </w:rPr>
              <w:t>Paid public service advertising services (e.g., on sexual harassment of children, air pollution, anti-smoking), products (e.g., information maps), and related public good programs</w:t>
            </w:r>
          </w:p>
        </w:tc>
      </w:tr>
      <w:tr w:rsidR="001C5178" w:rsidRPr="00F3367B" w14:paraId="16244AC6" w14:textId="1490941F" w:rsidTr="001C5178">
        <w:tc>
          <w:tcPr>
            <w:tcW w:w="284" w:type="pct"/>
          </w:tcPr>
          <w:p w14:paraId="5D5570B0" w14:textId="77777777" w:rsidR="001C5178" w:rsidRPr="00F3367B" w:rsidRDefault="001C5178" w:rsidP="00983FFC">
            <w:pPr>
              <w:spacing w:after="60"/>
              <w:rPr>
                <w:color w:val="000000" w:themeColor="text1"/>
                <w:lang w:val="en-GB"/>
              </w:rPr>
            </w:pPr>
            <w:r w:rsidRPr="00F3367B">
              <w:rPr>
                <w:color w:val="000000" w:themeColor="text1"/>
                <w:lang w:val="en-GB"/>
              </w:rPr>
              <w:t>SE22</w:t>
            </w:r>
          </w:p>
        </w:tc>
        <w:tc>
          <w:tcPr>
            <w:tcW w:w="1022" w:type="pct"/>
          </w:tcPr>
          <w:p w14:paraId="31D107E6" w14:textId="77777777" w:rsidR="001C5178" w:rsidRPr="00F3367B" w:rsidRDefault="001C5178" w:rsidP="00983FFC">
            <w:pPr>
              <w:spacing w:after="60"/>
              <w:rPr>
                <w:color w:val="000000" w:themeColor="text1"/>
                <w:lang w:val="en-GB"/>
              </w:rPr>
            </w:pPr>
            <w:r w:rsidRPr="00F3367B">
              <w:rPr>
                <w:color w:val="000000" w:themeColor="text1"/>
                <w:lang w:val="en-GB"/>
              </w:rPr>
              <w:t>Garbage recycling</w:t>
            </w:r>
          </w:p>
        </w:tc>
        <w:tc>
          <w:tcPr>
            <w:tcW w:w="575" w:type="pct"/>
          </w:tcPr>
          <w:p w14:paraId="3B28D4FA"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598" w:type="pct"/>
          </w:tcPr>
          <w:p w14:paraId="287F4D2B"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238" w:type="pct"/>
          </w:tcPr>
          <w:p w14:paraId="05FE122B" w14:textId="162C3F7B" w:rsidR="001C5178" w:rsidRPr="00F3367B" w:rsidRDefault="001C5178" w:rsidP="00983FFC">
            <w:pPr>
              <w:spacing w:after="60"/>
              <w:rPr>
                <w:color w:val="000000" w:themeColor="text1"/>
                <w:lang w:val="en-GB"/>
              </w:rPr>
            </w:pPr>
            <w:r w:rsidRPr="00F3367B">
              <w:rPr>
                <w:color w:val="000000" w:themeColor="text1"/>
                <w:lang w:val="en-GB"/>
              </w:rPr>
              <w:t>8</w:t>
            </w:r>
          </w:p>
        </w:tc>
        <w:tc>
          <w:tcPr>
            <w:tcW w:w="278" w:type="pct"/>
          </w:tcPr>
          <w:p w14:paraId="36C03600" w14:textId="4D6E2D15" w:rsidR="001C5178" w:rsidRPr="00F3367B" w:rsidRDefault="001C5178" w:rsidP="00983FFC">
            <w:pPr>
              <w:spacing w:after="60"/>
              <w:rPr>
                <w:color w:val="000000" w:themeColor="text1"/>
                <w:lang w:val="en-GB"/>
              </w:rPr>
            </w:pPr>
          </w:p>
        </w:tc>
        <w:tc>
          <w:tcPr>
            <w:tcW w:w="176" w:type="pct"/>
          </w:tcPr>
          <w:p w14:paraId="06E46D81"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044996A1"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1620" w:type="pct"/>
          </w:tcPr>
          <w:p w14:paraId="098F152C" w14:textId="4EE0BDA2" w:rsidR="001C5178" w:rsidRPr="00F3367B" w:rsidRDefault="001C5178" w:rsidP="006C266E">
            <w:pPr>
              <w:spacing w:after="60"/>
              <w:jc w:val="center"/>
              <w:rPr>
                <w:color w:val="000000" w:themeColor="text1"/>
                <w:lang w:val="en-GB"/>
              </w:rPr>
            </w:pPr>
            <w:r w:rsidRPr="00F3367B">
              <w:rPr>
                <w:color w:val="000000" w:themeColor="text1"/>
                <w:lang w:val="en-GB"/>
              </w:rPr>
              <w:t>Recycling</w:t>
            </w:r>
          </w:p>
        </w:tc>
      </w:tr>
      <w:tr w:rsidR="001C5178" w:rsidRPr="00F3367B" w14:paraId="45138C2C" w14:textId="512BFD65" w:rsidTr="001C5178">
        <w:tc>
          <w:tcPr>
            <w:tcW w:w="284" w:type="pct"/>
          </w:tcPr>
          <w:p w14:paraId="09554ED2" w14:textId="77777777" w:rsidR="001C5178" w:rsidRPr="00F3367B" w:rsidRDefault="001C5178" w:rsidP="00983FFC">
            <w:pPr>
              <w:spacing w:after="60"/>
              <w:rPr>
                <w:color w:val="000000" w:themeColor="text1"/>
                <w:lang w:val="en-GB"/>
              </w:rPr>
            </w:pPr>
            <w:r w:rsidRPr="00F3367B">
              <w:rPr>
                <w:color w:val="000000" w:themeColor="text1"/>
                <w:lang w:val="en-GB"/>
              </w:rPr>
              <w:t>SE23</w:t>
            </w:r>
          </w:p>
        </w:tc>
        <w:tc>
          <w:tcPr>
            <w:tcW w:w="1022" w:type="pct"/>
          </w:tcPr>
          <w:p w14:paraId="28BD8D4E" w14:textId="77777777" w:rsidR="001C5178" w:rsidRPr="00F3367B" w:rsidRDefault="001C5178" w:rsidP="00983FFC">
            <w:pPr>
              <w:spacing w:after="60"/>
              <w:rPr>
                <w:color w:val="000000" w:themeColor="text1"/>
                <w:lang w:val="en-GB"/>
              </w:rPr>
            </w:pPr>
            <w:r w:rsidRPr="00F3367B">
              <w:rPr>
                <w:color w:val="000000" w:themeColor="text1"/>
                <w:lang w:val="en-GB"/>
              </w:rPr>
              <w:t>Romantic assistance for people with disabilities</w:t>
            </w:r>
          </w:p>
        </w:tc>
        <w:tc>
          <w:tcPr>
            <w:tcW w:w="575" w:type="pct"/>
          </w:tcPr>
          <w:p w14:paraId="0AE2B9F6" w14:textId="77777777" w:rsidR="001C5178" w:rsidRPr="00F3367B" w:rsidRDefault="001C5178" w:rsidP="00983FFC">
            <w:pPr>
              <w:spacing w:after="60"/>
              <w:rPr>
                <w:color w:val="000000" w:themeColor="text1"/>
                <w:lang w:val="en-GB"/>
              </w:rPr>
            </w:pPr>
            <w:r w:rsidRPr="00F3367B">
              <w:rPr>
                <w:color w:val="000000" w:themeColor="text1"/>
                <w:lang w:val="en-GB"/>
              </w:rPr>
              <w:t>Not registered</w:t>
            </w:r>
          </w:p>
        </w:tc>
        <w:tc>
          <w:tcPr>
            <w:tcW w:w="598" w:type="pct"/>
          </w:tcPr>
          <w:p w14:paraId="3704D6ED"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238" w:type="pct"/>
          </w:tcPr>
          <w:p w14:paraId="7D211112" w14:textId="3A8C029D" w:rsidR="001C5178" w:rsidRPr="00F3367B" w:rsidRDefault="001C5178" w:rsidP="00983FFC">
            <w:pPr>
              <w:spacing w:after="60"/>
              <w:rPr>
                <w:color w:val="000000" w:themeColor="text1"/>
                <w:lang w:val="en-GB"/>
              </w:rPr>
            </w:pPr>
            <w:r w:rsidRPr="00F3367B">
              <w:rPr>
                <w:color w:val="000000" w:themeColor="text1"/>
                <w:lang w:val="en-GB"/>
              </w:rPr>
              <w:t>8</w:t>
            </w:r>
          </w:p>
        </w:tc>
        <w:tc>
          <w:tcPr>
            <w:tcW w:w="278" w:type="pct"/>
          </w:tcPr>
          <w:p w14:paraId="4FB623A7" w14:textId="0371DD11" w:rsidR="001C5178" w:rsidRPr="00F3367B" w:rsidRDefault="001C5178" w:rsidP="00983FFC">
            <w:pPr>
              <w:spacing w:after="60"/>
              <w:rPr>
                <w:color w:val="000000" w:themeColor="text1"/>
                <w:lang w:val="en-GB"/>
              </w:rPr>
            </w:pPr>
          </w:p>
        </w:tc>
        <w:tc>
          <w:tcPr>
            <w:tcW w:w="176" w:type="pct"/>
          </w:tcPr>
          <w:p w14:paraId="1982AA8B"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44D5470D"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1620" w:type="pct"/>
          </w:tcPr>
          <w:p w14:paraId="1FA4DF50" w14:textId="4EF3A8EC" w:rsidR="001C5178" w:rsidRPr="00F3367B" w:rsidRDefault="001C5178" w:rsidP="006C266E">
            <w:pPr>
              <w:spacing w:after="60"/>
              <w:jc w:val="center"/>
              <w:rPr>
                <w:color w:val="000000" w:themeColor="text1"/>
                <w:lang w:val="en-GB"/>
              </w:rPr>
            </w:pPr>
            <w:r w:rsidRPr="00F3367B">
              <w:rPr>
                <w:color w:val="000000" w:themeColor="text1"/>
                <w:lang w:val="en-GB"/>
              </w:rPr>
              <w:t>Paid services for social networking events</w:t>
            </w:r>
          </w:p>
        </w:tc>
      </w:tr>
      <w:tr w:rsidR="001C5178" w:rsidRPr="00F3367B" w14:paraId="112624B8" w14:textId="1317CED1" w:rsidTr="001C5178">
        <w:tc>
          <w:tcPr>
            <w:tcW w:w="284" w:type="pct"/>
          </w:tcPr>
          <w:p w14:paraId="19F554A5" w14:textId="77777777" w:rsidR="001C5178" w:rsidRPr="00F3367B" w:rsidRDefault="001C5178" w:rsidP="00983FFC">
            <w:pPr>
              <w:spacing w:after="60"/>
              <w:rPr>
                <w:color w:val="000000" w:themeColor="text1"/>
                <w:lang w:val="en-GB"/>
              </w:rPr>
            </w:pPr>
            <w:r w:rsidRPr="00F3367B">
              <w:rPr>
                <w:color w:val="000000" w:themeColor="text1"/>
                <w:lang w:val="en-GB"/>
              </w:rPr>
              <w:t>SE24</w:t>
            </w:r>
          </w:p>
        </w:tc>
        <w:tc>
          <w:tcPr>
            <w:tcW w:w="1022" w:type="pct"/>
          </w:tcPr>
          <w:p w14:paraId="73BCFD8D" w14:textId="77777777" w:rsidR="001C5178" w:rsidRPr="00F3367B" w:rsidRDefault="001C5178" w:rsidP="00983FFC">
            <w:pPr>
              <w:spacing w:after="60"/>
              <w:rPr>
                <w:color w:val="000000" w:themeColor="text1"/>
                <w:lang w:val="en-GB"/>
              </w:rPr>
            </w:pPr>
            <w:r w:rsidRPr="00F3367B">
              <w:rPr>
                <w:color w:val="000000" w:themeColor="text1"/>
                <w:lang w:val="en-GB"/>
              </w:rPr>
              <w:t>Civic engagement and critical thinking</w:t>
            </w:r>
          </w:p>
        </w:tc>
        <w:tc>
          <w:tcPr>
            <w:tcW w:w="575" w:type="pct"/>
          </w:tcPr>
          <w:p w14:paraId="34581298"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31CE1B2D" w14:textId="77777777" w:rsidR="001C5178" w:rsidRPr="00F3367B" w:rsidRDefault="001C5178" w:rsidP="00983FFC">
            <w:pPr>
              <w:spacing w:after="60"/>
              <w:rPr>
                <w:color w:val="000000" w:themeColor="text1"/>
                <w:lang w:val="en-GB"/>
              </w:rPr>
            </w:pPr>
            <w:r w:rsidRPr="00F3367B">
              <w:rPr>
                <w:color w:val="000000" w:themeColor="text1"/>
                <w:lang w:val="en-GB"/>
              </w:rPr>
              <w:t>Media</w:t>
            </w:r>
          </w:p>
        </w:tc>
        <w:tc>
          <w:tcPr>
            <w:tcW w:w="238" w:type="pct"/>
          </w:tcPr>
          <w:p w14:paraId="1C1CCA27" w14:textId="284D0BF7" w:rsidR="001C5178" w:rsidRPr="00F3367B" w:rsidRDefault="001C5178" w:rsidP="00983FFC">
            <w:pPr>
              <w:spacing w:after="60"/>
              <w:rPr>
                <w:color w:val="000000" w:themeColor="text1"/>
                <w:lang w:val="en-GB"/>
              </w:rPr>
            </w:pPr>
            <w:r w:rsidRPr="00F3367B">
              <w:rPr>
                <w:color w:val="000000" w:themeColor="text1"/>
                <w:lang w:val="en-GB"/>
              </w:rPr>
              <w:t>5</w:t>
            </w:r>
          </w:p>
        </w:tc>
        <w:tc>
          <w:tcPr>
            <w:tcW w:w="278" w:type="pct"/>
          </w:tcPr>
          <w:p w14:paraId="4AF54B8A" w14:textId="592F10A2" w:rsidR="001C5178" w:rsidRPr="00F3367B" w:rsidRDefault="001C5178" w:rsidP="00983FFC">
            <w:pPr>
              <w:spacing w:after="60"/>
              <w:rPr>
                <w:color w:val="000000" w:themeColor="text1"/>
                <w:lang w:val="en-GB"/>
              </w:rPr>
            </w:pPr>
            <w:r w:rsidRPr="00F3367B">
              <w:rPr>
                <w:color w:val="000000" w:themeColor="text1"/>
                <w:lang w:val="en-GB"/>
              </w:rPr>
              <w:t>X</w:t>
            </w:r>
          </w:p>
        </w:tc>
        <w:tc>
          <w:tcPr>
            <w:tcW w:w="176" w:type="pct"/>
          </w:tcPr>
          <w:p w14:paraId="3F5FBDD5"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57025FE8" w14:textId="77777777" w:rsidR="001C5178" w:rsidRPr="00F3367B" w:rsidRDefault="001C5178" w:rsidP="00983FFC">
            <w:pPr>
              <w:spacing w:after="60"/>
              <w:rPr>
                <w:color w:val="000000" w:themeColor="text1"/>
                <w:lang w:val="en-GB"/>
              </w:rPr>
            </w:pPr>
          </w:p>
        </w:tc>
        <w:tc>
          <w:tcPr>
            <w:tcW w:w="1620" w:type="pct"/>
          </w:tcPr>
          <w:p w14:paraId="1365D7BC" w14:textId="42A08C7F" w:rsidR="001C5178" w:rsidRPr="00F3367B" w:rsidRDefault="001C5178" w:rsidP="006C266E">
            <w:pPr>
              <w:spacing w:after="60"/>
              <w:jc w:val="center"/>
              <w:rPr>
                <w:color w:val="000000" w:themeColor="text1"/>
                <w:lang w:val="en-GB"/>
              </w:rPr>
            </w:pPr>
            <w:r w:rsidRPr="00F3367B">
              <w:rPr>
                <w:color w:val="000000" w:themeColor="text1"/>
                <w:lang w:val="en-GB"/>
              </w:rPr>
              <w:t xml:space="preserve">Paid knowledge-based products and services </w:t>
            </w:r>
          </w:p>
        </w:tc>
      </w:tr>
      <w:tr w:rsidR="001C5178" w:rsidRPr="00F3367B" w14:paraId="0830F17F" w14:textId="4511F66D" w:rsidTr="001C5178">
        <w:tc>
          <w:tcPr>
            <w:tcW w:w="284" w:type="pct"/>
          </w:tcPr>
          <w:p w14:paraId="7F5B6DB9" w14:textId="77777777" w:rsidR="001C5178" w:rsidRPr="00F3367B" w:rsidRDefault="001C5178" w:rsidP="00983FFC">
            <w:pPr>
              <w:spacing w:after="60"/>
              <w:rPr>
                <w:color w:val="000000" w:themeColor="text1"/>
                <w:lang w:val="en-GB"/>
              </w:rPr>
            </w:pPr>
            <w:r w:rsidRPr="00F3367B">
              <w:rPr>
                <w:color w:val="000000" w:themeColor="text1"/>
                <w:lang w:val="en-GB"/>
              </w:rPr>
              <w:t>SE25</w:t>
            </w:r>
          </w:p>
        </w:tc>
        <w:tc>
          <w:tcPr>
            <w:tcW w:w="1022" w:type="pct"/>
          </w:tcPr>
          <w:p w14:paraId="718D4BF6" w14:textId="77777777" w:rsidR="001C5178" w:rsidRPr="00F3367B" w:rsidRDefault="001C5178" w:rsidP="00983FFC">
            <w:pPr>
              <w:spacing w:after="60"/>
              <w:rPr>
                <w:color w:val="000000" w:themeColor="text1"/>
                <w:lang w:val="en-GB"/>
              </w:rPr>
            </w:pPr>
            <w:r w:rsidRPr="00F3367B">
              <w:rPr>
                <w:color w:val="000000" w:themeColor="text1"/>
                <w:lang w:val="en-GB"/>
              </w:rPr>
              <w:t>Nonprofit consulting on intellectual property</w:t>
            </w:r>
          </w:p>
        </w:tc>
        <w:tc>
          <w:tcPr>
            <w:tcW w:w="575" w:type="pct"/>
          </w:tcPr>
          <w:p w14:paraId="54A82303"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598" w:type="pct"/>
          </w:tcPr>
          <w:p w14:paraId="515413AA"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238" w:type="pct"/>
          </w:tcPr>
          <w:p w14:paraId="3C3219C0" w14:textId="2ED0CEC9" w:rsidR="001C5178" w:rsidRPr="00F3367B" w:rsidRDefault="001C5178" w:rsidP="00983FFC">
            <w:pPr>
              <w:spacing w:after="60"/>
              <w:rPr>
                <w:color w:val="000000" w:themeColor="text1"/>
                <w:lang w:val="en-GB"/>
              </w:rPr>
            </w:pPr>
            <w:r w:rsidRPr="00F3367B">
              <w:rPr>
                <w:color w:val="000000" w:themeColor="text1"/>
                <w:lang w:val="en-GB"/>
              </w:rPr>
              <w:t>3</w:t>
            </w:r>
          </w:p>
        </w:tc>
        <w:tc>
          <w:tcPr>
            <w:tcW w:w="278" w:type="pct"/>
          </w:tcPr>
          <w:p w14:paraId="218337FA" w14:textId="3229E551" w:rsidR="001C5178" w:rsidRPr="00F3367B" w:rsidRDefault="001C5178" w:rsidP="00983FFC">
            <w:pPr>
              <w:spacing w:after="60"/>
              <w:rPr>
                <w:color w:val="000000" w:themeColor="text1"/>
                <w:lang w:val="en-GB"/>
              </w:rPr>
            </w:pPr>
          </w:p>
        </w:tc>
        <w:tc>
          <w:tcPr>
            <w:tcW w:w="176" w:type="pct"/>
          </w:tcPr>
          <w:p w14:paraId="420735C8"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29A709D5" w14:textId="77777777" w:rsidR="001C5178" w:rsidRPr="00F3367B" w:rsidRDefault="001C5178" w:rsidP="00983FFC">
            <w:pPr>
              <w:spacing w:after="60"/>
              <w:rPr>
                <w:color w:val="000000" w:themeColor="text1"/>
                <w:lang w:val="en-GB"/>
              </w:rPr>
            </w:pPr>
          </w:p>
        </w:tc>
        <w:tc>
          <w:tcPr>
            <w:tcW w:w="1620" w:type="pct"/>
          </w:tcPr>
          <w:p w14:paraId="5D27971A" w14:textId="174D81A6" w:rsidR="001C5178" w:rsidRPr="00F3367B" w:rsidRDefault="001C5178" w:rsidP="006C266E">
            <w:pPr>
              <w:spacing w:after="60"/>
              <w:jc w:val="center"/>
              <w:rPr>
                <w:color w:val="000000" w:themeColor="text1"/>
                <w:lang w:val="en-GB"/>
              </w:rPr>
            </w:pPr>
            <w:r w:rsidRPr="00F3367B">
              <w:rPr>
                <w:color w:val="000000" w:themeColor="text1"/>
                <w:lang w:val="en-GB"/>
              </w:rPr>
              <w:t>Paid consulting services</w:t>
            </w:r>
          </w:p>
        </w:tc>
      </w:tr>
      <w:tr w:rsidR="001C5178" w:rsidRPr="00F3367B" w14:paraId="6339385C" w14:textId="52DCA2AD" w:rsidTr="001C5178">
        <w:tc>
          <w:tcPr>
            <w:tcW w:w="284" w:type="pct"/>
          </w:tcPr>
          <w:p w14:paraId="58AD42B1" w14:textId="77777777" w:rsidR="001C5178" w:rsidRPr="00F3367B" w:rsidRDefault="001C5178" w:rsidP="00983FFC">
            <w:pPr>
              <w:spacing w:after="60"/>
              <w:rPr>
                <w:color w:val="000000" w:themeColor="text1"/>
                <w:lang w:val="en-GB"/>
              </w:rPr>
            </w:pPr>
            <w:r w:rsidRPr="00F3367B">
              <w:rPr>
                <w:color w:val="000000" w:themeColor="text1"/>
                <w:lang w:val="en-GB"/>
              </w:rPr>
              <w:t>SE26</w:t>
            </w:r>
          </w:p>
        </w:tc>
        <w:tc>
          <w:tcPr>
            <w:tcW w:w="1022" w:type="pct"/>
          </w:tcPr>
          <w:p w14:paraId="09E46AED" w14:textId="77777777" w:rsidR="001C5178" w:rsidRPr="00F3367B" w:rsidRDefault="001C5178" w:rsidP="00983FFC">
            <w:pPr>
              <w:spacing w:after="60"/>
              <w:rPr>
                <w:color w:val="000000" w:themeColor="text1"/>
                <w:lang w:val="en-GB"/>
              </w:rPr>
            </w:pPr>
            <w:r w:rsidRPr="00F3367B">
              <w:rPr>
                <w:color w:val="000000" w:themeColor="text1"/>
                <w:lang w:val="en-GB"/>
              </w:rPr>
              <w:t>Economic empowerment for women</w:t>
            </w:r>
          </w:p>
        </w:tc>
        <w:tc>
          <w:tcPr>
            <w:tcW w:w="575" w:type="pct"/>
          </w:tcPr>
          <w:p w14:paraId="1AE6CBC9"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598" w:type="pct"/>
          </w:tcPr>
          <w:p w14:paraId="23248EA6" w14:textId="77777777" w:rsidR="001C5178" w:rsidRPr="00F3367B" w:rsidRDefault="001C5178" w:rsidP="00983FFC">
            <w:pPr>
              <w:spacing w:after="60"/>
              <w:rPr>
                <w:color w:val="000000" w:themeColor="text1"/>
                <w:lang w:val="en-GB"/>
              </w:rPr>
            </w:pPr>
            <w:r w:rsidRPr="00F3367B">
              <w:rPr>
                <w:color w:val="000000" w:themeColor="text1"/>
                <w:lang w:val="en-GB"/>
              </w:rPr>
              <w:t>Government</w:t>
            </w:r>
          </w:p>
        </w:tc>
        <w:tc>
          <w:tcPr>
            <w:tcW w:w="238" w:type="pct"/>
          </w:tcPr>
          <w:p w14:paraId="0D7318DC" w14:textId="1B99B682" w:rsidR="001C5178" w:rsidRPr="00F3367B" w:rsidRDefault="001C5178" w:rsidP="00983FFC">
            <w:pPr>
              <w:spacing w:after="60"/>
              <w:rPr>
                <w:color w:val="000000" w:themeColor="text1"/>
                <w:lang w:val="en-GB"/>
              </w:rPr>
            </w:pPr>
            <w:r w:rsidRPr="00F3367B">
              <w:rPr>
                <w:color w:val="000000" w:themeColor="text1"/>
                <w:lang w:val="en-GB"/>
              </w:rPr>
              <w:t>1</w:t>
            </w:r>
          </w:p>
        </w:tc>
        <w:tc>
          <w:tcPr>
            <w:tcW w:w="278" w:type="pct"/>
          </w:tcPr>
          <w:p w14:paraId="4C814BB9" w14:textId="5019ED24" w:rsidR="001C5178" w:rsidRPr="00F3367B" w:rsidRDefault="001C5178" w:rsidP="00983FFC">
            <w:pPr>
              <w:spacing w:after="60"/>
              <w:rPr>
                <w:color w:val="000000" w:themeColor="text1"/>
                <w:lang w:val="en-GB"/>
              </w:rPr>
            </w:pPr>
          </w:p>
        </w:tc>
        <w:tc>
          <w:tcPr>
            <w:tcW w:w="176" w:type="pct"/>
          </w:tcPr>
          <w:p w14:paraId="1742D4BF"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79E8635F"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1620" w:type="pct"/>
          </w:tcPr>
          <w:p w14:paraId="7559A5B4" w14:textId="40D22434" w:rsidR="001C5178" w:rsidRPr="00F3367B" w:rsidRDefault="001C5178" w:rsidP="006C266E">
            <w:pPr>
              <w:spacing w:after="60"/>
              <w:jc w:val="center"/>
              <w:rPr>
                <w:color w:val="000000" w:themeColor="text1"/>
                <w:lang w:val="en-GB"/>
              </w:rPr>
            </w:pPr>
            <w:r w:rsidRPr="00F3367B">
              <w:rPr>
                <w:color w:val="000000" w:themeColor="text1"/>
                <w:lang w:val="en-GB"/>
              </w:rPr>
              <w:t>Train and hire migrant women to provide survey and census services</w:t>
            </w:r>
          </w:p>
        </w:tc>
      </w:tr>
      <w:tr w:rsidR="001C5178" w:rsidRPr="00F3367B" w14:paraId="6DD506E6" w14:textId="0B36E8F3" w:rsidTr="001C5178">
        <w:tc>
          <w:tcPr>
            <w:tcW w:w="284" w:type="pct"/>
          </w:tcPr>
          <w:p w14:paraId="2533FD36" w14:textId="77777777" w:rsidR="001C5178" w:rsidRPr="00F3367B" w:rsidRDefault="001C5178" w:rsidP="00983FFC">
            <w:pPr>
              <w:spacing w:after="60"/>
              <w:rPr>
                <w:color w:val="000000" w:themeColor="text1"/>
                <w:lang w:val="en-GB"/>
              </w:rPr>
            </w:pPr>
            <w:r w:rsidRPr="00F3367B">
              <w:rPr>
                <w:color w:val="000000" w:themeColor="text1"/>
                <w:lang w:val="en-GB"/>
              </w:rPr>
              <w:lastRenderedPageBreak/>
              <w:t>SE27</w:t>
            </w:r>
          </w:p>
        </w:tc>
        <w:tc>
          <w:tcPr>
            <w:tcW w:w="1022" w:type="pct"/>
          </w:tcPr>
          <w:p w14:paraId="5685C7A6" w14:textId="77777777" w:rsidR="001C5178" w:rsidRPr="00F3367B" w:rsidRDefault="001C5178" w:rsidP="00983FFC">
            <w:pPr>
              <w:spacing w:after="60"/>
              <w:rPr>
                <w:color w:val="000000" w:themeColor="text1"/>
                <w:lang w:val="en-GB"/>
              </w:rPr>
            </w:pPr>
            <w:r w:rsidRPr="00F3367B">
              <w:rPr>
                <w:color w:val="000000" w:themeColor="text1"/>
                <w:lang w:val="en-GB"/>
              </w:rPr>
              <w:t>Fair trade</w:t>
            </w:r>
          </w:p>
        </w:tc>
        <w:tc>
          <w:tcPr>
            <w:tcW w:w="575" w:type="pct"/>
          </w:tcPr>
          <w:p w14:paraId="65490CA2"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598" w:type="pct"/>
          </w:tcPr>
          <w:p w14:paraId="3E76A12E"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238" w:type="pct"/>
          </w:tcPr>
          <w:p w14:paraId="31B816E7" w14:textId="72FB699F" w:rsidR="001C5178" w:rsidRPr="00F3367B" w:rsidRDefault="001C5178" w:rsidP="00983FFC">
            <w:pPr>
              <w:spacing w:after="60"/>
              <w:rPr>
                <w:color w:val="000000" w:themeColor="text1"/>
                <w:lang w:val="en-GB"/>
              </w:rPr>
            </w:pPr>
            <w:r w:rsidRPr="00F3367B">
              <w:rPr>
                <w:color w:val="000000" w:themeColor="text1"/>
                <w:lang w:val="en-GB"/>
              </w:rPr>
              <w:t>6</w:t>
            </w:r>
          </w:p>
        </w:tc>
        <w:tc>
          <w:tcPr>
            <w:tcW w:w="278" w:type="pct"/>
          </w:tcPr>
          <w:p w14:paraId="681244FD" w14:textId="004A7034" w:rsidR="001C5178" w:rsidRPr="00F3367B" w:rsidRDefault="001C5178" w:rsidP="00983FFC">
            <w:pPr>
              <w:spacing w:after="60"/>
              <w:rPr>
                <w:color w:val="000000" w:themeColor="text1"/>
                <w:lang w:val="en-GB"/>
              </w:rPr>
            </w:pPr>
          </w:p>
        </w:tc>
        <w:tc>
          <w:tcPr>
            <w:tcW w:w="176" w:type="pct"/>
          </w:tcPr>
          <w:p w14:paraId="1FED919A"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77F785CD" w14:textId="77777777" w:rsidR="001C5178" w:rsidRPr="00F3367B" w:rsidRDefault="001C5178" w:rsidP="00983FFC">
            <w:pPr>
              <w:spacing w:after="60"/>
              <w:rPr>
                <w:color w:val="000000" w:themeColor="text1"/>
                <w:lang w:val="en-GB"/>
              </w:rPr>
            </w:pPr>
          </w:p>
        </w:tc>
        <w:tc>
          <w:tcPr>
            <w:tcW w:w="1620" w:type="pct"/>
          </w:tcPr>
          <w:p w14:paraId="54935DCF" w14:textId="37ECC70F" w:rsidR="001C5178" w:rsidRPr="00F3367B" w:rsidRDefault="001C5178" w:rsidP="006C266E">
            <w:pPr>
              <w:spacing w:after="60"/>
              <w:jc w:val="center"/>
              <w:rPr>
                <w:color w:val="000000" w:themeColor="text1"/>
                <w:lang w:val="en-GB"/>
              </w:rPr>
            </w:pPr>
            <w:r w:rsidRPr="00F3367B">
              <w:rPr>
                <w:color w:val="000000" w:themeColor="text1"/>
                <w:lang w:val="en-GB"/>
              </w:rPr>
              <w:t>Paid fair trade products and educational programs</w:t>
            </w:r>
          </w:p>
        </w:tc>
      </w:tr>
      <w:tr w:rsidR="001C5178" w:rsidRPr="00F3367B" w14:paraId="119FE3F5" w14:textId="3482BC7F" w:rsidTr="001C5178">
        <w:tc>
          <w:tcPr>
            <w:tcW w:w="284" w:type="pct"/>
          </w:tcPr>
          <w:p w14:paraId="2076A875" w14:textId="77777777" w:rsidR="001C5178" w:rsidRPr="00F3367B" w:rsidRDefault="001C5178" w:rsidP="00983FFC">
            <w:pPr>
              <w:spacing w:after="60"/>
              <w:rPr>
                <w:color w:val="000000" w:themeColor="text1"/>
                <w:lang w:val="en-GB"/>
              </w:rPr>
            </w:pPr>
            <w:r w:rsidRPr="00F3367B">
              <w:rPr>
                <w:color w:val="000000" w:themeColor="text1"/>
                <w:lang w:val="en-GB"/>
              </w:rPr>
              <w:t>SE28</w:t>
            </w:r>
          </w:p>
        </w:tc>
        <w:tc>
          <w:tcPr>
            <w:tcW w:w="1022" w:type="pct"/>
          </w:tcPr>
          <w:p w14:paraId="03295092" w14:textId="073263DE" w:rsidR="001C5178" w:rsidRPr="00F3367B" w:rsidRDefault="001C5178" w:rsidP="00983FFC">
            <w:pPr>
              <w:spacing w:after="60"/>
              <w:rPr>
                <w:color w:val="000000" w:themeColor="text1"/>
                <w:lang w:val="en-GB"/>
              </w:rPr>
            </w:pPr>
            <w:r w:rsidRPr="00F3367B">
              <w:rPr>
                <w:color w:val="000000" w:themeColor="text1"/>
                <w:lang w:val="en-GB"/>
              </w:rPr>
              <w:t>Photography services for marginalized groups</w:t>
            </w:r>
          </w:p>
        </w:tc>
        <w:tc>
          <w:tcPr>
            <w:tcW w:w="575" w:type="pct"/>
          </w:tcPr>
          <w:p w14:paraId="6304B020"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598" w:type="pct"/>
          </w:tcPr>
          <w:p w14:paraId="45E5B995"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238" w:type="pct"/>
          </w:tcPr>
          <w:p w14:paraId="5EBD547B" w14:textId="320FF525" w:rsidR="001C5178" w:rsidRPr="00F3367B" w:rsidRDefault="001C5178" w:rsidP="00983FFC">
            <w:pPr>
              <w:spacing w:after="60"/>
              <w:rPr>
                <w:color w:val="000000" w:themeColor="text1"/>
                <w:lang w:val="en-GB"/>
              </w:rPr>
            </w:pPr>
            <w:r w:rsidRPr="00F3367B">
              <w:rPr>
                <w:color w:val="000000" w:themeColor="text1"/>
                <w:lang w:val="en-GB"/>
              </w:rPr>
              <w:t>7</w:t>
            </w:r>
          </w:p>
        </w:tc>
        <w:tc>
          <w:tcPr>
            <w:tcW w:w="278" w:type="pct"/>
          </w:tcPr>
          <w:p w14:paraId="190D6093" w14:textId="3BE11822" w:rsidR="001C5178" w:rsidRPr="00F3367B" w:rsidRDefault="001C5178" w:rsidP="00983FFC">
            <w:pPr>
              <w:spacing w:after="60"/>
              <w:rPr>
                <w:color w:val="000000" w:themeColor="text1"/>
                <w:lang w:val="en-GB"/>
              </w:rPr>
            </w:pPr>
            <w:r w:rsidRPr="00F3367B">
              <w:rPr>
                <w:color w:val="000000" w:themeColor="text1"/>
                <w:lang w:val="en-GB"/>
              </w:rPr>
              <w:t>X</w:t>
            </w:r>
          </w:p>
        </w:tc>
        <w:tc>
          <w:tcPr>
            <w:tcW w:w="176" w:type="pct"/>
          </w:tcPr>
          <w:p w14:paraId="313E99E8"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49A31D17" w14:textId="77777777" w:rsidR="001C5178" w:rsidRPr="00F3367B" w:rsidRDefault="001C5178" w:rsidP="00983FFC">
            <w:pPr>
              <w:spacing w:after="60"/>
              <w:rPr>
                <w:color w:val="000000" w:themeColor="text1"/>
                <w:lang w:val="en-GB"/>
              </w:rPr>
            </w:pPr>
          </w:p>
        </w:tc>
        <w:tc>
          <w:tcPr>
            <w:tcW w:w="1620" w:type="pct"/>
          </w:tcPr>
          <w:p w14:paraId="16861600" w14:textId="47A2A97E" w:rsidR="001C5178" w:rsidRPr="00F3367B" w:rsidRDefault="001C5178" w:rsidP="006C266E">
            <w:pPr>
              <w:spacing w:after="60"/>
              <w:jc w:val="center"/>
              <w:rPr>
                <w:color w:val="000000" w:themeColor="text1"/>
                <w:lang w:val="en-GB"/>
              </w:rPr>
            </w:pPr>
            <w:r w:rsidRPr="00F3367B">
              <w:rPr>
                <w:color w:val="000000" w:themeColor="text1"/>
                <w:lang w:val="en-GB"/>
              </w:rPr>
              <w:t>Paid photography and multimedia services</w:t>
            </w:r>
          </w:p>
        </w:tc>
      </w:tr>
      <w:tr w:rsidR="001C5178" w:rsidRPr="00F3367B" w14:paraId="4B50DF0B" w14:textId="3106CAE1" w:rsidTr="001C5178">
        <w:tc>
          <w:tcPr>
            <w:tcW w:w="284" w:type="pct"/>
          </w:tcPr>
          <w:p w14:paraId="3DF8F75C" w14:textId="77777777" w:rsidR="001C5178" w:rsidRPr="00F3367B" w:rsidRDefault="001C5178" w:rsidP="00983FFC">
            <w:pPr>
              <w:spacing w:after="60"/>
              <w:rPr>
                <w:color w:val="000000" w:themeColor="text1"/>
                <w:lang w:val="en-GB"/>
              </w:rPr>
            </w:pPr>
            <w:r w:rsidRPr="00F3367B">
              <w:rPr>
                <w:color w:val="000000" w:themeColor="text1"/>
                <w:lang w:val="en-GB"/>
              </w:rPr>
              <w:t>SE29</w:t>
            </w:r>
          </w:p>
        </w:tc>
        <w:tc>
          <w:tcPr>
            <w:tcW w:w="1022" w:type="pct"/>
          </w:tcPr>
          <w:p w14:paraId="13365798" w14:textId="77777777" w:rsidR="001C5178" w:rsidRPr="00F3367B" w:rsidRDefault="001C5178" w:rsidP="00983FFC">
            <w:pPr>
              <w:spacing w:after="60"/>
              <w:rPr>
                <w:color w:val="000000" w:themeColor="text1"/>
                <w:lang w:val="en-GB"/>
              </w:rPr>
            </w:pPr>
            <w:r w:rsidRPr="00F3367B">
              <w:rPr>
                <w:color w:val="000000" w:themeColor="text1"/>
                <w:lang w:val="en-GB"/>
              </w:rPr>
              <w:t>Affordable housing and public spaces</w:t>
            </w:r>
          </w:p>
        </w:tc>
        <w:tc>
          <w:tcPr>
            <w:tcW w:w="575" w:type="pct"/>
          </w:tcPr>
          <w:p w14:paraId="26CB2D86"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5B9E3635"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238" w:type="pct"/>
          </w:tcPr>
          <w:p w14:paraId="71996E2D" w14:textId="293C5400" w:rsidR="001C5178" w:rsidRPr="00F3367B" w:rsidRDefault="001C5178" w:rsidP="00983FFC">
            <w:pPr>
              <w:spacing w:after="60"/>
              <w:rPr>
                <w:color w:val="000000" w:themeColor="text1"/>
                <w:lang w:val="en-GB"/>
              </w:rPr>
            </w:pPr>
            <w:r w:rsidRPr="00F3367B">
              <w:rPr>
                <w:color w:val="000000" w:themeColor="text1"/>
                <w:lang w:val="en-GB"/>
              </w:rPr>
              <w:t>4</w:t>
            </w:r>
          </w:p>
        </w:tc>
        <w:tc>
          <w:tcPr>
            <w:tcW w:w="278" w:type="pct"/>
          </w:tcPr>
          <w:p w14:paraId="5F9288DC" w14:textId="32E24387" w:rsidR="001C5178" w:rsidRPr="00F3367B" w:rsidRDefault="001C5178" w:rsidP="00983FFC">
            <w:pPr>
              <w:spacing w:after="60"/>
              <w:rPr>
                <w:color w:val="000000" w:themeColor="text1"/>
                <w:lang w:val="en-GB"/>
              </w:rPr>
            </w:pPr>
          </w:p>
        </w:tc>
        <w:tc>
          <w:tcPr>
            <w:tcW w:w="176" w:type="pct"/>
          </w:tcPr>
          <w:p w14:paraId="1399588F"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7CE72A5B"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1620" w:type="pct"/>
          </w:tcPr>
          <w:p w14:paraId="6CA1DB26" w14:textId="6CB7401F" w:rsidR="001C5178" w:rsidRPr="00F3367B" w:rsidRDefault="001C5178" w:rsidP="006C266E">
            <w:pPr>
              <w:spacing w:after="60"/>
              <w:jc w:val="center"/>
              <w:rPr>
                <w:color w:val="000000" w:themeColor="text1"/>
                <w:lang w:val="en-GB"/>
              </w:rPr>
            </w:pPr>
            <w:r w:rsidRPr="00F3367B">
              <w:rPr>
                <w:color w:val="000000" w:themeColor="text1"/>
                <w:lang w:val="en-GB"/>
              </w:rPr>
              <w:t>Space rental services and special paid events</w:t>
            </w:r>
          </w:p>
        </w:tc>
      </w:tr>
      <w:tr w:rsidR="001C5178" w:rsidRPr="00F3367B" w14:paraId="09548028" w14:textId="1861309A" w:rsidTr="001C5178">
        <w:tc>
          <w:tcPr>
            <w:tcW w:w="284" w:type="pct"/>
          </w:tcPr>
          <w:p w14:paraId="788977BE" w14:textId="77777777" w:rsidR="001C5178" w:rsidRPr="00F3367B" w:rsidRDefault="001C5178" w:rsidP="00983FFC">
            <w:pPr>
              <w:spacing w:after="60"/>
              <w:rPr>
                <w:color w:val="000000" w:themeColor="text1"/>
                <w:lang w:val="en-GB"/>
              </w:rPr>
            </w:pPr>
            <w:r w:rsidRPr="00F3367B">
              <w:rPr>
                <w:color w:val="000000" w:themeColor="text1"/>
                <w:lang w:val="en-GB"/>
              </w:rPr>
              <w:t>SE30</w:t>
            </w:r>
          </w:p>
        </w:tc>
        <w:tc>
          <w:tcPr>
            <w:tcW w:w="1022" w:type="pct"/>
          </w:tcPr>
          <w:p w14:paraId="4CC3B08E" w14:textId="241D281F" w:rsidR="001C5178" w:rsidRPr="00F3367B" w:rsidRDefault="001C5178" w:rsidP="00983FFC">
            <w:pPr>
              <w:spacing w:after="60"/>
              <w:rPr>
                <w:color w:val="000000" w:themeColor="text1"/>
                <w:lang w:val="en-GB"/>
              </w:rPr>
            </w:pPr>
            <w:r w:rsidRPr="00F3367B">
              <w:rPr>
                <w:color w:val="000000" w:themeColor="text1"/>
                <w:lang w:val="en-GB"/>
              </w:rPr>
              <w:t>Pro bono legal consulting</w:t>
            </w:r>
          </w:p>
        </w:tc>
        <w:tc>
          <w:tcPr>
            <w:tcW w:w="575" w:type="pct"/>
          </w:tcPr>
          <w:p w14:paraId="0A590D3C"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598" w:type="pct"/>
          </w:tcPr>
          <w:p w14:paraId="155D5B84"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238" w:type="pct"/>
          </w:tcPr>
          <w:p w14:paraId="64C2C9EC" w14:textId="0A6F4963" w:rsidR="001C5178" w:rsidRPr="00F3367B" w:rsidRDefault="001C5178" w:rsidP="00983FFC">
            <w:pPr>
              <w:spacing w:after="60"/>
              <w:rPr>
                <w:color w:val="000000" w:themeColor="text1"/>
                <w:lang w:val="en-GB"/>
              </w:rPr>
            </w:pPr>
            <w:r w:rsidRPr="00F3367B">
              <w:rPr>
                <w:color w:val="000000" w:themeColor="text1"/>
                <w:lang w:val="en-GB"/>
              </w:rPr>
              <w:t>4</w:t>
            </w:r>
          </w:p>
        </w:tc>
        <w:tc>
          <w:tcPr>
            <w:tcW w:w="278" w:type="pct"/>
          </w:tcPr>
          <w:p w14:paraId="398C8A94" w14:textId="5B1A90D7" w:rsidR="001C5178" w:rsidRPr="00F3367B" w:rsidRDefault="001C5178" w:rsidP="00983FFC">
            <w:pPr>
              <w:spacing w:after="60"/>
              <w:rPr>
                <w:color w:val="000000" w:themeColor="text1"/>
                <w:lang w:val="en-GB"/>
              </w:rPr>
            </w:pPr>
          </w:p>
        </w:tc>
        <w:tc>
          <w:tcPr>
            <w:tcW w:w="176" w:type="pct"/>
          </w:tcPr>
          <w:p w14:paraId="5FAD2F5F"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11FF4707" w14:textId="77777777" w:rsidR="001C5178" w:rsidRPr="00F3367B" w:rsidRDefault="001C5178" w:rsidP="00983FFC">
            <w:pPr>
              <w:spacing w:after="60"/>
              <w:rPr>
                <w:color w:val="000000" w:themeColor="text1"/>
                <w:lang w:val="en-GB"/>
              </w:rPr>
            </w:pPr>
          </w:p>
        </w:tc>
        <w:tc>
          <w:tcPr>
            <w:tcW w:w="1620" w:type="pct"/>
          </w:tcPr>
          <w:p w14:paraId="639237B8" w14:textId="2D7601A1" w:rsidR="001C5178" w:rsidRPr="00F3367B" w:rsidRDefault="001C5178" w:rsidP="006C266E">
            <w:pPr>
              <w:spacing w:after="60"/>
              <w:jc w:val="center"/>
              <w:rPr>
                <w:color w:val="000000" w:themeColor="text1"/>
                <w:lang w:val="en-GB"/>
              </w:rPr>
            </w:pPr>
            <w:r w:rsidRPr="00F3367B">
              <w:rPr>
                <w:color w:val="000000" w:themeColor="text1"/>
                <w:lang w:val="en-GB"/>
              </w:rPr>
              <w:t>Supported by profits from other paid legal services of the same company</w:t>
            </w:r>
          </w:p>
        </w:tc>
      </w:tr>
      <w:tr w:rsidR="001C5178" w:rsidRPr="00F3367B" w14:paraId="4B421941" w14:textId="7B707B63" w:rsidTr="001C5178">
        <w:tc>
          <w:tcPr>
            <w:tcW w:w="284" w:type="pct"/>
          </w:tcPr>
          <w:p w14:paraId="09C5433E" w14:textId="77777777" w:rsidR="001C5178" w:rsidRPr="00F3367B" w:rsidRDefault="001C5178" w:rsidP="00983FFC">
            <w:pPr>
              <w:spacing w:after="60"/>
              <w:rPr>
                <w:color w:val="000000" w:themeColor="text1"/>
                <w:lang w:val="en-GB"/>
              </w:rPr>
            </w:pPr>
            <w:r w:rsidRPr="00F3367B">
              <w:rPr>
                <w:color w:val="000000" w:themeColor="text1"/>
                <w:lang w:val="en-GB"/>
              </w:rPr>
              <w:t>SE31</w:t>
            </w:r>
          </w:p>
        </w:tc>
        <w:tc>
          <w:tcPr>
            <w:tcW w:w="1022" w:type="pct"/>
          </w:tcPr>
          <w:p w14:paraId="6FB16AA7" w14:textId="6F319B9C" w:rsidR="001C5178" w:rsidRPr="00F3367B" w:rsidRDefault="001C5178" w:rsidP="00983FFC">
            <w:pPr>
              <w:spacing w:after="60"/>
              <w:rPr>
                <w:color w:val="000000" w:themeColor="text1"/>
                <w:lang w:val="en-GB"/>
              </w:rPr>
            </w:pPr>
            <w:r w:rsidRPr="00F3367B">
              <w:rPr>
                <w:color w:val="000000" w:themeColor="text1"/>
                <w:lang w:val="en-GB"/>
              </w:rPr>
              <w:t>Employment and professional accounting training for migrant women</w:t>
            </w:r>
          </w:p>
        </w:tc>
        <w:tc>
          <w:tcPr>
            <w:tcW w:w="575" w:type="pct"/>
          </w:tcPr>
          <w:p w14:paraId="04556D4D"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5C4ED459"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238" w:type="pct"/>
          </w:tcPr>
          <w:p w14:paraId="08FCE45C" w14:textId="6A5F1615" w:rsidR="001C5178" w:rsidRPr="00F3367B" w:rsidRDefault="001C5178" w:rsidP="00983FFC">
            <w:pPr>
              <w:spacing w:after="60"/>
              <w:rPr>
                <w:color w:val="000000" w:themeColor="text1"/>
                <w:lang w:val="en-GB"/>
              </w:rPr>
            </w:pPr>
            <w:r w:rsidRPr="00F3367B">
              <w:rPr>
                <w:color w:val="000000" w:themeColor="text1"/>
                <w:lang w:val="en-GB"/>
              </w:rPr>
              <w:t>7</w:t>
            </w:r>
          </w:p>
        </w:tc>
        <w:tc>
          <w:tcPr>
            <w:tcW w:w="278" w:type="pct"/>
          </w:tcPr>
          <w:p w14:paraId="57354F12" w14:textId="4351E3C5" w:rsidR="001C5178" w:rsidRPr="00F3367B" w:rsidRDefault="001C5178" w:rsidP="00983FFC">
            <w:pPr>
              <w:spacing w:after="60"/>
              <w:rPr>
                <w:color w:val="000000" w:themeColor="text1"/>
                <w:lang w:val="en-GB"/>
              </w:rPr>
            </w:pPr>
          </w:p>
        </w:tc>
        <w:tc>
          <w:tcPr>
            <w:tcW w:w="176" w:type="pct"/>
          </w:tcPr>
          <w:p w14:paraId="33273F3B"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03B17E2C"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1620" w:type="pct"/>
          </w:tcPr>
          <w:p w14:paraId="253A743C" w14:textId="763DA51A" w:rsidR="001C5178" w:rsidRPr="00F3367B" w:rsidRDefault="001C5178" w:rsidP="006C266E">
            <w:pPr>
              <w:spacing w:after="60"/>
              <w:jc w:val="center"/>
              <w:rPr>
                <w:color w:val="000000" w:themeColor="text1"/>
                <w:lang w:val="en-GB"/>
              </w:rPr>
            </w:pPr>
            <w:r w:rsidRPr="00F3367B">
              <w:rPr>
                <w:color w:val="000000" w:themeColor="text1"/>
                <w:lang w:val="en-GB"/>
              </w:rPr>
              <w:t>Train and hire migrant women to provide paid accounting services</w:t>
            </w:r>
          </w:p>
        </w:tc>
      </w:tr>
      <w:tr w:rsidR="001C5178" w:rsidRPr="00F3367B" w14:paraId="4316AA9C" w14:textId="4E89F198" w:rsidTr="001C5178">
        <w:tc>
          <w:tcPr>
            <w:tcW w:w="284" w:type="pct"/>
          </w:tcPr>
          <w:p w14:paraId="41CFA017" w14:textId="77777777" w:rsidR="001C5178" w:rsidRPr="00F3367B" w:rsidRDefault="001C5178" w:rsidP="00983FFC">
            <w:pPr>
              <w:spacing w:after="60"/>
              <w:rPr>
                <w:color w:val="000000" w:themeColor="text1"/>
                <w:lang w:val="en-GB"/>
              </w:rPr>
            </w:pPr>
            <w:r w:rsidRPr="00F3367B">
              <w:rPr>
                <w:color w:val="000000" w:themeColor="text1"/>
                <w:lang w:val="en-GB"/>
              </w:rPr>
              <w:t>SE32</w:t>
            </w:r>
          </w:p>
        </w:tc>
        <w:tc>
          <w:tcPr>
            <w:tcW w:w="1022" w:type="pct"/>
          </w:tcPr>
          <w:p w14:paraId="553D6526" w14:textId="77777777" w:rsidR="001C5178" w:rsidRPr="00F3367B" w:rsidRDefault="001C5178" w:rsidP="00983FFC">
            <w:pPr>
              <w:spacing w:after="60"/>
              <w:rPr>
                <w:color w:val="000000" w:themeColor="text1"/>
                <w:lang w:val="en-GB"/>
              </w:rPr>
            </w:pPr>
            <w:r w:rsidRPr="00F3367B">
              <w:rPr>
                <w:color w:val="000000" w:themeColor="text1"/>
                <w:lang w:val="en-GB"/>
              </w:rPr>
              <w:t>Design thinking and education</w:t>
            </w:r>
          </w:p>
        </w:tc>
        <w:tc>
          <w:tcPr>
            <w:tcW w:w="575" w:type="pct"/>
          </w:tcPr>
          <w:p w14:paraId="2F5E57FE" w14:textId="77777777" w:rsidR="001C5178" w:rsidRPr="00F3367B" w:rsidRDefault="001C5178" w:rsidP="00983FFC">
            <w:pPr>
              <w:spacing w:after="60"/>
              <w:rPr>
                <w:color w:val="000000" w:themeColor="text1"/>
                <w:lang w:val="en-GB"/>
              </w:rPr>
            </w:pPr>
            <w:r w:rsidRPr="00F3367B">
              <w:rPr>
                <w:color w:val="000000" w:themeColor="text1"/>
                <w:lang w:val="en-GB"/>
              </w:rPr>
              <w:t>Not registered</w:t>
            </w:r>
          </w:p>
        </w:tc>
        <w:tc>
          <w:tcPr>
            <w:tcW w:w="598" w:type="pct"/>
          </w:tcPr>
          <w:p w14:paraId="51628869" w14:textId="77777777" w:rsidR="001C5178" w:rsidRPr="00F3367B" w:rsidRDefault="001C5178" w:rsidP="00983FFC">
            <w:pPr>
              <w:spacing w:after="60"/>
              <w:rPr>
                <w:color w:val="000000" w:themeColor="text1"/>
                <w:lang w:val="en-GB"/>
              </w:rPr>
            </w:pPr>
            <w:r w:rsidRPr="00F3367B">
              <w:rPr>
                <w:color w:val="000000" w:themeColor="text1"/>
                <w:lang w:val="en-GB"/>
              </w:rPr>
              <w:t>Student</w:t>
            </w:r>
          </w:p>
        </w:tc>
        <w:tc>
          <w:tcPr>
            <w:tcW w:w="238" w:type="pct"/>
          </w:tcPr>
          <w:p w14:paraId="400285C5" w14:textId="5CDF0988" w:rsidR="001C5178" w:rsidRPr="00F3367B" w:rsidRDefault="001C5178" w:rsidP="00983FFC">
            <w:pPr>
              <w:spacing w:after="60"/>
              <w:rPr>
                <w:color w:val="000000" w:themeColor="text1"/>
                <w:lang w:val="en-GB"/>
              </w:rPr>
            </w:pPr>
            <w:r w:rsidRPr="00F3367B">
              <w:rPr>
                <w:color w:val="000000" w:themeColor="text1"/>
                <w:lang w:val="en-GB"/>
              </w:rPr>
              <w:t>1</w:t>
            </w:r>
          </w:p>
        </w:tc>
        <w:tc>
          <w:tcPr>
            <w:tcW w:w="278" w:type="pct"/>
          </w:tcPr>
          <w:p w14:paraId="4C17F584" w14:textId="71129EBA" w:rsidR="001C5178" w:rsidRPr="00F3367B" w:rsidRDefault="001C5178" w:rsidP="00983FFC">
            <w:pPr>
              <w:spacing w:after="60"/>
              <w:rPr>
                <w:color w:val="000000" w:themeColor="text1"/>
                <w:lang w:val="en-GB"/>
              </w:rPr>
            </w:pPr>
            <w:r w:rsidRPr="00F3367B">
              <w:rPr>
                <w:color w:val="000000" w:themeColor="text1"/>
                <w:lang w:val="en-GB"/>
              </w:rPr>
              <w:t>X</w:t>
            </w:r>
          </w:p>
        </w:tc>
        <w:tc>
          <w:tcPr>
            <w:tcW w:w="176" w:type="pct"/>
          </w:tcPr>
          <w:p w14:paraId="4E32ACD5"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091D4618" w14:textId="77777777" w:rsidR="001C5178" w:rsidRPr="00F3367B" w:rsidRDefault="001C5178" w:rsidP="00983FFC">
            <w:pPr>
              <w:spacing w:after="60"/>
              <w:rPr>
                <w:color w:val="000000" w:themeColor="text1"/>
                <w:lang w:val="en-GB"/>
              </w:rPr>
            </w:pPr>
          </w:p>
        </w:tc>
        <w:tc>
          <w:tcPr>
            <w:tcW w:w="1620" w:type="pct"/>
          </w:tcPr>
          <w:p w14:paraId="1D063F38" w14:textId="7C87159F" w:rsidR="001C5178" w:rsidRPr="00F3367B" w:rsidRDefault="001C5178" w:rsidP="006C266E">
            <w:pPr>
              <w:spacing w:after="60"/>
              <w:jc w:val="center"/>
              <w:rPr>
                <w:color w:val="000000" w:themeColor="text1"/>
                <w:lang w:val="en-GB"/>
              </w:rPr>
            </w:pPr>
            <w:r w:rsidRPr="00F3367B">
              <w:rPr>
                <w:color w:val="000000" w:themeColor="text1"/>
                <w:lang w:val="en-GB"/>
              </w:rPr>
              <w:t>Fee-charging design-thinking camps for middle- and high-school students</w:t>
            </w:r>
          </w:p>
        </w:tc>
      </w:tr>
      <w:tr w:rsidR="001C5178" w:rsidRPr="00F3367B" w14:paraId="4A5757EC" w14:textId="13B40982" w:rsidTr="001C5178">
        <w:tc>
          <w:tcPr>
            <w:tcW w:w="284" w:type="pct"/>
          </w:tcPr>
          <w:p w14:paraId="579BFCBC" w14:textId="77777777" w:rsidR="001C5178" w:rsidRPr="00F3367B" w:rsidRDefault="001C5178" w:rsidP="00983FFC">
            <w:pPr>
              <w:spacing w:after="60"/>
              <w:rPr>
                <w:color w:val="000000" w:themeColor="text1"/>
                <w:lang w:val="en-GB"/>
              </w:rPr>
            </w:pPr>
            <w:r w:rsidRPr="00F3367B">
              <w:rPr>
                <w:color w:val="000000" w:themeColor="text1"/>
                <w:lang w:val="en-GB"/>
              </w:rPr>
              <w:t>SE33</w:t>
            </w:r>
          </w:p>
        </w:tc>
        <w:tc>
          <w:tcPr>
            <w:tcW w:w="1022" w:type="pct"/>
          </w:tcPr>
          <w:p w14:paraId="163B9EE0" w14:textId="77777777" w:rsidR="001C5178" w:rsidRPr="00F3367B" w:rsidRDefault="001C5178" w:rsidP="00983FFC">
            <w:pPr>
              <w:spacing w:after="60"/>
              <w:rPr>
                <w:color w:val="000000" w:themeColor="text1"/>
                <w:lang w:val="en-GB"/>
              </w:rPr>
            </w:pPr>
            <w:r w:rsidRPr="00F3367B">
              <w:rPr>
                <w:color w:val="000000" w:themeColor="text1"/>
                <w:lang w:val="en-GB"/>
              </w:rPr>
              <w:t>Education for children of migrant workers in rural areas</w:t>
            </w:r>
          </w:p>
        </w:tc>
        <w:tc>
          <w:tcPr>
            <w:tcW w:w="575" w:type="pct"/>
          </w:tcPr>
          <w:p w14:paraId="084AC468"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598" w:type="pct"/>
          </w:tcPr>
          <w:p w14:paraId="375D72C5" w14:textId="77777777" w:rsidR="001C5178" w:rsidRPr="00F3367B" w:rsidRDefault="001C5178" w:rsidP="00983FFC">
            <w:pPr>
              <w:spacing w:after="60"/>
              <w:rPr>
                <w:color w:val="000000" w:themeColor="text1"/>
                <w:lang w:val="en-GB"/>
              </w:rPr>
            </w:pPr>
            <w:r w:rsidRPr="00F3367B">
              <w:rPr>
                <w:color w:val="000000" w:themeColor="text1"/>
                <w:lang w:val="en-GB"/>
              </w:rPr>
              <w:t>Student</w:t>
            </w:r>
          </w:p>
        </w:tc>
        <w:tc>
          <w:tcPr>
            <w:tcW w:w="238" w:type="pct"/>
          </w:tcPr>
          <w:p w14:paraId="1F1F1C6D" w14:textId="737D8171" w:rsidR="001C5178" w:rsidRPr="00F3367B" w:rsidRDefault="001C5178" w:rsidP="00983FFC">
            <w:pPr>
              <w:spacing w:after="60"/>
              <w:rPr>
                <w:color w:val="000000" w:themeColor="text1"/>
                <w:lang w:val="en-GB"/>
              </w:rPr>
            </w:pPr>
            <w:r w:rsidRPr="00F3367B">
              <w:rPr>
                <w:color w:val="000000" w:themeColor="text1"/>
                <w:lang w:val="en-GB"/>
              </w:rPr>
              <w:t>3</w:t>
            </w:r>
          </w:p>
        </w:tc>
        <w:tc>
          <w:tcPr>
            <w:tcW w:w="278" w:type="pct"/>
          </w:tcPr>
          <w:p w14:paraId="1708B0C2" w14:textId="6EF1F63F" w:rsidR="001C5178" w:rsidRPr="00F3367B" w:rsidRDefault="001C5178" w:rsidP="00983FFC">
            <w:pPr>
              <w:spacing w:after="60"/>
              <w:rPr>
                <w:color w:val="000000" w:themeColor="text1"/>
                <w:lang w:val="en-GB"/>
              </w:rPr>
            </w:pPr>
            <w:r w:rsidRPr="00F3367B">
              <w:rPr>
                <w:color w:val="000000" w:themeColor="text1"/>
                <w:lang w:val="en-GB"/>
              </w:rPr>
              <w:t>X</w:t>
            </w:r>
          </w:p>
        </w:tc>
        <w:tc>
          <w:tcPr>
            <w:tcW w:w="176" w:type="pct"/>
          </w:tcPr>
          <w:p w14:paraId="4371B700"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7C866180" w14:textId="77777777" w:rsidR="001C5178" w:rsidRPr="00F3367B" w:rsidRDefault="001C5178" w:rsidP="00983FFC">
            <w:pPr>
              <w:spacing w:after="60"/>
              <w:rPr>
                <w:color w:val="000000" w:themeColor="text1"/>
                <w:lang w:val="en-GB"/>
              </w:rPr>
            </w:pPr>
          </w:p>
        </w:tc>
        <w:tc>
          <w:tcPr>
            <w:tcW w:w="1620" w:type="pct"/>
          </w:tcPr>
          <w:p w14:paraId="7CDD829C" w14:textId="2708C86B" w:rsidR="001C5178" w:rsidRPr="00F3367B" w:rsidRDefault="001C5178" w:rsidP="006C266E">
            <w:pPr>
              <w:spacing w:after="60"/>
              <w:jc w:val="center"/>
              <w:rPr>
                <w:color w:val="000000" w:themeColor="text1"/>
                <w:lang w:val="en-GB"/>
              </w:rPr>
            </w:pPr>
            <w:r w:rsidRPr="00F3367B">
              <w:rPr>
                <w:color w:val="000000" w:themeColor="text1"/>
                <w:lang w:val="en-GB"/>
              </w:rPr>
              <w:t>Supported by fees for overseas educational tours</w:t>
            </w:r>
          </w:p>
        </w:tc>
      </w:tr>
      <w:tr w:rsidR="001C5178" w:rsidRPr="00F3367B" w14:paraId="5ABC12EC" w14:textId="58E89853" w:rsidTr="001C5178">
        <w:tc>
          <w:tcPr>
            <w:tcW w:w="284" w:type="pct"/>
          </w:tcPr>
          <w:p w14:paraId="13D4CC48" w14:textId="77777777" w:rsidR="001C5178" w:rsidRPr="00F3367B" w:rsidRDefault="001C5178" w:rsidP="00983FFC">
            <w:pPr>
              <w:spacing w:after="60"/>
              <w:rPr>
                <w:color w:val="000000" w:themeColor="text1"/>
                <w:lang w:val="en-GB"/>
              </w:rPr>
            </w:pPr>
            <w:r w:rsidRPr="00F3367B">
              <w:rPr>
                <w:color w:val="000000" w:themeColor="text1"/>
                <w:lang w:val="en-GB"/>
              </w:rPr>
              <w:t>SE34</w:t>
            </w:r>
          </w:p>
        </w:tc>
        <w:tc>
          <w:tcPr>
            <w:tcW w:w="1022" w:type="pct"/>
          </w:tcPr>
          <w:p w14:paraId="65ADADF0" w14:textId="77777777" w:rsidR="001C5178" w:rsidRPr="00F3367B" w:rsidRDefault="001C5178" w:rsidP="00983FFC">
            <w:pPr>
              <w:spacing w:after="60"/>
              <w:rPr>
                <w:color w:val="000000" w:themeColor="text1"/>
                <w:lang w:val="en-GB"/>
              </w:rPr>
            </w:pPr>
            <w:r w:rsidRPr="00F3367B">
              <w:rPr>
                <w:color w:val="000000" w:themeColor="text1"/>
                <w:lang w:val="en-GB"/>
              </w:rPr>
              <w:t>CSR and social entrepreneurship</w:t>
            </w:r>
          </w:p>
        </w:tc>
        <w:tc>
          <w:tcPr>
            <w:tcW w:w="575" w:type="pct"/>
          </w:tcPr>
          <w:p w14:paraId="52F6AA7A"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5BF6DF70"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238" w:type="pct"/>
          </w:tcPr>
          <w:p w14:paraId="12216803" w14:textId="30DBC07E" w:rsidR="001C5178" w:rsidRPr="00F3367B" w:rsidRDefault="001C5178" w:rsidP="00983FFC">
            <w:pPr>
              <w:spacing w:after="60"/>
              <w:rPr>
                <w:color w:val="000000" w:themeColor="text1"/>
                <w:lang w:val="en-GB"/>
              </w:rPr>
            </w:pPr>
            <w:r w:rsidRPr="00F3367B">
              <w:rPr>
                <w:color w:val="000000" w:themeColor="text1"/>
                <w:lang w:val="en-GB"/>
              </w:rPr>
              <w:t>5</w:t>
            </w:r>
          </w:p>
        </w:tc>
        <w:tc>
          <w:tcPr>
            <w:tcW w:w="278" w:type="pct"/>
          </w:tcPr>
          <w:p w14:paraId="28E6B2B7" w14:textId="0FD4B443" w:rsidR="001C5178" w:rsidRPr="00F3367B" w:rsidRDefault="001C5178" w:rsidP="00983FFC">
            <w:pPr>
              <w:spacing w:after="60"/>
              <w:rPr>
                <w:color w:val="000000" w:themeColor="text1"/>
                <w:lang w:val="en-GB"/>
              </w:rPr>
            </w:pPr>
          </w:p>
        </w:tc>
        <w:tc>
          <w:tcPr>
            <w:tcW w:w="176" w:type="pct"/>
          </w:tcPr>
          <w:p w14:paraId="3562E6F4"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2E42FBA1" w14:textId="77777777" w:rsidR="001C5178" w:rsidRPr="00F3367B" w:rsidRDefault="001C5178" w:rsidP="00983FFC">
            <w:pPr>
              <w:spacing w:after="60"/>
              <w:rPr>
                <w:color w:val="000000" w:themeColor="text1"/>
                <w:lang w:val="en-GB"/>
              </w:rPr>
            </w:pPr>
          </w:p>
        </w:tc>
        <w:tc>
          <w:tcPr>
            <w:tcW w:w="1620" w:type="pct"/>
          </w:tcPr>
          <w:p w14:paraId="6E289984" w14:textId="59A30C9F" w:rsidR="001C5178" w:rsidRPr="00F3367B" w:rsidRDefault="001C5178" w:rsidP="006C266E">
            <w:pPr>
              <w:spacing w:after="60"/>
              <w:jc w:val="center"/>
              <w:rPr>
                <w:color w:val="000000" w:themeColor="text1"/>
                <w:lang w:val="en-GB"/>
              </w:rPr>
            </w:pPr>
            <w:r w:rsidRPr="00F3367B">
              <w:rPr>
                <w:color w:val="000000" w:themeColor="text1"/>
                <w:lang w:val="en-GB"/>
              </w:rPr>
              <w:t>Paid CSR promotion services</w:t>
            </w:r>
          </w:p>
        </w:tc>
      </w:tr>
      <w:tr w:rsidR="001C5178" w:rsidRPr="00F3367B" w14:paraId="67BFC283" w14:textId="26965657" w:rsidTr="001C5178">
        <w:tc>
          <w:tcPr>
            <w:tcW w:w="284" w:type="pct"/>
          </w:tcPr>
          <w:p w14:paraId="7C2ED3DA" w14:textId="77777777" w:rsidR="001C5178" w:rsidRPr="00F3367B" w:rsidRDefault="001C5178" w:rsidP="00983FFC">
            <w:pPr>
              <w:spacing w:after="60"/>
              <w:rPr>
                <w:color w:val="000000" w:themeColor="text1"/>
                <w:lang w:val="en-GB"/>
              </w:rPr>
            </w:pPr>
            <w:r w:rsidRPr="00F3367B">
              <w:rPr>
                <w:color w:val="000000" w:themeColor="text1"/>
                <w:lang w:val="en-GB"/>
              </w:rPr>
              <w:t>SE35</w:t>
            </w:r>
          </w:p>
        </w:tc>
        <w:tc>
          <w:tcPr>
            <w:tcW w:w="1022" w:type="pct"/>
          </w:tcPr>
          <w:p w14:paraId="2B825685" w14:textId="77777777" w:rsidR="001C5178" w:rsidRPr="00F3367B" w:rsidRDefault="001C5178" w:rsidP="00983FFC">
            <w:pPr>
              <w:spacing w:after="60"/>
              <w:rPr>
                <w:color w:val="000000" w:themeColor="text1"/>
                <w:lang w:val="en-GB"/>
              </w:rPr>
            </w:pPr>
            <w:r w:rsidRPr="00F3367B">
              <w:rPr>
                <w:color w:val="000000" w:themeColor="text1"/>
                <w:lang w:val="en-GB"/>
              </w:rPr>
              <w:t xml:space="preserve">Traditional Chinese arts and culture </w:t>
            </w:r>
          </w:p>
        </w:tc>
        <w:tc>
          <w:tcPr>
            <w:tcW w:w="575" w:type="pct"/>
          </w:tcPr>
          <w:p w14:paraId="423DFDC3"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5F3D0CB0"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238" w:type="pct"/>
          </w:tcPr>
          <w:p w14:paraId="632244BB" w14:textId="79745FBC" w:rsidR="001C5178" w:rsidRPr="00F3367B" w:rsidRDefault="001C5178" w:rsidP="00983FFC">
            <w:pPr>
              <w:spacing w:after="60"/>
              <w:rPr>
                <w:color w:val="000000" w:themeColor="text1"/>
                <w:lang w:val="en-GB"/>
              </w:rPr>
            </w:pPr>
            <w:r w:rsidRPr="00F3367B">
              <w:rPr>
                <w:color w:val="000000" w:themeColor="text1"/>
                <w:lang w:val="en-GB"/>
              </w:rPr>
              <w:t>9</w:t>
            </w:r>
          </w:p>
        </w:tc>
        <w:tc>
          <w:tcPr>
            <w:tcW w:w="278" w:type="pct"/>
          </w:tcPr>
          <w:p w14:paraId="441C9687" w14:textId="14458D67" w:rsidR="001C5178" w:rsidRPr="00F3367B" w:rsidRDefault="001C5178" w:rsidP="00983FFC">
            <w:pPr>
              <w:spacing w:after="60"/>
              <w:rPr>
                <w:color w:val="000000" w:themeColor="text1"/>
                <w:lang w:val="en-GB"/>
              </w:rPr>
            </w:pPr>
          </w:p>
        </w:tc>
        <w:tc>
          <w:tcPr>
            <w:tcW w:w="176" w:type="pct"/>
          </w:tcPr>
          <w:p w14:paraId="17C783AD"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5C133406" w14:textId="77777777" w:rsidR="001C5178" w:rsidRPr="00F3367B" w:rsidRDefault="001C5178" w:rsidP="00983FFC">
            <w:pPr>
              <w:spacing w:after="60"/>
              <w:rPr>
                <w:color w:val="000000" w:themeColor="text1"/>
                <w:lang w:val="en-GB"/>
              </w:rPr>
            </w:pPr>
          </w:p>
        </w:tc>
        <w:tc>
          <w:tcPr>
            <w:tcW w:w="1620" w:type="pct"/>
          </w:tcPr>
          <w:p w14:paraId="707B04F8" w14:textId="334E0BF2" w:rsidR="001C5178" w:rsidRPr="00F3367B" w:rsidRDefault="001C5178" w:rsidP="006C266E">
            <w:pPr>
              <w:spacing w:after="60"/>
              <w:jc w:val="center"/>
              <w:rPr>
                <w:color w:val="000000" w:themeColor="text1"/>
                <w:lang w:val="en-GB"/>
              </w:rPr>
            </w:pPr>
            <w:r w:rsidRPr="00F3367B">
              <w:rPr>
                <w:color w:val="000000" w:themeColor="text1"/>
                <w:lang w:val="en-GB"/>
              </w:rPr>
              <w:t>Paid arts and cultural products and programs (e.g., meditation, crafts workshops)</w:t>
            </w:r>
          </w:p>
        </w:tc>
      </w:tr>
      <w:tr w:rsidR="001C5178" w:rsidRPr="00F3367B" w14:paraId="2AA9F0A4" w14:textId="3A7A953B" w:rsidTr="001C5178">
        <w:tc>
          <w:tcPr>
            <w:tcW w:w="284" w:type="pct"/>
          </w:tcPr>
          <w:p w14:paraId="429610DA" w14:textId="77777777" w:rsidR="001C5178" w:rsidRPr="00F3367B" w:rsidRDefault="001C5178" w:rsidP="00983FFC">
            <w:pPr>
              <w:spacing w:after="60"/>
              <w:rPr>
                <w:color w:val="000000" w:themeColor="text1"/>
                <w:lang w:val="en-GB"/>
              </w:rPr>
            </w:pPr>
            <w:r w:rsidRPr="00F3367B">
              <w:rPr>
                <w:color w:val="000000" w:themeColor="text1"/>
                <w:lang w:val="en-GB"/>
              </w:rPr>
              <w:t>SE36</w:t>
            </w:r>
          </w:p>
        </w:tc>
        <w:tc>
          <w:tcPr>
            <w:tcW w:w="1022" w:type="pct"/>
          </w:tcPr>
          <w:p w14:paraId="12115F4D" w14:textId="77777777" w:rsidR="001C5178" w:rsidRPr="00F3367B" w:rsidRDefault="001C5178" w:rsidP="00983FFC">
            <w:pPr>
              <w:spacing w:after="60"/>
              <w:rPr>
                <w:color w:val="000000" w:themeColor="text1"/>
                <w:lang w:val="en-GB"/>
              </w:rPr>
            </w:pPr>
            <w:r w:rsidRPr="00F3367B">
              <w:rPr>
                <w:color w:val="000000" w:themeColor="text1"/>
                <w:lang w:val="en-GB"/>
              </w:rPr>
              <w:t>Agriculture and poverty</w:t>
            </w:r>
          </w:p>
        </w:tc>
        <w:tc>
          <w:tcPr>
            <w:tcW w:w="575" w:type="pct"/>
          </w:tcPr>
          <w:p w14:paraId="3F81DA39"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739DA0F5" w14:textId="77777777" w:rsidR="001C5178" w:rsidRPr="00F3367B" w:rsidRDefault="001C5178" w:rsidP="00983FFC">
            <w:pPr>
              <w:spacing w:after="60"/>
              <w:rPr>
                <w:color w:val="000000" w:themeColor="text1"/>
                <w:lang w:val="en-GB"/>
              </w:rPr>
            </w:pPr>
            <w:r w:rsidRPr="00F3367B">
              <w:rPr>
                <w:color w:val="000000" w:themeColor="text1"/>
                <w:lang w:val="en-GB"/>
              </w:rPr>
              <w:t>Government</w:t>
            </w:r>
          </w:p>
        </w:tc>
        <w:tc>
          <w:tcPr>
            <w:tcW w:w="238" w:type="pct"/>
          </w:tcPr>
          <w:p w14:paraId="6A74EADD" w14:textId="0089B7D2" w:rsidR="001C5178" w:rsidRPr="00F3367B" w:rsidRDefault="001C5178" w:rsidP="00983FFC">
            <w:pPr>
              <w:spacing w:after="60"/>
              <w:rPr>
                <w:color w:val="000000" w:themeColor="text1"/>
                <w:lang w:val="en-GB"/>
              </w:rPr>
            </w:pPr>
            <w:r w:rsidRPr="00F3367B">
              <w:rPr>
                <w:color w:val="000000" w:themeColor="text1"/>
                <w:lang w:val="en-GB"/>
              </w:rPr>
              <w:t>8</w:t>
            </w:r>
          </w:p>
        </w:tc>
        <w:tc>
          <w:tcPr>
            <w:tcW w:w="278" w:type="pct"/>
          </w:tcPr>
          <w:p w14:paraId="0134D88F" w14:textId="1BC0087B" w:rsidR="001C5178" w:rsidRPr="00F3367B" w:rsidRDefault="001C5178" w:rsidP="00983FFC">
            <w:pPr>
              <w:spacing w:after="60"/>
              <w:rPr>
                <w:color w:val="000000" w:themeColor="text1"/>
                <w:lang w:val="en-GB"/>
              </w:rPr>
            </w:pPr>
          </w:p>
        </w:tc>
        <w:tc>
          <w:tcPr>
            <w:tcW w:w="176" w:type="pct"/>
          </w:tcPr>
          <w:p w14:paraId="63649BAC"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25B4F865"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1620" w:type="pct"/>
          </w:tcPr>
          <w:p w14:paraId="0BBBCB15" w14:textId="28AC3C78" w:rsidR="001C5178" w:rsidRPr="00F3367B" w:rsidRDefault="001C5178" w:rsidP="006C266E">
            <w:pPr>
              <w:spacing w:after="60"/>
              <w:jc w:val="center"/>
              <w:rPr>
                <w:color w:val="000000" w:themeColor="text1"/>
                <w:lang w:val="en-GB"/>
              </w:rPr>
            </w:pPr>
            <w:r w:rsidRPr="00F3367B">
              <w:rPr>
                <w:color w:val="000000" w:themeColor="text1"/>
                <w:lang w:val="en-GB"/>
              </w:rPr>
              <w:t>Production of fruit-related products</w:t>
            </w:r>
          </w:p>
        </w:tc>
      </w:tr>
      <w:tr w:rsidR="001C5178" w:rsidRPr="00F3367B" w14:paraId="49CA74CC" w14:textId="3E6AA584" w:rsidTr="001C5178">
        <w:tc>
          <w:tcPr>
            <w:tcW w:w="284" w:type="pct"/>
          </w:tcPr>
          <w:p w14:paraId="54819506" w14:textId="77777777" w:rsidR="001C5178" w:rsidRPr="00F3367B" w:rsidRDefault="001C5178" w:rsidP="00983FFC">
            <w:pPr>
              <w:spacing w:after="60"/>
              <w:rPr>
                <w:color w:val="000000" w:themeColor="text1"/>
                <w:lang w:val="en-GB"/>
              </w:rPr>
            </w:pPr>
            <w:r w:rsidRPr="00F3367B">
              <w:rPr>
                <w:color w:val="000000" w:themeColor="text1"/>
                <w:lang w:val="en-GB"/>
              </w:rPr>
              <w:t>SE37</w:t>
            </w:r>
          </w:p>
        </w:tc>
        <w:tc>
          <w:tcPr>
            <w:tcW w:w="1022" w:type="pct"/>
          </w:tcPr>
          <w:p w14:paraId="0A3EF208" w14:textId="77777777" w:rsidR="001C5178" w:rsidRPr="00F3367B" w:rsidRDefault="001C5178" w:rsidP="00983FFC">
            <w:pPr>
              <w:spacing w:after="60"/>
              <w:rPr>
                <w:color w:val="000000" w:themeColor="text1"/>
                <w:lang w:val="en-GB"/>
              </w:rPr>
            </w:pPr>
            <w:r w:rsidRPr="00F3367B">
              <w:rPr>
                <w:color w:val="000000" w:themeColor="text1"/>
                <w:lang w:val="en-GB"/>
              </w:rPr>
              <w:t>Organic farming and food</w:t>
            </w:r>
          </w:p>
        </w:tc>
        <w:tc>
          <w:tcPr>
            <w:tcW w:w="575" w:type="pct"/>
          </w:tcPr>
          <w:p w14:paraId="2BD7D122"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117ECFFC"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238" w:type="pct"/>
          </w:tcPr>
          <w:p w14:paraId="4DA626D1" w14:textId="3E5DA4F8" w:rsidR="001C5178" w:rsidRPr="00F3367B" w:rsidRDefault="001C5178" w:rsidP="00983FFC">
            <w:pPr>
              <w:spacing w:after="60"/>
              <w:rPr>
                <w:color w:val="000000" w:themeColor="text1"/>
                <w:lang w:val="en-GB"/>
              </w:rPr>
            </w:pPr>
            <w:r w:rsidRPr="00F3367B">
              <w:rPr>
                <w:color w:val="000000" w:themeColor="text1"/>
                <w:lang w:val="en-GB"/>
              </w:rPr>
              <w:t>6</w:t>
            </w:r>
          </w:p>
        </w:tc>
        <w:tc>
          <w:tcPr>
            <w:tcW w:w="278" w:type="pct"/>
          </w:tcPr>
          <w:p w14:paraId="48FDA6BA" w14:textId="1FA32FF6" w:rsidR="001C5178" w:rsidRPr="00F3367B" w:rsidRDefault="001C5178" w:rsidP="00983FFC">
            <w:pPr>
              <w:spacing w:after="60"/>
              <w:rPr>
                <w:color w:val="000000" w:themeColor="text1"/>
                <w:lang w:val="en-GB"/>
              </w:rPr>
            </w:pPr>
          </w:p>
        </w:tc>
        <w:tc>
          <w:tcPr>
            <w:tcW w:w="176" w:type="pct"/>
          </w:tcPr>
          <w:p w14:paraId="45F1FF8B"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6FE54665"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1620" w:type="pct"/>
          </w:tcPr>
          <w:p w14:paraId="1C5C9E55" w14:textId="5CCFA546" w:rsidR="001C5178" w:rsidRPr="00F3367B" w:rsidRDefault="001C5178" w:rsidP="006C266E">
            <w:pPr>
              <w:spacing w:after="60"/>
              <w:jc w:val="center"/>
              <w:rPr>
                <w:color w:val="000000" w:themeColor="text1"/>
                <w:lang w:val="en-GB"/>
              </w:rPr>
            </w:pPr>
            <w:r w:rsidRPr="00F3367B">
              <w:rPr>
                <w:color w:val="000000" w:themeColor="text1"/>
                <w:lang w:val="en-GB"/>
              </w:rPr>
              <w:t>Paid organic products and membership</w:t>
            </w:r>
          </w:p>
        </w:tc>
      </w:tr>
      <w:tr w:rsidR="001C5178" w:rsidRPr="00F3367B" w14:paraId="3C060425" w14:textId="2832F381" w:rsidTr="001C5178">
        <w:tc>
          <w:tcPr>
            <w:tcW w:w="284" w:type="pct"/>
          </w:tcPr>
          <w:p w14:paraId="76EF835B" w14:textId="77777777" w:rsidR="001C5178" w:rsidRPr="00F3367B" w:rsidRDefault="001C5178" w:rsidP="00983FFC">
            <w:pPr>
              <w:spacing w:after="60"/>
              <w:rPr>
                <w:color w:val="000000" w:themeColor="text1"/>
                <w:lang w:val="en-GB"/>
              </w:rPr>
            </w:pPr>
            <w:r w:rsidRPr="00F3367B">
              <w:rPr>
                <w:color w:val="000000" w:themeColor="text1"/>
                <w:lang w:val="en-GB"/>
              </w:rPr>
              <w:t>SE38</w:t>
            </w:r>
          </w:p>
        </w:tc>
        <w:tc>
          <w:tcPr>
            <w:tcW w:w="1022" w:type="pct"/>
          </w:tcPr>
          <w:p w14:paraId="5D8F44AD" w14:textId="77777777" w:rsidR="001C5178" w:rsidRPr="00F3367B" w:rsidRDefault="001C5178" w:rsidP="00983FFC">
            <w:pPr>
              <w:spacing w:after="60"/>
              <w:rPr>
                <w:color w:val="000000" w:themeColor="text1"/>
                <w:lang w:val="en-GB"/>
              </w:rPr>
            </w:pPr>
            <w:r w:rsidRPr="00F3367B">
              <w:rPr>
                <w:color w:val="000000" w:themeColor="text1"/>
                <w:lang w:val="en-GB"/>
              </w:rPr>
              <w:t>Early childhood education</w:t>
            </w:r>
          </w:p>
        </w:tc>
        <w:tc>
          <w:tcPr>
            <w:tcW w:w="575" w:type="pct"/>
          </w:tcPr>
          <w:p w14:paraId="5C4A7C2F"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308B0106"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238" w:type="pct"/>
          </w:tcPr>
          <w:p w14:paraId="06332DB2" w14:textId="298E81FB" w:rsidR="001C5178" w:rsidRPr="00F3367B" w:rsidRDefault="001C5178" w:rsidP="00983FFC">
            <w:pPr>
              <w:spacing w:after="60"/>
              <w:rPr>
                <w:color w:val="000000" w:themeColor="text1"/>
                <w:lang w:val="en-GB"/>
              </w:rPr>
            </w:pPr>
            <w:r w:rsidRPr="00F3367B">
              <w:rPr>
                <w:color w:val="000000" w:themeColor="text1"/>
                <w:lang w:val="en-GB"/>
              </w:rPr>
              <w:t>8</w:t>
            </w:r>
          </w:p>
        </w:tc>
        <w:tc>
          <w:tcPr>
            <w:tcW w:w="278" w:type="pct"/>
          </w:tcPr>
          <w:p w14:paraId="5FB316DF" w14:textId="3ADCD612" w:rsidR="001C5178" w:rsidRPr="00F3367B" w:rsidRDefault="001C5178" w:rsidP="00983FFC">
            <w:pPr>
              <w:spacing w:after="60"/>
              <w:rPr>
                <w:color w:val="000000" w:themeColor="text1"/>
                <w:lang w:val="en-GB"/>
              </w:rPr>
            </w:pPr>
          </w:p>
        </w:tc>
        <w:tc>
          <w:tcPr>
            <w:tcW w:w="176" w:type="pct"/>
          </w:tcPr>
          <w:p w14:paraId="74816517"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23101BC4" w14:textId="77777777" w:rsidR="001C5178" w:rsidRPr="00F3367B" w:rsidRDefault="001C5178" w:rsidP="00983FFC">
            <w:pPr>
              <w:spacing w:after="60"/>
              <w:rPr>
                <w:color w:val="000000" w:themeColor="text1"/>
                <w:lang w:val="en-GB"/>
              </w:rPr>
            </w:pPr>
          </w:p>
        </w:tc>
        <w:tc>
          <w:tcPr>
            <w:tcW w:w="1620" w:type="pct"/>
          </w:tcPr>
          <w:p w14:paraId="45B4606C" w14:textId="77893778" w:rsidR="001C5178" w:rsidRPr="00F3367B" w:rsidRDefault="001C5178" w:rsidP="006C266E">
            <w:pPr>
              <w:spacing w:after="60"/>
              <w:jc w:val="center"/>
              <w:rPr>
                <w:color w:val="000000" w:themeColor="text1"/>
                <w:lang w:val="en-GB"/>
              </w:rPr>
            </w:pPr>
            <w:r w:rsidRPr="00F3367B">
              <w:rPr>
                <w:color w:val="000000" w:themeColor="text1"/>
                <w:lang w:val="en-GB"/>
              </w:rPr>
              <w:t>Paid early childhood educational programs and services</w:t>
            </w:r>
          </w:p>
        </w:tc>
      </w:tr>
      <w:tr w:rsidR="001C5178" w:rsidRPr="00F3367B" w14:paraId="72936DDA" w14:textId="33E3F0CB" w:rsidTr="001C5178">
        <w:tc>
          <w:tcPr>
            <w:tcW w:w="284" w:type="pct"/>
          </w:tcPr>
          <w:p w14:paraId="4DD9E664" w14:textId="77777777" w:rsidR="001C5178" w:rsidRPr="00F3367B" w:rsidRDefault="001C5178" w:rsidP="00983FFC">
            <w:pPr>
              <w:spacing w:after="60"/>
              <w:rPr>
                <w:color w:val="000000" w:themeColor="text1"/>
                <w:lang w:val="en-GB"/>
              </w:rPr>
            </w:pPr>
            <w:r w:rsidRPr="00F3367B">
              <w:rPr>
                <w:color w:val="000000" w:themeColor="text1"/>
                <w:lang w:val="en-GB"/>
              </w:rPr>
              <w:t>SE39</w:t>
            </w:r>
          </w:p>
        </w:tc>
        <w:tc>
          <w:tcPr>
            <w:tcW w:w="1022" w:type="pct"/>
          </w:tcPr>
          <w:p w14:paraId="3B687A32" w14:textId="77777777" w:rsidR="001C5178" w:rsidRPr="00F3367B" w:rsidRDefault="001C5178" w:rsidP="00983FFC">
            <w:pPr>
              <w:spacing w:after="60"/>
              <w:rPr>
                <w:color w:val="000000" w:themeColor="text1"/>
                <w:lang w:val="en-GB"/>
              </w:rPr>
            </w:pPr>
            <w:r w:rsidRPr="00F3367B">
              <w:rPr>
                <w:color w:val="000000" w:themeColor="text1"/>
                <w:lang w:val="en-GB"/>
              </w:rPr>
              <w:t xml:space="preserve">Insurance for nonprofit practitioners </w:t>
            </w:r>
          </w:p>
        </w:tc>
        <w:tc>
          <w:tcPr>
            <w:tcW w:w="575" w:type="pct"/>
          </w:tcPr>
          <w:p w14:paraId="3224B146"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44B18D7E"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238" w:type="pct"/>
          </w:tcPr>
          <w:p w14:paraId="0977B238" w14:textId="5B1D4EDA" w:rsidR="001C5178" w:rsidRPr="00F3367B" w:rsidRDefault="001C5178" w:rsidP="00983FFC">
            <w:pPr>
              <w:spacing w:after="60"/>
              <w:rPr>
                <w:color w:val="000000" w:themeColor="text1"/>
                <w:lang w:val="en-GB"/>
              </w:rPr>
            </w:pPr>
            <w:r w:rsidRPr="00F3367B">
              <w:rPr>
                <w:color w:val="000000" w:themeColor="text1"/>
                <w:lang w:val="en-GB"/>
              </w:rPr>
              <w:t>2</w:t>
            </w:r>
          </w:p>
        </w:tc>
        <w:tc>
          <w:tcPr>
            <w:tcW w:w="278" w:type="pct"/>
          </w:tcPr>
          <w:p w14:paraId="6A8DE40D" w14:textId="28D18996" w:rsidR="001C5178" w:rsidRPr="00F3367B" w:rsidRDefault="001C5178" w:rsidP="00983FFC">
            <w:pPr>
              <w:spacing w:after="60"/>
              <w:rPr>
                <w:color w:val="000000" w:themeColor="text1"/>
                <w:lang w:val="en-GB"/>
              </w:rPr>
            </w:pPr>
          </w:p>
        </w:tc>
        <w:tc>
          <w:tcPr>
            <w:tcW w:w="176" w:type="pct"/>
          </w:tcPr>
          <w:p w14:paraId="6072B949"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2C3B1B4F" w14:textId="77777777" w:rsidR="001C5178" w:rsidRPr="00F3367B" w:rsidRDefault="001C5178" w:rsidP="00983FFC">
            <w:pPr>
              <w:spacing w:after="60"/>
              <w:rPr>
                <w:color w:val="000000" w:themeColor="text1"/>
                <w:lang w:val="en-GB"/>
              </w:rPr>
            </w:pPr>
          </w:p>
        </w:tc>
        <w:tc>
          <w:tcPr>
            <w:tcW w:w="1620" w:type="pct"/>
          </w:tcPr>
          <w:p w14:paraId="4A996241" w14:textId="291582D1" w:rsidR="001C5178" w:rsidRPr="00F3367B" w:rsidRDefault="001C5178" w:rsidP="006C266E">
            <w:pPr>
              <w:spacing w:after="60"/>
              <w:jc w:val="center"/>
              <w:rPr>
                <w:color w:val="000000" w:themeColor="text1"/>
                <w:lang w:val="en-GB"/>
              </w:rPr>
            </w:pPr>
            <w:r w:rsidRPr="00F3367B">
              <w:rPr>
                <w:color w:val="000000" w:themeColor="text1"/>
                <w:lang w:val="en-GB"/>
              </w:rPr>
              <w:t>Paid insurance products and services</w:t>
            </w:r>
          </w:p>
        </w:tc>
      </w:tr>
      <w:tr w:rsidR="001C5178" w:rsidRPr="00F3367B" w14:paraId="7DEA123B" w14:textId="795B2E87" w:rsidTr="001C5178">
        <w:tc>
          <w:tcPr>
            <w:tcW w:w="284" w:type="pct"/>
          </w:tcPr>
          <w:p w14:paraId="1CEA4154" w14:textId="77777777" w:rsidR="001C5178" w:rsidRPr="00F3367B" w:rsidRDefault="001C5178" w:rsidP="00983FFC">
            <w:pPr>
              <w:spacing w:after="60"/>
              <w:rPr>
                <w:color w:val="000000" w:themeColor="text1"/>
                <w:lang w:val="en-GB"/>
              </w:rPr>
            </w:pPr>
            <w:r w:rsidRPr="00F3367B">
              <w:rPr>
                <w:color w:val="000000" w:themeColor="text1"/>
                <w:lang w:val="en-GB"/>
              </w:rPr>
              <w:lastRenderedPageBreak/>
              <w:t>SE40</w:t>
            </w:r>
          </w:p>
        </w:tc>
        <w:tc>
          <w:tcPr>
            <w:tcW w:w="1022" w:type="pct"/>
          </w:tcPr>
          <w:p w14:paraId="61D8F42D" w14:textId="77777777" w:rsidR="001C5178" w:rsidRPr="00F3367B" w:rsidRDefault="001C5178" w:rsidP="00983FFC">
            <w:pPr>
              <w:spacing w:after="60"/>
              <w:rPr>
                <w:color w:val="000000" w:themeColor="text1"/>
                <w:lang w:val="en-GB"/>
              </w:rPr>
            </w:pPr>
            <w:r w:rsidRPr="00F3367B">
              <w:rPr>
                <w:color w:val="000000" w:themeColor="text1"/>
                <w:lang w:val="en-GB"/>
              </w:rPr>
              <w:t>Environmental education</w:t>
            </w:r>
          </w:p>
        </w:tc>
        <w:tc>
          <w:tcPr>
            <w:tcW w:w="575" w:type="pct"/>
          </w:tcPr>
          <w:p w14:paraId="5B1C592F"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598" w:type="pct"/>
          </w:tcPr>
          <w:p w14:paraId="69963D0F"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238" w:type="pct"/>
          </w:tcPr>
          <w:p w14:paraId="30B54F2B" w14:textId="0E66E4C7" w:rsidR="001C5178" w:rsidRPr="00F3367B" w:rsidRDefault="001C5178" w:rsidP="00983FFC">
            <w:pPr>
              <w:spacing w:after="60"/>
              <w:rPr>
                <w:color w:val="000000" w:themeColor="text1"/>
                <w:lang w:val="en-GB"/>
              </w:rPr>
            </w:pPr>
            <w:r w:rsidRPr="00F3367B">
              <w:rPr>
                <w:color w:val="000000" w:themeColor="text1"/>
                <w:lang w:val="en-GB"/>
              </w:rPr>
              <w:t>4</w:t>
            </w:r>
          </w:p>
        </w:tc>
        <w:tc>
          <w:tcPr>
            <w:tcW w:w="278" w:type="pct"/>
          </w:tcPr>
          <w:p w14:paraId="43B15240" w14:textId="2847C3A0" w:rsidR="001C5178" w:rsidRPr="00F3367B" w:rsidRDefault="001C5178" w:rsidP="00983FFC">
            <w:pPr>
              <w:spacing w:after="60"/>
              <w:rPr>
                <w:color w:val="000000" w:themeColor="text1"/>
                <w:lang w:val="en-GB"/>
              </w:rPr>
            </w:pPr>
            <w:r w:rsidRPr="00F3367B">
              <w:rPr>
                <w:color w:val="000000" w:themeColor="text1"/>
                <w:lang w:val="en-GB"/>
              </w:rPr>
              <w:t>X</w:t>
            </w:r>
          </w:p>
        </w:tc>
        <w:tc>
          <w:tcPr>
            <w:tcW w:w="176" w:type="pct"/>
          </w:tcPr>
          <w:p w14:paraId="04AD2703"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01BE55B1"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1620" w:type="pct"/>
          </w:tcPr>
          <w:p w14:paraId="3A14E5DB" w14:textId="6F52CF9E" w:rsidR="001C5178" w:rsidRPr="00F3367B" w:rsidRDefault="001C5178" w:rsidP="006C266E">
            <w:pPr>
              <w:spacing w:after="60"/>
              <w:jc w:val="center"/>
              <w:rPr>
                <w:color w:val="000000" w:themeColor="text1"/>
                <w:lang w:val="en-GB"/>
              </w:rPr>
            </w:pPr>
            <w:r w:rsidRPr="00F3367B">
              <w:rPr>
                <w:color w:val="000000" w:themeColor="text1"/>
                <w:lang w:val="en-GB"/>
              </w:rPr>
              <w:t>Paid environmental educational programs for families</w:t>
            </w:r>
          </w:p>
        </w:tc>
      </w:tr>
      <w:tr w:rsidR="001C5178" w:rsidRPr="00F3367B" w14:paraId="48A55E32" w14:textId="4EC2E34A" w:rsidTr="001C5178">
        <w:tc>
          <w:tcPr>
            <w:tcW w:w="284" w:type="pct"/>
          </w:tcPr>
          <w:p w14:paraId="17CA64B7" w14:textId="77777777" w:rsidR="001C5178" w:rsidRPr="00F3367B" w:rsidRDefault="001C5178" w:rsidP="00983FFC">
            <w:pPr>
              <w:spacing w:after="60"/>
              <w:rPr>
                <w:color w:val="000000" w:themeColor="text1"/>
                <w:lang w:val="en-GB"/>
              </w:rPr>
            </w:pPr>
            <w:r w:rsidRPr="00F3367B">
              <w:rPr>
                <w:color w:val="000000" w:themeColor="text1"/>
                <w:lang w:val="en-GB"/>
              </w:rPr>
              <w:t>SE41</w:t>
            </w:r>
          </w:p>
        </w:tc>
        <w:tc>
          <w:tcPr>
            <w:tcW w:w="1022" w:type="pct"/>
          </w:tcPr>
          <w:p w14:paraId="4A866DA9" w14:textId="77777777" w:rsidR="001C5178" w:rsidRPr="00F3367B" w:rsidRDefault="001C5178" w:rsidP="00983FFC">
            <w:pPr>
              <w:spacing w:after="60"/>
              <w:rPr>
                <w:color w:val="000000" w:themeColor="text1"/>
                <w:lang w:val="en-GB"/>
              </w:rPr>
            </w:pPr>
            <w:r w:rsidRPr="00F3367B">
              <w:rPr>
                <w:color w:val="000000" w:themeColor="text1"/>
                <w:lang w:val="en-GB"/>
              </w:rPr>
              <w:t xml:space="preserve">IT consulting for nonprofits </w:t>
            </w:r>
          </w:p>
        </w:tc>
        <w:tc>
          <w:tcPr>
            <w:tcW w:w="575" w:type="pct"/>
          </w:tcPr>
          <w:p w14:paraId="2229DA8B"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598" w:type="pct"/>
          </w:tcPr>
          <w:p w14:paraId="3AB1BA6C" w14:textId="77777777" w:rsidR="001C5178" w:rsidRPr="00F3367B" w:rsidRDefault="001C5178" w:rsidP="00983FFC">
            <w:pPr>
              <w:spacing w:after="60"/>
              <w:rPr>
                <w:color w:val="000000" w:themeColor="text1"/>
                <w:lang w:val="en-GB"/>
              </w:rPr>
            </w:pPr>
            <w:r w:rsidRPr="00F3367B">
              <w:rPr>
                <w:color w:val="000000" w:themeColor="text1"/>
                <w:lang w:val="en-GB"/>
              </w:rPr>
              <w:t>Nonprofit</w:t>
            </w:r>
          </w:p>
        </w:tc>
        <w:tc>
          <w:tcPr>
            <w:tcW w:w="238" w:type="pct"/>
          </w:tcPr>
          <w:p w14:paraId="5478BA03" w14:textId="1C636922" w:rsidR="001C5178" w:rsidRPr="00F3367B" w:rsidRDefault="001C5178" w:rsidP="00983FFC">
            <w:pPr>
              <w:spacing w:after="60"/>
              <w:rPr>
                <w:color w:val="000000" w:themeColor="text1"/>
                <w:lang w:val="en-GB"/>
              </w:rPr>
            </w:pPr>
            <w:r w:rsidRPr="00F3367B">
              <w:rPr>
                <w:color w:val="000000" w:themeColor="text1"/>
                <w:lang w:val="en-GB"/>
              </w:rPr>
              <w:t>4</w:t>
            </w:r>
          </w:p>
        </w:tc>
        <w:tc>
          <w:tcPr>
            <w:tcW w:w="278" w:type="pct"/>
          </w:tcPr>
          <w:p w14:paraId="4F49965A" w14:textId="520A96A8" w:rsidR="001C5178" w:rsidRPr="00F3367B" w:rsidRDefault="001C5178" w:rsidP="00983FFC">
            <w:pPr>
              <w:spacing w:after="60"/>
              <w:rPr>
                <w:color w:val="000000" w:themeColor="text1"/>
                <w:lang w:val="en-GB"/>
              </w:rPr>
            </w:pPr>
            <w:r w:rsidRPr="00F3367B">
              <w:rPr>
                <w:color w:val="000000" w:themeColor="text1"/>
                <w:lang w:val="en-GB"/>
              </w:rPr>
              <w:t>X</w:t>
            </w:r>
          </w:p>
        </w:tc>
        <w:tc>
          <w:tcPr>
            <w:tcW w:w="176" w:type="pct"/>
          </w:tcPr>
          <w:p w14:paraId="5519E1B9" w14:textId="74ECEE9C"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5CF546AE" w14:textId="7B429341" w:rsidR="001C5178" w:rsidRPr="00F3367B" w:rsidRDefault="001C5178" w:rsidP="00983FFC">
            <w:pPr>
              <w:spacing w:after="60"/>
              <w:rPr>
                <w:color w:val="000000" w:themeColor="text1"/>
                <w:lang w:val="en-GB"/>
              </w:rPr>
            </w:pPr>
            <w:r w:rsidRPr="00F3367B">
              <w:rPr>
                <w:color w:val="000000" w:themeColor="text1"/>
                <w:lang w:val="en-GB"/>
              </w:rPr>
              <w:t>X</w:t>
            </w:r>
          </w:p>
        </w:tc>
        <w:tc>
          <w:tcPr>
            <w:tcW w:w="1620" w:type="pct"/>
          </w:tcPr>
          <w:p w14:paraId="25967AD5" w14:textId="27A7B711" w:rsidR="001C5178" w:rsidRPr="00F3367B" w:rsidRDefault="001C5178" w:rsidP="006C266E">
            <w:pPr>
              <w:spacing w:after="60"/>
              <w:jc w:val="center"/>
              <w:rPr>
                <w:color w:val="000000" w:themeColor="text1"/>
                <w:lang w:val="en-GB"/>
              </w:rPr>
            </w:pPr>
            <w:r w:rsidRPr="00F3367B">
              <w:rPr>
                <w:color w:val="000000" w:themeColor="text1"/>
                <w:lang w:val="en-GB"/>
              </w:rPr>
              <w:t>Paid IT consulting and data services</w:t>
            </w:r>
          </w:p>
        </w:tc>
      </w:tr>
      <w:tr w:rsidR="001C5178" w:rsidRPr="00F3367B" w14:paraId="5C9EB342" w14:textId="18F2F4E7" w:rsidTr="001C5178">
        <w:tc>
          <w:tcPr>
            <w:tcW w:w="284" w:type="pct"/>
          </w:tcPr>
          <w:p w14:paraId="0B1B8DF7" w14:textId="77777777" w:rsidR="001C5178" w:rsidRPr="00F3367B" w:rsidRDefault="001C5178" w:rsidP="00983FFC">
            <w:pPr>
              <w:spacing w:after="60"/>
              <w:rPr>
                <w:color w:val="000000" w:themeColor="text1"/>
                <w:lang w:val="en-GB"/>
              </w:rPr>
            </w:pPr>
            <w:r w:rsidRPr="00F3367B">
              <w:rPr>
                <w:color w:val="000000" w:themeColor="text1"/>
                <w:lang w:val="en-GB"/>
              </w:rPr>
              <w:t>SE42</w:t>
            </w:r>
          </w:p>
        </w:tc>
        <w:tc>
          <w:tcPr>
            <w:tcW w:w="1022" w:type="pct"/>
          </w:tcPr>
          <w:p w14:paraId="3B22027D" w14:textId="77777777" w:rsidR="001C5178" w:rsidRPr="00F3367B" w:rsidRDefault="001C5178" w:rsidP="00983FFC">
            <w:pPr>
              <w:spacing w:after="60"/>
              <w:rPr>
                <w:color w:val="000000" w:themeColor="text1"/>
                <w:lang w:val="en-GB"/>
              </w:rPr>
            </w:pPr>
            <w:r w:rsidRPr="00F3367B">
              <w:rPr>
                <w:color w:val="000000" w:themeColor="text1"/>
                <w:lang w:val="en-GB"/>
              </w:rPr>
              <w:t>Entrepreneurship education</w:t>
            </w:r>
          </w:p>
        </w:tc>
        <w:tc>
          <w:tcPr>
            <w:tcW w:w="575" w:type="pct"/>
          </w:tcPr>
          <w:p w14:paraId="22C6535F"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598" w:type="pct"/>
          </w:tcPr>
          <w:p w14:paraId="2D7934CF" w14:textId="77777777" w:rsidR="001C5178" w:rsidRPr="00F3367B" w:rsidRDefault="001C5178" w:rsidP="00983FFC">
            <w:pPr>
              <w:spacing w:after="60"/>
              <w:rPr>
                <w:color w:val="000000" w:themeColor="text1"/>
                <w:lang w:val="en-GB"/>
              </w:rPr>
            </w:pPr>
            <w:r w:rsidRPr="00F3367B">
              <w:rPr>
                <w:color w:val="000000" w:themeColor="text1"/>
                <w:lang w:val="en-GB"/>
              </w:rPr>
              <w:t>Business</w:t>
            </w:r>
          </w:p>
        </w:tc>
        <w:tc>
          <w:tcPr>
            <w:tcW w:w="238" w:type="pct"/>
          </w:tcPr>
          <w:p w14:paraId="20EDB335" w14:textId="2CC4F1BA" w:rsidR="001C5178" w:rsidRPr="00F3367B" w:rsidRDefault="001C5178" w:rsidP="00983FFC">
            <w:pPr>
              <w:spacing w:after="60"/>
              <w:rPr>
                <w:color w:val="000000" w:themeColor="text1"/>
                <w:lang w:val="en-GB"/>
              </w:rPr>
            </w:pPr>
            <w:r w:rsidRPr="00F3367B">
              <w:rPr>
                <w:color w:val="000000" w:themeColor="text1"/>
                <w:lang w:val="en-GB"/>
              </w:rPr>
              <w:t>2</w:t>
            </w:r>
          </w:p>
        </w:tc>
        <w:tc>
          <w:tcPr>
            <w:tcW w:w="278" w:type="pct"/>
          </w:tcPr>
          <w:p w14:paraId="1DEBC61D" w14:textId="1B7B03E7" w:rsidR="001C5178" w:rsidRPr="00F3367B" w:rsidRDefault="001C5178" w:rsidP="00983FFC">
            <w:pPr>
              <w:spacing w:after="60"/>
              <w:rPr>
                <w:color w:val="000000" w:themeColor="text1"/>
                <w:lang w:val="en-GB"/>
              </w:rPr>
            </w:pPr>
          </w:p>
        </w:tc>
        <w:tc>
          <w:tcPr>
            <w:tcW w:w="176" w:type="pct"/>
          </w:tcPr>
          <w:p w14:paraId="791C0300" w14:textId="77777777" w:rsidR="001C5178" w:rsidRPr="00F3367B" w:rsidRDefault="001C5178" w:rsidP="00983FFC">
            <w:pPr>
              <w:spacing w:after="60"/>
              <w:rPr>
                <w:color w:val="000000" w:themeColor="text1"/>
                <w:lang w:val="en-GB"/>
              </w:rPr>
            </w:pPr>
            <w:r w:rsidRPr="00F3367B">
              <w:rPr>
                <w:color w:val="000000" w:themeColor="text1"/>
                <w:lang w:val="en-GB"/>
              </w:rPr>
              <w:t>X</w:t>
            </w:r>
          </w:p>
        </w:tc>
        <w:tc>
          <w:tcPr>
            <w:tcW w:w="208" w:type="pct"/>
          </w:tcPr>
          <w:p w14:paraId="42AC073E" w14:textId="77777777" w:rsidR="001C5178" w:rsidRPr="00F3367B" w:rsidRDefault="001C5178" w:rsidP="00983FFC">
            <w:pPr>
              <w:spacing w:after="60"/>
              <w:rPr>
                <w:color w:val="000000" w:themeColor="text1"/>
                <w:lang w:val="en-GB"/>
              </w:rPr>
            </w:pPr>
          </w:p>
        </w:tc>
        <w:tc>
          <w:tcPr>
            <w:tcW w:w="1620" w:type="pct"/>
          </w:tcPr>
          <w:p w14:paraId="3BAA0C3F" w14:textId="3A1AF22F" w:rsidR="001C5178" w:rsidRPr="00F3367B" w:rsidRDefault="001C5178" w:rsidP="006C266E">
            <w:pPr>
              <w:spacing w:after="60"/>
              <w:jc w:val="center"/>
              <w:rPr>
                <w:color w:val="000000" w:themeColor="text1"/>
                <w:lang w:val="en-GB"/>
              </w:rPr>
            </w:pPr>
            <w:r w:rsidRPr="00F3367B">
              <w:rPr>
                <w:color w:val="000000" w:themeColor="text1"/>
                <w:lang w:val="en-GB"/>
              </w:rPr>
              <w:t>Paid entrepreneurship educational programs for social entrepreneurs</w:t>
            </w:r>
          </w:p>
        </w:tc>
      </w:tr>
    </w:tbl>
    <w:p w14:paraId="4F4FCDBB" w14:textId="64DF0240" w:rsidR="00061176" w:rsidRPr="00F3367B" w:rsidRDefault="00061176" w:rsidP="00061176">
      <w:pPr>
        <w:spacing w:before="80"/>
        <w:rPr>
          <w:color w:val="000000" w:themeColor="text1"/>
          <w:lang w:val="en-GB"/>
        </w:rPr>
      </w:pPr>
      <w:r w:rsidRPr="00F3367B">
        <w:rPr>
          <w:i/>
          <w:color w:val="000000" w:themeColor="text1"/>
          <w:lang w:val="en-GB"/>
        </w:rPr>
        <w:t>Note</w:t>
      </w:r>
      <w:r w:rsidRPr="00F3367B">
        <w:rPr>
          <w:color w:val="000000" w:themeColor="text1"/>
          <w:lang w:val="en-GB"/>
        </w:rPr>
        <w:t>. Registration status: Business = c</w:t>
      </w:r>
      <w:r w:rsidR="00FB4667" w:rsidRPr="00F3367B">
        <w:rPr>
          <w:color w:val="000000" w:themeColor="text1"/>
          <w:lang w:val="en-GB"/>
        </w:rPr>
        <w:t>ompany</w:t>
      </w:r>
      <w:r w:rsidRPr="00F3367B">
        <w:rPr>
          <w:color w:val="000000" w:themeColor="text1"/>
          <w:lang w:val="en-GB"/>
        </w:rPr>
        <w:t xml:space="preserve"> registration (</w:t>
      </w:r>
      <w:r w:rsidRPr="00F3367B">
        <w:rPr>
          <w:i/>
          <w:color w:val="000000" w:themeColor="text1"/>
          <w:lang w:val="en-GB"/>
        </w:rPr>
        <w:t>gongsi</w:t>
      </w:r>
      <w:r w:rsidRPr="00F3367B">
        <w:rPr>
          <w:color w:val="000000" w:themeColor="text1"/>
          <w:lang w:val="en-GB"/>
        </w:rPr>
        <w:t xml:space="preserve"> in Chinese); Nonprofit = nonprofit registration (</w:t>
      </w:r>
      <w:r w:rsidRPr="00F3367B">
        <w:rPr>
          <w:i/>
          <w:color w:val="000000" w:themeColor="text1"/>
          <w:lang w:val="en-GB"/>
        </w:rPr>
        <w:t>minying feiqiye</w:t>
      </w:r>
      <w:r w:rsidRPr="00F3367B">
        <w:rPr>
          <w:iCs/>
          <w:color w:val="000000" w:themeColor="text1"/>
          <w:lang w:val="en-GB"/>
        </w:rPr>
        <w:t>)</w:t>
      </w:r>
      <w:r w:rsidRPr="00F3367B">
        <w:rPr>
          <w:color w:val="000000" w:themeColor="text1"/>
          <w:lang w:val="en-GB"/>
        </w:rPr>
        <w:t>.</w:t>
      </w:r>
    </w:p>
    <w:p w14:paraId="06B7E758" w14:textId="409E5F8D" w:rsidR="00F22ED7" w:rsidRPr="00F3367B" w:rsidRDefault="00061176" w:rsidP="00061176">
      <w:pPr>
        <w:spacing w:before="80"/>
        <w:rPr>
          <w:color w:val="000000" w:themeColor="text1"/>
          <w:lang w:val="en-GB"/>
        </w:rPr>
      </w:pPr>
      <w:r w:rsidRPr="00F3367B">
        <w:rPr>
          <w:color w:val="000000" w:themeColor="text1"/>
          <w:lang w:val="en-GB"/>
        </w:rPr>
        <w:t xml:space="preserve">Sources of income: DGS = donations, grants, </w:t>
      </w:r>
      <w:r w:rsidR="005A0003" w:rsidRPr="00F3367B">
        <w:rPr>
          <w:color w:val="000000" w:themeColor="text1"/>
          <w:lang w:val="en-GB"/>
        </w:rPr>
        <w:t xml:space="preserve">and </w:t>
      </w:r>
      <w:r w:rsidRPr="00F3367B">
        <w:rPr>
          <w:color w:val="000000" w:themeColor="text1"/>
          <w:lang w:val="en-GB"/>
        </w:rPr>
        <w:t>sponsorships; EI = earned income; GF = government funding</w:t>
      </w:r>
      <w:r w:rsidR="00F22ED7" w:rsidRPr="00F3367B">
        <w:rPr>
          <w:color w:val="000000" w:themeColor="text1"/>
          <w:lang w:val="en-GB"/>
        </w:rPr>
        <w:t>.</w:t>
      </w:r>
    </w:p>
    <w:p w14:paraId="5FBB1E03" w14:textId="5D2BB185" w:rsidR="00983FFC" w:rsidRPr="00F3367B" w:rsidRDefault="00983FFC" w:rsidP="00061176">
      <w:pPr>
        <w:spacing w:before="80"/>
        <w:rPr>
          <w:color w:val="000000" w:themeColor="text1"/>
          <w:lang w:val="en-GB"/>
        </w:rPr>
      </w:pPr>
      <w:r w:rsidRPr="00F3367B">
        <w:rPr>
          <w:color w:val="000000" w:themeColor="text1"/>
          <w:lang w:val="en-GB"/>
        </w:rPr>
        <w:t xml:space="preserve">Age information </w:t>
      </w:r>
      <w:r w:rsidR="006C4474" w:rsidRPr="00F3367B">
        <w:rPr>
          <w:color w:val="000000" w:themeColor="text1"/>
          <w:lang w:val="en-GB"/>
        </w:rPr>
        <w:t xml:space="preserve">is </w:t>
      </w:r>
      <w:r w:rsidR="00EE7ED6" w:rsidRPr="00F3367B">
        <w:rPr>
          <w:color w:val="000000" w:themeColor="text1"/>
          <w:lang w:val="en-GB"/>
        </w:rPr>
        <w:t xml:space="preserve">organizational </w:t>
      </w:r>
      <w:r w:rsidR="006C4474" w:rsidRPr="00F3367B">
        <w:rPr>
          <w:color w:val="000000" w:themeColor="text1"/>
          <w:lang w:val="en-GB"/>
        </w:rPr>
        <w:t xml:space="preserve">age </w:t>
      </w:r>
      <w:r w:rsidR="00EE7ED6" w:rsidRPr="00F3367B">
        <w:rPr>
          <w:color w:val="000000" w:themeColor="text1"/>
          <w:lang w:val="en-GB"/>
        </w:rPr>
        <w:t>at the time of interview</w:t>
      </w:r>
      <w:r w:rsidR="006C4474" w:rsidRPr="00F3367B">
        <w:rPr>
          <w:color w:val="000000" w:themeColor="text1"/>
          <w:lang w:val="en-GB"/>
        </w:rPr>
        <w:t>,</w:t>
      </w:r>
      <w:r w:rsidR="00EE7ED6" w:rsidRPr="00F3367B">
        <w:rPr>
          <w:color w:val="000000" w:themeColor="text1"/>
          <w:lang w:val="en-GB"/>
        </w:rPr>
        <w:t xml:space="preserve"> in 2016.</w:t>
      </w:r>
    </w:p>
    <w:p w14:paraId="2C803AB4" w14:textId="66447F0A" w:rsidR="00A673AC" w:rsidRPr="00F3367B" w:rsidRDefault="00061176" w:rsidP="00CC1861">
      <w:pPr>
        <w:spacing w:before="60"/>
        <w:rPr>
          <w:color w:val="000000" w:themeColor="text1"/>
          <w:lang w:val="en-GB"/>
        </w:rPr>
      </w:pPr>
      <w:r w:rsidRPr="00F3367B">
        <w:rPr>
          <w:color w:val="000000" w:themeColor="text1"/>
          <w:lang w:val="en-GB"/>
        </w:rPr>
        <w:t xml:space="preserve">We originally interviewed leaders of 48 organizations, but later removed data from </w:t>
      </w:r>
      <w:r w:rsidR="000D0163" w:rsidRPr="00F3367B">
        <w:rPr>
          <w:color w:val="000000" w:themeColor="text1"/>
          <w:lang w:val="en-GB"/>
        </w:rPr>
        <w:t>six</w:t>
      </w:r>
      <w:r w:rsidR="00610BD3" w:rsidRPr="00F3367B">
        <w:rPr>
          <w:color w:val="000000" w:themeColor="text1"/>
          <w:lang w:val="en-GB"/>
        </w:rPr>
        <w:t xml:space="preserve"> </w:t>
      </w:r>
      <w:r w:rsidRPr="00F3367B">
        <w:rPr>
          <w:color w:val="000000" w:themeColor="text1"/>
          <w:lang w:val="en-GB"/>
        </w:rPr>
        <w:t>organizations because of the absence of earned income or a business model in those organizations. Hence, we reported data of 42 Chinese SEs.</w:t>
      </w:r>
    </w:p>
    <w:p w14:paraId="13EED53D" w14:textId="1340E3FB" w:rsidR="00CB062E" w:rsidRPr="00F3367B" w:rsidRDefault="00061176" w:rsidP="00CC1861">
      <w:pPr>
        <w:spacing w:before="60"/>
        <w:rPr>
          <w:color w:val="000000" w:themeColor="text1"/>
        </w:rPr>
        <w:sectPr w:rsidR="00CB062E" w:rsidRPr="00F3367B" w:rsidSect="00BC1EAE">
          <w:pgSz w:w="15840" w:h="12240" w:orient="landscape"/>
          <w:pgMar w:top="1440" w:right="1440" w:bottom="1440" w:left="1440" w:header="708" w:footer="708" w:gutter="0"/>
          <w:cols w:space="708"/>
          <w:docGrid w:linePitch="400"/>
        </w:sectPr>
      </w:pPr>
      <w:r w:rsidRPr="00F3367B">
        <w:rPr>
          <w:color w:val="000000" w:themeColor="text1"/>
        </w:rPr>
        <w:br w:type="page"/>
      </w:r>
    </w:p>
    <w:p w14:paraId="09945327" w14:textId="21B6BBA0" w:rsidR="008A3B1B" w:rsidRPr="00F3367B" w:rsidRDefault="004D2D42" w:rsidP="00BB0F95">
      <w:pPr>
        <w:spacing w:after="120"/>
        <w:rPr>
          <w:b/>
          <w:color w:val="000000" w:themeColor="text1"/>
          <w:lang w:val="en-GB"/>
        </w:rPr>
      </w:pPr>
      <w:r w:rsidRPr="00F3367B">
        <w:rPr>
          <w:b/>
          <w:color w:val="000000" w:themeColor="text1"/>
          <w:lang w:val="en-GB"/>
        </w:rPr>
        <w:lastRenderedPageBreak/>
        <w:t xml:space="preserve">Online Appendix </w:t>
      </w:r>
      <w:r w:rsidR="005874F2" w:rsidRPr="00F3367B">
        <w:rPr>
          <w:b/>
          <w:color w:val="000000" w:themeColor="text1"/>
          <w:lang w:val="en-GB"/>
        </w:rPr>
        <w:t>D</w:t>
      </w:r>
    </w:p>
    <w:p w14:paraId="021B6421" w14:textId="77777777" w:rsidR="00BB0F95" w:rsidRPr="00F3367B" w:rsidRDefault="00BB0F95" w:rsidP="00BB0F95">
      <w:pPr>
        <w:spacing w:after="120"/>
        <w:rPr>
          <w:i/>
          <w:color w:val="000000" w:themeColor="text1"/>
        </w:rPr>
      </w:pPr>
      <w:r w:rsidRPr="00F3367B">
        <w:rPr>
          <w:i/>
          <w:color w:val="000000" w:themeColor="text1"/>
        </w:rPr>
        <w:t xml:space="preserve">Grounded Theory Analysis </w:t>
      </w:r>
    </w:p>
    <w:tbl>
      <w:tblPr>
        <w:tblStyle w:val="TableGrid"/>
        <w:tblW w:w="5000" w:type="pct"/>
        <w:tblLook w:val="04A0" w:firstRow="1" w:lastRow="0" w:firstColumn="1" w:lastColumn="0" w:noHBand="0" w:noVBand="1"/>
      </w:tblPr>
      <w:tblGrid>
        <w:gridCol w:w="8905"/>
        <w:gridCol w:w="2494"/>
        <w:gridCol w:w="1551"/>
      </w:tblGrid>
      <w:tr w:rsidR="00F3367B" w:rsidRPr="00F3367B" w14:paraId="5E591392" w14:textId="77777777" w:rsidTr="005559E4">
        <w:tc>
          <w:tcPr>
            <w:tcW w:w="3438" w:type="pct"/>
          </w:tcPr>
          <w:p w14:paraId="6FDCF0C5" w14:textId="77777777" w:rsidR="00BB0F95" w:rsidRPr="00F3367B" w:rsidRDefault="00BB0F95" w:rsidP="005559E4">
            <w:pPr>
              <w:spacing w:after="120"/>
              <w:rPr>
                <w:b/>
                <w:bCs/>
                <w:iCs/>
                <w:color w:val="000000" w:themeColor="text1"/>
              </w:rPr>
            </w:pPr>
            <w:r w:rsidRPr="00F3367B">
              <w:rPr>
                <w:b/>
                <w:bCs/>
                <w:iCs/>
                <w:color w:val="000000" w:themeColor="text1"/>
              </w:rPr>
              <w:t>Open Codes</w:t>
            </w:r>
          </w:p>
        </w:tc>
        <w:tc>
          <w:tcPr>
            <w:tcW w:w="963" w:type="pct"/>
          </w:tcPr>
          <w:p w14:paraId="0A0DAAE9" w14:textId="77777777" w:rsidR="00BB0F95" w:rsidRPr="00F3367B" w:rsidRDefault="00BB0F95" w:rsidP="005559E4">
            <w:pPr>
              <w:spacing w:after="120"/>
              <w:rPr>
                <w:b/>
                <w:bCs/>
                <w:iCs/>
                <w:color w:val="000000" w:themeColor="text1"/>
              </w:rPr>
            </w:pPr>
            <w:r w:rsidRPr="00F3367B">
              <w:rPr>
                <w:b/>
                <w:bCs/>
                <w:iCs/>
                <w:color w:val="000000" w:themeColor="text1"/>
              </w:rPr>
              <w:t xml:space="preserve">Axial Codes </w:t>
            </w:r>
          </w:p>
        </w:tc>
        <w:tc>
          <w:tcPr>
            <w:tcW w:w="599" w:type="pct"/>
          </w:tcPr>
          <w:p w14:paraId="49626211" w14:textId="77777777" w:rsidR="00BB0F95" w:rsidRPr="00F3367B" w:rsidRDefault="00BB0F95" w:rsidP="005559E4">
            <w:pPr>
              <w:spacing w:after="120"/>
              <w:rPr>
                <w:b/>
                <w:bCs/>
                <w:iCs/>
                <w:color w:val="000000" w:themeColor="text1"/>
              </w:rPr>
            </w:pPr>
            <w:r w:rsidRPr="00F3367B">
              <w:rPr>
                <w:b/>
                <w:bCs/>
                <w:iCs/>
                <w:color w:val="000000" w:themeColor="text1"/>
              </w:rPr>
              <w:t>Overarching Dimensions</w:t>
            </w:r>
          </w:p>
        </w:tc>
      </w:tr>
      <w:tr w:rsidR="00F3367B" w:rsidRPr="00F3367B" w14:paraId="237E797B" w14:textId="77777777" w:rsidTr="005559E4">
        <w:tc>
          <w:tcPr>
            <w:tcW w:w="5000" w:type="pct"/>
            <w:gridSpan w:val="3"/>
          </w:tcPr>
          <w:p w14:paraId="1A50A960" w14:textId="6A9CA66C" w:rsidR="00BB0F95" w:rsidRPr="00F3367B" w:rsidRDefault="00BB0F95" w:rsidP="005559E4">
            <w:pPr>
              <w:spacing w:after="120"/>
              <w:jc w:val="center"/>
              <w:rPr>
                <w:b/>
                <w:bCs/>
                <w:iCs/>
                <w:color w:val="000000" w:themeColor="text1"/>
              </w:rPr>
            </w:pPr>
            <w:r w:rsidRPr="00F3367B">
              <w:rPr>
                <w:b/>
                <w:bCs/>
                <w:iCs/>
                <w:color w:val="000000" w:themeColor="text1"/>
              </w:rPr>
              <w:t>RQ1: Most prominent institutional logics manifested in Chinese SEs</w:t>
            </w:r>
          </w:p>
        </w:tc>
      </w:tr>
      <w:tr w:rsidR="00F3367B" w:rsidRPr="00F3367B" w14:paraId="60C330F3" w14:textId="77777777" w:rsidTr="005559E4">
        <w:tc>
          <w:tcPr>
            <w:tcW w:w="3438" w:type="pct"/>
          </w:tcPr>
          <w:p w14:paraId="4607209A" w14:textId="77777777" w:rsidR="00BB0F95" w:rsidRPr="00F3367B" w:rsidRDefault="00BB0F95" w:rsidP="005559E4">
            <w:pPr>
              <w:spacing w:after="120"/>
              <w:rPr>
                <w:iCs/>
                <w:color w:val="000000" w:themeColor="text1"/>
              </w:rPr>
            </w:pPr>
            <w:r w:rsidRPr="00F3367B">
              <w:rPr>
                <w:iCs/>
                <w:color w:val="000000" w:themeColor="text1"/>
              </w:rPr>
              <w:t>Registered as a nonprofit: private non-enterprise (</w:t>
            </w:r>
            <w:r w:rsidRPr="00F3367B">
              <w:rPr>
                <w:i/>
                <w:color w:val="000000" w:themeColor="text1"/>
              </w:rPr>
              <w:t>minying feiqiye</w:t>
            </w:r>
            <w:r w:rsidRPr="00F3367B">
              <w:rPr>
                <w:iCs/>
                <w:color w:val="000000" w:themeColor="text1"/>
              </w:rPr>
              <w:t>) or social organization (</w:t>
            </w:r>
            <w:r w:rsidRPr="00F3367B">
              <w:rPr>
                <w:i/>
                <w:color w:val="000000" w:themeColor="text1"/>
              </w:rPr>
              <w:t>shehui zuzhi</w:t>
            </w:r>
            <w:r w:rsidRPr="00F3367B">
              <w:rPr>
                <w:iCs/>
                <w:color w:val="000000" w:themeColor="text1"/>
              </w:rPr>
              <w:t>)</w:t>
            </w:r>
          </w:p>
        </w:tc>
        <w:tc>
          <w:tcPr>
            <w:tcW w:w="963" w:type="pct"/>
            <w:vMerge w:val="restart"/>
          </w:tcPr>
          <w:p w14:paraId="1A7A8146" w14:textId="77777777" w:rsidR="00BB0F95" w:rsidRPr="00F3367B" w:rsidRDefault="00BB0F95" w:rsidP="005559E4">
            <w:pPr>
              <w:spacing w:after="120"/>
              <w:rPr>
                <w:iCs/>
                <w:color w:val="000000" w:themeColor="text1"/>
              </w:rPr>
            </w:pPr>
            <w:r w:rsidRPr="00F3367B">
              <w:rPr>
                <w:iCs/>
                <w:color w:val="000000" w:themeColor="text1"/>
              </w:rPr>
              <w:t>Typical legal form</w:t>
            </w:r>
          </w:p>
        </w:tc>
        <w:tc>
          <w:tcPr>
            <w:tcW w:w="599" w:type="pct"/>
            <w:vMerge w:val="restart"/>
          </w:tcPr>
          <w:p w14:paraId="68BE1F49" w14:textId="77777777" w:rsidR="00BB0F95" w:rsidRPr="00F3367B" w:rsidRDefault="00BB0F95" w:rsidP="005559E4">
            <w:pPr>
              <w:spacing w:after="120"/>
              <w:rPr>
                <w:iCs/>
                <w:color w:val="000000" w:themeColor="text1"/>
              </w:rPr>
            </w:pPr>
            <w:r w:rsidRPr="00F3367B">
              <w:rPr>
                <w:iCs/>
                <w:color w:val="000000" w:themeColor="text1"/>
              </w:rPr>
              <w:t>Social-welfare logic</w:t>
            </w:r>
          </w:p>
        </w:tc>
      </w:tr>
      <w:tr w:rsidR="00F3367B" w:rsidRPr="00F3367B" w14:paraId="5FE1D714" w14:textId="77777777" w:rsidTr="005559E4">
        <w:tc>
          <w:tcPr>
            <w:tcW w:w="3438" w:type="pct"/>
          </w:tcPr>
          <w:p w14:paraId="3B39B6AA" w14:textId="77777777" w:rsidR="00BB0F95" w:rsidRPr="00F3367B" w:rsidRDefault="00BB0F95" w:rsidP="005559E4">
            <w:pPr>
              <w:spacing w:after="120"/>
              <w:rPr>
                <w:iCs/>
                <w:color w:val="000000" w:themeColor="text1"/>
              </w:rPr>
            </w:pPr>
            <w:r w:rsidRPr="00F3367B">
              <w:rPr>
                <w:iCs/>
                <w:color w:val="000000" w:themeColor="text1"/>
              </w:rPr>
              <w:t>Not registered</w:t>
            </w:r>
          </w:p>
        </w:tc>
        <w:tc>
          <w:tcPr>
            <w:tcW w:w="963" w:type="pct"/>
            <w:vMerge/>
          </w:tcPr>
          <w:p w14:paraId="3021702D" w14:textId="77777777" w:rsidR="00BB0F95" w:rsidRPr="00F3367B" w:rsidRDefault="00BB0F95" w:rsidP="005559E4">
            <w:pPr>
              <w:spacing w:after="120"/>
              <w:rPr>
                <w:iCs/>
                <w:color w:val="000000" w:themeColor="text1"/>
              </w:rPr>
            </w:pPr>
          </w:p>
        </w:tc>
        <w:tc>
          <w:tcPr>
            <w:tcW w:w="599" w:type="pct"/>
            <w:vMerge/>
          </w:tcPr>
          <w:p w14:paraId="0DD92EB7" w14:textId="77777777" w:rsidR="00BB0F95" w:rsidRPr="00F3367B" w:rsidRDefault="00BB0F95" w:rsidP="005559E4">
            <w:pPr>
              <w:spacing w:after="120"/>
              <w:rPr>
                <w:iCs/>
                <w:color w:val="000000" w:themeColor="text1"/>
              </w:rPr>
            </w:pPr>
          </w:p>
        </w:tc>
      </w:tr>
      <w:tr w:rsidR="00F3367B" w:rsidRPr="00F3367B" w14:paraId="21383F7E" w14:textId="77777777" w:rsidTr="005559E4">
        <w:tc>
          <w:tcPr>
            <w:tcW w:w="3438" w:type="pct"/>
          </w:tcPr>
          <w:p w14:paraId="760507BC" w14:textId="77777777" w:rsidR="00BB0F95" w:rsidRPr="00F3367B" w:rsidRDefault="00BB0F95" w:rsidP="005559E4">
            <w:pPr>
              <w:spacing w:after="120"/>
              <w:rPr>
                <w:iCs/>
                <w:color w:val="000000" w:themeColor="text1"/>
              </w:rPr>
            </w:pPr>
            <w:r w:rsidRPr="00F3367B">
              <w:rPr>
                <w:iCs/>
                <w:color w:val="000000" w:themeColor="text1"/>
              </w:rPr>
              <w:t>Seek philanthropic sources of funding through public donations and/or crowdfunding</w:t>
            </w:r>
          </w:p>
        </w:tc>
        <w:tc>
          <w:tcPr>
            <w:tcW w:w="963" w:type="pct"/>
            <w:vMerge w:val="restart"/>
          </w:tcPr>
          <w:p w14:paraId="3A069F99" w14:textId="77777777" w:rsidR="00BB0F95" w:rsidRPr="00F3367B" w:rsidRDefault="00BB0F95" w:rsidP="005559E4">
            <w:pPr>
              <w:spacing w:after="120"/>
              <w:rPr>
                <w:iCs/>
                <w:color w:val="000000" w:themeColor="text1"/>
              </w:rPr>
            </w:pPr>
            <w:r w:rsidRPr="00F3367B">
              <w:rPr>
                <w:iCs/>
                <w:color w:val="000000" w:themeColor="text1"/>
              </w:rPr>
              <w:t>Capital source</w:t>
            </w:r>
          </w:p>
          <w:p w14:paraId="2B25846E" w14:textId="77777777" w:rsidR="00BB0F95" w:rsidRPr="00F3367B" w:rsidRDefault="00BB0F95" w:rsidP="005559E4">
            <w:pPr>
              <w:spacing w:after="120"/>
              <w:rPr>
                <w:iCs/>
                <w:color w:val="000000" w:themeColor="text1"/>
              </w:rPr>
            </w:pPr>
          </w:p>
          <w:p w14:paraId="59562D40" w14:textId="77777777" w:rsidR="00BB0F95" w:rsidRPr="00F3367B" w:rsidRDefault="00BB0F95" w:rsidP="005559E4">
            <w:pPr>
              <w:spacing w:after="120"/>
              <w:rPr>
                <w:iCs/>
                <w:color w:val="000000" w:themeColor="text1"/>
              </w:rPr>
            </w:pPr>
          </w:p>
        </w:tc>
        <w:tc>
          <w:tcPr>
            <w:tcW w:w="599" w:type="pct"/>
            <w:vMerge/>
          </w:tcPr>
          <w:p w14:paraId="5A12E06B" w14:textId="77777777" w:rsidR="00BB0F95" w:rsidRPr="00F3367B" w:rsidRDefault="00BB0F95" w:rsidP="005559E4">
            <w:pPr>
              <w:spacing w:after="120"/>
              <w:rPr>
                <w:iCs/>
                <w:color w:val="000000" w:themeColor="text1"/>
              </w:rPr>
            </w:pPr>
          </w:p>
        </w:tc>
      </w:tr>
      <w:tr w:rsidR="00F3367B" w:rsidRPr="00F3367B" w14:paraId="06D5D26C" w14:textId="77777777" w:rsidTr="005559E4">
        <w:tc>
          <w:tcPr>
            <w:tcW w:w="3438" w:type="pct"/>
          </w:tcPr>
          <w:p w14:paraId="05E8775B" w14:textId="3057FADB" w:rsidR="00BB0F95" w:rsidRPr="00F3367B" w:rsidRDefault="00BB0F95" w:rsidP="005559E4">
            <w:pPr>
              <w:spacing w:after="120"/>
              <w:rPr>
                <w:iCs/>
                <w:color w:val="000000" w:themeColor="text1"/>
              </w:rPr>
            </w:pPr>
            <w:r w:rsidRPr="00F3367B">
              <w:rPr>
                <w:iCs/>
                <w:color w:val="000000" w:themeColor="text1"/>
              </w:rPr>
              <w:t xml:space="preserve">Seek corporate funding, such as sponsorship and </w:t>
            </w:r>
            <w:r w:rsidR="00C34F02" w:rsidRPr="00F3367B">
              <w:rPr>
                <w:iCs/>
                <w:color w:val="000000" w:themeColor="text1"/>
              </w:rPr>
              <w:t xml:space="preserve">corporate </w:t>
            </w:r>
            <w:r w:rsidRPr="00F3367B">
              <w:rPr>
                <w:iCs/>
                <w:color w:val="000000" w:themeColor="text1"/>
              </w:rPr>
              <w:t>social responsibility (CSR) programs</w:t>
            </w:r>
          </w:p>
        </w:tc>
        <w:tc>
          <w:tcPr>
            <w:tcW w:w="963" w:type="pct"/>
            <w:vMerge/>
          </w:tcPr>
          <w:p w14:paraId="42378279" w14:textId="77777777" w:rsidR="00BB0F95" w:rsidRPr="00F3367B" w:rsidRDefault="00BB0F95" w:rsidP="005559E4">
            <w:pPr>
              <w:spacing w:after="120"/>
              <w:rPr>
                <w:iCs/>
                <w:color w:val="000000" w:themeColor="text1"/>
              </w:rPr>
            </w:pPr>
          </w:p>
        </w:tc>
        <w:tc>
          <w:tcPr>
            <w:tcW w:w="599" w:type="pct"/>
            <w:vMerge/>
          </w:tcPr>
          <w:p w14:paraId="6695406F" w14:textId="77777777" w:rsidR="00BB0F95" w:rsidRPr="00F3367B" w:rsidRDefault="00BB0F95" w:rsidP="005559E4">
            <w:pPr>
              <w:spacing w:after="120"/>
              <w:rPr>
                <w:iCs/>
                <w:color w:val="000000" w:themeColor="text1"/>
              </w:rPr>
            </w:pPr>
          </w:p>
        </w:tc>
      </w:tr>
      <w:tr w:rsidR="00F3367B" w:rsidRPr="00F3367B" w14:paraId="6E61AF93" w14:textId="77777777" w:rsidTr="005559E4">
        <w:tc>
          <w:tcPr>
            <w:tcW w:w="3438" w:type="pct"/>
          </w:tcPr>
          <w:p w14:paraId="53F62285" w14:textId="77777777" w:rsidR="00BB0F95" w:rsidRPr="00F3367B" w:rsidRDefault="00BB0F95" w:rsidP="005559E4">
            <w:pPr>
              <w:spacing w:after="120"/>
              <w:rPr>
                <w:iCs/>
                <w:color w:val="000000" w:themeColor="text1"/>
              </w:rPr>
            </w:pPr>
            <w:r w:rsidRPr="00F3367B">
              <w:rPr>
                <w:iCs/>
                <w:color w:val="000000" w:themeColor="text1"/>
              </w:rPr>
              <w:t>Seek funding through foundation grants</w:t>
            </w:r>
          </w:p>
        </w:tc>
        <w:tc>
          <w:tcPr>
            <w:tcW w:w="963" w:type="pct"/>
            <w:vMerge/>
          </w:tcPr>
          <w:p w14:paraId="24972561" w14:textId="77777777" w:rsidR="00BB0F95" w:rsidRPr="00F3367B" w:rsidRDefault="00BB0F95" w:rsidP="005559E4">
            <w:pPr>
              <w:spacing w:after="120"/>
              <w:rPr>
                <w:iCs/>
                <w:color w:val="000000" w:themeColor="text1"/>
              </w:rPr>
            </w:pPr>
          </w:p>
        </w:tc>
        <w:tc>
          <w:tcPr>
            <w:tcW w:w="599" w:type="pct"/>
            <w:vMerge/>
          </w:tcPr>
          <w:p w14:paraId="5581C4A4" w14:textId="77777777" w:rsidR="00BB0F95" w:rsidRPr="00F3367B" w:rsidRDefault="00BB0F95" w:rsidP="005559E4">
            <w:pPr>
              <w:spacing w:after="120"/>
              <w:rPr>
                <w:iCs/>
                <w:color w:val="000000" w:themeColor="text1"/>
              </w:rPr>
            </w:pPr>
          </w:p>
        </w:tc>
      </w:tr>
      <w:tr w:rsidR="00F3367B" w:rsidRPr="00F3367B" w14:paraId="43E08EAF" w14:textId="77777777" w:rsidTr="005559E4">
        <w:tc>
          <w:tcPr>
            <w:tcW w:w="3438" w:type="pct"/>
          </w:tcPr>
          <w:p w14:paraId="34999F1A" w14:textId="77777777" w:rsidR="00BB0F95" w:rsidRPr="00F3367B" w:rsidRDefault="00BB0F95" w:rsidP="005559E4">
            <w:pPr>
              <w:spacing w:after="120"/>
              <w:rPr>
                <w:iCs/>
                <w:color w:val="000000" w:themeColor="text1"/>
              </w:rPr>
            </w:pPr>
            <w:r w:rsidRPr="00F3367B">
              <w:rPr>
                <w:iCs/>
                <w:color w:val="000000" w:themeColor="text1"/>
              </w:rPr>
              <w:t>Seek resources from the social impact incubator</w:t>
            </w:r>
          </w:p>
        </w:tc>
        <w:tc>
          <w:tcPr>
            <w:tcW w:w="963" w:type="pct"/>
            <w:vMerge/>
          </w:tcPr>
          <w:p w14:paraId="0479764D" w14:textId="77777777" w:rsidR="00BB0F95" w:rsidRPr="00F3367B" w:rsidRDefault="00BB0F95" w:rsidP="005559E4">
            <w:pPr>
              <w:spacing w:after="120"/>
              <w:rPr>
                <w:iCs/>
                <w:color w:val="000000" w:themeColor="text1"/>
              </w:rPr>
            </w:pPr>
          </w:p>
        </w:tc>
        <w:tc>
          <w:tcPr>
            <w:tcW w:w="599" w:type="pct"/>
            <w:vMerge/>
          </w:tcPr>
          <w:p w14:paraId="42BC10E2" w14:textId="77777777" w:rsidR="00BB0F95" w:rsidRPr="00F3367B" w:rsidRDefault="00BB0F95" w:rsidP="005559E4">
            <w:pPr>
              <w:spacing w:after="120"/>
              <w:rPr>
                <w:iCs/>
                <w:color w:val="000000" w:themeColor="text1"/>
              </w:rPr>
            </w:pPr>
          </w:p>
        </w:tc>
      </w:tr>
      <w:tr w:rsidR="00F3367B" w:rsidRPr="00F3367B" w14:paraId="4480F8A9" w14:textId="77777777" w:rsidTr="005559E4">
        <w:tc>
          <w:tcPr>
            <w:tcW w:w="3438" w:type="pct"/>
          </w:tcPr>
          <w:p w14:paraId="18CEAE96" w14:textId="03494828" w:rsidR="00BB0F95" w:rsidRPr="00F3367B" w:rsidRDefault="00BB0F95" w:rsidP="005559E4">
            <w:pPr>
              <w:spacing w:after="120"/>
              <w:rPr>
                <w:iCs/>
                <w:color w:val="000000" w:themeColor="text1"/>
              </w:rPr>
            </w:pPr>
            <w:r w:rsidRPr="00F3367B">
              <w:rPr>
                <w:iCs/>
                <w:color w:val="000000" w:themeColor="text1"/>
              </w:rPr>
              <w:t xml:space="preserve">Clients are beneficiaries </w:t>
            </w:r>
            <w:r w:rsidR="00117C4F" w:rsidRPr="00F3367B">
              <w:rPr>
                <w:iCs/>
                <w:color w:val="000000" w:themeColor="text1"/>
              </w:rPr>
              <w:t xml:space="preserve">who </w:t>
            </w:r>
            <w:r w:rsidRPr="00F3367B">
              <w:rPr>
                <w:iCs/>
                <w:color w:val="000000" w:themeColor="text1"/>
              </w:rPr>
              <w:t>pay nothing or a price significantly lower than market rate</w:t>
            </w:r>
          </w:p>
        </w:tc>
        <w:tc>
          <w:tcPr>
            <w:tcW w:w="963" w:type="pct"/>
            <w:vMerge w:val="restart"/>
          </w:tcPr>
          <w:p w14:paraId="4C0C7041" w14:textId="77777777" w:rsidR="00BB0F95" w:rsidRPr="00F3367B" w:rsidRDefault="00BB0F95" w:rsidP="005559E4">
            <w:pPr>
              <w:spacing w:after="120"/>
              <w:rPr>
                <w:iCs/>
                <w:color w:val="000000" w:themeColor="text1"/>
              </w:rPr>
            </w:pPr>
            <w:r w:rsidRPr="00F3367B">
              <w:rPr>
                <w:iCs/>
                <w:color w:val="000000" w:themeColor="text1"/>
              </w:rPr>
              <w:t>Target population</w:t>
            </w:r>
          </w:p>
        </w:tc>
        <w:tc>
          <w:tcPr>
            <w:tcW w:w="599" w:type="pct"/>
            <w:vMerge/>
          </w:tcPr>
          <w:p w14:paraId="143B5D8F" w14:textId="77777777" w:rsidR="00BB0F95" w:rsidRPr="00F3367B" w:rsidRDefault="00BB0F95" w:rsidP="005559E4">
            <w:pPr>
              <w:spacing w:after="120"/>
              <w:rPr>
                <w:iCs/>
                <w:color w:val="000000" w:themeColor="text1"/>
              </w:rPr>
            </w:pPr>
          </w:p>
        </w:tc>
      </w:tr>
      <w:tr w:rsidR="00F3367B" w:rsidRPr="00F3367B" w14:paraId="136564CC" w14:textId="77777777" w:rsidTr="005559E4">
        <w:tc>
          <w:tcPr>
            <w:tcW w:w="3438" w:type="pct"/>
          </w:tcPr>
          <w:p w14:paraId="22D050B3" w14:textId="2D61D284" w:rsidR="00BB0F95" w:rsidRPr="00F3367B" w:rsidRDefault="00BB0F95" w:rsidP="005559E4">
            <w:pPr>
              <w:spacing w:after="120"/>
              <w:rPr>
                <w:iCs/>
                <w:color w:val="000000" w:themeColor="text1"/>
              </w:rPr>
            </w:pPr>
            <w:r w:rsidRPr="00F3367B">
              <w:rPr>
                <w:iCs/>
                <w:color w:val="000000" w:themeColor="text1"/>
              </w:rPr>
              <w:t xml:space="preserve">Help </w:t>
            </w:r>
            <w:r w:rsidR="00117C4F" w:rsidRPr="00F3367B">
              <w:rPr>
                <w:iCs/>
                <w:color w:val="000000" w:themeColor="text1"/>
              </w:rPr>
              <w:t xml:space="preserve">meet </w:t>
            </w:r>
            <w:r w:rsidRPr="00F3367B">
              <w:rPr>
                <w:iCs/>
                <w:color w:val="000000" w:themeColor="text1"/>
              </w:rPr>
              <w:t xml:space="preserve">unaddressed social needs for marginalized communities and groups who need help, e.g., elderly, people living with disabilities, children in rural areas, migrant workers </w:t>
            </w:r>
          </w:p>
        </w:tc>
        <w:tc>
          <w:tcPr>
            <w:tcW w:w="963" w:type="pct"/>
            <w:vMerge/>
          </w:tcPr>
          <w:p w14:paraId="2CB4ACAF" w14:textId="77777777" w:rsidR="00BB0F95" w:rsidRPr="00F3367B" w:rsidRDefault="00BB0F95" w:rsidP="005559E4">
            <w:pPr>
              <w:spacing w:after="120"/>
              <w:rPr>
                <w:iCs/>
                <w:color w:val="000000" w:themeColor="text1"/>
              </w:rPr>
            </w:pPr>
          </w:p>
        </w:tc>
        <w:tc>
          <w:tcPr>
            <w:tcW w:w="599" w:type="pct"/>
            <w:vMerge/>
          </w:tcPr>
          <w:p w14:paraId="2A517E42" w14:textId="77777777" w:rsidR="00BB0F95" w:rsidRPr="00F3367B" w:rsidRDefault="00BB0F95" w:rsidP="005559E4">
            <w:pPr>
              <w:spacing w:after="120"/>
              <w:rPr>
                <w:iCs/>
                <w:color w:val="000000" w:themeColor="text1"/>
              </w:rPr>
            </w:pPr>
          </w:p>
        </w:tc>
      </w:tr>
      <w:tr w:rsidR="00F3367B" w:rsidRPr="00F3367B" w14:paraId="10C1B891" w14:textId="77777777" w:rsidTr="005559E4">
        <w:tc>
          <w:tcPr>
            <w:tcW w:w="3438" w:type="pct"/>
          </w:tcPr>
          <w:p w14:paraId="33D8B024" w14:textId="77777777" w:rsidR="00BB0F95" w:rsidRPr="00F3367B" w:rsidRDefault="00BB0F95" w:rsidP="005559E4">
            <w:pPr>
              <w:spacing w:after="120"/>
              <w:rPr>
                <w:iCs/>
                <w:color w:val="000000" w:themeColor="text1"/>
              </w:rPr>
            </w:pPr>
            <w:r w:rsidRPr="00F3367B">
              <w:rPr>
                <w:iCs/>
                <w:color w:val="000000" w:themeColor="text1"/>
              </w:rPr>
              <w:t xml:space="preserve">Strive to create social value and impact </w:t>
            </w:r>
          </w:p>
        </w:tc>
        <w:tc>
          <w:tcPr>
            <w:tcW w:w="963" w:type="pct"/>
          </w:tcPr>
          <w:p w14:paraId="1AEA1A3D" w14:textId="77777777" w:rsidR="00BB0F95" w:rsidRPr="00F3367B" w:rsidRDefault="00BB0F95" w:rsidP="005559E4">
            <w:pPr>
              <w:spacing w:after="120"/>
              <w:rPr>
                <w:iCs/>
                <w:color w:val="000000" w:themeColor="text1"/>
              </w:rPr>
            </w:pPr>
            <w:r w:rsidRPr="00F3367B">
              <w:rPr>
                <w:iCs/>
                <w:color w:val="000000" w:themeColor="text1"/>
              </w:rPr>
              <w:t>Organizational goals</w:t>
            </w:r>
          </w:p>
        </w:tc>
        <w:tc>
          <w:tcPr>
            <w:tcW w:w="599" w:type="pct"/>
            <w:vMerge/>
          </w:tcPr>
          <w:p w14:paraId="21FD62BD" w14:textId="77777777" w:rsidR="00BB0F95" w:rsidRPr="00F3367B" w:rsidRDefault="00BB0F95" w:rsidP="005559E4">
            <w:pPr>
              <w:spacing w:after="120"/>
              <w:rPr>
                <w:iCs/>
                <w:color w:val="000000" w:themeColor="text1"/>
              </w:rPr>
            </w:pPr>
          </w:p>
        </w:tc>
      </w:tr>
      <w:tr w:rsidR="00F3367B" w:rsidRPr="00F3367B" w14:paraId="048B4270" w14:textId="77777777" w:rsidTr="005559E4">
        <w:tc>
          <w:tcPr>
            <w:tcW w:w="3438" w:type="pct"/>
          </w:tcPr>
          <w:p w14:paraId="72D24639" w14:textId="77777777" w:rsidR="00BB0F95" w:rsidRPr="00F3367B" w:rsidRDefault="00BB0F95" w:rsidP="005559E4">
            <w:pPr>
              <w:spacing w:after="120"/>
              <w:rPr>
                <w:iCs/>
                <w:color w:val="000000" w:themeColor="text1"/>
              </w:rPr>
            </w:pPr>
            <w:r w:rsidRPr="00F3367B">
              <w:rPr>
                <w:iCs/>
                <w:color w:val="000000" w:themeColor="text1"/>
              </w:rPr>
              <w:t>Rely on volunteers and unpaid workers as their workforce</w:t>
            </w:r>
          </w:p>
        </w:tc>
        <w:tc>
          <w:tcPr>
            <w:tcW w:w="963" w:type="pct"/>
            <w:vMerge w:val="restart"/>
          </w:tcPr>
          <w:p w14:paraId="07DCF7B7" w14:textId="77777777" w:rsidR="00BB0F95" w:rsidRPr="00F3367B" w:rsidRDefault="00BB0F95" w:rsidP="005559E4">
            <w:pPr>
              <w:spacing w:after="120"/>
              <w:rPr>
                <w:iCs/>
                <w:color w:val="000000" w:themeColor="text1"/>
              </w:rPr>
            </w:pPr>
            <w:r w:rsidRPr="00F3367B">
              <w:rPr>
                <w:iCs/>
                <w:color w:val="000000" w:themeColor="text1"/>
              </w:rPr>
              <w:t>Workforce composition</w:t>
            </w:r>
          </w:p>
        </w:tc>
        <w:tc>
          <w:tcPr>
            <w:tcW w:w="599" w:type="pct"/>
            <w:vMerge/>
          </w:tcPr>
          <w:p w14:paraId="4317D676" w14:textId="77777777" w:rsidR="00BB0F95" w:rsidRPr="00F3367B" w:rsidRDefault="00BB0F95" w:rsidP="005559E4">
            <w:pPr>
              <w:spacing w:after="120"/>
              <w:rPr>
                <w:iCs/>
                <w:color w:val="000000" w:themeColor="text1"/>
              </w:rPr>
            </w:pPr>
          </w:p>
        </w:tc>
      </w:tr>
      <w:tr w:rsidR="00F3367B" w:rsidRPr="00F3367B" w14:paraId="0ECBE783" w14:textId="77777777" w:rsidTr="005559E4">
        <w:tc>
          <w:tcPr>
            <w:tcW w:w="3438" w:type="pct"/>
          </w:tcPr>
          <w:p w14:paraId="6D8086CB" w14:textId="77777777" w:rsidR="00BB0F95" w:rsidRPr="00F3367B" w:rsidRDefault="00BB0F95" w:rsidP="005559E4">
            <w:pPr>
              <w:spacing w:after="120"/>
              <w:rPr>
                <w:iCs/>
                <w:color w:val="000000" w:themeColor="text1"/>
              </w:rPr>
            </w:pPr>
            <w:r w:rsidRPr="00F3367B">
              <w:rPr>
                <w:iCs/>
                <w:color w:val="000000" w:themeColor="text1"/>
              </w:rPr>
              <w:t xml:space="preserve">Work (non)specialization: one worker may assume different roles, including administrative assistant, accountant, and human resources </w:t>
            </w:r>
          </w:p>
        </w:tc>
        <w:tc>
          <w:tcPr>
            <w:tcW w:w="963" w:type="pct"/>
            <w:vMerge/>
          </w:tcPr>
          <w:p w14:paraId="76C01E37" w14:textId="77777777" w:rsidR="00BB0F95" w:rsidRPr="00F3367B" w:rsidRDefault="00BB0F95" w:rsidP="005559E4">
            <w:pPr>
              <w:spacing w:after="120"/>
              <w:rPr>
                <w:iCs/>
                <w:color w:val="000000" w:themeColor="text1"/>
              </w:rPr>
            </w:pPr>
          </w:p>
        </w:tc>
        <w:tc>
          <w:tcPr>
            <w:tcW w:w="599" w:type="pct"/>
            <w:vMerge/>
          </w:tcPr>
          <w:p w14:paraId="43542994" w14:textId="77777777" w:rsidR="00BB0F95" w:rsidRPr="00F3367B" w:rsidRDefault="00BB0F95" w:rsidP="005559E4">
            <w:pPr>
              <w:spacing w:after="120"/>
              <w:rPr>
                <w:iCs/>
                <w:color w:val="000000" w:themeColor="text1"/>
              </w:rPr>
            </w:pPr>
          </w:p>
        </w:tc>
      </w:tr>
      <w:tr w:rsidR="00F3367B" w:rsidRPr="00F3367B" w14:paraId="6729A126" w14:textId="77777777" w:rsidTr="005559E4">
        <w:tc>
          <w:tcPr>
            <w:tcW w:w="3438" w:type="pct"/>
          </w:tcPr>
          <w:p w14:paraId="3F7D50C6" w14:textId="77777777" w:rsidR="00BB0F95" w:rsidRPr="00F3367B" w:rsidRDefault="00BB0F95" w:rsidP="005559E4">
            <w:pPr>
              <w:spacing w:after="120"/>
              <w:rPr>
                <w:iCs/>
                <w:color w:val="000000" w:themeColor="text1"/>
              </w:rPr>
            </w:pPr>
            <w:r w:rsidRPr="00F3367B">
              <w:rPr>
                <w:iCs/>
                <w:color w:val="000000" w:themeColor="text1"/>
              </w:rPr>
              <w:t>Long-term social impact focus and orientation (social impact takes time)</w:t>
            </w:r>
          </w:p>
        </w:tc>
        <w:tc>
          <w:tcPr>
            <w:tcW w:w="963" w:type="pct"/>
            <w:vMerge w:val="restart"/>
          </w:tcPr>
          <w:p w14:paraId="4590A102" w14:textId="77777777" w:rsidR="00BB0F95" w:rsidRPr="00F3367B" w:rsidRDefault="00BB0F95" w:rsidP="005559E4">
            <w:pPr>
              <w:spacing w:after="120"/>
              <w:rPr>
                <w:iCs/>
                <w:color w:val="000000" w:themeColor="text1"/>
              </w:rPr>
            </w:pPr>
            <w:r w:rsidRPr="00F3367B">
              <w:rPr>
                <w:iCs/>
                <w:color w:val="000000" w:themeColor="text1"/>
              </w:rPr>
              <w:t>Management principles</w:t>
            </w:r>
          </w:p>
        </w:tc>
        <w:tc>
          <w:tcPr>
            <w:tcW w:w="599" w:type="pct"/>
            <w:vMerge/>
          </w:tcPr>
          <w:p w14:paraId="587DA4D7" w14:textId="77777777" w:rsidR="00BB0F95" w:rsidRPr="00F3367B" w:rsidRDefault="00BB0F95" w:rsidP="005559E4">
            <w:pPr>
              <w:spacing w:after="120"/>
              <w:rPr>
                <w:iCs/>
                <w:color w:val="000000" w:themeColor="text1"/>
              </w:rPr>
            </w:pPr>
          </w:p>
        </w:tc>
      </w:tr>
      <w:tr w:rsidR="00F3367B" w:rsidRPr="00F3367B" w14:paraId="5A234FA7" w14:textId="77777777" w:rsidTr="005559E4">
        <w:tc>
          <w:tcPr>
            <w:tcW w:w="3438" w:type="pct"/>
          </w:tcPr>
          <w:p w14:paraId="43180EDD" w14:textId="77777777" w:rsidR="00BB0F95" w:rsidRPr="00F3367B" w:rsidRDefault="00BB0F95" w:rsidP="005559E4">
            <w:pPr>
              <w:spacing w:after="120"/>
              <w:rPr>
                <w:iCs/>
                <w:color w:val="000000" w:themeColor="text1"/>
              </w:rPr>
            </w:pPr>
            <w:r w:rsidRPr="00F3367B">
              <w:rPr>
                <w:iCs/>
                <w:color w:val="000000" w:themeColor="text1"/>
              </w:rPr>
              <w:t>Avoid business model purposefully</w:t>
            </w:r>
          </w:p>
        </w:tc>
        <w:tc>
          <w:tcPr>
            <w:tcW w:w="963" w:type="pct"/>
            <w:vMerge/>
          </w:tcPr>
          <w:p w14:paraId="0CFF08E2" w14:textId="77777777" w:rsidR="00BB0F95" w:rsidRPr="00F3367B" w:rsidRDefault="00BB0F95" w:rsidP="005559E4">
            <w:pPr>
              <w:spacing w:after="120"/>
              <w:rPr>
                <w:iCs/>
                <w:color w:val="000000" w:themeColor="text1"/>
              </w:rPr>
            </w:pPr>
          </w:p>
        </w:tc>
        <w:tc>
          <w:tcPr>
            <w:tcW w:w="599" w:type="pct"/>
            <w:vMerge/>
          </w:tcPr>
          <w:p w14:paraId="2F047C5A" w14:textId="77777777" w:rsidR="00BB0F95" w:rsidRPr="00F3367B" w:rsidRDefault="00BB0F95" w:rsidP="005559E4">
            <w:pPr>
              <w:spacing w:after="120"/>
              <w:rPr>
                <w:iCs/>
                <w:color w:val="000000" w:themeColor="text1"/>
              </w:rPr>
            </w:pPr>
          </w:p>
        </w:tc>
      </w:tr>
      <w:tr w:rsidR="00F3367B" w:rsidRPr="00F3367B" w14:paraId="5B28DE8F" w14:textId="77777777" w:rsidTr="005559E4">
        <w:tc>
          <w:tcPr>
            <w:tcW w:w="3438" w:type="pct"/>
          </w:tcPr>
          <w:p w14:paraId="17B39409" w14:textId="1CD5DD56" w:rsidR="00BB0F95" w:rsidRPr="00F3367B" w:rsidRDefault="00BB0F95" w:rsidP="005559E4">
            <w:pPr>
              <w:spacing w:after="120"/>
              <w:rPr>
                <w:iCs/>
                <w:color w:val="000000" w:themeColor="text1"/>
              </w:rPr>
            </w:pPr>
            <w:r w:rsidRPr="00F3367B">
              <w:rPr>
                <w:iCs/>
                <w:color w:val="000000" w:themeColor="text1"/>
              </w:rPr>
              <w:t>Emphasis on individual passion, ideal</w:t>
            </w:r>
            <w:r w:rsidR="00117C4F" w:rsidRPr="00F3367B">
              <w:rPr>
                <w:iCs/>
                <w:color w:val="000000" w:themeColor="text1"/>
              </w:rPr>
              <w:t>s</w:t>
            </w:r>
            <w:r w:rsidRPr="00F3367B">
              <w:rPr>
                <w:iCs/>
                <w:color w:val="000000" w:themeColor="text1"/>
              </w:rPr>
              <w:t>, dream</w:t>
            </w:r>
            <w:r w:rsidR="00117C4F" w:rsidRPr="00F3367B">
              <w:rPr>
                <w:iCs/>
                <w:color w:val="000000" w:themeColor="text1"/>
              </w:rPr>
              <w:t>s</w:t>
            </w:r>
            <w:r w:rsidRPr="00F3367B">
              <w:rPr>
                <w:iCs/>
                <w:color w:val="000000" w:themeColor="text1"/>
              </w:rPr>
              <w:t>, and personal sacrifice</w:t>
            </w:r>
          </w:p>
        </w:tc>
        <w:tc>
          <w:tcPr>
            <w:tcW w:w="963" w:type="pct"/>
            <w:vMerge/>
          </w:tcPr>
          <w:p w14:paraId="5F42D2FE" w14:textId="77777777" w:rsidR="00BB0F95" w:rsidRPr="00F3367B" w:rsidRDefault="00BB0F95" w:rsidP="005559E4">
            <w:pPr>
              <w:spacing w:after="120"/>
              <w:rPr>
                <w:iCs/>
                <w:color w:val="000000" w:themeColor="text1"/>
              </w:rPr>
            </w:pPr>
          </w:p>
        </w:tc>
        <w:tc>
          <w:tcPr>
            <w:tcW w:w="599" w:type="pct"/>
            <w:vMerge/>
          </w:tcPr>
          <w:p w14:paraId="21A53D2E" w14:textId="77777777" w:rsidR="00BB0F95" w:rsidRPr="00F3367B" w:rsidRDefault="00BB0F95" w:rsidP="005559E4">
            <w:pPr>
              <w:spacing w:after="120"/>
              <w:rPr>
                <w:iCs/>
                <w:color w:val="000000" w:themeColor="text1"/>
              </w:rPr>
            </w:pPr>
          </w:p>
        </w:tc>
      </w:tr>
      <w:tr w:rsidR="00F3367B" w:rsidRPr="00F3367B" w14:paraId="569E1F88" w14:textId="77777777" w:rsidTr="005559E4">
        <w:tc>
          <w:tcPr>
            <w:tcW w:w="3438" w:type="pct"/>
          </w:tcPr>
          <w:p w14:paraId="49EEED6A" w14:textId="77777777" w:rsidR="00BB0F95" w:rsidRPr="00F3367B" w:rsidRDefault="00BB0F95" w:rsidP="005559E4">
            <w:pPr>
              <w:spacing w:after="120"/>
              <w:rPr>
                <w:iCs/>
                <w:color w:val="000000" w:themeColor="text1"/>
              </w:rPr>
            </w:pPr>
            <w:r w:rsidRPr="00F3367B">
              <w:rPr>
                <w:iCs/>
                <w:color w:val="000000" w:themeColor="text1"/>
              </w:rPr>
              <w:t>Prioritize organizational transparency, public credibility, and accountability</w:t>
            </w:r>
          </w:p>
        </w:tc>
        <w:tc>
          <w:tcPr>
            <w:tcW w:w="963" w:type="pct"/>
            <w:vMerge w:val="restart"/>
          </w:tcPr>
          <w:p w14:paraId="6E16D0B3" w14:textId="77777777" w:rsidR="00BB0F95" w:rsidRPr="00F3367B" w:rsidRDefault="00BB0F95" w:rsidP="005559E4">
            <w:pPr>
              <w:spacing w:after="120"/>
              <w:rPr>
                <w:iCs/>
                <w:color w:val="000000" w:themeColor="text1"/>
              </w:rPr>
            </w:pPr>
            <w:r w:rsidRPr="00F3367B">
              <w:rPr>
                <w:iCs/>
                <w:color w:val="000000" w:themeColor="text1"/>
              </w:rPr>
              <w:t>Basis for professional legitimacy</w:t>
            </w:r>
          </w:p>
        </w:tc>
        <w:tc>
          <w:tcPr>
            <w:tcW w:w="599" w:type="pct"/>
            <w:vMerge/>
          </w:tcPr>
          <w:p w14:paraId="7C515105" w14:textId="77777777" w:rsidR="00BB0F95" w:rsidRPr="00F3367B" w:rsidRDefault="00BB0F95" w:rsidP="005559E4">
            <w:pPr>
              <w:spacing w:after="120"/>
              <w:rPr>
                <w:iCs/>
                <w:color w:val="000000" w:themeColor="text1"/>
              </w:rPr>
            </w:pPr>
          </w:p>
        </w:tc>
      </w:tr>
      <w:tr w:rsidR="00F3367B" w:rsidRPr="00F3367B" w14:paraId="70E8F490" w14:textId="77777777" w:rsidTr="005559E4">
        <w:tc>
          <w:tcPr>
            <w:tcW w:w="3438" w:type="pct"/>
          </w:tcPr>
          <w:p w14:paraId="0B2C81D8" w14:textId="77777777" w:rsidR="00BB0F95" w:rsidRPr="00F3367B" w:rsidRDefault="00BB0F95" w:rsidP="005559E4">
            <w:pPr>
              <w:spacing w:after="120"/>
              <w:rPr>
                <w:iCs/>
                <w:color w:val="000000" w:themeColor="text1"/>
              </w:rPr>
            </w:pPr>
            <w:r w:rsidRPr="00F3367B">
              <w:rPr>
                <w:iCs/>
                <w:color w:val="000000" w:themeColor="text1"/>
              </w:rPr>
              <w:lastRenderedPageBreak/>
              <w:t>Nonprofit capacity-building</w:t>
            </w:r>
          </w:p>
        </w:tc>
        <w:tc>
          <w:tcPr>
            <w:tcW w:w="963" w:type="pct"/>
            <w:vMerge/>
          </w:tcPr>
          <w:p w14:paraId="457E025A" w14:textId="77777777" w:rsidR="00BB0F95" w:rsidRPr="00F3367B" w:rsidRDefault="00BB0F95" w:rsidP="005559E4">
            <w:pPr>
              <w:spacing w:after="120"/>
              <w:rPr>
                <w:iCs/>
                <w:color w:val="000000" w:themeColor="text1"/>
              </w:rPr>
            </w:pPr>
          </w:p>
        </w:tc>
        <w:tc>
          <w:tcPr>
            <w:tcW w:w="599" w:type="pct"/>
            <w:vMerge/>
          </w:tcPr>
          <w:p w14:paraId="0E2D0A18" w14:textId="77777777" w:rsidR="00BB0F95" w:rsidRPr="00F3367B" w:rsidRDefault="00BB0F95" w:rsidP="005559E4">
            <w:pPr>
              <w:spacing w:after="120"/>
              <w:rPr>
                <w:iCs/>
                <w:color w:val="000000" w:themeColor="text1"/>
              </w:rPr>
            </w:pPr>
          </w:p>
        </w:tc>
      </w:tr>
      <w:tr w:rsidR="00F3367B" w:rsidRPr="00F3367B" w14:paraId="3742CFC6" w14:textId="77777777" w:rsidTr="005559E4">
        <w:tc>
          <w:tcPr>
            <w:tcW w:w="3438" w:type="pct"/>
          </w:tcPr>
          <w:p w14:paraId="33FB1AD8" w14:textId="77777777" w:rsidR="00BB0F95" w:rsidRPr="00F3367B" w:rsidRDefault="00BB0F95" w:rsidP="005559E4">
            <w:pPr>
              <w:spacing w:after="120"/>
              <w:rPr>
                <w:iCs/>
                <w:color w:val="000000" w:themeColor="text1"/>
              </w:rPr>
            </w:pPr>
            <w:r w:rsidRPr="00F3367B">
              <w:rPr>
                <w:iCs/>
                <w:color w:val="000000" w:themeColor="text1"/>
              </w:rPr>
              <w:t xml:space="preserve">Register as a business (i.e., </w:t>
            </w:r>
            <w:r w:rsidRPr="00F3367B">
              <w:rPr>
                <w:i/>
                <w:color w:val="000000" w:themeColor="text1"/>
              </w:rPr>
              <w:t>gongsi</w:t>
            </w:r>
            <w:r w:rsidRPr="00F3367B">
              <w:rPr>
                <w:iCs/>
                <w:color w:val="000000" w:themeColor="text1"/>
              </w:rPr>
              <w:t>)</w:t>
            </w:r>
          </w:p>
        </w:tc>
        <w:tc>
          <w:tcPr>
            <w:tcW w:w="963" w:type="pct"/>
          </w:tcPr>
          <w:p w14:paraId="4341A4EA" w14:textId="77777777" w:rsidR="00BB0F95" w:rsidRPr="00F3367B" w:rsidRDefault="00BB0F95" w:rsidP="005559E4">
            <w:pPr>
              <w:spacing w:after="120"/>
              <w:rPr>
                <w:iCs/>
                <w:color w:val="000000" w:themeColor="text1"/>
              </w:rPr>
            </w:pPr>
            <w:r w:rsidRPr="00F3367B">
              <w:rPr>
                <w:iCs/>
                <w:color w:val="000000" w:themeColor="text1"/>
              </w:rPr>
              <w:t>Typical legal form</w:t>
            </w:r>
          </w:p>
        </w:tc>
        <w:tc>
          <w:tcPr>
            <w:tcW w:w="599" w:type="pct"/>
            <w:vMerge w:val="restart"/>
          </w:tcPr>
          <w:p w14:paraId="486073AF" w14:textId="77777777" w:rsidR="00BB0F95" w:rsidRPr="00F3367B" w:rsidRDefault="00BB0F95" w:rsidP="005559E4">
            <w:pPr>
              <w:spacing w:after="120"/>
              <w:rPr>
                <w:iCs/>
                <w:color w:val="000000" w:themeColor="text1"/>
              </w:rPr>
            </w:pPr>
            <w:r w:rsidRPr="00F3367B">
              <w:rPr>
                <w:iCs/>
                <w:color w:val="000000" w:themeColor="text1"/>
              </w:rPr>
              <w:t>Market logic</w:t>
            </w:r>
          </w:p>
        </w:tc>
      </w:tr>
      <w:tr w:rsidR="00F3367B" w:rsidRPr="00F3367B" w14:paraId="68D1CEFD" w14:textId="77777777" w:rsidTr="005559E4">
        <w:tc>
          <w:tcPr>
            <w:tcW w:w="3438" w:type="pct"/>
          </w:tcPr>
          <w:p w14:paraId="1929B88C" w14:textId="77777777" w:rsidR="00BB0F95" w:rsidRPr="00F3367B" w:rsidRDefault="00BB0F95" w:rsidP="005559E4">
            <w:pPr>
              <w:spacing w:after="120"/>
              <w:rPr>
                <w:iCs/>
                <w:color w:val="000000" w:themeColor="text1"/>
                <w:highlight w:val="yellow"/>
              </w:rPr>
            </w:pPr>
            <w:r w:rsidRPr="00F3367B">
              <w:rPr>
                <w:iCs/>
                <w:color w:val="000000" w:themeColor="text1"/>
              </w:rPr>
              <w:t xml:space="preserve">Create a business model to generate earned income </w:t>
            </w:r>
          </w:p>
        </w:tc>
        <w:tc>
          <w:tcPr>
            <w:tcW w:w="963" w:type="pct"/>
          </w:tcPr>
          <w:p w14:paraId="70998FA0" w14:textId="77777777" w:rsidR="00BB0F95" w:rsidRPr="00F3367B" w:rsidRDefault="00BB0F95" w:rsidP="005559E4">
            <w:pPr>
              <w:spacing w:after="120"/>
              <w:rPr>
                <w:iCs/>
                <w:color w:val="000000" w:themeColor="text1"/>
                <w:highlight w:val="yellow"/>
              </w:rPr>
            </w:pPr>
            <w:r w:rsidRPr="00F3367B">
              <w:rPr>
                <w:iCs/>
                <w:color w:val="000000" w:themeColor="text1"/>
              </w:rPr>
              <w:t>Capital source</w:t>
            </w:r>
          </w:p>
        </w:tc>
        <w:tc>
          <w:tcPr>
            <w:tcW w:w="599" w:type="pct"/>
            <w:vMerge/>
          </w:tcPr>
          <w:p w14:paraId="4E27D2E1" w14:textId="77777777" w:rsidR="00BB0F95" w:rsidRPr="00F3367B" w:rsidRDefault="00BB0F95" w:rsidP="005559E4">
            <w:pPr>
              <w:spacing w:after="120"/>
              <w:rPr>
                <w:i/>
                <w:color w:val="000000" w:themeColor="text1"/>
                <w:highlight w:val="yellow"/>
              </w:rPr>
            </w:pPr>
          </w:p>
        </w:tc>
      </w:tr>
      <w:tr w:rsidR="00F3367B" w:rsidRPr="00F3367B" w14:paraId="65F3C888" w14:textId="77777777" w:rsidTr="005559E4">
        <w:tc>
          <w:tcPr>
            <w:tcW w:w="3438" w:type="pct"/>
            <w:shd w:val="clear" w:color="auto" w:fill="auto"/>
          </w:tcPr>
          <w:p w14:paraId="53FEA42A" w14:textId="77777777" w:rsidR="00BB0F95" w:rsidRPr="00F3367B" w:rsidRDefault="00BB0F95" w:rsidP="005559E4">
            <w:pPr>
              <w:spacing w:after="120"/>
              <w:rPr>
                <w:iCs/>
                <w:color w:val="000000" w:themeColor="text1"/>
              </w:rPr>
            </w:pPr>
            <w:r w:rsidRPr="00F3367B">
              <w:rPr>
                <w:iCs/>
                <w:color w:val="000000" w:themeColor="text1"/>
              </w:rPr>
              <w:t>Clients are customers that pay market price or close to market rate</w:t>
            </w:r>
          </w:p>
        </w:tc>
        <w:tc>
          <w:tcPr>
            <w:tcW w:w="963" w:type="pct"/>
          </w:tcPr>
          <w:p w14:paraId="6AECBA71" w14:textId="77777777" w:rsidR="00BB0F95" w:rsidRPr="00F3367B" w:rsidRDefault="00BB0F95" w:rsidP="005559E4">
            <w:pPr>
              <w:spacing w:after="120"/>
              <w:rPr>
                <w:i/>
                <w:color w:val="000000" w:themeColor="text1"/>
              </w:rPr>
            </w:pPr>
            <w:r w:rsidRPr="00F3367B">
              <w:rPr>
                <w:iCs/>
                <w:color w:val="000000" w:themeColor="text1"/>
              </w:rPr>
              <w:t>Target population</w:t>
            </w:r>
          </w:p>
        </w:tc>
        <w:tc>
          <w:tcPr>
            <w:tcW w:w="599" w:type="pct"/>
            <w:vMerge/>
          </w:tcPr>
          <w:p w14:paraId="16B9836E" w14:textId="77777777" w:rsidR="00BB0F95" w:rsidRPr="00F3367B" w:rsidRDefault="00BB0F95" w:rsidP="005559E4">
            <w:pPr>
              <w:spacing w:after="120"/>
              <w:rPr>
                <w:i/>
                <w:color w:val="000000" w:themeColor="text1"/>
                <w:highlight w:val="yellow"/>
              </w:rPr>
            </w:pPr>
          </w:p>
        </w:tc>
      </w:tr>
      <w:tr w:rsidR="00F3367B" w:rsidRPr="00F3367B" w14:paraId="01143C27" w14:textId="77777777" w:rsidTr="005559E4">
        <w:tc>
          <w:tcPr>
            <w:tcW w:w="3438" w:type="pct"/>
            <w:shd w:val="clear" w:color="auto" w:fill="auto"/>
          </w:tcPr>
          <w:p w14:paraId="546104BD" w14:textId="77777777" w:rsidR="00BB0F95" w:rsidRPr="00F3367B" w:rsidRDefault="00BB0F95" w:rsidP="005559E4">
            <w:pPr>
              <w:spacing w:after="120"/>
              <w:rPr>
                <w:iCs/>
                <w:color w:val="000000" w:themeColor="text1"/>
              </w:rPr>
            </w:pPr>
            <w:r w:rsidRPr="00F3367B">
              <w:rPr>
                <w:iCs/>
                <w:color w:val="000000" w:themeColor="text1"/>
              </w:rPr>
              <w:t>Respond fast to market needs</w:t>
            </w:r>
          </w:p>
        </w:tc>
        <w:tc>
          <w:tcPr>
            <w:tcW w:w="963" w:type="pct"/>
            <w:vMerge w:val="restart"/>
          </w:tcPr>
          <w:p w14:paraId="28FF9FC0" w14:textId="77777777" w:rsidR="00BB0F95" w:rsidRPr="00F3367B" w:rsidRDefault="00BB0F95" w:rsidP="005559E4">
            <w:pPr>
              <w:spacing w:after="120"/>
              <w:rPr>
                <w:iCs/>
                <w:color w:val="000000" w:themeColor="text1"/>
              </w:rPr>
            </w:pPr>
            <w:r w:rsidRPr="00F3367B">
              <w:rPr>
                <w:iCs/>
                <w:color w:val="000000" w:themeColor="text1"/>
              </w:rPr>
              <w:t>Organizational goals</w:t>
            </w:r>
          </w:p>
          <w:p w14:paraId="71A06176" w14:textId="77777777" w:rsidR="00BB0F95" w:rsidRPr="00F3367B" w:rsidRDefault="00BB0F95" w:rsidP="005559E4">
            <w:pPr>
              <w:spacing w:after="120"/>
              <w:rPr>
                <w:iCs/>
                <w:color w:val="000000" w:themeColor="text1"/>
                <w:highlight w:val="yellow"/>
              </w:rPr>
            </w:pPr>
          </w:p>
        </w:tc>
        <w:tc>
          <w:tcPr>
            <w:tcW w:w="599" w:type="pct"/>
            <w:vMerge/>
          </w:tcPr>
          <w:p w14:paraId="30C7EE78" w14:textId="77777777" w:rsidR="00BB0F95" w:rsidRPr="00F3367B" w:rsidRDefault="00BB0F95" w:rsidP="005559E4">
            <w:pPr>
              <w:spacing w:after="120"/>
              <w:rPr>
                <w:i/>
                <w:color w:val="000000" w:themeColor="text1"/>
                <w:highlight w:val="yellow"/>
              </w:rPr>
            </w:pPr>
          </w:p>
        </w:tc>
      </w:tr>
      <w:tr w:rsidR="00F3367B" w:rsidRPr="00F3367B" w14:paraId="732D1612" w14:textId="77777777" w:rsidTr="005559E4">
        <w:tc>
          <w:tcPr>
            <w:tcW w:w="3438" w:type="pct"/>
            <w:shd w:val="clear" w:color="auto" w:fill="auto"/>
          </w:tcPr>
          <w:p w14:paraId="00544D62" w14:textId="02BB145F" w:rsidR="00BB0F95" w:rsidRPr="00F3367B" w:rsidRDefault="00BB0F95" w:rsidP="005559E4">
            <w:pPr>
              <w:spacing w:after="120"/>
              <w:rPr>
                <w:iCs/>
                <w:color w:val="000000" w:themeColor="text1"/>
              </w:rPr>
            </w:pPr>
            <w:r w:rsidRPr="00F3367B">
              <w:rPr>
                <w:iCs/>
                <w:color w:val="000000" w:themeColor="text1"/>
              </w:rPr>
              <w:t xml:space="preserve">Develop </w:t>
            </w:r>
            <w:r w:rsidR="005E5D24" w:rsidRPr="00F3367B">
              <w:rPr>
                <w:iCs/>
                <w:color w:val="000000" w:themeColor="text1"/>
              </w:rPr>
              <w:t xml:space="preserve">an </w:t>
            </w:r>
            <w:r w:rsidRPr="00F3367B">
              <w:rPr>
                <w:iCs/>
                <w:color w:val="000000" w:themeColor="text1"/>
              </w:rPr>
              <w:t>organizational market niche to gain competitive advantage</w:t>
            </w:r>
          </w:p>
        </w:tc>
        <w:tc>
          <w:tcPr>
            <w:tcW w:w="963" w:type="pct"/>
            <w:vMerge/>
          </w:tcPr>
          <w:p w14:paraId="3D295855" w14:textId="77777777" w:rsidR="00BB0F95" w:rsidRPr="00F3367B" w:rsidRDefault="00BB0F95" w:rsidP="005559E4">
            <w:pPr>
              <w:spacing w:after="120"/>
              <w:rPr>
                <w:i/>
                <w:color w:val="000000" w:themeColor="text1"/>
                <w:highlight w:val="yellow"/>
              </w:rPr>
            </w:pPr>
          </w:p>
        </w:tc>
        <w:tc>
          <w:tcPr>
            <w:tcW w:w="599" w:type="pct"/>
            <w:vMerge/>
          </w:tcPr>
          <w:p w14:paraId="762E8EE6" w14:textId="77777777" w:rsidR="00BB0F95" w:rsidRPr="00F3367B" w:rsidRDefault="00BB0F95" w:rsidP="005559E4">
            <w:pPr>
              <w:spacing w:after="120"/>
              <w:rPr>
                <w:i/>
                <w:color w:val="000000" w:themeColor="text1"/>
                <w:highlight w:val="yellow"/>
              </w:rPr>
            </w:pPr>
          </w:p>
        </w:tc>
      </w:tr>
      <w:tr w:rsidR="00F3367B" w:rsidRPr="00F3367B" w14:paraId="66820455" w14:textId="77777777" w:rsidTr="005559E4">
        <w:tc>
          <w:tcPr>
            <w:tcW w:w="3438" w:type="pct"/>
            <w:shd w:val="clear" w:color="auto" w:fill="auto"/>
          </w:tcPr>
          <w:p w14:paraId="23B4AEF2" w14:textId="77777777" w:rsidR="00BB0F95" w:rsidRPr="00F3367B" w:rsidRDefault="00BB0F95" w:rsidP="005559E4">
            <w:pPr>
              <w:spacing w:after="120"/>
              <w:rPr>
                <w:iCs/>
                <w:color w:val="000000" w:themeColor="text1"/>
              </w:rPr>
            </w:pPr>
            <w:r w:rsidRPr="00F3367B">
              <w:rPr>
                <w:iCs/>
                <w:color w:val="000000" w:themeColor="text1"/>
              </w:rPr>
              <w:t>Strive to be self-sufficient and financially sustainable</w:t>
            </w:r>
          </w:p>
        </w:tc>
        <w:tc>
          <w:tcPr>
            <w:tcW w:w="963" w:type="pct"/>
            <w:vMerge/>
          </w:tcPr>
          <w:p w14:paraId="65A83DDF" w14:textId="77777777" w:rsidR="00BB0F95" w:rsidRPr="00F3367B" w:rsidRDefault="00BB0F95" w:rsidP="005559E4">
            <w:pPr>
              <w:spacing w:after="120"/>
              <w:rPr>
                <w:i/>
                <w:color w:val="000000" w:themeColor="text1"/>
                <w:highlight w:val="yellow"/>
              </w:rPr>
            </w:pPr>
          </w:p>
        </w:tc>
        <w:tc>
          <w:tcPr>
            <w:tcW w:w="599" w:type="pct"/>
            <w:vMerge/>
          </w:tcPr>
          <w:p w14:paraId="025A8A8D" w14:textId="77777777" w:rsidR="00BB0F95" w:rsidRPr="00F3367B" w:rsidRDefault="00BB0F95" w:rsidP="005559E4">
            <w:pPr>
              <w:spacing w:after="120"/>
              <w:rPr>
                <w:i/>
                <w:color w:val="000000" w:themeColor="text1"/>
                <w:highlight w:val="yellow"/>
              </w:rPr>
            </w:pPr>
          </w:p>
        </w:tc>
      </w:tr>
      <w:tr w:rsidR="00F3367B" w:rsidRPr="00F3367B" w14:paraId="075AD56E" w14:textId="77777777" w:rsidTr="005559E4">
        <w:tc>
          <w:tcPr>
            <w:tcW w:w="3438" w:type="pct"/>
          </w:tcPr>
          <w:p w14:paraId="24ED2B2B" w14:textId="77777777" w:rsidR="00BB0F95" w:rsidRPr="00F3367B" w:rsidRDefault="00BB0F95" w:rsidP="005559E4">
            <w:pPr>
              <w:spacing w:after="120"/>
              <w:rPr>
                <w:iCs/>
                <w:color w:val="000000" w:themeColor="text1"/>
              </w:rPr>
            </w:pPr>
            <w:r w:rsidRPr="00F3367B">
              <w:rPr>
                <w:iCs/>
                <w:color w:val="000000" w:themeColor="text1"/>
              </w:rPr>
              <w:t xml:space="preserve">Rely on paid employees </w:t>
            </w:r>
          </w:p>
        </w:tc>
        <w:tc>
          <w:tcPr>
            <w:tcW w:w="963" w:type="pct"/>
            <w:vMerge w:val="restart"/>
          </w:tcPr>
          <w:p w14:paraId="399DC585" w14:textId="77777777" w:rsidR="00BB0F95" w:rsidRPr="00F3367B" w:rsidRDefault="00BB0F95" w:rsidP="005559E4">
            <w:pPr>
              <w:spacing w:after="120"/>
              <w:rPr>
                <w:iCs/>
                <w:color w:val="000000" w:themeColor="text1"/>
              </w:rPr>
            </w:pPr>
            <w:r w:rsidRPr="00F3367B">
              <w:rPr>
                <w:iCs/>
                <w:color w:val="000000" w:themeColor="text1"/>
              </w:rPr>
              <w:t>Workforce composition</w:t>
            </w:r>
          </w:p>
        </w:tc>
        <w:tc>
          <w:tcPr>
            <w:tcW w:w="599" w:type="pct"/>
            <w:vMerge/>
          </w:tcPr>
          <w:p w14:paraId="74AF624B" w14:textId="77777777" w:rsidR="00BB0F95" w:rsidRPr="00F3367B" w:rsidRDefault="00BB0F95" w:rsidP="005559E4">
            <w:pPr>
              <w:spacing w:after="120"/>
              <w:rPr>
                <w:i/>
                <w:color w:val="000000" w:themeColor="text1"/>
                <w:highlight w:val="yellow"/>
              </w:rPr>
            </w:pPr>
          </w:p>
        </w:tc>
      </w:tr>
      <w:tr w:rsidR="00F3367B" w:rsidRPr="00F3367B" w14:paraId="6B16C19F" w14:textId="77777777" w:rsidTr="005559E4">
        <w:tc>
          <w:tcPr>
            <w:tcW w:w="3438" w:type="pct"/>
          </w:tcPr>
          <w:p w14:paraId="42BA8BF1" w14:textId="77777777" w:rsidR="00BB0F95" w:rsidRPr="00F3367B" w:rsidRDefault="00BB0F95" w:rsidP="005559E4">
            <w:pPr>
              <w:spacing w:after="120"/>
              <w:rPr>
                <w:iCs/>
                <w:color w:val="000000" w:themeColor="text1"/>
              </w:rPr>
            </w:pPr>
            <w:r w:rsidRPr="00F3367B">
              <w:rPr>
                <w:iCs/>
                <w:color w:val="000000" w:themeColor="text1"/>
              </w:rPr>
              <w:t>Work specialization and specialized departments</w:t>
            </w:r>
          </w:p>
        </w:tc>
        <w:tc>
          <w:tcPr>
            <w:tcW w:w="963" w:type="pct"/>
            <w:vMerge/>
          </w:tcPr>
          <w:p w14:paraId="0997721F" w14:textId="77777777" w:rsidR="00BB0F95" w:rsidRPr="00F3367B" w:rsidRDefault="00BB0F95" w:rsidP="005559E4">
            <w:pPr>
              <w:spacing w:after="120"/>
              <w:rPr>
                <w:iCs/>
                <w:color w:val="000000" w:themeColor="text1"/>
              </w:rPr>
            </w:pPr>
          </w:p>
        </w:tc>
        <w:tc>
          <w:tcPr>
            <w:tcW w:w="599" w:type="pct"/>
            <w:vMerge/>
          </w:tcPr>
          <w:p w14:paraId="1201D360" w14:textId="77777777" w:rsidR="00BB0F95" w:rsidRPr="00F3367B" w:rsidRDefault="00BB0F95" w:rsidP="005559E4">
            <w:pPr>
              <w:spacing w:after="120"/>
              <w:rPr>
                <w:i/>
                <w:color w:val="000000" w:themeColor="text1"/>
                <w:highlight w:val="yellow"/>
              </w:rPr>
            </w:pPr>
          </w:p>
        </w:tc>
      </w:tr>
      <w:tr w:rsidR="00F3367B" w:rsidRPr="00F3367B" w14:paraId="63B48F31" w14:textId="77777777" w:rsidTr="005559E4">
        <w:tc>
          <w:tcPr>
            <w:tcW w:w="3438" w:type="pct"/>
            <w:shd w:val="clear" w:color="auto" w:fill="auto"/>
          </w:tcPr>
          <w:p w14:paraId="630ECFFE" w14:textId="77777777" w:rsidR="00BB0F95" w:rsidRPr="00F3367B" w:rsidRDefault="00BB0F95" w:rsidP="005559E4">
            <w:pPr>
              <w:spacing w:after="120"/>
              <w:rPr>
                <w:iCs/>
                <w:color w:val="000000" w:themeColor="text1"/>
              </w:rPr>
            </w:pPr>
            <w:r w:rsidRPr="00F3367B">
              <w:rPr>
                <w:iCs/>
                <w:color w:val="000000" w:themeColor="text1"/>
              </w:rPr>
              <w:t>Emphasize formalization, efficiency, and professionalism</w:t>
            </w:r>
          </w:p>
        </w:tc>
        <w:tc>
          <w:tcPr>
            <w:tcW w:w="963" w:type="pct"/>
            <w:vMerge w:val="restart"/>
            <w:shd w:val="clear" w:color="auto" w:fill="auto"/>
          </w:tcPr>
          <w:p w14:paraId="4A4E3E61" w14:textId="77777777" w:rsidR="00BB0F95" w:rsidRPr="00F3367B" w:rsidRDefault="00BB0F95" w:rsidP="005559E4">
            <w:pPr>
              <w:spacing w:after="120"/>
              <w:rPr>
                <w:iCs/>
                <w:color w:val="000000" w:themeColor="text1"/>
              </w:rPr>
            </w:pPr>
            <w:r w:rsidRPr="00F3367B">
              <w:rPr>
                <w:iCs/>
                <w:color w:val="000000" w:themeColor="text1"/>
              </w:rPr>
              <w:t>Management principles</w:t>
            </w:r>
          </w:p>
          <w:p w14:paraId="36BBF9CA" w14:textId="77777777" w:rsidR="00BB0F95" w:rsidRPr="00F3367B" w:rsidRDefault="00BB0F95" w:rsidP="005559E4">
            <w:pPr>
              <w:spacing w:after="120"/>
              <w:rPr>
                <w:iCs/>
                <w:color w:val="000000" w:themeColor="text1"/>
              </w:rPr>
            </w:pPr>
          </w:p>
        </w:tc>
        <w:tc>
          <w:tcPr>
            <w:tcW w:w="599" w:type="pct"/>
            <w:vMerge/>
          </w:tcPr>
          <w:p w14:paraId="646A7919" w14:textId="77777777" w:rsidR="00BB0F95" w:rsidRPr="00F3367B" w:rsidRDefault="00BB0F95" w:rsidP="005559E4">
            <w:pPr>
              <w:spacing w:after="120"/>
              <w:rPr>
                <w:i/>
                <w:color w:val="000000" w:themeColor="text1"/>
                <w:highlight w:val="yellow"/>
              </w:rPr>
            </w:pPr>
          </w:p>
        </w:tc>
      </w:tr>
      <w:tr w:rsidR="00F3367B" w:rsidRPr="00F3367B" w14:paraId="70046DA4" w14:textId="77777777" w:rsidTr="005559E4">
        <w:tc>
          <w:tcPr>
            <w:tcW w:w="3438" w:type="pct"/>
            <w:shd w:val="clear" w:color="auto" w:fill="auto"/>
          </w:tcPr>
          <w:p w14:paraId="20E64636" w14:textId="77777777" w:rsidR="00BB0F95" w:rsidRPr="00F3367B" w:rsidRDefault="00BB0F95" w:rsidP="005559E4">
            <w:pPr>
              <w:spacing w:after="120"/>
              <w:rPr>
                <w:iCs/>
                <w:color w:val="000000" w:themeColor="text1"/>
              </w:rPr>
            </w:pPr>
            <w:r w:rsidRPr="00F3367B">
              <w:rPr>
                <w:iCs/>
                <w:color w:val="000000" w:themeColor="text1"/>
              </w:rPr>
              <w:t>Emphasize long-term strategic planning and vision</w:t>
            </w:r>
          </w:p>
        </w:tc>
        <w:tc>
          <w:tcPr>
            <w:tcW w:w="963" w:type="pct"/>
            <w:vMerge/>
            <w:shd w:val="clear" w:color="auto" w:fill="auto"/>
          </w:tcPr>
          <w:p w14:paraId="3D203F50" w14:textId="77777777" w:rsidR="00BB0F95" w:rsidRPr="00F3367B" w:rsidRDefault="00BB0F95" w:rsidP="005559E4">
            <w:pPr>
              <w:spacing w:after="120"/>
              <w:rPr>
                <w:iCs/>
                <w:color w:val="000000" w:themeColor="text1"/>
              </w:rPr>
            </w:pPr>
          </w:p>
        </w:tc>
        <w:tc>
          <w:tcPr>
            <w:tcW w:w="599" w:type="pct"/>
            <w:vMerge/>
          </w:tcPr>
          <w:p w14:paraId="1929B4A9" w14:textId="77777777" w:rsidR="00BB0F95" w:rsidRPr="00F3367B" w:rsidRDefault="00BB0F95" w:rsidP="005559E4">
            <w:pPr>
              <w:spacing w:after="120"/>
              <w:rPr>
                <w:i/>
                <w:color w:val="000000" w:themeColor="text1"/>
                <w:highlight w:val="yellow"/>
              </w:rPr>
            </w:pPr>
          </w:p>
        </w:tc>
      </w:tr>
      <w:tr w:rsidR="00F3367B" w:rsidRPr="00F3367B" w14:paraId="71D7B22B" w14:textId="77777777" w:rsidTr="005559E4">
        <w:tc>
          <w:tcPr>
            <w:tcW w:w="3438" w:type="pct"/>
            <w:shd w:val="clear" w:color="auto" w:fill="auto"/>
          </w:tcPr>
          <w:p w14:paraId="74EF19E5" w14:textId="77777777" w:rsidR="00BB0F95" w:rsidRPr="00F3367B" w:rsidRDefault="00BB0F95" w:rsidP="005559E4">
            <w:pPr>
              <w:spacing w:after="120"/>
              <w:rPr>
                <w:iCs/>
                <w:color w:val="000000" w:themeColor="text1"/>
              </w:rPr>
            </w:pPr>
            <w:r w:rsidRPr="00F3367B">
              <w:rPr>
                <w:iCs/>
                <w:color w:val="000000" w:themeColor="text1"/>
              </w:rPr>
              <w:t>Adopt and use performance measurement</w:t>
            </w:r>
          </w:p>
        </w:tc>
        <w:tc>
          <w:tcPr>
            <w:tcW w:w="963" w:type="pct"/>
            <w:vMerge/>
            <w:shd w:val="clear" w:color="auto" w:fill="auto"/>
          </w:tcPr>
          <w:p w14:paraId="13C166FF" w14:textId="77777777" w:rsidR="00BB0F95" w:rsidRPr="00F3367B" w:rsidRDefault="00BB0F95" w:rsidP="005559E4">
            <w:pPr>
              <w:spacing w:after="120"/>
              <w:rPr>
                <w:iCs/>
                <w:color w:val="000000" w:themeColor="text1"/>
              </w:rPr>
            </w:pPr>
          </w:p>
        </w:tc>
        <w:tc>
          <w:tcPr>
            <w:tcW w:w="599" w:type="pct"/>
            <w:vMerge/>
          </w:tcPr>
          <w:p w14:paraId="7D990166" w14:textId="77777777" w:rsidR="00BB0F95" w:rsidRPr="00F3367B" w:rsidRDefault="00BB0F95" w:rsidP="005559E4">
            <w:pPr>
              <w:spacing w:after="120"/>
              <w:rPr>
                <w:i/>
                <w:color w:val="000000" w:themeColor="text1"/>
                <w:highlight w:val="yellow"/>
              </w:rPr>
            </w:pPr>
          </w:p>
        </w:tc>
      </w:tr>
      <w:tr w:rsidR="00F3367B" w:rsidRPr="00F3367B" w14:paraId="014F466C" w14:textId="77777777" w:rsidTr="005559E4">
        <w:tc>
          <w:tcPr>
            <w:tcW w:w="3438" w:type="pct"/>
            <w:shd w:val="clear" w:color="auto" w:fill="auto"/>
          </w:tcPr>
          <w:p w14:paraId="7ADB0F3B" w14:textId="77777777" w:rsidR="00BB0F95" w:rsidRPr="00F3367B" w:rsidRDefault="00BB0F95" w:rsidP="005559E4">
            <w:pPr>
              <w:spacing w:after="120"/>
              <w:rPr>
                <w:iCs/>
                <w:color w:val="000000" w:themeColor="text1"/>
              </w:rPr>
            </w:pPr>
            <w:r w:rsidRPr="00F3367B">
              <w:rPr>
                <w:iCs/>
                <w:color w:val="000000" w:themeColor="text1"/>
              </w:rPr>
              <w:t>Market share and product reputation</w:t>
            </w:r>
          </w:p>
        </w:tc>
        <w:tc>
          <w:tcPr>
            <w:tcW w:w="963" w:type="pct"/>
            <w:vMerge w:val="restart"/>
            <w:shd w:val="clear" w:color="auto" w:fill="auto"/>
          </w:tcPr>
          <w:p w14:paraId="40E45520" w14:textId="77777777" w:rsidR="00BB0F95" w:rsidRPr="00F3367B" w:rsidRDefault="00BB0F95" w:rsidP="005559E4">
            <w:pPr>
              <w:spacing w:after="120"/>
              <w:rPr>
                <w:iCs/>
                <w:color w:val="000000" w:themeColor="text1"/>
              </w:rPr>
            </w:pPr>
            <w:r w:rsidRPr="00F3367B">
              <w:rPr>
                <w:iCs/>
                <w:color w:val="000000" w:themeColor="text1"/>
              </w:rPr>
              <w:t>Basis for professional legitimacy</w:t>
            </w:r>
          </w:p>
        </w:tc>
        <w:tc>
          <w:tcPr>
            <w:tcW w:w="599" w:type="pct"/>
            <w:vMerge/>
          </w:tcPr>
          <w:p w14:paraId="12A28EDC" w14:textId="77777777" w:rsidR="00BB0F95" w:rsidRPr="00F3367B" w:rsidRDefault="00BB0F95" w:rsidP="005559E4">
            <w:pPr>
              <w:spacing w:after="120"/>
              <w:rPr>
                <w:i/>
                <w:color w:val="000000" w:themeColor="text1"/>
                <w:highlight w:val="yellow"/>
              </w:rPr>
            </w:pPr>
          </w:p>
        </w:tc>
      </w:tr>
      <w:tr w:rsidR="00F3367B" w:rsidRPr="00F3367B" w14:paraId="42E8E6E8" w14:textId="77777777" w:rsidTr="005559E4">
        <w:tc>
          <w:tcPr>
            <w:tcW w:w="3438" w:type="pct"/>
            <w:shd w:val="clear" w:color="auto" w:fill="auto"/>
          </w:tcPr>
          <w:p w14:paraId="594D4F0F" w14:textId="77777777" w:rsidR="00BB0F95" w:rsidRPr="00F3367B" w:rsidRDefault="00BB0F95" w:rsidP="005559E4">
            <w:pPr>
              <w:spacing w:after="120"/>
              <w:rPr>
                <w:iCs/>
                <w:color w:val="000000" w:themeColor="text1"/>
              </w:rPr>
            </w:pPr>
            <w:r w:rsidRPr="00F3367B">
              <w:rPr>
                <w:iCs/>
                <w:color w:val="000000" w:themeColor="text1"/>
              </w:rPr>
              <w:t>Market-driven product/service innovation</w:t>
            </w:r>
          </w:p>
        </w:tc>
        <w:tc>
          <w:tcPr>
            <w:tcW w:w="963" w:type="pct"/>
            <w:vMerge/>
            <w:shd w:val="clear" w:color="auto" w:fill="auto"/>
          </w:tcPr>
          <w:p w14:paraId="05DEEAA4" w14:textId="77777777" w:rsidR="00BB0F95" w:rsidRPr="00F3367B" w:rsidRDefault="00BB0F95" w:rsidP="005559E4">
            <w:pPr>
              <w:spacing w:after="120"/>
              <w:rPr>
                <w:iCs/>
                <w:color w:val="000000" w:themeColor="text1"/>
              </w:rPr>
            </w:pPr>
          </w:p>
        </w:tc>
        <w:tc>
          <w:tcPr>
            <w:tcW w:w="599" w:type="pct"/>
            <w:vMerge/>
          </w:tcPr>
          <w:p w14:paraId="53DC3BA4" w14:textId="77777777" w:rsidR="00BB0F95" w:rsidRPr="00F3367B" w:rsidRDefault="00BB0F95" w:rsidP="005559E4">
            <w:pPr>
              <w:spacing w:after="120"/>
              <w:rPr>
                <w:i/>
                <w:color w:val="000000" w:themeColor="text1"/>
                <w:highlight w:val="yellow"/>
              </w:rPr>
            </w:pPr>
          </w:p>
        </w:tc>
      </w:tr>
      <w:tr w:rsidR="00F3367B" w:rsidRPr="00F3367B" w14:paraId="5BF7F695" w14:textId="77777777" w:rsidTr="005559E4">
        <w:tc>
          <w:tcPr>
            <w:tcW w:w="3438" w:type="pct"/>
          </w:tcPr>
          <w:p w14:paraId="7BEF346F" w14:textId="77777777" w:rsidR="00BB0F95" w:rsidRPr="00F3367B" w:rsidRDefault="00BB0F95" w:rsidP="005559E4">
            <w:pPr>
              <w:spacing w:after="120"/>
              <w:rPr>
                <w:iCs/>
                <w:color w:val="000000" w:themeColor="text1"/>
              </w:rPr>
            </w:pPr>
            <w:r w:rsidRPr="00F3367B">
              <w:rPr>
                <w:iCs/>
                <w:color w:val="000000" w:themeColor="text1"/>
              </w:rPr>
              <w:t>Seek government contracting, procurement, grants, and other government funding</w:t>
            </w:r>
          </w:p>
        </w:tc>
        <w:tc>
          <w:tcPr>
            <w:tcW w:w="963" w:type="pct"/>
            <w:vMerge w:val="restart"/>
          </w:tcPr>
          <w:p w14:paraId="22BB8495" w14:textId="77777777" w:rsidR="00BB0F95" w:rsidRPr="00F3367B" w:rsidRDefault="00BB0F95" w:rsidP="005559E4">
            <w:pPr>
              <w:spacing w:after="120"/>
              <w:rPr>
                <w:iCs/>
                <w:color w:val="000000" w:themeColor="text1"/>
              </w:rPr>
            </w:pPr>
            <w:r w:rsidRPr="00F3367B">
              <w:rPr>
                <w:iCs/>
                <w:color w:val="000000" w:themeColor="text1"/>
              </w:rPr>
              <w:t>Capital source</w:t>
            </w:r>
          </w:p>
        </w:tc>
        <w:tc>
          <w:tcPr>
            <w:tcW w:w="599" w:type="pct"/>
            <w:vMerge w:val="restart"/>
          </w:tcPr>
          <w:p w14:paraId="0ED9FE28" w14:textId="77777777" w:rsidR="00BB0F95" w:rsidRPr="00F3367B" w:rsidRDefault="00BB0F95" w:rsidP="005559E4">
            <w:pPr>
              <w:spacing w:after="120"/>
              <w:rPr>
                <w:iCs/>
                <w:color w:val="000000" w:themeColor="text1"/>
                <w:highlight w:val="yellow"/>
              </w:rPr>
            </w:pPr>
            <w:r w:rsidRPr="00F3367B">
              <w:rPr>
                <w:iCs/>
                <w:color w:val="000000" w:themeColor="text1"/>
              </w:rPr>
              <w:t>State logic</w:t>
            </w:r>
          </w:p>
        </w:tc>
      </w:tr>
      <w:tr w:rsidR="00F3367B" w:rsidRPr="00F3367B" w14:paraId="2DDE9A53" w14:textId="77777777" w:rsidTr="005559E4">
        <w:trPr>
          <w:trHeight w:val="60"/>
        </w:trPr>
        <w:tc>
          <w:tcPr>
            <w:tcW w:w="3438" w:type="pct"/>
          </w:tcPr>
          <w:p w14:paraId="52BB98DB" w14:textId="77777777" w:rsidR="00BB0F95" w:rsidRPr="00F3367B" w:rsidRDefault="00BB0F95" w:rsidP="005559E4">
            <w:pPr>
              <w:spacing w:after="120"/>
              <w:rPr>
                <w:iCs/>
                <w:color w:val="000000" w:themeColor="text1"/>
              </w:rPr>
            </w:pPr>
            <w:r w:rsidRPr="00F3367B">
              <w:rPr>
                <w:iCs/>
                <w:color w:val="000000" w:themeColor="text1"/>
              </w:rPr>
              <w:t>Government provision of office and event space and other infrastructure</w:t>
            </w:r>
          </w:p>
        </w:tc>
        <w:tc>
          <w:tcPr>
            <w:tcW w:w="963" w:type="pct"/>
            <w:vMerge/>
          </w:tcPr>
          <w:p w14:paraId="01E3E487" w14:textId="77777777" w:rsidR="00BB0F95" w:rsidRPr="00F3367B" w:rsidRDefault="00BB0F95" w:rsidP="005559E4">
            <w:pPr>
              <w:spacing w:after="120"/>
              <w:rPr>
                <w:iCs/>
                <w:color w:val="000000" w:themeColor="text1"/>
              </w:rPr>
            </w:pPr>
          </w:p>
        </w:tc>
        <w:tc>
          <w:tcPr>
            <w:tcW w:w="599" w:type="pct"/>
            <w:vMerge/>
          </w:tcPr>
          <w:p w14:paraId="1EC2AFCA" w14:textId="77777777" w:rsidR="00BB0F95" w:rsidRPr="00F3367B" w:rsidRDefault="00BB0F95" w:rsidP="005559E4">
            <w:pPr>
              <w:spacing w:after="120"/>
              <w:rPr>
                <w:iCs/>
                <w:color w:val="000000" w:themeColor="text1"/>
              </w:rPr>
            </w:pPr>
          </w:p>
        </w:tc>
      </w:tr>
      <w:tr w:rsidR="00F3367B" w:rsidRPr="00F3367B" w14:paraId="1A908DC6" w14:textId="77777777" w:rsidTr="005559E4">
        <w:tc>
          <w:tcPr>
            <w:tcW w:w="3438" w:type="pct"/>
          </w:tcPr>
          <w:p w14:paraId="4FD326A3" w14:textId="5398EC61" w:rsidR="00BB0F95" w:rsidRPr="00F3367B" w:rsidRDefault="00BB0F95" w:rsidP="005559E4">
            <w:pPr>
              <w:spacing w:after="120"/>
              <w:rPr>
                <w:iCs/>
                <w:color w:val="000000" w:themeColor="text1"/>
              </w:rPr>
            </w:pPr>
            <w:r w:rsidRPr="00F3367B">
              <w:rPr>
                <w:iCs/>
                <w:color w:val="000000" w:themeColor="text1"/>
              </w:rPr>
              <w:t>Develop mutually</w:t>
            </w:r>
            <w:r w:rsidR="0022420B" w:rsidRPr="00F3367B">
              <w:rPr>
                <w:iCs/>
                <w:color w:val="000000" w:themeColor="text1"/>
              </w:rPr>
              <w:t xml:space="preserve"> </w:t>
            </w:r>
            <w:r w:rsidRPr="00F3367B">
              <w:rPr>
                <w:iCs/>
                <w:color w:val="000000" w:themeColor="text1"/>
              </w:rPr>
              <w:t>beneficial relationships with the government through substantive engagements</w:t>
            </w:r>
          </w:p>
        </w:tc>
        <w:tc>
          <w:tcPr>
            <w:tcW w:w="963" w:type="pct"/>
            <w:vMerge w:val="restart"/>
          </w:tcPr>
          <w:p w14:paraId="727E15CD" w14:textId="77777777" w:rsidR="00BB0F95" w:rsidRPr="00F3367B" w:rsidRDefault="00BB0F95" w:rsidP="005559E4">
            <w:pPr>
              <w:spacing w:after="120"/>
              <w:rPr>
                <w:i/>
                <w:color w:val="000000" w:themeColor="text1"/>
                <w:highlight w:val="yellow"/>
              </w:rPr>
            </w:pPr>
            <w:r w:rsidRPr="00F3367B">
              <w:rPr>
                <w:iCs/>
                <w:color w:val="000000" w:themeColor="text1"/>
              </w:rPr>
              <w:t>Target population</w:t>
            </w:r>
          </w:p>
        </w:tc>
        <w:tc>
          <w:tcPr>
            <w:tcW w:w="599" w:type="pct"/>
            <w:vMerge/>
          </w:tcPr>
          <w:p w14:paraId="6A174A76" w14:textId="77777777" w:rsidR="00BB0F95" w:rsidRPr="00F3367B" w:rsidRDefault="00BB0F95" w:rsidP="005559E4">
            <w:pPr>
              <w:spacing w:after="120"/>
              <w:rPr>
                <w:i/>
                <w:color w:val="000000" w:themeColor="text1"/>
                <w:highlight w:val="yellow"/>
              </w:rPr>
            </w:pPr>
          </w:p>
        </w:tc>
      </w:tr>
      <w:tr w:rsidR="00F3367B" w:rsidRPr="00F3367B" w14:paraId="3253F829" w14:textId="77777777" w:rsidTr="005559E4">
        <w:tc>
          <w:tcPr>
            <w:tcW w:w="3438" w:type="pct"/>
          </w:tcPr>
          <w:p w14:paraId="369BB6E7" w14:textId="24CAF3DE" w:rsidR="00BB0F95" w:rsidRPr="00F3367B" w:rsidRDefault="00BB0F95" w:rsidP="005559E4">
            <w:pPr>
              <w:spacing w:after="120"/>
              <w:rPr>
                <w:iCs/>
                <w:color w:val="000000" w:themeColor="text1"/>
              </w:rPr>
            </w:pPr>
            <w:r w:rsidRPr="00F3367B">
              <w:rPr>
                <w:iCs/>
                <w:color w:val="000000" w:themeColor="text1"/>
              </w:rPr>
              <w:t xml:space="preserve">Develop symbolic relationships with the government to gain their endorsement </w:t>
            </w:r>
            <w:r w:rsidR="0022420B" w:rsidRPr="00F3367B">
              <w:rPr>
                <w:iCs/>
                <w:color w:val="000000" w:themeColor="text1"/>
              </w:rPr>
              <w:t xml:space="preserve">or </w:t>
            </w:r>
            <w:r w:rsidRPr="00F3367B">
              <w:rPr>
                <w:iCs/>
                <w:color w:val="000000" w:themeColor="text1"/>
              </w:rPr>
              <w:t xml:space="preserve">approval or </w:t>
            </w:r>
            <w:r w:rsidR="0022420B" w:rsidRPr="00F3367B">
              <w:rPr>
                <w:iCs/>
                <w:color w:val="000000" w:themeColor="text1"/>
              </w:rPr>
              <w:t xml:space="preserve">to </w:t>
            </w:r>
            <w:r w:rsidRPr="00F3367B">
              <w:rPr>
                <w:iCs/>
                <w:color w:val="000000" w:themeColor="text1"/>
              </w:rPr>
              <w:t xml:space="preserve">obtain </w:t>
            </w:r>
            <w:r w:rsidR="0022420B" w:rsidRPr="00F3367B">
              <w:rPr>
                <w:iCs/>
                <w:color w:val="000000" w:themeColor="text1"/>
              </w:rPr>
              <w:t xml:space="preserve">an </w:t>
            </w:r>
            <w:r w:rsidRPr="00F3367B">
              <w:rPr>
                <w:iCs/>
                <w:color w:val="000000" w:themeColor="text1"/>
              </w:rPr>
              <w:t>administrative record (</w:t>
            </w:r>
            <w:r w:rsidRPr="00F3367B">
              <w:rPr>
                <w:i/>
                <w:color w:val="000000" w:themeColor="text1"/>
              </w:rPr>
              <w:t xml:space="preserve">beishu </w:t>
            </w:r>
            <w:r w:rsidRPr="00F3367B">
              <w:rPr>
                <w:iCs/>
                <w:color w:val="000000" w:themeColor="text1"/>
              </w:rPr>
              <w:t>or</w:t>
            </w:r>
            <w:r w:rsidRPr="00F3367B">
              <w:rPr>
                <w:i/>
                <w:color w:val="000000" w:themeColor="text1"/>
              </w:rPr>
              <w:t xml:space="preserve"> zhantai</w:t>
            </w:r>
            <w:r w:rsidRPr="00F3367B">
              <w:rPr>
                <w:iCs/>
                <w:color w:val="000000" w:themeColor="text1"/>
              </w:rPr>
              <w:t>)</w:t>
            </w:r>
          </w:p>
        </w:tc>
        <w:tc>
          <w:tcPr>
            <w:tcW w:w="963" w:type="pct"/>
            <w:vMerge/>
          </w:tcPr>
          <w:p w14:paraId="0EC48AD2" w14:textId="77777777" w:rsidR="00BB0F95" w:rsidRPr="00F3367B" w:rsidRDefault="00BB0F95" w:rsidP="005559E4">
            <w:pPr>
              <w:spacing w:after="120"/>
              <w:rPr>
                <w:iCs/>
                <w:color w:val="000000" w:themeColor="text1"/>
              </w:rPr>
            </w:pPr>
          </w:p>
        </w:tc>
        <w:tc>
          <w:tcPr>
            <w:tcW w:w="599" w:type="pct"/>
            <w:vMerge/>
          </w:tcPr>
          <w:p w14:paraId="250E5808" w14:textId="77777777" w:rsidR="00BB0F95" w:rsidRPr="00F3367B" w:rsidRDefault="00BB0F95" w:rsidP="005559E4">
            <w:pPr>
              <w:spacing w:after="120"/>
              <w:rPr>
                <w:i/>
                <w:color w:val="000000" w:themeColor="text1"/>
                <w:highlight w:val="yellow"/>
              </w:rPr>
            </w:pPr>
          </w:p>
        </w:tc>
      </w:tr>
      <w:tr w:rsidR="00F3367B" w:rsidRPr="00F3367B" w14:paraId="0AA7B1A5" w14:textId="77777777" w:rsidTr="005559E4">
        <w:tc>
          <w:tcPr>
            <w:tcW w:w="3438" w:type="pct"/>
          </w:tcPr>
          <w:p w14:paraId="5A63FAC9" w14:textId="77777777" w:rsidR="00BB0F95" w:rsidRPr="00F3367B" w:rsidRDefault="00BB0F95" w:rsidP="005559E4">
            <w:pPr>
              <w:spacing w:after="120"/>
              <w:rPr>
                <w:iCs/>
                <w:color w:val="000000" w:themeColor="text1"/>
              </w:rPr>
            </w:pPr>
            <w:r w:rsidRPr="00F3367B">
              <w:rPr>
                <w:iCs/>
                <w:color w:val="000000" w:themeColor="text1"/>
              </w:rPr>
              <w:t xml:space="preserve">Foster formal and informal connections with government officials </w:t>
            </w:r>
          </w:p>
        </w:tc>
        <w:tc>
          <w:tcPr>
            <w:tcW w:w="963" w:type="pct"/>
            <w:vMerge/>
          </w:tcPr>
          <w:p w14:paraId="4898CC35" w14:textId="77777777" w:rsidR="00BB0F95" w:rsidRPr="00F3367B" w:rsidRDefault="00BB0F95" w:rsidP="005559E4">
            <w:pPr>
              <w:spacing w:after="120"/>
              <w:rPr>
                <w:i/>
                <w:color w:val="000000" w:themeColor="text1"/>
                <w:highlight w:val="yellow"/>
              </w:rPr>
            </w:pPr>
          </w:p>
        </w:tc>
        <w:tc>
          <w:tcPr>
            <w:tcW w:w="599" w:type="pct"/>
            <w:vMerge/>
          </w:tcPr>
          <w:p w14:paraId="28DEE945" w14:textId="77777777" w:rsidR="00BB0F95" w:rsidRPr="00F3367B" w:rsidRDefault="00BB0F95" w:rsidP="005559E4">
            <w:pPr>
              <w:spacing w:after="120"/>
              <w:rPr>
                <w:i/>
                <w:color w:val="000000" w:themeColor="text1"/>
                <w:highlight w:val="yellow"/>
              </w:rPr>
            </w:pPr>
          </w:p>
        </w:tc>
      </w:tr>
      <w:tr w:rsidR="00F3367B" w:rsidRPr="00F3367B" w14:paraId="43531A83" w14:textId="77777777" w:rsidTr="005559E4">
        <w:tc>
          <w:tcPr>
            <w:tcW w:w="3438" w:type="pct"/>
          </w:tcPr>
          <w:p w14:paraId="5E56B58C" w14:textId="18FA4C77" w:rsidR="00BB0F95" w:rsidRPr="00F3367B" w:rsidRDefault="00BB0F95" w:rsidP="005559E4">
            <w:pPr>
              <w:spacing w:after="120"/>
              <w:rPr>
                <w:iCs/>
                <w:color w:val="000000" w:themeColor="text1"/>
                <w:highlight w:val="yellow"/>
              </w:rPr>
            </w:pPr>
            <w:r w:rsidRPr="00F3367B">
              <w:rPr>
                <w:iCs/>
                <w:color w:val="000000" w:themeColor="text1"/>
              </w:rPr>
              <w:t>Abide by restrictive government regulations, policies, laws, and rules</w:t>
            </w:r>
          </w:p>
        </w:tc>
        <w:tc>
          <w:tcPr>
            <w:tcW w:w="963" w:type="pct"/>
            <w:vMerge w:val="restart"/>
          </w:tcPr>
          <w:p w14:paraId="3F7F94F3" w14:textId="77777777" w:rsidR="00BB0F95" w:rsidRPr="00F3367B" w:rsidRDefault="00BB0F95" w:rsidP="005559E4">
            <w:pPr>
              <w:spacing w:after="120"/>
              <w:rPr>
                <w:i/>
                <w:color w:val="000000" w:themeColor="text1"/>
                <w:highlight w:val="yellow"/>
              </w:rPr>
            </w:pPr>
            <w:r w:rsidRPr="00F3367B">
              <w:rPr>
                <w:iCs/>
                <w:color w:val="000000" w:themeColor="text1"/>
              </w:rPr>
              <w:t>Organizational goals</w:t>
            </w:r>
          </w:p>
        </w:tc>
        <w:tc>
          <w:tcPr>
            <w:tcW w:w="599" w:type="pct"/>
            <w:vMerge/>
          </w:tcPr>
          <w:p w14:paraId="1C8206FF" w14:textId="77777777" w:rsidR="00BB0F95" w:rsidRPr="00F3367B" w:rsidRDefault="00BB0F95" w:rsidP="005559E4">
            <w:pPr>
              <w:spacing w:after="120"/>
              <w:rPr>
                <w:i/>
                <w:color w:val="000000" w:themeColor="text1"/>
                <w:highlight w:val="yellow"/>
              </w:rPr>
            </w:pPr>
          </w:p>
        </w:tc>
      </w:tr>
      <w:tr w:rsidR="00F3367B" w:rsidRPr="00F3367B" w14:paraId="2419952F" w14:textId="77777777" w:rsidTr="005559E4">
        <w:tc>
          <w:tcPr>
            <w:tcW w:w="3438" w:type="pct"/>
          </w:tcPr>
          <w:p w14:paraId="662CDE11" w14:textId="77777777" w:rsidR="00BB0F95" w:rsidRPr="00F3367B" w:rsidRDefault="00BB0F95" w:rsidP="005559E4">
            <w:pPr>
              <w:spacing w:after="120"/>
              <w:rPr>
                <w:iCs/>
                <w:color w:val="000000" w:themeColor="text1"/>
              </w:rPr>
            </w:pPr>
            <w:r w:rsidRPr="00F3367B">
              <w:rPr>
                <w:iCs/>
                <w:color w:val="000000" w:themeColor="text1"/>
              </w:rPr>
              <w:lastRenderedPageBreak/>
              <w:t>Build political capital and legitimacy</w:t>
            </w:r>
          </w:p>
        </w:tc>
        <w:tc>
          <w:tcPr>
            <w:tcW w:w="963" w:type="pct"/>
            <w:vMerge/>
          </w:tcPr>
          <w:p w14:paraId="62502125" w14:textId="77777777" w:rsidR="00BB0F95" w:rsidRPr="00F3367B" w:rsidRDefault="00BB0F95" w:rsidP="005559E4">
            <w:pPr>
              <w:spacing w:after="120"/>
              <w:rPr>
                <w:iCs/>
                <w:color w:val="000000" w:themeColor="text1"/>
              </w:rPr>
            </w:pPr>
          </w:p>
        </w:tc>
        <w:tc>
          <w:tcPr>
            <w:tcW w:w="599" w:type="pct"/>
            <w:vMerge/>
          </w:tcPr>
          <w:p w14:paraId="371462A8" w14:textId="77777777" w:rsidR="00BB0F95" w:rsidRPr="00F3367B" w:rsidRDefault="00BB0F95" w:rsidP="005559E4">
            <w:pPr>
              <w:spacing w:after="120"/>
              <w:rPr>
                <w:i/>
                <w:color w:val="000000" w:themeColor="text1"/>
                <w:highlight w:val="yellow"/>
              </w:rPr>
            </w:pPr>
          </w:p>
        </w:tc>
      </w:tr>
      <w:tr w:rsidR="00F3367B" w:rsidRPr="00F3367B" w14:paraId="52572031" w14:textId="77777777" w:rsidTr="005559E4">
        <w:tc>
          <w:tcPr>
            <w:tcW w:w="3438" w:type="pct"/>
          </w:tcPr>
          <w:p w14:paraId="047CF0DD" w14:textId="77777777" w:rsidR="00BB0F95" w:rsidRPr="00F3367B" w:rsidRDefault="00BB0F95" w:rsidP="005559E4">
            <w:pPr>
              <w:spacing w:after="120"/>
              <w:rPr>
                <w:iCs/>
                <w:color w:val="000000" w:themeColor="text1"/>
              </w:rPr>
            </w:pPr>
            <w:r w:rsidRPr="00F3367B">
              <w:rPr>
                <w:iCs/>
                <w:color w:val="000000" w:themeColor="text1"/>
              </w:rPr>
              <w:t>Address social needs unmet by the government and make the local government happy</w:t>
            </w:r>
          </w:p>
        </w:tc>
        <w:tc>
          <w:tcPr>
            <w:tcW w:w="963" w:type="pct"/>
            <w:vMerge/>
          </w:tcPr>
          <w:p w14:paraId="4830F805" w14:textId="77777777" w:rsidR="00BB0F95" w:rsidRPr="00F3367B" w:rsidRDefault="00BB0F95" w:rsidP="005559E4">
            <w:pPr>
              <w:spacing w:after="120"/>
              <w:rPr>
                <w:iCs/>
                <w:color w:val="000000" w:themeColor="text1"/>
              </w:rPr>
            </w:pPr>
          </w:p>
        </w:tc>
        <w:tc>
          <w:tcPr>
            <w:tcW w:w="599" w:type="pct"/>
            <w:vMerge/>
          </w:tcPr>
          <w:p w14:paraId="19A7B854" w14:textId="77777777" w:rsidR="00BB0F95" w:rsidRPr="00F3367B" w:rsidRDefault="00BB0F95" w:rsidP="005559E4">
            <w:pPr>
              <w:spacing w:after="120"/>
              <w:rPr>
                <w:i/>
                <w:color w:val="000000" w:themeColor="text1"/>
                <w:highlight w:val="yellow"/>
              </w:rPr>
            </w:pPr>
          </w:p>
        </w:tc>
      </w:tr>
      <w:tr w:rsidR="00F3367B" w:rsidRPr="00F3367B" w14:paraId="57D2F014" w14:textId="77777777" w:rsidTr="005559E4">
        <w:tc>
          <w:tcPr>
            <w:tcW w:w="3438" w:type="pct"/>
          </w:tcPr>
          <w:p w14:paraId="737AE20C" w14:textId="77777777" w:rsidR="00BB0F95" w:rsidRPr="00F3367B" w:rsidRDefault="00BB0F95" w:rsidP="005559E4">
            <w:pPr>
              <w:spacing w:after="120"/>
              <w:rPr>
                <w:iCs/>
                <w:color w:val="000000" w:themeColor="text1"/>
                <w:highlight w:val="yellow"/>
              </w:rPr>
            </w:pPr>
            <w:r w:rsidRPr="00F3367B">
              <w:rPr>
                <w:iCs/>
                <w:color w:val="000000" w:themeColor="text1"/>
              </w:rPr>
              <w:t xml:space="preserve">Obtain resources based on political capital, power, and government connections and </w:t>
            </w:r>
            <w:r w:rsidRPr="00F3367B">
              <w:rPr>
                <w:i/>
                <w:color w:val="000000" w:themeColor="text1"/>
              </w:rPr>
              <w:t>guanxi</w:t>
            </w:r>
            <w:r w:rsidRPr="00F3367B">
              <w:rPr>
                <w:iCs/>
                <w:color w:val="000000" w:themeColor="text1"/>
              </w:rPr>
              <w:t>, as opposed to market distribution</w:t>
            </w:r>
          </w:p>
        </w:tc>
        <w:tc>
          <w:tcPr>
            <w:tcW w:w="963" w:type="pct"/>
          </w:tcPr>
          <w:p w14:paraId="4C3ED5ED" w14:textId="77777777" w:rsidR="00BB0F95" w:rsidRPr="00F3367B" w:rsidRDefault="00BB0F95" w:rsidP="005559E4">
            <w:pPr>
              <w:spacing w:after="120"/>
              <w:rPr>
                <w:i/>
                <w:color w:val="000000" w:themeColor="text1"/>
                <w:highlight w:val="yellow"/>
              </w:rPr>
            </w:pPr>
            <w:r w:rsidRPr="00F3367B">
              <w:rPr>
                <w:iCs/>
                <w:color w:val="000000" w:themeColor="text1"/>
              </w:rPr>
              <w:t>Management principles</w:t>
            </w:r>
          </w:p>
        </w:tc>
        <w:tc>
          <w:tcPr>
            <w:tcW w:w="599" w:type="pct"/>
            <w:vMerge/>
          </w:tcPr>
          <w:p w14:paraId="21A1D0C6" w14:textId="77777777" w:rsidR="00BB0F95" w:rsidRPr="00F3367B" w:rsidRDefault="00BB0F95" w:rsidP="005559E4">
            <w:pPr>
              <w:spacing w:after="120"/>
              <w:rPr>
                <w:i/>
                <w:color w:val="000000" w:themeColor="text1"/>
                <w:highlight w:val="yellow"/>
              </w:rPr>
            </w:pPr>
          </w:p>
        </w:tc>
      </w:tr>
      <w:tr w:rsidR="00F3367B" w:rsidRPr="00F3367B" w14:paraId="4E842CED" w14:textId="77777777" w:rsidTr="005559E4">
        <w:tc>
          <w:tcPr>
            <w:tcW w:w="3438" w:type="pct"/>
          </w:tcPr>
          <w:p w14:paraId="5251194A" w14:textId="77777777" w:rsidR="00BB0F95" w:rsidRPr="00F3367B" w:rsidRDefault="00BB0F95" w:rsidP="005559E4">
            <w:pPr>
              <w:spacing w:after="120"/>
              <w:rPr>
                <w:iCs/>
                <w:color w:val="000000" w:themeColor="text1"/>
                <w:highlight w:val="yellow"/>
              </w:rPr>
            </w:pPr>
            <w:r w:rsidRPr="00F3367B">
              <w:rPr>
                <w:iCs/>
                <w:color w:val="000000" w:themeColor="text1"/>
              </w:rPr>
              <w:t>Political capital and legitimacy</w:t>
            </w:r>
          </w:p>
        </w:tc>
        <w:tc>
          <w:tcPr>
            <w:tcW w:w="963" w:type="pct"/>
          </w:tcPr>
          <w:p w14:paraId="0C44068D" w14:textId="77777777" w:rsidR="00BB0F95" w:rsidRPr="00F3367B" w:rsidRDefault="00BB0F95" w:rsidP="005559E4">
            <w:pPr>
              <w:spacing w:after="120"/>
              <w:rPr>
                <w:i/>
                <w:color w:val="000000" w:themeColor="text1"/>
                <w:highlight w:val="yellow"/>
              </w:rPr>
            </w:pPr>
            <w:r w:rsidRPr="00F3367B">
              <w:rPr>
                <w:iCs/>
                <w:color w:val="000000" w:themeColor="text1"/>
              </w:rPr>
              <w:t>Basis for professional legitimacy</w:t>
            </w:r>
          </w:p>
        </w:tc>
        <w:tc>
          <w:tcPr>
            <w:tcW w:w="599" w:type="pct"/>
            <w:vMerge/>
          </w:tcPr>
          <w:p w14:paraId="28BBFA75" w14:textId="77777777" w:rsidR="00BB0F95" w:rsidRPr="00F3367B" w:rsidRDefault="00BB0F95" w:rsidP="005559E4">
            <w:pPr>
              <w:spacing w:after="120"/>
              <w:rPr>
                <w:i/>
                <w:color w:val="000000" w:themeColor="text1"/>
                <w:highlight w:val="yellow"/>
              </w:rPr>
            </w:pPr>
          </w:p>
        </w:tc>
      </w:tr>
      <w:tr w:rsidR="00F3367B" w:rsidRPr="00F3367B" w14:paraId="521F2903" w14:textId="77777777" w:rsidTr="005559E4">
        <w:tc>
          <w:tcPr>
            <w:tcW w:w="3438" w:type="pct"/>
          </w:tcPr>
          <w:p w14:paraId="3FBC5272" w14:textId="77777777" w:rsidR="00BB0F95" w:rsidRPr="00F3367B" w:rsidRDefault="00BB0F95" w:rsidP="005559E4">
            <w:pPr>
              <w:spacing w:after="120"/>
              <w:rPr>
                <w:iCs/>
                <w:color w:val="000000" w:themeColor="text1"/>
              </w:rPr>
            </w:pPr>
            <w:r w:rsidRPr="00F3367B">
              <w:rPr>
                <w:iCs/>
                <w:color w:val="000000" w:themeColor="text1"/>
              </w:rPr>
              <w:t>Lack of government policies and laws for the SE sector, such as monitoring of donations</w:t>
            </w:r>
          </w:p>
        </w:tc>
        <w:tc>
          <w:tcPr>
            <w:tcW w:w="963" w:type="pct"/>
          </w:tcPr>
          <w:p w14:paraId="36B3AACB" w14:textId="77777777" w:rsidR="00BB0F95" w:rsidRPr="00F3367B" w:rsidRDefault="00BB0F95" w:rsidP="005559E4">
            <w:pPr>
              <w:spacing w:after="120"/>
              <w:rPr>
                <w:iCs/>
                <w:color w:val="000000" w:themeColor="text1"/>
              </w:rPr>
            </w:pPr>
            <w:r w:rsidRPr="00F3367B">
              <w:rPr>
                <w:iCs/>
                <w:color w:val="000000" w:themeColor="text1"/>
              </w:rPr>
              <w:t>Institutional void</w:t>
            </w:r>
          </w:p>
        </w:tc>
        <w:tc>
          <w:tcPr>
            <w:tcW w:w="599" w:type="pct"/>
            <w:vMerge/>
          </w:tcPr>
          <w:p w14:paraId="25ABFD3F" w14:textId="77777777" w:rsidR="00BB0F95" w:rsidRPr="00F3367B" w:rsidRDefault="00BB0F95" w:rsidP="005559E4">
            <w:pPr>
              <w:spacing w:after="120"/>
              <w:rPr>
                <w:i/>
                <w:color w:val="000000" w:themeColor="text1"/>
                <w:highlight w:val="yellow"/>
              </w:rPr>
            </w:pPr>
          </w:p>
        </w:tc>
      </w:tr>
      <w:tr w:rsidR="00F3367B" w:rsidRPr="00F3367B" w14:paraId="79F5558B" w14:textId="77777777" w:rsidTr="005559E4">
        <w:tc>
          <w:tcPr>
            <w:tcW w:w="5000" w:type="pct"/>
            <w:gridSpan w:val="3"/>
          </w:tcPr>
          <w:p w14:paraId="10752ABD" w14:textId="16A97B0B" w:rsidR="00BB0F95" w:rsidRPr="00F3367B" w:rsidRDefault="00BB0F95" w:rsidP="005559E4">
            <w:pPr>
              <w:spacing w:after="120"/>
              <w:jc w:val="center"/>
              <w:rPr>
                <w:b/>
                <w:bCs/>
                <w:iCs/>
                <w:color w:val="000000" w:themeColor="text1"/>
                <w:highlight w:val="yellow"/>
              </w:rPr>
            </w:pPr>
            <w:r w:rsidRPr="00F3367B">
              <w:rPr>
                <w:b/>
                <w:bCs/>
                <w:iCs/>
                <w:color w:val="000000" w:themeColor="text1"/>
              </w:rPr>
              <w:t>RQ1: Interrelationship among the most prominent logics in Chinese SEs identified in RQ1a</w:t>
            </w:r>
          </w:p>
        </w:tc>
      </w:tr>
      <w:tr w:rsidR="00F3367B" w:rsidRPr="00F3367B" w14:paraId="50374936" w14:textId="77777777" w:rsidTr="005559E4">
        <w:tc>
          <w:tcPr>
            <w:tcW w:w="3438" w:type="pct"/>
            <w:shd w:val="clear" w:color="auto" w:fill="auto"/>
          </w:tcPr>
          <w:p w14:paraId="53DFC13D" w14:textId="43DD7781" w:rsidR="00BB0F95" w:rsidRPr="00F3367B" w:rsidRDefault="00BB0F95" w:rsidP="005559E4">
            <w:pPr>
              <w:spacing w:after="120"/>
              <w:rPr>
                <w:iCs/>
                <w:color w:val="000000" w:themeColor="text1"/>
              </w:rPr>
            </w:pPr>
            <w:r w:rsidRPr="00F3367B">
              <w:rPr>
                <w:iCs/>
                <w:color w:val="000000" w:themeColor="text1"/>
              </w:rPr>
              <w:t xml:space="preserve">Profit maximization or “reasonable” profit </w:t>
            </w:r>
            <w:r w:rsidR="007B7EBF" w:rsidRPr="00F3367B">
              <w:rPr>
                <w:iCs/>
                <w:color w:val="000000" w:themeColor="text1"/>
              </w:rPr>
              <w:t>insofar as it is relevant to</w:t>
            </w:r>
            <w:r w:rsidRPr="00F3367B">
              <w:rPr>
                <w:iCs/>
                <w:color w:val="000000" w:themeColor="text1"/>
              </w:rPr>
              <w:t xml:space="preserve"> </w:t>
            </w:r>
            <w:r w:rsidR="00505442" w:rsidRPr="00F3367B">
              <w:rPr>
                <w:iCs/>
                <w:color w:val="000000" w:themeColor="text1"/>
              </w:rPr>
              <w:t xml:space="preserve">the </w:t>
            </w:r>
            <w:r w:rsidRPr="00F3367B">
              <w:rPr>
                <w:iCs/>
                <w:color w:val="000000" w:themeColor="text1"/>
              </w:rPr>
              <w:t>social mission</w:t>
            </w:r>
          </w:p>
        </w:tc>
        <w:tc>
          <w:tcPr>
            <w:tcW w:w="963" w:type="pct"/>
            <w:vMerge w:val="restart"/>
            <w:shd w:val="clear" w:color="auto" w:fill="auto"/>
          </w:tcPr>
          <w:p w14:paraId="4A0511DC" w14:textId="77777777" w:rsidR="00BB0F95" w:rsidRPr="00F3367B" w:rsidRDefault="00BB0F95" w:rsidP="005559E4">
            <w:pPr>
              <w:spacing w:after="120"/>
              <w:rPr>
                <w:iCs/>
                <w:color w:val="000000" w:themeColor="text1"/>
              </w:rPr>
            </w:pPr>
            <w:r w:rsidRPr="00F3367B">
              <w:rPr>
                <w:iCs/>
                <w:color w:val="000000" w:themeColor="text1"/>
              </w:rPr>
              <w:t>Organizational goals</w:t>
            </w:r>
          </w:p>
        </w:tc>
        <w:tc>
          <w:tcPr>
            <w:tcW w:w="599" w:type="pct"/>
            <w:vMerge w:val="restart"/>
          </w:tcPr>
          <w:p w14:paraId="3F8AF073" w14:textId="77777777" w:rsidR="00BB0F95" w:rsidRPr="00F3367B" w:rsidRDefault="00BB0F95" w:rsidP="005559E4">
            <w:pPr>
              <w:spacing w:after="120"/>
              <w:rPr>
                <w:i/>
                <w:color w:val="000000" w:themeColor="text1"/>
                <w:highlight w:val="yellow"/>
              </w:rPr>
            </w:pPr>
            <w:r w:rsidRPr="00F3367B">
              <w:rPr>
                <w:iCs/>
                <w:color w:val="000000" w:themeColor="text1"/>
              </w:rPr>
              <w:t xml:space="preserve">Social-market conflict </w:t>
            </w:r>
          </w:p>
        </w:tc>
      </w:tr>
      <w:tr w:rsidR="00F3367B" w:rsidRPr="00F3367B" w14:paraId="6B61F845" w14:textId="77777777" w:rsidTr="005559E4">
        <w:tc>
          <w:tcPr>
            <w:tcW w:w="3438" w:type="pct"/>
          </w:tcPr>
          <w:p w14:paraId="740089DC" w14:textId="77777777" w:rsidR="00BB0F95" w:rsidRPr="00F3367B" w:rsidRDefault="00BB0F95" w:rsidP="005559E4">
            <w:pPr>
              <w:spacing w:after="120"/>
              <w:rPr>
                <w:iCs/>
                <w:color w:val="000000" w:themeColor="text1"/>
              </w:rPr>
            </w:pPr>
            <w:r w:rsidRPr="00F3367B">
              <w:rPr>
                <w:iCs/>
                <w:color w:val="000000" w:themeColor="text1"/>
              </w:rPr>
              <w:t>Long-term impact vs. short-term outcomes and evaluation</w:t>
            </w:r>
          </w:p>
        </w:tc>
        <w:tc>
          <w:tcPr>
            <w:tcW w:w="963" w:type="pct"/>
            <w:vMerge/>
            <w:shd w:val="clear" w:color="auto" w:fill="auto"/>
          </w:tcPr>
          <w:p w14:paraId="53B5B6AE" w14:textId="77777777" w:rsidR="00BB0F95" w:rsidRPr="00F3367B" w:rsidRDefault="00BB0F95" w:rsidP="005559E4">
            <w:pPr>
              <w:spacing w:after="120"/>
              <w:rPr>
                <w:iCs/>
                <w:color w:val="000000" w:themeColor="text1"/>
                <w:highlight w:val="yellow"/>
              </w:rPr>
            </w:pPr>
          </w:p>
        </w:tc>
        <w:tc>
          <w:tcPr>
            <w:tcW w:w="599" w:type="pct"/>
            <w:vMerge/>
          </w:tcPr>
          <w:p w14:paraId="7D2E117E" w14:textId="77777777" w:rsidR="00BB0F95" w:rsidRPr="00F3367B" w:rsidRDefault="00BB0F95" w:rsidP="005559E4">
            <w:pPr>
              <w:spacing w:after="120"/>
              <w:rPr>
                <w:iCs/>
                <w:color w:val="000000" w:themeColor="text1"/>
              </w:rPr>
            </w:pPr>
          </w:p>
        </w:tc>
      </w:tr>
      <w:tr w:rsidR="00F3367B" w:rsidRPr="00F3367B" w14:paraId="21909FE3" w14:textId="77777777" w:rsidTr="005559E4">
        <w:tc>
          <w:tcPr>
            <w:tcW w:w="3438" w:type="pct"/>
          </w:tcPr>
          <w:p w14:paraId="287E65AE" w14:textId="77777777" w:rsidR="00BB0F95" w:rsidRPr="00F3367B" w:rsidRDefault="00BB0F95" w:rsidP="005559E4">
            <w:pPr>
              <w:spacing w:after="120"/>
              <w:rPr>
                <w:iCs/>
                <w:color w:val="000000" w:themeColor="text1"/>
                <w:highlight w:val="yellow"/>
              </w:rPr>
            </w:pPr>
            <w:r w:rsidRPr="00F3367B">
              <w:rPr>
                <w:iCs/>
                <w:color w:val="000000" w:themeColor="text1"/>
              </w:rPr>
              <w:t>Target customers and beneficiaries, who are often disadvantaged groups, have limited capacity to pay market-rate prices for products and services</w:t>
            </w:r>
          </w:p>
        </w:tc>
        <w:tc>
          <w:tcPr>
            <w:tcW w:w="963" w:type="pct"/>
          </w:tcPr>
          <w:p w14:paraId="140F8C5F" w14:textId="77777777" w:rsidR="00BB0F95" w:rsidRPr="00F3367B" w:rsidRDefault="00BB0F95" w:rsidP="005559E4">
            <w:pPr>
              <w:spacing w:after="120"/>
              <w:rPr>
                <w:iCs/>
                <w:color w:val="000000" w:themeColor="text1"/>
                <w:highlight w:val="yellow"/>
              </w:rPr>
            </w:pPr>
            <w:r w:rsidRPr="00F3367B">
              <w:rPr>
                <w:iCs/>
                <w:color w:val="000000" w:themeColor="text1"/>
              </w:rPr>
              <w:t>Clients’ capacity to pay</w:t>
            </w:r>
          </w:p>
        </w:tc>
        <w:tc>
          <w:tcPr>
            <w:tcW w:w="599" w:type="pct"/>
            <w:vMerge/>
          </w:tcPr>
          <w:p w14:paraId="3388C8EB" w14:textId="77777777" w:rsidR="00BB0F95" w:rsidRPr="00F3367B" w:rsidRDefault="00BB0F95" w:rsidP="005559E4">
            <w:pPr>
              <w:spacing w:after="120"/>
              <w:rPr>
                <w:i/>
                <w:color w:val="000000" w:themeColor="text1"/>
                <w:highlight w:val="yellow"/>
              </w:rPr>
            </w:pPr>
          </w:p>
        </w:tc>
      </w:tr>
      <w:tr w:rsidR="00F3367B" w:rsidRPr="00F3367B" w14:paraId="5363E310" w14:textId="77777777" w:rsidTr="005559E4">
        <w:trPr>
          <w:trHeight w:val="802"/>
        </w:trPr>
        <w:tc>
          <w:tcPr>
            <w:tcW w:w="3438" w:type="pct"/>
          </w:tcPr>
          <w:p w14:paraId="44528A00" w14:textId="77777777" w:rsidR="00BB0F95" w:rsidRPr="00F3367B" w:rsidRDefault="00BB0F95" w:rsidP="005559E4">
            <w:pPr>
              <w:spacing w:after="120"/>
              <w:rPr>
                <w:iCs/>
                <w:color w:val="000000" w:themeColor="text1"/>
                <w:highlight w:val="yellow"/>
              </w:rPr>
            </w:pPr>
            <w:r w:rsidRPr="00F3367B">
              <w:rPr>
                <w:iCs/>
                <w:color w:val="000000" w:themeColor="text1"/>
              </w:rPr>
              <w:t xml:space="preserve">Competing values and priorities of workers from the nonprofit vs. business background </w:t>
            </w:r>
          </w:p>
        </w:tc>
        <w:tc>
          <w:tcPr>
            <w:tcW w:w="963" w:type="pct"/>
          </w:tcPr>
          <w:p w14:paraId="2D85073B" w14:textId="77777777" w:rsidR="00BB0F95" w:rsidRPr="00F3367B" w:rsidRDefault="00BB0F95" w:rsidP="005559E4">
            <w:pPr>
              <w:spacing w:after="120"/>
              <w:rPr>
                <w:iCs/>
                <w:color w:val="000000" w:themeColor="text1"/>
                <w:highlight w:val="yellow"/>
              </w:rPr>
            </w:pPr>
            <w:r w:rsidRPr="00F3367B">
              <w:rPr>
                <w:iCs/>
                <w:color w:val="000000" w:themeColor="text1"/>
              </w:rPr>
              <w:t>Workforce clash</w:t>
            </w:r>
          </w:p>
        </w:tc>
        <w:tc>
          <w:tcPr>
            <w:tcW w:w="599" w:type="pct"/>
            <w:vMerge/>
          </w:tcPr>
          <w:p w14:paraId="6373251E" w14:textId="77777777" w:rsidR="00BB0F95" w:rsidRPr="00F3367B" w:rsidRDefault="00BB0F95" w:rsidP="005559E4">
            <w:pPr>
              <w:spacing w:after="120"/>
              <w:rPr>
                <w:i/>
                <w:color w:val="000000" w:themeColor="text1"/>
                <w:highlight w:val="yellow"/>
              </w:rPr>
            </w:pPr>
          </w:p>
        </w:tc>
      </w:tr>
      <w:tr w:rsidR="00F3367B" w:rsidRPr="00F3367B" w14:paraId="697367B8" w14:textId="77777777" w:rsidTr="005559E4">
        <w:tc>
          <w:tcPr>
            <w:tcW w:w="3438" w:type="pct"/>
            <w:shd w:val="clear" w:color="auto" w:fill="auto"/>
          </w:tcPr>
          <w:p w14:paraId="3A0ABD9F" w14:textId="77777777" w:rsidR="00BB0F95" w:rsidRPr="00F3367B" w:rsidRDefault="00BB0F95" w:rsidP="005559E4">
            <w:pPr>
              <w:spacing w:after="120"/>
              <w:rPr>
                <w:iCs/>
                <w:color w:val="000000" w:themeColor="text1"/>
              </w:rPr>
            </w:pPr>
            <w:r w:rsidRPr="00F3367B">
              <w:rPr>
                <w:iCs/>
                <w:color w:val="000000" w:themeColor="text1"/>
              </w:rPr>
              <w:t>Stakeholders question SEs’ motives when the organization has a business model</w:t>
            </w:r>
          </w:p>
        </w:tc>
        <w:tc>
          <w:tcPr>
            <w:tcW w:w="963" w:type="pct"/>
          </w:tcPr>
          <w:p w14:paraId="49194A50" w14:textId="223E6AFA" w:rsidR="00BB0F95" w:rsidRPr="00F3367B" w:rsidRDefault="00BB0F95" w:rsidP="005559E4">
            <w:pPr>
              <w:spacing w:after="120"/>
              <w:rPr>
                <w:iCs/>
                <w:color w:val="000000" w:themeColor="text1"/>
              </w:rPr>
            </w:pPr>
            <w:r w:rsidRPr="00F3367B">
              <w:rPr>
                <w:iCs/>
                <w:color w:val="000000" w:themeColor="text1"/>
              </w:rPr>
              <w:t xml:space="preserve">Stakeholder </w:t>
            </w:r>
            <w:r w:rsidR="00283845" w:rsidRPr="00F3367B">
              <w:rPr>
                <w:iCs/>
                <w:color w:val="000000" w:themeColor="text1"/>
              </w:rPr>
              <w:t>skepticism</w:t>
            </w:r>
            <w:r w:rsidRPr="00F3367B">
              <w:rPr>
                <w:iCs/>
                <w:color w:val="000000" w:themeColor="text1"/>
              </w:rPr>
              <w:t xml:space="preserve"> and suspicion</w:t>
            </w:r>
          </w:p>
        </w:tc>
        <w:tc>
          <w:tcPr>
            <w:tcW w:w="599" w:type="pct"/>
            <w:vMerge/>
          </w:tcPr>
          <w:p w14:paraId="6A44B8D3" w14:textId="77777777" w:rsidR="00BB0F95" w:rsidRPr="00F3367B" w:rsidRDefault="00BB0F95" w:rsidP="005559E4">
            <w:pPr>
              <w:spacing w:after="120"/>
              <w:rPr>
                <w:i/>
                <w:color w:val="000000" w:themeColor="text1"/>
                <w:highlight w:val="yellow"/>
              </w:rPr>
            </w:pPr>
          </w:p>
        </w:tc>
      </w:tr>
      <w:tr w:rsidR="00F3367B" w:rsidRPr="00F3367B" w14:paraId="426083F4" w14:textId="77777777" w:rsidTr="005559E4">
        <w:tc>
          <w:tcPr>
            <w:tcW w:w="3438" w:type="pct"/>
          </w:tcPr>
          <w:p w14:paraId="0B5EDB5C" w14:textId="48957F0B" w:rsidR="00BB0F95" w:rsidRPr="00F3367B" w:rsidRDefault="00BB0F95" w:rsidP="005559E4">
            <w:pPr>
              <w:spacing w:after="120"/>
              <w:rPr>
                <w:iCs/>
                <w:color w:val="000000" w:themeColor="text1"/>
                <w:highlight w:val="yellow"/>
              </w:rPr>
            </w:pPr>
            <w:r w:rsidRPr="00F3367B">
              <w:rPr>
                <w:iCs/>
                <w:color w:val="000000" w:themeColor="text1"/>
              </w:rPr>
              <w:t xml:space="preserve">Members from the business sector may have technical expertise </w:t>
            </w:r>
            <w:r w:rsidR="00B05B2F" w:rsidRPr="00F3367B">
              <w:rPr>
                <w:iCs/>
                <w:color w:val="000000" w:themeColor="text1"/>
              </w:rPr>
              <w:t xml:space="preserve">and </w:t>
            </w:r>
            <w:r w:rsidRPr="00F3367B">
              <w:rPr>
                <w:iCs/>
                <w:color w:val="000000" w:themeColor="text1"/>
              </w:rPr>
              <w:t>tend to underestimate the complexity in addressing social issues</w:t>
            </w:r>
          </w:p>
        </w:tc>
        <w:tc>
          <w:tcPr>
            <w:tcW w:w="963" w:type="pct"/>
            <w:vMerge w:val="restart"/>
          </w:tcPr>
          <w:p w14:paraId="5111FFE9" w14:textId="77777777" w:rsidR="00BB0F95" w:rsidRPr="00F3367B" w:rsidRDefault="00BB0F95" w:rsidP="005559E4">
            <w:pPr>
              <w:spacing w:after="120"/>
              <w:rPr>
                <w:iCs/>
                <w:color w:val="000000" w:themeColor="text1"/>
                <w:highlight w:val="yellow"/>
              </w:rPr>
            </w:pPr>
            <w:r w:rsidRPr="00F3367B">
              <w:rPr>
                <w:iCs/>
                <w:color w:val="000000" w:themeColor="text1"/>
              </w:rPr>
              <w:t>Professional expertise, knowledge, and training</w:t>
            </w:r>
          </w:p>
        </w:tc>
        <w:tc>
          <w:tcPr>
            <w:tcW w:w="599" w:type="pct"/>
            <w:vMerge/>
          </w:tcPr>
          <w:p w14:paraId="3A935CEB" w14:textId="77777777" w:rsidR="00BB0F95" w:rsidRPr="00F3367B" w:rsidRDefault="00BB0F95" w:rsidP="005559E4">
            <w:pPr>
              <w:spacing w:after="120"/>
              <w:rPr>
                <w:iCs/>
                <w:color w:val="000000" w:themeColor="text1"/>
              </w:rPr>
            </w:pPr>
          </w:p>
        </w:tc>
      </w:tr>
      <w:tr w:rsidR="00F3367B" w:rsidRPr="00F3367B" w14:paraId="49C6F925" w14:textId="77777777" w:rsidTr="005559E4">
        <w:tc>
          <w:tcPr>
            <w:tcW w:w="3438" w:type="pct"/>
          </w:tcPr>
          <w:p w14:paraId="0BB306A7" w14:textId="77777777" w:rsidR="00BB0F95" w:rsidRPr="00F3367B" w:rsidRDefault="00BB0F95" w:rsidP="005559E4">
            <w:pPr>
              <w:spacing w:after="120"/>
              <w:rPr>
                <w:iCs/>
                <w:color w:val="000000" w:themeColor="text1"/>
              </w:rPr>
            </w:pPr>
            <w:r w:rsidRPr="00F3367B">
              <w:rPr>
                <w:iCs/>
                <w:color w:val="000000" w:themeColor="text1"/>
              </w:rPr>
              <w:t>Members from the nonprofit sector are too idealistic and do not have efficiency or professional skills</w:t>
            </w:r>
          </w:p>
        </w:tc>
        <w:tc>
          <w:tcPr>
            <w:tcW w:w="963" w:type="pct"/>
            <w:vMerge/>
          </w:tcPr>
          <w:p w14:paraId="6E12F46E" w14:textId="77777777" w:rsidR="00BB0F95" w:rsidRPr="00F3367B" w:rsidRDefault="00BB0F95" w:rsidP="005559E4">
            <w:pPr>
              <w:spacing w:after="120"/>
              <w:rPr>
                <w:iCs/>
                <w:color w:val="000000" w:themeColor="text1"/>
              </w:rPr>
            </w:pPr>
          </w:p>
        </w:tc>
        <w:tc>
          <w:tcPr>
            <w:tcW w:w="599" w:type="pct"/>
            <w:vMerge/>
          </w:tcPr>
          <w:p w14:paraId="68380FE7" w14:textId="77777777" w:rsidR="00BB0F95" w:rsidRPr="00F3367B" w:rsidRDefault="00BB0F95" w:rsidP="005559E4">
            <w:pPr>
              <w:spacing w:after="120"/>
              <w:rPr>
                <w:iCs/>
                <w:color w:val="000000" w:themeColor="text1"/>
              </w:rPr>
            </w:pPr>
          </w:p>
        </w:tc>
      </w:tr>
      <w:tr w:rsidR="00F3367B" w:rsidRPr="00F3367B" w14:paraId="46126BCC" w14:textId="77777777" w:rsidTr="005559E4">
        <w:tc>
          <w:tcPr>
            <w:tcW w:w="3438" w:type="pct"/>
          </w:tcPr>
          <w:p w14:paraId="7150CD51" w14:textId="3720EB18" w:rsidR="00BB0F95" w:rsidRPr="00F3367B" w:rsidRDefault="00BB0F95" w:rsidP="005559E4">
            <w:pPr>
              <w:spacing w:after="120"/>
              <w:rPr>
                <w:iCs/>
                <w:color w:val="000000" w:themeColor="text1"/>
              </w:rPr>
            </w:pPr>
            <w:r w:rsidRPr="00F3367B">
              <w:rPr>
                <w:iCs/>
                <w:color w:val="000000" w:themeColor="text1"/>
              </w:rPr>
              <w:t xml:space="preserve">Earned income serves as the material foundation to survive, pay employees, and </w:t>
            </w:r>
            <w:r w:rsidR="00B05B2F" w:rsidRPr="00F3367B">
              <w:rPr>
                <w:iCs/>
                <w:color w:val="000000" w:themeColor="text1"/>
              </w:rPr>
              <w:t xml:space="preserve">establish </w:t>
            </w:r>
            <w:r w:rsidRPr="00F3367B">
              <w:rPr>
                <w:iCs/>
                <w:color w:val="000000" w:themeColor="text1"/>
              </w:rPr>
              <w:t>long-term sustainability</w:t>
            </w:r>
          </w:p>
        </w:tc>
        <w:tc>
          <w:tcPr>
            <w:tcW w:w="963" w:type="pct"/>
            <w:vMerge w:val="restart"/>
          </w:tcPr>
          <w:p w14:paraId="43E18434" w14:textId="77777777" w:rsidR="00BB0F95" w:rsidRPr="00F3367B" w:rsidRDefault="00BB0F95" w:rsidP="005559E4">
            <w:pPr>
              <w:spacing w:after="120"/>
              <w:rPr>
                <w:iCs/>
                <w:color w:val="000000" w:themeColor="text1"/>
              </w:rPr>
            </w:pPr>
            <w:r w:rsidRPr="00F3367B">
              <w:rPr>
                <w:iCs/>
                <w:color w:val="000000" w:themeColor="text1"/>
              </w:rPr>
              <w:t xml:space="preserve">Compatible, mutually reinforcing, synergistic process: business as </w:t>
            </w:r>
            <w:r w:rsidRPr="00F3367B">
              <w:rPr>
                <w:iCs/>
                <w:color w:val="000000" w:themeColor="text1"/>
              </w:rPr>
              <w:lastRenderedPageBreak/>
              <w:t>means to serve social ends</w:t>
            </w:r>
          </w:p>
        </w:tc>
        <w:tc>
          <w:tcPr>
            <w:tcW w:w="599" w:type="pct"/>
            <w:vMerge w:val="restart"/>
          </w:tcPr>
          <w:p w14:paraId="3D998865" w14:textId="77777777" w:rsidR="00BB0F95" w:rsidRPr="00F3367B" w:rsidRDefault="00BB0F95" w:rsidP="005559E4">
            <w:pPr>
              <w:spacing w:after="120"/>
              <w:rPr>
                <w:iCs/>
                <w:color w:val="000000" w:themeColor="text1"/>
              </w:rPr>
            </w:pPr>
            <w:r w:rsidRPr="00F3367B">
              <w:rPr>
                <w:iCs/>
                <w:color w:val="000000" w:themeColor="text1"/>
              </w:rPr>
              <w:lastRenderedPageBreak/>
              <w:t xml:space="preserve">Social-market compatibility </w:t>
            </w:r>
          </w:p>
        </w:tc>
      </w:tr>
      <w:tr w:rsidR="00F3367B" w:rsidRPr="00F3367B" w14:paraId="53BCB485" w14:textId="77777777" w:rsidTr="005559E4">
        <w:tc>
          <w:tcPr>
            <w:tcW w:w="3438" w:type="pct"/>
          </w:tcPr>
          <w:p w14:paraId="4BBE5A88" w14:textId="4F9ACDDD" w:rsidR="00BB0F95" w:rsidRPr="00F3367B" w:rsidRDefault="00BB0F95" w:rsidP="005559E4">
            <w:pPr>
              <w:spacing w:after="120"/>
              <w:rPr>
                <w:iCs/>
                <w:color w:val="000000" w:themeColor="text1"/>
              </w:rPr>
            </w:pPr>
            <w:r w:rsidRPr="00F3367B">
              <w:rPr>
                <w:iCs/>
                <w:color w:val="000000" w:themeColor="text1"/>
              </w:rPr>
              <w:t xml:space="preserve">Profits give the organization flexibility and “freedom” to </w:t>
            </w:r>
            <w:r w:rsidR="00B05B2F" w:rsidRPr="00F3367B">
              <w:rPr>
                <w:iCs/>
                <w:color w:val="000000" w:themeColor="text1"/>
              </w:rPr>
              <w:t xml:space="preserve">pursue </w:t>
            </w:r>
            <w:r w:rsidRPr="00F3367B">
              <w:rPr>
                <w:iCs/>
                <w:color w:val="000000" w:themeColor="text1"/>
              </w:rPr>
              <w:t>additional “pure” nonprofit work</w:t>
            </w:r>
          </w:p>
        </w:tc>
        <w:tc>
          <w:tcPr>
            <w:tcW w:w="963" w:type="pct"/>
            <w:vMerge/>
          </w:tcPr>
          <w:p w14:paraId="60A4030C" w14:textId="77777777" w:rsidR="00BB0F95" w:rsidRPr="00F3367B" w:rsidRDefault="00BB0F95" w:rsidP="005559E4">
            <w:pPr>
              <w:spacing w:after="120"/>
              <w:rPr>
                <w:iCs/>
                <w:color w:val="000000" w:themeColor="text1"/>
              </w:rPr>
            </w:pPr>
          </w:p>
        </w:tc>
        <w:tc>
          <w:tcPr>
            <w:tcW w:w="599" w:type="pct"/>
            <w:vMerge/>
          </w:tcPr>
          <w:p w14:paraId="0F15D5EE" w14:textId="77777777" w:rsidR="00BB0F95" w:rsidRPr="00F3367B" w:rsidRDefault="00BB0F95" w:rsidP="005559E4">
            <w:pPr>
              <w:spacing w:after="120"/>
              <w:rPr>
                <w:iCs/>
                <w:color w:val="000000" w:themeColor="text1"/>
              </w:rPr>
            </w:pPr>
          </w:p>
        </w:tc>
      </w:tr>
      <w:tr w:rsidR="00F3367B" w:rsidRPr="00F3367B" w14:paraId="2AE9D059" w14:textId="77777777" w:rsidTr="005559E4">
        <w:tc>
          <w:tcPr>
            <w:tcW w:w="3438" w:type="pct"/>
          </w:tcPr>
          <w:p w14:paraId="096640D7" w14:textId="77777777" w:rsidR="00BB0F95" w:rsidRPr="00F3367B" w:rsidRDefault="00BB0F95" w:rsidP="005559E4">
            <w:pPr>
              <w:spacing w:after="120"/>
              <w:rPr>
                <w:iCs/>
                <w:color w:val="000000" w:themeColor="text1"/>
              </w:rPr>
            </w:pPr>
            <w:r w:rsidRPr="00F3367B">
              <w:rPr>
                <w:iCs/>
                <w:color w:val="000000" w:themeColor="text1"/>
              </w:rPr>
              <w:lastRenderedPageBreak/>
              <w:t>Improvement and innovation in product/services help better address client needs and attract more customers, collaboration partners, and employees to increase social impact</w:t>
            </w:r>
          </w:p>
        </w:tc>
        <w:tc>
          <w:tcPr>
            <w:tcW w:w="963" w:type="pct"/>
            <w:vMerge/>
          </w:tcPr>
          <w:p w14:paraId="32D22883" w14:textId="77777777" w:rsidR="00BB0F95" w:rsidRPr="00F3367B" w:rsidRDefault="00BB0F95" w:rsidP="005559E4">
            <w:pPr>
              <w:spacing w:after="120"/>
              <w:rPr>
                <w:iCs/>
                <w:color w:val="000000" w:themeColor="text1"/>
              </w:rPr>
            </w:pPr>
          </w:p>
        </w:tc>
        <w:tc>
          <w:tcPr>
            <w:tcW w:w="599" w:type="pct"/>
            <w:vMerge/>
          </w:tcPr>
          <w:p w14:paraId="4368EA1A" w14:textId="77777777" w:rsidR="00BB0F95" w:rsidRPr="00F3367B" w:rsidRDefault="00BB0F95" w:rsidP="005559E4">
            <w:pPr>
              <w:spacing w:after="120"/>
              <w:rPr>
                <w:iCs/>
                <w:color w:val="000000" w:themeColor="text1"/>
              </w:rPr>
            </w:pPr>
          </w:p>
        </w:tc>
      </w:tr>
      <w:tr w:rsidR="00F3367B" w:rsidRPr="00F3367B" w14:paraId="0FD89378" w14:textId="77777777" w:rsidTr="005559E4">
        <w:tc>
          <w:tcPr>
            <w:tcW w:w="3438" w:type="pct"/>
          </w:tcPr>
          <w:p w14:paraId="66EAA532" w14:textId="77777777" w:rsidR="00BB0F95" w:rsidRPr="00F3367B" w:rsidRDefault="00BB0F95" w:rsidP="005559E4">
            <w:pPr>
              <w:spacing w:after="120"/>
              <w:rPr>
                <w:iCs/>
                <w:color w:val="000000" w:themeColor="text1"/>
              </w:rPr>
            </w:pPr>
            <w:r w:rsidRPr="00F3367B">
              <w:rPr>
                <w:iCs/>
                <w:color w:val="000000" w:themeColor="text1"/>
              </w:rPr>
              <w:t>Social impact work helps build reputation and legitimacy to attract market resources and customers to generate earned income</w:t>
            </w:r>
          </w:p>
        </w:tc>
        <w:tc>
          <w:tcPr>
            <w:tcW w:w="963" w:type="pct"/>
            <w:vMerge w:val="restart"/>
          </w:tcPr>
          <w:p w14:paraId="52D05836" w14:textId="77777777" w:rsidR="00BB0F95" w:rsidRPr="00F3367B" w:rsidRDefault="00BB0F95" w:rsidP="005559E4">
            <w:pPr>
              <w:spacing w:after="120"/>
              <w:rPr>
                <w:iCs/>
                <w:color w:val="000000" w:themeColor="text1"/>
              </w:rPr>
            </w:pPr>
            <w:r w:rsidRPr="00F3367B">
              <w:rPr>
                <w:iCs/>
                <w:color w:val="000000" w:themeColor="text1"/>
              </w:rPr>
              <w:t>Compatible, mutually reinforcing, synergistic process: social aspects help with business aspects</w:t>
            </w:r>
          </w:p>
        </w:tc>
        <w:tc>
          <w:tcPr>
            <w:tcW w:w="599" w:type="pct"/>
            <w:vMerge/>
          </w:tcPr>
          <w:p w14:paraId="1DD502C9" w14:textId="77777777" w:rsidR="00BB0F95" w:rsidRPr="00F3367B" w:rsidRDefault="00BB0F95" w:rsidP="005559E4">
            <w:pPr>
              <w:spacing w:after="120"/>
              <w:rPr>
                <w:iCs/>
                <w:color w:val="000000" w:themeColor="text1"/>
              </w:rPr>
            </w:pPr>
          </w:p>
        </w:tc>
      </w:tr>
      <w:tr w:rsidR="00F3367B" w:rsidRPr="00F3367B" w14:paraId="50746FB1" w14:textId="77777777" w:rsidTr="005559E4">
        <w:tc>
          <w:tcPr>
            <w:tcW w:w="3438" w:type="pct"/>
          </w:tcPr>
          <w:p w14:paraId="029E09C9" w14:textId="77777777" w:rsidR="00BB0F95" w:rsidRPr="00F3367B" w:rsidRDefault="00BB0F95" w:rsidP="005559E4">
            <w:pPr>
              <w:spacing w:after="120"/>
              <w:rPr>
                <w:iCs/>
                <w:color w:val="000000" w:themeColor="text1"/>
              </w:rPr>
            </w:pPr>
            <w:r w:rsidRPr="00F3367B">
              <w:rPr>
                <w:iCs/>
                <w:color w:val="000000" w:themeColor="text1"/>
              </w:rPr>
              <w:t>Social impact work serves as a marketing tool for the sales of services and products</w:t>
            </w:r>
          </w:p>
        </w:tc>
        <w:tc>
          <w:tcPr>
            <w:tcW w:w="963" w:type="pct"/>
            <w:vMerge/>
          </w:tcPr>
          <w:p w14:paraId="03EA176D" w14:textId="77777777" w:rsidR="00BB0F95" w:rsidRPr="00F3367B" w:rsidRDefault="00BB0F95" w:rsidP="005559E4">
            <w:pPr>
              <w:spacing w:after="120"/>
              <w:rPr>
                <w:i/>
                <w:color w:val="000000" w:themeColor="text1"/>
                <w:highlight w:val="yellow"/>
              </w:rPr>
            </w:pPr>
          </w:p>
        </w:tc>
        <w:tc>
          <w:tcPr>
            <w:tcW w:w="599" w:type="pct"/>
            <w:vMerge/>
          </w:tcPr>
          <w:p w14:paraId="469154F1" w14:textId="77777777" w:rsidR="00BB0F95" w:rsidRPr="00F3367B" w:rsidRDefault="00BB0F95" w:rsidP="005559E4">
            <w:pPr>
              <w:spacing w:after="120"/>
              <w:rPr>
                <w:iCs/>
                <w:color w:val="000000" w:themeColor="text1"/>
              </w:rPr>
            </w:pPr>
          </w:p>
        </w:tc>
      </w:tr>
      <w:tr w:rsidR="00F3367B" w:rsidRPr="00F3367B" w14:paraId="4F7E50C7" w14:textId="77777777" w:rsidTr="005559E4">
        <w:tc>
          <w:tcPr>
            <w:tcW w:w="3438" w:type="pct"/>
          </w:tcPr>
          <w:p w14:paraId="1DEDB52A" w14:textId="00D87759" w:rsidR="00BB0F95" w:rsidRPr="00F3367B" w:rsidRDefault="00BB0F95" w:rsidP="005559E4">
            <w:pPr>
              <w:spacing w:after="120"/>
              <w:rPr>
                <w:iCs/>
                <w:color w:val="000000" w:themeColor="text1"/>
              </w:rPr>
            </w:pPr>
            <w:r w:rsidRPr="00F3367B">
              <w:rPr>
                <w:iCs/>
                <w:color w:val="000000" w:themeColor="text1"/>
              </w:rPr>
              <w:t xml:space="preserve">Social impact work and a business model (which often </w:t>
            </w:r>
            <w:r w:rsidR="00B05B2F" w:rsidRPr="00F3367B">
              <w:rPr>
                <w:iCs/>
                <w:color w:val="000000" w:themeColor="text1"/>
              </w:rPr>
              <w:t xml:space="preserve">involves prices </w:t>
            </w:r>
            <w:r w:rsidRPr="00F3367B">
              <w:rPr>
                <w:iCs/>
                <w:color w:val="000000" w:themeColor="text1"/>
              </w:rPr>
              <w:t>significantly below market prices) helps build reputation and legitimacy to attract philanthropic sources of revenue</w:t>
            </w:r>
          </w:p>
        </w:tc>
        <w:tc>
          <w:tcPr>
            <w:tcW w:w="963" w:type="pct"/>
            <w:vMerge/>
          </w:tcPr>
          <w:p w14:paraId="434BDA42" w14:textId="77777777" w:rsidR="00BB0F95" w:rsidRPr="00F3367B" w:rsidRDefault="00BB0F95" w:rsidP="005559E4">
            <w:pPr>
              <w:spacing w:after="120"/>
              <w:rPr>
                <w:i/>
                <w:color w:val="000000" w:themeColor="text1"/>
                <w:highlight w:val="yellow"/>
              </w:rPr>
            </w:pPr>
          </w:p>
        </w:tc>
        <w:tc>
          <w:tcPr>
            <w:tcW w:w="599" w:type="pct"/>
            <w:vMerge/>
          </w:tcPr>
          <w:p w14:paraId="5000F330" w14:textId="77777777" w:rsidR="00BB0F95" w:rsidRPr="00F3367B" w:rsidRDefault="00BB0F95" w:rsidP="005559E4">
            <w:pPr>
              <w:spacing w:after="120"/>
              <w:rPr>
                <w:iCs/>
                <w:color w:val="000000" w:themeColor="text1"/>
              </w:rPr>
            </w:pPr>
          </w:p>
        </w:tc>
      </w:tr>
      <w:tr w:rsidR="00F3367B" w:rsidRPr="00F3367B" w14:paraId="695F3848" w14:textId="77777777" w:rsidTr="005559E4">
        <w:tc>
          <w:tcPr>
            <w:tcW w:w="3438" w:type="pct"/>
          </w:tcPr>
          <w:p w14:paraId="3BEDC20D" w14:textId="12FE53EE" w:rsidR="00BB0F95" w:rsidRPr="00F3367B" w:rsidRDefault="00BB0F95" w:rsidP="005559E4">
            <w:pPr>
              <w:spacing w:after="120"/>
              <w:rPr>
                <w:iCs/>
                <w:color w:val="000000" w:themeColor="text1"/>
                <w:highlight w:val="yellow"/>
              </w:rPr>
            </w:pPr>
            <w:r w:rsidRPr="00F3367B">
              <w:rPr>
                <w:iCs/>
                <w:color w:val="000000" w:themeColor="text1"/>
              </w:rPr>
              <w:t xml:space="preserve">The government discourages, forbids, and even punishes organizations that engage </w:t>
            </w:r>
            <w:r w:rsidR="00791546" w:rsidRPr="00F3367B">
              <w:rPr>
                <w:iCs/>
                <w:color w:val="000000" w:themeColor="text1"/>
              </w:rPr>
              <w:t xml:space="preserve">with </w:t>
            </w:r>
            <w:r w:rsidRPr="00F3367B">
              <w:rPr>
                <w:iCs/>
                <w:color w:val="000000" w:themeColor="text1"/>
              </w:rPr>
              <w:t>sensitive social issues</w:t>
            </w:r>
            <w:r w:rsidR="00791546" w:rsidRPr="00F3367B">
              <w:rPr>
                <w:iCs/>
                <w:color w:val="000000" w:themeColor="text1"/>
              </w:rPr>
              <w:t>, limiting</w:t>
            </w:r>
            <w:r w:rsidRPr="00F3367B">
              <w:rPr>
                <w:iCs/>
                <w:color w:val="000000" w:themeColor="text1"/>
              </w:rPr>
              <w:t xml:space="preserve"> SEs’ goals of social value creation</w:t>
            </w:r>
          </w:p>
        </w:tc>
        <w:tc>
          <w:tcPr>
            <w:tcW w:w="963" w:type="pct"/>
            <w:vMerge w:val="restart"/>
          </w:tcPr>
          <w:p w14:paraId="2B3A4BCF" w14:textId="77777777" w:rsidR="00BB0F95" w:rsidRPr="00F3367B" w:rsidRDefault="00BB0F95" w:rsidP="005559E4">
            <w:pPr>
              <w:spacing w:after="120"/>
              <w:rPr>
                <w:iCs/>
                <w:color w:val="000000" w:themeColor="text1"/>
                <w:highlight w:val="yellow"/>
              </w:rPr>
            </w:pPr>
            <w:r w:rsidRPr="00F3367B">
              <w:rPr>
                <w:iCs/>
                <w:color w:val="000000" w:themeColor="text1"/>
              </w:rPr>
              <w:t>Organizational goals: social stability and political order vs. social progress</w:t>
            </w:r>
          </w:p>
        </w:tc>
        <w:tc>
          <w:tcPr>
            <w:tcW w:w="599" w:type="pct"/>
            <w:vMerge w:val="restart"/>
          </w:tcPr>
          <w:p w14:paraId="767B0AEE" w14:textId="77777777" w:rsidR="00BB0F95" w:rsidRPr="00F3367B" w:rsidRDefault="00BB0F95" w:rsidP="005559E4">
            <w:pPr>
              <w:spacing w:after="120"/>
              <w:rPr>
                <w:iCs/>
                <w:color w:val="000000" w:themeColor="text1"/>
              </w:rPr>
            </w:pPr>
            <w:r w:rsidRPr="00F3367B">
              <w:rPr>
                <w:iCs/>
                <w:color w:val="000000" w:themeColor="text1"/>
              </w:rPr>
              <w:t xml:space="preserve">Social-state conflict </w:t>
            </w:r>
          </w:p>
        </w:tc>
      </w:tr>
      <w:tr w:rsidR="00F3367B" w:rsidRPr="00F3367B" w14:paraId="51A1C752" w14:textId="77777777" w:rsidTr="005559E4">
        <w:tc>
          <w:tcPr>
            <w:tcW w:w="3438" w:type="pct"/>
          </w:tcPr>
          <w:p w14:paraId="04FF0AAF" w14:textId="426B9999" w:rsidR="00BB0F95" w:rsidRPr="00F3367B" w:rsidRDefault="00BB0F95" w:rsidP="005559E4">
            <w:pPr>
              <w:spacing w:after="120"/>
              <w:rPr>
                <w:iCs/>
                <w:color w:val="000000" w:themeColor="text1"/>
                <w:highlight w:val="yellow"/>
              </w:rPr>
            </w:pPr>
            <w:r w:rsidRPr="00F3367B">
              <w:rPr>
                <w:iCs/>
                <w:color w:val="000000" w:themeColor="text1"/>
              </w:rPr>
              <w:t>Local government does not want to take responsibilit</w:t>
            </w:r>
            <w:r w:rsidR="00791546" w:rsidRPr="00F3367B">
              <w:rPr>
                <w:iCs/>
                <w:color w:val="000000" w:themeColor="text1"/>
              </w:rPr>
              <w:t xml:space="preserve">y </w:t>
            </w:r>
            <w:r w:rsidR="00F41267" w:rsidRPr="00F3367B">
              <w:rPr>
                <w:iCs/>
                <w:color w:val="000000" w:themeColor="text1"/>
              </w:rPr>
              <w:t xml:space="preserve">or the risk of having </w:t>
            </w:r>
            <w:r w:rsidRPr="00F3367B">
              <w:rPr>
                <w:iCs/>
                <w:color w:val="000000" w:themeColor="text1"/>
              </w:rPr>
              <w:t>social challenges</w:t>
            </w:r>
            <w:r w:rsidR="00F41267" w:rsidRPr="00F3367B">
              <w:rPr>
                <w:iCs/>
                <w:color w:val="000000" w:themeColor="text1"/>
              </w:rPr>
              <w:t xml:space="preserve"> exposed</w:t>
            </w:r>
          </w:p>
        </w:tc>
        <w:tc>
          <w:tcPr>
            <w:tcW w:w="963" w:type="pct"/>
            <w:vMerge/>
          </w:tcPr>
          <w:p w14:paraId="47499DF6" w14:textId="77777777" w:rsidR="00BB0F95" w:rsidRPr="00F3367B" w:rsidRDefault="00BB0F95" w:rsidP="005559E4">
            <w:pPr>
              <w:spacing w:after="120"/>
              <w:rPr>
                <w:iCs/>
                <w:color w:val="000000" w:themeColor="text1"/>
              </w:rPr>
            </w:pPr>
          </w:p>
        </w:tc>
        <w:tc>
          <w:tcPr>
            <w:tcW w:w="599" w:type="pct"/>
            <w:vMerge/>
          </w:tcPr>
          <w:p w14:paraId="6E3DBDA8" w14:textId="77777777" w:rsidR="00BB0F95" w:rsidRPr="00F3367B" w:rsidRDefault="00BB0F95" w:rsidP="005559E4">
            <w:pPr>
              <w:spacing w:after="120"/>
              <w:rPr>
                <w:iCs/>
                <w:color w:val="000000" w:themeColor="text1"/>
              </w:rPr>
            </w:pPr>
          </w:p>
        </w:tc>
      </w:tr>
      <w:tr w:rsidR="00F3367B" w:rsidRPr="00F3367B" w14:paraId="411EEF41" w14:textId="77777777" w:rsidTr="005559E4">
        <w:tc>
          <w:tcPr>
            <w:tcW w:w="3438" w:type="pct"/>
          </w:tcPr>
          <w:p w14:paraId="46688734" w14:textId="041A1960" w:rsidR="00BB0F95" w:rsidRPr="00F3367B" w:rsidRDefault="00BB0F95" w:rsidP="005559E4">
            <w:pPr>
              <w:spacing w:after="120"/>
              <w:rPr>
                <w:iCs/>
                <w:color w:val="000000" w:themeColor="text1"/>
              </w:rPr>
            </w:pPr>
            <w:r w:rsidRPr="00F3367B">
              <w:rPr>
                <w:iCs/>
                <w:color w:val="000000" w:themeColor="text1"/>
              </w:rPr>
              <w:t>Restrictive and even repressive government policies for the social impact sector in their social issue area and innovation, operational geography area, fundraising activity, registration eligibility and requirements</w:t>
            </w:r>
            <w:r w:rsidR="00F41267" w:rsidRPr="00F3367B">
              <w:rPr>
                <w:iCs/>
                <w:color w:val="000000" w:themeColor="text1"/>
              </w:rPr>
              <w:t>,</w:t>
            </w:r>
            <w:r w:rsidRPr="00F3367B">
              <w:rPr>
                <w:iCs/>
                <w:color w:val="000000" w:themeColor="text1"/>
              </w:rPr>
              <w:t xml:space="preserve"> etc.</w:t>
            </w:r>
          </w:p>
        </w:tc>
        <w:tc>
          <w:tcPr>
            <w:tcW w:w="963" w:type="pct"/>
            <w:vMerge w:val="restart"/>
          </w:tcPr>
          <w:p w14:paraId="3317BDBE" w14:textId="77777777" w:rsidR="00BB0F95" w:rsidRPr="00F3367B" w:rsidRDefault="00BB0F95" w:rsidP="005559E4">
            <w:pPr>
              <w:spacing w:after="120"/>
              <w:rPr>
                <w:iCs/>
                <w:color w:val="000000" w:themeColor="text1"/>
                <w:highlight w:val="yellow"/>
              </w:rPr>
            </w:pPr>
            <w:r w:rsidRPr="00F3367B">
              <w:rPr>
                <w:iCs/>
                <w:color w:val="000000" w:themeColor="text1"/>
              </w:rPr>
              <w:t>Management principles: locale reputation, political credit, and social harmony and stability</w:t>
            </w:r>
          </w:p>
        </w:tc>
        <w:tc>
          <w:tcPr>
            <w:tcW w:w="599" w:type="pct"/>
            <w:vMerge/>
          </w:tcPr>
          <w:p w14:paraId="30D6F26C" w14:textId="77777777" w:rsidR="00BB0F95" w:rsidRPr="00F3367B" w:rsidRDefault="00BB0F95" w:rsidP="005559E4">
            <w:pPr>
              <w:spacing w:after="120"/>
              <w:rPr>
                <w:i/>
                <w:color w:val="000000" w:themeColor="text1"/>
                <w:highlight w:val="yellow"/>
              </w:rPr>
            </w:pPr>
          </w:p>
        </w:tc>
      </w:tr>
      <w:tr w:rsidR="00F3367B" w:rsidRPr="00F3367B" w14:paraId="203A7E65" w14:textId="77777777" w:rsidTr="005559E4">
        <w:tc>
          <w:tcPr>
            <w:tcW w:w="3438" w:type="pct"/>
          </w:tcPr>
          <w:p w14:paraId="5ACD582B" w14:textId="77777777" w:rsidR="00BB0F95" w:rsidRPr="00F3367B" w:rsidRDefault="00BB0F95" w:rsidP="005559E4">
            <w:pPr>
              <w:spacing w:after="120"/>
              <w:rPr>
                <w:iCs/>
                <w:color w:val="000000" w:themeColor="text1"/>
              </w:rPr>
            </w:pPr>
            <w:r w:rsidRPr="00F3367B">
              <w:rPr>
                <w:iCs/>
                <w:color w:val="000000" w:themeColor="text1"/>
              </w:rPr>
              <w:t>Administrative record or approval for social impact work, activities, and public events (</w:t>
            </w:r>
            <w:r w:rsidRPr="00F3367B">
              <w:rPr>
                <w:i/>
                <w:color w:val="000000" w:themeColor="text1"/>
              </w:rPr>
              <w:t>beishu, bei’an</w:t>
            </w:r>
            <w:r w:rsidRPr="00F3367B">
              <w:rPr>
                <w:iCs/>
                <w:color w:val="000000" w:themeColor="text1"/>
              </w:rPr>
              <w:t>)</w:t>
            </w:r>
          </w:p>
        </w:tc>
        <w:tc>
          <w:tcPr>
            <w:tcW w:w="963" w:type="pct"/>
            <w:vMerge/>
          </w:tcPr>
          <w:p w14:paraId="12BC555F" w14:textId="77777777" w:rsidR="00BB0F95" w:rsidRPr="00F3367B" w:rsidRDefault="00BB0F95" w:rsidP="005559E4">
            <w:pPr>
              <w:spacing w:after="120"/>
              <w:rPr>
                <w:iCs/>
                <w:color w:val="000000" w:themeColor="text1"/>
              </w:rPr>
            </w:pPr>
          </w:p>
        </w:tc>
        <w:tc>
          <w:tcPr>
            <w:tcW w:w="599" w:type="pct"/>
            <w:vMerge/>
          </w:tcPr>
          <w:p w14:paraId="5E23D8A1" w14:textId="77777777" w:rsidR="00BB0F95" w:rsidRPr="00F3367B" w:rsidRDefault="00BB0F95" w:rsidP="005559E4">
            <w:pPr>
              <w:spacing w:after="120"/>
              <w:rPr>
                <w:i/>
                <w:color w:val="000000" w:themeColor="text1"/>
                <w:highlight w:val="yellow"/>
              </w:rPr>
            </w:pPr>
          </w:p>
        </w:tc>
      </w:tr>
      <w:tr w:rsidR="00F3367B" w:rsidRPr="00F3367B" w14:paraId="73B8A36C" w14:textId="77777777" w:rsidTr="005559E4">
        <w:tc>
          <w:tcPr>
            <w:tcW w:w="3438" w:type="pct"/>
          </w:tcPr>
          <w:p w14:paraId="7F0F9D5D" w14:textId="77777777" w:rsidR="00BB0F95" w:rsidRPr="00F3367B" w:rsidRDefault="00BB0F95" w:rsidP="005559E4">
            <w:pPr>
              <w:spacing w:after="120"/>
              <w:rPr>
                <w:i/>
                <w:color w:val="000000" w:themeColor="text1"/>
                <w:highlight w:val="yellow"/>
              </w:rPr>
            </w:pPr>
            <w:r w:rsidRPr="00F3367B">
              <w:rPr>
                <w:iCs/>
                <w:color w:val="000000" w:themeColor="text1"/>
              </w:rPr>
              <w:t>Lengthy, tedious government paperwork, approval procedures at different levels</w:t>
            </w:r>
          </w:p>
        </w:tc>
        <w:tc>
          <w:tcPr>
            <w:tcW w:w="963" w:type="pct"/>
            <w:vMerge w:val="restart"/>
          </w:tcPr>
          <w:p w14:paraId="1514ED3A" w14:textId="77777777" w:rsidR="00BB0F95" w:rsidRPr="00F3367B" w:rsidRDefault="00BB0F95" w:rsidP="005559E4">
            <w:pPr>
              <w:spacing w:after="120"/>
              <w:rPr>
                <w:iCs/>
                <w:color w:val="000000" w:themeColor="text1"/>
              </w:rPr>
            </w:pPr>
            <w:r w:rsidRPr="00F3367B">
              <w:rPr>
                <w:iCs/>
                <w:color w:val="000000" w:themeColor="text1"/>
              </w:rPr>
              <w:t>Government bureaucracy and intervention</w:t>
            </w:r>
          </w:p>
        </w:tc>
        <w:tc>
          <w:tcPr>
            <w:tcW w:w="599" w:type="pct"/>
            <w:vMerge/>
          </w:tcPr>
          <w:p w14:paraId="5EDD8809" w14:textId="77777777" w:rsidR="00BB0F95" w:rsidRPr="00F3367B" w:rsidRDefault="00BB0F95" w:rsidP="005559E4">
            <w:pPr>
              <w:spacing w:after="120"/>
              <w:rPr>
                <w:i/>
                <w:color w:val="000000" w:themeColor="text1"/>
                <w:highlight w:val="yellow"/>
              </w:rPr>
            </w:pPr>
          </w:p>
        </w:tc>
      </w:tr>
      <w:tr w:rsidR="00F3367B" w:rsidRPr="00F3367B" w14:paraId="3FF70068" w14:textId="77777777" w:rsidTr="005559E4">
        <w:tc>
          <w:tcPr>
            <w:tcW w:w="3438" w:type="pct"/>
            <w:shd w:val="clear" w:color="auto" w:fill="auto"/>
          </w:tcPr>
          <w:p w14:paraId="0D62647E" w14:textId="77777777" w:rsidR="00BB0F95" w:rsidRPr="00F3367B" w:rsidRDefault="00BB0F95" w:rsidP="005559E4">
            <w:pPr>
              <w:spacing w:after="120"/>
              <w:rPr>
                <w:iCs/>
                <w:color w:val="000000" w:themeColor="text1"/>
              </w:rPr>
            </w:pPr>
            <w:r w:rsidRPr="00F3367B">
              <w:rPr>
                <w:iCs/>
                <w:color w:val="000000" w:themeColor="text1"/>
              </w:rPr>
              <w:t xml:space="preserve">Government funding restrictions, constraints, and interference in decision-making </w:t>
            </w:r>
          </w:p>
        </w:tc>
        <w:tc>
          <w:tcPr>
            <w:tcW w:w="963" w:type="pct"/>
            <w:vMerge/>
            <w:shd w:val="clear" w:color="auto" w:fill="auto"/>
          </w:tcPr>
          <w:p w14:paraId="12B5EBCD" w14:textId="77777777" w:rsidR="00BB0F95" w:rsidRPr="00F3367B" w:rsidRDefault="00BB0F95" w:rsidP="005559E4">
            <w:pPr>
              <w:spacing w:after="120"/>
              <w:rPr>
                <w:i/>
                <w:color w:val="000000" w:themeColor="text1"/>
              </w:rPr>
            </w:pPr>
          </w:p>
        </w:tc>
        <w:tc>
          <w:tcPr>
            <w:tcW w:w="599" w:type="pct"/>
            <w:vMerge/>
          </w:tcPr>
          <w:p w14:paraId="6823C986" w14:textId="77777777" w:rsidR="00BB0F95" w:rsidRPr="00F3367B" w:rsidRDefault="00BB0F95" w:rsidP="005559E4">
            <w:pPr>
              <w:spacing w:after="120"/>
              <w:rPr>
                <w:i/>
                <w:color w:val="000000" w:themeColor="text1"/>
                <w:highlight w:val="yellow"/>
              </w:rPr>
            </w:pPr>
          </w:p>
        </w:tc>
      </w:tr>
      <w:tr w:rsidR="00F3367B" w:rsidRPr="00F3367B" w14:paraId="541C6BC0" w14:textId="77777777" w:rsidTr="005559E4">
        <w:tc>
          <w:tcPr>
            <w:tcW w:w="3438" w:type="pct"/>
            <w:shd w:val="clear" w:color="auto" w:fill="auto"/>
          </w:tcPr>
          <w:p w14:paraId="01D770C0" w14:textId="34F05F0B" w:rsidR="00BB0F95" w:rsidRPr="00F3367B" w:rsidRDefault="00BB0F95" w:rsidP="005559E4">
            <w:pPr>
              <w:spacing w:after="120"/>
              <w:rPr>
                <w:iCs/>
                <w:color w:val="000000" w:themeColor="text1"/>
              </w:rPr>
            </w:pPr>
            <w:r w:rsidRPr="00F3367B">
              <w:rPr>
                <w:i/>
                <w:color w:val="000000" w:themeColor="text1"/>
              </w:rPr>
              <w:t>Guanxi</w:t>
            </w:r>
            <w:r w:rsidRPr="00F3367B">
              <w:rPr>
                <w:iCs/>
                <w:color w:val="000000" w:themeColor="text1"/>
              </w:rPr>
              <w:t xml:space="preserve"> and prior experience (i.e., informal social connections with government officials) is often needed to obtain organizational resources</w:t>
            </w:r>
          </w:p>
        </w:tc>
        <w:tc>
          <w:tcPr>
            <w:tcW w:w="963" w:type="pct"/>
            <w:vMerge w:val="restart"/>
            <w:shd w:val="clear" w:color="auto" w:fill="auto"/>
          </w:tcPr>
          <w:p w14:paraId="410D167E" w14:textId="77777777" w:rsidR="00BB0F95" w:rsidRPr="00F3367B" w:rsidRDefault="00BB0F95" w:rsidP="005559E4">
            <w:pPr>
              <w:spacing w:after="120"/>
              <w:rPr>
                <w:iCs/>
                <w:color w:val="000000" w:themeColor="text1"/>
              </w:rPr>
            </w:pPr>
            <w:r w:rsidRPr="00F3367B">
              <w:rPr>
                <w:iCs/>
                <w:color w:val="000000" w:themeColor="text1"/>
              </w:rPr>
              <w:t>Government culture and institutional norms</w:t>
            </w:r>
          </w:p>
        </w:tc>
        <w:tc>
          <w:tcPr>
            <w:tcW w:w="599" w:type="pct"/>
            <w:vMerge/>
          </w:tcPr>
          <w:p w14:paraId="2E24C814" w14:textId="77777777" w:rsidR="00BB0F95" w:rsidRPr="00F3367B" w:rsidRDefault="00BB0F95" w:rsidP="005559E4">
            <w:pPr>
              <w:spacing w:after="120"/>
              <w:rPr>
                <w:i/>
                <w:color w:val="000000" w:themeColor="text1"/>
                <w:highlight w:val="yellow"/>
              </w:rPr>
            </w:pPr>
          </w:p>
        </w:tc>
      </w:tr>
      <w:tr w:rsidR="00F3367B" w:rsidRPr="00F3367B" w14:paraId="1B5BCE95" w14:textId="77777777" w:rsidTr="005559E4">
        <w:tc>
          <w:tcPr>
            <w:tcW w:w="3438" w:type="pct"/>
          </w:tcPr>
          <w:p w14:paraId="615E7F56" w14:textId="77777777" w:rsidR="00BB0F95" w:rsidRPr="00F3367B" w:rsidRDefault="00BB0F95" w:rsidP="005559E4">
            <w:pPr>
              <w:spacing w:after="120"/>
              <w:rPr>
                <w:iCs/>
                <w:color w:val="000000" w:themeColor="text1"/>
                <w:highlight w:val="yellow"/>
              </w:rPr>
            </w:pPr>
            <w:r w:rsidRPr="00F3367B">
              <w:rPr>
                <w:iCs/>
                <w:color w:val="000000" w:themeColor="text1"/>
              </w:rPr>
              <w:t>Government restrictions and demands in their contracting and procurement when prioritizing local economic and social interest</w:t>
            </w:r>
          </w:p>
        </w:tc>
        <w:tc>
          <w:tcPr>
            <w:tcW w:w="963" w:type="pct"/>
            <w:vMerge/>
          </w:tcPr>
          <w:p w14:paraId="0147F73D" w14:textId="77777777" w:rsidR="00BB0F95" w:rsidRPr="00F3367B" w:rsidRDefault="00BB0F95" w:rsidP="005559E4">
            <w:pPr>
              <w:spacing w:after="120"/>
              <w:rPr>
                <w:i/>
                <w:color w:val="000000" w:themeColor="text1"/>
                <w:highlight w:val="yellow"/>
              </w:rPr>
            </w:pPr>
          </w:p>
        </w:tc>
        <w:tc>
          <w:tcPr>
            <w:tcW w:w="599" w:type="pct"/>
            <w:vMerge/>
          </w:tcPr>
          <w:p w14:paraId="40E48F57" w14:textId="77777777" w:rsidR="00BB0F95" w:rsidRPr="00F3367B" w:rsidRDefault="00BB0F95" w:rsidP="005559E4">
            <w:pPr>
              <w:spacing w:after="120"/>
              <w:rPr>
                <w:i/>
                <w:color w:val="000000" w:themeColor="text1"/>
                <w:highlight w:val="yellow"/>
              </w:rPr>
            </w:pPr>
          </w:p>
        </w:tc>
      </w:tr>
      <w:tr w:rsidR="00F3367B" w:rsidRPr="00F3367B" w14:paraId="6179D90C" w14:textId="77777777" w:rsidTr="005559E4">
        <w:trPr>
          <w:trHeight w:val="692"/>
        </w:trPr>
        <w:tc>
          <w:tcPr>
            <w:tcW w:w="3438" w:type="pct"/>
          </w:tcPr>
          <w:p w14:paraId="2C10DE21" w14:textId="77777777" w:rsidR="00BB0F95" w:rsidRPr="00F3367B" w:rsidRDefault="00BB0F95" w:rsidP="005559E4">
            <w:pPr>
              <w:spacing w:after="120"/>
              <w:rPr>
                <w:iCs/>
                <w:color w:val="000000" w:themeColor="text1"/>
              </w:rPr>
            </w:pPr>
            <w:r w:rsidRPr="00F3367B">
              <w:rPr>
                <w:iCs/>
                <w:color w:val="000000" w:themeColor="text1"/>
              </w:rPr>
              <w:t xml:space="preserve">Improve public, community, and social services and address unmet social needs </w:t>
            </w:r>
          </w:p>
        </w:tc>
        <w:tc>
          <w:tcPr>
            <w:tcW w:w="963" w:type="pct"/>
            <w:vMerge w:val="restart"/>
          </w:tcPr>
          <w:p w14:paraId="1E267414" w14:textId="77777777" w:rsidR="00BB0F95" w:rsidRPr="00F3367B" w:rsidRDefault="00BB0F95" w:rsidP="005559E4">
            <w:pPr>
              <w:spacing w:after="120"/>
              <w:rPr>
                <w:iCs/>
                <w:color w:val="000000" w:themeColor="text1"/>
                <w:highlight w:val="yellow"/>
              </w:rPr>
            </w:pPr>
            <w:r w:rsidRPr="00F3367B">
              <w:rPr>
                <w:iCs/>
                <w:color w:val="000000" w:themeColor="text1"/>
              </w:rPr>
              <w:t>Organizational goals</w:t>
            </w:r>
          </w:p>
        </w:tc>
        <w:tc>
          <w:tcPr>
            <w:tcW w:w="599" w:type="pct"/>
            <w:vMerge w:val="restart"/>
            <w:shd w:val="clear" w:color="auto" w:fill="auto"/>
          </w:tcPr>
          <w:p w14:paraId="443FDFCF" w14:textId="77777777" w:rsidR="00BB0F95" w:rsidRPr="00F3367B" w:rsidRDefault="00BB0F95" w:rsidP="005559E4">
            <w:pPr>
              <w:spacing w:after="120"/>
              <w:rPr>
                <w:iCs/>
                <w:color w:val="000000" w:themeColor="text1"/>
                <w:highlight w:val="yellow"/>
              </w:rPr>
            </w:pPr>
            <w:r w:rsidRPr="00F3367B">
              <w:rPr>
                <w:iCs/>
                <w:color w:val="000000" w:themeColor="text1"/>
              </w:rPr>
              <w:t xml:space="preserve">Social-state compatibility </w:t>
            </w:r>
          </w:p>
        </w:tc>
      </w:tr>
      <w:tr w:rsidR="00F3367B" w:rsidRPr="00F3367B" w14:paraId="59A2EA95" w14:textId="77777777" w:rsidTr="005559E4">
        <w:tc>
          <w:tcPr>
            <w:tcW w:w="3438" w:type="pct"/>
          </w:tcPr>
          <w:p w14:paraId="1A887AD4" w14:textId="77777777" w:rsidR="00BB0F95" w:rsidRPr="00F3367B" w:rsidRDefault="00BB0F95" w:rsidP="005559E4">
            <w:pPr>
              <w:spacing w:after="120"/>
              <w:rPr>
                <w:iCs/>
                <w:color w:val="000000" w:themeColor="text1"/>
              </w:rPr>
            </w:pPr>
            <w:r w:rsidRPr="00F3367B">
              <w:rPr>
                <w:iCs/>
                <w:color w:val="000000" w:themeColor="text1"/>
              </w:rPr>
              <w:t>Improve the reputation, image, and social order of the local jurisdiction</w:t>
            </w:r>
          </w:p>
        </w:tc>
        <w:tc>
          <w:tcPr>
            <w:tcW w:w="963" w:type="pct"/>
            <w:vMerge/>
          </w:tcPr>
          <w:p w14:paraId="00DCC5DA" w14:textId="77777777" w:rsidR="00BB0F95" w:rsidRPr="00F3367B" w:rsidRDefault="00BB0F95" w:rsidP="005559E4">
            <w:pPr>
              <w:spacing w:after="120"/>
              <w:rPr>
                <w:iCs/>
                <w:color w:val="000000" w:themeColor="text1"/>
              </w:rPr>
            </w:pPr>
          </w:p>
        </w:tc>
        <w:tc>
          <w:tcPr>
            <w:tcW w:w="599" w:type="pct"/>
            <w:vMerge/>
            <w:shd w:val="clear" w:color="auto" w:fill="auto"/>
          </w:tcPr>
          <w:p w14:paraId="309EDD77" w14:textId="77777777" w:rsidR="00BB0F95" w:rsidRPr="00F3367B" w:rsidRDefault="00BB0F95" w:rsidP="005559E4">
            <w:pPr>
              <w:spacing w:after="120"/>
              <w:rPr>
                <w:iCs/>
                <w:color w:val="000000" w:themeColor="text1"/>
              </w:rPr>
            </w:pPr>
          </w:p>
        </w:tc>
      </w:tr>
      <w:tr w:rsidR="00F3367B" w:rsidRPr="00F3367B" w14:paraId="1C3BD7C4" w14:textId="77777777" w:rsidTr="005559E4">
        <w:tc>
          <w:tcPr>
            <w:tcW w:w="3438" w:type="pct"/>
          </w:tcPr>
          <w:p w14:paraId="3A963BEA" w14:textId="1623F2FA" w:rsidR="005C2346" w:rsidRPr="00F3367B" w:rsidRDefault="00026F85" w:rsidP="005559E4">
            <w:pPr>
              <w:spacing w:after="120"/>
              <w:rPr>
                <w:iCs/>
                <w:color w:val="000000" w:themeColor="text1"/>
              </w:rPr>
            </w:pPr>
            <w:r w:rsidRPr="00F3367B">
              <w:rPr>
                <w:iCs/>
                <w:color w:val="000000" w:themeColor="text1"/>
              </w:rPr>
              <w:lastRenderedPageBreak/>
              <w:t xml:space="preserve">Emphasis on </w:t>
            </w:r>
            <w:r w:rsidR="00877254" w:rsidRPr="00F3367B">
              <w:rPr>
                <w:iCs/>
                <w:color w:val="000000" w:themeColor="text1"/>
              </w:rPr>
              <w:t>innovation</w:t>
            </w:r>
            <w:r w:rsidR="007E645B" w:rsidRPr="00F3367B">
              <w:rPr>
                <w:iCs/>
                <w:color w:val="000000" w:themeColor="text1"/>
              </w:rPr>
              <w:t>, employment, and economic development and empowerment</w:t>
            </w:r>
          </w:p>
        </w:tc>
        <w:tc>
          <w:tcPr>
            <w:tcW w:w="963" w:type="pct"/>
          </w:tcPr>
          <w:p w14:paraId="30854E89" w14:textId="2FA00FD6" w:rsidR="005C2346" w:rsidRPr="00F3367B" w:rsidRDefault="007E4484" w:rsidP="005559E4">
            <w:pPr>
              <w:spacing w:after="120"/>
              <w:rPr>
                <w:iCs/>
                <w:color w:val="000000" w:themeColor="text1"/>
              </w:rPr>
            </w:pPr>
            <w:r w:rsidRPr="00F3367B">
              <w:rPr>
                <w:iCs/>
                <w:color w:val="000000" w:themeColor="text1"/>
              </w:rPr>
              <w:t>Organizational goals</w:t>
            </w:r>
          </w:p>
        </w:tc>
        <w:tc>
          <w:tcPr>
            <w:tcW w:w="599" w:type="pct"/>
            <w:shd w:val="clear" w:color="auto" w:fill="auto"/>
          </w:tcPr>
          <w:p w14:paraId="05229F09" w14:textId="111DE0FF" w:rsidR="005C2346" w:rsidRPr="00F3367B" w:rsidRDefault="005C2346" w:rsidP="005559E4">
            <w:pPr>
              <w:spacing w:after="120"/>
              <w:rPr>
                <w:iCs/>
                <w:color w:val="000000" w:themeColor="text1"/>
              </w:rPr>
            </w:pPr>
            <w:r w:rsidRPr="00F3367B">
              <w:rPr>
                <w:iCs/>
                <w:color w:val="000000" w:themeColor="text1"/>
              </w:rPr>
              <w:t>Market-state compatibility</w:t>
            </w:r>
          </w:p>
        </w:tc>
      </w:tr>
      <w:tr w:rsidR="00F3367B" w:rsidRPr="00F3367B" w14:paraId="4A1AADE2" w14:textId="77777777" w:rsidTr="005559E4">
        <w:tc>
          <w:tcPr>
            <w:tcW w:w="3438" w:type="pct"/>
          </w:tcPr>
          <w:p w14:paraId="18A23F4F" w14:textId="733568BD" w:rsidR="00D632AF" w:rsidRPr="00F3367B" w:rsidRDefault="00767BF2" w:rsidP="005559E4">
            <w:pPr>
              <w:spacing w:after="120"/>
              <w:rPr>
                <w:iCs/>
                <w:color w:val="000000" w:themeColor="text1"/>
                <w:highlight w:val="yellow"/>
              </w:rPr>
            </w:pPr>
            <w:r w:rsidRPr="00F3367B">
              <w:rPr>
                <w:iCs/>
                <w:color w:val="000000" w:themeColor="text1"/>
              </w:rPr>
              <w:t xml:space="preserve">Lack of </w:t>
            </w:r>
            <w:r w:rsidR="008629B5" w:rsidRPr="00F3367B">
              <w:rPr>
                <w:iCs/>
                <w:color w:val="000000" w:themeColor="text1"/>
              </w:rPr>
              <w:t xml:space="preserve">mature </w:t>
            </w:r>
            <w:r w:rsidR="00F4310F" w:rsidRPr="00F3367B">
              <w:rPr>
                <w:iCs/>
                <w:color w:val="000000" w:themeColor="text1"/>
              </w:rPr>
              <w:t xml:space="preserve">and preferential </w:t>
            </w:r>
            <w:r w:rsidR="00691073" w:rsidRPr="00F3367B">
              <w:rPr>
                <w:iCs/>
                <w:color w:val="000000" w:themeColor="text1"/>
              </w:rPr>
              <w:t>laws and</w:t>
            </w:r>
            <w:r w:rsidR="00E9743A" w:rsidRPr="00F3367B">
              <w:rPr>
                <w:iCs/>
                <w:color w:val="000000" w:themeColor="text1"/>
              </w:rPr>
              <w:t xml:space="preserve"> market</w:t>
            </w:r>
            <w:r w:rsidR="00691073" w:rsidRPr="00F3367B">
              <w:rPr>
                <w:iCs/>
                <w:color w:val="000000" w:themeColor="text1"/>
              </w:rPr>
              <w:t xml:space="preserve"> regulations </w:t>
            </w:r>
            <w:r w:rsidR="00396B7B" w:rsidRPr="00F3367B">
              <w:rPr>
                <w:iCs/>
                <w:color w:val="000000" w:themeColor="text1"/>
              </w:rPr>
              <w:t>on tax, donations</w:t>
            </w:r>
            <w:r w:rsidR="00B205A1" w:rsidRPr="00F3367B">
              <w:rPr>
                <w:iCs/>
                <w:color w:val="000000" w:themeColor="text1"/>
              </w:rPr>
              <w:t xml:space="preserve">, </w:t>
            </w:r>
            <w:r w:rsidR="00A51A67" w:rsidRPr="00F3367B">
              <w:rPr>
                <w:iCs/>
                <w:color w:val="000000" w:themeColor="text1"/>
              </w:rPr>
              <w:t xml:space="preserve">intellectual property protection, </w:t>
            </w:r>
            <w:r w:rsidR="000D7C94" w:rsidRPr="00F3367B">
              <w:rPr>
                <w:iCs/>
                <w:color w:val="000000" w:themeColor="text1"/>
              </w:rPr>
              <w:t>market competition</w:t>
            </w:r>
            <w:r w:rsidR="00F5458A" w:rsidRPr="00F3367B">
              <w:rPr>
                <w:iCs/>
                <w:color w:val="000000" w:themeColor="text1"/>
              </w:rPr>
              <w:t>,</w:t>
            </w:r>
            <w:r w:rsidR="000D7C94" w:rsidRPr="00F3367B">
              <w:rPr>
                <w:iCs/>
                <w:color w:val="000000" w:themeColor="text1"/>
              </w:rPr>
              <w:t xml:space="preserve"> </w:t>
            </w:r>
            <w:r w:rsidR="00B205A1" w:rsidRPr="00F3367B">
              <w:rPr>
                <w:iCs/>
                <w:color w:val="000000" w:themeColor="text1"/>
              </w:rPr>
              <w:t>etc.</w:t>
            </w:r>
          </w:p>
        </w:tc>
        <w:tc>
          <w:tcPr>
            <w:tcW w:w="963" w:type="pct"/>
          </w:tcPr>
          <w:p w14:paraId="236376FE" w14:textId="199BC86E" w:rsidR="00D632AF" w:rsidRPr="00F3367B" w:rsidRDefault="00A62FE4" w:rsidP="005559E4">
            <w:pPr>
              <w:spacing w:after="120"/>
              <w:rPr>
                <w:iCs/>
                <w:color w:val="000000" w:themeColor="text1"/>
              </w:rPr>
            </w:pPr>
            <w:r w:rsidRPr="00F3367B">
              <w:rPr>
                <w:iCs/>
                <w:color w:val="000000" w:themeColor="text1"/>
              </w:rPr>
              <w:t>Institutional void</w:t>
            </w:r>
            <w:r w:rsidR="00196967" w:rsidRPr="00F3367B">
              <w:rPr>
                <w:iCs/>
                <w:color w:val="000000" w:themeColor="text1"/>
              </w:rPr>
              <w:t xml:space="preserve"> (formal institutions)</w:t>
            </w:r>
          </w:p>
        </w:tc>
        <w:tc>
          <w:tcPr>
            <w:tcW w:w="599" w:type="pct"/>
            <w:shd w:val="clear" w:color="auto" w:fill="auto"/>
          </w:tcPr>
          <w:p w14:paraId="39D8B814" w14:textId="6DECD913" w:rsidR="00D632AF" w:rsidRPr="00F3367B" w:rsidRDefault="00D632AF" w:rsidP="005559E4">
            <w:pPr>
              <w:spacing w:after="120"/>
              <w:rPr>
                <w:iCs/>
                <w:color w:val="000000" w:themeColor="text1"/>
              </w:rPr>
            </w:pPr>
            <w:r w:rsidRPr="00F3367B">
              <w:rPr>
                <w:iCs/>
                <w:color w:val="000000" w:themeColor="text1"/>
              </w:rPr>
              <w:t>Market-state conflict</w:t>
            </w:r>
          </w:p>
        </w:tc>
      </w:tr>
      <w:tr w:rsidR="00F3367B" w:rsidRPr="00F3367B" w14:paraId="25B3CA34" w14:textId="77777777" w:rsidTr="005559E4">
        <w:tc>
          <w:tcPr>
            <w:tcW w:w="3438" w:type="pct"/>
          </w:tcPr>
          <w:p w14:paraId="36799355" w14:textId="649F2051" w:rsidR="00196967" w:rsidRPr="00F3367B" w:rsidRDefault="00196967" w:rsidP="005559E4">
            <w:pPr>
              <w:spacing w:after="120"/>
              <w:rPr>
                <w:iCs/>
                <w:color w:val="000000" w:themeColor="text1"/>
              </w:rPr>
            </w:pPr>
            <w:r w:rsidRPr="00F3367B">
              <w:rPr>
                <w:iCs/>
                <w:color w:val="000000" w:themeColor="text1"/>
              </w:rPr>
              <w:t>Prioritization of local economic development</w:t>
            </w:r>
          </w:p>
        </w:tc>
        <w:tc>
          <w:tcPr>
            <w:tcW w:w="963" w:type="pct"/>
          </w:tcPr>
          <w:p w14:paraId="7115E690" w14:textId="4B21D91C" w:rsidR="00196967" w:rsidRPr="00F3367B" w:rsidRDefault="003D37AB" w:rsidP="005559E4">
            <w:pPr>
              <w:spacing w:after="120"/>
              <w:rPr>
                <w:iCs/>
                <w:color w:val="000000" w:themeColor="text1"/>
              </w:rPr>
            </w:pPr>
            <w:r w:rsidRPr="00F3367B">
              <w:rPr>
                <w:iCs/>
                <w:color w:val="000000" w:themeColor="text1"/>
              </w:rPr>
              <w:t>Informal state logic</w:t>
            </w:r>
          </w:p>
        </w:tc>
        <w:tc>
          <w:tcPr>
            <w:tcW w:w="599" w:type="pct"/>
            <w:shd w:val="clear" w:color="auto" w:fill="auto"/>
          </w:tcPr>
          <w:p w14:paraId="703B157A" w14:textId="4F1BF07D" w:rsidR="00196967" w:rsidRPr="00F3367B" w:rsidRDefault="00C367AA" w:rsidP="005559E4">
            <w:pPr>
              <w:spacing w:after="120"/>
              <w:rPr>
                <w:iCs/>
                <w:color w:val="000000" w:themeColor="text1"/>
              </w:rPr>
            </w:pPr>
            <w:r w:rsidRPr="00F3367B">
              <w:rPr>
                <w:iCs/>
                <w:color w:val="000000" w:themeColor="text1"/>
              </w:rPr>
              <w:t>Market-state conflict</w:t>
            </w:r>
          </w:p>
        </w:tc>
      </w:tr>
      <w:tr w:rsidR="00F3367B" w:rsidRPr="00F3367B" w14:paraId="6F9364CC" w14:textId="77777777" w:rsidTr="005559E4">
        <w:tc>
          <w:tcPr>
            <w:tcW w:w="5000" w:type="pct"/>
            <w:gridSpan w:val="3"/>
          </w:tcPr>
          <w:p w14:paraId="5A0E3EFD" w14:textId="5B6EE2EC" w:rsidR="00D66170" w:rsidRPr="00F3367B" w:rsidRDefault="00BB0F95" w:rsidP="006D7795">
            <w:pPr>
              <w:spacing w:after="120"/>
              <w:jc w:val="center"/>
              <w:rPr>
                <w:b/>
                <w:bCs/>
                <w:color w:val="000000" w:themeColor="text1"/>
              </w:rPr>
            </w:pPr>
            <w:r w:rsidRPr="00F3367B">
              <w:rPr>
                <w:b/>
                <w:bCs/>
                <w:color w:val="000000" w:themeColor="text1"/>
              </w:rPr>
              <w:t>RQ2: How Chinese SEs manage institutional complexity for social innovation organizing</w:t>
            </w:r>
          </w:p>
        </w:tc>
      </w:tr>
      <w:tr w:rsidR="00F3367B" w:rsidRPr="00F3367B" w14:paraId="5955E2B2" w14:textId="77777777" w:rsidTr="005559E4">
        <w:tc>
          <w:tcPr>
            <w:tcW w:w="3438" w:type="pct"/>
          </w:tcPr>
          <w:p w14:paraId="048ECDBD" w14:textId="77777777" w:rsidR="00BB0F95" w:rsidRPr="00F3367B" w:rsidRDefault="00BB0F95" w:rsidP="005559E4">
            <w:pPr>
              <w:spacing w:after="120"/>
              <w:rPr>
                <w:iCs/>
                <w:color w:val="000000" w:themeColor="text1"/>
              </w:rPr>
            </w:pPr>
            <w:r w:rsidRPr="00F3367B">
              <w:rPr>
                <w:iCs/>
                <w:color w:val="000000" w:themeColor="text1"/>
              </w:rPr>
              <w:t>Follow the government framework and restrictions</w:t>
            </w:r>
          </w:p>
        </w:tc>
        <w:tc>
          <w:tcPr>
            <w:tcW w:w="963" w:type="pct"/>
            <w:vMerge w:val="restart"/>
          </w:tcPr>
          <w:p w14:paraId="7577873A" w14:textId="77777777" w:rsidR="00BB0F95" w:rsidRPr="00F3367B" w:rsidRDefault="00BB0F95" w:rsidP="005559E4">
            <w:pPr>
              <w:spacing w:after="120"/>
              <w:rPr>
                <w:iCs/>
                <w:color w:val="000000" w:themeColor="text1"/>
                <w:highlight w:val="yellow"/>
              </w:rPr>
            </w:pPr>
            <w:r w:rsidRPr="00F3367B">
              <w:rPr>
                <w:iCs/>
                <w:color w:val="000000" w:themeColor="text1"/>
              </w:rPr>
              <w:t>Depoliticized social innovation</w:t>
            </w:r>
          </w:p>
        </w:tc>
        <w:tc>
          <w:tcPr>
            <w:tcW w:w="599" w:type="pct"/>
            <w:vMerge w:val="restart"/>
          </w:tcPr>
          <w:p w14:paraId="058BA56C" w14:textId="77777777" w:rsidR="00BB0F95" w:rsidRPr="00F3367B" w:rsidRDefault="00BB0F95" w:rsidP="005559E4">
            <w:pPr>
              <w:spacing w:after="120"/>
              <w:rPr>
                <w:iCs/>
                <w:color w:val="000000" w:themeColor="text1"/>
              </w:rPr>
            </w:pPr>
            <w:r w:rsidRPr="00F3367B">
              <w:rPr>
                <w:iCs/>
                <w:color w:val="000000" w:themeColor="text1"/>
              </w:rPr>
              <w:t>Prioritize the state logic</w:t>
            </w:r>
          </w:p>
        </w:tc>
      </w:tr>
      <w:tr w:rsidR="00F3367B" w:rsidRPr="00F3367B" w14:paraId="26FCA216" w14:textId="77777777" w:rsidTr="005559E4">
        <w:tc>
          <w:tcPr>
            <w:tcW w:w="3438" w:type="pct"/>
          </w:tcPr>
          <w:p w14:paraId="4EE6A4EC" w14:textId="77777777" w:rsidR="00BB0F95" w:rsidRPr="00F3367B" w:rsidRDefault="00BB0F95" w:rsidP="005559E4">
            <w:pPr>
              <w:spacing w:after="120"/>
              <w:rPr>
                <w:iCs/>
                <w:color w:val="000000" w:themeColor="text1"/>
              </w:rPr>
            </w:pPr>
            <w:r w:rsidRPr="00F3367B">
              <w:rPr>
                <w:iCs/>
                <w:color w:val="000000" w:themeColor="text1"/>
              </w:rPr>
              <w:t>Avoid sensitive social issues that may challenge the government’s authority</w:t>
            </w:r>
          </w:p>
        </w:tc>
        <w:tc>
          <w:tcPr>
            <w:tcW w:w="963" w:type="pct"/>
            <w:vMerge/>
          </w:tcPr>
          <w:p w14:paraId="0151DEE9" w14:textId="77777777" w:rsidR="00BB0F95" w:rsidRPr="00F3367B" w:rsidRDefault="00BB0F95" w:rsidP="005559E4">
            <w:pPr>
              <w:spacing w:after="120"/>
              <w:rPr>
                <w:i/>
                <w:color w:val="000000" w:themeColor="text1"/>
                <w:highlight w:val="yellow"/>
              </w:rPr>
            </w:pPr>
          </w:p>
        </w:tc>
        <w:tc>
          <w:tcPr>
            <w:tcW w:w="599" w:type="pct"/>
            <w:vMerge/>
          </w:tcPr>
          <w:p w14:paraId="3CE136B5" w14:textId="77777777" w:rsidR="00BB0F95" w:rsidRPr="00F3367B" w:rsidRDefault="00BB0F95" w:rsidP="005559E4">
            <w:pPr>
              <w:spacing w:after="120"/>
              <w:rPr>
                <w:iCs/>
                <w:color w:val="000000" w:themeColor="text1"/>
              </w:rPr>
            </w:pPr>
          </w:p>
        </w:tc>
      </w:tr>
      <w:tr w:rsidR="00F3367B" w:rsidRPr="00F3367B" w14:paraId="34EA6B0B" w14:textId="77777777" w:rsidTr="005559E4">
        <w:tc>
          <w:tcPr>
            <w:tcW w:w="3438" w:type="pct"/>
          </w:tcPr>
          <w:p w14:paraId="04820785" w14:textId="449952B8" w:rsidR="00067A9C" w:rsidRPr="00F3367B" w:rsidRDefault="00067A9C" w:rsidP="00D35FA1">
            <w:pPr>
              <w:spacing w:after="120"/>
              <w:rPr>
                <w:iCs/>
                <w:color w:val="000000" w:themeColor="text1"/>
              </w:rPr>
            </w:pPr>
            <w:r w:rsidRPr="00F3367B">
              <w:rPr>
                <w:iCs/>
                <w:color w:val="000000" w:themeColor="text1"/>
              </w:rPr>
              <w:t>Concerns about limited human and financial resources for scaling up</w:t>
            </w:r>
          </w:p>
        </w:tc>
        <w:tc>
          <w:tcPr>
            <w:tcW w:w="963" w:type="pct"/>
            <w:vMerge w:val="restart"/>
          </w:tcPr>
          <w:p w14:paraId="0B672CF2" w14:textId="316D6B13" w:rsidR="00067A9C" w:rsidRPr="00F3367B" w:rsidRDefault="00067A9C" w:rsidP="00D35FA1">
            <w:pPr>
              <w:spacing w:after="120"/>
              <w:rPr>
                <w:i/>
                <w:color w:val="000000" w:themeColor="text1"/>
                <w:highlight w:val="yellow"/>
              </w:rPr>
            </w:pPr>
            <w:r w:rsidRPr="00F3367B">
              <w:rPr>
                <w:iCs/>
                <w:color w:val="000000" w:themeColor="text1"/>
              </w:rPr>
              <w:t>Localization and scale-down</w:t>
            </w:r>
          </w:p>
        </w:tc>
        <w:tc>
          <w:tcPr>
            <w:tcW w:w="599" w:type="pct"/>
            <w:vMerge w:val="restart"/>
          </w:tcPr>
          <w:p w14:paraId="1033F92A" w14:textId="3E8C06C0" w:rsidR="00067A9C" w:rsidRPr="00F3367B" w:rsidRDefault="00067A9C" w:rsidP="00D35FA1">
            <w:pPr>
              <w:spacing w:after="120"/>
              <w:rPr>
                <w:iCs/>
                <w:color w:val="000000" w:themeColor="text1"/>
              </w:rPr>
            </w:pPr>
            <w:r w:rsidRPr="00F3367B">
              <w:rPr>
                <w:iCs/>
                <w:color w:val="000000" w:themeColor="text1"/>
              </w:rPr>
              <w:t>Integration and balance of state, market, and social-welfare logics</w:t>
            </w:r>
          </w:p>
        </w:tc>
      </w:tr>
      <w:tr w:rsidR="00F3367B" w:rsidRPr="00F3367B" w14:paraId="622F5375" w14:textId="77777777" w:rsidTr="005559E4">
        <w:tc>
          <w:tcPr>
            <w:tcW w:w="3438" w:type="pct"/>
          </w:tcPr>
          <w:p w14:paraId="1E29489C" w14:textId="490740F3" w:rsidR="00067A9C" w:rsidRPr="00F3367B" w:rsidRDefault="00067A9C" w:rsidP="00D35FA1">
            <w:pPr>
              <w:spacing w:after="120"/>
              <w:rPr>
                <w:iCs/>
                <w:color w:val="000000" w:themeColor="text1"/>
              </w:rPr>
            </w:pPr>
            <w:r w:rsidRPr="00F3367B">
              <w:rPr>
                <w:iCs/>
                <w:color w:val="000000" w:themeColor="text1"/>
              </w:rPr>
              <w:t>Concerns about loss of identity, inconsistent values and founder vision, and mission drift</w:t>
            </w:r>
          </w:p>
        </w:tc>
        <w:tc>
          <w:tcPr>
            <w:tcW w:w="963" w:type="pct"/>
            <w:vMerge/>
          </w:tcPr>
          <w:p w14:paraId="30D3570C" w14:textId="77777777" w:rsidR="00067A9C" w:rsidRPr="00F3367B" w:rsidRDefault="00067A9C" w:rsidP="00D35FA1">
            <w:pPr>
              <w:spacing w:after="120"/>
              <w:rPr>
                <w:iCs/>
                <w:color w:val="000000" w:themeColor="text1"/>
              </w:rPr>
            </w:pPr>
          </w:p>
        </w:tc>
        <w:tc>
          <w:tcPr>
            <w:tcW w:w="599" w:type="pct"/>
            <w:vMerge/>
          </w:tcPr>
          <w:p w14:paraId="36BF410D" w14:textId="77777777" w:rsidR="00067A9C" w:rsidRPr="00F3367B" w:rsidRDefault="00067A9C" w:rsidP="00D35FA1">
            <w:pPr>
              <w:spacing w:after="120"/>
              <w:rPr>
                <w:iCs/>
                <w:color w:val="000000" w:themeColor="text1"/>
              </w:rPr>
            </w:pPr>
          </w:p>
        </w:tc>
      </w:tr>
      <w:tr w:rsidR="00F3367B" w:rsidRPr="00F3367B" w14:paraId="65A3522E" w14:textId="77777777" w:rsidTr="005559E4">
        <w:tc>
          <w:tcPr>
            <w:tcW w:w="3438" w:type="pct"/>
          </w:tcPr>
          <w:p w14:paraId="332A3F7C" w14:textId="36538E88" w:rsidR="00067A9C" w:rsidRPr="00F3367B" w:rsidRDefault="00067A9C" w:rsidP="00D35FA1">
            <w:pPr>
              <w:spacing w:after="120"/>
              <w:rPr>
                <w:iCs/>
                <w:color w:val="000000" w:themeColor="text1"/>
              </w:rPr>
            </w:pPr>
            <w:r w:rsidRPr="00F3367B">
              <w:rPr>
                <w:iCs/>
                <w:color w:val="000000" w:themeColor="text1"/>
              </w:rPr>
              <w:t>Concerns about lack of political legitimacy and capital from the local government; need to seek support from local government and forge new government connections</w:t>
            </w:r>
          </w:p>
        </w:tc>
        <w:tc>
          <w:tcPr>
            <w:tcW w:w="963" w:type="pct"/>
            <w:vMerge/>
          </w:tcPr>
          <w:p w14:paraId="76D235C9" w14:textId="77777777" w:rsidR="00067A9C" w:rsidRPr="00F3367B" w:rsidRDefault="00067A9C" w:rsidP="00D35FA1">
            <w:pPr>
              <w:spacing w:after="120"/>
              <w:rPr>
                <w:iCs/>
                <w:color w:val="000000" w:themeColor="text1"/>
              </w:rPr>
            </w:pPr>
          </w:p>
        </w:tc>
        <w:tc>
          <w:tcPr>
            <w:tcW w:w="599" w:type="pct"/>
            <w:vMerge/>
          </w:tcPr>
          <w:p w14:paraId="796653A1" w14:textId="77777777" w:rsidR="00067A9C" w:rsidRPr="00F3367B" w:rsidRDefault="00067A9C" w:rsidP="00D35FA1">
            <w:pPr>
              <w:spacing w:after="120"/>
              <w:rPr>
                <w:iCs/>
                <w:color w:val="000000" w:themeColor="text1"/>
              </w:rPr>
            </w:pPr>
          </w:p>
        </w:tc>
      </w:tr>
      <w:tr w:rsidR="00F3367B" w:rsidRPr="00F3367B" w14:paraId="51A01BBB" w14:textId="77777777" w:rsidTr="005559E4">
        <w:tc>
          <w:tcPr>
            <w:tcW w:w="3438" w:type="pct"/>
          </w:tcPr>
          <w:p w14:paraId="565C2523" w14:textId="3E8FD298" w:rsidR="00067A9C" w:rsidRPr="00F3367B" w:rsidRDefault="00067A9C" w:rsidP="00D35FA1">
            <w:pPr>
              <w:spacing w:after="120"/>
              <w:rPr>
                <w:iCs/>
                <w:color w:val="000000" w:themeColor="text1"/>
              </w:rPr>
            </w:pPr>
            <w:r w:rsidRPr="00F3367B">
              <w:rPr>
                <w:iCs/>
                <w:color w:val="000000" w:themeColor="text1"/>
              </w:rPr>
              <w:t>Concerns about the variation in local state policies and their level of support for SEs</w:t>
            </w:r>
          </w:p>
        </w:tc>
        <w:tc>
          <w:tcPr>
            <w:tcW w:w="963" w:type="pct"/>
            <w:vMerge/>
          </w:tcPr>
          <w:p w14:paraId="28099E03" w14:textId="77777777" w:rsidR="00067A9C" w:rsidRPr="00F3367B" w:rsidRDefault="00067A9C" w:rsidP="00D35FA1">
            <w:pPr>
              <w:spacing w:after="120"/>
              <w:rPr>
                <w:iCs/>
                <w:color w:val="000000" w:themeColor="text1"/>
              </w:rPr>
            </w:pPr>
          </w:p>
        </w:tc>
        <w:tc>
          <w:tcPr>
            <w:tcW w:w="599" w:type="pct"/>
            <w:vMerge/>
          </w:tcPr>
          <w:p w14:paraId="13FFA66B" w14:textId="77777777" w:rsidR="00067A9C" w:rsidRPr="00F3367B" w:rsidRDefault="00067A9C" w:rsidP="00D35FA1">
            <w:pPr>
              <w:spacing w:after="120"/>
              <w:rPr>
                <w:iCs/>
                <w:color w:val="000000" w:themeColor="text1"/>
              </w:rPr>
            </w:pPr>
          </w:p>
        </w:tc>
      </w:tr>
    </w:tbl>
    <w:p w14:paraId="7C4A507B" w14:textId="6B42285F" w:rsidR="00BB0F95" w:rsidRPr="00F3367B" w:rsidRDefault="00BB0F95" w:rsidP="00BB0F95">
      <w:pPr>
        <w:rPr>
          <w:color w:val="000000" w:themeColor="text1"/>
        </w:rPr>
      </w:pPr>
      <w:r w:rsidRPr="00F3367B">
        <w:rPr>
          <w:i/>
          <w:iCs/>
          <w:color w:val="000000" w:themeColor="text1"/>
        </w:rPr>
        <w:t>Note</w:t>
      </w:r>
      <w:r w:rsidRPr="00F3367B">
        <w:rPr>
          <w:color w:val="000000" w:themeColor="text1"/>
        </w:rPr>
        <w:t xml:space="preserve">. The different aspects of the manifestation of an institutional logic were derived based on the data, and grounded in the existing </w:t>
      </w:r>
      <w:r w:rsidR="00484DAF" w:rsidRPr="00F3367B">
        <w:rPr>
          <w:color w:val="000000" w:themeColor="text1"/>
        </w:rPr>
        <w:t xml:space="preserve">SE </w:t>
      </w:r>
      <w:r w:rsidRPr="00F3367B">
        <w:rPr>
          <w:color w:val="000000" w:themeColor="text1"/>
        </w:rPr>
        <w:t>literature (e.g., Battilana &amp; Dorado, 2010; Dees, 1998; Dees et al., 2001; Litrico &amp; Besharov, 2019; Pache &amp; Santos, 2013).</w:t>
      </w:r>
    </w:p>
    <w:p w14:paraId="49FE74B2" w14:textId="77777777" w:rsidR="00BB0F95" w:rsidRPr="00F3367B" w:rsidRDefault="00BB0F95" w:rsidP="00BB0F95">
      <w:pPr>
        <w:rPr>
          <w:color w:val="000000" w:themeColor="text1"/>
        </w:rPr>
      </w:pPr>
    </w:p>
    <w:p w14:paraId="41CFADCD" w14:textId="77777777" w:rsidR="00BB0F95" w:rsidRPr="00F3367B" w:rsidRDefault="00BB0F95" w:rsidP="00BB0F95">
      <w:pPr>
        <w:rPr>
          <w:b/>
          <w:bCs/>
          <w:color w:val="000000" w:themeColor="text1"/>
        </w:rPr>
      </w:pPr>
      <w:r w:rsidRPr="00F3367B">
        <w:rPr>
          <w:b/>
          <w:bCs/>
          <w:color w:val="000000" w:themeColor="text1"/>
        </w:rPr>
        <w:t>References</w:t>
      </w:r>
    </w:p>
    <w:p w14:paraId="574B62D8" w14:textId="77777777" w:rsidR="00BB0F95" w:rsidRPr="00F3367B" w:rsidRDefault="00BB0F95" w:rsidP="00BB0F95">
      <w:pPr>
        <w:pStyle w:val="EndNoteBibliography"/>
        <w:spacing w:after="60" w:line="240" w:lineRule="auto"/>
        <w:ind w:left="720" w:hanging="720"/>
        <w:rPr>
          <w:noProof/>
          <w:color w:val="000000" w:themeColor="text1"/>
        </w:rPr>
      </w:pPr>
      <w:r w:rsidRPr="00F3367B">
        <w:rPr>
          <w:noProof/>
          <w:color w:val="000000" w:themeColor="text1"/>
        </w:rPr>
        <w:t xml:space="preserve">Battilana, J., &amp; Dorado, S. (2010). Building sustainable hybrid organizations: The case of commercial microfinance organizations. </w:t>
      </w:r>
      <w:r w:rsidRPr="00F3367B">
        <w:rPr>
          <w:i/>
          <w:noProof/>
          <w:color w:val="000000" w:themeColor="text1"/>
        </w:rPr>
        <w:t>Academy of Management Journal, 53</w:t>
      </w:r>
      <w:r w:rsidRPr="00F3367B">
        <w:rPr>
          <w:noProof/>
          <w:color w:val="000000" w:themeColor="text1"/>
        </w:rPr>
        <w:t xml:space="preserve">(6), 1419-1440. </w:t>
      </w:r>
    </w:p>
    <w:p w14:paraId="021BDC5A" w14:textId="77777777" w:rsidR="00BB0F95" w:rsidRPr="00F3367B" w:rsidRDefault="00BB0F95" w:rsidP="00BB0F95">
      <w:pPr>
        <w:pStyle w:val="EndNoteBibliography"/>
        <w:spacing w:after="60" w:line="240" w:lineRule="auto"/>
        <w:ind w:left="720" w:hanging="720"/>
        <w:jc w:val="both"/>
        <w:rPr>
          <w:noProof/>
          <w:color w:val="000000" w:themeColor="text1"/>
        </w:rPr>
      </w:pPr>
      <w:r w:rsidRPr="00F3367B">
        <w:rPr>
          <w:noProof/>
          <w:color w:val="000000" w:themeColor="text1"/>
        </w:rPr>
        <w:t xml:space="preserve">Dees, J. G. (1998). Enterprising nonprofits. </w:t>
      </w:r>
      <w:r w:rsidRPr="00F3367B">
        <w:rPr>
          <w:i/>
          <w:noProof/>
          <w:color w:val="000000" w:themeColor="text1"/>
        </w:rPr>
        <w:t>Harvard Business Review, 76</w:t>
      </w:r>
      <w:r w:rsidRPr="00F3367B">
        <w:rPr>
          <w:noProof/>
          <w:color w:val="000000" w:themeColor="text1"/>
        </w:rPr>
        <w:t xml:space="preserve">(1), 55-67. </w:t>
      </w:r>
    </w:p>
    <w:p w14:paraId="01E1210C" w14:textId="77777777" w:rsidR="00BB0F95" w:rsidRPr="00F3367B" w:rsidRDefault="00BB0F95" w:rsidP="00BB0F95">
      <w:pPr>
        <w:pStyle w:val="EndNoteBibliography"/>
        <w:widowControl w:val="0"/>
        <w:spacing w:after="60" w:line="240" w:lineRule="auto"/>
        <w:ind w:left="720" w:hanging="720"/>
        <w:jc w:val="both"/>
        <w:rPr>
          <w:noProof/>
          <w:color w:val="000000" w:themeColor="text1"/>
        </w:rPr>
      </w:pPr>
      <w:r w:rsidRPr="00F3367B">
        <w:rPr>
          <w:noProof/>
          <w:color w:val="000000" w:themeColor="text1"/>
        </w:rPr>
        <w:t xml:space="preserve">Dees, J. G., Emerson, J., &amp; Economy, P. (2001). </w:t>
      </w:r>
      <w:r w:rsidRPr="00F3367B">
        <w:rPr>
          <w:i/>
          <w:noProof/>
          <w:color w:val="000000" w:themeColor="text1"/>
        </w:rPr>
        <w:t>Enterprising nonprofits: A toolkit for social entrepreneurs</w:t>
      </w:r>
      <w:r w:rsidRPr="00F3367B">
        <w:rPr>
          <w:noProof/>
          <w:color w:val="000000" w:themeColor="text1"/>
        </w:rPr>
        <w:t>. John Wiley &amp; Sons.</w:t>
      </w:r>
    </w:p>
    <w:p w14:paraId="34BD6D41" w14:textId="77777777" w:rsidR="00BB0F95" w:rsidRPr="00F3367B" w:rsidRDefault="00BB0F95" w:rsidP="00BB0F95">
      <w:pPr>
        <w:pStyle w:val="EndNoteBibliography"/>
        <w:spacing w:after="60" w:line="240" w:lineRule="auto"/>
        <w:ind w:left="720" w:hanging="720"/>
        <w:jc w:val="both"/>
        <w:rPr>
          <w:color w:val="000000" w:themeColor="text1"/>
        </w:rPr>
      </w:pPr>
      <w:r w:rsidRPr="00F3367B">
        <w:rPr>
          <w:color w:val="000000" w:themeColor="text1"/>
        </w:rPr>
        <w:t xml:space="preserve">Litrico, J.-B., &amp; Besharov, M. L. (2019). Unpacking variation in hybrid organizational forms: Changing models of social enterprise among nonprofits, 2000–2013. </w:t>
      </w:r>
      <w:r w:rsidRPr="00F3367B">
        <w:rPr>
          <w:i/>
          <w:iCs/>
          <w:color w:val="000000" w:themeColor="text1"/>
        </w:rPr>
        <w:t>Journal of Business Ethics, 159</w:t>
      </w:r>
      <w:r w:rsidRPr="00F3367B">
        <w:rPr>
          <w:color w:val="000000" w:themeColor="text1"/>
        </w:rPr>
        <w:t>(2), 343-360.</w:t>
      </w:r>
    </w:p>
    <w:p w14:paraId="6D06683E" w14:textId="7011E7E4" w:rsidR="002711AB" w:rsidRPr="00F3367B" w:rsidRDefault="00BB0F95" w:rsidP="00DC563B">
      <w:pPr>
        <w:pStyle w:val="EndNoteBibliography"/>
        <w:widowControl w:val="0"/>
        <w:spacing w:after="60" w:line="240" w:lineRule="auto"/>
        <w:ind w:left="720" w:hanging="720"/>
        <w:jc w:val="both"/>
        <w:rPr>
          <w:noProof/>
          <w:color w:val="000000" w:themeColor="text1"/>
        </w:rPr>
      </w:pPr>
      <w:r w:rsidRPr="00F3367B">
        <w:rPr>
          <w:noProof/>
          <w:color w:val="000000" w:themeColor="text1"/>
        </w:rPr>
        <w:t xml:space="preserve">Pache, A., &amp; Santos, F. (2013). Inside the hybrid organization: Selective coupling as a response to competing institutional logics. </w:t>
      </w:r>
      <w:r w:rsidRPr="00F3367B">
        <w:rPr>
          <w:i/>
          <w:noProof/>
          <w:color w:val="000000" w:themeColor="text1"/>
        </w:rPr>
        <w:t>Academy of Management Journal, 56</w:t>
      </w:r>
      <w:r w:rsidRPr="00F3367B">
        <w:rPr>
          <w:noProof/>
          <w:color w:val="000000" w:themeColor="text1"/>
        </w:rPr>
        <w:t xml:space="preserve">(4), 972-1001. </w:t>
      </w:r>
      <w:r w:rsidR="002711AB" w:rsidRPr="00F3367B">
        <w:rPr>
          <w:i/>
          <w:color w:val="000000" w:themeColor="text1"/>
        </w:rPr>
        <w:br w:type="page"/>
      </w:r>
    </w:p>
    <w:p w14:paraId="73BBA9F0" w14:textId="7B09F060" w:rsidR="00211317" w:rsidRPr="00F3367B" w:rsidRDefault="00211317" w:rsidP="00F05AB5">
      <w:pPr>
        <w:spacing w:after="120"/>
        <w:rPr>
          <w:b/>
          <w:color w:val="000000" w:themeColor="text1"/>
          <w:lang w:val="en-GB"/>
        </w:rPr>
      </w:pPr>
      <w:r w:rsidRPr="00F3367B">
        <w:rPr>
          <w:b/>
          <w:color w:val="000000" w:themeColor="text1"/>
          <w:lang w:val="en-GB"/>
        </w:rPr>
        <w:lastRenderedPageBreak/>
        <w:t xml:space="preserve">Online Appendix </w:t>
      </w:r>
      <w:r w:rsidR="00533B02" w:rsidRPr="00F3367B">
        <w:rPr>
          <w:b/>
          <w:color w:val="000000" w:themeColor="text1"/>
          <w:lang w:val="en-GB"/>
        </w:rPr>
        <w:t>E</w:t>
      </w:r>
    </w:p>
    <w:p w14:paraId="5D55C05C" w14:textId="1A1E39FC" w:rsidR="00061176" w:rsidRPr="00F3367B" w:rsidRDefault="005B0067" w:rsidP="00061176">
      <w:pPr>
        <w:spacing w:line="480" w:lineRule="auto"/>
        <w:rPr>
          <w:i/>
          <w:color w:val="000000" w:themeColor="text1"/>
        </w:rPr>
      </w:pPr>
      <w:r w:rsidRPr="00F3367B">
        <w:rPr>
          <w:i/>
          <w:color w:val="000000" w:themeColor="text1"/>
        </w:rPr>
        <w:t>Interr</w:t>
      </w:r>
      <w:r w:rsidR="00061176" w:rsidRPr="00F3367B">
        <w:rPr>
          <w:i/>
          <w:color w:val="000000" w:themeColor="text1"/>
        </w:rPr>
        <w:t xml:space="preserve">elationships </w:t>
      </w:r>
      <w:r w:rsidR="00936330" w:rsidRPr="00F3367B">
        <w:rPr>
          <w:i/>
          <w:color w:val="000000" w:themeColor="text1"/>
        </w:rPr>
        <w:t>A</w:t>
      </w:r>
      <w:r w:rsidR="00061176" w:rsidRPr="00F3367B">
        <w:rPr>
          <w:i/>
          <w:color w:val="000000" w:themeColor="text1"/>
        </w:rPr>
        <w:t>mong Social-Welfare, State, and Market Logics</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0"/>
        <w:gridCol w:w="10710"/>
      </w:tblGrid>
      <w:tr w:rsidR="00F3367B" w:rsidRPr="00F3367B" w14:paraId="2C1DB5CF" w14:textId="77777777" w:rsidTr="002111D7">
        <w:tc>
          <w:tcPr>
            <w:tcW w:w="868" w:type="pct"/>
            <w:tcBorders>
              <w:top w:val="single" w:sz="4" w:space="0" w:color="auto"/>
              <w:bottom w:val="single" w:sz="4" w:space="0" w:color="auto"/>
            </w:tcBorders>
          </w:tcPr>
          <w:p w14:paraId="3DC16309" w14:textId="77777777" w:rsidR="00061176" w:rsidRPr="00F3367B" w:rsidRDefault="00061176" w:rsidP="002111D7">
            <w:pPr>
              <w:rPr>
                <w:color w:val="000000" w:themeColor="text1"/>
              </w:rPr>
            </w:pPr>
          </w:p>
        </w:tc>
        <w:tc>
          <w:tcPr>
            <w:tcW w:w="4132" w:type="pct"/>
            <w:tcBorders>
              <w:top w:val="single" w:sz="4" w:space="0" w:color="auto"/>
              <w:bottom w:val="single" w:sz="4" w:space="0" w:color="auto"/>
            </w:tcBorders>
          </w:tcPr>
          <w:p w14:paraId="3F013366" w14:textId="77777777" w:rsidR="00061176" w:rsidRPr="00F3367B" w:rsidRDefault="00061176" w:rsidP="002111D7">
            <w:pPr>
              <w:spacing w:before="60" w:after="60"/>
              <w:jc w:val="both"/>
              <w:rPr>
                <w:color w:val="000000" w:themeColor="text1"/>
              </w:rPr>
            </w:pPr>
            <w:r w:rsidRPr="00F3367B">
              <w:rPr>
                <w:rFonts w:hint="eastAsia"/>
                <w:color w:val="000000" w:themeColor="text1"/>
              </w:rPr>
              <w:t>Representative quotations</w:t>
            </w:r>
          </w:p>
        </w:tc>
      </w:tr>
      <w:tr w:rsidR="00F3367B" w:rsidRPr="00F3367B" w14:paraId="469F082B" w14:textId="77777777" w:rsidTr="007C5144">
        <w:tc>
          <w:tcPr>
            <w:tcW w:w="868" w:type="pct"/>
            <w:tcBorders>
              <w:top w:val="single" w:sz="4" w:space="0" w:color="auto"/>
            </w:tcBorders>
            <w:vAlign w:val="center"/>
          </w:tcPr>
          <w:p w14:paraId="0AD4934E" w14:textId="77777777" w:rsidR="00061176" w:rsidRPr="00F3367B" w:rsidRDefault="00061176" w:rsidP="007C5144">
            <w:pPr>
              <w:rPr>
                <w:b/>
                <w:color w:val="000000" w:themeColor="text1"/>
              </w:rPr>
            </w:pPr>
            <w:r w:rsidRPr="00F3367B">
              <w:rPr>
                <w:b/>
                <w:i/>
                <w:iCs/>
                <w:color w:val="000000" w:themeColor="text1"/>
              </w:rPr>
              <w:t>Compatibility</w:t>
            </w:r>
            <w:r w:rsidRPr="00F3367B">
              <w:rPr>
                <w:b/>
                <w:color w:val="000000" w:themeColor="text1"/>
              </w:rPr>
              <w:t xml:space="preserve"> between social-welfare and market logics</w:t>
            </w:r>
          </w:p>
        </w:tc>
        <w:tc>
          <w:tcPr>
            <w:tcW w:w="4132" w:type="pct"/>
            <w:tcBorders>
              <w:top w:val="single" w:sz="4" w:space="0" w:color="auto"/>
            </w:tcBorders>
          </w:tcPr>
          <w:p w14:paraId="1823C74B" w14:textId="760D1C2B" w:rsidR="00061176" w:rsidRPr="00F3367B" w:rsidRDefault="00061176" w:rsidP="002111D7">
            <w:pPr>
              <w:spacing w:after="120"/>
              <w:rPr>
                <w:i/>
                <w:color w:val="000000" w:themeColor="text1"/>
              </w:rPr>
            </w:pPr>
            <w:r w:rsidRPr="00F3367B">
              <w:rPr>
                <w:rFonts w:hint="eastAsia"/>
                <w:iCs/>
                <w:color w:val="000000" w:themeColor="text1"/>
              </w:rPr>
              <w:t>[1]</w:t>
            </w:r>
            <w:r w:rsidRPr="00F3367B">
              <w:rPr>
                <w:rFonts w:hint="eastAsia"/>
                <w:i/>
                <w:color w:val="000000" w:themeColor="text1"/>
              </w:rPr>
              <w:t xml:space="preserve"> </w:t>
            </w:r>
            <w:r w:rsidRPr="00F3367B">
              <w:rPr>
                <w:i/>
                <w:color w:val="000000" w:themeColor="text1"/>
              </w:rPr>
              <w:t xml:space="preserve">I don’t think social value can be separated from business value. I think they are complementary to each other. Although our primary goal is social value . . . in fact, profitability is an essential part of our enterprise. If social value is our dream, economic value is our daily life necessities. . . . We need to have a benign cycle to make it possible to achieve our </w:t>
            </w:r>
            <w:r w:rsidRPr="00F3367B">
              <w:rPr>
                <w:rFonts w:hint="eastAsia"/>
                <w:i/>
                <w:color w:val="000000" w:themeColor="text1"/>
              </w:rPr>
              <w:t xml:space="preserve">ultimate </w:t>
            </w:r>
            <w:r w:rsidRPr="00F3367B">
              <w:rPr>
                <w:i/>
                <w:color w:val="000000" w:themeColor="text1"/>
              </w:rPr>
              <w:t>social goals.</w:t>
            </w:r>
            <w:r w:rsidRPr="00F3367B">
              <w:rPr>
                <w:color w:val="000000" w:themeColor="text1"/>
              </w:rPr>
              <w:t xml:space="preserve"> –</w:t>
            </w:r>
            <w:r w:rsidR="00F111A4" w:rsidRPr="00F3367B">
              <w:rPr>
                <w:color w:val="000000" w:themeColor="text1"/>
              </w:rPr>
              <w:t xml:space="preserve"> </w:t>
            </w:r>
            <w:r w:rsidR="000B0C73" w:rsidRPr="00F3367B">
              <w:rPr>
                <w:color w:val="000000" w:themeColor="text1"/>
              </w:rPr>
              <w:t>SE</w:t>
            </w:r>
            <w:r w:rsidR="005E273D" w:rsidRPr="00F3367B">
              <w:rPr>
                <w:color w:val="000000" w:themeColor="text1"/>
              </w:rPr>
              <w:t>03</w:t>
            </w:r>
            <w:r w:rsidR="000B0C73" w:rsidRPr="00F3367B">
              <w:rPr>
                <w:color w:val="000000" w:themeColor="text1"/>
              </w:rPr>
              <w:t xml:space="preserve"> </w:t>
            </w:r>
          </w:p>
          <w:p w14:paraId="2FA14550" w14:textId="6FFE8A6A" w:rsidR="00061176" w:rsidRPr="00F3367B" w:rsidRDefault="00061176" w:rsidP="002111D7">
            <w:pPr>
              <w:spacing w:after="120"/>
              <w:rPr>
                <w:i/>
                <w:color w:val="000000" w:themeColor="text1"/>
              </w:rPr>
            </w:pPr>
            <w:r w:rsidRPr="00F3367B">
              <w:rPr>
                <w:rFonts w:hint="eastAsia"/>
                <w:iCs/>
                <w:color w:val="000000" w:themeColor="text1"/>
              </w:rPr>
              <w:t>[2]</w:t>
            </w:r>
            <w:r w:rsidRPr="00F3367B">
              <w:rPr>
                <w:rFonts w:hint="eastAsia"/>
                <w:i/>
                <w:color w:val="000000" w:themeColor="text1"/>
              </w:rPr>
              <w:t xml:space="preserve"> </w:t>
            </w:r>
            <w:r w:rsidR="00B45183" w:rsidRPr="00F3367B">
              <w:rPr>
                <w:i/>
                <w:color w:val="000000" w:themeColor="text1"/>
              </w:rPr>
              <w:t xml:space="preserve">In the very beginning, I think there is conflict [between social and business goals]: it’s either the business or charity. </w:t>
            </w:r>
            <w:r w:rsidR="0045641B" w:rsidRPr="00F3367B">
              <w:rPr>
                <w:i/>
                <w:color w:val="000000" w:themeColor="text1"/>
              </w:rPr>
              <w:t xml:space="preserve">But after years of work, I feel that they are not in conflict at all. </w:t>
            </w:r>
            <w:r w:rsidR="00E42F88" w:rsidRPr="00F3367B">
              <w:rPr>
                <w:i/>
                <w:color w:val="000000" w:themeColor="text1"/>
              </w:rPr>
              <w:t xml:space="preserve">There is an old Chinese saying, </w:t>
            </w:r>
            <w:r w:rsidR="007573A2" w:rsidRPr="00F3367B">
              <w:rPr>
                <w:i/>
                <w:color w:val="000000" w:themeColor="text1"/>
              </w:rPr>
              <w:t>“</w:t>
            </w:r>
            <w:r w:rsidR="00E42F88" w:rsidRPr="00F3367B">
              <w:rPr>
                <w:i/>
                <w:color w:val="000000" w:themeColor="text1"/>
              </w:rPr>
              <w:t>A </w:t>
            </w:r>
            <w:hyperlink r:id="rId6" w:tooltip="virtuous" w:history="1">
              <w:r w:rsidR="00E42F88" w:rsidRPr="00F3367B">
                <w:rPr>
                  <w:i/>
                  <w:color w:val="000000" w:themeColor="text1"/>
                </w:rPr>
                <w:t>virtuous</w:t>
              </w:r>
            </w:hyperlink>
            <w:r w:rsidR="00E42F88" w:rsidRPr="00F3367B">
              <w:rPr>
                <w:i/>
                <w:color w:val="000000" w:themeColor="text1"/>
              </w:rPr>
              <w:t> </w:t>
            </w:r>
            <w:hyperlink r:id="rId7" w:tooltip="man" w:history="1">
              <w:r w:rsidR="00E42F88" w:rsidRPr="00F3367B">
                <w:rPr>
                  <w:i/>
                  <w:color w:val="000000" w:themeColor="text1"/>
                </w:rPr>
                <w:t>man</w:t>
              </w:r>
            </w:hyperlink>
            <w:r w:rsidR="00E42F88" w:rsidRPr="00F3367B">
              <w:rPr>
                <w:i/>
                <w:color w:val="000000" w:themeColor="text1"/>
              </w:rPr>
              <w:t> makes his </w:t>
            </w:r>
            <w:hyperlink r:id="rId8" w:tooltip="fortune" w:history="1">
              <w:r w:rsidR="00E42F88" w:rsidRPr="00F3367B">
                <w:rPr>
                  <w:i/>
                  <w:color w:val="000000" w:themeColor="text1"/>
                </w:rPr>
                <w:t>fortune</w:t>
              </w:r>
            </w:hyperlink>
            <w:r w:rsidR="00E42F88" w:rsidRPr="00F3367B">
              <w:rPr>
                <w:i/>
                <w:color w:val="000000" w:themeColor="text1"/>
              </w:rPr>
              <w:t> in a </w:t>
            </w:r>
            <w:hyperlink r:id="rId9" w:tooltip="proper" w:history="1">
              <w:r w:rsidR="00E42F88" w:rsidRPr="00F3367B">
                <w:rPr>
                  <w:i/>
                  <w:color w:val="000000" w:themeColor="text1"/>
                </w:rPr>
                <w:t>proper</w:t>
              </w:r>
            </w:hyperlink>
            <w:r w:rsidR="00E42F88" w:rsidRPr="00F3367B">
              <w:rPr>
                <w:i/>
                <w:color w:val="000000" w:themeColor="text1"/>
              </w:rPr>
              <w:t xml:space="preserve"> and just </w:t>
            </w:r>
            <w:hyperlink r:id="rId10" w:tooltip="way" w:history="1">
              <w:r w:rsidR="00E42F88" w:rsidRPr="00F3367B">
                <w:rPr>
                  <w:i/>
                  <w:color w:val="000000" w:themeColor="text1"/>
                </w:rPr>
                <w:t>way</w:t>
              </w:r>
            </w:hyperlink>
            <w:r w:rsidR="00E42F88" w:rsidRPr="00F3367B">
              <w:rPr>
                <w:i/>
                <w:color w:val="000000" w:themeColor="text1"/>
              </w:rPr>
              <w:t>,</w:t>
            </w:r>
            <w:r w:rsidR="007573A2" w:rsidRPr="00F3367B">
              <w:rPr>
                <w:i/>
                <w:color w:val="000000" w:themeColor="text1"/>
              </w:rPr>
              <w:t>”</w:t>
            </w:r>
            <w:r w:rsidR="00E42F88" w:rsidRPr="00F3367B">
              <w:rPr>
                <w:i/>
                <w:color w:val="000000" w:themeColor="text1"/>
              </w:rPr>
              <w:t xml:space="preserve"> right?</w:t>
            </w:r>
            <w:r w:rsidR="00E4017D" w:rsidRPr="00F3367B">
              <w:rPr>
                <w:i/>
                <w:color w:val="000000" w:themeColor="text1"/>
              </w:rPr>
              <w:t xml:space="preserve"> I think this principle applies to the business model and social good</w:t>
            </w:r>
            <w:r w:rsidR="00314AA7" w:rsidRPr="00F3367B">
              <w:rPr>
                <w:i/>
                <w:color w:val="000000" w:themeColor="text1"/>
              </w:rPr>
              <w:t>….</w:t>
            </w:r>
            <w:r w:rsidR="00E42F88" w:rsidRPr="00F3367B">
              <w:rPr>
                <w:rFonts w:hint="eastAsia"/>
                <w:i/>
                <w:color w:val="000000" w:themeColor="text1"/>
              </w:rPr>
              <w:t xml:space="preserve"> </w:t>
            </w:r>
            <w:r w:rsidRPr="00F3367B">
              <w:rPr>
                <w:rFonts w:hint="eastAsia"/>
                <w:i/>
                <w:color w:val="000000" w:themeColor="text1"/>
              </w:rPr>
              <w:t xml:space="preserve">Only when you are self-sufficient can you create </w:t>
            </w:r>
            <w:r w:rsidRPr="00F3367B">
              <w:rPr>
                <w:i/>
                <w:color w:val="000000" w:themeColor="text1"/>
              </w:rPr>
              <w:t>social</w:t>
            </w:r>
            <w:r w:rsidRPr="00F3367B">
              <w:rPr>
                <w:rFonts w:hint="eastAsia"/>
                <w:i/>
                <w:color w:val="000000" w:themeColor="text1"/>
              </w:rPr>
              <w:t xml:space="preserve"> value; only when you have large social impact can you generate sustained income in turn. It is also a marketing tool. They are complementary and mutually reinforcing.</w:t>
            </w:r>
            <w:r w:rsidRPr="00F3367B">
              <w:rPr>
                <w:color w:val="000000" w:themeColor="text1"/>
              </w:rPr>
              <w:t xml:space="preserve"> –</w:t>
            </w:r>
            <w:r w:rsidR="00F111A4" w:rsidRPr="00F3367B">
              <w:rPr>
                <w:color w:val="000000" w:themeColor="text1"/>
              </w:rPr>
              <w:t xml:space="preserve"> </w:t>
            </w:r>
            <w:r w:rsidRPr="00F3367B">
              <w:rPr>
                <w:color w:val="000000" w:themeColor="text1"/>
              </w:rPr>
              <w:t>SE</w:t>
            </w:r>
            <w:r w:rsidR="00122665" w:rsidRPr="00F3367B">
              <w:rPr>
                <w:color w:val="000000" w:themeColor="text1"/>
              </w:rPr>
              <w:t>37</w:t>
            </w:r>
            <w:r w:rsidRPr="00F3367B">
              <w:rPr>
                <w:color w:val="000000" w:themeColor="text1"/>
              </w:rPr>
              <w:t xml:space="preserve"> </w:t>
            </w:r>
          </w:p>
          <w:p w14:paraId="58ECE953" w14:textId="1310FAD3" w:rsidR="00061176" w:rsidRPr="00F3367B" w:rsidRDefault="00061176" w:rsidP="002111D7">
            <w:pPr>
              <w:spacing w:after="240"/>
              <w:rPr>
                <w:color w:val="000000" w:themeColor="text1"/>
              </w:rPr>
            </w:pPr>
            <w:r w:rsidRPr="00F3367B">
              <w:rPr>
                <w:iCs/>
                <w:color w:val="000000" w:themeColor="text1"/>
              </w:rPr>
              <w:t>[3]</w:t>
            </w:r>
            <w:r w:rsidRPr="00F3367B">
              <w:rPr>
                <w:i/>
                <w:color w:val="000000" w:themeColor="text1"/>
              </w:rPr>
              <w:t xml:space="preserve"> [</w:t>
            </w:r>
            <w:r w:rsidR="006347FA" w:rsidRPr="00F3367B">
              <w:rPr>
                <w:i/>
                <w:color w:val="000000" w:themeColor="text1"/>
              </w:rPr>
              <w:t>S</w:t>
            </w:r>
            <w:r w:rsidRPr="00F3367B">
              <w:rPr>
                <w:i/>
                <w:color w:val="000000" w:themeColor="text1"/>
              </w:rPr>
              <w:t>ocial-welfare and market logics] are not conflicting with each other. The former is an ultimate goal, but you have to use various [business] means to achieve this goal. A social enterprise must constantly create diverse business m</w:t>
            </w:r>
            <w:r w:rsidR="00B519E6" w:rsidRPr="00F3367B">
              <w:rPr>
                <w:i/>
                <w:color w:val="000000" w:themeColor="text1"/>
              </w:rPr>
              <w:t>odel</w:t>
            </w:r>
            <w:r w:rsidRPr="00F3367B">
              <w:rPr>
                <w:i/>
                <w:color w:val="000000" w:themeColor="text1"/>
              </w:rPr>
              <w:t xml:space="preserve">s. The more diverse you are, the more social interaction you generate, the more philanthropic you are. </w:t>
            </w:r>
            <w:r w:rsidRPr="00F3367B">
              <w:rPr>
                <w:color w:val="000000" w:themeColor="text1"/>
              </w:rPr>
              <w:t>–</w:t>
            </w:r>
            <w:r w:rsidR="00F111A4" w:rsidRPr="00F3367B">
              <w:rPr>
                <w:color w:val="000000" w:themeColor="text1"/>
              </w:rPr>
              <w:t xml:space="preserve"> </w:t>
            </w:r>
            <w:r w:rsidRPr="00F3367B">
              <w:rPr>
                <w:color w:val="000000" w:themeColor="text1"/>
              </w:rPr>
              <w:t>SE</w:t>
            </w:r>
            <w:r w:rsidR="00E83C86" w:rsidRPr="00F3367B">
              <w:rPr>
                <w:color w:val="000000" w:themeColor="text1"/>
              </w:rPr>
              <w:t>09</w:t>
            </w:r>
            <w:r w:rsidRPr="00F3367B">
              <w:rPr>
                <w:color w:val="000000" w:themeColor="text1"/>
              </w:rPr>
              <w:t xml:space="preserve"> </w:t>
            </w:r>
          </w:p>
          <w:p w14:paraId="27D59B2D" w14:textId="0D731CF0" w:rsidR="00061176" w:rsidRPr="00F3367B" w:rsidRDefault="00061176" w:rsidP="002111D7">
            <w:pPr>
              <w:spacing w:after="240"/>
              <w:rPr>
                <w:color w:val="000000" w:themeColor="text1"/>
              </w:rPr>
            </w:pPr>
            <w:r w:rsidRPr="00F3367B">
              <w:rPr>
                <w:iCs/>
                <w:color w:val="000000" w:themeColor="text1"/>
              </w:rPr>
              <w:t>[4]</w:t>
            </w:r>
            <w:r w:rsidRPr="00F3367B">
              <w:rPr>
                <w:i/>
                <w:color w:val="000000" w:themeColor="text1"/>
              </w:rPr>
              <w:t xml:space="preserve"> We have a central social mission</w:t>
            </w:r>
            <w:r w:rsidR="00FD3A88" w:rsidRPr="00F3367B">
              <w:rPr>
                <w:i/>
                <w:color w:val="000000" w:themeColor="text1"/>
              </w:rPr>
              <w:t xml:space="preserve"> [to guide us]</w:t>
            </w:r>
            <w:r w:rsidRPr="00F3367B">
              <w:rPr>
                <w:i/>
                <w:color w:val="000000" w:themeColor="text1"/>
              </w:rPr>
              <w:t xml:space="preserve">. . . . </w:t>
            </w:r>
            <w:r w:rsidR="00293D04" w:rsidRPr="00F3367B">
              <w:rPr>
                <w:i/>
                <w:color w:val="000000" w:themeColor="text1"/>
              </w:rPr>
              <w:t xml:space="preserve">To accomplish this grand goal, we must survive first. Only when we have sustainable ability to generate profits can we have the capacity to accomplish this grand goal. </w:t>
            </w:r>
            <w:r w:rsidR="006334E8" w:rsidRPr="00F3367B">
              <w:rPr>
                <w:i/>
                <w:color w:val="000000" w:themeColor="text1"/>
              </w:rPr>
              <w:t xml:space="preserve">This is what we </w:t>
            </w:r>
            <w:r w:rsidR="003E4E34" w:rsidRPr="00F3367B">
              <w:rPr>
                <w:i/>
                <w:color w:val="000000" w:themeColor="text1"/>
              </w:rPr>
              <w:t>[</w:t>
            </w:r>
            <w:r w:rsidR="008660E2" w:rsidRPr="00F3367B">
              <w:rPr>
                <w:i/>
                <w:color w:val="000000" w:themeColor="text1"/>
              </w:rPr>
              <w:t xml:space="preserve">founders and </w:t>
            </w:r>
            <w:r w:rsidR="003E4E34" w:rsidRPr="00F3367B">
              <w:rPr>
                <w:i/>
                <w:color w:val="000000" w:themeColor="text1"/>
              </w:rPr>
              <w:t xml:space="preserve">employees of this organization] </w:t>
            </w:r>
            <w:r w:rsidR="006334E8" w:rsidRPr="00F3367B">
              <w:rPr>
                <w:i/>
                <w:color w:val="000000" w:themeColor="text1"/>
              </w:rPr>
              <w:t>all agree on</w:t>
            </w:r>
            <w:r w:rsidR="00A81C03" w:rsidRPr="00F3367B">
              <w:rPr>
                <w:i/>
                <w:color w:val="000000" w:themeColor="text1"/>
              </w:rPr>
              <w:t>…</w:t>
            </w:r>
            <w:r w:rsidR="000779A1" w:rsidRPr="00F3367B">
              <w:rPr>
                <w:i/>
                <w:color w:val="000000" w:themeColor="text1"/>
              </w:rPr>
              <w:t>.</w:t>
            </w:r>
            <w:r w:rsidR="006334E8" w:rsidRPr="00F3367B">
              <w:rPr>
                <w:i/>
                <w:color w:val="000000" w:themeColor="text1"/>
              </w:rPr>
              <w:t xml:space="preserve"> </w:t>
            </w:r>
            <w:r w:rsidRPr="00F3367B">
              <w:rPr>
                <w:i/>
                <w:color w:val="000000" w:themeColor="text1"/>
              </w:rPr>
              <w:t xml:space="preserve">Although we had many business opportunities along the way, we could hold on to our social mission because of our ultimate goal. Although we have insufficient financial resources and we need to make money, we don’t make money using all possible means. We only make money from projects related to our social mission . . . </w:t>
            </w:r>
            <w:r w:rsidR="00F13EC5" w:rsidRPr="00F3367B">
              <w:rPr>
                <w:i/>
                <w:color w:val="000000" w:themeColor="text1"/>
              </w:rPr>
              <w:t>. [B]</w:t>
            </w:r>
            <w:r w:rsidRPr="00F3367B">
              <w:rPr>
                <w:i/>
                <w:color w:val="000000" w:themeColor="text1"/>
              </w:rPr>
              <w:t>ecause we know where our direction is, I don’t think the two are conflicting</w:t>
            </w:r>
            <w:r w:rsidR="00407178" w:rsidRPr="00F3367B">
              <w:rPr>
                <w:i/>
                <w:color w:val="000000" w:themeColor="text1"/>
              </w:rPr>
              <w:t>;</w:t>
            </w:r>
            <w:r w:rsidRPr="00F3367B">
              <w:rPr>
                <w:i/>
                <w:color w:val="000000" w:themeColor="text1"/>
              </w:rPr>
              <w:t xml:space="preserve"> they are </w:t>
            </w:r>
            <w:r w:rsidRPr="00F3367B">
              <w:rPr>
                <w:rFonts w:hint="eastAsia"/>
                <w:i/>
                <w:color w:val="000000" w:themeColor="text1"/>
              </w:rPr>
              <w:t>united.</w:t>
            </w:r>
            <w:r w:rsidRPr="00F3367B">
              <w:rPr>
                <w:color w:val="000000" w:themeColor="text1"/>
              </w:rPr>
              <w:t xml:space="preserve"> –</w:t>
            </w:r>
            <w:r w:rsidR="00F111A4" w:rsidRPr="00F3367B">
              <w:rPr>
                <w:color w:val="000000" w:themeColor="text1"/>
              </w:rPr>
              <w:t xml:space="preserve"> </w:t>
            </w:r>
            <w:r w:rsidRPr="00F3367B">
              <w:rPr>
                <w:color w:val="000000" w:themeColor="text1"/>
              </w:rPr>
              <w:t>SE</w:t>
            </w:r>
            <w:r w:rsidR="00C23246" w:rsidRPr="00F3367B">
              <w:rPr>
                <w:color w:val="000000" w:themeColor="text1"/>
              </w:rPr>
              <w:t>22</w:t>
            </w:r>
            <w:r w:rsidRPr="00F3367B">
              <w:rPr>
                <w:color w:val="000000" w:themeColor="text1"/>
              </w:rPr>
              <w:t xml:space="preserve"> </w:t>
            </w:r>
          </w:p>
          <w:p w14:paraId="60FC1F02" w14:textId="1429E414" w:rsidR="009B1CCF" w:rsidRPr="00F3367B" w:rsidRDefault="00E028B9" w:rsidP="002111D7">
            <w:pPr>
              <w:spacing w:after="240"/>
              <w:rPr>
                <w:color w:val="000000" w:themeColor="text1"/>
              </w:rPr>
            </w:pPr>
            <w:r w:rsidRPr="00F3367B">
              <w:rPr>
                <w:iCs/>
                <w:color w:val="000000" w:themeColor="text1"/>
              </w:rPr>
              <w:t>[5]</w:t>
            </w:r>
            <w:r w:rsidRPr="00F3367B">
              <w:rPr>
                <w:i/>
                <w:color w:val="000000" w:themeColor="text1"/>
              </w:rPr>
              <w:t xml:space="preserve"> </w:t>
            </w:r>
            <w:r w:rsidR="009B1CCF" w:rsidRPr="00F3367B">
              <w:rPr>
                <w:i/>
                <w:color w:val="000000" w:themeColor="text1"/>
              </w:rPr>
              <w:t xml:space="preserve">If you can’t </w:t>
            </w:r>
            <w:r w:rsidR="00771CE2" w:rsidRPr="00F3367B">
              <w:rPr>
                <w:i/>
                <w:color w:val="000000" w:themeColor="text1"/>
              </w:rPr>
              <w:t xml:space="preserve">financially </w:t>
            </w:r>
            <w:r w:rsidR="009B1CCF" w:rsidRPr="00F3367B">
              <w:rPr>
                <w:i/>
                <w:color w:val="000000" w:themeColor="text1"/>
              </w:rPr>
              <w:t xml:space="preserve">support and sustain your organization, don’t even talk about your dream. </w:t>
            </w:r>
            <w:r w:rsidR="004504FB" w:rsidRPr="00F3367B">
              <w:rPr>
                <w:i/>
                <w:color w:val="000000" w:themeColor="text1"/>
              </w:rPr>
              <w:t>A d</w:t>
            </w:r>
            <w:r w:rsidR="009B1CCF" w:rsidRPr="00F3367B">
              <w:rPr>
                <w:i/>
                <w:color w:val="000000" w:themeColor="text1"/>
              </w:rPr>
              <w:t>ream is important, but you need to live first</w:t>
            </w:r>
            <w:r w:rsidR="007020A4" w:rsidRPr="00F3367B">
              <w:rPr>
                <w:i/>
                <w:color w:val="000000" w:themeColor="text1"/>
              </w:rPr>
              <w:t>.</w:t>
            </w:r>
            <w:r w:rsidR="009B1CCF" w:rsidRPr="00F3367B">
              <w:rPr>
                <w:i/>
                <w:color w:val="000000" w:themeColor="text1"/>
              </w:rPr>
              <w:t xml:space="preserve"> </w:t>
            </w:r>
            <w:r w:rsidR="00015970" w:rsidRPr="00F3367B">
              <w:rPr>
                <w:color w:val="000000" w:themeColor="text1"/>
              </w:rPr>
              <w:t>–</w:t>
            </w:r>
            <w:r w:rsidR="00F111A4" w:rsidRPr="00F3367B">
              <w:rPr>
                <w:color w:val="000000" w:themeColor="text1"/>
              </w:rPr>
              <w:t xml:space="preserve"> </w:t>
            </w:r>
            <w:r w:rsidR="00015970" w:rsidRPr="00F3367B">
              <w:rPr>
                <w:color w:val="000000" w:themeColor="text1"/>
              </w:rPr>
              <w:t>SE</w:t>
            </w:r>
            <w:r w:rsidR="00CC2DBE" w:rsidRPr="00F3367B">
              <w:rPr>
                <w:color w:val="000000" w:themeColor="text1"/>
              </w:rPr>
              <w:t>05</w:t>
            </w:r>
            <w:r w:rsidR="00015970" w:rsidRPr="00F3367B">
              <w:rPr>
                <w:color w:val="000000" w:themeColor="text1"/>
              </w:rPr>
              <w:t xml:space="preserve"> </w:t>
            </w:r>
          </w:p>
          <w:p w14:paraId="450B6A8C" w14:textId="42EE9C40" w:rsidR="008362C5" w:rsidRPr="00F3367B" w:rsidRDefault="008362C5" w:rsidP="002111D7">
            <w:pPr>
              <w:spacing w:after="240"/>
              <w:rPr>
                <w:i/>
                <w:color w:val="000000" w:themeColor="text1"/>
              </w:rPr>
            </w:pPr>
            <w:r w:rsidRPr="00F3367B">
              <w:rPr>
                <w:iCs/>
                <w:color w:val="000000" w:themeColor="text1"/>
              </w:rPr>
              <w:t>[6]</w:t>
            </w:r>
            <w:r w:rsidRPr="00F3367B">
              <w:rPr>
                <w:i/>
                <w:color w:val="000000" w:themeColor="text1"/>
              </w:rPr>
              <w:t xml:space="preserve"> In my opinion, </w:t>
            </w:r>
            <w:r w:rsidR="002110AD" w:rsidRPr="00F3367B">
              <w:rPr>
                <w:i/>
                <w:color w:val="000000" w:themeColor="text1"/>
              </w:rPr>
              <w:t xml:space="preserve">business profits and social impact conflict </w:t>
            </w:r>
            <w:r w:rsidR="009474F0" w:rsidRPr="00F3367B">
              <w:rPr>
                <w:i/>
                <w:color w:val="000000" w:themeColor="text1"/>
              </w:rPr>
              <w:t xml:space="preserve">only </w:t>
            </w:r>
            <w:r w:rsidR="002110AD" w:rsidRPr="00F3367B">
              <w:rPr>
                <w:i/>
                <w:color w:val="000000" w:themeColor="text1"/>
              </w:rPr>
              <w:t xml:space="preserve">when an organization tries to maximize both business profits and social impact </w:t>
            </w:r>
            <w:r w:rsidR="009474F0" w:rsidRPr="00F3367B">
              <w:rPr>
                <w:i/>
                <w:color w:val="000000" w:themeColor="text1"/>
              </w:rPr>
              <w:t>at both extremes…</w:t>
            </w:r>
            <w:r w:rsidR="00F77D5E" w:rsidRPr="00F3367B">
              <w:rPr>
                <w:i/>
                <w:color w:val="000000" w:themeColor="text1"/>
              </w:rPr>
              <w:t>. [A]</w:t>
            </w:r>
            <w:r w:rsidR="009474F0" w:rsidRPr="00F3367B">
              <w:rPr>
                <w:i/>
                <w:color w:val="000000" w:themeColor="text1"/>
              </w:rPr>
              <w:t xml:space="preserve">s a metaphor, for example, as an individual, </w:t>
            </w:r>
            <w:r w:rsidR="009474F0" w:rsidRPr="00F3367B">
              <w:rPr>
                <w:i/>
                <w:color w:val="000000" w:themeColor="text1"/>
              </w:rPr>
              <w:lastRenderedPageBreak/>
              <w:t xml:space="preserve">only when we put all of our time into personal life and all of our time into work will conflict emerge. For a social enterprise, a good balance is necessary. </w:t>
            </w:r>
            <w:r w:rsidR="00CC2DBE" w:rsidRPr="00F3367B">
              <w:rPr>
                <w:color w:val="000000" w:themeColor="text1"/>
              </w:rPr>
              <w:t xml:space="preserve">– </w:t>
            </w:r>
            <w:r w:rsidR="005A6FD4" w:rsidRPr="00F3367B">
              <w:rPr>
                <w:color w:val="000000" w:themeColor="text1"/>
              </w:rPr>
              <w:t>SE15</w:t>
            </w:r>
          </w:p>
          <w:p w14:paraId="1E4BC4F4" w14:textId="0FCF24C1" w:rsidR="004777CE" w:rsidRPr="00F3367B" w:rsidRDefault="004777CE" w:rsidP="002111D7">
            <w:pPr>
              <w:spacing w:after="240"/>
              <w:rPr>
                <w:color w:val="000000" w:themeColor="text1"/>
              </w:rPr>
            </w:pPr>
            <w:r w:rsidRPr="00F3367B">
              <w:rPr>
                <w:color w:val="000000" w:themeColor="text1"/>
              </w:rPr>
              <w:t xml:space="preserve">[7] </w:t>
            </w:r>
            <w:r w:rsidRPr="00F3367B">
              <w:rPr>
                <w:i/>
                <w:iCs/>
                <w:color w:val="000000" w:themeColor="text1"/>
              </w:rPr>
              <w:t>We need to understand the balance between profit and charity from the perspective of the Internet economy. The most important thing is the products and services themselves, and their</w:t>
            </w:r>
            <w:r w:rsidR="00BC2996" w:rsidRPr="00F3367B">
              <w:rPr>
                <w:i/>
                <w:iCs/>
                <w:color w:val="000000" w:themeColor="text1"/>
              </w:rPr>
              <w:t xml:space="preserve"> [s</w:t>
            </w:r>
            <w:r w:rsidRPr="00F3367B">
              <w:rPr>
                <w:i/>
                <w:iCs/>
                <w:color w:val="000000" w:themeColor="text1"/>
              </w:rPr>
              <w:t>ocial</w:t>
            </w:r>
            <w:r w:rsidR="00BC2996" w:rsidRPr="00F3367B">
              <w:rPr>
                <w:i/>
                <w:iCs/>
                <w:color w:val="000000" w:themeColor="text1"/>
              </w:rPr>
              <w:t>]</w:t>
            </w:r>
            <w:r w:rsidRPr="00F3367B">
              <w:rPr>
                <w:i/>
                <w:iCs/>
                <w:color w:val="000000" w:themeColor="text1"/>
              </w:rPr>
              <w:t xml:space="preserve"> value will improve with its </w:t>
            </w:r>
            <w:r w:rsidR="00924A28" w:rsidRPr="00F3367B">
              <w:rPr>
                <w:i/>
                <w:iCs/>
                <w:color w:val="000000" w:themeColor="text1"/>
              </w:rPr>
              <w:t xml:space="preserve">market </w:t>
            </w:r>
            <w:r w:rsidRPr="00F3367B">
              <w:rPr>
                <w:i/>
                <w:iCs/>
                <w:color w:val="000000" w:themeColor="text1"/>
              </w:rPr>
              <w:t>reach</w:t>
            </w:r>
            <w:r w:rsidRPr="00F3367B">
              <w:rPr>
                <w:color w:val="000000" w:themeColor="text1"/>
              </w:rPr>
              <w:t xml:space="preserve">. </w:t>
            </w:r>
            <w:r w:rsidR="0041172D" w:rsidRPr="00F3367B">
              <w:rPr>
                <w:color w:val="000000" w:themeColor="text1"/>
              </w:rPr>
              <w:t xml:space="preserve">– </w:t>
            </w:r>
            <w:r w:rsidR="005A6FD4" w:rsidRPr="00F3367B">
              <w:rPr>
                <w:color w:val="000000" w:themeColor="text1"/>
              </w:rPr>
              <w:t>SE21</w:t>
            </w:r>
          </w:p>
          <w:p w14:paraId="5AFF3A92" w14:textId="0EAF73DE" w:rsidR="005A6493" w:rsidRPr="00F3367B" w:rsidRDefault="005A6493" w:rsidP="002111D7">
            <w:pPr>
              <w:spacing w:after="240"/>
              <w:rPr>
                <w:color w:val="000000" w:themeColor="text1"/>
              </w:rPr>
            </w:pPr>
            <w:r w:rsidRPr="00F3367B">
              <w:rPr>
                <w:color w:val="000000" w:themeColor="text1"/>
              </w:rPr>
              <w:t xml:space="preserve">[8] </w:t>
            </w:r>
            <w:r w:rsidRPr="00F3367B">
              <w:rPr>
                <w:i/>
                <w:iCs/>
                <w:color w:val="000000" w:themeColor="text1"/>
              </w:rPr>
              <w:t xml:space="preserve">My previous [professional] experience informed me that there are many weaknesses associated with pure business or pure charity models. However, the social enterprise model can evade these weaknesses while promoting many strengths and </w:t>
            </w:r>
            <w:r w:rsidR="00D25C4E" w:rsidRPr="00F3367B">
              <w:rPr>
                <w:i/>
                <w:iCs/>
                <w:color w:val="000000" w:themeColor="text1"/>
              </w:rPr>
              <w:t>opportunities</w:t>
            </w:r>
            <w:r w:rsidRPr="00F3367B">
              <w:rPr>
                <w:color w:val="000000" w:themeColor="text1"/>
              </w:rPr>
              <w:t xml:space="preserve">. </w:t>
            </w:r>
            <w:r w:rsidR="0041172D" w:rsidRPr="00F3367B">
              <w:rPr>
                <w:color w:val="000000" w:themeColor="text1"/>
              </w:rPr>
              <w:t xml:space="preserve">– </w:t>
            </w:r>
            <w:r w:rsidR="00D25C4E" w:rsidRPr="00F3367B">
              <w:rPr>
                <w:color w:val="000000" w:themeColor="text1"/>
              </w:rPr>
              <w:t>SE</w:t>
            </w:r>
            <w:r w:rsidR="00B4115F" w:rsidRPr="00F3367B">
              <w:rPr>
                <w:color w:val="000000" w:themeColor="text1"/>
              </w:rPr>
              <w:t>34</w:t>
            </w:r>
          </w:p>
          <w:p w14:paraId="13BFF823" w14:textId="26A29F44" w:rsidR="00CD247A" w:rsidRPr="00F3367B" w:rsidRDefault="00CD247A" w:rsidP="002111D7">
            <w:pPr>
              <w:spacing w:after="240"/>
              <w:rPr>
                <w:color w:val="000000" w:themeColor="text1"/>
              </w:rPr>
            </w:pPr>
            <w:r w:rsidRPr="00F3367B">
              <w:rPr>
                <w:color w:val="000000" w:themeColor="text1"/>
              </w:rPr>
              <w:t xml:space="preserve">[9] </w:t>
            </w:r>
            <w:r w:rsidRPr="00F3367B">
              <w:rPr>
                <w:i/>
                <w:iCs/>
                <w:color w:val="000000" w:themeColor="text1"/>
              </w:rPr>
              <w:t xml:space="preserve">I have changed my thoughts </w:t>
            </w:r>
            <w:r w:rsidR="00BD6766" w:rsidRPr="00F3367B">
              <w:rPr>
                <w:i/>
                <w:iCs/>
                <w:color w:val="000000" w:themeColor="text1"/>
              </w:rPr>
              <w:t xml:space="preserve">from the traditional, basic charity, which suggests that you cannot make money in charity work. I don’t think that’s correct anymore. Now I feel more and more strongly that an organization, if it wants to address </w:t>
            </w:r>
            <w:r w:rsidR="00AA0424" w:rsidRPr="00F3367B">
              <w:rPr>
                <w:i/>
                <w:iCs/>
                <w:color w:val="000000" w:themeColor="text1"/>
              </w:rPr>
              <w:t>social</w:t>
            </w:r>
            <w:r w:rsidR="00BD6766" w:rsidRPr="00F3367B">
              <w:rPr>
                <w:i/>
                <w:iCs/>
                <w:color w:val="000000" w:themeColor="text1"/>
              </w:rPr>
              <w:t xml:space="preserve"> issues in a sustainable manner, then </w:t>
            </w:r>
            <w:r w:rsidR="007C602D" w:rsidRPr="00F3367B">
              <w:rPr>
                <w:i/>
                <w:iCs/>
                <w:color w:val="000000" w:themeColor="text1"/>
              </w:rPr>
              <w:t xml:space="preserve">[financial] </w:t>
            </w:r>
            <w:r w:rsidR="00BD6766" w:rsidRPr="00F3367B">
              <w:rPr>
                <w:i/>
                <w:iCs/>
                <w:color w:val="000000" w:themeColor="text1"/>
              </w:rPr>
              <w:t xml:space="preserve">sustainability is the priority…so I think the business model </w:t>
            </w:r>
            <w:r w:rsidR="008A1F81" w:rsidRPr="00F3367B">
              <w:rPr>
                <w:i/>
                <w:iCs/>
                <w:color w:val="000000" w:themeColor="text1"/>
              </w:rPr>
              <w:t xml:space="preserve">and </w:t>
            </w:r>
            <w:r w:rsidR="00BD6766" w:rsidRPr="00F3367B">
              <w:rPr>
                <w:i/>
                <w:iCs/>
                <w:color w:val="000000" w:themeColor="text1"/>
              </w:rPr>
              <w:t xml:space="preserve">the market </w:t>
            </w:r>
            <w:r w:rsidR="00AA0424" w:rsidRPr="00F3367B">
              <w:rPr>
                <w:i/>
                <w:iCs/>
                <w:color w:val="000000" w:themeColor="text1"/>
              </w:rPr>
              <w:t>mechanism</w:t>
            </w:r>
            <w:r w:rsidR="00BD6766" w:rsidRPr="00F3367B">
              <w:rPr>
                <w:i/>
                <w:iCs/>
                <w:color w:val="000000" w:themeColor="text1"/>
              </w:rPr>
              <w:t xml:space="preserve"> is very important for a</w:t>
            </w:r>
            <w:r w:rsidR="0042588C" w:rsidRPr="00F3367B">
              <w:rPr>
                <w:i/>
                <w:iCs/>
                <w:color w:val="000000" w:themeColor="text1"/>
              </w:rPr>
              <w:t xml:space="preserve"> social enterprise</w:t>
            </w:r>
            <w:r w:rsidR="00BD6766" w:rsidRPr="00F3367B">
              <w:rPr>
                <w:color w:val="000000" w:themeColor="text1"/>
              </w:rPr>
              <w:t xml:space="preserve">. </w:t>
            </w:r>
            <w:r w:rsidR="0041172D" w:rsidRPr="00F3367B">
              <w:rPr>
                <w:color w:val="000000" w:themeColor="text1"/>
              </w:rPr>
              <w:t xml:space="preserve">– </w:t>
            </w:r>
            <w:r w:rsidR="00C25D4D" w:rsidRPr="00F3367B">
              <w:rPr>
                <w:color w:val="000000" w:themeColor="text1"/>
              </w:rPr>
              <w:t>SE41</w:t>
            </w:r>
          </w:p>
        </w:tc>
      </w:tr>
      <w:tr w:rsidR="00F3367B" w:rsidRPr="00F3367B" w14:paraId="459951E5" w14:textId="77777777" w:rsidTr="007C5144">
        <w:trPr>
          <w:trHeight w:val="866"/>
        </w:trPr>
        <w:tc>
          <w:tcPr>
            <w:tcW w:w="868" w:type="pct"/>
            <w:vAlign w:val="center"/>
          </w:tcPr>
          <w:p w14:paraId="5E092EF7" w14:textId="42833F32" w:rsidR="00061176" w:rsidRPr="00F3367B" w:rsidRDefault="00061176" w:rsidP="007C5144">
            <w:pPr>
              <w:rPr>
                <w:b/>
                <w:color w:val="000000" w:themeColor="text1"/>
              </w:rPr>
            </w:pPr>
            <w:r w:rsidRPr="00F3367B">
              <w:rPr>
                <w:b/>
                <w:i/>
                <w:iCs/>
                <w:color w:val="000000" w:themeColor="text1"/>
              </w:rPr>
              <w:t xml:space="preserve">Conflict </w:t>
            </w:r>
            <w:r w:rsidRPr="00F3367B">
              <w:rPr>
                <w:b/>
                <w:color w:val="000000" w:themeColor="text1"/>
              </w:rPr>
              <w:t>between social-welfare and market logics</w:t>
            </w:r>
          </w:p>
        </w:tc>
        <w:tc>
          <w:tcPr>
            <w:tcW w:w="4132" w:type="pct"/>
          </w:tcPr>
          <w:p w14:paraId="215B8F4D" w14:textId="14912FB4" w:rsidR="00061176" w:rsidRPr="00F3367B" w:rsidRDefault="00061176" w:rsidP="002111D7">
            <w:pPr>
              <w:spacing w:after="120"/>
              <w:jc w:val="both"/>
              <w:rPr>
                <w:i/>
                <w:color w:val="000000" w:themeColor="text1"/>
              </w:rPr>
            </w:pPr>
            <w:r w:rsidRPr="00F3367B">
              <w:rPr>
                <w:rFonts w:hint="eastAsia"/>
                <w:iCs/>
                <w:color w:val="000000" w:themeColor="text1"/>
              </w:rPr>
              <w:t>[1]</w:t>
            </w:r>
            <w:r w:rsidRPr="00F3367B">
              <w:rPr>
                <w:rFonts w:hint="eastAsia"/>
                <w:i/>
                <w:color w:val="000000" w:themeColor="text1"/>
              </w:rPr>
              <w:t xml:space="preserve"> </w:t>
            </w:r>
            <w:r w:rsidRPr="00F3367B">
              <w:rPr>
                <w:i/>
                <w:color w:val="000000" w:themeColor="text1"/>
              </w:rPr>
              <w:t>These two [</w:t>
            </w:r>
            <w:r w:rsidRPr="00F3367B">
              <w:rPr>
                <w:rFonts w:hint="eastAsia"/>
                <w:i/>
                <w:color w:val="000000" w:themeColor="text1"/>
              </w:rPr>
              <w:t>social</w:t>
            </w:r>
            <w:r w:rsidRPr="00F3367B">
              <w:rPr>
                <w:i/>
                <w:color w:val="000000" w:themeColor="text1"/>
              </w:rPr>
              <w:t>-</w:t>
            </w:r>
            <w:r w:rsidRPr="00F3367B">
              <w:rPr>
                <w:rFonts w:hint="eastAsia"/>
                <w:i/>
                <w:color w:val="000000" w:themeColor="text1"/>
              </w:rPr>
              <w:t>welfare and market</w:t>
            </w:r>
            <w:r w:rsidRPr="00F3367B">
              <w:rPr>
                <w:i/>
                <w:color w:val="000000" w:themeColor="text1"/>
              </w:rPr>
              <w:t>]</w:t>
            </w:r>
            <w:r w:rsidRPr="00F3367B">
              <w:rPr>
                <w:rFonts w:hint="eastAsia"/>
                <w:i/>
                <w:color w:val="000000" w:themeColor="text1"/>
              </w:rPr>
              <w:t xml:space="preserve"> goals are absolutely conflicting. If you want to stick with your educational goals, you must calculate its costs</w:t>
            </w:r>
            <w:r w:rsidR="004504FB" w:rsidRPr="00F3367B">
              <w:rPr>
                <w:i/>
                <w:color w:val="000000" w:themeColor="text1"/>
              </w:rPr>
              <w:t>;</w:t>
            </w:r>
            <w:r w:rsidRPr="00F3367B">
              <w:rPr>
                <w:rFonts w:hint="eastAsia"/>
                <w:i/>
                <w:color w:val="000000" w:themeColor="text1"/>
              </w:rPr>
              <w:t xml:space="preserve"> your educational goals are your costs. If you want to achieve better educational goals, you have higher costs. Your costs are opposite to your revenue</w:t>
            </w:r>
            <w:r w:rsidRPr="00F3367B">
              <w:rPr>
                <w:i/>
                <w:color w:val="000000" w:themeColor="text1"/>
              </w:rPr>
              <w:t xml:space="preserve">. </w:t>
            </w:r>
            <w:r w:rsidR="00D612AA" w:rsidRPr="00F3367B">
              <w:rPr>
                <w:color w:val="000000" w:themeColor="text1"/>
              </w:rPr>
              <w:t xml:space="preserve">– </w:t>
            </w:r>
            <w:r w:rsidR="00DD57A2" w:rsidRPr="00F3367B">
              <w:rPr>
                <w:color w:val="000000" w:themeColor="text1"/>
              </w:rPr>
              <w:t>SE06</w:t>
            </w:r>
          </w:p>
          <w:p w14:paraId="50954115" w14:textId="55762083" w:rsidR="00061176" w:rsidRPr="00F3367B" w:rsidRDefault="00061176" w:rsidP="00D178C4">
            <w:pPr>
              <w:spacing w:after="120"/>
              <w:jc w:val="both"/>
              <w:rPr>
                <w:i/>
                <w:color w:val="000000" w:themeColor="text1"/>
              </w:rPr>
            </w:pPr>
            <w:r w:rsidRPr="00F3367B">
              <w:rPr>
                <w:rFonts w:hint="eastAsia"/>
                <w:iCs/>
                <w:color w:val="000000" w:themeColor="text1"/>
              </w:rPr>
              <w:t>[2]</w:t>
            </w:r>
            <w:r w:rsidRPr="00F3367B">
              <w:rPr>
                <w:rFonts w:hint="eastAsia"/>
                <w:i/>
                <w:color w:val="000000" w:themeColor="text1"/>
              </w:rPr>
              <w:t xml:space="preserve"> Practically speaking, running a social enterprise is more challenging than running a pure commercial enterprise. A social enterprise has two goals</w:t>
            </w:r>
            <w:r w:rsidRPr="00F3367B">
              <w:rPr>
                <w:i/>
                <w:color w:val="000000" w:themeColor="text1"/>
              </w:rPr>
              <w:t>.</w:t>
            </w:r>
            <w:r w:rsidRPr="00F3367B">
              <w:rPr>
                <w:rFonts w:hint="eastAsia"/>
                <w:i/>
                <w:color w:val="000000" w:themeColor="text1"/>
              </w:rPr>
              <w:t xml:space="preserve"> </w:t>
            </w:r>
            <w:r w:rsidRPr="00F3367B">
              <w:rPr>
                <w:i/>
                <w:color w:val="000000" w:themeColor="text1"/>
              </w:rPr>
              <w:t>F</w:t>
            </w:r>
            <w:r w:rsidRPr="00F3367B">
              <w:rPr>
                <w:rFonts w:hint="eastAsia"/>
                <w:i/>
                <w:color w:val="000000" w:themeColor="text1"/>
              </w:rPr>
              <w:t>irst you need to have a business model to achieve self-sufficiency and survive. In addition, you need to effectively use market means to create social value. It</w:t>
            </w:r>
            <w:r w:rsidRPr="00F3367B">
              <w:rPr>
                <w:i/>
                <w:color w:val="000000" w:themeColor="text1"/>
              </w:rPr>
              <w:t>’</w:t>
            </w:r>
            <w:r w:rsidRPr="00F3367B">
              <w:rPr>
                <w:rFonts w:hint="eastAsia"/>
                <w:i/>
                <w:color w:val="000000" w:themeColor="text1"/>
              </w:rPr>
              <w:t>s more difficult for social enterprises to simultaneously achieve these two goals than regular businesses</w:t>
            </w:r>
            <w:r w:rsidRPr="00F3367B">
              <w:rPr>
                <w:rFonts w:hint="eastAsia"/>
                <w:color w:val="000000" w:themeColor="text1"/>
              </w:rPr>
              <w:t>.</w:t>
            </w:r>
            <w:r w:rsidR="00293FA1" w:rsidRPr="00F3367B">
              <w:rPr>
                <w:color w:val="000000" w:themeColor="text1"/>
              </w:rPr>
              <w:t xml:space="preserve"> </w:t>
            </w:r>
            <w:r w:rsidR="00A9240F" w:rsidRPr="00F3367B">
              <w:rPr>
                <w:color w:val="000000" w:themeColor="text1"/>
              </w:rPr>
              <w:t xml:space="preserve">– </w:t>
            </w:r>
            <w:r w:rsidR="00293FA1" w:rsidRPr="00F3367B">
              <w:rPr>
                <w:color w:val="000000" w:themeColor="text1"/>
              </w:rPr>
              <w:t>SE13</w:t>
            </w:r>
          </w:p>
          <w:p w14:paraId="53ECB314" w14:textId="68DFD594" w:rsidR="00061176" w:rsidRPr="00F3367B" w:rsidRDefault="00061176" w:rsidP="002111D7">
            <w:pPr>
              <w:spacing w:after="240"/>
              <w:rPr>
                <w:color w:val="000000" w:themeColor="text1"/>
              </w:rPr>
            </w:pPr>
            <w:r w:rsidRPr="00F3367B">
              <w:rPr>
                <w:iCs/>
                <w:color w:val="000000" w:themeColor="text1"/>
              </w:rPr>
              <w:t>[3]</w:t>
            </w:r>
            <w:r w:rsidRPr="00F3367B">
              <w:rPr>
                <w:i/>
                <w:color w:val="000000" w:themeColor="text1"/>
              </w:rPr>
              <w:t xml:space="preserve"> The profit margins of social enterprises can’t compete with those of businesses in the market. A company seeks profit maximization . . . but the clients we serve are a social group with low capacity to pay, so our profit margins are low . . . </w:t>
            </w:r>
            <w:r w:rsidR="00B40393" w:rsidRPr="00F3367B">
              <w:rPr>
                <w:i/>
                <w:color w:val="000000" w:themeColor="text1"/>
              </w:rPr>
              <w:t>. [T]</w:t>
            </w:r>
            <w:r w:rsidRPr="00F3367B">
              <w:rPr>
                <w:i/>
                <w:color w:val="000000" w:themeColor="text1"/>
              </w:rPr>
              <w:t xml:space="preserve">he pay we give to our full-time employees is not comparable to that in the business market . . . </w:t>
            </w:r>
            <w:r w:rsidR="00B40393" w:rsidRPr="00F3367B">
              <w:rPr>
                <w:i/>
                <w:color w:val="000000" w:themeColor="text1"/>
              </w:rPr>
              <w:t>. [W]</w:t>
            </w:r>
            <w:r w:rsidRPr="00F3367B">
              <w:rPr>
                <w:i/>
                <w:color w:val="000000" w:themeColor="text1"/>
              </w:rPr>
              <w:t xml:space="preserve">ith limited resources, we are not able to hire professionals with high expertise. </w:t>
            </w:r>
            <w:r w:rsidRPr="00F3367B">
              <w:rPr>
                <w:color w:val="000000" w:themeColor="text1"/>
              </w:rPr>
              <w:t xml:space="preserve">– </w:t>
            </w:r>
            <w:r w:rsidR="003F3CFE" w:rsidRPr="00F3367B">
              <w:rPr>
                <w:color w:val="000000" w:themeColor="text1"/>
              </w:rPr>
              <w:t>SE39</w:t>
            </w:r>
          </w:p>
          <w:p w14:paraId="6BE8F48A" w14:textId="6E119004" w:rsidR="00606EBD" w:rsidRPr="00F3367B" w:rsidRDefault="00842D68" w:rsidP="00606EBD">
            <w:pPr>
              <w:spacing w:after="240"/>
              <w:rPr>
                <w:color w:val="000000" w:themeColor="text1"/>
              </w:rPr>
            </w:pPr>
            <w:r w:rsidRPr="00F3367B">
              <w:rPr>
                <w:color w:val="000000" w:themeColor="text1"/>
              </w:rPr>
              <w:t xml:space="preserve">[4] </w:t>
            </w:r>
            <w:r w:rsidR="00FE4C3F" w:rsidRPr="00F3367B">
              <w:rPr>
                <w:i/>
                <w:iCs/>
                <w:color w:val="000000" w:themeColor="text1"/>
              </w:rPr>
              <w:t xml:space="preserve">When we confront the conflict [between business profit and social impact], we often prioritize the social impact. Because we find that the social value is also the value of our clients. When we prioritize social value and make the economic value secondary, we can meet the demands of our clients and the society. </w:t>
            </w:r>
            <w:r w:rsidR="00EE7B81" w:rsidRPr="00F3367B">
              <w:rPr>
                <w:i/>
                <w:iCs/>
                <w:color w:val="000000" w:themeColor="text1"/>
              </w:rPr>
              <w:t>A</w:t>
            </w:r>
            <w:r w:rsidR="00FE4C3F" w:rsidRPr="00F3367B">
              <w:rPr>
                <w:i/>
                <w:iCs/>
                <w:color w:val="000000" w:themeColor="text1"/>
              </w:rPr>
              <w:t xml:space="preserve">lthough </w:t>
            </w:r>
            <w:r w:rsidR="00FE4C3F" w:rsidRPr="00F3367B">
              <w:rPr>
                <w:i/>
                <w:iCs/>
                <w:color w:val="000000" w:themeColor="text1"/>
              </w:rPr>
              <w:lastRenderedPageBreak/>
              <w:t xml:space="preserve">we can’t generate profits at the moment, we </w:t>
            </w:r>
            <w:r w:rsidR="00EE7B81" w:rsidRPr="00F3367B">
              <w:rPr>
                <w:i/>
                <w:iCs/>
                <w:color w:val="000000" w:themeColor="text1"/>
              </w:rPr>
              <w:t>believe we will</w:t>
            </w:r>
            <w:r w:rsidR="00FE4C3F" w:rsidRPr="00F3367B">
              <w:rPr>
                <w:i/>
                <w:iCs/>
                <w:color w:val="000000" w:themeColor="text1"/>
              </w:rPr>
              <w:t xml:space="preserve"> ultimately balance economic and social value. </w:t>
            </w:r>
            <w:r w:rsidR="00EE7B81" w:rsidRPr="00F3367B">
              <w:rPr>
                <w:i/>
                <w:iCs/>
                <w:color w:val="000000" w:themeColor="text1"/>
              </w:rPr>
              <w:t>It’s just a matter of time</w:t>
            </w:r>
            <w:r w:rsidR="00EE7B81" w:rsidRPr="00F3367B">
              <w:rPr>
                <w:color w:val="000000" w:themeColor="text1"/>
              </w:rPr>
              <w:t xml:space="preserve">. </w:t>
            </w:r>
            <w:r w:rsidR="00F83344" w:rsidRPr="00F3367B">
              <w:rPr>
                <w:color w:val="000000" w:themeColor="text1"/>
              </w:rPr>
              <w:t xml:space="preserve">– </w:t>
            </w:r>
            <w:r w:rsidR="00F70F4F" w:rsidRPr="00F3367B">
              <w:rPr>
                <w:color w:val="000000" w:themeColor="text1"/>
              </w:rPr>
              <w:t>SE42</w:t>
            </w:r>
          </w:p>
          <w:p w14:paraId="189A6DC2" w14:textId="77777777" w:rsidR="002A584F" w:rsidRPr="00F3367B" w:rsidRDefault="006A713A" w:rsidP="002A584F">
            <w:pPr>
              <w:spacing w:after="240"/>
              <w:rPr>
                <w:color w:val="000000" w:themeColor="text1"/>
              </w:rPr>
            </w:pPr>
            <w:r w:rsidRPr="00F3367B">
              <w:rPr>
                <w:color w:val="000000" w:themeColor="text1"/>
              </w:rPr>
              <w:t>[5]</w:t>
            </w:r>
            <w:r w:rsidR="00D32820" w:rsidRPr="00F3367B">
              <w:rPr>
                <w:color w:val="000000" w:themeColor="text1"/>
              </w:rPr>
              <w:t xml:space="preserve"> </w:t>
            </w:r>
            <w:r w:rsidR="00D32820" w:rsidRPr="00F3367B">
              <w:rPr>
                <w:i/>
                <w:iCs/>
                <w:color w:val="000000" w:themeColor="text1"/>
              </w:rPr>
              <w:t>[Business partners]</w:t>
            </w:r>
            <w:r w:rsidR="00C759EF" w:rsidRPr="00F3367B">
              <w:rPr>
                <w:i/>
                <w:iCs/>
                <w:color w:val="000000" w:themeColor="text1"/>
              </w:rPr>
              <w:t xml:space="preserve"> </w:t>
            </w:r>
            <w:r w:rsidR="00D32820" w:rsidRPr="00F3367B">
              <w:rPr>
                <w:i/>
                <w:iCs/>
                <w:color w:val="000000" w:themeColor="text1"/>
              </w:rPr>
              <w:t>wish to penetrate their brand to the greatest extent and have their brands manifested in every aspect of our events and projects, which we are not willing to do. If there are too many brand placements, the public’s interest in participating will be a lot lower</w:t>
            </w:r>
            <w:r w:rsidR="00D32820" w:rsidRPr="00F3367B">
              <w:rPr>
                <w:color w:val="000000" w:themeColor="text1"/>
              </w:rPr>
              <w:t>.</w:t>
            </w:r>
            <w:r w:rsidR="00E61AF0" w:rsidRPr="00F3367B">
              <w:rPr>
                <w:color w:val="000000" w:themeColor="text1"/>
              </w:rPr>
              <w:t xml:space="preserve"> – SE09</w:t>
            </w:r>
          </w:p>
          <w:p w14:paraId="08EEA0BE" w14:textId="0C04853B" w:rsidR="00DC576E" w:rsidRPr="00F3367B" w:rsidRDefault="006165F3" w:rsidP="002111D7">
            <w:pPr>
              <w:spacing w:after="240"/>
              <w:rPr>
                <w:color w:val="000000" w:themeColor="text1"/>
              </w:rPr>
            </w:pPr>
            <w:r w:rsidRPr="00F3367B">
              <w:rPr>
                <w:color w:val="000000" w:themeColor="text1"/>
              </w:rPr>
              <w:t>[6]</w:t>
            </w:r>
            <w:r w:rsidR="00DB318A" w:rsidRPr="00F3367B">
              <w:rPr>
                <w:color w:val="000000" w:themeColor="text1"/>
              </w:rPr>
              <w:t xml:space="preserve"> </w:t>
            </w:r>
            <w:r w:rsidR="00E32C1A" w:rsidRPr="00F3367B">
              <w:rPr>
                <w:i/>
                <w:iCs/>
                <w:color w:val="000000" w:themeColor="text1"/>
              </w:rPr>
              <w:t xml:space="preserve">It’s not that we resist collaborating with businesses, but because there is no way we could </w:t>
            </w:r>
            <w:r w:rsidR="00E32C1A" w:rsidRPr="00F3367B">
              <w:rPr>
                <w:rFonts w:hint="eastAsia"/>
                <w:i/>
                <w:iCs/>
                <w:color w:val="000000" w:themeColor="text1"/>
              </w:rPr>
              <w:t>work</w:t>
            </w:r>
            <w:r w:rsidR="00E32C1A" w:rsidRPr="00F3367B">
              <w:rPr>
                <w:i/>
                <w:iCs/>
                <w:color w:val="000000" w:themeColor="text1"/>
              </w:rPr>
              <w:t xml:space="preserve"> with them. Companies can help us achieve our </w:t>
            </w:r>
            <w:r w:rsidR="005A275D" w:rsidRPr="00F3367B">
              <w:rPr>
                <w:i/>
                <w:iCs/>
                <w:color w:val="000000" w:themeColor="text1"/>
              </w:rPr>
              <w:t xml:space="preserve">[financial] </w:t>
            </w:r>
            <w:r w:rsidR="00E32C1A" w:rsidRPr="00F3367B">
              <w:rPr>
                <w:i/>
                <w:iCs/>
                <w:color w:val="000000" w:themeColor="text1"/>
              </w:rPr>
              <w:t>goals, but they are not happy to let us do the planning. But we definitely have more expertise in how to help the children. If they don’t let us do the planning, conflicts w</w:t>
            </w:r>
            <w:r w:rsidR="00DA7E2A" w:rsidRPr="00F3367B">
              <w:rPr>
                <w:i/>
                <w:iCs/>
                <w:color w:val="000000" w:themeColor="text1"/>
              </w:rPr>
              <w:t>ill be</w:t>
            </w:r>
            <w:r w:rsidR="00E32C1A" w:rsidRPr="00F3367B">
              <w:rPr>
                <w:i/>
                <w:iCs/>
                <w:color w:val="000000" w:themeColor="text1"/>
              </w:rPr>
              <w:t xml:space="preserve"> unavoidable</w:t>
            </w:r>
            <w:r w:rsidR="00E32C1A" w:rsidRPr="00F3367B">
              <w:rPr>
                <w:color w:val="000000" w:themeColor="text1"/>
              </w:rPr>
              <w:t>.</w:t>
            </w:r>
            <w:r w:rsidR="00123EAF" w:rsidRPr="00F3367B">
              <w:rPr>
                <w:color w:val="000000" w:themeColor="text1"/>
              </w:rPr>
              <w:t xml:space="preserve"> – SE</w:t>
            </w:r>
            <w:r w:rsidR="00593506" w:rsidRPr="00F3367B">
              <w:rPr>
                <w:color w:val="000000" w:themeColor="text1"/>
              </w:rPr>
              <w:t>38</w:t>
            </w:r>
          </w:p>
        </w:tc>
      </w:tr>
      <w:tr w:rsidR="00F3367B" w:rsidRPr="00F3367B" w14:paraId="28CE0043" w14:textId="77777777" w:rsidTr="007C5144">
        <w:tc>
          <w:tcPr>
            <w:tcW w:w="868" w:type="pct"/>
            <w:vAlign w:val="center"/>
          </w:tcPr>
          <w:p w14:paraId="25E792DD" w14:textId="77777777" w:rsidR="00061176" w:rsidRPr="00F3367B" w:rsidRDefault="00061176" w:rsidP="007C5144">
            <w:pPr>
              <w:rPr>
                <w:b/>
                <w:color w:val="000000" w:themeColor="text1"/>
              </w:rPr>
            </w:pPr>
            <w:r w:rsidRPr="00F3367B">
              <w:rPr>
                <w:b/>
                <w:i/>
                <w:iCs/>
                <w:color w:val="000000" w:themeColor="text1"/>
              </w:rPr>
              <w:t xml:space="preserve">Compatibility </w:t>
            </w:r>
            <w:r w:rsidRPr="00F3367B">
              <w:rPr>
                <w:b/>
                <w:color w:val="000000" w:themeColor="text1"/>
              </w:rPr>
              <w:t>between social-welfare and state logics</w:t>
            </w:r>
          </w:p>
        </w:tc>
        <w:tc>
          <w:tcPr>
            <w:tcW w:w="4132" w:type="pct"/>
          </w:tcPr>
          <w:p w14:paraId="3FF9E580" w14:textId="624AEA3A" w:rsidR="00061176" w:rsidRPr="00F3367B" w:rsidRDefault="00061176" w:rsidP="002111D7">
            <w:pPr>
              <w:spacing w:after="120"/>
              <w:jc w:val="both"/>
              <w:rPr>
                <w:i/>
                <w:color w:val="000000" w:themeColor="text1"/>
              </w:rPr>
            </w:pPr>
            <w:r w:rsidRPr="00F3367B">
              <w:rPr>
                <w:rFonts w:hint="eastAsia"/>
                <w:iCs/>
                <w:color w:val="000000" w:themeColor="text1"/>
              </w:rPr>
              <w:t>[1]</w:t>
            </w:r>
            <w:r w:rsidRPr="00F3367B">
              <w:rPr>
                <w:rFonts w:hint="eastAsia"/>
                <w:i/>
                <w:color w:val="000000" w:themeColor="text1"/>
              </w:rPr>
              <w:t xml:space="preserve"> F</w:t>
            </w:r>
            <w:r w:rsidRPr="00F3367B">
              <w:rPr>
                <w:i/>
                <w:color w:val="000000" w:themeColor="text1"/>
              </w:rPr>
              <w:t>rom the public service perspective</w:t>
            </w:r>
            <w:r w:rsidR="001E3738" w:rsidRPr="00F3367B">
              <w:rPr>
                <w:i/>
                <w:color w:val="000000" w:themeColor="text1"/>
              </w:rPr>
              <w:t xml:space="preserve"> at the </w:t>
            </w:r>
            <w:r w:rsidR="003F4FD8" w:rsidRPr="00F3367B">
              <w:rPr>
                <w:i/>
                <w:color w:val="000000" w:themeColor="text1"/>
              </w:rPr>
              <w:t xml:space="preserve">local </w:t>
            </w:r>
            <w:r w:rsidR="001E3738" w:rsidRPr="00F3367B">
              <w:rPr>
                <w:i/>
                <w:color w:val="000000" w:themeColor="text1"/>
              </w:rPr>
              <w:t xml:space="preserve">district </w:t>
            </w:r>
            <w:r w:rsidR="003F4FD8" w:rsidRPr="00F3367B">
              <w:rPr>
                <w:i/>
                <w:color w:val="000000" w:themeColor="text1"/>
              </w:rPr>
              <w:t>administrative</w:t>
            </w:r>
            <w:r w:rsidR="006F1DAB" w:rsidRPr="00F3367B">
              <w:rPr>
                <w:i/>
                <w:color w:val="000000" w:themeColor="text1"/>
              </w:rPr>
              <w:t xml:space="preserve"> </w:t>
            </w:r>
            <w:r w:rsidR="001E3738" w:rsidRPr="00F3367B">
              <w:rPr>
                <w:i/>
                <w:color w:val="000000" w:themeColor="text1"/>
              </w:rPr>
              <w:t>level</w:t>
            </w:r>
            <w:r w:rsidRPr="00F3367B">
              <w:rPr>
                <w:i/>
                <w:color w:val="000000" w:themeColor="text1"/>
              </w:rPr>
              <w:t xml:space="preserve">, the government hopes </w:t>
            </w:r>
            <w:r w:rsidRPr="00F3367B">
              <w:rPr>
                <w:rFonts w:hint="eastAsia"/>
                <w:i/>
                <w:color w:val="000000" w:themeColor="text1"/>
              </w:rPr>
              <w:t xml:space="preserve">that </w:t>
            </w:r>
            <w:r w:rsidRPr="00F3367B">
              <w:rPr>
                <w:i/>
                <w:color w:val="000000" w:themeColor="text1"/>
              </w:rPr>
              <w:t xml:space="preserve">social </w:t>
            </w:r>
            <w:r w:rsidRPr="00F3367B">
              <w:rPr>
                <w:rFonts w:hint="eastAsia"/>
                <w:i/>
                <w:color w:val="000000" w:themeColor="text1"/>
              </w:rPr>
              <w:t>organizations</w:t>
            </w:r>
            <w:r w:rsidRPr="00F3367B">
              <w:rPr>
                <w:i/>
                <w:color w:val="000000" w:themeColor="text1"/>
              </w:rPr>
              <w:t xml:space="preserve"> </w:t>
            </w:r>
            <w:r w:rsidR="00F55FC3" w:rsidRPr="00F3367B">
              <w:rPr>
                <w:i/>
                <w:color w:val="000000" w:themeColor="text1"/>
              </w:rPr>
              <w:t xml:space="preserve">will </w:t>
            </w:r>
            <w:r w:rsidRPr="00F3367B">
              <w:rPr>
                <w:i/>
                <w:color w:val="000000" w:themeColor="text1"/>
              </w:rPr>
              <w:t xml:space="preserve">grow fast </w:t>
            </w:r>
            <w:r w:rsidRPr="00F3367B">
              <w:rPr>
                <w:rFonts w:hint="eastAsia"/>
                <w:i/>
                <w:color w:val="000000" w:themeColor="text1"/>
              </w:rPr>
              <w:t>to take</w:t>
            </w:r>
            <w:r w:rsidRPr="00F3367B">
              <w:rPr>
                <w:i/>
                <w:color w:val="000000" w:themeColor="text1"/>
              </w:rPr>
              <w:t xml:space="preserve"> more responsibility </w:t>
            </w:r>
            <w:r w:rsidR="0019042B" w:rsidRPr="00F3367B">
              <w:rPr>
                <w:i/>
                <w:color w:val="000000" w:themeColor="text1"/>
              </w:rPr>
              <w:t xml:space="preserve">for </w:t>
            </w:r>
            <w:r w:rsidRPr="00F3367B">
              <w:rPr>
                <w:i/>
                <w:color w:val="000000" w:themeColor="text1"/>
              </w:rPr>
              <w:t>community services</w:t>
            </w:r>
            <w:r w:rsidRPr="00F3367B">
              <w:rPr>
                <w:rFonts w:hint="eastAsia"/>
                <w:i/>
                <w:color w:val="000000" w:themeColor="text1"/>
              </w:rPr>
              <w:t xml:space="preserve"> </w:t>
            </w:r>
            <w:r w:rsidR="0019042B" w:rsidRPr="00F3367B">
              <w:rPr>
                <w:i/>
                <w:color w:val="000000" w:themeColor="text1"/>
              </w:rPr>
              <w:t xml:space="preserve">that </w:t>
            </w:r>
            <w:r w:rsidRPr="00F3367B">
              <w:rPr>
                <w:i/>
                <w:color w:val="000000" w:themeColor="text1"/>
              </w:rPr>
              <w:t xml:space="preserve">the government was not able to </w:t>
            </w:r>
            <w:r w:rsidR="0019042B" w:rsidRPr="00F3367B">
              <w:rPr>
                <w:i/>
                <w:color w:val="000000" w:themeColor="text1"/>
              </w:rPr>
              <w:t>provide</w:t>
            </w:r>
            <w:r w:rsidRPr="00F3367B">
              <w:rPr>
                <w:i/>
                <w:color w:val="000000" w:themeColor="text1"/>
              </w:rPr>
              <w:t xml:space="preserve">. </w:t>
            </w:r>
            <w:r w:rsidRPr="00F3367B">
              <w:rPr>
                <w:color w:val="000000" w:themeColor="text1"/>
              </w:rPr>
              <w:t xml:space="preserve">– </w:t>
            </w:r>
            <w:r w:rsidR="00914184" w:rsidRPr="00F3367B">
              <w:rPr>
                <w:color w:val="000000" w:themeColor="text1"/>
              </w:rPr>
              <w:t>SE02</w:t>
            </w:r>
          </w:p>
          <w:p w14:paraId="70E648B2" w14:textId="129B2273" w:rsidR="00061176" w:rsidRPr="00F3367B" w:rsidRDefault="00061176" w:rsidP="002111D7">
            <w:pPr>
              <w:spacing w:after="120"/>
              <w:jc w:val="both"/>
              <w:rPr>
                <w:i/>
                <w:color w:val="000000" w:themeColor="text1"/>
              </w:rPr>
            </w:pPr>
            <w:r w:rsidRPr="00F3367B">
              <w:rPr>
                <w:iCs/>
                <w:color w:val="000000" w:themeColor="text1"/>
              </w:rPr>
              <w:t>[2]</w:t>
            </w:r>
            <w:r w:rsidRPr="00F3367B">
              <w:rPr>
                <w:i/>
                <w:color w:val="000000" w:themeColor="text1"/>
              </w:rPr>
              <w:t xml:space="preserve"> We have a number of strategic partnership</w:t>
            </w:r>
            <w:r w:rsidRPr="00F3367B">
              <w:rPr>
                <w:rFonts w:hint="eastAsia"/>
                <w:i/>
                <w:color w:val="000000" w:themeColor="text1"/>
              </w:rPr>
              <w:t>s</w:t>
            </w:r>
            <w:r w:rsidRPr="00F3367B">
              <w:rPr>
                <w:i/>
                <w:color w:val="000000" w:themeColor="text1"/>
              </w:rPr>
              <w:t xml:space="preserve"> with the government to promote historic architecture conservation.</w:t>
            </w:r>
            <w:r w:rsidRPr="00F3367B">
              <w:rPr>
                <w:color w:val="000000" w:themeColor="text1"/>
              </w:rPr>
              <w:t xml:space="preserve"> – </w:t>
            </w:r>
            <w:r w:rsidR="00DF273E" w:rsidRPr="00F3367B">
              <w:rPr>
                <w:color w:val="000000" w:themeColor="text1"/>
              </w:rPr>
              <w:t>SE18</w:t>
            </w:r>
          </w:p>
          <w:p w14:paraId="4D7FD5C4" w14:textId="7F7DF643" w:rsidR="00061176" w:rsidRPr="00F3367B" w:rsidRDefault="00061176" w:rsidP="00155D93">
            <w:pPr>
              <w:spacing w:after="120"/>
              <w:rPr>
                <w:i/>
                <w:color w:val="000000" w:themeColor="text1"/>
              </w:rPr>
            </w:pPr>
            <w:r w:rsidRPr="00F3367B">
              <w:rPr>
                <w:iCs/>
                <w:color w:val="000000" w:themeColor="text1"/>
              </w:rPr>
              <w:t>[3]</w:t>
            </w:r>
            <w:r w:rsidRPr="00F3367B">
              <w:rPr>
                <w:i/>
                <w:color w:val="000000" w:themeColor="text1"/>
              </w:rPr>
              <w:t xml:space="preserve"> </w:t>
            </w:r>
            <w:r w:rsidR="008476A4" w:rsidRPr="00F3367B">
              <w:rPr>
                <w:i/>
                <w:iCs/>
                <w:color w:val="000000" w:themeColor="text1"/>
              </w:rPr>
              <w:t>Although this is a bit too [pro-government]</w:t>
            </w:r>
            <w:r w:rsidR="001D0467" w:rsidRPr="00F3367B">
              <w:rPr>
                <w:i/>
                <w:color w:val="000000" w:themeColor="text1"/>
              </w:rPr>
              <w:t xml:space="preserve"> . . . . </w:t>
            </w:r>
            <w:r w:rsidR="008476A4" w:rsidRPr="00F3367B">
              <w:rPr>
                <w:i/>
                <w:iCs/>
                <w:color w:val="000000" w:themeColor="text1"/>
              </w:rPr>
              <w:t>personally, I think the biggest support comes from the government. Our country [meaning the central government] is leading and promoting mass reading</w:t>
            </w:r>
            <w:r w:rsidR="00217F85" w:rsidRPr="00F3367B">
              <w:rPr>
                <w:i/>
                <w:iCs/>
                <w:color w:val="000000" w:themeColor="text1"/>
              </w:rPr>
              <w:t xml:space="preserve"> as a national policy</w:t>
            </w:r>
            <w:r w:rsidR="008476A4" w:rsidRPr="00F3367B">
              <w:rPr>
                <w:i/>
                <w:iCs/>
                <w:color w:val="000000" w:themeColor="text1"/>
              </w:rPr>
              <w:t xml:space="preserve"> [an area her </w:t>
            </w:r>
            <w:r w:rsidR="00D431E2" w:rsidRPr="00F3367B">
              <w:rPr>
                <w:i/>
                <w:iCs/>
                <w:color w:val="000000" w:themeColor="text1"/>
              </w:rPr>
              <w:t>social enterprise</w:t>
            </w:r>
            <w:r w:rsidR="008476A4" w:rsidRPr="00F3367B">
              <w:rPr>
                <w:i/>
                <w:iCs/>
                <w:color w:val="000000" w:themeColor="text1"/>
              </w:rPr>
              <w:t xml:space="preserve"> works on]</w:t>
            </w:r>
            <w:r w:rsidR="008476A4" w:rsidRPr="00F3367B">
              <w:rPr>
                <w:color w:val="000000" w:themeColor="text1"/>
              </w:rPr>
              <w:t>.</w:t>
            </w:r>
            <w:r w:rsidR="00217F85" w:rsidRPr="00F3367B">
              <w:rPr>
                <w:color w:val="000000" w:themeColor="text1"/>
              </w:rPr>
              <w:t xml:space="preserve"> </w:t>
            </w:r>
            <w:r w:rsidRPr="00F3367B">
              <w:rPr>
                <w:color w:val="000000" w:themeColor="text1"/>
              </w:rPr>
              <w:t xml:space="preserve">– </w:t>
            </w:r>
            <w:r w:rsidR="00C91267" w:rsidRPr="00F3367B">
              <w:rPr>
                <w:color w:val="000000" w:themeColor="text1"/>
              </w:rPr>
              <w:t>SE09</w:t>
            </w:r>
          </w:p>
          <w:p w14:paraId="3C3898D8" w14:textId="32CECFF5" w:rsidR="00061176" w:rsidRPr="00F3367B" w:rsidRDefault="00061176" w:rsidP="002111D7">
            <w:pPr>
              <w:spacing w:after="120"/>
              <w:rPr>
                <w:color w:val="000000" w:themeColor="text1"/>
              </w:rPr>
            </w:pPr>
            <w:r w:rsidRPr="00F3367B">
              <w:rPr>
                <w:rFonts w:hint="eastAsia"/>
                <w:iCs/>
                <w:color w:val="000000" w:themeColor="text1"/>
              </w:rPr>
              <w:t>[</w:t>
            </w:r>
            <w:r w:rsidRPr="00F3367B">
              <w:rPr>
                <w:iCs/>
                <w:color w:val="000000" w:themeColor="text1"/>
              </w:rPr>
              <w:t>4</w:t>
            </w:r>
            <w:r w:rsidRPr="00F3367B">
              <w:rPr>
                <w:rFonts w:hint="eastAsia"/>
                <w:iCs/>
                <w:color w:val="000000" w:themeColor="text1"/>
              </w:rPr>
              <w:t>]</w:t>
            </w:r>
            <w:r w:rsidRPr="00F3367B">
              <w:rPr>
                <w:rFonts w:hint="eastAsia"/>
                <w:i/>
                <w:color w:val="000000" w:themeColor="text1"/>
              </w:rPr>
              <w:t xml:space="preserve"> </w:t>
            </w:r>
            <w:r w:rsidRPr="00F3367B">
              <w:rPr>
                <w:i/>
                <w:color w:val="000000" w:themeColor="text1"/>
              </w:rPr>
              <w:t xml:space="preserve">We hosted a very big international event in Beijing in 2011. . . </w:t>
            </w:r>
            <w:r w:rsidR="0019042B" w:rsidRPr="00F3367B">
              <w:rPr>
                <w:i/>
                <w:color w:val="000000" w:themeColor="text1"/>
              </w:rPr>
              <w:t>. W</w:t>
            </w:r>
            <w:r w:rsidRPr="00F3367B">
              <w:rPr>
                <w:i/>
                <w:color w:val="000000" w:themeColor="text1"/>
              </w:rPr>
              <w:t xml:space="preserve">e collaborated with the government and were covered by China Central Television and other large media. It was the government that helped us promote and communicate. </w:t>
            </w:r>
            <w:r w:rsidRPr="00F3367B">
              <w:rPr>
                <w:color w:val="000000" w:themeColor="text1"/>
              </w:rPr>
              <w:t xml:space="preserve">– </w:t>
            </w:r>
            <w:r w:rsidR="003F752A" w:rsidRPr="00F3367B">
              <w:rPr>
                <w:color w:val="000000" w:themeColor="text1"/>
              </w:rPr>
              <w:t>SE10</w:t>
            </w:r>
          </w:p>
          <w:p w14:paraId="599B4DD0" w14:textId="08A6F4CD" w:rsidR="00061176" w:rsidRPr="00F3367B" w:rsidRDefault="00061176" w:rsidP="002111D7">
            <w:pPr>
              <w:spacing w:after="240"/>
              <w:rPr>
                <w:color w:val="000000" w:themeColor="text1"/>
              </w:rPr>
            </w:pPr>
            <w:r w:rsidRPr="00F3367B">
              <w:rPr>
                <w:iCs/>
                <w:color w:val="000000" w:themeColor="text1"/>
              </w:rPr>
              <w:t>[5]</w:t>
            </w:r>
            <w:r w:rsidRPr="00F3367B">
              <w:rPr>
                <w:i/>
                <w:color w:val="000000" w:themeColor="text1"/>
              </w:rPr>
              <w:t xml:space="preserve"> At the local level, there are government purchasing policies. . . . As long as you do community services and you are registered as </w:t>
            </w:r>
            <w:r w:rsidRPr="00F3367B">
              <w:rPr>
                <w:rFonts w:hint="eastAsia"/>
                <w:i/>
                <w:color w:val="000000" w:themeColor="text1"/>
              </w:rPr>
              <w:t>a</w:t>
            </w:r>
            <w:r w:rsidRPr="00F3367B">
              <w:rPr>
                <w:i/>
                <w:color w:val="000000" w:themeColor="text1"/>
              </w:rPr>
              <w:t xml:space="preserve"> private non-enterprise</w:t>
            </w:r>
            <w:r w:rsidR="00B7722D" w:rsidRPr="00F3367B">
              <w:rPr>
                <w:i/>
                <w:color w:val="000000" w:themeColor="text1"/>
              </w:rPr>
              <w:t xml:space="preserve"> unit</w:t>
            </w:r>
            <w:r w:rsidRPr="00F3367B">
              <w:rPr>
                <w:i/>
                <w:color w:val="000000" w:themeColor="text1"/>
              </w:rPr>
              <w:t xml:space="preserve">, you can bid for government purchasing. . . .  </w:t>
            </w:r>
            <w:r w:rsidRPr="00F3367B">
              <w:rPr>
                <w:rFonts w:hint="eastAsia"/>
                <w:i/>
                <w:color w:val="000000" w:themeColor="text1"/>
              </w:rPr>
              <w:t>If</w:t>
            </w:r>
            <w:r w:rsidRPr="00F3367B">
              <w:rPr>
                <w:i/>
                <w:color w:val="000000" w:themeColor="text1"/>
              </w:rPr>
              <w:t xml:space="preserve"> you can</w:t>
            </w:r>
            <w:r w:rsidRPr="00F3367B">
              <w:rPr>
                <w:rFonts w:hint="eastAsia"/>
                <w:i/>
                <w:color w:val="000000" w:themeColor="text1"/>
              </w:rPr>
              <w:t xml:space="preserve"> develop</w:t>
            </w:r>
            <w:r w:rsidRPr="00F3367B">
              <w:rPr>
                <w:i/>
                <w:color w:val="000000" w:themeColor="text1"/>
              </w:rPr>
              <w:t xml:space="preserve"> good</w:t>
            </w:r>
            <w:r w:rsidRPr="00F3367B">
              <w:rPr>
                <w:rFonts w:hint="eastAsia"/>
                <w:i/>
                <w:color w:val="000000" w:themeColor="text1"/>
              </w:rPr>
              <w:t>, innovative</w:t>
            </w:r>
            <w:r w:rsidRPr="00F3367B">
              <w:rPr>
                <w:i/>
                <w:color w:val="000000" w:themeColor="text1"/>
              </w:rPr>
              <w:t xml:space="preserve"> products or services, there is a space for your survival.</w:t>
            </w:r>
            <w:r w:rsidRPr="00F3367B">
              <w:rPr>
                <w:color w:val="000000" w:themeColor="text1"/>
              </w:rPr>
              <w:t xml:space="preserve"> – Expert from Beijing</w:t>
            </w:r>
            <w:r w:rsidR="00DA04E0" w:rsidRPr="00F3367B">
              <w:rPr>
                <w:color w:val="000000" w:themeColor="text1"/>
              </w:rPr>
              <w:t xml:space="preserve"> EP01</w:t>
            </w:r>
          </w:p>
          <w:p w14:paraId="624C6BBC" w14:textId="1227CAE5" w:rsidR="001A01E6" w:rsidRPr="00F3367B" w:rsidRDefault="00685063" w:rsidP="00614DBB">
            <w:pPr>
              <w:keepNext/>
              <w:spacing w:after="240"/>
              <w:rPr>
                <w:color w:val="000000" w:themeColor="text1"/>
              </w:rPr>
            </w:pPr>
            <w:r w:rsidRPr="00F3367B">
              <w:rPr>
                <w:color w:val="000000" w:themeColor="text1"/>
              </w:rPr>
              <w:t xml:space="preserve">[6] </w:t>
            </w:r>
            <w:r w:rsidR="00CE108A" w:rsidRPr="00F3367B">
              <w:rPr>
                <w:i/>
                <w:iCs/>
                <w:color w:val="000000" w:themeColor="text1"/>
              </w:rPr>
              <w:t>I’ve been following the developments surrounding this social issue [which our organization works on], and in the past two years, things have changed rapidly—almost all local governments have acknowledged the value of doing this type of work</w:t>
            </w:r>
            <w:r w:rsidR="00CE108A" w:rsidRPr="00F3367B">
              <w:rPr>
                <w:color w:val="000000" w:themeColor="text1"/>
              </w:rPr>
              <w:t xml:space="preserve">. </w:t>
            </w:r>
            <w:r w:rsidR="00E625B6" w:rsidRPr="00F3367B">
              <w:rPr>
                <w:color w:val="000000" w:themeColor="text1"/>
              </w:rPr>
              <w:t>– SE18</w:t>
            </w:r>
          </w:p>
        </w:tc>
      </w:tr>
      <w:tr w:rsidR="00F3367B" w:rsidRPr="00F3367B" w14:paraId="26F876B0" w14:textId="77777777" w:rsidTr="002111D7">
        <w:tc>
          <w:tcPr>
            <w:tcW w:w="868" w:type="pct"/>
          </w:tcPr>
          <w:p w14:paraId="01ECD293" w14:textId="0CCDAD63" w:rsidR="00061176" w:rsidRPr="00F3367B" w:rsidRDefault="00061176" w:rsidP="002111D7">
            <w:pPr>
              <w:rPr>
                <w:b/>
                <w:color w:val="000000" w:themeColor="text1"/>
              </w:rPr>
            </w:pPr>
            <w:r w:rsidRPr="00F3367B">
              <w:rPr>
                <w:b/>
                <w:i/>
                <w:iCs/>
                <w:color w:val="000000" w:themeColor="text1"/>
              </w:rPr>
              <w:lastRenderedPageBreak/>
              <w:t>Conflict</w:t>
            </w:r>
            <w:r w:rsidRPr="00F3367B">
              <w:rPr>
                <w:b/>
                <w:color w:val="000000" w:themeColor="text1"/>
              </w:rPr>
              <w:t xml:space="preserve"> between social-welfare and state logics</w:t>
            </w:r>
          </w:p>
        </w:tc>
        <w:tc>
          <w:tcPr>
            <w:tcW w:w="4132" w:type="pct"/>
            <w:vAlign w:val="center"/>
          </w:tcPr>
          <w:p w14:paraId="3AAC4086" w14:textId="70C7E996" w:rsidR="004A7543" w:rsidRPr="00F3367B" w:rsidRDefault="00642C08" w:rsidP="004A7543">
            <w:pPr>
              <w:pStyle w:val="p1"/>
              <w:spacing w:after="240"/>
              <w:jc w:val="left"/>
              <w:rPr>
                <w:rFonts w:ascii="Times New Roman" w:hAnsi="Times New Roman"/>
                <w:color w:val="000000" w:themeColor="text1"/>
              </w:rPr>
            </w:pPr>
            <w:r w:rsidRPr="00F3367B">
              <w:rPr>
                <w:rFonts w:ascii="Times New Roman" w:hAnsi="Times New Roman"/>
                <w:color w:val="000000" w:themeColor="text1"/>
              </w:rPr>
              <w:t>[1]</w:t>
            </w:r>
            <w:r w:rsidRPr="00F3367B">
              <w:rPr>
                <w:color w:val="000000" w:themeColor="text1"/>
              </w:rPr>
              <w:t xml:space="preserve"> </w:t>
            </w:r>
            <w:r w:rsidR="004A7543" w:rsidRPr="00F3367B">
              <w:rPr>
                <w:rFonts w:ascii="Times New Roman" w:hAnsi="Times New Roman"/>
                <w:i/>
                <w:iCs/>
                <w:color w:val="000000" w:themeColor="text1"/>
              </w:rPr>
              <w:t>The application process [for NGO registration] is endless. Once you become an NGO under a supervisory unit, maintaining the financial liquidity of your organization is very difficult. … [T]he whole experience is very bad; you do not have much freedom [in the process]. … Your relationship with your supervisory unit can become difficult, and the application procedures for funding are complex</w:t>
            </w:r>
            <w:r w:rsidR="004A7543" w:rsidRPr="00F3367B">
              <w:rPr>
                <w:rFonts w:ascii="Times New Roman" w:hAnsi="Times New Roman"/>
                <w:color w:val="000000" w:themeColor="text1"/>
              </w:rPr>
              <w:t xml:space="preserve">. </w:t>
            </w:r>
            <w:r w:rsidR="0004039C" w:rsidRPr="00F3367B">
              <w:rPr>
                <w:rFonts w:ascii="Times New Roman" w:hAnsi="Times New Roman"/>
                <w:color w:val="000000" w:themeColor="text1"/>
              </w:rPr>
              <w:t xml:space="preserve">– </w:t>
            </w:r>
            <w:r w:rsidR="004A7543" w:rsidRPr="00F3367B">
              <w:rPr>
                <w:rFonts w:ascii="Times New Roman" w:hAnsi="Times New Roman"/>
                <w:color w:val="000000" w:themeColor="text1"/>
              </w:rPr>
              <w:t>SE32</w:t>
            </w:r>
          </w:p>
          <w:p w14:paraId="7D343482" w14:textId="36F9D728" w:rsidR="004A7543" w:rsidRPr="00F3367B" w:rsidRDefault="00CA619E" w:rsidP="004A7543">
            <w:pPr>
              <w:spacing w:after="240"/>
              <w:rPr>
                <w:color w:val="000000" w:themeColor="text1"/>
              </w:rPr>
            </w:pPr>
            <w:r w:rsidRPr="00F3367B">
              <w:rPr>
                <w:color w:val="000000" w:themeColor="text1"/>
              </w:rPr>
              <w:t xml:space="preserve">[2] </w:t>
            </w:r>
            <w:r w:rsidR="004A7543" w:rsidRPr="00F3367B">
              <w:rPr>
                <w:i/>
                <w:iCs/>
                <w:color w:val="000000" w:themeColor="text1"/>
              </w:rPr>
              <w:t>To some extent, the Chinese government has not been officially involved in the social entrepreneurship field … such as providing an official understanding of the meaning of the “social enterprise” label. ... There are no tax policies or special government policies to encourage the development of social enterprises</w:t>
            </w:r>
            <w:r w:rsidR="004A7543" w:rsidRPr="00F3367B">
              <w:rPr>
                <w:color w:val="000000" w:themeColor="text1"/>
              </w:rPr>
              <w:t xml:space="preserve">. </w:t>
            </w:r>
            <w:r w:rsidR="003C1704" w:rsidRPr="00F3367B">
              <w:rPr>
                <w:color w:val="000000" w:themeColor="text1"/>
              </w:rPr>
              <w:t xml:space="preserve">– </w:t>
            </w:r>
            <w:r w:rsidR="004A7543" w:rsidRPr="00F3367B">
              <w:rPr>
                <w:color w:val="000000" w:themeColor="text1"/>
              </w:rPr>
              <w:t>EP01</w:t>
            </w:r>
          </w:p>
          <w:p w14:paraId="4F5DC86C" w14:textId="0E9E1856" w:rsidR="004E7423" w:rsidRPr="00F3367B" w:rsidRDefault="00CA619E" w:rsidP="004E7423">
            <w:pPr>
              <w:spacing w:after="240"/>
              <w:rPr>
                <w:color w:val="000000" w:themeColor="text1"/>
              </w:rPr>
            </w:pPr>
            <w:r w:rsidRPr="00F3367B">
              <w:rPr>
                <w:color w:val="000000" w:themeColor="text1"/>
              </w:rPr>
              <w:t xml:space="preserve">[3] </w:t>
            </w:r>
            <w:r w:rsidR="004E7423" w:rsidRPr="00F3367B">
              <w:rPr>
                <w:i/>
                <w:iCs/>
                <w:color w:val="000000" w:themeColor="text1"/>
              </w:rPr>
              <w:t xml:space="preserve">Government policies impose the most restrictions [compared with other stakeholders]. Other challenges, such as [readers’] willingness to pay for content and sustainable business models, are universal. … The whole world [meaning similar </w:t>
            </w:r>
            <w:r w:rsidR="0082475E" w:rsidRPr="00F3367B">
              <w:rPr>
                <w:i/>
                <w:iCs/>
                <w:color w:val="000000" w:themeColor="text1"/>
              </w:rPr>
              <w:t>social enterprise</w:t>
            </w:r>
            <w:r w:rsidR="004E7423" w:rsidRPr="00F3367B">
              <w:rPr>
                <w:i/>
                <w:iCs/>
                <w:color w:val="000000" w:themeColor="text1"/>
              </w:rPr>
              <w:t>s in other national contexts] is actively exploring [these issues], but we cannot … because all possible paths have been blocked by the government. … In many cases, we had to refrain from publishing content that could potentially go viral due to political sensitivity</w:t>
            </w:r>
            <w:r w:rsidR="004E7423" w:rsidRPr="00F3367B">
              <w:rPr>
                <w:color w:val="000000" w:themeColor="text1"/>
              </w:rPr>
              <w:t xml:space="preserve">. </w:t>
            </w:r>
            <w:r w:rsidR="003C1704" w:rsidRPr="00F3367B">
              <w:rPr>
                <w:color w:val="000000" w:themeColor="text1"/>
              </w:rPr>
              <w:t xml:space="preserve">– </w:t>
            </w:r>
            <w:r w:rsidR="004E7423" w:rsidRPr="00F3367B">
              <w:rPr>
                <w:color w:val="000000" w:themeColor="text1"/>
              </w:rPr>
              <w:t>SE24</w:t>
            </w:r>
          </w:p>
          <w:p w14:paraId="050464EE" w14:textId="1288BFBC" w:rsidR="004E7423" w:rsidRPr="00F3367B" w:rsidRDefault="00CA619E" w:rsidP="004E7423">
            <w:pPr>
              <w:spacing w:after="240"/>
              <w:rPr>
                <w:color w:val="000000" w:themeColor="text1"/>
              </w:rPr>
            </w:pPr>
            <w:r w:rsidRPr="00F3367B">
              <w:rPr>
                <w:color w:val="000000" w:themeColor="text1"/>
              </w:rPr>
              <w:t xml:space="preserve">[4] </w:t>
            </w:r>
            <w:r w:rsidR="004E7423" w:rsidRPr="00F3367B">
              <w:rPr>
                <w:i/>
                <w:iCs/>
                <w:color w:val="000000" w:themeColor="text1"/>
              </w:rPr>
              <w:t xml:space="preserve">It is almost impossible to register as an NGO in China. In China, if you want to register, you must </w:t>
            </w:r>
            <w:r w:rsidR="00C65BA9" w:rsidRPr="00F3367B">
              <w:rPr>
                <w:i/>
                <w:iCs/>
                <w:color w:val="000000" w:themeColor="text1"/>
              </w:rPr>
              <w:t>obtain</w:t>
            </w:r>
            <w:r w:rsidR="004E7423" w:rsidRPr="00F3367B">
              <w:rPr>
                <w:i/>
                <w:iCs/>
                <w:color w:val="000000" w:themeColor="text1"/>
              </w:rPr>
              <w:t xml:space="preserve"> the approval of the Ministry of Civil Affairs [but this is nearly impossible to obtain]. You need very strong government resources</w:t>
            </w:r>
            <w:r w:rsidR="004E7423" w:rsidRPr="00F3367B">
              <w:rPr>
                <w:color w:val="000000" w:themeColor="text1"/>
              </w:rPr>
              <w:t xml:space="preserve">. </w:t>
            </w:r>
            <w:r w:rsidR="003C1704" w:rsidRPr="00F3367B">
              <w:rPr>
                <w:color w:val="000000" w:themeColor="text1"/>
              </w:rPr>
              <w:t xml:space="preserve">– </w:t>
            </w:r>
            <w:r w:rsidR="004E7423" w:rsidRPr="00F3367B">
              <w:rPr>
                <w:color w:val="000000" w:themeColor="text1"/>
              </w:rPr>
              <w:t>SE33</w:t>
            </w:r>
          </w:p>
          <w:p w14:paraId="4092F738" w14:textId="6EB27635" w:rsidR="004E7423" w:rsidRPr="00F3367B" w:rsidRDefault="00CA619E" w:rsidP="004E7423">
            <w:pPr>
              <w:spacing w:after="240"/>
              <w:rPr>
                <w:iCs/>
                <w:color w:val="000000" w:themeColor="text1"/>
              </w:rPr>
            </w:pPr>
            <w:r w:rsidRPr="00F3367B">
              <w:rPr>
                <w:color w:val="000000" w:themeColor="text1"/>
              </w:rPr>
              <w:t xml:space="preserve">[5] </w:t>
            </w:r>
            <w:r w:rsidR="004E7423" w:rsidRPr="00F3367B">
              <w:rPr>
                <w:i/>
                <w:color w:val="000000" w:themeColor="text1"/>
              </w:rPr>
              <w:t xml:space="preserve">The pattern of state-society relations has been </w:t>
            </w:r>
            <w:r w:rsidR="004E7423" w:rsidRPr="00F3367B">
              <w:rPr>
                <w:rFonts w:hint="eastAsia"/>
                <w:i/>
                <w:color w:val="000000" w:themeColor="text1"/>
              </w:rPr>
              <w:t>strong-government weak-society for many years</w:t>
            </w:r>
            <w:r w:rsidR="004E7423" w:rsidRPr="00F3367B">
              <w:rPr>
                <w:i/>
                <w:color w:val="000000" w:themeColor="text1"/>
              </w:rPr>
              <w:t xml:space="preserve"> in China</w:t>
            </w:r>
            <w:r w:rsidR="004E7423" w:rsidRPr="00F3367B">
              <w:rPr>
                <w:rFonts w:hint="eastAsia"/>
                <w:i/>
                <w:color w:val="000000" w:themeColor="text1"/>
              </w:rPr>
              <w:t xml:space="preserve">. The government should not intervene in many </w:t>
            </w:r>
            <w:r w:rsidR="004E7423" w:rsidRPr="00F3367B">
              <w:rPr>
                <w:i/>
                <w:color w:val="000000" w:themeColor="text1"/>
              </w:rPr>
              <w:t xml:space="preserve">things, </w:t>
            </w:r>
            <w:r w:rsidR="004E7423" w:rsidRPr="00F3367B">
              <w:rPr>
                <w:rFonts w:hint="eastAsia"/>
                <w:i/>
                <w:color w:val="000000" w:themeColor="text1"/>
              </w:rPr>
              <w:t>nor do they have the ability</w:t>
            </w:r>
            <w:r w:rsidR="004E7423" w:rsidRPr="00F3367B">
              <w:rPr>
                <w:iCs/>
                <w:color w:val="000000" w:themeColor="text1"/>
              </w:rPr>
              <w:t xml:space="preserve">. </w:t>
            </w:r>
            <w:r w:rsidR="003C1704" w:rsidRPr="00F3367B">
              <w:rPr>
                <w:color w:val="000000" w:themeColor="text1"/>
              </w:rPr>
              <w:t xml:space="preserve">– </w:t>
            </w:r>
            <w:r w:rsidR="004E7423" w:rsidRPr="00F3367B">
              <w:rPr>
                <w:iCs/>
                <w:color w:val="000000" w:themeColor="text1"/>
              </w:rPr>
              <w:t>SE15</w:t>
            </w:r>
          </w:p>
          <w:p w14:paraId="265CFC4C" w14:textId="5B2A2D65" w:rsidR="004E7423" w:rsidRPr="00F3367B" w:rsidRDefault="00CA619E" w:rsidP="004E7423">
            <w:pPr>
              <w:spacing w:after="240"/>
              <w:rPr>
                <w:color w:val="000000" w:themeColor="text1"/>
              </w:rPr>
            </w:pPr>
            <w:r w:rsidRPr="00F3367B">
              <w:rPr>
                <w:color w:val="000000" w:themeColor="text1"/>
              </w:rPr>
              <w:t xml:space="preserve">[6] </w:t>
            </w:r>
            <w:r w:rsidR="004E7423" w:rsidRPr="00F3367B">
              <w:rPr>
                <w:i/>
                <w:iCs/>
                <w:color w:val="000000" w:themeColor="text1"/>
              </w:rPr>
              <w:t>If you want to register … it will be a lengthy process … and once you become a government-sponsored social organization, you will have limited autonomy. … Third … it will be difficult to survive. Didn’t the government just develop some hostile policies? In sum, it is not viable to have social organizations in China, such as a</w:t>
            </w:r>
            <w:r w:rsidR="00145DFC" w:rsidRPr="00F3367B">
              <w:rPr>
                <w:i/>
                <w:iCs/>
                <w:color w:val="000000" w:themeColor="text1"/>
              </w:rPr>
              <w:t xml:space="preserve"> social enterprise</w:t>
            </w:r>
            <w:r w:rsidR="004E7423" w:rsidRPr="00F3367B">
              <w:rPr>
                <w:i/>
                <w:iCs/>
                <w:color w:val="000000" w:themeColor="text1"/>
              </w:rPr>
              <w:t xml:space="preserve"> or charity</w:t>
            </w:r>
            <w:r w:rsidR="004E7423" w:rsidRPr="00F3367B">
              <w:rPr>
                <w:color w:val="000000" w:themeColor="text1"/>
              </w:rPr>
              <w:t xml:space="preserve">. </w:t>
            </w:r>
            <w:r w:rsidR="003C1704" w:rsidRPr="00F3367B">
              <w:rPr>
                <w:color w:val="000000" w:themeColor="text1"/>
              </w:rPr>
              <w:t xml:space="preserve">– </w:t>
            </w:r>
            <w:r w:rsidR="004E7423" w:rsidRPr="00F3367B">
              <w:rPr>
                <w:color w:val="000000" w:themeColor="text1"/>
              </w:rPr>
              <w:t>SE32</w:t>
            </w:r>
          </w:p>
          <w:p w14:paraId="3599AA61" w14:textId="17803BF3" w:rsidR="004E7423" w:rsidRPr="00F3367B" w:rsidRDefault="00CA619E" w:rsidP="004E7423">
            <w:pPr>
              <w:spacing w:after="240"/>
              <w:rPr>
                <w:color w:val="000000" w:themeColor="text1"/>
              </w:rPr>
            </w:pPr>
            <w:r w:rsidRPr="00F3367B">
              <w:rPr>
                <w:color w:val="000000" w:themeColor="text1"/>
              </w:rPr>
              <w:t xml:space="preserve">[7] </w:t>
            </w:r>
            <w:r w:rsidR="004E7423" w:rsidRPr="00F3367B">
              <w:rPr>
                <w:i/>
                <w:iCs/>
                <w:color w:val="000000" w:themeColor="text1"/>
              </w:rPr>
              <w:t>Many government regulations and policies in many areas in China are still ambiguous</w:t>
            </w:r>
            <w:r w:rsidR="004E7423" w:rsidRPr="00F3367B">
              <w:rPr>
                <w:color w:val="000000" w:themeColor="text1"/>
              </w:rPr>
              <w:t xml:space="preserve">. </w:t>
            </w:r>
            <w:r w:rsidR="003C1704" w:rsidRPr="00F3367B">
              <w:rPr>
                <w:color w:val="000000" w:themeColor="text1"/>
              </w:rPr>
              <w:t xml:space="preserve">– </w:t>
            </w:r>
            <w:r w:rsidR="004E7423" w:rsidRPr="00F3367B">
              <w:rPr>
                <w:color w:val="000000" w:themeColor="text1"/>
              </w:rPr>
              <w:t>SE09; SE40</w:t>
            </w:r>
          </w:p>
          <w:p w14:paraId="632A19B0" w14:textId="01E7F91A" w:rsidR="004E7423" w:rsidRPr="00F3367B" w:rsidRDefault="008D551C" w:rsidP="004E7423">
            <w:pPr>
              <w:spacing w:after="240"/>
              <w:rPr>
                <w:color w:val="000000" w:themeColor="text1"/>
                <w:lang w:val="en-GB"/>
              </w:rPr>
            </w:pPr>
            <w:r w:rsidRPr="00F3367B">
              <w:rPr>
                <w:color w:val="000000" w:themeColor="text1"/>
              </w:rPr>
              <w:t xml:space="preserve">[8] </w:t>
            </w:r>
            <w:r w:rsidR="004E7423" w:rsidRPr="00F3367B">
              <w:rPr>
                <w:rFonts w:hint="eastAsia"/>
                <w:i/>
                <w:color w:val="000000" w:themeColor="text1"/>
              </w:rPr>
              <w:t xml:space="preserve">Only when you have created some level of </w:t>
            </w:r>
            <w:r w:rsidR="004E7423" w:rsidRPr="00F3367B">
              <w:rPr>
                <w:i/>
                <w:color w:val="000000" w:themeColor="text1"/>
              </w:rPr>
              <w:t xml:space="preserve">social </w:t>
            </w:r>
            <w:r w:rsidR="004E7423" w:rsidRPr="00F3367B">
              <w:rPr>
                <w:rFonts w:hint="eastAsia"/>
                <w:i/>
                <w:color w:val="000000" w:themeColor="text1"/>
              </w:rPr>
              <w:t>impact or obtained some achievement</w:t>
            </w:r>
            <w:r w:rsidR="004E7423" w:rsidRPr="00F3367B">
              <w:rPr>
                <w:i/>
                <w:color w:val="000000" w:themeColor="text1"/>
                <w:lang w:val="en-GB"/>
              </w:rPr>
              <w:t xml:space="preserve"> will the government </w:t>
            </w:r>
            <w:r w:rsidR="004E7423" w:rsidRPr="00F3367B">
              <w:rPr>
                <w:rFonts w:hint="eastAsia"/>
                <w:i/>
                <w:color w:val="000000" w:themeColor="text1"/>
              </w:rPr>
              <w:t xml:space="preserve">be </w:t>
            </w:r>
            <w:r w:rsidR="004E7423" w:rsidRPr="00F3367B">
              <w:rPr>
                <w:i/>
                <w:color w:val="000000" w:themeColor="text1"/>
              </w:rPr>
              <w:t xml:space="preserve">willing to support you. </w:t>
            </w:r>
            <w:r w:rsidR="004E7423" w:rsidRPr="00F3367B">
              <w:rPr>
                <w:rFonts w:hint="eastAsia"/>
                <w:i/>
                <w:color w:val="000000" w:themeColor="text1"/>
              </w:rPr>
              <w:t>If you are in the</w:t>
            </w:r>
            <w:r w:rsidR="004E7423" w:rsidRPr="00F3367B">
              <w:rPr>
                <w:i/>
                <w:color w:val="000000" w:themeColor="text1"/>
              </w:rPr>
              <w:t xml:space="preserve"> early</w:t>
            </w:r>
            <w:r w:rsidR="004E7423" w:rsidRPr="00F3367B">
              <w:rPr>
                <w:rFonts w:hint="eastAsia"/>
                <w:i/>
                <w:color w:val="000000" w:themeColor="text1"/>
              </w:rPr>
              <w:t xml:space="preserve"> stage of development, you need to focus on your </w:t>
            </w:r>
            <w:r w:rsidR="004E7423" w:rsidRPr="00F3367B">
              <w:rPr>
                <w:rFonts w:hint="eastAsia"/>
                <w:i/>
                <w:color w:val="000000" w:themeColor="text1"/>
              </w:rPr>
              <w:lastRenderedPageBreak/>
              <w:t xml:space="preserve">own business, it is difficult to gain support from the government, unless you have some </w:t>
            </w:r>
            <w:r w:rsidR="004E7423" w:rsidRPr="00F3367B">
              <w:rPr>
                <w:i/>
                <w:color w:val="000000" w:themeColor="text1"/>
              </w:rPr>
              <w:t>political connections</w:t>
            </w:r>
            <w:r w:rsidR="004E7423" w:rsidRPr="00F3367B">
              <w:rPr>
                <w:iCs/>
                <w:color w:val="000000" w:themeColor="text1"/>
              </w:rPr>
              <w:t xml:space="preserve">. </w:t>
            </w:r>
            <w:r w:rsidR="003C1704" w:rsidRPr="00F3367B">
              <w:rPr>
                <w:color w:val="000000" w:themeColor="text1"/>
              </w:rPr>
              <w:t xml:space="preserve">– </w:t>
            </w:r>
            <w:r w:rsidR="004E7423" w:rsidRPr="00F3367B">
              <w:rPr>
                <w:color w:val="000000" w:themeColor="text1"/>
                <w:lang w:val="en-GB"/>
              </w:rPr>
              <w:t>SE37</w:t>
            </w:r>
          </w:p>
          <w:p w14:paraId="61285598" w14:textId="32167574" w:rsidR="004E7423" w:rsidRPr="00F3367B" w:rsidRDefault="008D551C" w:rsidP="004E7423">
            <w:pPr>
              <w:spacing w:after="240"/>
              <w:rPr>
                <w:color w:val="000000" w:themeColor="text1"/>
              </w:rPr>
            </w:pPr>
            <w:r w:rsidRPr="00F3367B">
              <w:rPr>
                <w:color w:val="000000" w:themeColor="text1"/>
              </w:rPr>
              <w:t xml:space="preserve">[9] </w:t>
            </w:r>
            <w:r w:rsidR="004E7423" w:rsidRPr="00F3367B">
              <w:rPr>
                <w:i/>
                <w:iCs/>
                <w:color w:val="000000" w:themeColor="text1"/>
              </w:rPr>
              <w:t xml:space="preserve">I know many people like me are actively advocating for more mature institutions, better opportunities, and well-established regulations, policies, and laws specifically for the </w:t>
            </w:r>
            <w:r w:rsidR="00FC1509" w:rsidRPr="00F3367B">
              <w:rPr>
                <w:i/>
                <w:iCs/>
                <w:color w:val="000000" w:themeColor="text1"/>
              </w:rPr>
              <w:t>social enterprise</w:t>
            </w:r>
            <w:r w:rsidR="004E7423" w:rsidRPr="00F3367B">
              <w:rPr>
                <w:i/>
                <w:iCs/>
                <w:color w:val="000000" w:themeColor="text1"/>
              </w:rPr>
              <w:t xml:space="preserve"> field. Only then will the springtime come for Chinese </w:t>
            </w:r>
            <w:r w:rsidR="009C2577" w:rsidRPr="00F3367B">
              <w:rPr>
                <w:i/>
                <w:iCs/>
                <w:color w:val="000000" w:themeColor="text1"/>
              </w:rPr>
              <w:t>social enterprise</w:t>
            </w:r>
            <w:r w:rsidR="004E7423" w:rsidRPr="00F3367B">
              <w:rPr>
                <w:i/>
                <w:iCs/>
                <w:color w:val="000000" w:themeColor="text1"/>
              </w:rPr>
              <w:t>s and the nonprofit sector of China</w:t>
            </w:r>
            <w:r w:rsidR="004E7423" w:rsidRPr="00F3367B">
              <w:rPr>
                <w:color w:val="000000" w:themeColor="text1"/>
              </w:rPr>
              <w:t xml:space="preserve">. </w:t>
            </w:r>
            <w:r w:rsidR="003C1704" w:rsidRPr="00F3367B">
              <w:rPr>
                <w:color w:val="000000" w:themeColor="text1"/>
              </w:rPr>
              <w:t xml:space="preserve">– </w:t>
            </w:r>
            <w:r w:rsidR="004E7423" w:rsidRPr="00F3367B">
              <w:rPr>
                <w:color w:val="000000" w:themeColor="text1"/>
              </w:rPr>
              <w:t>SE17</w:t>
            </w:r>
          </w:p>
          <w:p w14:paraId="21F035A7" w14:textId="508A140C" w:rsidR="00061176" w:rsidRPr="00F3367B" w:rsidRDefault="008D551C" w:rsidP="002111D7">
            <w:pPr>
              <w:spacing w:after="240"/>
              <w:rPr>
                <w:color w:val="000000" w:themeColor="text1"/>
              </w:rPr>
            </w:pPr>
            <w:r w:rsidRPr="00F3367B">
              <w:rPr>
                <w:color w:val="000000" w:themeColor="text1"/>
              </w:rPr>
              <w:t xml:space="preserve">[10] </w:t>
            </w:r>
            <w:r w:rsidR="004E7423" w:rsidRPr="00F3367B">
              <w:rPr>
                <w:i/>
                <w:iCs/>
                <w:color w:val="000000" w:themeColor="text1"/>
              </w:rPr>
              <w:t xml:space="preserve">Without tight government intervention or control, it would be more open, and the development of the </w:t>
            </w:r>
            <w:r w:rsidR="00AF6457" w:rsidRPr="00F3367B">
              <w:rPr>
                <w:i/>
                <w:iCs/>
                <w:color w:val="000000" w:themeColor="text1"/>
              </w:rPr>
              <w:t>social enterprise</w:t>
            </w:r>
            <w:r w:rsidR="004E7423" w:rsidRPr="00F3367B">
              <w:rPr>
                <w:i/>
                <w:iCs/>
                <w:color w:val="000000" w:themeColor="text1"/>
              </w:rPr>
              <w:t xml:space="preserve"> field will be much faster…the bigger field and sector is not healthy, because of these constraints…social organizations are being fed [literally, breastfed; buyu in Chinese, thus, relying wholly on the government for sustenance]</w:t>
            </w:r>
            <w:r w:rsidR="004E7423" w:rsidRPr="00F3367B">
              <w:rPr>
                <w:color w:val="000000" w:themeColor="text1"/>
              </w:rPr>
              <w:t xml:space="preserve">. </w:t>
            </w:r>
            <w:r w:rsidR="003C1704" w:rsidRPr="00F3367B">
              <w:rPr>
                <w:color w:val="000000" w:themeColor="text1"/>
              </w:rPr>
              <w:t xml:space="preserve">– </w:t>
            </w:r>
            <w:r w:rsidR="004E7423" w:rsidRPr="00F3367B">
              <w:rPr>
                <w:color w:val="000000" w:themeColor="text1"/>
              </w:rPr>
              <w:t>SE12</w:t>
            </w:r>
          </w:p>
          <w:p w14:paraId="17470F74" w14:textId="5654E00E" w:rsidR="004E7423" w:rsidRPr="00F3367B" w:rsidRDefault="008D551C" w:rsidP="004E7423">
            <w:pPr>
              <w:spacing w:after="240"/>
              <w:rPr>
                <w:color w:val="000000" w:themeColor="text1"/>
              </w:rPr>
            </w:pPr>
            <w:r w:rsidRPr="00F3367B">
              <w:rPr>
                <w:color w:val="000000" w:themeColor="text1"/>
              </w:rPr>
              <w:t xml:space="preserve">[11] </w:t>
            </w:r>
            <w:r w:rsidR="004E7423" w:rsidRPr="00F3367B">
              <w:rPr>
                <w:i/>
                <w:color w:val="000000" w:themeColor="text1"/>
              </w:rPr>
              <w:t>There was one time when we wanted to help the children left behind by migrant parents, but the local government was not happy, because they did not want the official news to reveal that their jurisdiction has left-behind children</w:t>
            </w:r>
            <w:r w:rsidR="004E7423" w:rsidRPr="00F3367B">
              <w:rPr>
                <w:iCs/>
                <w:color w:val="000000" w:themeColor="text1"/>
              </w:rPr>
              <w:t xml:space="preserve">. </w:t>
            </w:r>
            <w:r w:rsidR="003C1704" w:rsidRPr="00F3367B">
              <w:rPr>
                <w:color w:val="000000" w:themeColor="text1"/>
              </w:rPr>
              <w:t xml:space="preserve">– </w:t>
            </w:r>
            <w:r w:rsidR="004E7423" w:rsidRPr="00F3367B">
              <w:rPr>
                <w:color w:val="000000" w:themeColor="text1"/>
              </w:rPr>
              <w:t>SE33</w:t>
            </w:r>
          </w:p>
          <w:p w14:paraId="1C288912" w14:textId="5CF01F6D" w:rsidR="004E7423" w:rsidRPr="00F3367B" w:rsidRDefault="008D551C" w:rsidP="004E7423">
            <w:pPr>
              <w:spacing w:after="240"/>
              <w:rPr>
                <w:iCs/>
                <w:color w:val="000000" w:themeColor="text1"/>
              </w:rPr>
            </w:pPr>
            <w:r w:rsidRPr="00F3367B">
              <w:rPr>
                <w:color w:val="000000" w:themeColor="text1"/>
              </w:rPr>
              <w:t xml:space="preserve">[12] </w:t>
            </w:r>
            <w:r w:rsidR="004E7423" w:rsidRPr="00F3367B">
              <w:rPr>
                <w:i/>
                <w:iCs/>
                <w:color w:val="000000" w:themeColor="text1"/>
              </w:rPr>
              <w:t>The Beijing government has very strict policies and procedures for student management because Beijing has many top universities, and student management work is very sensitive. This is easy to understand because many student protests and movements took place in Beijing</w:t>
            </w:r>
            <w:r w:rsidR="004E7423" w:rsidRPr="00F3367B">
              <w:rPr>
                <w:color w:val="000000" w:themeColor="text1"/>
              </w:rPr>
              <w:t xml:space="preserve">. </w:t>
            </w:r>
            <w:r w:rsidR="003C1704" w:rsidRPr="00F3367B">
              <w:rPr>
                <w:color w:val="000000" w:themeColor="text1"/>
              </w:rPr>
              <w:t xml:space="preserve">– </w:t>
            </w:r>
            <w:r w:rsidR="004E7423" w:rsidRPr="00F3367B">
              <w:rPr>
                <w:color w:val="000000" w:themeColor="text1"/>
              </w:rPr>
              <w:t>SE10</w:t>
            </w:r>
          </w:p>
          <w:p w14:paraId="5A1F264B" w14:textId="3417F5CE" w:rsidR="004E7423" w:rsidRPr="00F3367B" w:rsidRDefault="008D551C" w:rsidP="004E7423">
            <w:pPr>
              <w:spacing w:after="240"/>
              <w:rPr>
                <w:color w:val="000000" w:themeColor="text1"/>
              </w:rPr>
            </w:pPr>
            <w:r w:rsidRPr="00F3367B">
              <w:rPr>
                <w:color w:val="000000" w:themeColor="text1"/>
              </w:rPr>
              <w:t xml:space="preserve">[13] </w:t>
            </w:r>
            <w:r w:rsidR="004E7423" w:rsidRPr="00F3367B">
              <w:rPr>
                <w:i/>
                <w:iCs/>
                <w:color w:val="000000" w:themeColor="text1"/>
              </w:rPr>
              <w:t>We try our best to control/censor the content for the government when filming migrant families. We are trying our best to meet their needs, or</w:t>
            </w:r>
            <w:r w:rsidR="00A76322" w:rsidRPr="00F3367B">
              <w:rPr>
                <w:i/>
                <w:iCs/>
                <w:color w:val="000000" w:themeColor="text1"/>
              </w:rPr>
              <w:t>, to</w:t>
            </w:r>
            <w:r w:rsidR="004E7423" w:rsidRPr="00F3367B">
              <w:rPr>
                <w:i/>
                <w:iCs/>
                <w:color w:val="000000" w:themeColor="text1"/>
              </w:rPr>
              <w:t xml:space="preserve"> put in another way, we avoid hitting their limit [by not including sensitive content in our films], and instead show what they want to see</w:t>
            </w:r>
            <w:r w:rsidR="004E7423" w:rsidRPr="00F3367B">
              <w:rPr>
                <w:color w:val="000000" w:themeColor="text1"/>
              </w:rPr>
              <w:t xml:space="preserve">. </w:t>
            </w:r>
            <w:r w:rsidR="003C1704" w:rsidRPr="00F3367B">
              <w:rPr>
                <w:color w:val="000000" w:themeColor="text1"/>
              </w:rPr>
              <w:t xml:space="preserve">– </w:t>
            </w:r>
            <w:r w:rsidR="004E7423" w:rsidRPr="00F3367B">
              <w:rPr>
                <w:color w:val="000000" w:themeColor="text1"/>
              </w:rPr>
              <w:t>SE28</w:t>
            </w:r>
          </w:p>
          <w:p w14:paraId="29CF9B59" w14:textId="361B368A" w:rsidR="004E7423" w:rsidRPr="00F3367B" w:rsidRDefault="008D551C" w:rsidP="002111D7">
            <w:pPr>
              <w:spacing w:after="240"/>
              <w:rPr>
                <w:color w:val="000000" w:themeColor="text1"/>
              </w:rPr>
            </w:pPr>
            <w:r w:rsidRPr="00F3367B">
              <w:rPr>
                <w:color w:val="000000" w:themeColor="text1"/>
              </w:rPr>
              <w:t xml:space="preserve">[14] </w:t>
            </w:r>
            <w:r w:rsidR="00C3030E" w:rsidRPr="00F3367B">
              <w:rPr>
                <w:i/>
                <w:iCs/>
                <w:color w:val="000000" w:themeColor="text1"/>
              </w:rPr>
              <w:t xml:space="preserve">Our </w:t>
            </w:r>
            <w:r w:rsidR="00DA0AC4" w:rsidRPr="00F3367B">
              <w:rPr>
                <w:i/>
                <w:iCs/>
                <w:color w:val="000000" w:themeColor="text1"/>
              </w:rPr>
              <w:t>social enterprise</w:t>
            </w:r>
            <w:r w:rsidR="00C3030E" w:rsidRPr="00F3367B">
              <w:rPr>
                <w:i/>
                <w:iCs/>
                <w:color w:val="000000" w:themeColor="text1"/>
              </w:rPr>
              <w:t xml:space="preserve"> confronts significant challenges from the whole social and institutional environment. In China, the </w:t>
            </w:r>
            <w:r w:rsidR="00AC7721" w:rsidRPr="00F3367B">
              <w:rPr>
                <w:i/>
                <w:iCs/>
                <w:color w:val="000000" w:themeColor="text1"/>
              </w:rPr>
              <w:t>social enterprise</w:t>
            </w:r>
            <w:r w:rsidR="00C3030E" w:rsidRPr="00F3367B">
              <w:rPr>
                <w:i/>
                <w:iCs/>
                <w:color w:val="000000" w:themeColor="text1"/>
              </w:rPr>
              <w:t xml:space="preserve"> sector is in its infancy, [and] the government’s and public’s understanding, recognition, and acceptance are still in the exploratory phase. They have many misunderstandings and biased perceptions toward the sector. These pose significant challenges for our activities and operations</w:t>
            </w:r>
            <w:r w:rsidR="00C3030E" w:rsidRPr="00F3367B">
              <w:rPr>
                <w:color w:val="000000" w:themeColor="text1"/>
              </w:rPr>
              <w:t xml:space="preserve">. </w:t>
            </w:r>
            <w:r w:rsidR="003C1704" w:rsidRPr="00F3367B">
              <w:rPr>
                <w:color w:val="000000" w:themeColor="text1"/>
              </w:rPr>
              <w:t xml:space="preserve">– </w:t>
            </w:r>
            <w:r w:rsidR="00C3030E" w:rsidRPr="00F3367B">
              <w:rPr>
                <w:color w:val="000000" w:themeColor="text1"/>
              </w:rPr>
              <w:t>SE40</w:t>
            </w:r>
          </w:p>
          <w:p w14:paraId="517544B3" w14:textId="1F7B5EED" w:rsidR="008142A8" w:rsidRPr="00F3367B" w:rsidRDefault="00193C93" w:rsidP="008142A8">
            <w:pPr>
              <w:spacing w:after="240"/>
              <w:rPr>
                <w:color w:val="000000" w:themeColor="text1"/>
              </w:rPr>
            </w:pPr>
            <w:r w:rsidRPr="00F3367B">
              <w:rPr>
                <w:color w:val="000000" w:themeColor="text1"/>
              </w:rPr>
              <w:t xml:space="preserve">[15] </w:t>
            </w:r>
            <w:r w:rsidR="00CF65CF" w:rsidRPr="00F3367B">
              <w:rPr>
                <w:i/>
                <w:iCs/>
                <w:color w:val="000000" w:themeColor="text1"/>
              </w:rPr>
              <w:t xml:space="preserve">The ideology for food safety in China is different from that of other countries. … In 2013 and 2014, we monitored many cases, cracked down on many crimes, and reported many cases to the government. But the problem is that the government leaves you very little room [for civil society action]. … If you have solid evidence, you can communicate [and collaborate] with the government privately and ask its law </w:t>
            </w:r>
            <w:r w:rsidR="00CF65CF" w:rsidRPr="00F3367B">
              <w:rPr>
                <w:i/>
                <w:iCs/>
                <w:color w:val="000000" w:themeColor="text1"/>
              </w:rPr>
              <w:lastRenderedPageBreak/>
              <w:t>enforcement to solve the problem. You cannot find illegal cases and expose them directly in the media. [If you do], you are dead, totally, totally</w:t>
            </w:r>
            <w:r w:rsidR="00CF65CF" w:rsidRPr="00F3367B">
              <w:rPr>
                <w:color w:val="000000" w:themeColor="text1"/>
              </w:rPr>
              <w:t xml:space="preserve">. </w:t>
            </w:r>
            <w:r w:rsidR="003C1704" w:rsidRPr="00F3367B">
              <w:rPr>
                <w:color w:val="000000" w:themeColor="text1"/>
              </w:rPr>
              <w:t xml:space="preserve">– </w:t>
            </w:r>
            <w:r w:rsidR="00CF65CF" w:rsidRPr="00F3367B">
              <w:rPr>
                <w:color w:val="000000" w:themeColor="text1"/>
              </w:rPr>
              <w:t>SE14</w:t>
            </w:r>
          </w:p>
          <w:p w14:paraId="755708C5" w14:textId="0614A7E6" w:rsidR="00CF65CF" w:rsidRPr="00F3367B" w:rsidRDefault="00193C93" w:rsidP="002111D7">
            <w:pPr>
              <w:spacing w:after="240"/>
              <w:rPr>
                <w:color w:val="000000" w:themeColor="text1"/>
              </w:rPr>
            </w:pPr>
            <w:r w:rsidRPr="00F3367B">
              <w:rPr>
                <w:color w:val="000000" w:themeColor="text1"/>
              </w:rPr>
              <w:t xml:space="preserve">[16] </w:t>
            </w:r>
            <w:r w:rsidR="008142A8" w:rsidRPr="00F3367B">
              <w:rPr>
                <w:i/>
                <w:iCs/>
                <w:color w:val="000000" w:themeColor="text1"/>
                <w:lang w:val="en-GB"/>
              </w:rPr>
              <w:t>When you sign big contracts with other organizations, you must have a licence. We had no choice but to register as a for-profit company. But the licence of a social organization and a for-profit company are completely different. . . . When you operate with a company licence, people will ask, aren’t you a not-for-profit? Why are you using a company licence? Even now [that we have reputation in the field], there are many challenges</w:t>
            </w:r>
            <w:r w:rsidR="008142A8" w:rsidRPr="00F3367B">
              <w:rPr>
                <w:color w:val="000000" w:themeColor="text1"/>
                <w:lang w:val="en-GB"/>
              </w:rPr>
              <w:t>.</w:t>
            </w:r>
            <w:r w:rsidR="006D041F" w:rsidRPr="00F3367B">
              <w:rPr>
                <w:color w:val="000000" w:themeColor="text1"/>
                <w:lang w:val="en-GB"/>
              </w:rPr>
              <w:t xml:space="preserve"> </w:t>
            </w:r>
            <w:r w:rsidR="003C1704" w:rsidRPr="00F3367B">
              <w:rPr>
                <w:color w:val="000000" w:themeColor="text1"/>
              </w:rPr>
              <w:t xml:space="preserve">– </w:t>
            </w:r>
            <w:r w:rsidR="006D041F" w:rsidRPr="00F3367B">
              <w:rPr>
                <w:color w:val="000000" w:themeColor="text1"/>
                <w:lang w:val="en-GB"/>
              </w:rPr>
              <w:t>SE20</w:t>
            </w:r>
          </w:p>
        </w:tc>
      </w:tr>
      <w:tr w:rsidR="00F3367B" w:rsidRPr="00F3367B" w14:paraId="1194FB4E" w14:textId="77777777" w:rsidTr="007C5144">
        <w:tc>
          <w:tcPr>
            <w:tcW w:w="868" w:type="pct"/>
            <w:vAlign w:val="center"/>
          </w:tcPr>
          <w:p w14:paraId="3BD224A7" w14:textId="13AB242E" w:rsidR="00DF6941" w:rsidRPr="00F3367B" w:rsidRDefault="00422F73" w:rsidP="007C5144">
            <w:pPr>
              <w:rPr>
                <w:b/>
                <w:color w:val="000000" w:themeColor="text1"/>
                <w:highlight w:val="yellow"/>
              </w:rPr>
            </w:pPr>
            <w:r w:rsidRPr="00F3367B">
              <w:rPr>
                <w:b/>
                <w:i/>
                <w:iCs/>
                <w:color w:val="000000" w:themeColor="text1"/>
              </w:rPr>
              <w:lastRenderedPageBreak/>
              <w:t xml:space="preserve">Compatibility </w:t>
            </w:r>
            <w:r w:rsidRPr="00F3367B">
              <w:rPr>
                <w:b/>
                <w:color w:val="000000" w:themeColor="text1"/>
              </w:rPr>
              <w:t xml:space="preserve">between </w:t>
            </w:r>
            <w:r w:rsidR="00BB73F5" w:rsidRPr="00F3367B">
              <w:rPr>
                <w:b/>
                <w:color w:val="000000" w:themeColor="text1"/>
              </w:rPr>
              <w:t>market</w:t>
            </w:r>
            <w:r w:rsidRPr="00F3367B">
              <w:rPr>
                <w:b/>
                <w:color w:val="000000" w:themeColor="text1"/>
              </w:rPr>
              <w:t xml:space="preserve"> and state logics</w:t>
            </w:r>
          </w:p>
        </w:tc>
        <w:tc>
          <w:tcPr>
            <w:tcW w:w="4132" w:type="pct"/>
            <w:vAlign w:val="center"/>
          </w:tcPr>
          <w:p w14:paraId="00607996" w14:textId="64EC85A7" w:rsidR="00237E88" w:rsidRPr="00F3367B" w:rsidRDefault="0083154C" w:rsidP="00237E88">
            <w:pPr>
              <w:spacing w:after="240"/>
              <w:rPr>
                <w:color w:val="000000" w:themeColor="text1"/>
              </w:rPr>
            </w:pPr>
            <w:r w:rsidRPr="00F3367B">
              <w:rPr>
                <w:color w:val="000000" w:themeColor="text1"/>
              </w:rPr>
              <w:t xml:space="preserve">[1] </w:t>
            </w:r>
            <w:r w:rsidR="00237E88" w:rsidRPr="00F3367B">
              <w:rPr>
                <w:i/>
                <w:iCs/>
                <w:color w:val="000000" w:themeColor="text1"/>
              </w:rPr>
              <w:t xml:space="preserve">A very positive sign [of social entrepreneurship] is that the government is encouraging mass entrepreneurship in both business and other sectors. It is a good time for social entrepreneurship. It is a good direction for </w:t>
            </w:r>
            <w:r w:rsidR="009352E9" w:rsidRPr="00F3367B">
              <w:rPr>
                <w:i/>
                <w:iCs/>
                <w:color w:val="000000" w:themeColor="text1"/>
              </w:rPr>
              <w:t>social enterprise</w:t>
            </w:r>
            <w:r w:rsidR="00237E88" w:rsidRPr="00F3367B">
              <w:rPr>
                <w:i/>
                <w:iCs/>
                <w:color w:val="000000" w:themeColor="text1"/>
              </w:rPr>
              <w:t>s from the policy perspective.</w:t>
            </w:r>
            <w:r w:rsidR="00237E88" w:rsidRPr="00F3367B">
              <w:rPr>
                <w:color w:val="000000" w:themeColor="text1"/>
              </w:rPr>
              <w:t xml:space="preserve"> </w:t>
            </w:r>
            <w:r w:rsidR="00416411" w:rsidRPr="00F3367B">
              <w:rPr>
                <w:color w:val="000000" w:themeColor="text1"/>
              </w:rPr>
              <w:t xml:space="preserve">– </w:t>
            </w:r>
            <w:r w:rsidR="00237E88" w:rsidRPr="00F3367B">
              <w:rPr>
                <w:color w:val="000000" w:themeColor="text1"/>
              </w:rPr>
              <w:t>SE41</w:t>
            </w:r>
          </w:p>
          <w:p w14:paraId="307EB898" w14:textId="58CB2948" w:rsidR="0051714C" w:rsidRPr="00F3367B" w:rsidRDefault="00F65840" w:rsidP="00237E88">
            <w:pPr>
              <w:spacing w:after="240"/>
              <w:rPr>
                <w:color w:val="000000" w:themeColor="text1"/>
              </w:rPr>
            </w:pPr>
            <w:r w:rsidRPr="00F3367B">
              <w:rPr>
                <w:color w:val="000000" w:themeColor="text1"/>
              </w:rPr>
              <w:t xml:space="preserve">[2] </w:t>
            </w:r>
            <w:r w:rsidR="0051714C" w:rsidRPr="00F3367B">
              <w:rPr>
                <w:i/>
                <w:iCs/>
                <w:color w:val="000000" w:themeColor="text1"/>
              </w:rPr>
              <w:t xml:space="preserve">The whole country has been pursuing internet entrepreneurship over the past </w:t>
            </w:r>
            <w:r w:rsidR="004D50BD" w:rsidRPr="00F3367B">
              <w:rPr>
                <w:i/>
                <w:iCs/>
                <w:color w:val="000000" w:themeColor="text1"/>
              </w:rPr>
              <w:t xml:space="preserve">2 </w:t>
            </w:r>
            <w:r w:rsidR="0051714C" w:rsidRPr="00F3367B">
              <w:rPr>
                <w:i/>
                <w:iCs/>
                <w:color w:val="000000" w:themeColor="text1"/>
              </w:rPr>
              <w:t xml:space="preserve">to </w:t>
            </w:r>
            <w:r w:rsidR="004D50BD" w:rsidRPr="00F3367B">
              <w:rPr>
                <w:i/>
                <w:iCs/>
                <w:color w:val="000000" w:themeColor="text1"/>
              </w:rPr>
              <w:t xml:space="preserve">3 </w:t>
            </w:r>
            <w:r w:rsidR="0051714C" w:rsidRPr="00F3367B">
              <w:rPr>
                <w:i/>
                <w:iCs/>
                <w:color w:val="000000" w:themeColor="text1"/>
              </w:rPr>
              <w:t>years. Even the prime minister encourages mass entrepreneurship and innovation. This is something the central government and high-ups in the government support.</w:t>
            </w:r>
            <w:r w:rsidR="0051714C" w:rsidRPr="00F3367B">
              <w:rPr>
                <w:color w:val="000000" w:themeColor="text1"/>
              </w:rPr>
              <w:t xml:space="preserve"> </w:t>
            </w:r>
            <w:r w:rsidR="00416411" w:rsidRPr="00F3367B">
              <w:rPr>
                <w:color w:val="000000" w:themeColor="text1"/>
              </w:rPr>
              <w:t xml:space="preserve">– </w:t>
            </w:r>
            <w:r w:rsidR="0051714C" w:rsidRPr="00F3367B">
              <w:rPr>
                <w:color w:val="000000" w:themeColor="text1"/>
              </w:rPr>
              <w:t>SE24</w:t>
            </w:r>
          </w:p>
          <w:p w14:paraId="3F21485D" w14:textId="1AA8BB59" w:rsidR="008618DC" w:rsidRPr="00F3367B" w:rsidRDefault="008618DC" w:rsidP="00237E88">
            <w:pPr>
              <w:spacing w:after="240"/>
              <w:rPr>
                <w:color w:val="000000" w:themeColor="text1"/>
              </w:rPr>
            </w:pPr>
            <w:r w:rsidRPr="00F3367B">
              <w:rPr>
                <w:color w:val="000000" w:themeColor="text1"/>
              </w:rPr>
              <w:t>[</w:t>
            </w:r>
            <w:r w:rsidR="00D47AD9" w:rsidRPr="00F3367B">
              <w:rPr>
                <w:color w:val="000000" w:themeColor="text1"/>
              </w:rPr>
              <w:t>3</w:t>
            </w:r>
            <w:r w:rsidRPr="00F3367B">
              <w:rPr>
                <w:color w:val="000000" w:themeColor="text1"/>
              </w:rPr>
              <w:t xml:space="preserve">] </w:t>
            </w:r>
            <w:r w:rsidRPr="00F3367B">
              <w:rPr>
                <w:i/>
                <w:iCs/>
                <w:color w:val="000000" w:themeColor="text1"/>
              </w:rPr>
              <w:t xml:space="preserve">In economically more developed regions, there are many paths toward social innovations for </w:t>
            </w:r>
            <w:r w:rsidR="005D4D23" w:rsidRPr="00F3367B">
              <w:rPr>
                <w:i/>
                <w:iCs/>
                <w:color w:val="000000" w:themeColor="text1"/>
              </w:rPr>
              <w:t>social enterprise</w:t>
            </w:r>
            <w:r w:rsidRPr="00F3367B">
              <w:rPr>
                <w:i/>
                <w:iCs/>
                <w:color w:val="000000" w:themeColor="text1"/>
              </w:rPr>
              <w:t xml:space="preserve">s. This progress is definitely related to local governments’ support and encouragement of innovation. In such places, when you collaborate with the local governments, that is more likely to spark new ideas and develop and implement new programs. </w:t>
            </w:r>
            <w:r w:rsidRPr="00F3367B">
              <w:rPr>
                <w:color w:val="000000" w:themeColor="text1"/>
              </w:rPr>
              <w:t>– SE05</w:t>
            </w:r>
          </w:p>
          <w:p w14:paraId="39BBC529" w14:textId="6D02DA8D" w:rsidR="006F1DAB" w:rsidRPr="00F3367B" w:rsidRDefault="006F1DAB" w:rsidP="00237E88">
            <w:pPr>
              <w:spacing w:after="240"/>
              <w:rPr>
                <w:color w:val="000000" w:themeColor="text1"/>
              </w:rPr>
            </w:pPr>
            <w:r w:rsidRPr="00F3367B">
              <w:rPr>
                <w:color w:val="000000" w:themeColor="text1"/>
              </w:rPr>
              <w:t xml:space="preserve">[4] </w:t>
            </w:r>
            <w:r w:rsidR="00C00E6C" w:rsidRPr="00F3367B">
              <w:rPr>
                <w:i/>
                <w:iCs/>
                <w:color w:val="000000" w:themeColor="text1"/>
              </w:rPr>
              <w:t xml:space="preserve">The social impact [of our work] is the </w:t>
            </w:r>
            <w:r w:rsidR="00370A10" w:rsidRPr="00F3367B">
              <w:rPr>
                <w:i/>
                <w:iCs/>
                <w:color w:val="000000" w:themeColor="text1"/>
              </w:rPr>
              <w:t>priority…</w:t>
            </w:r>
            <w:r w:rsidR="00644CC9" w:rsidRPr="00F3367B">
              <w:rPr>
                <w:i/>
                <w:iCs/>
                <w:color w:val="000000" w:themeColor="text1"/>
              </w:rPr>
              <w:t>. [T]</w:t>
            </w:r>
            <w:r w:rsidR="00370A10" w:rsidRPr="00F3367B">
              <w:rPr>
                <w:i/>
                <w:iCs/>
                <w:color w:val="000000" w:themeColor="text1"/>
              </w:rPr>
              <w:t>he reason high-level government officials</w:t>
            </w:r>
            <w:r w:rsidR="00390709" w:rsidRPr="00F3367B">
              <w:rPr>
                <w:i/>
                <w:iCs/>
                <w:color w:val="000000" w:themeColor="text1"/>
              </w:rPr>
              <w:t xml:space="preserve"> visited us is </w:t>
            </w:r>
            <w:r w:rsidR="00C70F91" w:rsidRPr="00F3367B">
              <w:rPr>
                <w:i/>
                <w:iCs/>
                <w:color w:val="000000" w:themeColor="text1"/>
              </w:rPr>
              <w:t>our</w:t>
            </w:r>
            <w:r w:rsidR="00390709" w:rsidRPr="00F3367B">
              <w:rPr>
                <w:i/>
                <w:iCs/>
                <w:color w:val="000000" w:themeColor="text1"/>
              </w:rPr>
              <w:t xml:space="preserve"> eno</w:t>
            </w:r>
            <w:r w:rsidR="001B3219" w:rsidRPr="00F3367B">
              <w:rPr>
                <w:i/>
                <w:iCs/>
                <w:color w:val="000000" w:themeColor="text1"/>
              </w:rPr>
              <w:t>rmous</w:t>
            </w:r>
            <w:r w:rsidR="00390709" w:rsidRPr="00F3367B">
              <w:rPr>
                <w:i/>
                <w:iCs/>
                <w:color w:val="000000" w:themeColor="text1"/>
              </w:rPr>
              <w:t xml:space="preserve"> social impact. We addressed a social problem that others cannot</w:t>
            </w:r>
            <w:r w:rsidR="00E76CA6" w:rsidRPr="00F3367B">
              <w:rPr>
                <w:i/>
                <w:iCs/>
                <w:color w:val="000000" w:themeColor="text1"/>
              </w:rPr>
              <w:t>: providing employment for people living with disabilities</w:t>
            </w:r>
            <w:r w:rsidR="00323779" w:rsidRPr="00F3367B">
              <w:rPr>
                <w:i/>
                <w:iCs/>
                <w:color w:val="000000" w:themeColor="text1"/>
              </w:rPr>
              <w:t>, so the government values our work</w:t>
            </w:r>
            <w:r w:rsidR="00974991" w:rsidRPr="00F3367B">
              <w:rPr>
                <w:i/>
                <w:iCs/>
                <w:color w:val="000000" w:themeColor="text1"/>
              </w:rPr>
              <w:t xml:space="preserve"> [to provide employment and stimulate economy]</w:t>
            </w:r>
            <w:r w:rsidR="00974991" w:rsidRPr="00F3367B">
              <w:rPr>
                <w:color w:val="000000" w:themeColor="text1"/>
              </w:rPr>
              <w:t xml:space="preserve">. </w:t>
            </w:r>
            <w:r w:rsidRPr="00F3367B">
              <w:rPr>
                <w:color w:val="000000" w:themeColor="text1"/>
              </w:rPr>
              <w:t>– SE01</w:t>
            </w:r>
          </w:p>
          <w:p w14:paraId="1C2178AC" w14:textId="72CA1056" w:rsidR="00D300F6" w:rsidRPr="00F3367B" w:rsidRDefault="00C60A19" w:rsidP="002111D7">
            <w:pPr>
              <w:spacing w:after="240"/>
              <w:rPr>
                <w:color w:val="000000" w:themeColor="text1"/>
              </w:rPr>
            </w:pPr>
            <w:r w:rsidRPr="00F3367B">
              <w:rPr>
                <w:color w:val="000000" w:themeColor="text1"/>
              </w:rPr>
              <w:t>[5]</w:t>
            </w:r>
            <w:r w:rsidR="00D01507" w:rsidRPr="00F3367B">
              <w:rPr>
                <w:color w:val="000000" w:themeColor="text1"/>
              </w:rPr>
              <w:t xml:space="preserve"> </w:t>
            </w:r>
            <w:r w:rsidR="00D01507" w:rsidRPr="00F3367B">
              <w:rPr>
                <w:i/>
                <w:iCs/>
                <w:color w:val="000000" w:themeColor="text1"/>
              </w:rPr>
              <w:t>Every district of our local government has an incubation center to support social organizations in the state departments</w:t>
            </w:r>
            <w:r w:rsidR="00D82470" w:rsidRPr="00F3367B">
              <w:rPr>
                <w:i/>
                <w:iCs/>
                <w:color w:val="000000" w:themeColor="text1"/>
              </w:rPr>
              <w:t>.</w:t>
            </w:r>
            <w:r w:rsidR="00CD49F2" w:rsidRPr="00F3367B">
              <w:rPr>
                <w:i/>
                <w:iCs/>
                <w:color w:val="000000" w:themeColor="text1"/>
              </w:rPr>
              <w:t>…</w:t>
            </w:r>
            <w:r w:rsidR="00D82470" w:rsidRPr="00F3367B">
              <w:rPr>
                <w:i/>
                <w:iCs/>
                <w:color w:val="000000" w:themeColor="text1"/>
              </w:rPr>
              <w:t xml:space="preserve"> </w:t>
            </w:r>
            <w:r w:rsidR="00CD49F2" w:rsidRPr="00F3367B">
              <w:rPr>
                <w:i/>
                <w:iCs/>
                <w:color w:val="000000" w:themeColor="text1"/>
              </w:rPr>
              <w:t>It is very pioneering and forward-thinking</w:t>
            </w:r>
            <w:r w:rsidR="00CC7164" w:rsidRPr="00F3367B">
              <w:rPr>
                <w:i/>
                <w:iCs/>
                <w:color w:val="000000" w:themeColor="text1"/>
              </w:rPr>
              <w:t xml:space="preserve">. </w:t>
            </w:r>
            <w:r w:rsidR="006636DE" w:rsidRPr="00F3367B">
              <w:rPr>
                <w:i/>
                <w:iCs/>
                <w:color w:val="000000" w:themeColor="text1"/>
              </w:rPr>
              <w:t xml:space="preserve">Our organization was incubated [with the government of local state] to </w:t>
            </w:r>
            <w:r w:rsidR="00174904" w:rsidRPr="00F3367B">
              <w:rPr>
                <w:i/>
                <w:iCs/>
                <w:color w:val="000000" w:themeColor="text1"/>
              </w:rPr>
              <w:t xml:space="preserve">help </w:t>
            </w:r>
            <w:r w:rsidR="00947FDA" w:rsidRPr="00F3367B">
              <w:rPr>
                <w:i/>
                <w:iCs/>
                <w:color w:val="000000" w:themeColor="text1"/>
              </w:rPr>
              <w:t xml:space="preserve">women who are chronically unemployed (e.g., </w:t>
            </w:r>
            <w:r w:rsidR="00BF663A" w:rsidRPr="00F3367B">
              <w:rPr>
                <w:i/>
                <w:iCs/>
                <w:color w:val="000000" w:themeColor="text1"/>
              </w:rPr>
              <w:t>those who were laid off from state-controlled enterprises, single mothers</w:t>
            </w:r>
            <w:r w:rsidR="00FD0441" w:rsidRPr="00F3367B">
              <w:rPr>
                <w:i/>
                <w:iCs/>
                <w:color w:val="000000" w:themeColor="text1"/>
              </w:rPr>
              <w:t xml:space="preserve">, </w:t>
            </w:r>
            <w:r w:rsidR="007D19A8" w:rsidRPr="00F3367B">
              <w:rPr>
                <w:i/>
                <w:iCs/>
                <w:color w:val="000000" w:themeColor="text1"/>
              </w:rPr>
              <w:t>women from poor families…</w:t>
            </w:r>
            <w:r w:rsidR="00761F63" w:rsidRPr="00F3367B">
              <w:rPr>
                <w:i/>
                <w:iCs/>
                <w:color w:val="000000" w:themeColor="text1"/>
              </w:rPr>
              <w:t xml:space="preserve">) </w:t>
            </w:r>
            <w:r w:rsidR="007D19A8" w:rsidRPr="00F3367B">
              <w:rPr>
                <w:i/>
                <w:iCs/>
                <w:color w:val="000000" w:themeColor="text1"/>
              </w:rPr>
              <w:t>to help them with employment</w:t>
            </w:r>
            <w:r w:rsidR="007D19A8" w:rsidRPr="00F3367B">
              <w:rPr>
                <w:color w:val="000000" w:themeColor="text1"/>
              </w:rPr>
              <w:t>.</w:t>
            </w:r>
            <w:r w:rsidR="005F0AEB" w:rsidRPr="00F3367B">
              <w:rPr>
                <w:color w:val="000000" w:themeColor="text1"/>
              </w:rPr>
              <w:t xml:space="preserve"> – SE26</w:t>
            </w:r>
          </w:p>
          <w:p w14:paraId="07D50106" w14:textId="576DB361" w:rsidR="00A85370" w:rsidRPr="00F3367B" w:rsidRDefault="00FF2A5A" w:rsidP="00CE4B0F">
            <w:pPr>
              <w:spacing w:after="240"/>
              <w:rPr>
                <w:rFonts w:eastAsiaTheme="minorEastAsia"/>
                <w:color w:val="000000" w:themeColor="text1"/>
              </w:rPr>
            </w:pPr>
            <w:r w:rsidRPr="00F3367B">
              <w:rPr>
                <w:color w:val="000000" w:themeColor="text1"/>
              </w:rPr>
              <w:lastRenderedPageBreak/>
              <w:t xml:space="preserve">[6] </w:t>
            </w:r>
            <w:r w:rsidR="003E3262" w:rsidRPr="00F3367B">
              <w:rPr>
                <w:rFonts w:eastAsiaTheme="minorEastAsia"/>
                <w:i/>
                <w:iCs/>
                <w:color w:val="000000" w:themeColor="text1"/>
              </w:rPr>
              <w:t>Government contracting and purchasing [of social services] is through a process of open bidding. It is very transparent. As long as a</w:t>
            </w:r>
            <w:r w:rsidR="00EF26CE" w:rsidRPr="00F3367B">
              <w:rPr>
                <w:rFonts w:eastAsiaTheme="minorEastAsia"/>
                <w:i/>
                <w:iCs/>
                <w:color w:val="000000" w:themeColor="text1"/>
              </w:rPr>
              <w:t xml:space="preserve"> </w:t>
            </w:r>
            <w:r w:rsidR="00EF26CE" w:rsidRPr="00F3367B">
              <w:rPr>
                <w:i/>
                <w:iCs/>
                <w:color w:val="000000" w:themeColor="text1"/>
              </w:rPr>
              <w:t>social enterprise</w:t>
            </w:r>
            <w:r w:rsidR="003E3262" w:rsidRPr="00F3367B">
              <w:rPr>
                <w:rFonts w:eastAsiaTheme="minorEastAsia"/>
                <w:i/>
                <w:iCs/>
                <w:color w:val="000000" w:themeColor="text1"/>
              </w:rPr>
              <w:t xml:space="preserve"> can do the work, and do it well, you will have your survival space</w:t>
            </w:r>
            <w:r w:rsidR="003E3262" w:rsidRPr="00F3367B">
              <w:rPr>
                <w:rFonts w:eastAsiaTheme="minorEastAsia"/>
                <w:color w:val="000000" w:themeColor="text1"/>
              </w:rPr>
              <w:t xml:space="preserve">. </w:t>
            </w:r>
            <w:r w:rsidRPr="00F3367B">
              <w:rPr>
                <w:color w:val="000000" w:themeColor="text1"/>
              </w:rPr>
              <w:t>– EP01</w:t>
            </w:r>
          </w:p>
        </w:tc>
      </w:tr>
      <w:tr w:rsidR="00422F73" w:rsidRPr="00F3367B" w14:paraId="605BE2BC" w14:textId="77777777" w:rsidTr="007C5144">
        <w:tc>
          <w:tcPr>
            <w:tcW w:w="868" w:type="pct"/>
            <w:vAlign w:val="center"/>
          </w:tcPr>
          <w:p w14:paraId="07BCB975" w14:textId="38C088FE" w:rsidR="00422F73" w:rsidRPr="00F3367B" w:rsidRDefault="002A47CF" w:rsidP="007C5144">
            <w:pPr>
              <w:rPr>
                <w:b/>
                <w:i/>
                <w:iCs/>
                <w:color w:val="000000" w:themeColor="text1"/>
                <w:highlight w:val="yellow"/>
              </w:rPr>
            </w:pPr>
            <w:r w:rsidRPr="00F3367B">
              <w:rPr>
                <w:b/>
                <w:i/>
                <w:iCs/>
                <w:color w:val="000000" w:themeColor="text1"/>
              </w:rPr>
              <w:t>Co</w:t>
            </w:r>
            <w:r w:rsidR="005F3E08" w:rsidRPr="00F3367B">
              <w:rPr>
                <w:b/>
                <w:i/>
                <w:iCs/>
                <w:color w:val="000000" w:themeColor="text1"/>
              </w:rPr>
              <w:t>nflict</w:t>
            </w:r>
            <w:r w:rsidRPr="00F3367B">
              <w:rPr>
                <w:b/>
                <w:i/>
                <w:iCs/>
                <w:color w:val="000000" w:themeColor="text1"/>
              </w:rPr>
              <w:t xml:space="preserve"> </w:t>
            </w:r>
            <w:r w:rsidRPr="00F3367B">
              <w:rPr>
                <w:b/>
                <w:color w:val="000000" w:themeColor="text1"/>
              </w:rPr>
              <w:t>between market and state logics</w:t>
            </w:r>
          </w:p>
        </w:tc>
        <w:tc>
          <w:tcPr>
            <w:tcW w:w="4132" w:type="pct"/>
            <w:vAlign w:val="center"/>
          </w:tcPr>
          <w:p w14:paraId="4B1F273D" w14:textId="4D24A8FA" w:rsidR="00D300F6" w:rsidRPr="00F3367B" w:rsidRDefault="00D300F6" w:rsidP="00D300F6">
            <w:pPr>
              <w:spacing w:after="240"/>
              <w:rPr>
                <w:color w:val="000000" w:themeColor="text1"/>
              </w:rPr>
            </w:pPr>
            <w:r w:rsidRPr="00F3367B">
              <w:rPr>
                <w:color w:val="000000" w:themeColor="text1"/>
              </w:rPr>
              <w:t xml:space="preserve">[1] </w:t>
            </w:r>
            <w:r w:rsidRPr="00F3367B">
              <w:rPr>
                <w:i/>
                <w:iCs/>
                <w:color w:val="000000" w:themeColor="text1"/>
              </w:rPr>
              <w:t>Last year, the government funded our organization for a[n employment] training project. But the government had many requirements, so I stopped [the program]. For example, they had rules governing the local residency status of participants [i.e., hukou status]. … Based on their requirements, we could not even find one suitable candidate for the position</w:t>
            </w:r>
            <w:r w:rsidRPr="00F3367B">
              <w:rPr>
                <w:color w:val="000000" w:themeColor="text1"/>
              </w:rPr>
              <w:t xml:space="preserve">. </w:t>
            </w:r>
            <w:r w:rsidR="00B96DEF" w:rsidRPr="00F3367B">
              <w:rPr>
                <w:color w:val="000000" w:themeColor="text1"/>
              </w:rPr>
              <w:t xml:space="preserve">– </w:t>
            </w:r>
            <w:r w:rsidRPr="00F3367B">
              <w:rPr>
                <w:color w:val="000000" w:themeColor="text1"/>
              </w:rPr>
              <w:t>SE07</w:t>
            </w:r>
          </w:p>
          <w:p w14:paraId="7A01FCBD" w14:textId="77777777" w:rsidR="00B37D91" w:rsidRPr="00F3367B" w:rsidRDefault="00C975F6" w:rsidP="00B37D91">
            <w:pPr>
              <w:spacing w:after="240"/>
              <w:rPr>
                <w:color w:val="000000" w:themeColor="text1"/>
              </w:rPr>
            </w:pPr>
            <w:r w:rsidRPr="00F3367B">
              <w:rPr>
                <w:color w:val="000000" w:themeColor="text1"/>
              </w:rPr>
              <w:t xml:space="preserve">[2] </w:t>
            </w:r>
            <w:r w:rsidR="00C771CA" w:rsidRPr="00F3367B">
              <w:rPr>
                <w:i/>
                <w:iCs/>
                <w:color w:val="000000" w:themeColor="text1"/>
              </w:rPr>
              <w:t>Financial and tax policies favorable to social enterprises [in China] are far from sufficient. The policies [for social enterprises] are not even as preferential as those for commercial companies and start-ups…which I think is very unfair.</w:t>
            </w:r>
            <w:r w:rsidR="00C771CA" w:rsidRPr="00F3367B">
              <w:rPr>
                <w:color w:val="000000" w:themeColor="text1"/>
              </w:rPr>
              <w:t xml:space="preserve"> – SE17</w:t>
            </w:r>
          </w:p>
          <w:p w14:paraId="58E6AE7B" w14:textId="6FA090FB" w:rsidR="00CE0302" w:rsidRPr="00F3367B" w:rsidRDefault="00B37D91" w:rsidP="00CE0302">
            <w:pPr>
              <w:spacing w:after="240"/>
              <w:rPr>
                <w:color w:val="000000" w:themeColor="text1"/>
              </w:rPr>
            </w:pPr>
            <w:r w:rsidRPr="00F3367B">
              <w:rPr>
                <w:color w:val="000000" w:themeColor="text1"/>
              </w:rPr>
              <w:t xml:space="preserve">[3] </w:t>
            </w:r>
            <w:r w:rsidRPr="00F3367B">
              <w:rPr>
                <w:i/>
                <w:iCs/>
                <w:color w:val="000000" w:themeColor="text1"/>
              </w:rPr>
              <w:t xml:space="preserve">To some extent, the Chinese government has not been officially involved in the </w:t>
            </w:r>
            <w:r w:rsidR="004B29BE" w:rsidRPr="00F3367B">
              <w:rPr>
                <w:i/>
                <w:iCs/>
                <w:color w:val="000000" w:themeColor="text1"/>
              </w:rPr>
              <w:t>social enterprise</w:t>
            </w:r>
            <w:r w:rsidRPr="00F3367B">
              <w:rPr>
                <w:i/>
                <w:iCs/>
                <w:color w:val="000000" w:themeColor="text1"/>
              </w:rPr>
              <w:t xml:space="preserve"> field … such as providing an official understanding of the meaning of the “social enterprise” label. ... There are no tax policies or special government policies to encourage the development of </w:t>
            </w:r>
            <w:r w:rsidR="00271D5A" w:rsidRPr="00F3367B">
              <w:rPr>
                <w:i/>
                <w:iCs/>
                <w:color w:val="000000" w:themeColor="text1"/>
              </w:rPr>
              <w:t>social enterprise</w:t>
            </w:r>
            <w:r w:rsidRPr="00F3367B">
              <w:rPr>
                <w:i/>
                <w:iCs/>
                <w:color w:val="000000" w:themeColor="text1"/>
              </w:rPr>
              <w:t xml:space="preserve">s…. [China does] not yet have supportive policies to foster </w:t>
            </w:r>
            <w:r w:rsidR="00DC5559" w:rsidRPr="00F3367B">
              <w:rPr>
                <w:i/>
                <w:iCs/>
                <w:color w:val="000000" w:themeColor="text1"/>
              </w:rPr>
              <w:t>social enterprise</w:t>
            </w:r>
            <w:r w:rsidRPr="00F3367B">
              <w:rPr>
                <w:i/>
                <w:iCs/>
                <w:color w:val="000000" w:themeColor="text1"/>
              </w:rPr>
              <w:t>s at the national policy level</w:t>
            </w:r>
            <w:r w:rsidRPr="00F3367B">
              <w:rPr>
                <w:color w:val="000000" w:themeColor="text1"/>
              </w:rPr>
              <w:t xml:space="preserve">. </w:t>
            </w:r>
            <w:r w:rsidR="00234212" w:rsidRPr="00F3367B">
              <w:rPr>
                <w:color w:val="000000" w:themeColor="text1"/>
              </w:rPr>
              <w:t>– EP0</w:t>
            </w:r>
            <w:r w:rsidR="00CE0302" w:rsidRPr="00F3367B">
              <w:rPr>
                <w:color w:val="000000" w:themeColor="text1"/>
              </w:rPr>
              <w:t>1</w:t>
            </w:r>
          </w:p>
          <w:p w14:paraId="247C3855" w14:textId="415C8E50" w:rsidR="00CF0506" w:rsidRPr="00F3367B" w:rsidRDefault="00CF0506" w:rsidP="00CE0302">
            <w:pPr>
              <w:spacing w:after="240"/>
              <w:rPr>
                <w:color w:val="000000" w:themeColor="text1"/>
              </w:rPr>
            </w:pPr>
            <w:r w:rsidRPr="00F3367B">
              <w:rPr>
                <w:color w:val="000000" w:themeColor="text1"/>
              </w:rPr>
              <w:t xml:space="preserve">[4] </w:t>
            </w:r>
            <w:r w:rsidR="00CE0302" w:rsidRPr="00F3367B">
              <w:rPr>
                <w:i/>
                <w:iCs/>
                <w:color w:val="000000" w:themeColor="text1"/>
              </w:rPr>
              <w:t>We need more government regulations to</w:t>
            </w:r>
            <w:r w:rsidRPr="00F3367B">
              <w:rPr>
                <w:i/>
                <w:iCs/>
                <w:color w:val="000000" w:themeColor="text1"/>
              </w:rPr>
              <w:t xml:space="preserve"> standardize</w:t>
            </w:r>
            <w:r w:rsidR="00CE0302" w:rsidRPr="00F3367B">
              <w:rPr>
                <w:i/>
                <w:iCs/>
                <w:color w:val="000000" w:themeColor="text1"/>
              </w:rPr>
              <w:t xml:space="preserve"> </w:t>
            </w:r>
            <w:r w:rsidRPr="00F3367B">
              <w:rPr>
                <w:i/>
                <w:iCs/>
                <w:color w:val="000000" w:themeColor="text1"/>
              </w:rPr>
              <w:t xml:space="preserve">the </w:t>
            </w:r>
            <w:r w:rsidR="004E5A25" w:rsidRPr="00F3367B">
              <w:rPr>
                <w:i/>
                <w:iCs/>
                <w:color w:val="000000" w:themeColor="text1"/>
              </w:rPr>
              <w:t>social enterprise</w:t>
            </w:r>
            <w:r w:rsidRPr="00F3367B">
              <w:rPr>
                <w:i/>
                <w:iCs/>
                <w:color w:val="000000" w:themeColor="text1"/>
              </w:rPr>
              <w:t xml:space="preserve"> field, </w:t>
            </w:r>
            <w:r w:rsidR="00CE0302" w:rsidRPr="00F3367B">
              <w:rPr>
                <w:i/>
                <w:iCs/>
                <w:color w:val="000000" w:themeColor="text1"/>
              </w:rPr>
              <w:t>which is currently very chaotic. Otherwise, you will find that many</w:t>
            </w:r>
            <w:r w:rsidRPr="00F3367B">
              <w:rPr>
                <w:i/>
                <w:iCs/>
                <w:color w:val="000000" w:themeColor="text1"/>
              </w:rPr>
              <w:t xml:space="preserve"> </w:t>
            </w:r>
            <w:r w:rsidR="001646C1" w:rsidRPr="00F3367B">
              <w:rPr>
                <w:i/>
                <w:iCs/>
                <w:color w:val="000000" w:themeColor="text1"/>
              </w:rPr>
              <w:t>social enterprise</w:t>
            </w:r>
            <w:r w:rsidRPr="00F3367B">
              <w:rPr>
                <w:i/>
                <w:iCs/>
                <w:color w:val="000000" w:themeColor="text1"/>
              </w:rPr>
              <w:t xml:space="preserve"> founders’ motivations </w:t>
            </w:r>
            <w:r w:rsidRPr="00F3367B">
              <w:rPr>
                <w:i/>
                <w:iCs/>
                <w:color w:val="000000" w:themeColor="text1"/>
                <w:lang w:val="en-GB"/>
              </w:rPr>
              <w:t>are not pure and they may act to obtain and misuse government funding</w:t>
            </w:r>
            <w:r w:rsidR="00800BE0" w:rsidRPr="00F3367B">
              <w:rPr>
                <w:i/>
                <w:iCs/>
                <w:color w:val="000000" w:themeColor="text1"/>
                <w:lang w:val="en-GB"/>
              </w:rPr>
              <w:t xml:space="preserve"> or </w:t>
            </w:r>
            <w:r w:rsidR="00D05767" w:rsidRPr="00F3367B">
              <w:rPr>
                <w:i/>
                <w:iCs/>
                <w:color w:val="000000" w:themeColor="text1"/>
                <w:lang w:val="en-GB"/>
              </w:rPr>
              <w:t>inappropriately generate earned income</w:t>
            </w:r>
            <w:r w:rsidR="00D05767" w:rsidRPr="00F3367B">
              <w:rPr>
                <w:color w:val="000000" w:themeColor="text1"/>
                <w:lang w:val="en-GB"/>
              </w:rPr>
              <w:t>.</w:t>
            </w:r>
            <w:r w:rsidRPr="00F3367B">
              <w:rPr>
                <w:color w:val="000000" w:themeColor="text1"/>
                <w:lang w:val="en-GB"/>
              </w:rPr>
              <w:t xml:space="preserve"> </w:t>
            </w:r>
            <w:r w:rsidR="00CC33B2" w:rsidRPr="00F3367B">
              <w:rPr>
                <w:color w:val="000000" w:themeColor="text1"/>
              </w:rPr>
              <w:t xml:space="preserve">– </w:t>
            </w:r>
            <w:r w:rsidRPr="00F3367B">
              <w:rPr>
                <w:color w:val="000000" w:themeColor="text1"/>
              </w:rPr>
              <w:t>SE11.</w:t>
            </w:r>
            <w:r w:rsidRPr="00F3367B">
              <w:rPr>
                <w:color w:val="000000" w:themeColor="text1"/>
                <w:lang w:val="en-GB"/>
              </w:rPr>
              <w:t xml:space="preserve"> </w:t>
            </w:r>
          </w:p>
          <w:p w14:paraId="2621C0AB" w14:textId="20DACDFB" w:rsidR="00CF0506" w:rsidRPr="00F3367B" w:rsidRDefault="00CE2CDC" w:rsidP="00B37D91">
            <w:pPr>
              <w:spacing w:after="240"/>
              <w:rPr>
                <w:color w:val="000000" w:themeColor="text1"/>
                <w:lang w:val="en-GB"/>
              </w:rPr>
            </w:pPr>
            <w:r w:rsidRPr="00F3367B">
              <w:rPr>
                <w:color w:val="000000" w:themeColor="text1"/>
              </w:rPr>
              <w:t xml:space="preserve">[5] </w:t>
            </w:r>
            <w:r w:rsidRPr="00F3367B">
              <w:rPr>
                <w:i/>
                <w:iCs/>
                <w:color w:val="000000" w:themeColor="text1"/>
              </w:rPr>
              <w:t>The [local] government had a budget of over 3 million RMB for our early education center, but when</w:t>
            </w:r>
            <w:r w:rsidR="00402AD8" w:rsidRPr="00F3367B">
              <w:rPr>
                <w:i/>
                <w:iCs/>
                <w:color w:val="000000" w:themeColor="text1"/>
              </w:rPr>
              <w:t xml:space="preserve"> we</w:t>
            </w:r>
            <w:r w:rsidRPr="00F3367B">
              <w:rPr>
                <w:i/>
                <w:iCs/>
                <w:color w:val="000000" w:themeColor="text1"/>
              </w:rPr>
              <w:t xml:space="preserve"> did the evaluation, it was only worth half a million…</w:t>
            </w:r>
            <w:r w:rsidR="00125775" w:rsidRPr="00F3367B">
              <w:rPr>
                <w:i/>
                <w:iCs/>
                <w:color w:val="000000" w:themeColor="text1"/>
              </w:rPr>
              <w:t xml:space="preserve">. </w:t>
            </w:r>
            <w:r w:rsidRPr="00F3367B">
              <w:rPr>
                <w:i/>
                <w:iCs/>
                <w:color w:val="000000" w:themeColor="text1"/>
              </w:rPr>
              <w:t xml:space="preserve">I feel sad </w:t>
            </w:r>
            <w:r w:rsidR="00FB7F93" w:rsidRPr="00F3367B">
              <w:rPr>
                <w:i/>
                <w:iCs/>
                <w:color w:val="000000" w:themeColor="text1"/>
              </w:rPr>
              <w:t xml:space="preserve">[sorry] </w:t>
            </w:r>
            <w:r w:rsidRPr="00F3367B">
              <w:rPr>
                <w:i/>
                <w:iCs/>
                <w:color w:val="000000" w:themeColor="text1"/>
              </w:rPr>
              <w:t>for the government. Where has the money been? It’s all useless work, and some funds being misused from corruption</w:t>
            </w:r>
            <w:r w:rsidRPr="00F3367B">
              <w:rPr>
                <w:color w:val="000000" w:themeColor="text1"/>
              </w:rPr>
              <w:t>. – SE06</w:t>
            </w:r>
          </w:p>
          <w:p w14:paraId="6E236EBB" w14:textId="42C3194A" w:rsidR="00077388" w:rsidRPr="00F3367B" w:rsidRDefault="004F0EDA" w:rsidP="00791438">
            <w:pPr>
              <w:spacing w:after="240"/>
              <w:rPr>
                <w:color w:val="000000" w:themeColor="text1"/>
              </w:rPr>
            </w:pPr>
            <w:r w:rsidRPr="00F3367B">
              <w:rPr>
                <w:color w:val="000000" w:themeColor="text1"/>
              </w:rPr>
              <w:t xml:space="preserve">[6] </w:t>
            </w:r>
            <w:r w:rsidRPr="00F3367B">
              <w:rPr>
                <w:i/>
                <w:iCs/>
                <w:color w:val="000000" w:themeColor="text1"/>
              </w:rPr>
              <w:t>To protect their own [economic and political] interests, the government is not willing to let civilian-run private enterprises and companies take over garbage recycling, which result</w:t>
            </w:r>
            <w:r w:rsidR="00125775" w:rsidRPr="00F3367B">
              <w:rPr>
                <w:i/>
                <w:iCs/>
                <w:color w:val="000000" w:themeColor="text1"/>
              </w:rPr>
              <w:t>s</w:t>
            </w:r>
            <w:r w:rsidRPr="00F3367B">
              <w:rPr>
                <w:i/>
                <w:iCs/>
                <w:color w:val="000000" w:themeColor="text1"/>
              </w:rPr>
              <w:t xml:space="preserve"> in many tofu-dreg projects [a metaphor</w:t>
            </w:r>
            <w:r w:rsidR="00125775" w:rsidRPr="00F3367B">
              <w:rPr>
                <w:i/>
                <w:iCs/>
                <w:color w:val="000000" w:themeColor="text1"/>
              </w:rPr>
              <w:t>ical term</w:t>
            </w:r>
            <w:r w:rsidRPr="00F3367B">
              <w:rPr>
                <w:i/>
                <w:iCs/>
                <w:color w:val="000000" w:themeColor="text1"/>
              </w:rPr>
              <w:t xml:space="preserve"> for shoddy construction work] and air pollution and toxic air contamination</w:t>
            </w:r>
            <w:r w:rsidRPr="00F3367B">
              <w:rPr>
                <w:color w:val="000000" w:themeColor="text1"/>
              </w:rPr>
              <w:t>. – SE01</w:t>
            </w:r>
          </w:p>
        </w:tc>
      </w:tr>
    </w:tbl>
    <w:p w14:paraId="2961CCF7" w14:textId="77777777" w:rsidR="00EA6825" w:rsidRPr="00F3367B" w:rsidRDefault="00EA6825">
      <w:pPr>
        <w:rPr>
          <w:color w:val="000000" w:themeColor="text1"/>
        </w:rPr>
      </w:pPr>
    </w:p>
    <w:sectPr w:rsidR="00EA6825" w:rsidRPr="00F3367B" w:rsidSect="00BC1EAE">
      <w:pgSz w:w="15840" w:h="12240" w:orient="landscape"/>
      <w:pgMar w:top="1440" w:right="1440" w:bottom="1440" w:left="1440" w:header="708" w:footer="708" w:gutter="0"/>
      <w:cols w:space="708"/>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panose1 w:val="02000503000000020004"/>
    <w:charset w:val="00"/>
    <w:family w:val="auto"/>
    <w:pitch w:val="variable"/>
    <w:sig w:usb0="E50002FF" w:usb1="500079DB" w:usb2="00000010" w:usb3="00000000" w:csb0="00000001" w:csb1="00000000"/>
  </w:font>
  <w:font w:name="ArialMT">
    <w:altName w:val="Arial"/>
    <w:panose1 w:val="020B0604020202020204"/>
    <w:charset w:val="00"/>
    <w:family w:val="roman"/>
    <w:notTrueType/>
    <w:pitch w:val="default"/>
  </w:font>
  <w:font w:name="Times">
    <w:altName w:val="Sylfaen"/>
    <w:panose1 w:val="00000500000000020000"/>
    <w:charset w:val="00"/>
    <w:family w:val="auto"/>
    <w:pitch w:val="variable"/>
    <w:sig w:usb0="E00002FF" w:usb1="5000205A"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7F196C"/>
    <w:multiLevelType w:val="hybridMultilevel"/>
    <w:tmpl w:val="87B21E9A"/>
    <w:lvl w:ilvl="0" w:tplc="7714BC54">
      <w:start w:val="1"/>
      <w:numFmt w:val="decimal"/>
      <w:lvlText w:val="%1."/>
      <w:lvlJc w:val="left"/>
      <w:pPr>
        <w:ind w:left="720" w:hanging="360"/>
      </w:pPr>
      <w:rPr>
        <w:rFonts w:hint="eastAsia"/>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B310D1"/>
    <w:multiLevelType w:val="hybridMultilevel"/>
    <w:tmpl w:val="7A0A53DE"/>
    <w:lvl w:ilvl="0" w:tplc="C6CE5CE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471977"/>
    <w:multiLevelType w:val="hybridMultilevel"/>
    <w:tmpl w:val="158870DC"/>
    <w:lvl w:ilvl="0" w:tplc="098A48D8">
      <w:start w:val="1"/>
      <w:numFmt w:val="decimal"/>
      <w:lvlText w:val="%1."/>
      <w:lvlJc w:val="left"/>
      <w:pPr>
        <w:ind w:left="720" w:hanging="360"/>
      </w:pPr>
      <w:rPr>
        <w:rFonts w:hint="eastAsia"/>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1024FFE"/>
    <w:multiLevelType w:val="hybridMultilevel"/>
    <w:tmpl w:val="7FA2D5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DC3623"/>
    <w:multiLevelType w:val="hybridMultilevel"/>
    <w:tmpl w:val="9FFAD17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DD434EB"/>
    <w:multiLevelType w:val="hybridMultilevel"/>
    <w:tmpl w:val="FA449B9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10019792">
    <w:abstractNumId w:val="1"/>
  </w:num>
  <w:num w:numId="2" w16cid:durableId="751128373">
    <w:abstractNumId w:val="0"/>
  </w:num>
  <w:num w:numId="3" w16cid:durableId="2053572154">
    <w:abstractNumId w:val="2"/>
  </w:num>
  <w:num w:numId="4" w16cid:durableId="78987741">
    <w:abstractNumId w:val="5"/>
  </w:num>
  <w:num w:numId="5" w16cid:durableId="2129346550">
    <w:abstractNumId w:val="3"/>
  </w:num>
  <w:num w:numId="6" w16cid:durableId="957258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9"/>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176"/>
    <w:rsid w:val="00002397"/>
    <w:rsid w:val="00005F5C"/>
    <w:rsid w:val="00007680"/>
    <w:rsid w:val="00007813"/>
    <w:rsid w:val="0001048E"/>
    <w:rsid w:val="00012A45"/>
    <w:rsid w:val="000135B0"/>
    <w:rsid w:val="00015970"/>
    <w:rsid w:val="00021CF8"/>
    <w:rsid w:val="000228D3"/>
    <w:rsid w:val="00026A81"/>
    <w:rsid w:val="00026F85"/>
    <w:rsid w:val="00027616"/>
    <w:rsid w:val="00027ED9"/>
    <w:rsid w:val="000301F7"/>
    <w:rsid w:val="00030B6B"/>
    <w:rsid w:val="000316F4"/>
    <w:rsid w:val="00031818"/>
    <w:rsid w:val="00031D31"/>
    <w:rsid w:val="00032E3A"/>
    <w:rsid w:val="000330C8"/>
    <w:rsid w:val="00034537"/>
    <w:rsid w:val="00034C51"/>
    <w:rsid w:val="00034FEB"/>
    <w:rsid w:val="00035F83"/>
    <w:rsid w:val="00036C93"/>
    <w:rsid w:val="0004039C"/>
    <w:rsid w:val="0004196F"/>
    <w:rsid w:val="00041C39"/>
    <w:rsid w:val="00042201"/>
    <w:rsid w:val="00043118"/>
    <w:rsid w:val="00043378"/>
    <w:rsid w:val="00043CE3"/>
    <w:rsid w:val="00044E3E"/>
    <w:rsid w:val="00046FF3"/>
    <w:rsid w:val="00047B97"/>
    <w:rsid w:val="00050D60"/>
    <w:rsid w:val="00053340"/>
    <w:rsid w:val="000539BB"/>
    <w:rsid w:val="00053AFC"/>
    <w:rsid w:val="00054752"/>
    <w:rsid w:val="000561B0"/>
    <w:rsid w:val="00056700"/>
    <w:rsid w:val="00057683"/>
    <w:rsid w:val="000576D1"/>
    <w:rsid w:val="00061176"/>
    <w:rsid w:val="000626F4"/>
    <w:rsid w:val="00062D82"/>
    <w:rsid w:val="000651E5"/>
    <w:rsid w:val="00065E3C"/>
    <w:rsid w:val="00065EE0"/>
    <w:rsid w:val="00066298"/>
    <w:rsid w:val="00066535"/>
    <w:rsid w:val="00066F85"/>
    <w:rsid w:val="00067A9C"/>
    <w:rsid w:val="0007049B"/>
    <w:rsid w:val="00073F0B"/>
    <w:rsid w:val="00077388"/>
    <w:rsid w:val="000779A1"/>
    <w:rsid w:val="000865BE"/>
    <w:rsid w:val="0008788E"/>
    <w:rsid w:val="0009005A"/>
    <w:rsid w:val="000914FB"/>
    <w:rsid w:val="000916C8"/>
    <w:rsid w:val="00093591"/>
    <w:rsid w:val="00097F00"/>
    <w:rsid w:val="000A1895"/>
    <w:rsid w:val="000A1928"/>
    <w:rsid w:val="000A3D08"/>
    <w:rsid w:val="000A450B"/>
    <w:rsid w:val="000A570E"/>
    <w:rsid w:val="000B0C73"/>
    <w:rsid w:val="000B34E4"/>
    <w:rsid w:val="000B4A45"/>
    <w:rsid w:val="000B534A"/>
    <w:rsid w:val="000B5448"/>
    <w:rsid w:val="000B56E1"/>
    <w:rsid w:val="000B5D61"/>
    <w:rsid w:val="000C06F2"/>
    <w:rsid w:val="000C2E27"/>
    <w:rsid w:val="000C3E9D"/>
    <w:rsid w:val="000C503E"/>
    <w:rsid w:val="000C630D"/>
    <w:rsid w:val="000D0163"/>
    <w:rsid w:val="000D3271"/>
    <w:rsid w:val="000D3B17"/>
    <w:rsid w:val="000D3E0C"/>
    <w:rsid w:val="000D444C"/>
    <w:rsid w:val="000D4F47"/>
    <w:rsid w:val="000D7C94"/>
    <w:rsid w:val="000E308F"/>
    <w:rsid w:val="000E3A7E"/>
    <w:rsid w:val="000E43CD"/>
    <w:rsid w:val="000E72C4"/>
    <w:rsid w:val="000E7922"/>
    <w:rsid w:val="000F02C2"/>
    <w:rsid w:val="000F059D"/>
    <w:rsid w:val="000F0987"/>
    <w:rsid w:val="000F0D9F"/>
    <w:rsid w:val="000F2FD4"/>
    <w:rsid w:val="000F6EF6"/>
    <w:rsid w:val="00101D61"/>
    <w:rsid w:val="00102E60"/>
    <w:rsid w:val="00105A5B"/>
    <w:rsid w:val="001060C3"/>
    <w:rsid w:val="00110615"/>
    <w:rsid w:val="0011078C"/>
    <w:rsid w:val="00112661"/>
    <w:rsid w:val="00113481"/>
    <w:rsid w:val="0011523D"/>
    <w:rsid w:val="00115676"/>
    <w:rsid w:val="001168C9"/>
    <w:rsid w:val="00117C4F"/>
    <w:rsid w:val="001224DA"/>
    <w:rsid w:val="00122665"/>
    <w:rsid w:val="00122CFD"/>
    <w:rsid w:val="00123EAF"/>
    <w:rsid w:val="0012468C"/>
    <w:rsid w:val="001247E7"/>
    <w:rsid w:val="00125168"/>
    <w:rsid w:val="00125219"/>
    <w:rsid w:val="00125775"/>
    <w:rsid w:val="00126909"/>
    <w:rsid w:val="00130344"/>
    <w:rsid w:val="00134154"/>
    <w:rsid w:val="00134AAB"/>
    <w:rsid w:val="00140362"/>
    <w:rsid w:val="00140F0F"/>
    <w:rsid w:val="0014167E"/>
    <w:rsid w:val="001424EB"/>
    <w:rsid w:val="001440EC"/>
    <w:rsid w:val="001450EC"/>
    <w:rsid w:val="00145DFC"/>
    <w:rsid w:val="00146DDC"/>
    <w:rsid w:val="00147BB5"/>
    <w:rsid w:val="001517B8"/>
    <w:rsid w:val="00151B23"/>
    <w:rsid w:val="00152D68"/>
    <w:rsid w:val="0015318F"/>
    <w:rsid w:val="0015455B"/>
    <w:rsid w:val="00155D93"/>
    <w:rsid w:val="00155F33"/>
    <w:rsid w:val="0015637B"/>
    <w:rsid w:val="00157514"/>
    <w:rsid w:val="00162395"/>
    <w:rsid w:val="00162A81"/>
    <w:rsid w:val="001646C1"/>
    <w:rsid w:val="001653CC"/>
    <w:rsid w:val="0016613C"/>
    <w:rsid w:val="00167114"/>
    <w:rsid w:val="00172765"/>
    <w:rsid w:val="00172A94"/>
    <w:rsid w:val="001738E3"/>
    <w:rsid w:val="00173F3B"/>
    <w:rsid w:val="00174904"/>
    <w:rsid w:val="00175C0A"/>
    <w:rsid w:val="00177811"/>
    <w:rsid w:val="00184DA7"/>
    <w:rsid w:val="0018542C"/>
    <w:rsid w:val="001862BB"/>
    <w:rsid w:val="0019042B"/>
    <w:rsid w:val="00191BCB"/>
    <w:rsid w:val="001924E4"/>
    <w:rsid w:val="00192ED0"/>
    <w:rsid w:val="0019364D"/>
    <w:rsid w:val="00193C93"/>
    <w:rsid w:val="001941FC"/>
    <w:rsid w:val="00196967"/>
    <w:rsid w:val="00197C46"/>
    <w:rsid w:val="001A01E6"/>
    <w:rsid w:val="001A1993"/>
    <w:rsid w:val="001A7D6A"/>
    <w:rsid w:val="001B03D8"/>
    <w:rsid w:val="001B0B87"/>
    <w:rsid w:val="001B3219"/>
    <w:rsid w:val="001B3B7A"/>
    <w:rsid w:val="001B3EF2"/>
    <w:rsid w:val="001B3F0F"/>
    <w:rsid w:val="001B69FF"/>
    <w:rsid w:val="001C36E7"/>
    <w:rsid w:val="001C5178"/>
    <w:rsid w:val="001C692B"/>
    <w:rsid w:val="001C7CFE"/>
    <w:rsid w:val="001D0467"/>
    <w:rsid w:val="001D299A"/>
    <w:rsid w:val="001D343B"/>
    <w:rsid w:val="001D4409"/>
    <w:rsid w:val="001D5E71"/>
    <w:rsid w:val="001D675A"/>
    <w:rsid w:val="001E020B"/>
    <w:rsid w:val="001E3738"/>
    <w:rsid w:val="001E3F10"/>
    <w:rsid w:val="001E5B90"/>
    <w:rsid w:val="001E6997"/>
    <w:rsid w:val="001F6B05"/>
    <w:rsid w:val="002022B1"/>
    <w:rsid w:val="00203039"/>
    <w:rsid w:val="00203D37"/>
    <w:rsid w:val="002070B0"/>
    <w:rsid w:val="002110AD"/>
    <w:rsid w:val="00211317"/>
    <w:rsid w:val="00211B01"/>
    <w:rsid w:val="0021229B"/>
    <w:rsid w:val="00214796"/>
    <w:rsid w:val="002150C3"/>
    <w:rsid w:val="00216C3D"/>
    <w:rsid w:val="00217F85"/>
    <w:rsid w:val="00220F31"/>
    <w:rsid w:val="00222D2C"/>
    <w:rsid w:val="00223691"/>
    <w:rsid w:val="002240CD"/>
    <w:rsid w:val="0022420B"/>
    <w:rsid w:val="00226BA3"/>
    <w:rsid w:val="00230A4F"/>
    <w:rsid w:val="00234212"/>
    <w:rsid w:val="00235B73"/>
    <w:rsid w:val="00236A99"/>
    <w:rsid w:val="00237A45"/>
    <w:rsid w:val="00237E88"/>
    <w:rsid w:val="00241011"/>
    <w:rsid w:val="002420D1"/>
    <w:rsid w:val="00243F62"/>
    <w:rsid w:val="00246134"/>
    <w:rsid w:val="00246572"/>
    <w:rsid w:val="00246BE3"/>
    <w:rsid w:val="00254974"/>
    <w:rsid w:val="00255226"/>
    <w:rsid w:val="00255C87"/>
    <w:rsid w:val="00263444"/>
    <w:rsid w:val="002644BA"/>
    <w:rsid w:val="00266F26"/>
    <w:rsid w:val="00267455"/>
    <w:rsid w:val="002711AB"/>
    <w:rsid w:val="00271D5A"/>
    <w:rsid w:val="00272687"/>
    <w:rsid w:val="00273E6A"/>
    <w:rsid w:val="00276DE1"/>
    <w:rsid w:val="00283078"/>
    <w:rsid w:val="00283845"/>
    <w:rsid w:val="00283B50"/>
    <w:rsid w:val="00286D56"/>
    <w:rsid w:val="00286D7D"/>
    <w:rsid w:val="00287731"/>
    <w:rsid w:val="00292255"/>
    <w:rsid w:val="00293D04"/>
    <w:rsid w:val="00293FA1"/>
    <w:rsid w:val="0029707E"/>
    <w:rsid w:val="002A47CF"/>
    <w:rsid w:val="002A584F"/>
    <w:rsid w:val="002A6576"/>
    <w:rsid w:val="002A65DF"/>
    <w:rsid w:val="002B2B5A"/>
    <w:rsid w:val="002B3942"/>
    <w:rsid w:val="002B4C2C"/>
    <w:rsid w:val="002B4E59"/>
    <w:rsid w:val="002B5291"/>
    <w:rsid w:val="002B5859"/>
    <w:rsid w:val="002C2B86"/>
    <w:rsid w:val="002C37B2"/>
    <w:rsid w:val="002C42A3"/>
    <w:rsid w:val="002C5C0E"/>
    <w:rsid w:val="002C6A06"/>
    <w:rsid w:val="002C711C"/>
    <w:rsid w:val="002D05F0"/>
    <w:rsid w:val="002D0CB7"/>
    <w:rsid w:val="002D0E69"/>
    <w:rsid w:val="002D17FF"/>
    <w:rsid w:val="002D1D6B"/>
    <w:rsid w:val="002D7BF3"/>
    <w:rsid w:val="002E4532"/>
    <w:rsid w:val="002E55D4"/>
    <w:rsid w:val="002E6850"/>
    <w:rsid w:val="002F1781"/>
    <w:rsid w:val="002F2757"/>
    <w:rsid w:val="002F3927"/>
    <w:rsid w:val="00300B29"/>
    <w:rsid w:val="003027AA"/>
    <w:rsid w:val="00302D4A"/>
    <w:rsid w:val="00303AB2"/>
    <w:rsid w:val="00304349"/>
    <w:rsid w:val="003054D3"/>
    <w:rsid w:val="00306785"/>
    <w:rsid w:val="00307921"/>
    <w:rsid w:val="00312329"/>
    <w:rsid w:val="00312565"/>
    <w:rsid w:val="00312B2B"/>
    <w:rsid w:val="00312CEF"/>
    <w:rsid w:val="00312D3A"/>
    <w:rsid w:val="00313AB7"/>
    <w:rsid w:val="00314AA7"/>
    <w:rsid w:val="00320516"/>
    <w:rsid w:val="0032157C"/>
    <w:rsid w:val="00322782"/>
    <w:rsid w:val="00323779"/>
    <w:rsid w:val="00324D4D"/>
    <w:rsid w:val="003265BE"/>
    <w:rsid w:val="00326BB0"/>
    <w:rsid w:val="00326C5E"/>
    <w:rsid w:val="00330845"/>
    <w:rsid w:val="00331531"/>
    <w:rsid w:val="00331896"/>
    <w:rsid w:val="003323E4"/>
    <w:rsid w:val="003326AF"/>
    <w:rsid w:val="003330E8"/>
    <w:rsid w:val="00333203"/>
    <w:rsid w:val="0033325C"/>
    <w:rsid w:val="003337AF"/>
    <w:rsid w:val="003358B6"/>
    <w:rsid w:val="003400B6"/>
    <w:rsid w:val="00340636"/>
    <w:rsid w:val="00344602"/>
    <w:rsid w:val="0034591E"/>
    <w:rsid w:val="003461D7"/>
    <w:rsid w:val="00347A4F"/>
    <w:rsid w:val="003523C6"/>
    <w:rsid w:val="00355949"/>
    <w:rsid w:val="0036271C"/>
    <w:rsid w:val="003638C3"/>
    <w:rsid w:val="00366D4E"/>
    <w:rsid w:val="00367FDF"/>
    <w:rsid w:val="00370A10"/>
    <w:rsid w:val="00370D7E"/>
    <w:rsid w:val="00372AEA"/>
    <w:rsid w:val="00372EFD"/>
    <w:rsid w:val="003762AA"/>
    <w:rsid w:val="0037667A"/>
    <w:rsid w:val="00385523"/>
    <w:rsid w:val="00390493"/>
    <w:rsid w:val="00390709"/>
    <w:rsid w:val="003913D4"/>
    <w:rsid w:val="00392C10"/>
    <w:rsid w:val="003943D3"/>
    <w:rsid w:val="00396B7B"/>
    <w:rsid w:val="0039789D"/>
    <w:rsid w:val="00397DAA"/>
    <w:rsid w:val="00397FCC"/>
    <w:rsid w:val="003A05C5"/>
    <w:rsid w:val="003A36F2"/>
    <w:rsid w:val="003A3F27"/>
    <w:rsid w:val="003A4EB3"/>
    <w:rsid w:val="003A5AAB"/>
    <w:rsid w:val="003A5AF6"/>
    <w:rsid w:val="003A797A"/>
    <w:rsid w:val="003B0D0B"/>
    <w:rsid w:val="003B1D60"/>
    <w:rsid w:val="003B3109"/>
    <w:rsid w:val="003B4ADA"/>
    <w:rsid w:val="003B7E97"/>
    <w:rsid w:val="003C1704"/>
    <w:rsid w:val="003C2B89"/>
    <w:rsid w:val="003C4971"/>
    <w:rsid w:val="003C4D28"/>
    <w:rsid w:val="003C6594"/>
    <w:rsid w:val="003D088B"/>
    <w:rsid w:val="003D3291"/>
    <w:rsid w:val="003D37AB"/>
    <w:rsid w:val="003D515D"/>
    <w:rsid w:val="003D5180"/>
    <w:rsid w:val="003D574A"/>
    <w:rsid w:val="003D69C0"/>
    <w:rsid w:val="003E0149"/>
    <w:rsid w:val="003E075D"/>
    <w:rsid w:val="003E1231"/>
    <w:rsid w:val="003E3262"/>
    <w:rsid w:val="003E3D13"/>
    <w:rsid w:val="003E4E34"/>
    <w:rsid w:val="003E52C1"/>
    <w:rsid w:val="003E5E9D"/>
    <w:rsid w:val="003E6D02"/>
    <w:rsid w:val="003F133C"/>
    <w:rsid w:val="003F3CFE"/>
    <w:rsid w:val="003F4962"/>
    <w:rsid w:val="003F4FD8"/>
    <w:rsid w:val="003F5D8D"/>
    <w:rsid w:val="003F6BBF"/>
    <w:rsid w:val="003F752A"/>
    <w:rsid w:val="00402AD8"/>
    <w:rsid w:val="00403024"/>
    <w:rsid w:val="00403B15"/>
    <w:rsid w:val="00404387"/>
    <w:rsid w:val="0040477F"/>
    <w:rsid w:val="00404F02"/>
    <w:rsid w:val="00405FC5"/>
    <w:rsid w:val="0040620A"/>
    <w:rsid w:val="00407178"/>
    <w:rsid w:val="004104C1"/>
    <w:rsid w:val="0041172D"/>
    <w:rsid w:val="00416411"/>
    <w:rsid w:val="00422F73"/>
    <w:rsid w:val="00423469"/>
    <w:rsid w:val="0042358E"/>
    <w:rsid w:val="00423BB3"/>
    <w:rsid w:val="00424812"/>
    <w:rsid w:val="0042588C"/>
    <w:rsid w:val="00431FC8"/>
    <w:rsid w:val="0043382A"/>
    <w:rsid w:val="00433BFB"/>
    <w:rsid w:val="00433F2C"/>
    <w:rsid w:val="00434006"/>
    <w:rsid w:val="00436FC6"/>
    <w:rsid w:val="00440ED6"/>
    <w:rsid w:val="00442D0E"/>
    <w:rsid w:val="004443B1"/>
    <w:rsid w:val="00444BCF"/>
    <w:rsid w:val="00445004"/>
    <w:rsid w:val="0044689F"/>
    <w:rsid w:val="004475A4"/>
    <w:rsid w:val="004504FB"/>
    <w:rsid w:val="00451982"/>
    <w:rsid w:val="004521A5"/>
    <w:rsid w:val="0045348B"/>
    <w:rsid w:val="004538CC"/>
    <w:rsid w:val="0045470A"/>
    <w:rsid w:val="0045641B"/>
    <w:rsid w:val="00456774"/>
    <w:rsid w:val="00456A95"/>
    <w:rsid w:val="00456AD4"/>
    <w:rsid w:val="00456BA7"/>
    <w:rsid w:val="00456F35"/>
    <w:rsid w:val="00460E92"/>
    <w:rsid w:val="00462999"/>
    <w:rsid w:val="00463D4D"/>
    <w:rsid w:val="00465D25"/>
    <w:rsid w:val="00466829"/>
    <w:rsid w:val="00470AD6"/>
    <w:rsid w:val="0047137B"/>
    <w:rsid w:val="0047193B"/>
    <w:rsid w:val="004762D6"/>
    <w:rsid w:val="004777CE"/>
    <w:rsid w:val="00480A8C"/>
    <w:rsid w:val="0048159D"/>
    <w:rsid w:val="00482700"/>
    <w:rsid w:val="00482D5E"/>
    <w:rsid w:val="00483CD8"/>
    <w:rsid w:val="00484241"/>
    <w:rsid w:val="00484D79"/>
    <w:rsid w:val="00484DAF"/>
    <w:rsid w:val="004861FF"/>
    <w:rsid w:val="00491993"/>
    <w:rsid w:val="004919BF"/>
    <w:rsid w:val="0049260B"/>
    <w:rsid w:val="00492911"/>
    <w:rsid w:val="004957A7"/>
    <w:rsid w:val="004957C6"/>
    <w:rsid w:val="0049656F"/>
    <w:rsid w:val="004967F1"/>
    <w:rsid w:val="004972D2"/>
    <w:rsid w:val="004A0140"/>
    <w:rsid w:val="004A069A"/>
    <w:rsid w:val="004A1A39"/>
    <w:rsid w:val="004A23E1"/>
    <w:rsid w:val="004A3470"/>
    <w:rsid w:val="004A3F0B"/>
    <w:rsid w:val="004A6593"/>
    <w:rsid w:val="004A7543"/>
    <w:rsid w:val="004B0A5B"/>
    <w:rsid w:val="004B29BE"/>
    <w:rsid w:val="004B4B07"/>
    <w:rsid w:val="004B5F15"/>
    <w:rsid w:val="004B675E"/>
    <w:rsid w:val="004B6CB0"/>
    <w:rsid w:val="004C05FA"/>
    <w:rsid w:val="004C0AB2"/>
    <w:rsid w:val="004C1E3A"/>
    <w:rsid w:val="004C2EBD"/>
    <w:rsid w:val="004C310F"/>
    <w:rsid w:val="004C46CF"/>
    <w:rsid w:val="004C4CE2"/>
    <w:rsid w:val="004C51E1"/>
    <w:rsid w:val="004C6F50"/>
    <w:rsid w:val="004D03F8"/>
    <w:rsid w:val="004D05B0"/>
    <w:rsid w:val="004D11C6"/>
    <w:rsid w:val="004D2D42"/>
    <w:rsid w:val="004D44A7"/>
    <w:rsid w:val="004D4731"/>
    <w:rsid w:val="004D50BD"/>
    <w:rsid w:val="004D76FE"/>
    <w:rsid w:val="004E0841"/>
    <w:rsid w:val="004E21F6"/>
    <w:rsid w:val="004E437B"/>
    <w:rsid w:val="004E4412"/>
    <w:rsid w:val="004E57A5"/>
    <w:rsid w:val="004E5A25"/>
    <w:rsid w:val="004E650A"/>
    <w:rsid w:val="004E6CA3"/>
    <w:rsid w:val="004E7423"/>
    <w:rsid w:val="004E7CDC"/>
    <w:rsid w:val="004F0EDA"/>
    <w:rsid w:val="004F19EC"/>
    <w:rsid w:val="004F203F"/>
    <w:rsid w:val="004F30F4"/>
    <w:rsid w:val="004F510A"/>
    <w:rsid w:val="004F635A"/>
    <w:rsid w:val="004F7EA1"/>
    <w:rsid w:val="00500F88"/>
    <w:rsid w:val="00501478"/>
    <w:rsid w:val="005027E3"/>
    <w:rsid w:val="00505442"/>
    <w:rsid w:val="005061EA"/>
    <w:rsid w:val="00506546"/>
    <w:rsid w:val="005120F2"/>
    <w:rsid w:val="00516638"/>
    <w:rsid w:val="0051714C"/>
    <w:rsid w:val="0052455D"/>
    <w:rsid w:val="00525084"/>
    <w:rsid w:val="00526ECD"/>
    <w:rsid w:val="005302B1"/>
    <w:rsid w:val="00531DAF"/>
    <w:rsid w:val="00531E4B"/>
    <w:rsid w:val="00531E50"/>
    <w:rsid w:val="00533B02"/>
    <w:rsid w:val="00537EAF"/>
    <w:rsid w:val="005426AC"/>
    <w:rsid w:val="00543A5C"/>
    <w:rsid w:val="00544A1C"/>
    <w:rsid w:val="00546F78"/>
    <w:rsid w:val="00547405"/>
    <w:rsid w:val="00547AE2"/>
    <w:rsid w:val="00550C07"/>
    <w:rsid w:val="00550E1A"/>
    <w:rsid w:val="005510AB"/>
    <w:rsid w:val="005512EE"/>
    <w:rsid w:val="00551741"/>
    <w:rsid w:val="005522FC"/>
    <w:rsid w:val="0055760E"/>
    <w:rsid w:val="00561391"/>
    <w:rsid w:val="00562900"/>
    <w:rsid w:val="00563FFB"/>
    <w:rsid w:val="00565DA8"/>
    <w:rsid w:val="005662BC"/>
    <w:rsid w:val="0056680D"/>
    <w:rsid w:val="0056739C"/>
    <w:rsid w:val="0057042A"/>
    <w:rsid w:val="00571273"/>
    <w:rsid w:val="00571295"/>
    <w:rsid w:val="0057129F"/>
    <w:rsid w:val="00571D79"/>
    <w:rsid w:val="00572C1C"/>
    <w:rsid w:val="00572FFB"/>
    <w:rsid w:val="005735F4"/>
    <w:rsid w:val="00573E10"/>
    <w:rsid w:val="00574A96"/>
    <w:rsid w:val="00575253"/>
    <w:rsid w:val="00575785"/>
    <w:rsid w:val="00575CCE"/>
    <w:rsid w:val="0057635E"/>
    <w:rsid w:val="00580504"/>
    <w:rsid w:val="00580534"/>
    <w:rsid w:val="00580BF2"/>
    <w:rsid w:val="00585C83"/>
    <w:rsid w:val="005871D3"/>
    <w:rsid w:val="005874F2"/>
    <w:rsid w:val="00590A3D"/>
    <w:rsid w:val="00592C0F"/>
    <w:rsid w:val="00593506"/>
    <w:rsid w:val="00593DCF"/>
    <w:rsid w:val="00593FAF"/>
    <w:rsid w:val="0059482C"/>
    <w:rsid w:val="00596A68"/>
    <w:rsid w:val="00596C4F"/>
    <w:rsid w:val="00597CFD"/>
    <w:rsid w:val="005A0003"/>
    <w:rsid w:val="005A275D"/>
    <w:rsid w:val="005A2972"/>
    <w:rsid w:val="005A4EBC"/>
    <w:rsid w:val="005A6493"/>
    <w:rsid w:val="005A65C4"/>
    <w:rsid w:val="005A6901"/>
    <w:rsid w:val="005A6FD4"/>
    <w:rsid w:val="005A7B70"/>
    <w:rsid w:val="005B0067"/>
    <w:rsid w:val="005B040B"/>
    <w:rsid w:val="005B11C7"/>
    <w:rsid w:val="005B3083"/>
    <w:rsid w:val="005B352A"/>
    <w:rsid w:val="005B3CDD"/>
    <w:rsid w:val="005B4A96"/>
    <w:rsid w:val="005B4F25"/>
    <w:rsid w:val="005B6571"/>
    <w:rsid w:val="005B7C1A"/>
    <w:rsid w:val="005C2346"/>
    <w:rsid w:val="005C38DC"/>
    <w:rsid w:val="005C516B"/>
    <w:rsid w:val="005C56A8"/>
    <w:rsid w:val="005C6AD3"/>
    <w:rsid w:val="005C7942"/>
    <w:rsid w:val="005D26C5"/>
    <w:rsid w:val="005D426A"/>
    <w:rsid w:val="005D4D23"/>
    <w:rsid w:val="005D6932"/>
    <w:rsid w:val="005E0410"/>
    <w:rsid w:val="005E0F05"/>
    <w:rsid w:val="005E107A"/>
    <w:rsid w:val="005E273D"/>
    <w:rsid w:val="005E2994"/>
    <w:rsid w:val="005E568A"/>
    <w:rsid w:val="005E5D24"/>
    <w:rsid w:val="005E771F"/>
    <w:rsid w:val="005E7A59"/>
    <w:rsid w:val="005F0AEB"/>
    <w:rsid w:val="005F259E"/>
    <w:rsid w:val="005F3B91"/>
    <w:rsid w:val="005F3E08"/>
    <w:rsid w:val="005F404F"/>
    <w:rsid w:val="005F4AF2"/>
    <w:rsid w:val="005F55E7"/>
    <w:rsid w:val="005F71F8"/>
    <w:rsid w:val="005F78AC"/>
    <w:rsid w:val="005F7EE7"/>
    <w:rsid w:val="0060078A"/>
    <w:rsid w:val="00601919"/>
    <w:rsid w:val="00601E8A"/>
    <w:rsid w:val="006022FC"/>
    <w:rsid w:val="00603A77"/>
    <w:rsid w:val="00603BE8"/>
    <w:rsid w:val="006052D0"/>
    <w:rsid w:val="00606EBD"/>
    <w:rsid w:val="00607511"/>
    <w:rsid w:val="00607E9B"/>
    <w:rsid w:val="00610BD3"/>
    <w:rsid w:val="006120AA"/>
    <w:rsid w:val="006144CB"/>
    <w:rsid w:val="00614DBB"/>
    <w:rsid w:val="00614F13"/>
    <w:rsid w:val="0061586F"/>
    <w:rsid w:val="006165F3"/>
    <w:rsid w:val="00622BBA"/>
    <w:rsid w:val="006244C0"/>
    <w:rsid w:val="00624D54"/>
    <w:rsid w:val="006259D6"/>
    <w:rsid w:val="0062628C"/>
    <w:rsid w:val="006264CE"/>
    <w:rsid w:val="00630112"/>
    <w:rsid w:val="00632377"/>
    <w:rsid w:val="00633125"/>
    <w:rsid w:val="006334E8"/>
    <w:rsid w:val="006347FA"/>
    <w:rsid w:val="00636626"/>
    <w:rsid w:val="00636ECE"/>
    <w:rsid w:val="00636FDE"/>
    <w:rsid w:val="00637D43"/>
    <w:rsid w:val="00640066"/>
    <w:rsid w:val="00640193"/>
    <w:rsid w:val="006403FD"/>
    <w:rsid w:val="00641F40"/>
    <w:rsid w:val="00642450"/>
    <w:rsid w:val="00642C08"/>
    <w:rsid w:val="0064483D"/>
    <w:rsid w:val="00644851"/>
    <w:rsid w:val="00644CC9"/>
    <w:rsid w:val="00645664"/>
    <w:rsid w:val="00645923"/>
    <w:rsid w:val="00651872"/>
    <w:rsid w:val="00654A99"/>
    <w:rsid w:val="00655DE2"/>
    <w:rsid w:val="006609F2"/>
    <w:rsid w:val="00660AE4"/>
    <w:rsid w:val="00662761"/>
    <w:rsid w:val="006636DE"/>
    <w:rsid w:val="0066455F"/>
    <w:rsid w:val="00664B6C"/>
    <w:rsid w:val="006700CA"/>
    <w:rsid w:val="00671729"/>
    <w:rsid w:val="00671AA5"/>
    <w:rsid w:val="00673119"/>
    <w:rsid w:val="006743ED"/>
    <w:rsid w:val="00674D8E"/>
    <w:rsid w:val="0067769D"/>
    <w:rsid w:val="00680504"/>
    <w:rsid w:val="00680681"/>
    <w:rsid w:val="006818A1"/>
    <w:rsid w:val="00682CE4"/>
    <w:rsid w:val="00683344"/>
    <w:rsid w:val="006845AB"/>
    <w:rsid w:val="00684C89"/>
    <w:rsid w:val="00685063"/>
    <w:rsid w:val="00685800"/>
    <w:rsid w:val="00686D64"/>
    <w:rsid w:val="00687D0C"/>
    <w:rsid w:val="00687ED2"/>
    <w:rsid w:val="0069060B"/>
    <w:rsid w:val="00690C48"/>
    <w:rsid w:val="00691073"/>
    <w:rsid w:val="00691CCC"/>
    <w:rsid w:val="006943B0"/>
    <w:rsid w:val="00696453"/>
    <w:rsid w:val="006970A8"/>
    <w:rsid w:val="006A20B6"/>
    <w:rsid w:val="006A3E3C"/>
    <w:rsid w:val="006A3F91"/>
    <w:rsid w:val="006A429A"/>
    <w:rsid w:val="006A52A8"/>
    <w:rsid w:val="006A713A"/>
    <w:rsid w:val="006B0386"/>
    <w:rsid w:val="006B0E6C"/>
    <w:rsid w:val="006B515D"/>
    <w:rsid w:val="006B628D"/>
    <w:rsid w:val="006B6511"/>
    <w:rsid w:val="006B7891"/>
    <w:rsid w:val="006C266E"/>
    <w:rsid w:val="006C334B"/>
    <w:rsid w:val="006C3C0C"/>
    <w:rsid w:val="006C4474"/>
    <w:rsid w:val="006C7EEF"/>
    <w:rsid w:val="006D041F"/>
    <w:rsid w:val="006D09C1"/>
    <w:rsid w:val="006D1455"/>
    <w:rsid w:val="006D1946"/>
    <w:rsid w:val="006D3411"/>
    <w:rsid w:val="006D416E"/>
    <w:rsid w:val="006D7795"/>
    <w:rsid w:val="006E1BAF"/>
    <w:rsid w:val="006E2B70"/>
    <w:rsid w:val="006E2BE5"/>
    <w:rsid w:val="006E2DF7"/>
    <w:rsid w:val="006E3C02"/>
    <w:rsid w:val="006E43CD"/>
    <w:rsid w:val="006E7720"/>
    <w:rsid w:val="006F1657"/>
    <w:rsid w:val="006F1DAB"/>
    <w:rsid w:val="006F25BE"/>
    <w:rsid w:val="006F36A4"/>
    <w:rsid w:val="006F3766"/>
    <w:rsid w:val="006F4FD3"/>
    <w:rsid w:val="007011D4"/>
    <w:rsid w:val="007020A4"/>
    <w:rsid w:val="00702C54"/>
    <w:rsid w:val="007041C5"/>
    <w:rsid w:val="0070454B"/>
    <w:rsid w:val="00704D80"/>
    <w:rsid w:val="007075A7"/>
    <w:rsid w:val="00707AC5"/>
    <w:rsid w:val="007127F4"/>
    <w:rsid w:val="00715A50"/>
    <w:rsid w:val="00721554"/>
    <w:rsid w:val="00721612"/>
    <w:rsid w:val="007221E5"/>
    <w:rsid w:val="00722E94"/>
    <w:rsid w:val="00725DBA"/>
    <w:rsid w:val="00726EDC"/>
    <w:rsid w:val="00731BDE"/>
    <w:rsid w:val="00735CF8"/>
    <w:rsid w:val="00737E39"/>
    <w:rsid w:val="0074304B"/>
    <w:rsid w:val="00745531"/>
    <w:rsid w:val="00745F02"/>
    <w:rsid w:val="00747A1E"/>
    <w:rsid w:val="007505E9"/>
    <w:rsid w:val="0075171D"/>
    <w:rsid w:val="00752D1A"/>
    <w:rsid w:val="00755551"/>
    <w:rsid w:val="007573A2"/>
    <w:rsid w:val="00760AE6"/>
    <w:rsid w:val="00760CC3"/>
    <w:rsid w:val="00761F63"/>
    <w:rsid w:val="007637C6"/>
    <w:rsid w:val="00763BC9"/>
    <w:rsid w:val="007655E4"/>
    <w:rsid w:val="007658C7"/>
    <w:rsid w:val="00767BF2"/>
    <w:rsid w:val="00770D81"/>
    <w:rsid w:val="00771A58"/>
    <w:rsid w:val="00771CE2"/>
    <w:rsid w:val="007734D8"/>
    <w:rsid w:val="0077562C"/>
    <w:rsid w:val="00775A27"/>
    <w:rsid w:val="00775E18"/>
    <w:rsid w:val="00777498"/>
    <w:rsid w:val="00784642"/>
    <w:rsid w:val="00785151"/>
    <w:rsid w:val="00790C2F"/>
    <w:rsid w:val="00791438"/>
    <w:rsid w:val="00791546"/>
    <w:rsid w:val="00791BB8"/>
    <w:rsid w:val="00794342"/>
    <w:rsid w:val="00795CA3"/>
    <w:rsid w:val="00797EF8"/>
    <w:rsid w:val="007A2E1B"/>
    <w:rsid w:val="007A3306"/>
    <w:rsid w:val="007A75A3"/>
    <w:rsid w:val="007B15D8"/>
    <w:rsid w:val="007B318C"/>
    <w:rsid w:val="007B42FC"/>
    <w:rsid w:val="007B48F3"/>
    <w:rsid w:val="007B529F"/>
    <w:rsid w:val="007B5FA3"/>
    <w:rsid w:val="007B77E5"/>
    <w:rsid w:val="007B7EBF"/>
    <w:rsid w:val="007C03A8"/>
    <w:rsid w:val="007C164B"/>
    <w:rsid w:val="007C3C1F"/>
    <w:rsid w:val="007C5144"/>
    <w:rsid w:val="007C602D"/>
    <w:rsid w:val="007D19A8"/>
    <w:rsid w:val="007D19E5"/>
    <w:rsid w:val="007D297C"/>
    <w:rsid w:val="007D34C7"/>
    <w:rsid w:val="007D5DBE"/>
    <w:rsid w:val="007D7DA9"/>
    <w:rsid w:val="007E11D0"/>
    <w:rsid w:val="007E2BE6"/>
    <w:rsid w:val="007E3DE0"/>
    <w:rsid w:val="007E4217"/>
    <w:rsid w:val="007E4484"/>
    <w:rsid w:val="007E645B"/>
    <w:rsid w:val="007F03AD"/>
    <w:rsid w:val="007F11FF"/>
    <w:rsid w:val="007F2003"/>
    <w:rsid w:val="007F2191"/>
    <w:rsid w:val="007F2C23"/>
    <w:rsid w:val="007F3B20"/>
    <w:rsid w:val="007F4043"/>
    <w:rsid w:val="007F7674"/>
    <w:rsid w:val="00800BE0"/>
    <w:rsid w:val="008033D0"/>
    <w:rsid w:val="00803EC9"/>
    <w:rsid w:val="00806B14"/>
    <w:rsid w:val="00810522"/>
    <w:rsid w:val="00810973"/>
    <w:rsid w:val="00812E78"/>
    <w:rsid w:val="00813584"/>
    <w:rsid w:val="008142A8"/>
    <w:rsid w:val="00815184"/>
    <w:rsid w:val="0081558A"/>
    <w:rsid w:val="008177B4"/>
    <w:rsid w:val="008179DC"/>
    <w:rsid w:val="0082172E"/>
    <w:rsid w:val="00822B8E"/>
    <w:rsid w:val="0082475E"/>
    <w:rsid w:val="008262B5"/>
    <w:rsid w:val="008302D8"/>
    <w:rsid w:val="0083154C"/>
    <w:rsid w:val="00831E61"/>
    <w:rsid w:val="00833E67"/>
    <w:rsid w:val="00834B1D"/>
    <w:rsid w:val="0083546F"/>
    <w:rsid w:val="008362C5"/>
    <w:rsid w:val="00836ED1"/>
    <w:rsid w:val="00837966"/>
    <w:rsid w:val="00840EB4"/>
    <w:rsid w:val="0084109B"/>
    <w:rsid w:val="00842D68"/>
    <w:rsid w:val="00845429"/>
    <w:rsid w:val="008454B7"/>
    <w:rsid w:val="008457B4"/>
    <w:rsid w:val="008476A4"/>
    <w:rsid w:val="00850383"/>
    <w:rsid w:val="00851817"/>
    <w:rsid w:val="00851F92"/>
    <w:rsid w:val="008520FB"/>
    <w:rsid w:val="00853411"/>
    <w:rsid w:val="008538CC"/>
    <w:rsid w:val="008579E7"/>
    <w:rsid w:val="0086027F"/>
    <w:rsid w:val="00861169"/>
    <w:rsid w:val="0086147A"/>
    <w:rsid w:val="00861788"/>
    <w:rsid w:val="008618DC"/>
    <w:rsid w:val="0086292C"/>
    <w:rsid w:val="008629B5"/>
    <w:rsid w:val="008633F4"/>
    <w:rsid w:val="008660E2"/>
    <w:rsid w:val="00874230"/>
    <w:rsid w:val="00874E08"/>
    <w:rsid w:val="00875296"/>
    <w:rsid w:val="0087685E"/>
    <w:rsid w:val="00877254"/>
    <w:rsid w:val="008777B9"/>
    <w:rsid w:val="00881797"/>
    <w:rsid w:val="008823CA"/>
    <w:rsid w:val="00882581"/>
    <w:rsid w:val="008833B4"/>
    <w:rsid w:val="00885C28"/>
    <w:rsid w:val="0088620E"/>
    <w:rsid w:val="00886880"/>
    <w:rsid w:val="00887842"/>
    <w:rsid w:val="0089051C"/>
    <w:rsid w:val="008905EE"/>
    <w:rsid w:val="00892CF8"/>
    <w:rsid w:val="0089320E"/>
    <w:rsid w:val="00893E44"/>
    <w:rsid w:val="008956A5"/>
    <w:rsid w:val="00897C39"/>
    <w:rsid w:val="008A1F81"/>
    <w:rsid w:val="008A25E8"/>
    <w:rsid w:val="008A3B1B"/>
    <w:rsid w:val="008A436E"/>
    <w:rsid w:val="008A5D3E"/>
    <w:rsid w:val="008A5FE1"/>
    <w:rsid w:val="008A6129"/>
    <w:rsid w:val="008A6642"/>
    <w:rsid w:val="008A7011"/>
    <w:rsid w:val="008B026B"/>
    <w:rsid w:val="008B0BC1"/>
    <w:rsid w:val="008B0FFD"/>
    <w:rsid w:val="008B1CB2"/>
    <w:rsid w:val="008B28D4"/>
    <w:rsid w:val="008B61C6"/>
    <w:rsid w:val="008C0B88"/>
    <w:rsid w:val="008C1BD4"/>
    <w:rsid w:val="008C1D56"/>
    <w:rsid w:val="008C3757"/>
    <w:rsid w:val="008C4FAA"/>
    <w:rsid w:val="008C5552"/>
    <w:rsid w:val="008C6845"/>
    <w:rsid w:val="008D0D14"/>
    <w:rsid w:val="008D551C"/>
    <w:rsid w:val="008E0A5B"/>
    <w:rsid w:val="008E0D8B"/>
    <w:rsid w:val="008E1274"/>
    <w:rsid w:val="008E1F75"/>
    <w:rsid w:val="008E2E13"/>
    <w:rsid w:val="008E51A4"/>
    <w:rsid w:val="008E5396"/>
    <w:rsid w:val="008E679F"/>
    <w:rsid w:val="008E6A7E"/>
    <w:rsid w:val="008E733A"/>
    <w:rsid w:val="008E7C61"/>
    <w:rsid w:val="008F020F"/>
    <w:rsid w:val="008F54C1"/>
    <w:rsid w:val="008F5898"/>
    <w:rsid w:val="0090236E"/>
    <w:rsid w:val="009118CF"/>
    <w:rsid w:val="009122EE"/>
    <w:rsid w:val="0091294F"/>
    <w:rsid w:val="00914184"/>
    <w:rsid w:val="00914E0D"/>
    <w:rsid w:val="009165CF"/>
    <w:rsid w:val="0092135D"/>
    <w:rsid w:val="0092196F"/>
    <w:rsid w:val="009223BF"/>
    <w:rsid w:val="00922E91"/>
    <w:rsid w:val="00922F9E"/>
    <w:rsid w:val="00924A28"/>
    <w:rsid w:val="00926AA3"/>
    <w:rsid w:val="0093024B"/>
    <w:rsid w:val="00932177"/>
    <w:rsid w:val="00934D3E"/>
    <w:rsid w:val="009352E9"/>
    <w:rsid w:val="00936330"/>
    <w:rsid w:val="009413D2"/>
    <w:rsid w:val="00942B6B"/>
    <w:rsid w:val="0094694E"/>
    <w:rsid w:val="009474F0"/>
    <w:rsid w:val="0094752E"/>
    <w:rsid w:val="00947E64"/>
    <w:rsid w:val="00947FDA"/>
    <w:rsid w:val="00951139"/>
    <w:rsid w:val="0095124A"/>
    <w:rsid w:val="00951449"/>
    <w:rsid w:val="009540F6"/>
    <w:rsid w:val="00954392"/>
    <w:rsid w:val="00962C2D"/>
    <w:rsid w:val="009702D3"/>
    <w:rsid w:val="009705E5"/>
    <w:rsid w:val="009737EB"/>
    <w:rsid w:val="00974316"/>
    <w:rsid w:val="00974991"/>
    <w:rsid w:val="00976446"/>
    <w:rsid w:val="0098120A"/>
    <w:rsid w:val="00981BBE"/>
    <w:rsid w:val="00983FFC"/>
    <w:rsid w:val="009848F9"/>
    <w:rsid w:val="0098559F"/>
    <w:rsid w:val="0098775F"/>
    <w:rsid w:val="0099006C"/>
    <w:rsid w:val="009916E8"/>
    <w:rsid w:val="00991DC7"/>
    <w:rsid w:val="00992886"/>
    <w:rsid w:val="00992C10"/>
    <w:rsid w:val="00992F8E"/>
    <w:rsid w:val="00994700"/>
    <w:rsid w:val="00995A22"/>
    <w:rsid w:val="009A6D47"/>
    <w:rsid w:val="009A7E7A"/>
    <w:rsid w:val="009B1BC5"/>
    <w:rsid w:val="009B1CCF"/>
    <w:rsid w:val="009B5B67"/>
    <w:rsid w:val="009C0A4C"/>
    <w:rsid w:val="009C2577"/>
    <w:rsid w:val="009C4310"/>
    <w:rsid w:val="009C7E7A"/>
    <w:rsid w:val="009D1BBB"/>
    <w:rsid w:val="009D3D13"/>
    <w:rsid w:val="009D449C"/>
    <w:rsid w:val="009D4817"/>
    <w:rsid w:val="009D52E6"/>
    <w:rsid w:val="009D69C4"/>
    <w:rsid w:val="009D7F19"/>
    <w:rsid w:val="009E2635"/>
    <w:rsid w:val="009E3004"/>
    <w:rsid w:val="009E3162"/>
    <w:rsid w:val="009E3FB8"/>
    <w:rsid w:val="009E4AD0"/>
    <w:rsid w:val="009E6F27"/>
    <w:rsid w:val="009F199C"/>
    <w:rsid w:val="009F259B"/>
    <w:rsid w:val="009F5EFD"/>
    <w:rsid w:val="009F722C"/>
    <w:rsid w:val="009F782E"/>
    <w:rsid w:val="00A0323F"/>
    <w:rsid w:val="00A0547E"/>
    <w:rsid w:val="00A05882"/>
    <w:rsid w:val="00A05AB4"/>
    <w:rsid w:val="00A14CE7"/>
    <w:rsid w:val="00A170D3"/>
    <w:rsid w:val="00A20F5D"/>
    <w:rsid w:val="00A211DC"/>
    <w:rsid w:val="00A241B6"/>
    <w:rsid w:val="00A24886"/>
    <w:rsid w:val="00A2527E"/>
    <w:rsid w:val="00A31B01"/>
    <w:rsid w:val="00A33E9E"/>
    <w:rsid w:val="00A34317"/>
    <w:rsid w:val="00A34AAA"/>
    <w:rsid w:val="00A4008F"/>
    <w:rsid w:val="00A42E9D"/>
    <w:rsid w:val="00A440AF"/>
    <w:rsid w:val="00A45162"/>
    <w:rsid w:val="00A45E25"/>
    <w:rsid w:val="00A504FE"/>
    <w:rsid w:val="00A509E5"/>
    <w:rsid w:val="00A51A67"/>
    <w:rsid w:val="00A52A60"/>
    <w:rsid w:val="00A52EEB"/>
    <w:rsid w:val="00A55A2B"/>
    <w:rsid w:val="00A5706B"/>
    <w:rsid w:val="00A575DD"/>
    <w:rsid w:val="00A61B71"/>
    <w:rsid w:val="00A62FE4"/>
    <w:rsid w:val="00A63F41"/>
    <w:rsid w:val="00A673AC"/>
    <w:rsid w:val="00A67DA2"/>
    <w:rsid w:val="00A72724"/>
    <w:rsid w:val="00A72AEA"/>
    <w:rsid w:val="00A74E00"/>
    <w:rsid w:val="00A76322"/>
    <w:rsid w:val="00A76F32"/>
    <w:rsid w:val="00A77D21"/>
    <w:rsid w:val="00A80277"/>
    <w:rsid w:val="00A80AD1"/>
    <w:rsid w:val="00A8195D"/>
    <w:rsid w:val="00A81C03"/>
    <w:rsid w:val="00A85370"/>
    <w:rsid w:val="00A853CA"/>
    <w:rsid w:val="00A855A4"/>
    <w:rsid w:val="00A857AC"/>
    <w:rsid w:val="00A8744A"/>
    <w:rsid w:val="00A8779E"/>
    <w:rsid w:val="00A87E9C"/>
    <w:rsid w:val="00A90826"/>
    <w:rsid w:val="00A916D2"/>
    <w:rsid w:val="00A9240F"/>
    <w:rsid w:val="00A9425D"/>
    <w:rsid w:val="00A9502B"/>
    <w:rsid w:val="00AA0424"/>
    <w:rsid w:val="00AA1546"/>
    <w:rsid w:val="00AA1DF2"/>
    <w:rsid w:val="00AA4BF7"/>
    <w:rsid w:val="00AA57D3"/>
    <w:rsid w:val="00AA593D"/>
    <w:rsid w:val="00AB02BD"/>
    <w:rsid w:val="00AB1292"/>
    <w:rsid w:val="00AB2B93"/>
    <w:rsid w:val="00AB5D59"/>
    <w:rsid w:val="00AB7B1E"/>
    <w:rsid w:val="00AC09BF"/>
    <w:rsid w:val="00AC1486"/>
    <w:rsid w:val="00AC4B07"/>
    <w:rsid w:val="00AC646C"/>
    <w:rsid w:val="00AC69E0"/>
    <w:rsid w:val="00AC7721"/>
    <w:rsid w:val="00AD2CA0"/>
    <w:rsid w:val="00AD70AD"/>
    <w:rsid w:val="00AE0E26"/>
    <w:rsid w:val="00AE130D"/>
    <w:rsid w:val="00AE3ECD"/>
    <w:rsid w:val="00AE4663"/>
    <w:rsid w:val="00AE6605"/>
    <w:rsid w:val="00AF3C60"/>
    <w:rsid w:val="00AF4AEF"/>
    <w:rsid w:val="00AF4D97"/>
    <w:rsid w:val="00AF6457"/>
    <w:rsid w:val="00AF6C22"/>
    <w:rsid w:val="00AF777F"/>
    <w:rsid w:val="00B0214E"/>
    <w:rsid w:val="00B034F2"/>
    <w:rsid w:val="00B0456E"/>
    <w:rsid w:val="00B05B2F"/>
    <w:rsid w:val="00B05FA1"/>
    <w:rsid w:val="00B071E6"/>
    <w:rsid w:val="00B0757C"/>
    <w:rsid w:val="00B10038"/>
    <w:rsid w:val="00B1613C"/>
    <w:rsid w:val="00B1685F"/>
    <w:rsid w:val="00B1766F"/>
    <w:rsid w:val="00B176B0"/>
    <w:rsid w:val="00B17A62"/>
    <w:rsid w:val="00B205A1"/>
    <w:rsid w:val="00B20F3A"/>
    <w:rsid w:val="00B20FED"/>
    <w:rsid w:val="00B210B4"/>
    <w:rsid w:val="00B210EA"/>
    <w:rsid w:val="00B23145"/>
    <w:rsid w:val="00B30BD8"/>
    <w:rsid w:val="00B359A6"/>
    <w:rsid w:val="00B37D91"/>
    <w:rsid w:val="00B40393"/>
    <w:rsid w:val="00B4115F"/>
    <w:rsid w:val="00B42B05"/>
    <w:rsid w:val="00B441F0"/>
    <w:rsid w:val="00B45183"/>
    <w:rsid w:val="00B45F2D"/>
    <w:rsid w:val="00B4607A"/>
    <w:rsid w:val="00B47097"/>
    <w:rsid w:val="00B506A4"/>
    <w:rsid w:val="00B519E6"/>
    <w:rsid w:val="00B5371C"/>
    <w:rsid w:val="00B54003"/>
    <w:rsid w:val="00B5556F"/>
    <w:rsid w:val="00B56023"/>
    <w:rsid w:val="00B56B26"/>
    <w:rsid w:val="00B57450"/>
    <w:rsid w:val="00B61182"/>
    <w:rsid w:val="00B61EF4"/>
    <w:rsid w:val="00B6294C"/>
    <w:rsid w:val="00B65556"/>
    <w:rsid w:val="00B6590C"/>
    <w:rsid w:val="00B6616C"/>
    <w:rsid w:val="00B7160F"/>
    <w:rsid w:val="00B72222"/>
    <w:rsid w:val="00B725F9"/>
    <w:rsid w:val="00B7317B"/>
    <w:rsid w:val="00B742AA"/>
    <w:rsid w:val="00B7722D"/>
    <w:rsid w:val="00B77B05"/>
    <w:rsid w:val="00B92647"/>
    <w:rsid w:val="00B92BF1"/>
    <w:rsid w:val="00B94928"/>
    <w:rsid w:val="00B96DEF"/>
    <w:rsid w:val="00B96FA8"/>
    <w:rsid w:val="00BA0EA6"/>
    <w:rsid w:val="00BA1818"/>
    <w:rsid w:val="00BA1A76"/>
    <w:rsid w:val="00BA4058"/>
    <w:rsid w:val="00BA667F"/>
    <w:rsid w:val="00BB0F95"/>
    <w:rsid w:val="00BB168F"/>
    <w:rsid w:val="00BB23FD"/>
    <w:rsid w:val="00BB36B6"/>
    <w:rsid w:val="00BB4124"/>
    <w:rsid w:val="00BB55D7"/>
    <w:rsid w:val="00BB56E6"/>
    <w:rsid w:val="00BB73F5"/>
    <w:rsid w:val="00BC19B7"/>
    <w:rsid w:val="00BC1EAE"/>
    <w:rsid w:val="00BC2996"/>
    <w:rsid w:val="00BC3899"/>
    <w:rsid w:val="00BC6116"/>
    <w:rsid w:val="00BD078E"/>
    <w:rsid w:val="00BD17A7"/>
    <w:rsid w:val="00BD322B"/>
    <w:rsid w:val="00BD3AFC"/>
    <w:rsid w:val="00BD3D10"/>
    <w:rsid w:val="00BD47FC"/>
    <w:rsid w:val="00BD4C9D"/>
    <w:rsid w:val="00BD6766"/>
    <w:rsid w:val="00BD67FA"/>
    <w:rsid w:val="00BE0B9A"/>
    <w:rsid w:val="00BE0E82"/>
    <w:rsid w:val="00BE182D"/>
    <w:rsid w:val="00BE39CC"/>
    <w:rsid w:val="00BE4131"/>
    <w:rsid w:val="00BE4D63"/>
    <w:rsid w:val="00BE52D5"/>
    <w:rsid w:val="00BE5BFC"/>
    <w:rsid w:val="00BE622B"/>
    <w:rsid w:val="00BE65D7"/>
    <w:rsid w:val="00BE6B9E"/>
    <w:rsid w:val="00BE7D9F"/>
    <w:rsid w:val="00BE7FC1"/>
    <w:rsid w:val="00BF03DB"/>
    <w:rsid w:val="00BF086D"/>
    <w:rsid w:val="00BF4535"/>
    <w:rsid w:val="00BF474E"/>
    <w:rsid w:val="00BF4C43"/>
    <w:rsid w:val="00BF5174"/>
    <w:rsid w:val="00BF663A"/>
    <w:rsid w:val="00BF668C"/>
    <w:rsid w:val="00C00E6C"/>
    <w:rsid w:val="00C0270C"/>
    <w:rsid w:val="00C06F26"/>
    <w:rsid w:val="00C101F8"/>
    <w:rsid w:val="00C11F7C"/>
    <w:rsid w:val="00C12347"/>
    <w:rsid w:val="00C12954"/>
    <w:rsid w:val="00C17C2E"/>
    <w:rsid w:val="00C20A3D"/>
    <w:rsid w:val="00C22BEE"/>
    <w:rsid w:val="00C23246"/>
    <w:rsid w:val="00C2386F"/>
    <w:rsid w:val="00C25D4D"/>
    <w:rsid w:val="00C271FE"/>
    <w:rsid w:val="00C3030E"/>
    <w:rsid w:val="00C308C0"/>
    <w:rsid w:val="00C34F02"/>
    <w:rsid w:val="00C367AA"/>
    <w:rsid w:val="00C378DB"/>
    <w:rsid w:val="00C416EC"/>
    <w:rsid w:val="00C469B4"/>
    <w:rsid w:val="00C46DE8"/>
    <w:rsid w:val="00C5156E"/>
    <w:rsid w:val="00C52124"/>
    <w:rsid w:val="00C5377A"/>
    <w:rsid w:val="00C53AC3"/>
    <w:rsid w:val="00C544FD"/>
    <w:rsid w:val="00C5496E"/>
    <w:rsid w:val="00C564EC"/>
    <w:rsid w:val="00C57DC2"/>
    <w:rsid w:val="00C60A19"/>
    <w:rsid w:val="00C62F45"/>
    <w:rsid w:val="00C649A7"/>
    <w:rsid w:val="00C65153"/>
    <w:rsid w:val="00C65BA9"/>
    <w:rsid w:val="00C662C9"/>
    <w:rsid w:val="00C6764C"/>
    <w:rsid w:val="00C707D3"/>
    <w:rsid w:val="00C70F91"/>
    <w:rsid w:val="00C71440"/>
    <w:rsid w:val="00C73E5F"/>
    <w:rsid w:val="00C75451"/>
    <w:rsid w:val="00C7564D"/>
    <w:rsid w:val="00C759EF"/>
    <w:rsid w:val="00C769E4"/>
    <w:rsid w:val="00C771CA"/>
    <w:rsid w:val="00C77752"/>
    <w:rsid w:val="00C83F84"/>
    <w:rsid w:val="00C846F9"/>
    <w:rsid w:val="00C8498A"/>
    <w:rsid w:val="00C84CE7"/>
    <w:rsid w:val="00C85297"/>
    <w:rsid w:val="00C8558F"/>
    <w:rsid w:val="00C85D66"/>
    <w:rsid w:val="00C875AB"/>
    <w:rsid w:val="00C87D59"/>
    <w:rsid w:val="00C91267"/>
    <w:rsid w:val="00C91454"/>
    <w:rsid w:val="00C9171C"/>
    <w:rsid w:val="00C91E04"/>
    <w:rsid w:val="00C93840"/>
    <w:rsid w:val="00C95968"/>
    <w:rsid w:val="00C9637C"/>
    <w:rsid w:val="00C964FF"/>
    <w:rsid w:val="00C971C5"/>
    <w:rsid w:val="00C975F6"/>
    <w:rsid w:val="00CA1CA3"/>
    <w:rsid w:val="00CA2E55"/>
    <w:rsid w:val="00CA43D6"/>
    <w:rsid w:val="00CA47FA"/>
    <w:rsid w:val="00CA5F54"/>
    <w:rsid w:val="00CA619E"/>
    <w:rsid w:val="00CA7CB9"/>
    <w:rsid w:val="00CA7CDF"/>
    <w:rsid w:val="00CB062E"/>
    <w:rsid w:val="00CB1137"/>
    <w:rsid w:val="00CB1443"/>
    <w:rsid w:val="00CB1CCD"/>
    <w:rsid w:val="00CB3FAB"/>
    <w:rsid w:val="00CB56CB"/>
    <w:rsid w:val="00CB7C93"/>
    <w:rsid w:val="00CC07A6"/>
    <w:rsid w:val="00CC1861"/>
    <w:rsid w:val="00CC2DBE"/>
    <w:rsid w:val="00CC319D"/>
    <w:rsid w:val="00CC33B2"/>
    <w:rsid w:val="00CC3B75"/>
    <w:rsid w:val="00CC3E09"/>
    <w:rsid w:val="00CC4818"/>
    <w:rsid w:val="00CC6BD6"/>
    <w:rsid w:val="00CC7164"/>
    <w:rsid w:val="00CD044E"/>
    <w:rsid w:val="00CD0C81"/>
    <w:rsid w:val="00CD21D9"/>
    <w:rsid w:val="00CD247A"/>
    <w:rsid w:val="00CD41FD"/>
    <w:rsid w:val="00CD45B8"/>
    <w:rsid w:val="00CD49F2"/>
    <w:rsid w:val="00CD574E"/>
    <w:rsid w:val="00CD6AE4"/>
    <w:rsid w:val="00CE0302"/>
    <w:rsid w:val="00CE108A"/>
    <w:rsid w:val="00CE2CDC"/>
    <w:rsid w:val="00CE3AF6"/>
    <w:rsid w:val="00CE3E8F"/>
    <w:rsid w:val="00CE41D3"/>
    <w:rsid w:val="00CE45D6"/>
    <w:rsid w:val="00CE48F5"/>
    <w:rsid w:val="00CE4B0F"/>
    <w:rsid w:val="00CE4D30"/>
    <w:rsid w:val="00CE6640"/>
    <w:rsid w:val="00CE71A7"/>
    <w:rsid w:val="00CE75A3"/>
    <w:rsid w:val="00CF0506"/>
    <w:rsid w:val="00CF1211"/>
    <w:rsid w:val="00CF2E8A"/>
    <w:rsid w:val="00CF2EDF"/>
    <w:rsid w:val="00CF3884"/>
    <w:rsid w:val="00CF4D99"/>
    <w:rsid w:val="00CF61C2"/>
    <w:rsid w:val="00CF65CF"/>
    <w:rsid w:val="00D00B52"/>
    <w:rsid w:val="00D00CA5"/>
    <w:rsid w:val="00D01507"/>
    <w:rsid w:val="00D017CC"/>
    <w:rsid w:val="00D02CEE"/>
    <w:rsid w:val="00D03133"/>
    <w:rsid w:val="00D04900"/>
    <w:rsid w:val="00D05230"/>
    <w:rsid w:val="00D05767"/>
    <w:rsid w:val="00D06994"/>
    <w:rsid w:val="00D06CE0"/>
    <w:rsid w:val="00D1268C"/>
    <w:rsid w:val="00D13097"/>
    <w:rsid w:val="00D147A1"/>
    <w:rsid w:val="00D1644E"/>
    <w:rsid w:val="00D167DA"/>
    <w:rsid w:val="00D178C4"/>
    <w:rsid w:val="00D207BD"/>
    <w:rsid w:val="00D20D55"/>
    <w:rsid w:val="00D21D08"/>
    <w:rsid w:val="00D25C4E"/>
    <w:rsid w:val="00D300F6"/>
    <w:rsid w:val="00D30A65"/>
    <w:rsid w:val="00D313CB"/>
    <w:rsid w:val="00D32820"/>
    <w:rsid w:val="00D33290"/>
    <w:rsid w:val="00D35FA1"/>
    <w:rsid w:val="00D360D2"/>
    <w:rsid w:val="00D36C04"/>
    <w:rsid w:val="00D41765"/>
    <w:rsid w:val="00D42FBD"/>
    <w:rsid w:val="00D431E2"/>
    <w:rsid w:val="00D46FCD"/>
    <w:rsid w:val="00D47A37"/>
    <w:rsid w:val="00D47AD9"/>
    <w:rsid w:val="00D50D51"/>
    <w:rsid w:val="00D51943"/>
    <w:rsid w:val="00D51AD3"/>
    <w:rsid w:val="00D5221B"/>
    <w:rsid w:val="00D53EDF"/>
    <w:rsid w:val="00D55007"/>
    <w:rsid w:val="00D55B9F"/>
    <w:rsid w:val="00D56641"/>
    <w:rsid w:val="00D573DE"/>
    <w:rsid w:val="00D612AA"/>
    <w:rsid w:val="00D632AF"/>
    <w:rsid w:val="00D63F18"/>
    <w:rsid w:val="00D65FFB"/>
    <w:rsid w:val="00D66170"/>
    <w:rsid w:val="00D71627"/>
    <w:rsid w:val="00D73155"/>
    <w:rsid w:val="00D73F8B"/>
    <w:rsid w:val="00D74768"/>
    <w:rsid w:val="00D76758"/>
    <w:rsid w:val="00D7729E"/>
    <w:rsid w:val="00D8039B"/>
    <w:rsid w:val="00D82470"/>
    <w:rsid w:val="00D82EF8"/>
    <w:rsid w:val="00D83DD9"/>
    <w:rsid w:val="00D84BC5"/>
    <w:rsid w:val="00D87623"/>
    <w:rsid w:val="00D91F8D"/>
    <w:rsid w:val="00D93CB4"/>
    <w:rsid w:val="00D9527F"/>
    <w:rsid w:val="00D95E65"/>
    <w:rsid w:val="00D96445"/>
    <w:rsid w:val="00D97E63"/>
    <w:rsid w:val="00DA04E0"/>
    <w:rsid w:val="00DA0AC4"/>
    <w:rsid w:val="00DA3C35"/>
    <w:rsid w:val="00DA5369"/>
    <w:rsid w:val="00DA5ED5"/>
    <w:rsid w:val="00DA7790"/>
    <w:rsid w:val="00DA77CD"/>
    <w:rsid w:val="00DA7E2A"/>
    <w:rsid w:val="00DB15F0"/>
    <w:rsid w:val="00DB1CF5"/>
    <w:rsid w:val="00DB215A"/>
    <w:rsid w:val="00DB318A"/>
    <w:rsid w:val="00DB4780"/>
    <w:rsid w:val="00DC0B84"/>
    <w:rsid w:val="00DC2660"/>
    <w:rsid w:val="00DC2E1B"/>
    <w:rsid w:val="00DC5559"/>
    <w:rsid w:val="00DC563B"/>
    <w:rsid w:val="00DC576E"/>
    <w:rsid w:val="00DC6CBB"/>
    <w:rsid w:val="00DC78CE"/>
    <w:rsid w:val="00DC795C"/>
    <w:rsid w:val="00DD0A23"/>
    <w:rsid w:val="00DD44ED"/>
    <w:rsid w:val="00DD54EE"/>
    <w:rsid w:val="00DD57A2"/>
    <w:rsid w:val="00DD6586"/>
    <w:rsid w:val="00DD6F42"/>
    <w:rsid w:val="00DE0D43"/>
    <w:rsid w:val="00DE1F0A"/>
    <w:rsid w:val="00DE2068"/>
    <w:rsid w:val="00DE3518"/>
    <w:rsid w:val="00DE3638"/>
    <w:rsid w:val="00DE40F6"/>
    <w:rsid w:val="00DE5780"/>
    <w:rsid w:val="00DE66DF"/>
    <w:rsid w:val="00DF1CBC"/>
    <w:rsid w:val="00DF273E"/>
    <w:rsid w:val="00DF5F99"/>
    <w:rsid w:val="00DF6941"/>
    <w:rsid w:val="00E00C20"/>
    <w:rsid w:val="00E0125B"/>
    <w:rsid w:val="00E02621"/>
    <w:rsid w:val="00E028B9"/>
    <w:rsid w:val="00E03627"/>
    <w:rsid w:val="00E06DF0"/>
    <w:rsid w:val="00E10526"/>
    <w:rsid w:val="00E108CA"/>
    <w:rsid w:val="00E13163"/>
    <w:rsid w:val="00E17E2F"/>
    <w:rsid w:val="00E20C68"/>
    <w:rsid w:val="00E22460"/>
    <w:rsid w:val="00E25588"/>
    <w:rsid w:val="00E25CD7"/>
    <w:rsid w:val="00E30A0F"/>
    <w:rsid w:val="00E31307"/>
    <w:rsid w:val="00E32C1A"/>
    <w:rsid w:val="00E36399"/>
    <w:rsid w:val="00E37C4A"/>
    <w:rsid w:val="00E4017D"/>
    <w:rsid w:val="00E42EA9"/>
    <w:rsid w:val="00E42F88"/>
    <w:rsid w:val="00E5134D"/>
    <w:rsid w:val="00E526C0"/>
    <w:rsid w:val="00E56297"/>
    <w:rsid w:val="00E57364"/>
    <w:rsid w:val="00E57FCA"/>
    <w:rsid w:val="00E60051"/>
    <w:rsid w:val="00E61445"/>
    <w:rsid w:val="00E61AF0"/>
    <w:rsid w:val="00E61C20"/>
    <w:rsid w:val="00E625B6"/>
    <w:rsid w:val="00E639F6"/>
    <w:rsid w:val="00E63D99"/>
    <w:rsid w:val="00E64701"/>
    <w:rsid w:val="00E6798D"/>
    <w:rsid w:val="00E70DF2"/>
    <w:rsid w:val="00E723D5"/>
    <w:rsid w:val="00E72620"/>
    <w:rsid w:val="00E74EA8"/>
    <w:rsid w:val="00E76549"/>
    <w:rsid w:val="00E76CA6"/>
    <w:rsid w:val="00E77185"/>
    <w:rsid w:val="00E81300"/>
    <w:rsid w:val="00E81972"/>
    <w:rsid w:val="00E82A84"/>
    <w:rsid w:val="00E83C86"/>
    <w:rsid w:val="00E86D8F"/>
    <w:rsid w:val="00E91597"/>
    <w:rsid w:val="00E92D46"/>
    <w:rsid w:val="00E960AA"/>
    <w:rsid w:val="00E97094"/>
    <w:rsid w:val="00E9743A"/>
    <w:rsid w:val="00E97734"/>
    <w:rsid w:val="00E97AEF"/>
    <w:rsid w:val="00EA1A08"/>
    <w:rsid w:val="00EA2495"/>
    <w:rsid w:val="00EA2D01"/>
    <w:rsid w:val="00EA39C7"/>
    <w:rsid w:val="00EA60ED"/>
    <w:rsid w:val="00EA6825"/>
    <w:rsid w:val="00EA6B48"/>
    <w:rsid w:val="00EA7DF3"/>
    <w:rsid w:val="00EA7E49"/>
    <w:rsid w:val="00EB27BD"/>
    <w:rsid w:val="00EB2920"/>
    <w:rsid w:val="00EB3168"/>
    <w:rsid w:val="00EB4071"/>
    <w:rsid w:val="00EB6F12"/>
    <w:rsid w:val="00EB7856"/>
    <w:rsid w:val="00EB7903"/>
    <w:rsid w:val="00EC1E81"/>
    <w:rsid w:val="00EC2024"/>
    <w:rsid w:val="00EC2526"/>
    <w:rsid w:val="00EC6D70"/>
    <w:rsid w:val="00ED0DC8"/>
    <w:rsid w:val="00ED0E77"/>
    <w:rsid w:val="00ED30BA"/>
    <w:rsid w:val="00ED3654"/>
    <w:rsid w:val="00ED376C"/>
    <w:rsid w:val="00EE0C9B"/>
    <w:rsid w:val="00EE2DE5"/>
    <w:rsid w:val="00EE5370"/>
    <w:rsid w:val="00EE7B81"/>
    <w:rsid w:val="00EE7ED6"/>
    <w:rsid w:val="00EF26CE"/>
    <w:rsid w:val="00EF4AE2"/>
    <w:rsid w:val="00EF7E43"/>
    <w:rsid w:val="00F0426F"/>
    <w:rsid w:val="00F05002"/>
    <w:rsid w:val="00F05AB5"/>
    <w:rsid w:val="00F072EE"/>
    <w:rsid w:val="00F07A6C"/>
    <w:rsid w:val="00F10EFB"/>
    <w:rsid w:val="00F111A4"/>
    <w:rsid w:val="00F113B1"/>
    <w:rsid w:val="00F11B7D"/>
    <w:rsid w:val="00F13EC5"/>
    <w:rsid w:val="00F1413D"/>
    <w:rsid w:val="00F17B58"/>
    <w:rsid w:val="00F22ED7"/>
    <w:rsid w:val="00F2683C"/>
    <w:rsid w:val="00F334D3"/>
    <w:rsid w:val="00F3367B"/>
    <w:rsid w:val="00F33AEC"/>
    <w:rsid w:val="00F4013E"/>
    <w:rsid w:val="00F41267"/>
    <w:rsid w:val="00F41ED7"/>
    <w:rsid w:val="00F42A6F"/>
    <w:rsid w:val="00F42C00"/>
    <w:rsid w:val="00F4310F"/>
    <w:rsid w:val="00F43F67"/>
    <w:rsid w:val="00F4435E"/>
    <w:rsid w:val="00F446F2"/>
    <w:rsid w:val="00F47A69"/>
    <w:rsid w:val="00F47B21"/>
    <w:rsid w:val="00F511AC"/>
    <w:rsid w:val="00F52239"/>
    <w:rsid w:val="00F5310F"/>
    <w:rsid w:val="00F53746"/>
    <w:rsid w:val="00F5458A"/>
    <w:rsid w:val="00F54D54"/>
    <w:rsid w:val="00F559DE"/>
    <w:rsid w:val="00F55FC3"/>
    <w:rsid w:val="00F56195"/>
    <w:rsid w:val="00F61795"/>
    <w:rsid w:val="00F628A1"/>
    <w:rsid w:val="00F630C2"/>
    <w:rsid w:val="00F65840"/>
    <w:rsid w:val="00F66A91"/>
    <w:rsid w:val="00F67340"/>
    <w:rsid w:val="00F70B9D"/>
    <w:rsid w:val="00F70F4F"/>
    <w:rsid w:val="00F7107C"/>
    <w:rsid w:val="00F73259"/>
    <w:rsid w:val="00F737A2"/>
    <w:rsid w:val="00F76BA9"/>
    <w:rsid w:val="00F77D5E"/>
    <w:rsid w:val="00F8219C"/>
    <w:rsid w:val="00F827D2"/>
    <w:rsid w:val="00F83344"/>
    <w:rsid w:val="00F85D3D"/>
    <w:rsid w:val="00F906BF"/>
    <w:rsid w:val="00F90782"/>
    <w:rsid w:val="00F94329"/>
    <w:rsid w:val="00F948A7"/>
    <w:rsid w:val="00F9754E"/>
    <w:rsid w:val="00FA0A28"/>
    <w:rsid w:val="00FA2BAC"/>
    <w:rsid w:val="00FA34F1"/>
    <w:rsid w:val="00FA6784"/>
    <w:rsid w:val="00FA6988"/>
    <w:rsid w:val="00FB0A20"/>
    <w:rsid w:val="00FB0E84"/>
    <w:rsid w:val="00FB23B7"/>
    <w:rsid w:val="00FB41BC"/>
    <w:rsid w:val="00FB4667"/>
    <w:rsid w:val="00FB6006"/>
    <w:rsid w:val="00FB6A23"/>
    <w:rsid w:val="00FB7920"/>
    <w:rsid w:val="00FB7F93"/>
    <w:rsid w:val="00FC0656"/>
    <w:rsid w:val="00FC1509"/>
    <w:rsid w:val="00FC54DA"/>
    <w:rsid w:val="00FC648D"/>
    <w:rsid w:val="00FC776E"/>
    <w:rsid w:val="00FD0441"/>
    <w:rsid w:val="00FD0850"/>
    <w:rsid w:val="00FD2654"/>
    <w:rsid w:val="00FD2819"/>
    <w:rsid w:val="00FD2C7B"/>
    <w:rsid w:val="00FD3A88"/>
    <w:rsid w:val="00FD4565"/>
    <w:rsid w:val="00FD71D1"/>
    <w:rsid w:val="00FE0404"/>
    <w:rsid w:val="00FE0E4A"/>
    <w:rsid w:val="00FE38BD"/>
    <w:rsid w:val="00FE492F"/>
    <w:rsid w:val="00FE4C3F"/>
    <w:rsid w:val="00FE6040"/>
    <w:rsid w:val="00FE66B2"/>
    <w:rsid w:val="00FF10B7"/>
    <w:rsid w:val="00FF2A5A"/>
    <w:rsid w:val="00FF49D3"/>
    <w:rsid w:val="00FF5D0E"/>
    <w:rsid w:val="00FF63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2EDD8"/>
  <w15:chartTrackingRefBased/>
  <w15:docId w15:val="{7113A19F-32E9-064E-8A61-F7BB3A1A6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061176"/>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07813"/>
    <w:pPr>
      <w:spacing w:before="100" w:beforeAutospacing="1" w:after="100" w:afterAutospacing="1"/>
    </w:pPr>
  </w:style>
  <w:style w:type="character" w:styleId="CommentReference">
    <w:name w:val="annotation reference"/>
    <w:basedOn w:val="DefaultParagraphFont"/>
    <w:uiPriority w:val="99"/>
    <w:semiHidden/>
    <w:unhideWhenUsed/>
    <w:rsid w:val="00061176"/>
    <w:rPr>
      <w:sz w:val="18"/>
      <w:szCs w:val="18"/>
    </w:rPr>
  </w:style>
  <w:style w:type="table" w:styleId="TableGrid">
    <w:name w:val="Table Grid"/>
    <w:basedOn w:val="TableNormal"/>
    <w:uiPriority w:val="39"/>
    <w:rsid w:val="000611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B062E"/>
    <w:pPr>
      <w:ind w:left="720"/>
      <w:contextualSpacing/>
    </w:pPr>
    <w:rPr>
      <w:rFonts w:asciiTheme="minorHAnsi" w:eastAsiaTheme="minorEastAsia" w:hAnsiTheme="minorHAnsi" w:cstheme="minorBidi"/>
    </w:rPr>
  </w:style>
  <w:style w:type="paragraph" w:customStyle="1" w:styleId="EndNoteBibliography">
    <w:name w:val="EndNote Bibliography"/>
    <w:basedOn w:val="Normal"/>
    <w:link w:val="EndNoteBibliographyChar"/>
    <w:rsid w:val="00BB0F95"/>
    <w:pPr>
      <w:spacing w:line="480" w:lineRule="auto"/>
    </w:pPr>
  </w:style>
  <w:style w:type="character" w:customStyle="1" w:styleId="EndNoteBibliographyChar">
    <w:name w:val="EndNote Bibliography Char"/>
    <w:basedOn w:val="DefaultParagraphFont"/>
    <w:link w:val="EndNoteBibliography"/>
    <w:rsid w:val="00BB0F95"/>
    <w:rPr>
      <w:rFonts w:ascii="Times New Roman" w:eastAsia="Times New Roman" w:hAnsi="Times New Roman" w:cs="Times New Roman"/>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12565"/>
    <w:rPr>
      <w:b/>
      <w:bCs/>
    </w:rPr>
  </w:style>
  <w:style w:type="character" w:customStyle="1" w:styleId="CommentSubjectChar">
    <w:name w:val="Comment Subject Char"/>
    <w:basedOn w:val="CommentTextChar"/>
    <w:link w:val="CommentSubject"/>
    <w:uiPriority w:val="99"/>
    <w:semiHidden/>
    <w:rsid w:val="00312565"/>
    <w:rPr>
      <w:rFonts w:ascii="Times New Roman" w:eastAsia="Times New Roman" w:hAnsi="Times New Roman" w:cs="Times New Roman"/>
      <w:b/>
      <w:bCs/>
      <w:sz w:val="20"/>
      <w:szCs w:val="20"/>
    </w:rPr>
  </w:style>
  <w:style w:type="paragraph" w:styleId="Revision">
    <w:name w:val="Revision"/>
    <w:hidden/>
    <w:uiPriority w:val="99"/>
    <w:semiHidden/>
    <w:rsid w:val="006C4474"/>
    <w:rPr>
      <w:rFonts w:ascii="Times New Roman" w:eastAsia="Times New Roman" w:hAnsi="Times New Roman" w:cs="Times New Roman"/>
    </w:rPr>
  </w:style>
  <w:style w:type="character" w:customStyle="1" w:styleId="apple-converted-space">
    <w:name w:val="apple-converted-space"/>
    <w:basedOn w:val="DefaultParagraphFont"/>
    <w:rsid w:val="006C334B"/>
  </w:style>
  <w:style w:type="character" w:styleId="Hyperlink">
    <w:name w:val="Hyperlink"/>
    <w:basedOn w:val="DefaultParagraphFont"/>
    <w:uiPriority w:val="99"/>
    <w:unhideWhenUsed/>
    <w:rsid w:val="00E42F88"/>
    <w:rPr>
      <w:color w:val="0000FF"/>
      <w:u w:val="single"/>
    </w:rPr>
  </w:style>
  <w:style w:type="character" w:styleId="UnresolvedMention">
    <w:name w:val="Unresolved Mention"/>
    <w:basedOn w:val="DefaultParagraphFont"/>
    <w:uiPriority w:val="99"/>
    <w:rsid w:val="00A05882"/>
    <w:rPr>
      <w:color w:val="605E5C"/>
      <w:shd w:val="clear" w:color="auto" w:fill="E1DFDD"/>
    </w:rPr>
  </w:style>
  <w:style w:type="paragraph" w:customStyle="1" w:styleId="p1">
    <w:name w:val="p1"/>
    <w:basedOn w:val="Normal"/>
    <w:rsid w:val="004A7543"/>
    <w:pPr>
      <w:jc w:val="both"/>
    </w:pPr>
    <w:rPr>
      <w:rFonts w:ascii="Helvetica Neue" w:eastAsiaTheme="minorEastAsia" w:hAnsi="Helvetica Neue"/>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85263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tionary.org/wiki/fortune" TargetMode="External"/><Relationship Id="rId3" Type="http://schemas.openxmlformats.org/officeDocument/2006/relationships/settings" Target="settings.xml"/><Relationship Id="rId7" Type="http://schemas.openxmlformats.org/officeDocument/2006/relationships/hyperlink" Target="https://en.wiktionary.org/wiki/ma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tionary.org/wiki/virtuous" TargetMode="External"/><Relationship Id="rId11" Type="http://schemas.openxmlformats.org/officeDocument/2006/relationships/fontTable" Target="fontTable.xml"/><Relationship Id="rId5" Type="http://schemas.openxmlformats.org/officeDocument/2006/relationships/hyperlink" Target="https://doi.org/10.1002/nml.21553" TargetMode="External"/><Relationship Id="rId10" Type="http://schemas.openxmlformats.org/officeDocument/2006/relationships/hyperlink" Target="https://en.wiktionary.org/wiki/way" TargetMode="External"/><Relationship Id="rId4" Type="http://schemas.openxmlformats.org/officeDocument/2006/relationships/webSettings" Target="webSettings.xml"/><Relationship Id="rId9" Type="http://schemas.openxmlformats.org/officeDocument/2006/relationships/hyperlink" Target="https://en.wiktionary.org/wiki/prop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.~WRD0000</Template>
  <TotalTime>58</TotalTime>
  <Pages>26</Pages>
  <Words>7176</Words>
  <Characters>40905</Characters>
  <Application>Microsoft Office Word</Application>
  <DocSecurity>0</DocSecurity>
  <Lines>340</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Sophia Fu</dc:creator>
  <cp:keywords/>
  <dc:description/>
  <cp:lastModifiedBy>Sophia Fu</cp:lastModifiedBy>
  <cp:revision>153</cp:revision>
  <dcterms:created xsi:type="dcterms:W3CDTF">2024-08-16T00:59:00Z</dcterms:created>
  <dcterms:modified xsi:type="dcterms:W3CDTF">2024-10-27T01:06:00Z</dcterms:modified>
</cp:coreProperties>
</file>