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4EA1A" w14:textId="11220DDF" w:rsidR="00183819" w:rsidRPr="004F5E58" w:rsidRDefault="00183819" w:rsidP="00AB6C37">
      <w:pPr>
        <w:spacing w:line="360" w:lineRule="auto"/>
        <w:jc w:val="center"/>
        <w:rPr>
          <w:rFonts w:ascii="Times New Roman" w:hAnsi="Times New Roman" w:cs="Times New Roman"/>
          <w:sz w:val="24"/>
          <w:szCs w:val="24"/>
          <w:lang w:val="en-US"/>
        </w:rPr>
      </w:pPr>
      <w:r w:rsidRPr="00E378CC">
        <w:rPr>
          <w:rFonts w:ascii="Times New Roman" w:hAnsi="Times New Roman" w:cs="Times New Roman"/>
          <w:b/>
          <w:sz w:val="24"/>
          <w:szCs w:val="24"/>
          <w:lang w:val="en-US"/>
        </w:rPr>
        <w:t>Appendix</w:t>
      </w:r>
    </w:p>
    <w:p w14:paraId="6CDD717C" w14:textId="36812C4B" w:rsidR="00AB6C37" w:rsidRPr="00AB6C37" w:rsidRDefault="00AB6C37" w:rsidP="0026683C">
      <w:pPr>
        <w:spacing w:line="480" w:lineRule="auto"/>
        <w:rPr>
          <w:rFonts w:ascii="Times New Roman" w:hAnsi="Times New Roman" w:cs="Times New Roman"/>
          <w:sz w:val="24"/>
          <w:szCs w:val="24"/>
          <w:lang w:val="en-US"/>
        </w:rPr>
      </w:pPr>
      <w:r w:rsidRPr="00AB6C37">
        <w:rPr>
          <w:rFonts w:ascii="Times New Roman" w:hAnsi="Times New Roman" w:cs="Times New Roman"/>
          <w:sz w:val="24"/>
          <w:szCs w:val="24"/>
          <w:lang w:val="en-US"/>
        </w:rPr>
        <w:t>This appendix contains Tables 1–2</w:t>
      </w:r>
      <w:r w:rsidR="00D03E26">
        <w:rPr>
          <w:rFonts w:ascii="Times New Roman" w:hAnsi="Times New Roman" w:cs="Times New Roman"/>
          <w:sz w:val="24"/>
          <w:szCs w:val="24"/>
          <w:lang w:val="en-US"/>
        </w:rPr>
        <w:t>1</w:t>
      </w:r>
      <w:r w:rsidRPr="00AB6C37">
        <w:rPr>
          <w:rFonts w:ascii="Times New Roman" w:hAnsi="Times New Roman" w:cs="Times New Roman"/>
          <w:sz w:val="24"/>
          <w:szCs w:val="24"/>
          <w:lang w:val="en-US"/>
        </w:rPr>
        <w:t xml:space="preserve"> and Figure 1, which provide supplementary information and detailed results related to the manuscript entitled “</w:t>
      </w:r>
      <w:r w:rsidRPr="00AB6C37">
        <w:rPr>
          <w:rFonts w:ascii="Times New Roman" w:hAnsi="Times New Roman" w:cs="Times New Roman"/>
          <w:i/>
          <w:sz w:val="24"/>
          <w:szCs w:val="24"/>
          <w:lang w:val="en-US"/>
        </w:rPr>
        <w:t>Emotion Regulation in Young Children of Mothers with Borderline Personality Disorder: A Transgenerational Perspective</w:t>
      </w:r>
      <w:r w:rsidRPr="00AB6C37">
        <w:rPr>
          <w:rFonts w:ascii="Times New Roman" w:hAnsi="Times New Roman" w:cs="Times New Roman"/>
          <w:sz w:val="24"/>
          <w:szCs w:val="24"/>
          <w:lang w:val="en-US"/>
        </w:rPr>
        <w:t>”</w:t>
      </w:r>
      <w:r>
        <w:rPr>
          <w:rFonts w:ascii="Times New Roman" w:hAnsi="Times New Roman" w:cs="Times New Roman"/>
          <w:sz w:val="24"/>
          <w:szCs w:val="24"/>
          <w:lang w:val="en-US"/>
        </w:rPr>
        <w:t>.</w:t>
      </w:r>
      <w:r w:rsidRPr="00AB6C37">
        <w:rPr>
          <w:rFonts w:ascii="Times New Roman" w:hAnsi="Times New Roman" w:cs="Times New Roman"/>
          <w:sz w:val="24"/>
          <w:szCs w:val="24"/>
          <w:lang w:val="en-US"/>
        </w:rPr>
        <w:t xml:space="preserve"> The tables and figure present descriptive statistics, group comparisons, and exploratory analyses that support the findings reported in the main text. All tables and figures are labeled and include corresponding notes to facilitate interpretation. Abbreviations and statistical tests are explained in the respective captions where necessary. </w:t>
      </w:r>
      <w:r w:rsidRPr="00AB6C37">
        <w:rPr>
          <w:rFonts w:ascii="Times New Roman" w:hAnsi="Times New Roman" w:cs="Times New Roman"/>
          <w:sz w:val="24"/>
          <w:szCs w:val="24"/>
          <w:lang w:val="en-US"/>
        </w:rPr>
        <w:br w:type="page"/>
      </w:r>
    </w:p>
    <w:p w14:paraId="031E93CB" w14:textId="06044526" w:rsidR="00764047" w:rsidRDefault="00764047" w:rsidP="00764047">
      <w:pPr>
        <w:rPr>
          <w:rFonts w:ascii="Times New Roman" w:hAnsi="Times New Roman" w:cs="Times New Roman"/>
          <w:b/>
          <w:sz w:val="24"/>
          <w:szCs w:val="24"/>
          <w:lang w:val="en-US"/>
        </w:rPr>
      </w:pPr>
      <w:r w:rsidRPr="000C2648">
        <w:rPr>
          <w:rFonts w:ascii="Times New Roman" w:hAnsi="Times New Roman" w:cs="Times New Roman"/>
          <w:b/>
          <w:sz w:val="24"/>
          <w:szCs w:val="24"/>
          <w:lang w:val="en-US"/>
        </w:rPr>
        <w:lastRenderedPageBreak/>
        <w:t xml:space="preserve">Table 1 </w:t>
      </w:r>
    </w:p>
    <w:p w14:paraId="47187B48" w14:textId="77777777" w:rsidR="00764047" w:rsidRPr="000C2648" w:rsidRDefault="00764047" w:rsidP="00764047">
      <w:pPr>
        <w:spacing w:line="480" w:lineRule="auto"/>
        <w:rPr>
          <w:rFonts w:ascii="Times New Roman" w:hAnsi="Times New Roman" w:cs="Times New Roman"/>
          <w:i/>
          <w:sz w:val="24"/>
          <w:szCs w:val="24"/>
          <w:lang w:val="en-US"/>
        </w:rPr>
      </w:pPr>
      <w:r w:rsidRPr="000C2648">
        <w:rPr>
          <w:rFonts w:ascii="Times New Roman" w:hAnsi="Times New Roman" w:cs="Times New Roman"/>
          <w:i/>
          <w:sz w:val="24"/>
          <w:szCs w:val="24"/>
          <w:lang w:val="en-US"/>
        </w:rPr>
        <w:t>Sociodemographic information on childre</w:t>
      </w:r>
      <w:r>
        <w:rPr>
          <w:rFonts w:ascii="Times New Roman" w:hAnsi="Times New Roman" w:cs="Times New Roman"/>
          <w:i/>
          <w:sz w:val="24"/>
          <w:szCs w:val="24"/>
          <w:lang w:val="en-US"/>
        </w:rPr>
        <w:t>n by maternal diagnostic group</w:t>
      </w:r>
      <w:r w:rsidRPr="000C2648">
        <w:rPr>
          <w:rFonts w:ascii="Times New Roman" w:hAnsi="Times New Roman" w:cs="Times New Roman"/>
          <w:i/>
          <w:sz w:val="24"/>
          <w:szCs w:val="24"/>
          <w:lang w:val="en-US"/>
        </w:rPr>
        <w:t xml:space="preserve"> </w:t>
      </w:r>
    </w:p>
    <w:tbl>
      <w:tblPr>
        <w:tblStyle w:val="Tabellenraster"/>
        <w:tblW w:w="10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1"/>
        <w:gridCol w:w="892"/>
        <w:gridCol w:w="815"/>
        <w:gridCol w:w="621"/>
        <w:gridCol w:w="815"/>
        <w:gridCol w:w="815"/>
        <w:gridCol w:w="491"/>
        <w:gridCol w:w="892"/>
        <w:gridCol w:w="815"/>
        <w:gridCol w:w="491"/>
        <w:gridCol w:w="1871"/>
      </w:tblGrid>
      <w:tr w:rsidR="00764047" w:rsidRPr="005A6B6B" w14:paraId="72F0238A" w14:textId="77777777" w:rsidTr="003E7AA0">
        <w:trPr>
          <w:trHeight w:val="70"/>
        </w:trPr>
        <w:tc>
          <w:tcPr>
            <w:tcW w:w="0" w:type="auto"/>
            <w:tcBorders>
              <w:top w:val="single" w:sz="4" w:space="0" w:color="auto"/>
            </w:tcBorders>
          </w:tcPr>
          <w:p w14:paraId="113E5D44" w14:textId="77777777" w:rsidR="00764047" w:rsidRPr="00B11E90" w:rsidRDefault="00764047" w:rsidP="0026683C">
            <w:pPr>
              <w:spacing w:line="480" w:lineRule="auto"/>
              <w:rPr>
                <w:rFonts w:ascii="Times New Roman" w:hAnsi="Times New Roman" w:cs="Times New Roman"/>
                <w:sz w:val="24"/>
                <w:szCs w:val="24"/>
                <w:lang w:val="en-US"/>
              </w:rPr>
            </w:pPr>
          </w:p>
        </w:tc>
        <w:tc>
          <w:tcPr>
            <w:tcW w:w="0" w:type="auto"/>
            <w:gridSpan w:val="3"/>
            <w:tcBorders>
              <w:top w:val="single" w:sz="4" w:space="0" w:color="auto"/>
              <w:bottom w:val="single" w:sz="4" w:space="0" w:color="auto"/>
            </w:tcBorders>
          </w:tcPr>
          <w:p w14:paraId="208CB799"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BPD</w:t>
            </w:r>
          </w:p>
        </w:tc>
        <w:tc>
          <w:tcPr>
            <w:tcW w:w="0" w:type="auto"/>
            <w:gridSpan w:val="3"/>
            <w:tcBorders>
              <w:top w:val="single" w:sz="4" w:space="0" w:color="auto"/>
              <w:bottom w:val="single" w:sz="4" w:space="0" w:color="auto"/>
            </w:tcBorders>
          </w:tcPr>
          <w:p w14:paraId="516C1D68"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AD/D</w:t>
            </w:r>
          </w:p>
        </w:tc>
        <w:tc>
          <w:tcPr>
            <w:tcW w:w="0" w:type="auto"/>
            <w:gridSpan w:val="3"/>
            <w:tcBorders>
              <w:top w:val="single" w:sz="4" w:space="0" w:color="auto"/>
              <w:bottom w:val="single" w:sz="4" w:space="0" w:color="auto"/>
            </w:tcBorders>
          </w:tcPr>
          <w:p w14:paraId="3BB0FACB"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CON</w:t>
            </w:r>
          </w:p>
        </w:tc>
        <w:tc>
          <w:tcPr>
            <w:tcW w:w="1871" w:type="dxa"/>
            <w:tcBorders>
              <w:top w:val="single" w:sz="4" w:space="0" w:color="auto"/>
              <w:bottom w:val="single" w:sz="4" w:space="0" w:color="auto"/>
            </w:tcBorders>
          </w:tcPr>
          <w:p w14:paraId="0F9219B0" w14:textId="77777777" w:rsidR="00764047" w:rsidRPr="00B11E90" w:rsidRDefault="00764047"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Differences between groups</w:t>
            </w:r>
          </w:p>
        </w:tc>
      </w:tr>
      <w:tr w:rsidR="00764047" w:rsidRPr="00B11E90" w14:paraId="44FDC128" w14:textId="77777777" w:rsidTr="003E7AA0">
        <w:trPr>
          <w:trHeight w:val="70"/>
        </w:trPr>
        <w:tc>
          <w:tcPr>
            <w:tcW w:w="0" w:type="auto"/>
            <w:tcBorders>
              <w:bottom w:val="single" w:sz="4" w:space="0" w:color="auto"/>
            </w:tcBorders>
          </w:tcPr>
          <w:p w14:paraId="01906497" w14:textId="77777777" w:rsidR="00764047" w:rsidRPr="00B11E90" w:rsidRDefault="00764047" w:rsidP="0026683C">
            <w:pPr>
              <w:spacing w:line="480" w:lineRule="auto"/>
              <w:rPr>
                <w:rFonts w:ascii="Times New Roman" w:hAnsi="Times New Roman" w:cs="Times New Roman"/>
                <w:sz w:val="24"/>
                <w:szCs w:val="24"/>
                <w:lang w:val="en-US"/>
              </w:rPr>
            </w:pPr>
            <w:r w:rsidRPr="00B11E90">
              <w:rPr>
                <w:rFonts w:ascii="Times New Roman" w:hAnsi="Times New Roman" w:cs="Times New Roman"/>
                <w:sz w:val="24"/>
                <w:szCs w:val="24"/>
                <w:lang w:val="en-US"/>
              </w:rPr>
              <w:t xml:space="preserve">Child </w:t>
            </w:r>
          </w:p>
        </w:tc>
        <w:tc>
          <w:tcPr>
            <w:tcW w:w="0" w:type="auto"/>
            <w:tcBorders>
              <w:top w:val="single" w:sz="4" w:space="0" w:color="auto"/>
              <w:bottom w:val="single" w:sz="4" w:space="0" w:color="auto"/>
            </w:tcBorders>
          </w:tcPr>
          <w:p w14:paraId="1B6FA749"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M</w:t>
            </w:r>
          </w:p>
        </w:tc>
        <w:tc>
          <w:tcPr>
            <w:tcW w:w="0" w:type="auto"/>
            <w:tcBorders>
              <w:top w:val="single" w:sz="4" w:space="0" w:color="auto"/>
              <w:bottom w:val="single" w:sz="4" w:space="0" w:color="auto"/>
            </w:tcBorders>
          </w:tcPr>
          <w:p w14:paraId="2571585D"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SD</w:t>
            </w:r>
          </w:p>
        </w:tc>
        <w:tc>
          <w:tcPr>
            <w:tcW w:w="0" w:type="auto"/>
            <w:tcBorders>
              <w:top w:val="single" w:sz="4" w:space="0" w:color="auto"/>
              <w:bottom w:val="single" w:sz="4" w:space="0" w:color="auto"/>
            </w:tcBorders>
          </w:tcPr>
          <w:p w14:paraId="0857B9A6"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n</w:t>
            </w:r>
          </w:p>
        </w:tc>
        <w:tc>
          <w:tcPr>
            <w:tcW w:w="0" w:type="auto"/>
            <w:tcBorders>
              <w:top w:val="single" w:sz="4" w:space="0" w:color="auto"/>
              <w:bottom w:val="single" w:sz="4" w:space="0" w:color="auto"/>
            </w:tcBorders>
          </w:tcPr>
          <w:p w14:paraId="2879C692"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M</w:t>
            </w:r>
          </w:p>
        </w:tc>
        <w:tc>
          <w:tcPr>
            <w:tcW w:w="0" w:type="auto"/>
            <w:tcBorders>
              <w:top w:val="single" w:sz="4" w:space="0" w:color="auto"/>
              <w:bottom w:val="single" w:sz="4" w:space="0" w:color="auto"/>
            </w:tcBorders>
          </w:tcPr>
          <w:p w14:paraId="62C3A624"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SD</w:t>
            </w:r>
          </w:p>
        </w:tc>
        <w:tc>
          <w:tcPr>
            <w:tcW w:w="0" w:type="auto"/>
            <w:tcBorders>
              <w:top w:val="single" w:sz="4" w:space="0" w:color="auto"/>
              <w:bottom w:val="single" w:sz="4" w:space="0" w:color="auto"/>
            </w:tcBorders>
          </w:tcPr>
          <w:p w14:paraId="06C9A622"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n</w:t>
            </w:r>
          </w:p>
        </w:tc>
        <w:tc>
          <w:tcPr>
            <w:tcW w:w="0" w:type="auto"/>
            <w:tcBorders>
              <w:top w:val="single" w:sz="4" w:space="0" w:color="auto"/>
              <w:bottom w:val="single" w:sz="4" w:space="0" w:color="auto"/>
            </w:tcBorders>
          </w:tcPr>
          <w:p w14:paraId="00F7297E"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M</w:t>
            </w:r>
          </w:p>
        </w:tc>
        <w:tc>
          <w:tcPr>
            <w:tcW w:w="0" w:type="auto"/>
            <w:tcBorders>
              <w:top w:val="single" w:sz="4" w:space="0" w:color="auto"/>
              <w:bottom w:val="single" w:sz="4" w:space="0" w:color="auto"/>
            </w:tcBorders>
          </w:tcPr>
          <w:p w14:paraId="24FF70A9"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SD</w:t>
            </w:r>
          </w:p>
        </w:tc>
        <w:tc>
          <w:tcPr>
            <w:tcW w:w="0" w:type="auto"/>
            <w:tcBorders>
              <w:top w:val="single" w:sz="4" w:space="0" w:color="auto"/>
              <w:bottom w:val="single" w:sz="4" w:space="0" w:color="auto"/>
            </w:tcBorders>
          </w:tcPr>
          <w:p w14:paraId="7691CB79"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n</w:t>
            </w:r>
          </w:p>
        </w:tc>
        <w:tc>
          <w:tcPr>
            <w:tcW w:w="1871" w:type="dxa"/>
            <w:tcBorders>
              <w:top w:val="single" w:sz="4" w:space="0" w:color="auto"/>
              <w:bottom w:val="single" w:sz="4" w:space="0" w:color="auto"/>
            </w:tcBorders>
          </w:tcPr>
          <w:p w14:paraId="5237E29F" w14:textId="77777777" w:rsidR="00764047" w:rsidRPr="00B11E90" w:rsidRDefault="00764047" w:rsidP="0026683C">
            <w:pPr>
              <w:spacing w:line="480" w:lineRule="auto"/>
              <w:rPr>
                <w:rFonts w:ascii="Times New Roman" w:hAnsi="Times New Roman" w:cs="Times New Roman"/>
                <w:i/>
                <w:sz w:val="24"/>
                <w:szCs w:val="24"/>
                <w:lang w:val="en-US"/>
              </w:rPr>
            </w:pPr>
          </w:p>
        </w:tc>
      </w:tr>
      <w:tr w:rsidR="00764047" w:rsidRPr="00B11E90" w14:paraId="6D80A732" w14:textId="77777777" w:rsidTr="003E7AA0">
        <w:trPr>
          <w:trHeight w:val="144"/>
        </w:trPr>
        <w:tc>
          <w:tcPr>
            <w:tcW w:w="0" w:type="auto"/>
            <w:tcBorders>
              <w:top w:val="single" w:sz="4" w:space="0" w:color="auto"/>
            </w:tcBorders>
          </w:tcPr>
          <w:p w14:paraId="55E7FBBD" w14:textId="77777777" w:rsidR="00764047" w:rsidRPr="00B11E90" w:rsidRDefault="00764047" w:rsidP="0026683C">
            <w:pPr>
              <w:spacing w:line="480" w:lineRule="auto"/>
              <w:rPr>
                <w:rFonts w:ascii="Times New Roman" w:hAnsi="Times New Roman" w:cs="Times New Roman"/>
                <w:sz w:val="24"/>
                <w:szCs w:val="24"/>
                <w:lang w:val="en-US"/>
              </w:rPr>
            </w:pPr>
            <w:r w:rsidRPr="00B11E90">
              <w:rPr>
                <w:rFonts w:ascii="Times New Roman" w:hAnsi="Times New Roman" w:cs="Times New Roman"/>
                <w:sz w:val="24"/>
                <w:szCs w:val="24"/>
                <w:lang w:val="en-US"/>
              </w:rPr>
              <w:t xml:space="preserve">Age (months) </w:t>
            </w:r>
          </w:p>
        </w:tc>
        <w:tc>
          <w:tcPr>
            <w:tcW w:w="0" w:type="auto"/>
            <w:tcBorders>
              <w:top w:val="single" w:sz="4" w:space="0" w:color="auto"/>
            </w:tcBorders>
          </w:tcPr>
          <w:p w14:paraId="3FB16431" w14:textId="526E7341" w:rsidR="00764047" w:rsidRPr="000F764C" w:rsidRDefault="00764047" w:rsidP="0026683C">
            <w:pPr>
              <w:spacing w:line="480" w:lineRule="auto"/>
              <w:jc w:val="center"/>
              <w:rPr>
                <w:rFonts w:ascii="Times New Roman" w:hAnsi="Times New Roman" w:cs="Times New Roman"/>
                <w:sz w:val="24"/>
                <w:szCs w:val="24"/>
                <w:vertAlign w:val="superscript"/>
                <w:lang w:val="en-US"/>
              </w:rPr>
            </w:pPr>
            <w:r w:rsidRPr="00B11E90">
              <w:rPr>
                <w:rFonts w:ascii="Times New Roman" w:hAnsi="Times New Roman" w:cs="Times New Roman"/>
                <w:sz w:val="24"/>
                <w:szCs w:val="24"/>
                <w:lang w:val="en-US"/>
              </w:rPr>
              <w:t>42.06</w:t>
            </w:r>
            <w:r w:rsidR="00B15CBF">
              <w:rPr>
                <w:rFonts w:ascii="Times New Roman" w:hAnsi="Times New Roman" w:cs="Times New Roman"/>
                <w:sz w:val="24"/>
                <w:szCs w:val="24"/>
                <w:vertAlign w:val="superscript"/>
                <w:lang w:val="en-US"/>
              </w:rPr>
              <w:t>a</w:t>
            </w:r>
          </w:p>
        </w:tc>
        <w:tc>
          <w:tcPr>
            <w:tcW w:w="0" w:type="auto"/>
            <w:tcBorders>
              <w:top w:val="single" w:sz="4" w:space="0" w:color="auto"/>
            </w:tcBorders>
          </w:tcPr>
          <w:p w14:paraId="135D802C"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23.15</w:t>
            </w:r>
          </w:p>
        </w:tc>
        <w:tc>
          <w:tcPr>
            <w:tcW w:w="0" w:type="auto"/>
          </w:tcPr>
          <w:p w14:paraId="050ADFB2"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158</w:t>
            </w:r>
          </w:p>
        </w:tc>
        <w:tc>
          <w:tcPr>
            <w:tcW w:w="0" w:type="auto"/>
          </w:tcPr>
          <w:p w14:paraId="0D345CA0"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40.80</w:t>
            </w:r>
          </w:p>
        </w:tc>
        <w:tc>
          <w:tcPr>
            <w:tcW w:w="0" w:type="auto"/>
          </w:tcPr>
          <w:p w14:paraId="2CD21901"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21.30</w:t>
            </w:r>
          </w:p>
        </w:tc>
        <w:tc>
          <w:tcPr>
            <w:tcW w:w="0" w:type="auto"/>
          </w:tcPr>
          <w:p w14:paraId="1315FBA8"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64</w:t>
            </w:r>
          </w:p>
        </w:tc>
        <w:tc>
          <w:tcPr>
            <w:tcW w:w="0" w:type="auto"/>
          </w:tcPr>
          <w:p w14:paraId="4D6409A9" w14:textId="09427208" w:rsidR="00764047" w:rsidRPr="000F764C" w:rsidRDefault="00764047" w:rsidP="0026683C">
            <w:pPr>
              <w:spacing w:line="480" w:lineRule="auto"/>
              <w:jc w:val="center"/>
              <w:rPr>
                <w:rFonts w:ascii="Times New Roman" w:hAnsi="Times New Roman" w:cs="Times New Roman"/>
                <w:sz w:val="24"/>
                <w:szCs w:val="24"/>
                <w:vertAlign w:val="superscript"/>
                <w:lang w:val="en-US"/>
              </w:rPr>
            </w:pPr>
            <w:r w:rsidRPr="00B11E90">
              <w:rPr>
                <w:rFonts w:ascii="Times New Roman" w:hAnsi="Times New Roman" w:cs="Times New Roman"/>
                <w:sz w:val="24"/>
                <w:szCs w:val="24"/>
              </w:rPr>
              <w:t>34.13</w:t>
            </w:r>
            <w:r w:rsidR="00B15CBF">
              <w:rPr>
                <w:rFonts w:ascii="Times New Roman" w:hAnsi="Times New Roman" w:cs="Times New Roman"/>
                <w:sz w:val="24"/>
                <w:szCs w:val="24"/>
                <w:vertAlign w:val="superscript"/>
              </w:rPr>
              <w:t>a</w:t>
            </w:r>
          </w:p>
        </w:tc>
        <w:tc>
          <w:tcPr>
            <w:tcW w:w="0" w:type="auto"/>
          </w:tcPr>
          <w:p w14:paraId="11D389FD"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20.28</w:t>
            </w:r>
          </w:p>
        </w:tc>
        <w:tc>
          <w:tcPr>
            <w:tcW w:w="0" w:type="auto"/>
          </w:tcPr>
          <w:p w14:paraId="7B617078"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96</w:t>
            </w:r>
          </w:p>
        </w:tc>
        <w:tc>
          <w:tcPr>
            <w:tcW w:w="1871" w:type="dxa"/>
            <w:tcBorders>
              <w:top w:val="single" w:sz="4" w:space="0" w:color="auto"/>
            </w:tcBorders>
          </w:tcPr>
          <w:p w14:paraId="6424A952" w14:textId="25B1D591" w:rsidR="00764047" w:rsidRPr="00B11E90" w:rsidRDefault="00B15CBF" w:rsidP="0026683C">
            <w:pPr>
              <w:spacing w:line="480" w:lineRule="auto"/>
              <w:rPr>
                <w:rFonts w:ascii="Times New Roman" w:hAnsi="Times New Roman" w:cs="Times New Roman"/>
                <w:sz w:val="24"/>
                <w:szCs w:val="24"/>
                <w:lang w:val="en-US"/>
              </w:rPr>
            </w:pPr>
            <w:r>
              <w:rPr>
                <w:rFonts w:ascii="Times New Roman" w:hAnsi="Times New Roman" w:cs="Times New Roman"/>
                <w:i/>
                <w:sz w:val="24"/>
                <w:szCs w:val="24"/>
                <w:vertAlign w:val="superscript"/>
                <w:lang w:val="en-US"/>
              </w:rPr>
              <w:t>a</w:t>
            </w:r>
            <w:r w:rsidR="00764047" w:rsidRPr="00B11E90">
              <w:rPr>
                <w:rFonts w:ascii="Times New Roman" w:hAnsi="Times New Roman" w:cs="Times New Roman"/>
                <w:i/>
                <w:sz w:val="24"/>
                <w:szCs w:val="24"/>
                <w:lang w:val="en-US"/>
              </w:rPr>
              <w:t>F</w:t>
            </w:r>
            <w:r w:rsidR="00764047" w:rsidRPr="00B11E90">
              <w:rPr>
                <w:rFonts w:ascii="Times New Roman" w:hAnsi="Times New Roman" w:cs="Times New Roman"/>
                <w:sz w:val="24"/>
                <w:szCs w:val="24"/>
                <w:lang w:val="en-US"/>
              </w:rPr>
              <w:t>(2, 309) = 4.585</w:t>
            </w:r>
            <w:r w:rsidR="00764047" w:rsidRPr="00B11E90">
              <w:rPr>
                <w:rFonts w:ascii="Times New Roman" w:hAnsi="Times New Roman" w:cs="Times New Roman"/>
                <w:i/>
                <w:sz w:val="24"/>
                <w:szCs w:val="24"/>
                <w:lang w:val="en-US"/>
              </w:rPr>
              <w:t>, p = .</w:t>
            </w:r>
            <w:r w:rsidR="00764047" w:rsidRPr="00B11E90">
              <w:rPr>
                <w:rFonts w:ascii="Times New Roman" w:hAnsi="Times New Roman" w:cs="Times New Roman"/>
                <w:sz w:val="24"/>
                <w:szCs w:val="24"/>
                <w:lang w:val="en-US"/>
              </w:rPr>
              <w:t xml:space="preserve">011, </w:t>
            </w:r>
            <w:r w:rsidR="00764047" w:rsidRPr="00B11E90">
              <w:rPr>
                <w:rFonts w:ascii="Times New Roman" w:hAnsi="Times New Roman" w:cs="Times New Roman"/>
                <w:i/>
                <w:sz w:val="24"/>
                <w:szCs w:val="24"/>
                <w:lang w:val="en-US"/>
              </w:rPr>
              <w:t xml:space="preserve">η² </w:t>
            </w:r>
            <w:r w:rsidR="00764047" w:rsidRPr="00B11E90">
              <w:rPr>
                <w:rFonts w:ascii="Times New Roman" w:hAnsi="Times New Roman" w:cs="Times New Roman"/>
                <w:sz w:val="24"/>
                <w:szCs w:val="24"/>
                <w:lang w:val="en-US"/>
              </w:rPr>
              <w:t>= .029</w:t>
            </w:r>
          </w:p>
        </w:tc>
      </w:tr>
      <w:tr w:rsidR="00764047" w:rsidRPr="00B11E90" w14:paraId="1E2350B0" w14:textId="77777777" w:rsidTr="003E7AA0">
        <w:trPr>
          <w:trHeight w:val="70"/>
        </w:trPr>
        <w:tc>
          <w:tcPr>
            <w:tcW w:w="0" w:type="auto"/>
          </w:tcPr>
          <w:p w14:paraId="7B9B2564" w14:textId="77777777" w:rsidR="00764047" w:rsidRPr="00B11E90" w:rsidRDefault="00764047" w:rsidP="0026683C">
            <w:pPr>
              <w:spacing w:line="480" w:lineRule="auto"/>
              <w:rPr>
                <w:rFonts w:ascii="Times New Roman" w:hAnsi="Times New Roman" w:cs="Times New Roman"/>
                <w:sz w:val="24"/>
                <w:szCs w:val="24"/>
                <w:lang w:val="en-US"/>
              </w:rPr>
            </w:pPr>
            <w:r w:rsidRPr="00B11E90">
              <w:rPr>
                <w:rFonts w:ascii="Times New Roman" w:hAnsi="Times New Roman" w:cs="Times New Roman"/>
                <w:sz w:val="24"/>
                <w:szCs w:val="24"/>
                <w:lang w:val="en-US"/>
              </w:rPr>
              <w:t>Gender</w:t>
            </w:r>
          </w:p>
        </w:tc>
        <w:tc>
          <w:tcPr>
            <w:tcW w:w="0" w:type="auto"/>
            <w:tcBorders>
              <w:bottom w:val="single" w:sz="4" w:space="0" w:color="auto"/>
            </w:tcBorders>
          </w:tcPr>
          <w:p w14:paraId="09F673D4"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n</w:t>
            </w:r>
          </w:p>
        </w:tc>
        <w:tc>
          <w:tcPr>
            <w:tcW w:w="0" w:type="auto"/>
            <w:tcBorders>
              <w:bottom w:val="single" w:sz="4" w:space="0" w:color="auto"/>
            </w:tcBorders>
          </w:tcPr>
          <w:p w14:paraId="4EC6414A"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w:t>
            </w:r>
          </w:p>
        </w:tc>
        <w:tc>
          <w:tcPr>
            <w:tcW w:w="0" w:type="auto"/>
            <w:tcBorders>
              <w:bottom w:val="single" w:sz="4" w:space="0" w:color="auto"/>
            </w:tcBorders>
          </w:tcPr>
          <w:p w14:paraId="26C39358" w14:textId="77777777" w:rsidR="00764047" w:rsidRPr="00B11E90" w:rsidRDefault="00764047" w:rsidP="0026683C">
            <w:pPr>
              <w:spacing w:line="480" w:lineRule="auto"/>
              <w:jc w:val="center"/>
              <w:rPr>
                <w:rFonts w:ascii="Times New Roman" w:hAnsi="Times New Roman" w:cs="Times New Roman"/>
                <w:i/>
                <w:sz w:val="24"/>
                <w:szCs w:val="24"/>
                <w:lang w:val="en-US"/>
              </w:rPr>
            </w:pPr>
          </w:p>
        </w:tc>
        <w:tc>
          <w:tcPr>
            <w:tcW w:w="0" w:type="auto"/>
            <w:tcBorders>
              <w:bottom w:val="single" w:sz="4" w:space="0" w:color="auto"/>
            </w:tcBorders>
          </w:tcPr>
          <w:p w14:paraId="37F85A2E"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n</w:t>
            </w:r>
          </w:p>
        </w:tc>
        <w:tc>
          <w:tcPr>
            <w:tcW w:w="0" w:type="auto"/>
            <w:tcBorders>
              <w:bottom w:val="single" w:sz="4" w:space="0" w:color="auto"/>
            </w:tcBorders>
          </w:tcPr>
          <w:p w14:paraId="4DA86DED"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w:t>
            </w:r>
          </w:p>
        </w:tc>
        <w:tc>
          <w:tcPr>
            <w:tcW w:w="0" w:type="auto"/>
            <w:tcBorders>
              <w:bottom w:val="single" w:sz="4" w:space="0" w:color="auto"/>
            </w:tcBorders>
          </w:tcPr>
          <w:p w14:paraId="518E076C" w14:textId="77777777" w:rsidR="00764047" w:rsidRPr="00B11E90" w:rsidRDefault="00764047" w:rsidP="0026683C">
            <w:pPr>
              <w:spacing w:line="480" w:lineRule="auto"/>
              <w:jc w:val="center"/>
              <w:rPr>
                <w:rFonts w:ascii="Times New Roman" w:hAnsi="Times New Roman" w:cs="Times New Roman"/>
                <w:i/>
                <w:sz w:val="24"/>
                <w:szCs w:val="24"/>
                <w:lang w:val="en-US"/>
              </w:rPr>
            </w:pPr>
          </w:p>
        </w:tc>
        <w:tc>
          <w:tcPr>
            <w:tcW w:w="0" w:type="auto"/>
            <w:tcBorders>
              <w:bottom w:val="single" w:sz="4" w:space="0" w:color="auto"/>
            </w:tcBorders>
          </w:tcPr>
          <w:p w14:paraId="50BF8A68"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n</w:t>
            </w:r>
          </w:p>
        </w:tc>
        <w:tc>
          <w:tcPr>
            <w:tcW w:w="0" w:type="auto"/>
            <w:tcBorders>
              <w:bottom w:val="single" w:sz="4" w:space="0" w:color="auto"/>
            </w:tcBorders>
          </w:tcPr>
          <w:p w14:paraId="5F2D9F41"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w:t>
            </w:r>
          </w:p>
        </w:tc>
        <w:tc>
          <w:tcPr>
            <w:tcW w:w="0" w:type="auto"/>
            <w:tcBorders>
              <w:bottom w:val="single" w:sz="4" w:space="0" w:color="auto"/>
            </w:tcBorders>
          </w:tcPr>
          <w:p w14:paraId="74437AE5" w14:textId="77777777" w:rsidR="00764047" w:rsidRPr="00B11E90" w:rsidRDefault="00764047" w:rsidP="0026683C">
            <w:pPr>
              <w:spacing w:line="480" w:lineRule="auto"/>
              <w:jc w:val="center"/>
              <w:rPr>
                <w:rFonts w:ascii="Times New Roman" w:hAnsi="Times New Roman" w:cs="Times New Roman"/>
                <w:i/>
                <w:sz w:val="24"/>
                <w:szCs w:val="24"/>
                <w:lang w:val="en-US"/>
              </w:rPr>
            </w:pPr>
          </w:p>
        </w:tc>
        <w:tc>
          <w:tcPr>
            <w:tcW w:w="1871" w:type="dxa"/>
            <w:tcBorders>
              <w:bottom w:val="single" w:sz="4" w:space="0" w:color="auto"/>
            </w:tcBorders>
          </w:tcPr>
          <w:p w14:paraId="5BCE8DD0" w14:textId="77777777" w:rsidR="00764047" w:rsidRPr="00B11E90" w:rsidRDefault="00764047" w:rsidP="0026683C">
            <w:pPr>
              <w:spacing w:line="480" w:lineRule="auto"/>
              <w:rPr>
                <w:rFonts w:ascii="Times New Roman" w:hAnsi="Times New Roman" w:cs="Times New Roman"/>
                <w:i/>
                <w:sz w:val="24"/>
                <w:szCs w:val="24"/>
                <w:lang w:val="en-US"/>
              </w:rPr>
            </w:pPr>
          </w:p>
        </w:tc>
      </w:tr>
      <w:tr w:rsidR="00764047" w:rsidRPr="005E4777" w14:paraId="18BC1789" w14:textId="77777777" w:rsidTr="003E7AA0">
        <w:trPr>
          <w:trHeight w:val="70"/>
        </w:trPr>
        <w:tc>
          <w:tcPr>
            <w:tcW w:w="0" w:type="auto"/>
          </w:tcPr>
          <w:p w14:paraId="4BDB2789" w14:textId="77777777" w:rsidR="00764047" w:rsidRPr="00B11E90" w:rsidRDefault="00764047" w:rsidP="0026683C">
            <w:pPr>
              <w:spacing w:line="480" w:lineRule="auto"/>
              <w:rPr>
                <w:rFonts w:ascii="Times New Roman" w:hAnsi="Times New Roman" w:cs="Times New Roman"/>
                <w:sz w:val="24"/>
                <w:szCs w:val="24"/>
                <w:lang w:val="en-US"/>
              </w:rPr>
            </w:pPr>
            <w:r w:rsidRPr="00B11E90">
              <w:rPr>
                <w:rFonts w:ascii="Times New Roman" w:hAnsi="Times New Roman" w:cs="Times New Roman"/>
                <w:sz w:val="24"/>
                <w:szCs w:val="24"/>
                <w:lang w:val="en-US"/>
              </w:rPr>
              <w:t xml:space="preserve">    male</w:t>
            </w:r>
          </w:p>
        </w:tc>
        <w:tc>
          <w:tcPr>
            <w:tcW w:w="0" w:type="auto"/>
            <w:tcBorders>
              <w:top w:val="single" w:sz="4" w:space="0" w:color="auto"/>
            </w:tcBorders>
          </w:tcPr>
          <w:p w14:paraId="31888411"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79</w:t>
            </w:r>
          </w:p>
        </w:tc>
        <w:tc>
          <w:tcPr>
            <w:tcW w:w="0" w:type="auto"/>
            <w:tcBorders>
              <w:top w:val="single" w:sz="4" w:space="0" w:color="auto"/>
            </w:tcBorders>
          </w:tcPr>
          <w:p w14:paraId="5D3F5D16"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50</w:t>
            </w:r>
          </w:p>
        </w:tc>
        <w:tc>
          <w:tcPr>
            <w:tcW w:w="0" w:type="auto"/>
            <w:tcBorders>
              <w:top w:val="single" w:sz="4" w:space="0" w:color="auto"/>
            </w:tcBorders>
          </w:tcPr>
          <w:p w14:paraId="62E2F7D2"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Borders>
              <w:top w:val="single" w:sz="4" w:space="0" w:color="auto"/>
            </w:tcBorders>
          </w:tcPr>
          <w:p w14:paraId="384A2388" w14:textId="77777777" w:rsidR="00764047" w:rsidRPr="00B11E90" w:rsidRDefault="00764047" w:rsidP="0026683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29</w:t>
            </w:r>
          </w:p>
        </w:tc>
        <w:tc>
          <w:tcPr>
            <w:tcW w:w="0" w:type="auto"/>
            <w:tcBorders>
              <w:top w:val="single" w:sz="4" w:space="0" w:color="auto"/>
            </w:tcBorders>
          </w:tcPr>
          <w:p w14:paraId="0F41F5FF"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4</w:t>
            </w:r>
            <w:r>
              <w:rPr>
                <w:rFonts w:ascii="Times New Roman" w:hAnsi="Times New Roman" w:cs="Times New Roman"/>
                <w:sz w:val="24"/>
                <w:szCs w:val="24"/>
                <w:lang w:val="en-US"/>
              </w:rPr>
              <w:t>5.3</w:t>
            </w:r>
          </w:p>
        </w:tc>
        <w:tc>
          <w:tcPr>
            <w:tcW w:w="0" w:type="auto"/>
            <w:tcBorders>
              <w:top w:val="single" w:sz="4" w:space="0" w:color="auto"/>
            </w:tcBorders>
          </w:tcPr>
          <w:p w14:paraId="7086E617"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Borders>
              <w:top w:val="single" w:sz="4" w:space="0" w:color="auto"/>
            </w:tcBorders>
          </w:tcPr>
          <w:p w14:paraId="0235F1E0" w14:textId="77777777" w:rsidR="00764047" w:rsidRPr="00B11E90" w:rsidRDefault="00764047" w:rsidP="0026683C">
            <w:pPr>
              <w:spacing w:line="480" w:lineRule="auto"/>
              <w:jc w:val="center"/>
              <w:rPr>
                <w:rFonts w:ascii="Times New Roman" w:hAnsi="Times New Roman" w:cs="Times New Roman"/>
                <w:sz w:val="24"/>
                <w:szCs w:val="24"/>
              </w:rPr>
            </w:pPr>
            <w:r w:rsidRPr="00B11E90">
              <w:rPr>
                <w:rFonts w:ascii="Times New Roman" w:hAnsi="Times New Roman" w:cs="Times New Roman"/>
                <w:sz w:val="24"/>
                <w:szCs w:val="24"/>
                <w:lang w:val="en-US"/>
              </w:rPr>
              <w:t>40</w:t>
            </w:r>
          </w:p>
        </w:tc>
        <w:tc>
          <w:tcPr>
            <w:tcW w:w="0" w:type="auto"/>
            <w:tcBorders>
              <w:top w:val="single" w:sz="4" w:space="0" w:color="auto"/>
            </w:tcBorders>
          </w:tcPr>
          <w:p w14:paraId="6A8CD90B"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rPr>
              <w:t>41.7</w:t>
            </w:r>
          </w:p>
        </w:tc>
        <w:tc>
          <w:tcPr>
            <w:tcW w:w="0" w:type="auto"/>
            <w:tcBorders>
              <w:top w:val="single" w:sz="4" w:space="0" w:color="auto"/>
            </w:tcBorders>
          </w:tcPr>
          <w:p w14:paraId="386F5D74"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1871" w:type="dxa"/>
            <w:vMerge w:val="restart"/>
            <w:tcBorders>
              <w:top w:val="single" w:sz="4" w:space="0" w:color="auto"/>
            </w:tcBorders>
            <w:vAlign w:val="center"/>
          </w:tcPr>
          <w:p w14:paraId="23610F8C" w14:textId="77777777" w:rsidR="00764047" w:rsidRDefault="00764047" w:rsidP="0026683C">
            <w:pPr>
              <w:spacing w:line="480" w:lineRule="auto"/>
              <w:rPr>
                <w:rFonts w:ascii="Times New Roman" w:hAnsi="Times New Roman" w:cs="Times New Roman"/>
                <w:sz w:val="24"/>
                <w:szCs w:val="24"/>
                <w:lang w:val="en-US"/>
              </w:rPr>
            </w:pPr>
            <w:r w:rsidRPr="00311F6E">
              <w:rPr>
                <w:rFonts w:ascii="Times New Roman" w:hAnsi="Times New Roman" w:cs="Times New Roman"/>
                <w:i/>
                <w:iCs/>
                <w:sz w:val="24"/>
                <w:szCs w:val="24"/>
                <w:lang w:val="en-US"/>
              </w:rPr>
              <w:t>χ²</w:t>
            </w:r>
            <w:r w:rsidRPr="00311F6E">
              <w:rPr>
                <w:rFonts w:ascii="Times New Roman" w:hAnsi="Times New Roman" w:cs="Times New Roman"/>
                <w:sz w:val="24"/>
                <w:szCs w:val="24"/>
                <w:lang w:val="en-US"/>
              </w:rPr>
              <w:t xml:space="preserve">(2) = </w:t>
            </w:r>
            <w:r>
              <w:rPr>
                <w:rFonts w:ascii="Times New Roman" w:hAnsi="Times New Roman" w:cs="Times New Roman"/>
                <w:sz w:val="24"/>
                <w:szCs w:val="24"/>
                <w:lang w:val="en-US"/>
              </w:rPr>
              <w:t>1.715</w:t>
            </w:r>
            <w:r w:rsidRPr="00311F6E">
              <w:rPr>
                <w:rFonts w:ascii="Times New Roman" w:hAnsi="Times New Roman" w:cs="Times New Roman"/>
                <w:sz w:val="24"/>
                <w:szCs w:val="24"/>
                <w:lang w:val="en-US"/>
              </w:rPr>
              <w:t>,</w:t>
            </w:r>
          </w:p>
          <w:p w14:paraId="5D9E309E" w14:textId="77777777" w:rsidR="00764047" w:rsidRPr="00B11E90" w:rsidRDefault="00764047" w:rsidP="0026683C">
            <w:pPr>
              <w:spacing w:line="480" w:lineRule="auto"/>
              <w:rPr>
                <w:rFonts w:ascii="Times New Roman" w:hAnsi="Times New Roman" w:cs="Times New Roman"/>
                <w:sz w:val="24"/>
                <w:szCs w:val="24"/>
                <w:lang w:val="en-US"/>
              </w:rPr>
            </w:pPr>
            <w:r w:rsidRPr="00311F6E">
              <w:rPr>
                <w:rFonts w:ascii="Times New Roman" w:hAnsi="Times New Roman" w:cs="Times New Roman"/>
                <w:i/>
                <w:iCs/>
                <w:sz w:val="24"/>
                <w:szCs w:val="24"/>
                <w:lang w:val="en-US"/>
              </w:rPr>
              <w:t xml:space="preserve">p </w:t>
            </w:r>
            <w:r>
              <w:rPr>
                <w:rFonts w:ascii="Times New Roman" w:hAnsi="Times New Roman" w:cs="Times New Roman"/>
                <w:sz w:val="24"/>
                <w:szCs w:val="24"/>
                <w:lang w:val="en-US"/>
              </w:rPr>
              <w:t>= .422,</w:t>
            </w:r>
            <w:r w:rsidRPr="00311F6E">
              <w:rPr>
                <w:rFonts w:ascii="Times New Roman" w:hAnsi="Times New Roman" w:cs="Times New Roman"/>
                <w:sz w:val="24"/>
                <w:szCs w:val="24"/>
                <w:lang w:val="en-US"/>
              </w:rPr>
              <w:t xml:space="preserve"> </w:t>
            </w:r>
            <w:r w:rsidRPr="000D08D8">
              <w:rPr>
                <w:rFonts w:ascii="Times New Roman" w:hAnsi="Times New Roman" w:cs="Times New Roman"/>
                <w:i/>
                <w:sz w:val="24"/>
                <w:szCs w:val="24"/>
                <w:lang w:val="en-US"/>
              </w:rPr>
              <w:t>Cramér’s V</w:t>
            </w:r>
            <w:r w:rsidRPr="00311F6E">
              <w:rPr>
                <w:rFonts w:ascii="Times New Roman" w:hAnsi="Times New Roman" w:cs="Times New Roman"/>
                <w:sz w:val="24"/>
                <w:szCs w:val="24"/>
                <w:lang w:val="en-US"/>
              </w:rPr>
              <w:t xml:space="preserve"> = .</w:t>
            </w:r>
            <w:r>
              <w:rPr>
                <w:rFonts w:ascii="Times New Roman" w:hAnsi="Times New Roman" w:cs="Times New Roman"/>
                <w:sz w:val="24"/>
                <w:szCs w:val="24"/>
                <w:lang w:val="en-US"/>
              </w:rPr>
              <w:t>073</w:t>
            </w:r>
          </w:p>
        </w:tc>
      </w:tr>
      <w:tr w:rsidR="00764047" w:rsidRPr="005E4777" w14:paraId="1AA76D99" w14:textId="77777777" w:rsidTr="003E7AA0">
        <w:trPr>
          <w:trHeight w:val="70"/>
        </w:trPr>
        <w:tc>
          <w:tcPr>
            <w:tcW w:w="0" w:type="auto"/>
            <w:tcBorders>
              <w:bottom w:val="single" w:sz="4" w:space="0" w:color="auto"/>
            </w:tcBorders>
          </w:tcPr>
          <w:p w14:paraId="02DF9919" w14:textId="77777777" w:rsidR="00764047" w:rsidRPr="00B11E90" w:rsidRDefault="00764047" w:rsidP="0026683C">
            <w:pPr>
              <w:spacing w:line="480" w:lineRule="auto"/>
              <w:rPr>
                <w:rFonts w:ascii="Times New Roman" w:hAnsi="Times New Roman" w:cs="Times New Roman"/>
                <w:sz w:val="24"/>
                <w:szCs w:val="24"/>
                <w:lang w:val="en-US"/>
              </w:rPr>
            </w:pPr>
            <w:r w:rsidRPr="00B11E90">
              <w:rPr>
                <w:rFonts w:ascii="Times New Roman" w:hAnsi="Times New Roman" w:cs="Times New Roman"/>
                <w:sz w:val="24"/>
                <w:szCs w:val="24"/>
                <w:lang w:val="en-US"/>
              </w:rPr>
              <w:t xml:space="preserve">    female</w:t>
            </w:r>
          </w:p>
        </w:tc>
        <w:tc>
          <w:tcPr>
            <w:tcW w:w="0" w:type="auto"/>
            <w:tcBorders>
              <w:bottom w:val="single" w:sz="4" w:space="0" w:color="auto"/>
            </w:tcBorders>
          </w:tcPr>
          <w:p w14:paraId="5700FBA5"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79</w:t>
            </w:r>
          </w:p>
        </w:tc>
        <w:tc>
          <w:tcPr>
            <w:tcW w:w="0" w:type="auto"/>
            <w:tcBorders>
              <w:bottom w:val="single" w:sz="4" w:space="0" w:color="auto"/>
            </w:tcBorders>
          </w:tcPr>
          <w:p w14:paraId="5BC2BF2F"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50</w:t>
            </w:r>
          </w:p>
        </w:tc>
        <w:tc>
          <w:tcPr>
            <w:tcW w:w="0" w:type="auto"/>
            <w:tcBorders>
              <w:bottom w:val="single" w:sz="4" w:space="0" w:color="auto"/>
            </w:tcBorders>
          </w:tcPr>
          <w:p w14:paraId="592D618A"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Borders>
              <w:bottom w:val="single" w:sz="4" w:space="0" w:color="auto"/>
            </w:tcBorders>
          </w:tcPr>
          <w:p w14:paraId="3D03C173" w14:textId="77777777" w:rsidR="00764047" w:rsidRPr="001211C3"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35</w:t>
            </w:r>
          </w:p>
        </w:tc>
        <w:tc>
          <w:tcPr>
            <w:tcW w:w="0" w:type="auto"/>
            <w:tcBorders>
              <w:bottom w:val="single" w:sz="4" w:space="0" w:color="auto"/>
            </w:tcBorders>
          </w:tcPr>
          <w:p w14:paraId="54213C35"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5</w:t>
            </w:r>
            <w:r>
              <w:rPr>
                <w:rFonts w:ascii="Times New Roman" w:hAnsi="Times New Roman" w:cs="Times New Roman"/>
                <w:sz w:val="24"/>
                <w:szCs w:val="24"/>
                <w:lang w:val="en-US"/>
              </w:rPr>
              <w:t>4.7</w:t>
            </w:r>
          </w:p>
        </w:tc>
        <w:tc>
          <w:tcPr>
            <w:tcW w:w="0" w:type="auto"/>
            <w:tcBorders>
              <w:bottom w:val="single" w:sz="4" w:space="0" w:color="auto"/>
            </w:tcBorders>
          </w:tcPr>
          <w:p w14:paraId="1A0F9885"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Borders>
              <w:bottom w:val="single" w:sz="4" w:space="0" w:color="auto"/>
            </w:tcBorders>
          </w:tcPr>
          <w:p w14:paraId="635AE2EE" w14:textId="77777777" w:rsidR="00764047" w:rsidRPr="001211C3"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56</w:t>
            </w:r>
          </w:p>
        </w:tc>
        <w:tc>
          <w:tcPr>
            <w:tcW w:w="0" w:type="auto"/>
            <w:tcBorders>
              <w:bottom w:val="single" w:sz="4" w:space="0" w:color="auto"/>
            </w:tcBorders>
          </w:tcPr>
          <w:p w14:paraId="30C0C2A4" w14:textId="77777777" w:rsidR="00764047" w:rsidRPr="00B11E90" w:rsidRDefault="00764047" w:rsidP="0026683C">
            <w:pPr>
              <w:spacing w:line="480" w:lineRule="auto"/>
              <w:jc w:val="center"/>
              <w:rPr>
                <w:rFonts w:ascii="Times New Roman" w:hAnsi="Times New Roman" w:cs="Times New Roman"/>
                <w:sz w:val="24"/>
                <w:szCs w:val="24"/>
                <w:lang w:val="en-US"/>
              </w:rPr>
            </w:pPr>
            <w:r w:rsidRPr="001211C3">
              <w:rPr>
                <w:rFonts w:ascii="Times New Roman" w:hAnsi="Times New Roman" w:cs="Times New Roman"/>
                <w:sz w:val="24"/>
                <w:szCs w:val="24"/>
                <w:lang w:val="en-US"/>
              </w:rPr>
              <w:t>58.3</w:t>
            </w:r>
          </w:p>
        </w:tc>
        <w:tc>
          <w:tcPr>
            <w:tcW w:w="0" w:type="auto"/>
            <w:tcBorders>
              <w:bottom w:val="single" w:sz="4" w:space="0" w:color="auto"/>
            </w:tcBorders>
          </w:tcPr>
          <w:p w14:paraId="6DF7E2EB"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1871" w:type="dxa"/>
            <w:vMerge/>
            <w:tcBorders>
              <w:bottom w:val="single" w:sz="4" w:space="0" w:color="auto"/>
            </w:tcBorders>
          </w:tcPr>
          <w:p w14:paraId="59C94D4D" w14:textId="77777777" w:rsidR="00764047" w:rsidRPr="00B11E90" w:rsidRDefault="00764047" w:rsidP="0026683C">
            <w:pPr>
              <w:spacing w:line="480" w:lineRule="auto"/>
              <w:jc w:val="center"/>
              <w:rPr>
                <w:rFonts w:ascii="Times New Roman" w:hAnsi="Times New Roman" w:cs="Times New Roman"/>
                <w:sz w:val="24"/>
                <w:szCs w:val="24"/>
                <w:lang w:val="en-US"/>
              </w:rPr>
            </w:pPr>
          </w:p>
        </w:tc>
      </w:tr>
    </w:tbl>
    <w:p w14:paraId="0F573C40" w14:textId="4D071510" w:rsidR="00B15CBF" w:rsidRPr="00B15CBF" w:rsidRDefault="00B15CBF" w:rsidP="00B15CBF">
      <w:pPr>
        <w:spacing w:line="480" w:lineRule="auto"/>
        <w:rPr>
          <w:rFonts w:ascii="Times New Roman" w:hAnsi="Times New Roman" w:cs="Times New Roman"/>
          <w:sz w:val="24"/>
          <w:szCs w:val="24"/>
          <w:lang w:val="en-US"/>
        </w:rPr>
      </w:pPr>
      <w:r w:rsidRPr="0099700A">
        <w:rPr>
          <w:rFonts w:ascii="Times New Roman" w:hAnsi="Times New Roman" w:cs="Times New Roman"/>
          <w:i/>
          <w:sz w:val="24"/>
          <w:szCs w:val="24"/>
          <w:lang w:val="en-US"/>
        </w:rPr>
        <w:t>Note.</w:t>
      </w:r>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a</w:t>
      </w:r>
      <w:r w:rsidR="00476AE4">
        <w:rPr>
          <w:rFonts w:ascii="Times New Roman" w:hAnsi="Times New Roman" w:cs="Times New Roman"/>
          <w:sz w:val="24"/>
          <w:szCs w:val="24"/>
          <w:lang w:val="en-US"/>
        </w:rPr>
        <w:t>T</w:t>
      </w:r>
      <w:bookmarkStart w:id="0" w:name="_GoBack"/>
      <w:bookmarkEnd w:id="0"/>
      <w:r>
        <w:rPr>
          <w:rFonts w:ascii="Times New Roman" w:hAnsi="Times New Roman" w:cs="Times New Roman"/>
          <w:sz w:val="24"/>
          <w:szCs w:val="24"/>
          <w:lang w:val="en-US"/>
        </w:rPr>
        <w:t xml:space="preserve">he significant difference belongs to the marked groups. </w:t>
      </w:r>
    </w:p>
    <w:p w14:paraId="3E2AB915" w14:textId="1700A8C5" w:rsidR="00764047" w:rsidRDefault="00764047" w:rsidP="00B15CBF">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r w:rsidRPr="000C2648">
        <w:rPr>
          <w:rFonts w:ascii="Times New Roman" w:hAnsi="Times New Roman" w:cs="Times New Roman"/>
          <w:b/>
          <w:sz w:val="24"/>
          <w:szCs w:val="24"/>
          <w:lang w:val="en-US"/>
        </w:rPr>
        <w:lastRenderedPageBreak/>
        <w:t>Table 2</w:t>
      </w:r>
    </w:p>
    <w:p w14:paraId="080B372B" w14:textId="77777777" w:rsidR="00764047" w:rsidRPr="000C2648" w:rsidRDefault="00764047" w:rsidP="00764047">
      <w:pPr>
        <w:spacing w:line="480" w:lineRule="auto"/>
        <w:rPr>
          <w:rFonts w:ascii="Times New Roman" w:hAnsi="Times New Roman" w:cs="Times New Roman"/>
          <w:i/>
          <w:sz w:val="24"/>
          <w:szCs w:val="24"/>
          <w:lang w:val="en-US"/>
        </w:rPr>
      </w:pPr>
      <w:r w:rsidRPr="000C2648">
        <w:rPr>
          <w:rFonts w:ascii="Times New Roman" w:hAnsi="Times New Roman" w:cs="Times New Roman"/>
          <w:i/>
          <w:sz w:val="24"/>
          <w:szCs w:val="24"/>
          <w:lang w:val="en-US"/>
        </w:rPr>
        <w:t>Soci</w:t>
      </w:r>
      <w:r>
        <w:rPr>
          <w:rFonts w:ascii="Times New Roman" w:hAnsi="Times New Roman" w:cs="Times New Roman"/>
          <w:i/>
          <w:sz w:val="24"/>
          <w:szCs w:val="24"/>
          <w:lang w:val="en-US"/>
        </w:rPr>
        <w:t>odemographic information on mothers by maternal diagnostic group</w:t>
      </w:r>
      <w:r w:rsidRPr="000C2648">
        <w:rPr>
          <w:rFonts w:ascii="Times New Roman" w:hAnsi="Times New Roman" w:cs="Times New Roman"/>
          <w:i/>
          <w:sz w:val="24"/>
          <w:szCs w:val="24"/>
          <w:lang w:val="en-US"/>
        </w:rPr>
        <w:t xml:space="preserve"> </w:t>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876"/>
        <w:gridCol w:w="641"/>
        <w:gridCol w:w="581"/>
        <w:gridCol w:w="762"/>
        <w:gridCol w:w="641"/>
        <w:gridCol w:w="460"/>
        <w:gridCol w:w="843"/>
        <w:gridCol w:w="641"/>
        <w:gridCol w:w="460"/>
        <w:gridCol w:w="1788"/>
      </w:tblGrid>
      <w:tr w:rsidR="00764047" w:rsidRPr="00B15CBF" w14:paraId="40CFAD86" w14:textId="77777777" w:rsidTr="003E7AA0">
        <w:trPr>
          <w:trHeight w:val="104"/>
        </w:trPr>
        <w:tc>
          <w:tcPr>
            <w:tcW w:w="2514" w:type="dxa"/>
            <w:tcBorders>
              <w:top w:val="single" w:sz="4" w:space="0" w:color="auto"/>
            </w:tcBorders>
          </w:tcPr>
          <w:p w14:paraId="31502C9C" w14:textId="77777777" w:rsidR="00764047" w:rsidRPr="00B11E90" w:rsidRDefault="00764047" w:rsidP="0026683C">
            <w:pPr>
              <w:spacing w:line="480" w:lineRule="auto"/>
              <w:rPr>
                <w:rFonts w:ascii="Times New Roman" w:hAnsi="Times New Roman" w:cs="Times New Roman"/>
                <w:sz w:val="24"/>
                <w:szCs w:val="24"/>
                <w:lang w:val="en-US"/>
              </w:rPr>
            </w:pPr>
          </w:p>
        </w:tc>
        <w:tc>
          <w:tcPr>
            <w:tcW w:w="2088" w:type="dxa"/>
            <w:gridSpan w:val="3"/>
            <w:tcBorders>
              <w:top w:val="single" w:sz="4" w:space="0" w:color="auto"/>
              <w:bottom w:val="single" w:sz="4" w:space="0" w:color="auto"/>
            </w:tcBorders>
          </w:tcPr>
          <w:p w14:paraId="6BCC3B27"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99700A">
              <w:rPr>
                <w:rFonts w:ascii="Times New Roman" w:hAnsi="Times New Roman" w:cs="Times New Roman"/>
                <w:sz w:val="24"/>
                <w:szCs w:val="24"/>
                <w:lang w:val="en-US"/>
              </w:rPr>
              <w:t>BPD</w:t>
            </w:r>
          </w:p>
        </w:tc>
        <w:tc>
          <w:tcPr>
            <w:tcW w:w="0" w:type="auto"/>
            <w:gridSpan w:val="3"/>
            <w:tcBorders>
              <w:top w:val="single" w:sz="4" w:space="0" w:color="auto"/>
              <w:bottom w:val="single" w:sz="4" w:space="0" w:color="auto"/>
            </w:tcBorders>
          </w:tcPr>
          <w:p w14:paraId="1506493F" w14:textId="77777777" w:rsidR="00764047" w:rsidRPr="00B11E90" w:rsidRDefault="00764047" w:rsidP="0026683C">
            <w:pPr>
              <w:spacing w:line="480" w:lineRule="auto"/>
              <w:jc w:val="center"/>
              <w:rPr>
                <w:rFonts w:ascii="Times New Roman" w:hAnsi="Times New Roman" w:cs="Times New Roman"/>
                <w:i/>
                <w:sz w:val="24"/>
                <w:szCs w:val="24"/>
                <w:lang w:val="en-US"/>
              </w:rPr>
            </w:pPr>
            <w:r>
              <w:rPr>
                <w:rFonts w:ascii="Times New Roman" w:hAnsi="Times New Roman" w:cs="Times New Roman"/>
                <w:sz w:val="24"/>
                <w:szCs w:val="24"/>
                <w:lang w:val="en-US"/>
              </w:rPr>
              <w:t>AD/D</w:t>
            </w:r>
          </w:p>
        </w:tc>
        <w:tc>
          <w:tcPr>
            <w:tcW w:w="0" w:type="auto"/>
            <w:gridSpan w:val="3"/>
            <w:tcBorders>
              <w:top w:val="single" w:sz="4" w:space="0" w:color="auto"/>
              <w:bottom w:val="single" w:sz="4" w:space="0" w:color="auto"/>
            </w:tcBorders>
          </w:tcPr>
          <w:p w14:paraId="2D34B5F4" w14:textId="77777777" w:rsidR="00764047" w:rsidRPr="00B11E90" w:rsidRDefault="00764047" w:rsidP="0026683C">
            <w:pPr>
              <w:spacing w:line="480" w:lineRule="auto"/>
              <w:jc w:val="center"/>
              <w:rPr>
                <w:rFonts w:ascii="Times New Roman" w:hAnsi="Times New Roman" w:cs="Times New Roman"/>
                <w:i/>
                <w:sz w:val="24"/>
                <w:szCs w:val="24"/>
                <w:lang w:val="en-US"/>
              </w:rPr>
            </w:pPr>
            <w:r>
              <w:rPr>
                <w:rFonts w:ascii="Times New Roman" w:hAnsi="Times New Roman" w:cs="Times New Roman"/>
                <w:sz w:val="24"/>
                <w:szCs w:val="24"/>
                <w:lang w:val="en-US"/>
              </w:rPr>
              <w:t>CON</w:t>
            </w:r>
          </w:p>
        </w:tc>
        <w:tc>
          <w:tcPr>
            <w:tcW w:w="1788" w:type="dxa"/>
            <w:tcBorders>
              <w:top w:val="single" w:sz="4" w:space="0" w:color="auto"/>
              <w:bottom w:val="single" w:sz="4" w:space="0" w:color="auto"/>
            </w:tcBorders>
          </w:tcPr>
          <w:p w14:paraId="5A3510BB" w14:textId="77777777" w:rsidR="00764047" w:rsidRDefault="00764047"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Differences between groups</w:t>
            </w:r>
          </w:p>
        </w:tc>
      </w:tr>
      <w:tr w:rsidR="00764047" w:rsidRPr="00B11E90" w14:paraId="6E6CE416" w14:textId="77777777" w:rsidTr="003E7AA0">
        <w:trPr>
          <w:trHeight w:val="104"/>
        </w:trPr>
        <w:tc>
          <w:tcPr>
            <w:tcW w:w="2514" w:type="dxa"/>
            <w:tcBorders>
              <w:bottom w:val="single" w:sz="4" w:space="0" w:color="auto"/>
            </w:tcBorders>
          </w:tcPr>
          <w:p w14:paraId="7A40D47A" w14:textId="77777777" w:rsidR="00764047" w:rsidRPr="00B11E90" w:rsidRDefault="00764047" w:rsidP="0026683C">
            <w:pPr>
              <w:spacing w:line="480" w:lineRule="auto"/>
              <w:rPr>
                <w:rFonts w:ascii="Times New Roman" w:hAnsi="Times New Roman" w:cs="Times New Roman"/>
                <w:sz w:val="24"/>
                <w:szCs w:val="24"/>
                <w:lang w:val="en-US"/>
              </w:rPr>
            </w:pPr>
            <w:r w:rsidRPr="00B11E90">
              <w:rPr>
                <w:rFonts w:ascii="Times New Roman" w:hAnsi="Times New Roman" w:cs="Times New Roman"/>
                <w:sz w:val="24"/>
                <w:szCs w:val="24"/>
                <w:lang w:val="en-US"/>
              </w:rPr>
              <w:t>Mother</w:t>
            </w:r>
          </w:p>
        </w:tc>
        <w:tc>
          <w:tcPr>
            <w:tcW w:w="876" w:type="dxa"/>
            <w:tcBorders>
              <w:top w:val="single" w:sz="4" w:space="0" w:color="auto"/>
              <w:bottom w:val="single" w:sz="4" w:space="0" w:color="auto"/>
            </w:tcBorders>
          </w:tcPr>
          <w:p w14:paraId="2424549E"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M</w:t>
            </w:r>
          </w:p>
        </w:tc>
        <w:tc>
          <w:tcPr>
            <w:tcW w:w="0" w:type="auto"/>
            <w:tcBorders>
              <w:top w:val="single" w:sz="4" w:space="0" w:color="auto"/>
              <w:bottom w:val="single" w:sz="4" w:space="0" w:color="auto"/>
            </w:tcBorders>
          </w:tcPr>
          <w:p w14:paraId="20CEF476"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SD</w:t>
            </w:r>
          </w:p>
        </w:tc>
        <w:tc>
          <w:tcPr>
            <w:tcW w:w="0" w:type="auto"/>
            <w:tcBorders>
              <w:top w:val="single" w:sz="4" w:space="0" w:color="auto"/>
              <w:bottom w:val="single" w:sz="4" w:space="0" w:color="auto"/>
            </w:tcBorders>
          </w:tcPr>
          <w:p w14:paraId="3E851C26"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n</w:t>
            </w:r>
          </w:p>
        </w:tc>
        <w:tc>
          <w:tcPr>
            <w:tcW w:w="0" w:type="auto"/>
            <w:tcBorders>
              <w:top w:val="single" w:sz="4" w:space="0" w:color="auto"/>
              <w:bottom w:val="single" w:sz="4" w:space="0" w:color="auto"/>
            </w:tcBorders>
          </w:tcPr>
          <w:p w14:paraId="1395AA03"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M</w:t>
            </w:r>
          </w:p>
        </w:tc>
        <w:tc>
          <w:tcPr>
            <w:tcW w:w="0" w:type="auto"/>
            <w:tcBorders>
              <w:top w:val="single" w:sz="4" w:space="0" w:color="auto"/>
              <w:bottom w:val="single" w:sz="4" w:space="0" w:color="auto"/>
            </w:tcBorders>
          </w:tcPr>
          <w:p w14:paraId="6FA7DE26"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SD</w:t>
            </w:r>
          </w:p>
        </w:tc>
        <w:tc>
          <w:tcPr>
            <w:tcW w:w="0" w:type="auto"/>
            <w:tcBorders>
              <w:top w:val="single" w:sz="4" w:space="0" w:color="auto"/>
              <w:bottom w:val="single" w:sz="4" w:space="0" w:color="auto"/>
            </w:tcBorders>
          </w:tcPr>
          <w:p w14:paraId="16024654"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n</w:t>
            </w:r>
          </w:p>
        </w:tc>
        <w:tc>
          <w:tcPr>
            <w:tcW w:w="0" w:type="auto"/>
            <w:tcBorders>
              <w:top w:val="single" w:sz="4" w:space="0" w:color="auto"/>
              <w:bottom w:val="single" w:sz="4" w:space="0" w:color="auto"/>
            </w:tcBorders>
          </w:tcPr>
          <w:p w14:paraId="7050B4FE"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M</w:t>
            </w:r>
          </w:p>
        </w:tc>
        <w:tc>
          <w:tcPr>
            <w:tcW w:w="0" w:type="auto"/>
            <w:tcBorders>
              <w:top w:val="single" w:sz="4" w:space="0" w:color="auto"/>
              <w:bottom w:val="single" w:sz="4" w:space="0" w:color="auto"/>
            </w:tcBorders>
          </w:tcPr>
          <w:p w14:paraId="633C621E"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SD</w:t>
            </w:r>
          </w:p>
        </w:tc>
        <w:tc>
          <w:tcPr>
            <w:tcW w:w="0" w:type="auto"/>
            <w:tcBorders>
              <w:top w:val="single" w:sz="4" w:space="0" w:color="auto"/>
              <w:bottom w:val="single" w:sz="4" w:space="0" w:color="auto"/>
            </w:tcBorders>
          </w:tcPr>
          <w:p w14:paraId="1E8CFDD4"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n</w:t>
            </w:r>
          </w:p>
        </w:tc>
        <w:tc>
          <w:tcPr>
            <w:tcW w:w="1788" w:type="dxa"/>
            <w:tcBorders>
              <w:top w:val="single" w:sz="4" w:space="0" w:color="auto"/>
              <w:bottom w:val="single" w:sz="4" w:space="0" w:color="auto"/>
            </w:tcBorders>
          </w:tcPr>
          <w:p w14:paraId="21F27B32" w14:textId="77777777" w:rsidR="00764047" w:rsidRPr="00B11E90" w:rsidRDefault="00764047" w:rsidP="0026683C">
            <w:pPr>
              <w:spacing w:line="480" w:lineRule="auto"/>
              <w:rPr>
                <w:rFonts w:ascii="Times New Roman" w:hAnsi="Times New Roman" w:cs="Times New Roman"/>
                <w:i/>
                <w:sz w:val="24"/>
                <w:szCs w:val="24"/>
                <w:lang w:val="en-US"/>
              </w:rPr>
            </w:pPr>
          </w:p>
        </w:tc>
      </w:tr>
      <w:tr w:rsidR="00764047" w:rsidRPr="005E4777" w14:paraId="3F045F06" w14:textId="77777777" w:rsidTr="003E7AA0">
        <w:trPr>
          <w:trHeight w:val="104"/>
        </w:trPr>
        <w:tc>
          <w:tcPr>
            <w:tcW w:w="2514" w:type="dxa"/>
            <w:tcBorders>
              <w:top w:val="single" w:sz="4" w:space="0" w:color="auto"/>
            </w:tcBorders>
          </w:tcPr>
          <w:p w14:paraId="6276FF4D" w14:textId="77777777" w:rsidR="00764047" w:rsidRPr="00B11E90" w:rsidRDefault="00764047" w:rsidP="0026683C">
            <w:pPr>
              <w:spacing w:line="480" w:lineRule="auto"/>
              <w:rPr>
                <w:rFonts w:ascii="Times New Roman" w:hAnsi="Times New Roman" w:cs="Times New Roman"/>
                <w:sz w:val="24"/>
                <w:szCs w:val="24"/>
                <w:lang w:val="en-US"/>
              </w:rPr>
            </w:pPr>
            <w:r w:rsidRPr="00B11E90">
              <w:rPr>
                <w:rFonts w:ascii="Times New Roman" w:hAnsi="Times New Roman" w:cs="Times New Roman"/>
                <w:sz w:val="24"/>
                <w:szCs w:val="24"/>
                <w:lang w:val="en-US"/>
              </w:rPr>
              <w:t>Age (years)</w:t>
            </w:r>
          </w:p>
        </w:tc>
        <w:tc>
          <w:tcPr>
            <w:tcW w:w="876" w:type="dxa"/>
            <w:tcBorders>
              <w:top w:val="single" w:sz="4" w:space="0" w:color="auto"/>
            </w:tcBorders>
          </w:tcPr>
          <w:p w14:paraId="0A2D089D" w14:textId="2221D498"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32.78</w:t>
            </w:r>
            <w:r w:rsidR="00B15CBF" w:rsidRPr="00B15CBF">
              <w:rPr>
                <w:rFonts w:ascii="Times New Roman" w:hAnsi="Times New Roman" w:cs="Times New Roman"/>
                <w:sz w:val="24"/>
                <w:szCs w:val="24"/>
                <w:vertAlign w:val="superscript"/>
                <w:lang w:val="en-US"/>
              </w:rPr>
              <w:t>d</w:t>
            </w:r>
          </w:p>
        </w:tc>
        <w:tc>
          <w:tcPr>
            <w:tcW w:w="0" w:type="auto"/>
            <w:tcBorders>
              <w:top w:val="single" w:sz="4" w:space="0" w:color="auto"/>
            </w:tcBorders>
          </w:tcPr>
          <w:p w14:paraId="7CB02821"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6.18</w:t>
            </w:r>
          </w:p>
        </w:tc>
        <w:tc>
          <w:tcPr>
            <w:tcW w:w="0" w:type="auto"/>
            <w:tcBorders>
              <w:top w:val="single" w:sz="4" w:space="0" w:color="auto"/>
            </w:tcBorders>
          </w:tcPr>
          <w:p w14:paraId="0D006391"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158</w:t>
            </w:r>
          </w:p>
        </w:tc>
        <w:tc>
          <w:tcPr>
            <w:tcW w:w="0" w:type="auto"/>
            <w:tcBorders>
              <w:top w:val="single" w:sz="4" w:space="0" w:color="auto"/>
            </w:tcBorders>
          </w:tcPr>
          <w:p w14:paraId="62F8629A"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34.32</w:t>
            </w:r>
          </w:p>
        </w:tc>
        <w:tc>
          <w:tcPr>
            <w:tcW w:w="0" w:type="auto"/>
            <w:tcBorders>
              <w:top w:val="single" w:sz="4" w:space="0" w:color="auto"/>
            </w:tcBorders>
          </w:tcPr>
          <w:p w14:paraId="6DEB9F3C"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5.71</w:t>
            </w:r>
          </w:p>
        </w:tc>
        <w:tc>
          <w:tcPr>
            <w:tcW w:w="0" w:type="auto"/>
            <w:tcBorders>
              <w:top w:val="single" w:sz="4" w:space="0" w:color="auto"/>
            </w:tcBorders>
          </w:tcPr>
          <w:p w14:paraId="0348B337"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65</w:t>
            </w:r>
          </w:p>
        </w:tc>
        <w:tc>
          <w:tcPr>
            <w:tcW w:w="0" w:type="auto"/>
            <w:tcBorders>
              <w:top w:val="single" w:sz="4" w:space="0" w:color="auto"/>
            </w:tcBorders>
          </w:tcPr>
          <w:p w14:paraId="1710068C" w14:textId="48BAA0D5" w:rsidR="00764047" w:rsidRPr="00B11E90" w:rsidRDefault="00764047" w:rsidP="00B15CBF">
            <w:pPr>
              <w:spacing w:line="480" w:lineRule="auto"/>
              <w:jc w:val="center"/>
              <w:rPr>
                <w:rFonts w:ascii="Times New Roman" w:hAnsi="Times New Roman" w:cs="Times New Roman"/>
                <w:sz w:val="24"/>
                <w:szCs w:val="24"/>
                <w:lang w:val="en-US"/>
              </w:rPr>
            </w:pPr>
            <w:r w:rsidRPr="008F5E3A">
              <w:rPr>
                <w:rFonts w:ascii="Times New Roman" w:hAnsi="Times New Roman" w:cs="Times New Roman"/>
                <w:sz w:val="24"/>
                <w:szCs w:val="24"/>
                <w:lang w:val="en-US"/>
              </w:rPr>
              <w:t>34.56</w:t>
            </w:r>
            <w:r w:rsidR="00B15CBF" w:rsidRPr="00B15CBF">
              <w:rPr>
                <w:rFonts w:ascii="Times New Roman" w:hAnsi="Times New Roman" w:cs="Times New Roman"/>
                <w:sz w:val="24"/>
                <w:szCs w:val="24"/>
                <w:vertAlign w:val="superscript"/>
                <w:lang w:val="en-US"/>
              </w:rPr>
              <w:t>d</w:t>
            </w:r>
          </w:p>
        </w:tc>
        <w:tc>
          <w:tcPr>
            <w:tcW w:w="0" w:type="auto"/>
            <w:tcBorders>
              <w:top w:val="single" w:sz="4" w:space="0" w:color="auto"/>
            </w:tcBorders>
          </w:tcPr>
          <w:p w14:paraId="5CD7D9DD" w14:textId="77777777" w:rsidR="00764047" w:rsidRPr="00B11E90" w:rsidRDefault="00764047" w:rsidP="0026683C">
            <w:pPr>
              <w:spacing w:line="480" w:lineRule="auto"/>
              <w:jc w:val="center"/>
              <w:rPr>
                <w:rFonts w:ascii="Times New Roman" w:hAnsi="Times New Roman" w:cs="Times New Roman"/>
                <w:sz w:val="24"/>
                <w:szCs w:val="24"/>
                <w:lang w:val="en-US"/>
              </w:rPr>
            </w:pPr>
            <w:r w:rsidRPr="008F5E3A">
              <w:rPr>
                <w:rFonts w:ascii="Times New Roman" w:hAnsi="Times New Roman" w:cs="Times New Roman"/>
                <w:sz w:val="24"/>
                <w:szCs w:val="24"/>
                <w:lang w:val="en-US"/>
              </w:rPr>
              <w:t>5.60</w:t>
            </w:r>
          </w:p>
        </w:tc>
        <w:tc>
          <w:tcPr>
            <w:tcW w:w="0" w:type="auto"/>
            <w:tcBorders>
              <w:top w:val="single" w:sz="4" w:space="0" w:color="auto"/>
            </w:tcBorders>
          </w:tcPr>
          <w:p w14:paraId="5FCDDC2F"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96</w:t>
            </w:r>
          </w:p>
        </w:tc>
        <w:tc>
          <w:tcPr>
            <w:tcW w:w="1788" w:type="dxa"/>
            <w:tcBorders>
              <w:top w:val="single" w:sz="4" w:space="0" w:color="auto"/>
            </w:tcBorders>
          </w:tcPr>
          <w:p w14:paraId="7784DC4D" w14:textId="3E658007" w:rsidR="00764047" w:rsidRPr="00B11E90" w:rsidRDefault="00B15CBF" w:rsidP="0026683C">
            <w:pPr>
              <w:spacing w:line="480" w:lineRule="auto"/>
              <w:rPr>
                <w:rFonts w:ascii="Times New Roman" w:hAnsi="Times New Roman" w:cs="Times New Roman"/>
                <w:sz w:val="24"/>
                <w:szCs w:val="24"/>
                <w:lang w:val="en-US"/>
              </w:rPr>
            </w:pPr>
            <w:r>
              <w:rPr>
                <w:rFonts w:ascii="Times New Roman" w:hAnsi="Times New Roman" w:cs="Times New Roman"/>
                <w:i/>
                <w:sz w:val="24"/>
                <w:szCs w:val="24"/>
                <w:vertAlign w:val="superscript"/>
                <w:lang w:val="en-US"/>
              </w:rPr>
              <w:t>d</w:t>
            </w:r>
            <w:r w:rsidR="00764047" w:rsidRPr="00B11E90">
              <w:rPr>
                <w:rFonts w:ascii="Times New Roman" w:hAnsi="Times New Roman" w:cs="Times New Roman"/>
                <w:i/>
                <w:sz w:val="24"/>
                <w:szCs w:val="24"/>
                <w:lang w:val="en-US"/>
              </w:rPr>
              <w:t>F</w:t>
            </w:r>
            <w:r w:rsidR="00764047">
              <w:rPr>
                <w:rFonts w:ascii="Times New Roman" w:hAnsi="Times New Roman" w:cs="Times New Roman"/>
                <w:sz w:val="24"/>
                <w:szCs w:val="24"/>
                <w:lang w:val="en-US"/>
              </w:rPr>
              <w:t>(2, 315) = 3.073</w:t>
            </w:r>
            <w:r w:rsidR="00764047" w:rsidRPr="00B11E90">
              <w:rPr>
                <w:rFonts w:ascii="Times New Roman" w:hAnsi="Times New Roman" w:cs="Times New Roman"/>
                <w:i/>
                <w:sz w:val="24"/>
                <w:szCs w:val="24"/>
                <w:lang w:val="en-US"/>
              </w:rPr>
              <w:t>, p = .</w:t>
            </w:r>
            <w:r w:rsidR="00764047">
              <w:rPr>
                <w:rFonts w:ascii="Times New Roman" w:hAnsi="Times New Roman" w:cs="Times New Roman"/>
                <w:sz w:val="24"/>
                <w:szCs w:val="24"/>
                <w:lang w:val="en-US"/>
              </w:rPr>
              <w:t>048</w:t>
            </w:r>
            <w:r w:rsidR="00764047" w:rsidRPr="00B11E90">
              <w:rPr>
                <w:rFonts w:ascii="Times New Roman" w:hAnsi="Times New Roman" w:cs="Times New Roman"/>
                <w:sz w:val="24"/>
                <w:szCs w:val="24"/>
                <w:lang w:val="en-US"/>
              </w:rPr>
              <w:t xml:space="preserve">, </w:t>
            </w:r>
            <w:r w:rsidR="00764047" w:rsidRPr="00B11E90">
              <w:rPr>
                <w:rFonts w:ascii="Times New Roman" w:hAnsi="Times New Roman" w:cs="Times New Roman"/>
                <w:i/>
                <w:sz w:val="24"/>
                <w:szCs w:val="24"/>
                <w:lang w:val="en-US"/>
              </w:rPr>
              <w:t xml:space="preserve">η² </w:t>
            </w:r>
            <w:r w:rsidR="00764047">
              <w:rPr>
                <w:rFonts w:ascii="Times New Roman" w:hAnsi="Times New Roman" w:cs="Times New Roman"/>
                <w:sz w:val="24"/>
                <w:szCs w:val="24"/>
                <w:lang w:val="en-US"/>
              </w:rPr>
              <w:t>= .019</w:t>
            </w:r>
          </w:p>
        </w:tc>
      </w:tr>
      <w:tr w:rsidR="00764047" w:rsidRPr="005E4777" w14:paraId="5C74AFA8" w14:textId="77777777" w:rsidTr="003E7AA0">
        <w:trPr>
          <w:trHeight w:val="246"/>
        </w:trPr>
        <w:tc>
          <w:tcPr>
            <w:tcW w:w="2514" w:type="dxa"/>
          </w:tcPr>
          <w:p w14:paraId="25BE3622" w14:textId="77777777" w:rsidR="00764047" w:rsidRPr="00B11E90" w:rsidRDefault="00764047" w:rsidP="0026683C">
            <w:pPr>
              <w:spacing w:line="480" w:lineRule="auto"/>
              <w:rPr>
                <w:rFonts w:ascii="Times New Roman" w:hAnsi="Times New Roman" w:cs="Times New Roman"/>
                <w:sz w:val="24"/>
                <w:szCs w:val="24"/>
                <w:lang w:val="en-US"/>
              </w:rPr>
            </w:pPr>
            <w:r w:rsidRPr="00B11E90">
              <w:rPr>
                <w:rFonts w:ascii="Times New Roman" w:hAnsi="Times New Roman" w:cs="Times New Roman"/>
                <w:sz w:val="24"/>
                <w:szCs w:val="24"/>
                <w:lang w:val="en-US"/>
              </w:rPr>
              <w:t>Education</w:t>
            </w:r>
          </w:p>
        </w:tc>
        <w:tc>
          <w:tcPr>
            <w:tcW w:w="876" w:type="dxa"/>
            <w:tcBorders>
              <w:bottom w:val="single" w:sz="4" w:space="0" w:color="auto"/>
            </w:tcBorders>
          </w:tcPr>
          <w:p w14:paraId="0D2F7EBC"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n</w:t>
            </w:r>
          </w:p>
        </w:tc>
        <w:tc>
          <w:tcPr>
            <w:tcW w:w="0" w:type="auto"/>
            <w:tcBorders>
              <w:bottom w:val="single" w:sz="4" w:space="0" w:color="auto"/>
            </w:tcBorders>
            <w:vAlign w:val="bottom"/>
          </w:tcPr>
          <w:p w14:paraId="721DB79A"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w:t>
            </w:r>
          </w:p>
        </w:tc>
        <w:tc>
          <w:tcPr>
            <w:tcW w:w="0" w:type="auto"/>
            <w:tcBorders>
              <w:bottom w:val="single" w:sz="4" w:space="0" w:color="auto"/>
            </w:tcBorders>
            <w:vAlign w:val="bottom"/>
          </w:tcPr>
          <w:p w14:paraId="79198FD2" w14:textId="77777777" w:rsidR="00764047" w:rsidRPr="00B11E90" w:rsidRDefault="00764047" w:rsidP="0026683C">
            <w:pPr>
              <w:spacing w:line="480" w:lineRule="auto"/>
              <w:jc w:val="center"/>
              <w:rPr>
                <w:rFonts w:ascii="Times New Roman" w:hAnsi="Times New Roman" w:cs="Times New Roman"/>
                <w:i/>
                <w:sz w:val="24"/>
                <w:szCs w:val="24"/>
                <w:lang w:val="en-US"/>
              </w:rPr>
            </w:pPr>
          </w:p>
        </w:tc>
        <w:tc>
          <w:tcPr>
            <w:tcW w:w="0" w:type="auto"/>
            <w:tcBorders>
              <w:bottom w:val="single" w:sz="4" w:space="0" w:color="auto"/>
            </w:tcBorders>
          </w:tcPr>
          <w:p w14:paraId="64AF5550" w14:textId="77777777" w:rsidR="00764047" w:rsidRPr="005E4777"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n</w:t>
            </w:r>
          </w:p>
        </w:tc>
        <w:tc>
          <w:tcPr>
            <w:tcW w:w="0" w:type="auto"/>
            <w:tcBorders>
              <w:bottom w:val="single" w:sz="4" w:space="0" w:color="auto"/>
            </w:tcBorders>
          </w:tcPr>
          <w:p w14:paraId="3568B8CD" w14:textId="77777777" w:rsidR="00764047" w:rsidRPr="005E4777" w:rsidRDefault="00764047" w:rsidP="0026683C">
            <w:pPr>
              <w:spacing w:line="480" w:lineRule="auto"/>
              <w:jc w:val="center"/>
              <w:rPr>
                <w:rFonts w:ascii="Times New Roman" w:hAnsi="Times New Roman" w:cs="Times New Roman"/>
                <w:i/>
                <w:sz w:val="24"/>
                <w:szCs w:val="24"/>
                <w:lang w:val="en-US"/>
              </w:rPr>
            </w:pPr>
            <w:r w:rsidRPr="005E4777">
              <w:rPr>
                <w:rFonts w:ascii="Times New Roman" w:hAnsi="Times New Roman" w:cs="Times New Roman"/>
                <w:i/>
                <w:sz w:val="24"/>
                <w:szCs w:val="24"/>
                <w:lang w:val="en-US"/>
              </w:rPr>
              <w:t>%</w:t>
            </w:r>
          </w:p>
        </w:tc>
        <w:tc>
          <w:tcPr>
            <w:tcW w:w="0" w:type="auto"/>
            <w:tcBorders>
              <w:bottom w:val="single" w:sz="4" w:space="0" w:color="auto"/>
            </w:tcBorders>
          </w:tcPr>
          <w:p w14:paraId="0D86690B" w14:textId="77777777" w:rsidR="00764047" w:rsidRPr="00B11E90" w:rsidRDefault="00764047" w:rsidP="0026683C">
            <w:pPr>
              <w:spacing w:line="480" w:lineRule="auto"/>
              <w:jc w:val="center"/>
              <w:rPr>
                <w:rFonts w:ascii="Times New Roman" w:hAnsi="Times New Roman" w:cs="Times New Roman"/>
                <w:i/>
                <w:sz w:val="24"/>
                <w:szCs w:val="24"/>
                <w:lang w:val="en-US"/>
              </w:rPr>
            </w:pPr>
          </w:p>
        </w:tc>
        <w:tc>
          <w:tcPr>
            <w:tcW w:w="0" w:type="auto"/>
            <w:tcBorders>
              <w:bottom w:val="single" w:sz="4" w:space="0" w:color="auto"/>
            </w:tcBorders>
          </w:tcPr>
          <w:p w14:paraId="787872EE"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n</w:t>
            </w:r>
          </w:p>
        </w:tc>
        <w:tc>
          <w:tcPr>
            <w:tcW w:w="0" w:type="auto"/>
            <w:tcBorders>
              <w:bottom w:val="single" w:sz="4" w:space="0" w:color="auto"/>
            </w:tcBorders>
          </w:tcPr>
          <w:p w14:paraId="3FDE0D8C" w14:textId="77777777" w:rsidR="00764047" w:rsidRPr="00B11E90" w:rsidRDefault="00764047" w:rsidP="0026683C">
            <w:pPr>
              <w:spacing w:line="480" w:lineRule="auto"/>
              <w:jc w:val="center"/>
              <w:rPr>
                <w:rFonts w:ascii="Times New Roman" w:hAnsi="Times New Roman" w:cs="Times New Roman"/>
                <w:i/>
                <w:sz w:val="24"/>
                <w:szCs w:val="24"/>
                <w:lang w:val="en-US"/>
              </w:rPr>
            </w:pPr>
            <w:r w:rsidRPr="00B11E90">
              <w:rPr>
                <w:rFonts w:ascii="Times New Roman" w:hAnsi="Times New Roman" w:cs="Times New Roman"/>
                <w:i/>
                <w:sz w:val="24"/>
                <w:szCs w:val="24"/>
                <w:lang w:val="en-US"/>
              </w:rPr>
              <w:t>%</w:t>
            </w:r>
          </w:p>
        </w:tc>
        <w:tc>
          <w:tcPr>
            <w:tcW w:w="0" w:type="auto"/>
            <w:tcBorders>
              <w:bottom w:val="single" w:sz="4" w:space="0" w:color="auto"/>
            </w:tcBorders>
          </w:tcPr>
          <w:p w14:paraId="44BA7BB7" w14:textId="77777777" w:rsidR="00764047" w:rsidRPr="00B11E90" w:rsidRDefault="00764047" w:rsidP="0026683C">
            <w:pPr>
              <w:spacing w:line="480" w:lineRule="auto"/>
              <w:jc w:val="center"/>
              <w:rPr>
                <w:rFonts w:ascii="Times New Roman" w:hAnsi="Times New Roman" w:cs="Times New Roman"/>
                <w:i/>
                <w:sz w:val="24"/>
                <w:szCs w:val="24"/>
                <w:lang w:val="en-US"/>
              </w:rPr>
            </w:pPr>
          </w:p>
        </w:tc>
        <w:tc>
          <w:tcPr>
            <w:tcW w:w="1788" w:type="dxa"/>
            <w:tcBorders>
              <w:bottom w:val="single" w:sz="4" w:space="0" w:color="auto"/>
            </w:tcBorders>
          </w:tcPr>
          <w:p w14:paraId="4128FCBD" w14:textId="77777777" w:rsidR="00764047" w:rsidRPr="00B11E90" w:rsidRDefault="00764047" w:rsidP="0026683C">
            <w:pPr>
              <w:spacing w:line="480" w:lineRule="auto"/>
              <w:rPr>
                <w:rFonts w:ascii="Times New Roman" w:hAnsi="Times New Roman" w:cs="Times New Roman"/>
                <w:i/>
                <w:sz w:val="24"/>
                <w:szCs w:val="24"/>
                <w:lang w:val="en-US"/>
              </w:rPr>
            </w:pPr>
          </w:p>
        </w:tc>
      </w:tr>
      <w:tr w:rsidR="00764047" w:rsidRPr="005E4777" w14:paraId="30515AB2" w14:textId="77777777" w:rsidTr="003E7AA0">
        <w:trPr>
          <w:trHeight w:val="530"/>
        </w:trPr>
        <w:tc>
          <w:tcPr>
            <w:tcW w:w="2514" w:type="dxa"/>
          </w:tcPr>
          <w:p w14:paraId="0383A770" w14:textId="77777777" w:rsidR="00764047" w:rsidRPr="00B11E90" w:rsidRDefault="00764047" w:rsidP="0026683C">
            <w:pPr>
              <w:spacing w:line="480" w:lineRule="auto"/>
              <w:rPr>
                <w:rFonts w:ascii="Times New Roman" w:hAnsi="Times New Roman" w:cs="Times New Roman"/>
                <w:sz w:val="24"/>
                <w:szCs w:val="24"/>
                <w:lang w:val="en-US"/>
              </w:rPr>
            </w:pPr>
            <w:r w:rsidRPr="00B11E90">
              <w:rPr>
                <w:rFonts w:ascii="Times New Roman" w:hAnsi="Times New Roman" w:cs="Times New Roman"/>
                <w:sz w:val="24"/>
                <w:szCs w:val="24"/>
                <w:lang w:val="en-US"/>
              </w:rPr>
              <w:t xml:space="preserve">    No qualification</w:t>
            </w:r>
          </w:p>
        </w:tc>
        <w:tc>
          <w:tcPr>
            <w:tcW w:w="876" w:type="dxa"/>
            <w:tcBorders>
              <w:top w:val="single" w:sz="4" w:space="0" w:color="auto"/>
            </w:tcBorders>
          </w:tcPr>
          <w:p w14:paraId="6CBB1A46"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9</w:t>
            </w:r>
          </w:p>
        </w:tc>
        <w:tc>
          <w:tcPr>
            <w:tcW w:w="0" w:type="auto"/>
            <w:tcBorders>
              <w:top w:val="single" w:sz="4" w:space="0" w:color="auto"/>
            </w:tcBorders>
          </w:tcPr>
          <w:p w14:paraId="60EBDE2C"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5.7</w:t>
            </w:r>
          </w:p>
        </w:tc>
        <w:tc>
          <w:tcPr>
            <w:tcW w:w="0" w:type="auto"/>
            <w:tcBorders>
              <w:top w:val="single" w:sz="4" w:space="0" w:color="auto"/>
            </w:tcBorders>
          </w:tcPr>
          <w:p w14:paraId="53B729CE"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Borders>
              <w:top w:val="single" w:sz="4" w:space="0" w:color="auto"/>
            </w:tcBorders>
          </w:tcPr>
          <w:p w14:paraId="34CBAC49" w14:textId="77777777" w:rsidR="00764047" w:rsidRPr="005E4777"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0</w:t>
            </w:r>
          </w:p>
        </w:tc>
        <w:tc>
          <w:tcPr>
            <w:tcW w:w="0" w:type="auto"/>
            <w:tcBorders>
              <w:top w:val="single" w:sz="4" w:space="0" w:color="auto"/>
            </w:tcBorders>
          </w:tcPr>
          <w:p w14:paraId="049D4E4E" w14:textId="77777777" w:rsidR="00764047" w:rsidRPr="005E4777" w:rsidRDefault="00764047" w:rsidP="0026683C">
            <w:pPr>
              <w:spacing w:line="480" w:lineRule="auto"/>
              <w:jc w:val="center"/>
              <w:rPr>
                <w:rFonts w:ascii="Times New Roman" w:hAnsi="Times New Roman" w:cs="Times New Roman"/>
                <w:sz w:val="24"/>
                <w:szCs w:val="24"/>
                <w:lang w:val="en-US"/>
              </w:rPr>
            </w:pPr>
            <w:r w:rsidRPr="005E4777">
              <w:rPr>
                <w:rFonts w:ascii="Times New Roman" w:hAnsi="Times New Roman" w:cs="Times New Roman"/>
                <w:sz w:val="24"/>
                <w:szCs w:val="24"/>
                <w:lang w:val="en-US"/>
              </w:rPr>
              <w:t>0</w:t>
            </w:r>
          </w:p>
        </w:tc>
        <w:tc>
          <w:tcPr>
            <w:tcW w:w="0" w:type="auto"/>
            <w:tcBorders>
              <w:top w:val="single" w:sz="4" w:space="0" w:color="auto"/>
            </w:tcBorders>
          </w:tcPr>
          <w:p w14:paraId="21D1BB63"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Borders>
              <w:top w:val="single" w:sz="4" w:space="0" w:color="auto"/>
            </w:tcBorders>
          </w:tcPr>
          <w:p w14:paraId="060E8F86"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0</w:t>
            </w:r>
          </w:p>
        </w:tc>
        <w:tc>
          <w:tcPr>
            <w:tcW w:w="0" w:type="auto"/>
            <w:tcBorders>
              <w:top w:val="single" w:sz="4" w:space="0" w:color="auto"/>
            </w:tcBorders>
          </w:tcPr>
          <w:p w14:paraId="77A4B0E3"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0</w:t>
            </w:r>
          </w:p>
        </w:tc>
        <w:tc>
          <w:tcPr>
            <w:tcW w:w="0" w:type="auto"/>
            <w:tcBorders>
              <w:top w:val="single" w:sz="4" w:space="0" w:color="auto"/>
            </w:tcBorders>
          </w:tcPr>
          <w:p w14:paraId="0422F0ED"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1788" w:type="dxa"/>
            <w:vMerge w:val="restart"/>
            <w:tcBorders>
              <w:top w:val="single" w:sz="4" w:space="0" w:color="auto"/>
            </w:tcBorders>
          </w:tcPr>
          <w:p w14:paraId="4B815C55" w14:textId="77777777" w:rsidR="00764047" w:rsidRDefault="00764047" w:rsidP="0026683C">
            <w:pPr>
              <w:spacing w:line="480" w:lineRule="auto"/>
              <w:rPr>
                <w:rFonts w:ascii="Times New Roman" w:hAnsi="Times New Roman" w:cs="Times New Roman"/>
                <w:sz w:val="24"/>
                <w:szCs w:val="24"/>
                <w:lang w:val="en-US"/>
              </w:rPr>
            </w:pPr>
            <w:r w:rsidRPr="00311F6E">
              <w:rPr>
                <w:rFonts w:ascii="Times New Roman" w:hAnsi="Times New Roman" w:cs="Times New Roman"/>
                <w:i/>
                <w:iCs/>
                <w:sz w:val="24"/>
                <w:szCs w:val="24"/>
                <w:lang w:val="en-US"/>
              </w:rPr>
              <w:t>χ²</w:t>
            </w:r>
            <w:r>
              <w:rPr>
                <w:rFonts w:ascii="Times New Roman" w:hAnsi="Times New Roman" w:cs="Times New Roman"/>
                <w:sz w:val="24"/>
                <w:szCs w:val="24"/>
                <w:lang w:val="en-US"/>
              </w:rPr>
              <w:t>(8</w:t>
            </w:r>
            <w:r w:rsidRPr="00311F6E">
              <w:rPr>
                <w:rFonts w:ascii="Times New Roman" w:hAnsi="Times New Roman" w:cs="Times New Roman"/>
                <w:sz w:val="24"/>
                <w:szCs w:val="24"/>
                <w:lang w:val="en-US"/>
              </w:rPr>
              <w:t xml:space="preserve">) = </w:t>
            </w:r>
            <w:r>
              <w:rPr>
                <w:rFonts w:ascii="Times New Roman" w:hAnsi="Times New Roman" w:cs="Times New Roman"/>
                <w:sz w:val="24"/>
                <w:szCs w:val="24"/>
                <w:lang w:val="en-US"/>
              </w:rPr>
              <w:t>71.647</w:t>
            </w:r>
            <w:r w:rsidRPr="00311F6E">
              <w:rPr>
                <w:rFonts w:ascii="Times New Roman" w:hAnsi="Times New Roman" w:cs="Times New Roman"/>
                <w:sz w:val="24"/>
                <w:szCs w:val="24"/>
                <w:lang w:val="en-US"/>
              </w:rPr>
              <w:t>,</w:t>
            </w:r>
          </w:p>
          <w:p w14:paraId="3CC01779" w14:textId="77777777" w:rsidR="00764047" w:rsidRPr="00B11E90" w:rsidRDefault="00764047" w:rsidP="0026683C">
            <w:pPr>
              <w:spacing w:line="480" w:lineRule="auto"/>
              <w:rPr>
                <w:rFonts w:ascii="Times New Roman" w:hAnsi="Times New Roman" w:cs="Times New Roman"/>
                <w:sz w:val="24"/>
                <w:szCs w:val="24"/>
                <w:lang w:val="en-US"/>
              </w:rPr>
            </w:pPr>
            <w:r w:rsidRPr="00311F6E">
              <w:rPr>
                <w:rFonts w:ascii="Times New Roman" w:hAnsi="Times New Roman" w:cs="Times New Roman"/>
                <w:i/>
                <w:iCs/>
                <w:sz w:val="24"/>
                <w:szCs w:val="24"/>
                <w:lang w:val="en-US"/>
              </w:rPr>
              <w:t xml:space="preserve">p </w:t>
            </w:r>
            <w:r>
              <w:rPr>
                <w:rFonts w:ascii="Times New Roman" w:hAnsi="Times New Roman" w:cs="Times New Roman"/>
                <w:sz w:val="24"/>
                <w:szCs w:val="24"/>
                <w:lang w:val="en-US"/>
              </w:rPr>
              <w:t>&lt;</w:t>
            </w:r>
            <w:r w:rsidRPr="00311F6E">
              <w:rPr>
                <w:rFonts w:ascii="Times New Roman" w:hAnsi="Times New Roman" w:cs="Times New Roman"/>
                <w:sz w:val="24"/>
                <w:szCs w:val="24"/>
                <w:lang w:val="en-US"/>
              </w:rPr>
              <w:t xml:space="preserve"> .</w:t>
            </w:r>
            <w:r>
              <w:rPr>
                <w:rFonts w:ascii="Times New Roman" w:hAnsi="Times New Roman" w:cs="Times New Roman"/>
                <w:sz w:val="24"/>
                <w:szCs w:val="24"/>
                <w:lang w:val="en-US"/>
              </w:rPr>
              <w:t>001,</w:t>
            </w:r>
            <w:r w:rsidRPr="00311F6E">
              <w:rPr>
                <w:rFonts w:ascii="Times New Roman" w:hAnsi="Times New Roman" w:cs="Times New Roman"/>
                <w:sz w:val="24"/>
                <w:szCs w:val="24"/>
                <w:lang w:val="en-US"/>
              </w:rPr>
              <w:t xml:space="preserve"> </w:t>
            </w:r>
            <w:r w:rsidRPr="000D08D8">
              <w:rPr>
                <w:rFonts w:ascii="Times New Roman" w:hAnsi="Times New Roman" w:cs="Times New Roman"/>
                <w:i/>
                <w:sz w:val="24"/>
                <w:szCs w:val="24"/>
                <w:lang w:val="en-US"/>
              </w:rPr>
              <w:t>Cramér’s V</w:t>
            </w:r>
            <w:r w:rsidRPr="00311F6E">
              <w:rPr>
                <w:rFonts w:ascii="Times New Roman" w:hAnsi="Times New Roman" w:cs="Times New Roman"/>
                <w:sz w:val="24"/>
                <w:szCs w:val="24"/>
                <w:lang w:val="en-US"/>
              </w:rPr>
              <w:t xml:space="preserve"> = .</w:t>
            </w:r>
            <w:r>
              <w:rPr>
                <w:rFonts w:ascii="Times New Roman" w:hAnsi="Times New Roman" w:cs="Times New Roman"/>
                <w:sz w:val="24"/>
                <w:szCs w:val="24"/>
                <w:lang w:val="en-US"/>
              </w:rPr>
              <w:t>336</w:t>
            </w:r>
          </w:p>
        </w:tc>
      </w:tr>
      <w:tr w:rsidR="00764047" w:rsidRPr="00B11E90" w14:paraId="012F6B50" w14:textId="77777777" w:rsidTr="003E7AA0">
        <w:trPr>
          <w:trHeight w:val="530"/>
        </w:trPr>
        <w:tc>
          <w:tcPr>
            <w:tcW w:w="2514" w:type="dxa"/>
          </w:tcPr>
          <w:p w14:paraId="3C111B0F" w14:textId="77777777" w:rsidR="00764047" w:rsidRPr="0099700A" w:rsidRDefault="00764047" w:rsidP="0026683C">
            <w:pPr>
              <w:spacing w:line="480" w:lineRule="auto"/>
              <w:jc w:val="center"/>
              <w:rPr>
                <w:rFonts w:ascii="Times New Roman" w:hAnsi="Times New Roman" w:cs="Times New Roman"/>
                <w:sz w:val="24"/>
                <w:szCs w:val="24"/>
                <w:vertAlign w:val="superscript"/>
                <w:lang w:val="en-US"/>
              </w:rPr>
            </w:pPr>
            <w:r w:rsidRPr="00B11E90">
              <w:rPr>
                <w:rFonts w:ascii="Times New Roman" w:hAnsi="Times New Roman" w:cs="Times New Roman"/>
                <w:sz w:val="24"/>
                <w:szCs w:val="24"/>
                <w:lang w:val="en-US"/>
              </w:rPr>
              <w:t>Hauptschulabschluss</w:t>
            </w:r>
            <w:r>
              <w:rPr>
                <w:rFonts w:ascii="Times New Roman" w:hAnsi="Times New Roman" w:cs="Times New Roman"/>
                <w:sz w:val="24"/>
                <w:szCs w:val="24"/>
                <w:vertAlign w:val="superscript"/>
                <w:lang w:val="en-US"/>
              </w:rPr>
              <w:t>a</w:t>
            </w:r>
          </w:p>
        </w:tc>
        <w:tc>
          <w:tcPr>
            <w:tcW w:w="876" w:type="dxa"/>
          </w:tcPr>
          <w:p w14:paraId="7747D15B"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24</w:t>
            </w:r>
          </w:p>
        </w:tc>
        <w:tc>
          <w:tcPr>
            <w:tcW w:w="0" w:type="auto"/>
            <w:tcBorders>
              <w:left w:val="nil"/>
            </w:tcBorders>
          </w:tcPr>
          <w:p w14:paraId="19379822"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15.2</w:t>
            </w:r>
          </w:p>
        </w:tc>
        <w:tc>
          <w:tcPr>
            <w:tcW w:w="0" w:type="auto"/>
          </w:tcPr>
          <w:p w14:paraId="04D3FE70"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Pr>
          <w:p w14:paraId="53D4B6FF" w14:textId="77777777" w:rsidR="00764047" w:rsidRPr="00B11E90" w:rsidRDefault="00764047" w:rsidP="0026683C">
            <w:pPr>
              <w:spacing w:line="480" w:lineRule="auto"/>
              <w:jc w:val="center"/>
              <w:rPr>
                <w:rFonts w:ascii="Times New Roman" w:hAnsi="Times New Roman" w:cs="Times New Roman"/>
                <w:sz w:val="24"/>
                <w:szCs w:val="24"/>
              </w:rPr>
            </w:pPr>
            <w:r w:rsidRPr="00B11E90">
              <w:rPr>
                <w:rFonts w:ascii="Times New Roman" w:hAnsi="Times New Roman" w:cs="Times New Roman"/>
                <w:sz w:val="24"/>
                <w:szCs w:val="24"/>
                <w:lang w:val="en-US"/>
              </w:rPr>
              <w:t>3</w:t>
            </w:r>
          </w:p>
        </w:tc>
        <w:tc>
          <w:tcPr>
            <w:tcW w:w="0" w:type="auto"/>
          </w:tcPr>
          <w:p w14:paraId="227D4A34" w14:textId="77777777" w:rsidR="00764047" w:rsidRPr="00B11E90" w:rsidRDefault="00764047" w:rsidP="0026683C">
            <w:pPr>
              <w:spacing w:line="480" w:lineRule="auto"/>
              <w:jc w:val="center"/>
              <w:rPr>
                <w:rFonts w:ascii="Times New Roman" w:hAnsi="Times New Roman" w:cs="Times New Roman"/>
                <w:sz w:val="24"/>
                <w:szCs w:val="24"/>
              </w:rPr>
            </w:pPr>
            <w:r w:rsidRPr="00B11E90">
              <w:rPr>
                <w:rFonts w:ascii="Times New Roman" w:hAnsi="Times New Roman" w:cs="Times New Roman"/>
                <w:sz w:val="24"/>
                <w:szCs w:val="24"/>
              </w:rPr>
              <w:t>4.</w:t>
            </w:r>
            <w:r>
              <w:rPr>
                <w:rFonts w:ascii="Times New Roman" w:hAnsi="Times New Roman" w:cs="Times New Roman"/>
                <w:sz w:val="24"/>
                <w:szCs w:val="24"/>
              </w:rPr>
              <w:t>7</w:t>
            </w:r>
          </w:p>
        </w:tc>
        <w:tc>
          <w:tcPr>
            <w:tcW w:w="0" w:type="auto"/>
          </w:tcPr>
          <w:p w14:paraId="3B946024"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Pr>
          <w:p w14:paraId="46392835"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1</w:t>
            </w:r>
          </w:p>
        </w:tc>
        <w:tc>
          <w:tcPr>
            <w:tcW w:w="0" w:type="auto"/>
          </w:tcPr>
          <w:p w14:paraId="19C85F02"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1</w:t>
            </w:r>
          </w:p>
        </w:tc>
        <w:tc>
          <w:tcPr>
            <w:tcW w:w="0" w:type="auto"/>
          </w:tcPr>
          <w:p w14:paraId="36F19CD4"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1788" w:type="dxa"/>
            <w:vMerge/>
          </w:tcPr>
          <w:p w14:paraId="6E1A4755" w14:textId="77777777" w:rsidR="00764047" w:rsidRPr="00B11E90" w:rsidRDefault="00764047" w:rsidP="0026683C">
            <w:pPr>
              <w:spacing w:line="480" w:lineRule="auto"/>
              <w:jc w:val="center"/>
              <w:rPr>
                <w:rFonts w:ascii="Times New Roman" w:hAnsi="Times New Roman" w:cs="Times New Roman"/>
                <w:sz w:val="24"/>
                <w:szCs w:val="24"/>
                <w:lang w:val="en-US"/>
              </w:rPr>
            </w:pPr>
          </w:p>
        </w:tc>
      </w:tr>
      <w:tr w:rsidR="00764047" w:rsidRPr="00B11E90" w14:paraId="421FEFE3" w14:textId="77777777" w:rsidTr="003E7AA0">
        <w:trPr>
          <w:trHeight w:val="530"/>
        </w:trPr>
        <w:tc>
          <w:tcPr>
            <w:tcW w:w="2514" w:type="dxa"/>
          </w:tcPr>
          <w:p w14:paraId="1334910A" w14:textId="77777777" w:rsidR="00764047" w:rsidRPr="0099700A" w:rsidRDefault="00764047" w:rsidP="0026683C">
            <w:pPr>
              <w:spacing w:line="480" w:lineRule="auto"/>
              <w:rPr>
                <w:rFonts w:ascii="Times New Roman" w:hAnsi="Times New Roman" w:cs="Times New Roman"/>
                <w:sz w:val="24"/>
                <w:szCs w:val="24"/>
                <w:vertAlign w:val="superscript"/>
                <w:lang w:val="en-US"/>
              </w:rPr>
            </w:pPr>
            <w:r w:rsidRPr="00B11E90">
              <w:rPr>
                <w:rFonts w:ascii="Times New Roman" w:hAnsi="Times New Roman" w:cs="Times New Roman"/>
                <w:sz w:val="24"/>
                <w:szCs w:val="24"/>
                <w:lang w:val="en-US"/>
              </w:rPr>
              <w:t xml:space="preserve">    Mittlere Reife</w:t>
            </w:r>
            <w:r>
              <w:rPr>
                <w:rFonts w:ascii="Times New Roman" w:hAnsi="Times New Roman" w:cs="Times New Roman"/>
                <w:sz w:val="24"/>
                <w:szCs w:val="24"/>
                <w:vertAlign w:val="superscript"/>
                <w:lang w:val="en-US"/>
              </w:rPr>
              <w:t>b</w:t>
            </w:r>
          </w:p>
        </w:tc>
        <w:tc>
          <w:tcPr>
            <w:tcW w:w="876" w:type="dxa"/>
          </w:tcPr>
          <w:p w14:paraId="62ACF038"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54</w:t>
            </w:r>
          </w:p>
        </w:tc>
        <w:tc>
          <w:tcPr>
            <w:tcW w:w="0" w:type="auto"/>
          </w:tcPr>
          <w:p w14:paraId="1F88738B"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34.2</w:t>
            </w:r>
          </w:p>
        </w:tc>
        <w:tc>
          <w:tcPr>
            <w:tcW w:w="0" w:type="auto"/>
          </w:tcPr>
          <w:p w14:paraId="50C55989"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Pr>
          <w:p w14:paraId="3E08C5E5" w14:textId="77777777" w:rsidR="00764047" w:rsidRPr="00B11E90" w:rsidRDefault="00764047" w:rsidP="0026683C">
            <w:pPr>
              <w:spacing w:line="480" w:lineRule="auto"/>
              <w:jc w:val="center"/>
              <w:rPr>
                <w:rFonts w:ascii="Times New Roman" w:hAnsi="Times New Roman" w:cs="Times New Roman"/>
                <w:sz w:val="24"/>
                <w:szCs w:val="24"/>
              </w:rPr>
            </w:pPr>
            <w:r w:rsidRPr="00B11E90">
              <w:rPr>
                <w:rFonts w:ascii="Times New Roman" w:hAnsi="Times New Roman" w:cs="Times New Roman"/>
                <w:sz w:val="24"/>
                <w:szCs w:val="24"/>
                <w:lang w:val="en-US"/>
              </w:rPr>
              <w:t>14</w:t>
            </w:r>
          </w:p>
        </w:tc>
        <w:tc>
          <w:tcPr>
            <w:tcW w:w="0" w:type="auto"/>
          </w:tcPr>
          <w:p w14:paraId="719CB5F5" w14:textId="77777777" w:rsidR="00764047" w:rsidRPr="00B11E90" w:rsidRDefault="00764047" w:rsidP="0026683C">
            <w:pPr>
              <w:spacing w:line="480" w:lineRule="auto"/>
              <w:jc w:val="center"/>
              <w:rPr>
                <w:rFonts w:ascii="Times New Roman" w:hAnsi="Times New Roman" w:cs="Times New Roman"/>
                <w:sz w:val="24"/>
                <w:szCs w:val="24"/>
              </w:rPr>
            </w:pPr>
            <w:r w:rsidRPr="00B11E90">
              <w:rPr>
                <w:rFonts w:ascii="Times New Roman" w:hAnsi="Times New Roman" w:cs="Times New Roman"/>
                <w:sz w:val="24"/>
                <w:szCs w:val="24"/>
              </w:rPr>
              <w:t>21.</w:t>
            </w:r>
            <w:r>
              <w:rPr>
                <w:rFonts w:ascii="Times New Roman" w:hAnsi="Times New Roman" w:cs="Times New Roman"/>
                <w:sz w:val="24"/>
                <w:szCs w:val="24"/>
              </w:rPr>
              <w:t>9</w:t>
            </w:r>
          </w:p>
        </w:tc>
        <w:tc>
          <w:tcPr>
            <w:tcW w:w="0" w:type="auto"/>
          </w:tcPr>
          <w:p w14:paraId="23FD7B0E"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Pr>
          <w:p w14:paraId="4E669616"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9</w:t>
            </w:r>
          </w:p>
        </w:tc>
        <w:tc>
          <w:tcPr>
            <w:tcW w:w="0" w:type="auto"/>
          </w:tcPr>
          <w:p w14:paraId="5098A734"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9.4</w:t>
            </w:r>
          </w:p>
        </w:tc>
        <w:tc>
          <w:tcPr>
            <w:tcW w:w="0" w:type="auto"/>
          </w:tcPr>
          <w:p w14:paraId="0B534E3C"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1788" w:type="dxa"/>
            <w:vMerge/>
          </w:tcPr>
          <w:p w14:paraId="15ED0D32" w14:textId="77777777" w:rsidR="00764047" w:rsidRPr="00B11E90" w:rsidRDefault="00764047" w:rsidP="0026683C">
            <w:pPr>
              <w:spacing w:line="480" w:lineRule="auto"/>
              <w:jc w:val="center"/>
              <w:rPr>
                <w:rFonts w:ascii="Times New Roman" w:hAnsi="Times New Roman" w:cs="Times New Roman"/>
                <w:sz w:val="24"/>
                <w:szCs w:val="24"/>
                <w:lang w:val="en-US"/>
              </w:rPr>
            </w:pPr>
          </w:p>
        </w:tc>
      </w:tr>
      <w:tr w:rsidR="00764047" w:rsidRPr="00B11E90" w14:paraId="0B20E0A1" w14:textId="77777777" w:rsidTr="003E7AA0">
        <w:trPr>
          <w:trHeight w:val="530"/>
        </w:trPr>
        <w:tc>
          <w:tcPr>
            <w:tcW w:w="2514" w:type="dxa"/>
          </w:tcPr>
          <w:p w14:paraId="5E429E32" w14:textId="77777777" w:rsidR="00764047" w:rsidRPr="008D3A92" w:rsidRDefault="00764047" w:rsidP="0026683C">
            <w:pPr>
              <w:spacing w:line="480" w:lineRule="auto"/>
              <w:rPr>
                <w:rFonts w:ascii="Times New Roman" w:hAnsi="Times New Roman" w:cs="Times New Roman"/>
                <w:sz w:val="24"/>
                <w:szCs w:val="24"/>
                <w:vertAlign w:val="superscript"/>
                <w:lang w:val="en-US"/>
              </w:rPr>
            </w:pPr>
            <w:r w:rsidRPr="00B11E90">
              <w:rPr>
                <w:rFonts w:ascii="Times New Roman" w:hAnsi="Times New Roman" w:cs="Times New Roman"/>
                <w:sz w:val="24"/>
                <w:szCs w:val="24"/>
                <w:lang w:val="en-US"/>
              </w:rPr>
              <w:t xml:space="preserve">    (Fach-)abitur</w:t>
            </w:r>
            <w:r>
              <w:rPr>
                <w:rFonts w:ascii="Times New Roman" w:hAnsi="Times New Roman" w:cs="Times New Roman"/>
                <w:sz w:val="24"/>
                <w:szCs w:val="24"/>
                <w:vertAlign w:val="superscript"/>
                <w:lang w:val="en-US"/>
              </w:rPr>
              <w:t>c</w:t>
            </w:r>
          </w:p>
        </w:tc>
        <w:tc>
          <w:tcPr>
            <w:tcW w:w="876" w:type="dxa"/>
          </w:tcPr>
          <w:p w14:paraId="3CBBCFFD"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40</w:t>
            </w:r>
          </w:p>
        </w:tc>
        <w:tc>
          <w:tcPr>
            <w:tcW w:w="0" w:type="auto"/>
          </w:tcPr>
          <w:p w14:paraId="0C26DF00"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25.3</w:t>
            </w:r>
          </w:p>
        </w:tc>
        <w:tc>
          <w:tcPr>
            <w:tcW w:w="0" w:type="auto"/>
          </w:tcPr>
          <w:p w14:paraId="4A45BE6B"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Pr>
          <w:p w14:paraId="70A6EA48" w14:textId="77777777" w:rsidR="00764047" w:rsidRPr="00B11E90" w:rsidRDefault="00764047" w:rsidP="0026683C">
            <w:pPr>
              <w:spacing w:line="480" w:lineRule="auto"/>
              <w:jc w:val="center"/>
              <w:rPr>
                <w:rFonts w:ascii="Times New Roman" w:hAnsi="Times New Roman" w:cs="Times New Roman"/>
                <w:sz w:val="24"/>
                <w:szCs w:val="24"/>
              </w:rPr>
            </w:pPr>
            <w:r w:rsidRPr="00B11E90">
              <w:rPr>
                <w:rFonts w:ascii="Times New Roman" w:hAnsi="Times New Roman" w:cs="Times New Roman"/>
                <w:sz w:val="24"/>
                <w:szCs w:val="24"/>
                <w:lang w:val="en-US"/>
              </w:rPr>
              <w:t>1</w:t>
            </w:r>
            <w:r>
              <w:rPr>
                <w:rFonts w:ascii="Times New Roman" w:hAnsi="Times New Roman" w:cs="Times New Roman"/>
                <w:sz w:val="24"/>
                <w:szCs w:val="24"/>
                <w:lang w:val="en-US"/>
              </w:rPr>
              <w:t>6</w:t>
            </w:r>
          </w:p>
        </w:tc>
        <w:tc>
          <w:tcPr>
            <w:tcW w:w="0" w:type="auto"/>
          </w:tcPr>
          <w:p w14:paraId="4E76BD13" w14:textId="77777777" w:rsidR="00764047" w:rsidRPr="00B11E90" w:rsidRDefault="00764047" w:rsidP="0026683C">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Pr>
          <w:p w14:paraId="3C40518D"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Pr>
          <w:p w14:paraId="0A856B4A"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26</w:t>
            </w:r>
          </w:p>
        </w:tc>
        <w:tc>
          <w:tcPr>
            <w:tcW w:w="0" w:type="auto"/>
          </w:tcPr>
          <w:p w14:paraId="3B7199ED"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27.1</w:t>
            </w:r>
          </w:p>
        </w:tc>
        <w:tc>
          <w:tcPr>
            <w:tcW w:w="0" w:type="auto"/>
          </w:tcPr>
          <w:p w14:paraId="102ADABD"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1788" w:type="dxa"/>
            <w:vMerge/>
          </w:tcPr>
          <w:p w14:paraId="57163CA1" w14:textId="77777777" w:rsidR="00764047" w:rsidRPr="00B11E90" w:rsidRDefault="00764047" w:rsidP="0026683C">
            <w:pPr>
              <w:spacing w:line="480" w:lineRule="auto"/>
              <w:jc w:val="center"/>
              <w:rPr>
                <w:rFonts w:ascii="Times New Roman" w:hAnsi="Times New Roman" w:cs="Times New Roman"/>
                <w:sz w:val="24"/>
                <w:szCs w:val="24"/>
                <w:lang w:val="en-US"/>
              </w:rPr>
            </w:pPr>
          </w:p>
        </w:tc>
      </w:tr>
      <w:tr w:rsidR="00764047" w:rsidRPr="00B11E90" w14:paraId="75E6093F" w14:textId="77777777" w:rsidTr="003E7AA0">
        <w:trPr>
          <w:trHeight w:val="530"/>
        </w:trPr>
        <w:tc>
          <w:tcPr>
            <w:tcW w:w="2514" w:type="dxa"/>
          </w:tcPr>
          <w:p w14:paraId="075648CC" w14:textId="77777777" w:rsidR="00764047" w:rsidRPr="00B11E90" w:rsidRDefault="00764047" w:rsidP="0026683C">
            <w:pPr>
              <w:spacing w:line="480" w:lineRule="auto"/>
              <w:rPr>
                <w:rFonts w:ascii="Times New Roman" w:hAnsi="Times New Roman" w:cs="Times New Roman"/>
                <w:sz w:val="24"/>
                <w:szCs w:val="24"/>
                <w:lang w:val="en-US"/>
              </w:rPr>
            </w:pPr>
            <w:r w:rsidRPr="00B11E90">
              <w:rPr>
                <w:rFonts w:ascii="Times New Roman" w:hAnsi="Times New Roman" w:cs="Times New Roman"/>
                <w:sz w:val="24"/>
                <w:szCs w:val="24"/>
                <w:lang w:val="en-US"/>
              </w:rPr>
              <w:t xml:space="preserve">    Univer</w:t>
            </w:r>
            <w:r>
              <w:rPr>
                <w:rFonts w:ascii="Times New Roman" w:hAnsi="Times New Roman" w:cs="Times New Roman"/>
                <w:sz w:val="24"/>
                <w:szCs w:val="24"/>
                <w:lang w:val="en-US"/>
              </w:rPr>
              <w:t>s</w:t>
            </w:r>
            <w:r w:rsidRPr="00B11E90">
              <w:rPr>
                <w:rFonts w:ascii="Times New Roman" w:hAnsi="Times New Roman" w:cs="Times New Roman"/>
                <w:sz w:val="24"/>
                <w:szCs w:val="24"/>
                <w:lang w:val="en-US"/>
              </w:rPr>
              <w:t>ity Degree</w:t>
            </w:r>
          </w:p>
        </w:tc>
        <w:tc>
          <w:tcPr>
            <w:tcW w:w="876" w:type="dxa"/>
          </w:tcPr>
          <w:p w14:paraId="14337874"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30</w:t>
            </w:r>
          </w:p>
        </w:tc>
        <w:tc>
          <w:tcPr>
            <w:tcW w:w="0" w:type="auto"/>
          </w:tcPr>
          <w:p w14:paraId="15A0B26A"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19</w:t>
            </w:r>
          </w:p>
        </w:tc>
        <w:tc>
          <w:tcPr>
            <w:tcW w:w="0" w:type="auto"/>
          </w:tcPr>
          <w:p w14:paraId="50E94FCB"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Pr>
          <w:p w14:paraId="21A6FCEF" w14:textId="77777777" w:rsidR="00764047" w:rsidRPr="00B11E90" w:rsidRDefault="00764047" w:rsidP="0026683C">
            <w:pPr>
              <w:spacing w:line="480" w:lineRule="auto"/>
              <w:jc w:val="center"/>
              <w:rPr>
                <w:rFonts w:ascii="Times New Roman" w:hAnsi="Times New Roman" w:cs="Times New Roman"/>
                <w:sz w:val="24"/>
                <w:szCs w:val="24"/>
              </w:rPr>
            </w:pPr>
            <w:r w:rsidRPr="00B11E90">
              <w:rPr>
                <w:rFonts w:ascii="Times New Roman" w:hAnsi="Times New Roman" w:cs="Times New Roman"/>
                <w:sz w:val="24"/>
                <w:szCs w:val="24"/>
                <w:lang w:val="en-US"/>
              </w:rPr>
              <w:t>31</w:t>
            </w:r>
          </w:p>
        </w:tc>
        <w:tc>
          <w:tcPr>
            <w:tcW w:w="0" w:type="auto"/>
          </w:tcPr>
          <w:p w14:paraId="1E421CAA" w14:textId="77777777" w:rsidR="00764047" w:rsidRPr="00B11E90" w:rsidRDefault="00764047" w:rsidP="0026683C">
            <w:pPr>
              <w:spacing w:line="480" w:lineRule="auto"/>
              <w:jc w:val="center"/>
              <w:rPr>
                <w:rFonts w:ascii="Times New Roman" w:hAnsi="Times New Roman" w:cs="Times New Roman"/>
                <w:sz w:val="24"/>
                <w:szCs w:val="24"/>
              </w:rPr>
            </w:pPr>
            <w:r w:rsidRPr="00B11E90">
              <w:rPr>
                <w:rFonts w:ascii="Times New Roman" w:hAnsi="Times New Roman" w:cs="Times New Roman"/>
                <w:sz w:val="24"/>
                <w:szCs w:val="24"/>
              </w:rPr>
              <w:t>4</w:t>
            </w:r>
            <w:r>
              <w:rPr>
                <w:rFonts w:ascii="Times New Roman" w:hAnsi="Times New Roman" w:cs="Times New Roman"/>
                <w:sz w:val="24"/>
                <w:szCs w:val="24"/>
              </w:rPr>
              <w:t>8.4</w:t>
            </w:r>
          </w:p>
        </w:tc>
        <w:tc>
          <w:tcPr>
            <w:tcW w:w="0" w:type="auto"/>
          </w:tcPr>
          <w:p w14:paraId="6952764E"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Pr>
          <w:p w14:paraId="1B91724B"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60</w:t>
            </w:r>
          </w:p>
        </w:tc>
        <w:tc>
          <w:tcPr>
            <w:tcW w:w="0" w:type="auto"/>
          </w:tcPr>
          <w:p w14:paraId="35DA6690" w14:textId="77777777" w:rsidR="00764047" w:rsidRPr="00B11E90" w:rsidRDefault="00764047" w:rsidP="0026683C">
            <w:pPr>
              <w:spacing w:line="480" w:lineRule="auto"/>
              <w:jc w:val="center"/>
              <w:rPr>
                <w:rFonts w:ascii="Times New Roman" w:hAnsi="Times New Roman" w:cs="Times New Roman"/>
                <w:sz w:val="24"/>
                <w:szCs w:val="24"/>
                <w:lang w:val="en-US"/>
              </w:rPr>
            </w:pPr>
            <w:r w:rsidRPr="00B11E90">
              <w:rPr>
                <w:rFonts w:ascii="Times New Roman" w:hAnsi="Times New Roman" w:cs="Times New Roman"/>
                <w:sz w:val="24"/>
                <w:szCs w:val="24"/>
                <w:lang w:val="en-US"/>
              </w:rPr>
              <w:t>62.5</w:t>
            </w:r>
          </w:p>
        </w:tc>
        <w:tc>
          <w:tcPr>
            <w:tcW w:w="0" w:type="auto"/>
          </w:tcPr>
          <w:p w14:paraId="169D6873"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1788" w:type="dxa"/>
            <w:vMerge/>
          </w:tcPr>
          <w:p w14:paraId="2FBCB7DB" w14:textId="77777777" w:rsidR="00764047" w:rsidRPr="00B11E90" w:rsidRDefault="00764047" w:rsidP="0026683C">
            <w:pPr>
              <w:spacing w:line="480" w:lineRule="auto"/>
              <w:jc w:val="center"/>
              <w:rPr>
                <w:rFonts w:ascii="Times New Roman" w:hAnsi="Times New Roman" w:cs="Times New Roman"/>
                <w:sz w:val="24"/>
                <w:szCs w:val="24"/>
                <w:lang w:val="en-US"/>
              </w:rPr>
            </w:pPr>
          </w:p>
        </w:tc>
      </w:tr>
      <w:tr w:rsidR="00764047" w:rsidRPr="00B11E90" w14:paraId="3C260D8D" w14:textId="77777777" w:rsidTr="003E7AA0">
        <w:trPr>
          <w:trHeight w:val="530"/>
        </w:trPr>
        <w:tc>
          <w:tcPr>
            <w:tcW w:w="2514" w:type="dxa"/>
            <w:tcBorders>
              <w:bottom w:val="single" w:sz="4" w:space="0" w:color="auto"/>
            </w:tcBorders>
          </w:tcPr>
          <w:p w14:paraId="14FDBB0A" w14:textId="77777777" w:rsidR="00764047" w:rsidRPr="00B11E90" w:rsidRDefault="00764047"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No information </w:t>
            </w:r>
          </w:p>
        </w:tc>
        <w:tc>
          <w:tcPr>
            <w:tcW w:w="876" w:type="dxa"/>
            <w:tcBorders>
              <w:bottom w:val="single" w:sz="4" w:space="0" w:color="auto"/>
            </w:tcBorders>
          </w:tcPr>
          <w:p w14:paraId="64FD1991" w14:textId="77777777" w:rsidR="00764047" w:rsidRPr="00B11E90" w:rsidRDefault="00764047"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0" w:type="auto"/>
            <w:tcBorders>
              <w:bottom w:val="single" w:sz="4" w:space="0" w:color="auto"/>
            </w:tcBorders>
          </w:tcPr>
          <w:p w14:paraId="5CCAAC96" w14:textId="77777777" w:rsidR="00764047" w:rsidRPr="00B11E90" w:rsidRDefault="00764047"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w:t>
            </w:r>
          </w:p>
        </w:tc>
        <w:tc>
          <w:tcPr>
            <w:tcW w:w="0" w:type="auto"/>
            <w:tcBorders>
              <w:bottom w:val="single" w:sz="4" w:space="0" w:color="auto"/>
            </w:tcBorders>
          </w:tcPr>
          <w:p w14:paraId="664BD952"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Borders>
              <w:bottom w:val="single" w:sz="4" w:space="0" w:color="auto"/>
            </w:tcBorders>
          </w:tcPr>
          <w:p w14:paraId="06DD0F09" w14:textId="77777777" w:rsidR="00764047" w:rsidRPr="00B11E90" w:rsidRDefault="00764047" w:rsidP="0026683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0</w:t>
            </w:r>
          </w:p>
        </w:tc>
        <w:tc>
          <w:tcPr>
            <w:tcW w:w="0" w:type="auto"/>
            <w:tcBorders>
              <w:bottom w:val="single" w:sz="4" w:space="0" w:color="auto"/>
            </w:tcBorders>
          </w:tcPr>
          <w:p w14:paraId="6996837D" w14:textId="77777777" w:rsidR="00764047" w:rsidRPr="00B11E90" w:rsidRDefault="00764047" w:rsidP="0026683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tcBorders>
              <w:bottom w:val="single" w:sz="4" w:space="0" w:color="auto"/>
            </w:tcBorders>
          </w:tcPr>
          <w:p w14:paraId="4E3F4D97"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0" w:type="auto"/>
            <w:tcBorders>
              <w:bottom w:val="single" w:sz="4" w:space="0" w:color="auto"/>
            </w:tcBorders>
          </w:tcPr>
          <w:p w14:paraId="6D908B5F" w14:textId="77777777" w:rsidR="00764047" w:rsidRPr="00B11E90" w:rsidRDefault="00764047"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0" w:type="auto"/>
            <w:tcBorders>
              <w:bottom w:val="single" w:sz="4" w:space="0" w:color="auto"/>
            </w:tcBorders>
          </w:tcPr>
          <w:p w14:paraId="5D3F9C78" w14:textId="77777777" w:rsidR="00764047" w:rsidRPr="00B11E90" w:rsidRDefault="00764047"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0" w:type="auto"/>
            <w:tcBorders>
              <w:bottom w:val="single" w:sz="4" w:space="0" w:color="auto"/>
            </w:tcBorders>
          </w:tcPr>
          <w:p w14:paraId="6C62833B" w14:textId="77777777" w:rsidR="00764047" w:rsidRPr="00B11E90" w:rsidRDefault="00764047" w:rsidP="0026683C">
            <w:pPr>
              <w:spacing w:line="480" w:lineRule="auto"/>
              <w:jc w:val="center"/>
              <w:rPr>
                <w:rFonts w:ascii="Times New Roman" w:hAnsi="Times New Roman" w:cs="Times New Roman"/>
                <w:sz w:val="24"/>
                <w:szCs w:val="24"/>
                <w:lang w:val="en-US"/>
              </w:rPr>
            </w:pPr>
          </w:p>
        </w:tc>
        <w:tc>
          <w:tcPr>
            <w:tcW w:w="1788" w:type="dxa"/>
            <w:vMerge/>
            <w:tcBorders>
              <w:bottom w:val="single" w:sz="4" w:space="0" w:color="auto"/>
            </w:tcBorders>
          </w:tcPr>
          <w:p w14:paraId="1A514DE5" w14:textId="77777777" w:rsidR="00764047" w:rsidRPr="00B11E90" w:rsidRDefault="00764047" w:rsidP="0026683C">
            <w:pPr>
              <w:spacing w:line="480" w:lineRule="auto"/>
              <w:jc w:val="center"/>
              <w:rPr>
                <w:rFonts w:ascii="Times New Roman" w:hAnsi="Times New Roman" w:cs="Times New Roman"/>
                <w:sz w:val="24"/>
                <w:szCs w:val="24"/>
                <w:lang w:val="en-US"/>
              </w:rPr>
            </w:pPr>
          </w:p>
        </w:tc>
      </w:tr>
    </w:tbl>
    <w:p w14:paraId="1AE2BF61" w14:textId="785C8917" w:rsidR="00764047" w:rsidRPr="00B15CBF" w:rsidRDefault="00764047" w:rsidP="00764047">
      <w:pPr>
        <w:spacing w:line="480" w:lineRule="auto"/>
        <w:rPr>
          <w:rFonts w:ascii="Times New Roman" w:hAnsi="Times New Roman" w:cs="Times New Roman"/>
          <w:sz w:val="24"/>
          <w:szCs w:val="24"/>
          <w:lang w:val="en-US"/>
        </w:rPr>
      </w:pPr>
      <w:r w:rsidRPr="0099700A">
        <w:rPr>
          <w:rFonts w:ascii="Times New Roman" w:hAnsi="Times New Roman" w:cs="Times New Roman"/>
          <w:i/>
          <w:sz w:val="24"/>
          <w:szCs w:val="24"/>
          <w:lang w:val="en-US"/>
        </w:rPr>
        <w:t>Note.</w:t>
      </w:r>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a</w:t>
      </w:r>
      <w:r>
        <w:rPr>
          <w:rFonts w:ascii="Times New Roman" w:hAnsi="Times New Roman" w:cs="Times New Roman"/>
          <w:sz w:val="24"/>
          <w:szCs w:val="24"/>
          <w:lang w:val="en-US"/>
        </w:rPr>
        <w:t xml:space="preserve">Hauptschulabschluss </w:t>
      </w:r>
      <w:r w:rsidRPr="0099700A">
        <w:rPr>
          <w:rFonts w:ascii="Times New Roman" w:hAnsi="Times New Roman" w:cs="Times New Roman"/>
          <w:sz w:val="24"/>
          <w:szCs w:val="24"/>
          <w:lang w:val="en-US"/>
        </w:rPr>
        <w:t>is a qualification</w:t>
      </w:r>
      <w:r>
        <w:rPr>
          <w:rFonts w:ascii="Times New Roman" w:hAnsi="Times New Roman" w:cs="Times New Roman"/>
          <w:sz w:val="24"/>
          <w:szCs w:val="24"/>
          <w:lang w:val="en-US"/>
        </w:rPr>
        <w:t xml:space="preserve"> in Germany that qualifies for further training as </w:t>
      </w:r>
      <w:r w:rsidRPr="0099700A">
        <w:rPr>
          <w:rFonts w:ascii="Times New Roman" w:hAnsi="Times New Roman" w:cs="Times New Roman"/>
          <w:sz w:val="24"/>
          <w:szCs w:val="24"/>
          <w:lang w:val="en-US"/>
        </w:rPr>
        <w:t>part of an apprenticeship</w:t>
      </w:r>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b</w:t>
      </w:r>
      <w:r>
        <w:rPr>
          <w:rFonts w:ascii="Times New Roman" w:hAnsi="Times New Roman" w:cs="Times New Roman"/>
          <w:sz w:val="24"/>
          <w:szCs w:val="24"/>
          <w:lang w:val="en-US"/>
        </w:rPr>
        <w:t>M</w:t>
      </w:r>
      <w:r w:rsidRPr="008D3A92">
        <w:rPr>
          <w:rFonts w:ascii="Times New Roman" w:hAnsi="Times New Roman" w:cs="Times New Roman"/>
          <w:sz w:val="24"/>
          <w:szCs w:val="24"/>
          <w:lang w:val="en-US"/>
        </w:rPr>
        <w:t>ittlere</w:t>
      </w:r>
      <w:r>
        <w:rPr>
          <w:rFonts w:ascii="Times New Roman" w:hAnsi="Times New Roman" w:cs="Times New Roman"/>
          <w:sz w:val="24"/>
          <w:szCs w:val="24"/>
          <w:lang w:val="en-US"/>
        </w:rPr>
        <w:t xml:space="preserve"> Reife </w:t>
      </w:r>
      <w:r w:rsidRPr="008D3A92">
        <w:rPr>
          <w:rFonts w:ascii="Times New Roman" w:hAnsi="Times New Roman" w:cs="Times New Roman"/>
          <w:sz w:val="24"/>
          <w:szCs w:val="24"/>
          <w:lang w:val="en-US"/>
        </w:rPr>
        <w:t xml:space="preserve">is a higher qualification than </w:t>
      </w:r>
      <w:r>
        <w:rPr>
          <w:rFonts w:ascii="Times New Roman" w:hAnsi="Times New Roman" w:cs="Times New Roman"/>
          <w:sz w:val="24"/>
          <w:szCs w:val="24"/>
          <w:lang w:val="en-US"/>
        </w:rPr>
        <w:t>the Haupt-schulabschluss</w:t>
      </w:r>
      <w:r w:rsidRPr="008D3A92">
        <w:rPr>
          <w:rFonts w:ascii="Times New Roman" w:hAnsi="Times New Roman" w:cs="Times New Roman"/>
          <w:sz w:val="24"/>
          <w:szCs w:val="24"/>
          <w:lang w:val="en-US"/>
        </w:rPr>
        <w:t>, also qualifies for an apprenticeship</w:t>
      </w:r>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c</w:t>
      </w:r>
      <w:r w:rsidRPr="008D3A92">
        <w:rPr>
          <w:rFonts w:ascii="Times New Roman" w:hAnsi="Times New Roman" w:cs="Times New Roman"/>
          <w:sz w:val="24"/>
          <w:szCs w:val="24"/>
          <w:lang w:val="en-US"/>
        </w:rPr>
        <w:t>(Fach-)Abitur is the highest school-leaving</w:t>
      </w:r>
      <w:r>
        <w:rPr>
          <w:rFonts w:ascii="Times New Roman" w:hAnsi="Times New Roman" w:cs="Times New Roman"/>
          <w:sz w:val="24"/>
          <w:szCs w:val="24"/>
          <w:lang w:val="en-US"/>
        </w:rPr>
        <w:t xml:space="preserve"> qualification and qualifies</w:t>
      </w:r>
      <w:r w:rsidRPr="008D3A92">
        <w:rPr>
          <w:rFonts w:ascii="Times New Roman" w:hAnsi="Times New Roman" w:cs="Times New Roman"/>
          <w:sz w:val="24"/>
          <w:szCs w:val="24"/>
          <w:lang w:val="en-US"/>
        </w:rPr>
        <w:t xml:space="preserve"> to study at university</w:t>
      </w:r>
      <w:r>
        <w:rPr>
          <w:rFonts w:ascii="Times New Roman" w:hAnsi="Times New Roman" w:cs="Times New Roman"/>
          <w:sz w:val="24"/>
          <w:szCs w:val="24"/>
          <w:lang w:val="en-US"/>
        </w:rPr>
        <w:t>.</w:t>
      </w:r>
      <w:r w:rsidR="00B15CBF">
        <w:rPr>
          <w:rFonts w:ascii="Times New Roman" w:hAnsi="Times New Roman" w:cs="Times New Roman"/>
          <w:sz w:val="24"/>
          <w:szCs w:val="24"/>
          <w:lang w:val="en-US"/>
        </w:rPr>
        <w:t xml:space="preserve"> </w:t>
      </w:r>
      <w:r w:rsidR="00B15CBF" w:rsidRPr="00B15CBF">
        <w:rPr>
          <w:rFonts w:ascii="Times New Roman" w:hAnsi="Times New Roman" w:cs="Times New Roman"/>
          <w:sz w:val="24"/>
          <w:szCs w:val="24"/>
          <w:vertAlign w:val="superscript"/>
          <w:lang w:val="en-US"/>
        </w:rPr>
        <w:t>d</w:t>
      </w:r>
      <w:r w:rsidR="00476AE4">
        <w:rPr>
          <w:rFonts w:ascii="Times New Roman" w:hAnsi="Times New Roman" w:cs="Times New Roman"/>
          <w:sz w:val="24"/>
          <w:szCs w:val="24"/>
          <w:lang w:val="en-US"/>
        </w:rPr>
        <w:t>T</w:t>
      </w:r>
      <w:r w:rsidR="00B15CBF">
        <w:rPr>
          <w:rFonts w:ascii="Times New Roman" w:hAnsi="Times New Roman" w:cs="Times New Roman"/>
          <w:sz w:val="24"/>
          <w:szCs w:val="24"/>
          <w:lang w:val="en-US"/>
        </w:rPr>
        <w:t xml:space="preserve">he significant difference belongs to the marked groups. </w:t>
      </w:r>
    </w:p>
    <w:p w14:paraId="6F787C30" w14:textId="77777777" w:rsidR="00764047" w:rsidRDefault="00764047" w:rsidP="00183819">
      <w:pPr>
        <w:rPr>
          <w:rFonts w:ascii="Times New Roman" w:hAnsi="Times New Roman" w:cs="Times New Roman"/>
          <w:b/>
          <w:sz w:val="24"/>
          <w:szCs w:val="24"/>
          <w:lang w:val="en-US"/>
        </w:rPr>
      </w:pPr>
    </w:p>
    <w:p w14:paraId="458A88CF" w14:textId="77777777" w:rsidR="00764047" w:rsidRDefault="00764047" w:rsidP="00183819">
      <w:pPr>
        <w:rPr>
          <w:rFonts w:ascii="Times New Roman" w:hAnsi="Times New Roman" w:cs="Times New Roman"/>
          <w:b/>
          <w:sz w:val="24"/>
          <w:szCs w:val="24"/>
          <w:lang w:val="en-US"/>
        </w:rPr>
      </w:pPr>
    </w:p>
    <w:p w14:paraId="226E24CE" w14:textId="77777777" w:rsidR="00764047" w:rsidRDefault="00764047" w:rsidP="00183819">
      <w:pPr>
        <w:rPr>
          <w:rFonts w:ascii="Times New Roman" w:hAnsi="Times New Roman" w:cs="Times New Roman"/>
          <w:b/>
          <w:sz w:val="24"/>
          <w:szCs w:val="24"/>
          <w:lang w:val="en-US"/>
        </w:rPr>
      </w:pPr>
    </w:p>
    <w:p w14:paraId="22635133" w14:textId="77777777" w:rsidR="00764047" w:rsidRDefault="00764047">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5208F7E0" w14:textId="1D6E0FDD" w:rsidR="0060241C" w:rsidRDefault="00AB4348" w:rsidP="00183819">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Figure 1</w:t>
      </w:r>
    </w:p>
    <w:p w14:paraId="4552B493" w14:textId="13FA2EFF" w:rsidR="0060241C" w:rsidRPr="00A55140" w:rsidRDefault="00A55140" w:rsidP="00183819">
      <w:pPr>
        <w:rPr>
          <w:rFonts w:ascii="Times New Roman" w:hAnsi="Times New Roman" w:cs="Times New Roman"/>
          <w:i/>
          <w:sz w:val="24"/>
          <w:szCs w:val="24"/>
          <w:lang w:val="en-US"/>
        </w:rPr>
      </w:pPr>
      <w:r w:rsidRPr="00A55140">
        <w:rPr>
          <w:rFonts w:ascii="Times New Roman" w:hAnsi="Times New Roman" w:cs="Times New Roman"/>
          <w:i/>
          <w:sz w:val="24"/>
          <w:szCs w:val="24"/>
          <w:lang w:val="en-US"/>
        </w:rPr>
        <w:t>T</w:t>
      </w:r>
      <w:r w:rsidR="0060241C" w:rsidRPr="00A55140">
        <w:rPr>
          <w:rFonts w:ascii="Times New Roman" w:hAnsi="Times New Roman" w:cs="Times New Roman"/>
          <w:i/>
          <w:sz w:val="24"/>
          <w:szCs w:val="24"/>
          <w:lang w:val="en-US"/>
        </w:rPr>
        <w:t>oy</w:t>
      </w:r>
      <w:r w:rsidRPr="00A55140">
        <w:rPr>
          <w:rFonts w:ascii="Times New Roman" w:hAnsi="Times New Roman" w:cs="Times New Roman"/>
          <w:i/>
          <w:sz w:val="24"/>
          <w:szCs w:val="24"/>
          <w:lang w:val="en-US"/>
        </w:rPr>
        <w:t xml:space="preserve">s the children could select for the </w:t>
      </w:r>
      <w:r>
        <w:rPr>
          <w:rFonts w:ascii="Times New Roman" w:hAnsi="Times New Roman" w:cs="Times New Roman"/>
          <w:i/>
          <w:sz w:val="24"/>
          <w:szCs w:val="24"/>
          <w:lang w:val="en-US"/>
        </w:rPr>
        <w:t xml:space="preserve">two </w:t>
      </w:r>
      <w:r w:rsidR="00C370A0">
        <w:rPr>
          <w:rFonts w:ascii="Times New Roman" w:hAnsi="Times New Roman" w:cs="Times New Roman"/>
          <w:i/>
          <w:sz w:val="24"/>
          <w:szCs w:val="24"/>
          <w:lang w:val="en-US"/>
        </w:rPr>
        <w:t>emotion regulation</w:t>
      </w:r>
      <w:r w:rsidRPr="00A55140">
        <w:rPr>
          <w:rFonts w:ascii="Times New Roman" w:hAnsi="Times New Roman" w:cs="Times New Roman"/>
          <w:i/>
          <w:sz w:val="24"/>
          <w:szCs w:val="24"/>
          <w:lang w:val="en-US"/>
        </w:rPr>
        <w:t xml:space="preserve"> </w:t>
      </w:r>
      <w:r w:rsidR="0060241C" w:rsidRPr="00A55140">
        <w:rPr>
          <w:rFonts w:ascii="Times New Roman" w:hAnsi="Times New Roman" w:cs="Times New Roman"/>
          <w:i/>
          <w:sz w:val="24"/>
          <w:szCs w:val="24"/>
          <w:lang w:val="en-US"/>
        </w:rPr>
        <w:t>tasks</w:t>
      </w:r>
    </w:p>
    <w:p w14:paraId="24784E0B" w14:textId="46C266B0" w:rsidR="0060241C" w:rsidRDefault="0060241C" w:rsidP="00183819">
      <w:pPr>
        <w:rPr>
          <w:rFonts w:ascii="Times New Roman" w:hAnsi="Times New Roman" w:cs="Times New Roman"/>
          <w:b/>
          <w:lang w:val="en-US"/>
        </w:rPr>
      </w:pPr>
      <w:r>
        <w:rPr>
          <w:rFonts w:ascii="Times New Roman" w:hAnsi="Times New Roman" w:cs="Times New Roman"/>
          <w:b/>
          <w:noProof/>
          <w:lang w:val="en-US"/>
        </w:rPr>
        <w:drawing>
          <wp:inline distT="0" distB="0" distL="0" distR="0" wp14:anchorId="215F32B3" wp14:editId="2603782E">
            <wp:extent cx="5440959" cy="6191250"/>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jpg"/>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5444902" cy="6195737"/>
                    </a:xfrm>
                    <a:prstGeom prst="rect">
                      <a:avLst/>
                    </a:prstGeom>
                  </pic:spPr>
                </pic:pic>
              </a:graphicData>
            </a:graphic>
          </wp:inline>
        </w:drawing>
      </w:r>
    </w:p>
    <w:p w14:paraId="47C56A9D" w14:textId="7095A3B1" w:rsidR="0060241C" w:rsidRPr="0083520C" w:rsidRDefault="0060241C" w:rsidP="005462A6">
      <w:pPr>
        <w:spacing w:line="480" w:lineRule="auto"/>
        <w:rPr>
          <w:rFonts w:ascii="Times New Roman" w:hAnsi="Times New Roman" w:cs="Times New Roman"/>
          <w:b/>
          <w:lang w:val="en-US"/>
        </w:rPr>
      </w:pPr>
      <w:r w:rsidRPr="00B649C2">
        <w:rPr>
          <w:rFonts w:ascii="Times New Roman" w:hAnsi="Times New Roman" w:cs="Times New Roman"/>
          <w:i/>
          <w:iCs/>
          <w:sz w:val="24"/>
          <w:szCs w:val="24"/>
          <w:lang w:val="en-US"/>
        </w:rPr>
        <w:t>Note.</w:t>
      </w:r>
      <w:r>
        <w:rPr>
          <w:rFonts w:ascii="Times New Roman" w:hAnsi="Times New Roman" w:cs="Times New Roman"/>
          <w:b/>
          <w:iCs/>
          <w:sz w:val="24"/>
          <w:szCs w:val="24"/>
          <w:lang w:val="en-US"/>
        </w:rPr>
        <w:t xml:space="preserve"> </w:t>
      </w:r>
      <w:r w:rsidRPr="00B649C2">
        <w:rPr>
          <w:rFonts w:ascii="Times New Roman" w:hAnsi="Times New Roman" w:cs="Times New Roman"/>
          <w:iCs/>
          <w:sz w:val="24"/>
          <w:szCs w:val="24"/>
          <w:lang w:val="en-US"/>
        </w:rPr>
        <w:t>Figure 1a</w:t>
      </w:r>
      <w:r>
        <w:rPr>
          <w:rFonts w:ascii="Times New Roman" w:hAnsi="Times New Roman" w:cs="Times New Roman"/>
          <w:iCs/>
          <w:sz w:val="24"/>
          <w:szCs w:val="24"/>
          <w:lang w:val="en-US"/>
        </w:rPr>
        <w:t xml:space="preserve"> shows the toys for the </w:t>
      </w:r>
      <w:r w:rsidRPr="00C370A0">
        <w:rPr>
          <w:rFonts w:ascii="Times New Roman" w:hAnsi="Times New Roman" w:cs="Times New Roman"/>
          <w:i/>
          <w:iCs/>
          <w:sz w:val="24"/>
          <w:szCs w:val="24"/>
          <w:lang w:val="en-US"/>
        </w:rPr>
        <w:t>Toy Retraction</w:t>
      </w:r>
      <w:r w:rsidRPr="00956590">
        <w:rPr>
          <w:rFonts w:ascii="Times New Roman" w:hAnsi="Times New Roman" w:cs="Times New Roman"/>
          <w:sz w:val="24"/>
          <w:szCs w:val="24"/>
          <w:lang w:val="en-US"/>
        </w:rPr>
        <w:t xml:space="preserve"> </w:t>
      </w:r>
      <w:r>
        <w:rPr>
          <w:rFonts w:ascii="Times New Roman" w:hAnsi="Times New Roman" w:cs="Times New Roman"/>
          <w:sz w:val="24"/>
          <w:szCs w:val="24"/>
          <w:lang w:val="en-US"/>
        </w:rPr>
        <w:t>task. Figure 1b shows the toys fo</w:t>
      </w:r>
      <w:r w:rsidR="00F76E3B">
        <w:rPr>
          <w:rFonts w:ascii="Times New Roman" w:hAnsi="Times New Roman" w:cs="Times New Roman"/>
          <w:sz w:val="24"/>
          <w:szCs w:val="24"/>
          <w:lang w:val="en-US"/>
        </w:rPr>
        <w:t>r</w:t>
      </w:r>
      <w:r>
        <w:rPr>
          <w:rFonts w:ascii="Times New Roman" w:hAnsi="Times New Roman" w:cs="Times New Roman"/>
          <w:sz w:val="24"/>
          <w:szCs w:val="24"/>
          <w:lang w:val="en-US"/>
        </w:rPr>
        <w:t xml:space="preserve"> the task </w:t>
      </w:r>
      <w:r w:rsidRPr="00C370A0">
        <w:rPr>
          <w:rFonts w:ascii="Times New Roman" w:hAnsi="Times New Roman" w:cs="Times New Roman"/>
          <w:i/>
          <w:iCs/>
          <w:sz w:val="24"/>
          <w:szCs w:val="24"/>
          <w:lang w:val="en-US"/>
        </w:rPr>
        <w:t>Toy in Glass</w:t>
      </w:r>
      <w:r>
        <w:rPr>
          <w:rFonts w:ascii="Times New Roman" w:hAnsi="Times New Roman" w:cs="Times New Roman"/>
          <w:sz w:val="24"/>
          <w:szCs w:val="24"/>
          <w:lang w:val="en-US"/>
        </w:rPr>
        <w:t xml:space="preserve">. </w:t>
      </w:r>
    </w:p>
    <w:p w14:paraId="2AEA3A4B" w14:textId="34348978" w:rsidR="0060241C" w:rsidRDefault="0060241C" w:rsidP="00183819">
      <w:pPr>
        <w:rPr>
          <w:rFonts w:ascii="Times New Roman" w:hAnsi="Times New Roman" w:cs="Times New Roman"/>
          <w:b/>
          <w:lang w:val="en-US"/>
        </w:rPr>
      </w:pPr>
    </w:p>
    <w:p w14:paraId="5E8A859A" w14:textId="033449F4" w:rsidR="008D1C1E" w:rsidRDefault="008D1C1E" w:rsidP="00183819">
      <w:pPr>
        <w:rPr>
          <w:rFonts w:ascii="Times New Roman" w:hAnsi="Times New Roman" w:cs="Times New Roman"/>
          <w:b/>
          <w:lang w:val="en-US"/>
        </w:rPr>
      </w:pPr>
    </w:p>
    <w:p w14:paraId="0805C36D" w14:textId="6026DF66" w:rsidR="008D1C1E" w:rsidRDefault="008D1C1E" w:rsidP="00183819">
      <w:pPr>
        <w:rPr>
          <w:rFonts w:ascii="Times New Roman" w:hAnsi="Times New Roman" w:cs="Times New Roman"/>
          <w:b/>
          <w:lang w:val="en-US"/>
        </w:rPr>
      </w:pPr>
    </w:p>
    <w:p w14:paraId="36206F22" w14:textId="563D62FD" w:rsidR="00344F61" w:rsidRDefault="00A31AEE" w:rsidP="00AB4348">
      <w:pPr>
        <w:rPr>
          <w:rFonts w:ascii="Times New Roman" w:hAnsi="Times New Roman" w:cs="Times New Roman"/>
          <w:b/>
          <w:sz w:val="24"/>
          <w:szCs w:val="24"/>
          <w:lang w:val="en-US"/>
        </w:rPr>
      </w:pPr>
      <w:r>
        <w:rPr>
          <w:rFonts w:ascii="Times New Roman" w:hAnsi="Times New Roman" w:cs="Times New Roman"/>
          <w:b/>
          <w:sz w:val="24"/>
          <w:szCs w:val="24"/>
          <w:lang w:val="en-US"/>
        </w:rPr>
        <w:br w:type="page"/>
      </w:r>
      <w:r w:rsidR="00764047">
        <w:rPr>
          <w:rFonts w:ascii="Times New Roman" w:hAnsi="Times New Roman" w:cs="Times New Roman"/>
          <w:b/>
          <w:sz w:val="24"/>
          <w:szCs w:val="24"/>
          <w:lang w:val="en-US"/>
        </w:rPr>
        <w:lastRenderedPageBreak/>
        <w:t>Table 3</w:t>
      </w:r>
      <w:r w:rsidR="00344F61" w:rsidRPr="00A31AEE">
        <w:rPr>
          <w:rFonts w:ascii="Times New Roman" w:hAnsi="Times New Roman" w:cs="Times New Roman"/>
          <w:b/>
          <w:sz w:val="24"/>
          <w:szCs w:val="24"/>
          <w:lang w:val="en-US"/>
        </w:rPr>
        <w:t xml:space="preserve"> </w:t>
      </w:r>
    </w:p>
    <w:p w14:paraId="155436BB" w14:textId="2A7C244B" w:rsidR="00344F61" w:rsidRDefault="00344F61" w:rsidP="00344F61">
      <w:pPr>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Coding scheme for affect coding </w:t>
      </w:r>
    </w:p>
    <w:tbl>
      <w:tblPr>
        <w:tblStyle w:val="Tabellenraster"/>
        <w:tblW w:w="0" w:type="auto"/>
        <w:tblLook w:val="04A0" w:firstRow="1" w:lastRow="0" w:firstColumn="1" w:lastColumn="0" w:noHBand="0" w:noVBand="1"/>
      </w:tblPr>
      <w:tblGrid>
        <w:gridCol w:w="1696"/>
        <w:gridCol w:w="7230"/>
      </w:tblGrid>
      <w:tr w:rsidR="00344F61" w:rsidRPr="00476AE4" w14:paraId="6B2C0BDE" w14:textId="77777777" w:rsidTr="00A42F67">
        <w:tc>
          <w:tcPr>
            <w:tcW w:w="8926" w:type="dxa"/>
            <w:gridSpan w:val="2"/>
            <w:shd w:val="clear" w:color="auto" w:fill="D9D9D9" w:themeFill="background1" w:themeFillShade="D9"/>
          </w:tcPr>
          <w:p w14:paraId="52F3B9CF" w14:textId="2226027E"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Affect quality and intensity (adapted from </w:t>
            </w:r>
            <w:r w:rsidRPr="004B3ABA">
              <w:rPr>
                <w:rFonts w:ascii="Times New Roman" w:eastAsia="Arial Unicode MS" w:hAnsi="Times New Roman" w:cs="Times New Roman"/>
                <w:sz w:val="24"/>
                <w:szCs w:val="24"/>
                <w:lang w:val="en-US"/>
              </w:rPr>
              <w:fldChar w:fldCharType="begin"/>
            </w:r>
            <w:r w:rsidR="001D6125">
              <w:rPr>
                <w:rFonts w:ascii="Times New Roman" w:eastAsia="Arial Unicode MS" w:hAnsi="Times New Roman" w:cs="Times New Roman"/>
                <w:sz w:val="24"/>
                <w:szCs w:val="24"/>
                <w:lang w:val="en-US"/>
              </w:rPr>
              <w:instrText xml:space="preserve"> ADDIN ZOTERO_ITEM CSL_CITATION {"citationID":"dnWcvuTX","properties":{"formattedCitation":"(Bolten &amp; Schneider, 2010; Braungart-Rieker et al., 2001; M\\uc0\\u246{}ller et al., 2014)","plainCitation":"(Bolten &amp; Schneider, 2010; Braungart-Rieker et al., 2001; Möller et al., 2014)","dontUpdate":true,"noteIndex":0},"citationItems":[{"id":38,"uris":["http://zotero.org/users/local/VFfvu9ac/items/3Q6ICK3Q"],"itemData":{"id":38,"type":"article-journal","container-title":"Kindheit und Entwicklung","DOI":"10.1026/0942-5403/a000002","ISSN":"0942-5403","issue":"1","page":"4-11","title":"Wie Babys vom Gesichtsausdruck der Mutter lernen","volume":"19","author":[{"family":"Bolten","given":"Margarete"},{"family":"Schneider","given":"Silvia"}],"issued":{"date-parts":[["2010"]]}}},{"id":40,"uris":["http://zotero.org/users/local/VFfvu9ac/items/QSGQINKI"],"itemData":{"id":40,"type":"article-journal","abstract":"This longitudinal study on 94 families examined the extent to which parent sensitivity, infant affect, and affect regulation at 4 months predicted mother-infant and father-infant attachment classifications at 1 year. Parent sensitivity was rated from face-to-face interaction episodes; infant affect and regulatory behaviors were rated from mother-infant and father-infant still-face episodes at 4 months. Infants' attachment to mothers and fathers was rated from the Strange Situation at 12 and 13 months. MANOVAs indicated that 4-month parent and infant factors were associated with infant-mother but not infant-father attachment groups. Discriminant Function Analysis further indicated that two functions, Affect Regulation and Maternal Sensitivity, discriminated infant-mother attachment groups; As and B1-B2s showed more affect regulation toward mothers and fathers than B3-B4s and Cs at 4 months, and mothers of both secure groups were more sensitive than mothers of Cs. Finally, the association between maternal sensitivity and infant-mother attachment was partially mediated by infant affect regulation.","container-title":"Child development","DOI":"10.1111/1467-8624.00277","issue":"1","page":"252-270","title":"Parental sensitivity, infant affect, and affect regulation: predictors of later attachment","volume":"72","author":[{"family":"Braungart-Rieker","given":"J. M."},{"family":"Garwood","given":"M. M."},{"family":"Powers","given":"B. P."},{"family":"Wang","given":"X."}],"issued":{"date-parts":[["2001"]]}}},{"id":1159,"uris":["http://zotero.org/users/local/VFfvu9ac/items/CM8HCA65"],"itemData":{"id":1159,"type":"article-journal","abstract":"Abstract\n            \n              Infants use signals from others to guide their behavior when confronted with novel situations, a process called ‘social referencing’ (\n              SR\n              ). Via\n              SR\n              , signs of parental anxiety can lead to infant anxiety. Little is known about differences in the effect of paternal and maternal\n              SR\n              signals on child anxiety. Using a visual cliff paradigm, we studied whether\n         </w:instrText>
            </w:r>
            <w:r w:rsidR="001D6125">
              <w:rPr>
                <w:rFonts w:ascii="Times New Roman" w:eastAsia="Arial Unicode MS" w:hAnsi="Times New Roman" w:cs="Times New Roman" w:hint="eastAsia"/>
                <w:sz w:val="24"/>
                <w:szCs w:val="24"/>
                <w:lang w:val="en-US"/>
              </w:rPr>
              <w:instrText xml:space="preserve">     SR\n              processes between fathers and their infants differed from mothers and their infants. Eighty</w:instrText>
            </w:r>
            <w:r w:rsidR="001D6125">
              <w:rPr>
                <w:rFonts w:ascii="Times New Roman" w:eastAsia="Arial Unicode MS" w:hAnsi="Times New Roman" w:cs="Times New Roman" w:hint="eastAsia"/>
                <w:sz w:val="24"/>
                <w:szCs w:val="24"/>
                <w:lang w:val="en-US"/>
              </w:rPr>
              <w:instrText>‐</w:instrText>
            </w:r>
            <w:r w:rsidR="001D6125">
              <w:rPr>
                <w:rFonts w:ascii="Times New Roman" w:eastAsia="Arial Unicode MS" w:hAnsi="Times New Roman" w:cs="Times New Roman" w:hint="eastAsia"/>
                <w:sz w:val="24"/>
                <w:szCs w:val="24"/>
                <w:lang w:val="en-US"/>
              </w:rPr>
              <w:instrText>one infants aged 10</w:instrText>
            </w:r>
            <w:r w:rsidR="001D6125">
              <w:rPr>
                <w:rFonts w:ascii="Times New Roman" w:eastAsia="Arial Unicode MS" w:hAnsi="Times New Roman" w:cs="Times New Roman" w:hint="eastAsia"/>
                <w:sz w:val="24"/>
                <w:szCs w:val="24"/>
                <w:lang w:val="en-US"/>
              </w:rPr>
              <w:instrText>–</w:instrText>
            </w:r>
            <w:r w:rsidR="001D6125">
              <w:rPr>
                <w:rFonts w:ascii="Times New Roman" w:eastAsia="Arial Unicode MS" w:hAnsi="Times New Roman" w:cs="Times New Roman" w:hint="eastAsia"/>
                <w:sz w:val="24"/>
                <w:szCs w:val="24"/>
                <w:lang w:val="en-US"/>
              </w:rPr>
              <w:instrText>15 months were randomly assigned to conduct the visual cliff task with their father (\n              n \n              =</w:instrText>
            </w:r>
            <w:r w:rsidR="001D6125">
              <w:rPr>
                <w:rFonts w:ascii="Times New Roman" w:eastAsia="Arial Unicode MS" w:hAnsi="Times New Roman" w:cs="Times New Roman"/>
                <w:sz w:val="24"/>
                <w:szCs w:val="24"/>
                <w:lang w:val="en-US"/>
              </w:rPr>
              <w:instrText xml:space="preserve">\n               \n              41) or mother (\n              n \n              =\n               \n              40). The infant was placed on the shallow side of the cliff and the parent, standing at the deep side, was instructed to encourage the infant to cross. Results showed that although mothers showed more intense facial expressions of encouragement than fathers, no differences occurred in how fast, and with how much anxiety, infants crossed the cliff with fathers and mothers. However, path analyses showed that paternal, but not maternal, expressed anxiety was positively associated with infant expressed anxiety and avoidance. For infants who participated with their mother, infants' anxious temperament was negatively associated with infant avoidance of the cliff. Infant anxious temperament moderated the link between paternal expressed anxiety and infant avoidance: the higher the level of infant anxious temperament the stronger the positive association between paternal expressed anxiety and infant's avoidance of the cliff. Lastly, parental encouragement was unrelated to infant expressed anxiety and avoidance. Our results suggest that\n              SR\n              processes between fathers and their infants differ from those between mothers and their infants.","container-title":"Developmental Science","DOI":"10.1111/desc.12194","ISSN":"1363-755X, 1467-7687","issue":"6","journalAbbreviation":"Developmental Science","language":"en","license":"http://onlinelibrary.wiley.com/termsAndConditions#vor","page":"1012-1028","source":"DOI.org (Crossref)","title":"Fathers' versus mothers' social referencing signals in relation to infant anxiety and avoidance: a visual cliff experiment","title-short":"Fathers' versus mothers' social referencing signals in relation to infant anxiety and avoidance","volume":"17","author":[{"family":"Möller","given":"Eline L."},{"family":"Majdandžić","given":"Mirjana"},{"family":"Bögels","given":"Susan M."}],"issued":{"date-parts":[["2014",11]]}}}],"schema":"https://github.com/citation-style-language/schema/raw/master/csl-citation.json"} </w:instrText>
            </w:r>
            <w:r w:rsidRPr="004B3ABA">
              <w:rPr>
                <w:rFonts w:ascii="Times New Roman" w:eastAsia="Arial Unicode MS" w:hAnsi="Times New Roman" w:cs="Times New Roman"/>
                <w:sz w:val="24"/>
                <w:szCs w:val="24"/>
                <w:lang w:val="en-US"/>
              </w:rPr>
              <w:fldChar w:fldCharType="separate"/>
            </w:r>
            <w:r w:rsidRPr="004B3ABA">
              <w:rPr>
                <w:rFonts w:ascii="Times New Roman" w:eastAsia="Arial Unicode MS" w:hAnsi="Times New Roman" w:cs="Times New Roman"/>
                <w:sz w:val="24"/>
                <w:szCs w:val="24"/>
                <w:lang w:val="en-US"/>
              </w:rPr>
              <w:t>Bolten &amp; Schneider, 2010; Braungart-Rieker et al., 2001; Möller et al., 2014)</w:t>
            </w:r>
            <w:r w:rsidRPr="004B3ABA">
              <w:rPr>
                <w:rFonts w:ascii="Times New Roman" w:eastAsia="Arial Unicode MS" w:hAnsi="Times New Roman" w:cs="Times New Roman"/>
                <w:sz w:val="24"/>
                <w:szCs w:val="24"/>
                <w:lang w:val="en-US"/>
              </w:rPr>
              <w:fldChar w:fldCharType="end"/>
            </w:r>
          </w:p>
        </w:tc>
      </w:tr>
      <w:tr w:rsidR="00344F61" w:rsidRPr="00476AE4" w14:paraId="72742990" w14:textId="77777777" w:rsidTr="00A42F67">
        <w:tc>
          <w:tcPr>
            <w:tcW w:w="1696" w:type="dxa"/>
          </w:tcPr>
          <w:p w14:paraId="13D04367" w14:textId="77777777" w:rsidR="00344F61" w:rsidRPr="004B3ABA" w:rsidRDefault="00344F61" w:rsidP="0026683C">
            <w:pPr>
              <w:spacing w:line="480" w:lineRule="auto"/>
              <w:rPr>
                <w:rFonts w:ascii="Times New Roman" w:eastAsia="Arial Unicode MS" w:hAnsi="Times New Roman" w:cs="Times New Roman"/>
                <w:b/>
                <w:sz w:val="24"/>
                <w:szCs w:val="24"/>
                <w:lang w:val="en-US"/>
              </w:rPr>
            </w:pPr>
            <w:r w:rsidRPr="004B3ABA">
              <w:rPr>
                <w:rFonts w:ascii="Times New Roman" w:eastAsia="Arial Unicode MS" w:hAnsi="Times New Roman" w:cs="Times New Roman"/>
                <w:b/>
                <w:sz w:val="24"/>
                <w:szCs w:val="24"/>
                <w:lang w:val="en-US"/>
              </w:rPr>
              <w:t>Variable</w:t>
            </w:r>
          </w:p>
        </w:tc>
        <w:tc>
          <w:tcPr>
            <w:tcW w:w="7230" w:type="dxa"/>
          </w:tcPr>
          <w:p w14:paraId="37B694B8" w14:textId="77777777" w:rsidR="00344F61" w:rsidRPr="004B3ABA" w:rsidRDefault="00344F61" w:rsidP="0026683C">
            <w:pPr>
              <w:spacing w:line="480" w:lineRule="auto"/>
              <w:rPr>
                <w:rFonts w:ascii="Times New Roman" w:eastAsia="Arial Unicode MS" w:hAnsi="Times New Roman" w:cs="Times New Roman"/>
                <w:b/>
                <w:sz w:val="24"/>
                <w:szCs w:val="24"/>
                <w:lang w:val="en-US"/>
              </w:rPr>
            </w:pPr>
            <w:r w:rsidRPr="004B3ABA">
              <w:rPr>
                <w:rFonts w:ascii="Times New Roman" w:eastAsia="Arial Unicode MS" w:hAnsi="Times New Roman" w:cs="Times New Roman"/>
                <w:b/>
                <w:sz w:val="24"/>
                <w:szCs w:val="24"/>
                <w:lang w:val="en-US"/>
              </w:rPr>
              <w:t xml:space="preserve">Description </w:t>
            </w:r>
          </w:p>
        </w:tc>
      </w:tr>
      <w:tr w:rsidR="00344F61" w:rsidRPr="00476AE4" w14:paraId="403F7126" w14:textId="77777777" w:rsidTr="00A42F67">
        <w:tc>
          <w:tcPr>
            <w:tcW w:w="1696" w:type="dxa"/>
          </w:tcPr>
          <w:p w14:paraId="6D6B6788"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Aff_pos3</w:t>
            </w:r>
          </w:p>
        </w:tc>
        <w:tc>
          <w:tcPr>
            <w:tcW w:w="7230" w:type="dxa"/>
          </w:tcPr>
          <w:p w14:paraId="4C6FADBD"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Child seems exuberant </w:t>
            </w:r>
          </w:p>
          <w:p w14:paraId="736903B3" w14:textId="77777777" w:rsidR="00344F61" w:rsidRPr="004B3ABA" w:rsidRDefault="00344F61" w:rsidP="0026683C">
            <w:pPr>
              <w:pStyle w:val="Listenabsatz"/>
              <w:numPr>
                <w:ilvl w:val="0"/>
                <w:numId w:val="8"/>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e.g. squeaking, laughing out loud (wide open mouth, mouth corners clearly upwards, clear grimace) </w:t>
            </w:r>
          </w:p>
          <w:p w14:paraId="1EBFD447" w14:textId="77777777" w:rsidR="00344F61" w:rsidRPr="004B3ABA" w:rsidRDefault="00344F61" w:rsidP="0026683C">
            <w:pPr>
              <w:pStyle w:val="Listenabsatz"/>
              <w:numPr>
                <w:ilvl w:val="0"/>
                <w:numId w:val="8"/>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Clear positive verbalizations „that’s great“, „that’s fun“ </w:t>
            </w:r>
          </w:p>
        </w:tc>
      </w:tr>
      <w:tr w:rsidR="00344F61" w:rsidRPr="00476AE4" w14:paraId="01947092" w14:textId="77777777" w:rsidTr="00A42F67">
        <w:tc>
          <w:tcPr>
            <w:tcW w:w="1696" w:type="dxa"/>
          </w:tcPr>
          <w:p w14:paraId="5CE491F9"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Aff_pos2</w:t>
            </w:r>
          </w:p>
        </w:tc>
        <w:tc>
          <w:tcPr>
            <w:tcW w:w="7230" w:type="dxa"/>
          </w:tcPr>
          <w:p w14:paraId="47C0EF20"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Child seems happy, but not exuberant </w:t>
            </w:r>
          </w:p>
          <w:p w14:paraId="4FA26728" w14:textId="77777777" w:rsidR="00344F61" w:rsidRPr="004B3ABA" w:rsidRDefault="00344F61" w:rsidP="0026683C">
            <w:pPr>
              <w:pStyle w:val="Listenabsatz"/>
              <w:numPr>
                <w:ilvl w:val="0"/>
                <w:numId w:val="9"/>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giggling, chuckling, laughing with open mouth </w:t>
            </w:r>
          </w:p>
          <w:p w14:paraId="245C3CC7" w14:textId="56E92D5C" w:rsidR="00344F61" w:rsidRPr="004B3ABA" w:rsidRDefault="00344F61" w:rsidP="0026683C">
            <w:pPr>
              <w:pStyle w:val="Listenabsatz"/>
              <w:numPr>
                <w:ilvl w:val="0"/>
                <w:numId w:val="9"/>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short positive </w:t>
            </w:r>
            <w:r w:rsidR="00930EA4" w:rsidRPr="004B3ABA">
              <w:rPr>
                <w:rFonts w:ascii="Times New Roman" w:eastAsia="Arial Unicode MS" w:hAnsi="Times New Roman" w:cs="Times New Roman"/>
                <w:sz w:val="24"/>
                <w:szCs w:val="24"/>
                <w:lang w:val="en-US"/>
              </w:rPr>
              <w:t>verbalizations „</w:t>
            </w:r>
            <w:r w:rsidRPr="004B3ABA">
              <w:rPr>
                <w:rFonts w:ascii="Times New Roman" w:eastAsia="Arial Unicode MS" w:hAnsi="Times New Roman" w:cs="Times New Roman"/>
                <w:sz w:val="24"/>
                <w:szCs w:val="24"/>
                <w:lang w:val="en-US"/>
              </w:rPr>
              <w:t xml:space="preserve">uh“ or „eh“ with a positive subtone </w:t>
            </w:r>
          </w:p>
        </w:tc>
      </w:tr>
      <w:tr w:rsidR="00344F61" w:rsidRPr="00476AE4" w14:paraId="7CE10833" w14:textId="77777777" w:rsidTr="00A42F67">
        <w:tc>
          <w:tcPr>
            <w:tcW w:w="1696" w:type="dxa"/>
          </w:tcPr>
          <w:p w14:paraId="36AF2F16"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Aff_pos1</w:t>
            </w:r>
          </w:p>
        </w:tc>
        <w:tc>
          <w:tcPr>
            <w:tcW w:w="7230" w:type="dxa"/>
          </w:tcPr>
          <w:p w14:paraId="79AE329C"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Child seems satisfied </w:t>
            </w:r>
          </w:p>
          <w:p w14:paraId="2AD88B40" w14:textId="77777777" w:rsidR="00344F61" w:rsidRPr="004B3ABA" w:rsidRDefault="00344F61" w:rsidP="0026683C">
            <w:pPr>
              <w:pStyle w:val="Listenabsatz"/>
              <w:numPr>
                <w:ilvl w:val="0"/>
                <w:numId w:val="11"/>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laughing with closed mouth, mouth corners are slightly upwards  </w:t>
            </w:r>
          </w:p>
          <w:p w14:paraId="5062E466" w14:textId="385AF892" w:rsidR="00344F61" w:rsidRPr="004B3ABA" w:rsidRDefault="00344F61" w:rsidP="0026683C">
            <w:pPr>
              <w:pStyle w:val="Listenabsatz"/>
              <w:numPr>
                <w:ilvl w:val="0"/>
                <w:numId w:val="11"/>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minimal positive verbalization (</w:t>
            </w:r>
            <w:r w:rsidR="00930EA4">
              <w:rPr>
                <w:rFonts w:ascii="Times New Roman" w:eastAsia="Arial Unicode MS" w:hAnsi="Times New Roman" w:cs="Times New Roman"/>
                <w:sz w:val="24"/>
                <w:szCs w:val="24"/>
                <w:lang w:val="en-US"/>
              </w:rPr>
              <w:t xml:space="preserve">e.g. </w:t>
            </w:r>
            <w:r w:rsidRPr="004B3ABA">
              <w:rPr>
                <w:rFonts w:ascii="Times New Roman" w:eastAsia="Arial Unicode MS" w:hAnsi="Times New Roman" w:cs="Times New Roman"/>
                <w:sz w:val="24"/>
                <w:szCs w:val="24"/>
                <w:lang w:val="en-US"/>
              </w:rPr>
              <w:t xml:space="preserve">buzzing) </w:t>
            </w:r>
          </w:p>
        </w:tc>
      </w:tr>
      <w:tr w:rsidR="00344F61" w:rsidRPr="00476AE4" w14:paraId="3C1334C8" w14:textId="77777777" w:rsidTr="00A42F67">
        <w:tc>
          <w:tcPr>
            <w:tcW w:w="1696" w:type="dxa"/>
          </w:tcPr>
          <w:p w14:paraId="600482FD"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Neutral Affect</w:t>
            </w:r>
          </w:p>
        </w:tc>
        <w:tc>
          <w:tcPr>
            <w:tcW w:w="7230" w:type="dxa"/>
          </w:tcPr>
          <w:p w14:paraId="2822047F"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Child shows neither positive nor negative affect (is calculated by subtracting the time with positive and negative affect from the total waiting time)</w:t>
            </w:r>
          </w:p>
        </w:tc>
      </w:tr>
      <w:tr w:rsidR="00344F61" w:rsidRPr="00476AE4" w14:paraId="5380DE12" w14:textId="77777777" w:rsidTr="00A42F67">
        <w:tc>
          <w:tcPr>
            <w:tcW w:w="1696" w:type="dxa"/>
          </w:tcPr>
          <w:p w14:paraId="47DCC2C9"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Aff_neg1</w:t>
            </w:r>
          </w:p>
        </w:tc>
        <w:tc>
          <w:tcPr>
            <w:tcW w:w="7230" w:type="dxa"/>
          </w:tcPr>
          <w:p w14:paraId="7B296299"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Child seems dissatisfied</w:t>
            </w:r>
          </w:p>
          <w:p w14:paraId="7DB86FA7" w14:textId="77777777" w:rsidR="00344F61" w:rsidRPr="004B3ABA" w:rsidRDefault="00344F61" w:rsidP="0026683C">
            <w:pPr>
              <w:pStyle w:val="Listenabsatz"/>
              <w:numPr>
                <w:ilvl w:val="0"/>
                <w:numId w:val="10"/>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head rested in arms/hands, arms are crossed </w:t>
            </w:r>
          </w:p>
          <w:p w14:paraId="27A06569" w14:textId="77777777" w:rsidR="00344F61" w:rsidRPr="004B3ABA" w:rsidRDefault="00344F61" w:rsidP="0026683C">
            <w:pPr>
              <w:pStyle w:val="Listenabsatz"/>
              <w:numPr>
                <w:ilvl w:val="0"/>
                <w:numId w:val="10"/>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shoulders are pulled down, head hanging down, mouth corners are slightly pulled down, slightly frowning </w:t>
            </w:r>
          </w:p>
          <w:p w14:paraId="4F5F3DD7" w14:textId="4B0C5EE4" w:rsidR="00344F61" w:rsidRPr="004B3ABA" w:rsidRDefault="00344F61" w:rsidP="0026683C">
            <w:pPr>
              <w:pStyle w:val="Listenabsatz"/>
              <w:numPr>
                <w:ilvl w:val="0"/>
                <w:numId w:val="10"/>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verbalizations like “I am bored”, “</w:t>
            </w:r>
            <w:r w:rsidR="008A17D4" w:rsidRPr="00E45164">
              <w:rPr>
                <w:rFonts w:ascii="Times New Roman" w:eastAsia="Arial Unicode MS" w:hAnsi="Times New Roman" w:cs="Times New Roman"/>
                <w:sz w:val="24"/>
                <w:szCs w:val="24"/>
                <w:lang w:val="en-US"/>
              </w:rPr>
              <w:t>when will the woman come back</w:t>
            </w:r>
            <w:r w:rsidRPr="004B3ABA">
              <w:rPr>
                <w:rFonts w:ascii="Times New Roman" w:eastAsia="Arial Unicode MS" w:hAnsi="Times New Roman" w:cs="Times New Roman"/>
                <w:sz w:val="24"/>
                <w:szCs w:val="24"/>
                <w:lang w:val="en-US"/>
              </w:rPr>
              <w:t>”</w:t>
            </w:r>
          </w:p>
          <w:p w14:paraId="13D45300" w14:textId="77777777" w:rsidR="00344F61" w:rsidRPr="004B3ABA" w:rsidRDefault="00344F61" w:rsidP="0026683C">
            <w:pPr>
              <w:pStyle w:val="Listenabsatz"/>
              <w:numPr>
                <w:ilvl w:val="0"/>
                <w:numId w:val="10"/>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lastRenderedPageBreak/>
              <w:t>vocalizations like sighing</w:t>
            </w:r>
          </w:p>
        </w:tc>
      </w:tr>
      <w:tr w:rsidR="00344F61" w:rsidRPr="00476AE4" w14:paraId="52318593" w14:textId="77777777" w:rsidTr="00A42F67">
        <w:tc>
          <w:tcPr>
            <w:tcW w:w="1696" w:type="dxa"/>
          </w:tcPr>
          <w:p w14:paraId="11D445CA"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lastRenderedPageBreak/>
              <w:t>Aff_neg2</w:t>
            </w:r>
          </w:p>
        </w:tc>
        <w:tc>
          <w:tcPr>
            <w:tcW w:w="7230" w:type="dxa"/>
          </w:tcPr>
          <w:p w14:paraId="1786036B"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Child shows slightly negative affect</w:t>
            </w:r>
          </w:p>
          <w:p w14:paraId="0B3DD9B8" w14:textId="77777777" w:rsidR="00344F61" w:rsidRPr="004B3ABA" w:rsidRDefault="00344F61" w:rsidP="0026683C">
            <w:pPr>
              <w:pStyle w:val="Listenabsatz"/>
              <w:numPr>
                <w:ilvl w:val="0"/>
                <w:numId w:val="12"/>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moaning, whining, grumbling </w:t>
            </w:r>
          </w:p>
          <w:p w14:paraId="5ED62402" w14:textId="77777777" w:rsidR="00344F61" w:rsidRPr="004B3ABA" w:rsidRDefault="00344F61" w:rsidP="0026683C">
            <w:pPr>
              <w:pStyle w:val="Listenabsatz"/>
              <w:numPr>
                <w:ilvl w:val="0"/>
                <w:numId w:val="12"/>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lower lips pushed forwards</w:t>
            </w:r>
          </w:p>
          <w:p w14:paraId="58305B75" w14:textId="77777777" w:rsidR="00344F61" w:rsidRPr="004B3ABA" w:rsidRDefault="00344F61" w:rsidP="0026683C">
            <w:pPr>
              <w:pStyle w:val="Listenabsatz"/>
              <w:numPr>
                <w:ilvl w:val="0"/>
                <w:numId w:val="12"/>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verbalizations like „how stupid“, „I am sad“ </w:t>
            </w:r>
          </w:p>
        </w:tc>
      </w:tr>
      <w:tr w:rsidR="00344F61" w:rsidRPr="00476AE4" w14:paraId="33EF6552" w14:textId="77777777" w:rsidTr="00A42F67">
        <w:tc>
          <w:tcPr>
            <w:tcW w:w="1696" w:type="dxa"/>
          </w:tcPr>
          <w:p w14:paraId="50DE2BB9"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Aff_neg3</w:t>
            </w:r>
          </w:p>
        </w:tc>
        <w:tc>
          <w:tcPr>
            <w:tcW w:w="7230" w:type="dxa"/>
          </w:tcPr>
          <w:p w14:paraId="76403172"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Child shows clearly negative affect </w:t>
            </w:r>
          </w:p>
          <w:p w14:paraId="17B5C912" w14:textId="77777777" w:rsidR="00344F61" w:rsidRPr="004B3ABA" w:rsidRDefault="00344F61" w:rsidP="0026683C">
            <w:pPr>
              <w:pStyle w:val="Listenabsatz"/>
              <w:numPr>
                <w:ilvl w:val="0"/>
                <w:numId w:val="14"/>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crying, mouth corners are clearly pulled down, clear grimace </w:t>
            </w:r>
          </w:p>
        </w:tc>
      </w:tr>
      <w:tr w:rsidR="00344F61" w:rsidRPr="00476AE4" w14:paraId="0A67931E" w14:textId="77777777" w:rsidTr="00A42F67">
        <w:tc>
          <w:tcPr>
            <w:tcW w:w="1696" w:type="dxa"/>
          </w:tcPr>
          <w:p w14:paraId="020ED3F5"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Aff_neg4</w:t>
            </w:r>
          </w:p>
        </w:tc>
        <w:tc>
          <w:tcPr>
            <w:tcW w:w="7230" w:type="dxa"/>
          </w:tcPr>
          <w:p w14:paraId="0DE61754"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Child shows clearly negative affect, freaking out </w:t>
            </w:r>
          </w:p>
          <w:p w14:paraId="4F19A345" w14:textId="77777777" w:rsidR="00344F61" w:rsidRPr="004B3ABA" w:rsidRDefault="00344F61" w:rsidP="0026683C">
            <w:pPr>
              <w:pStyle w:val="Listenabsatz"/>
              <w:numPr>
                <w:ilvl w:val="0"/>
                <w:numId w:val="13"/>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shouting out, screaming </w:t>
            </w:r>
          </w:p>
          <w:p w14:paraId="25996FED" w14:textId="77777777" w:rsidR="00344F61" w:rsidRPr="004B3ABA" w:rsidRDefault="00344F61" w:rsidP="0026683C">
            <w:pPr>
              <w:pStyle w:val="Listenabsatz"/>
              <w:numPr>
                <w:ilvl w:val="0"/>
                <w:numId w:val="13"/>
              </w:num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clear grimace, strong physical tension </w:t>
            </w:r>
          </w:p>
        </w:tc>
      </w:tr>
    </w:tbl>
    <w:p w14:paraId="195E83F2" w14:textId="7AF0AA16" w:rsidR="000A23CB" w:rsidRDefault="000A23CB">
      <w:pPr>
        <w:rPr>
          <w:rFonts w:ascii="Times New Roman" w:hAnsi="Times New Roman" w:cs="Times New Roman"/>
          <w:i/>
          <w:sz w:val="24"/>
          <w:szCs w:val="24"/>
          <w:lang w:val="en-US"/>
        </w:rPr>
      </w:pPr>
    </w:p>
    <w:p w14:paraId="34301D75" w14:textId="77777777" w:rsidR="000D42E0" w:rsidRDefault="000D42E0">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62BEEA13" w14:textId="760C7C18" w:rsidR="00344F61" w:rsidRDefault="00764047" w:rsidP="00344F61">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 4</w:t>
      </w:r>
      <w:r w:rsidR="00344F61" w:rsidRPr="00A31AEE">
        <w:rPr>
          <w:rFonts w:ascii="Times New Roman" w:hAnsi="Times New Roman" w:cs="Times New Roman"/>
          <w:b/>
          <w:sz w:val="24"/>
          <w:szCs w:val="24"/>
          <w:lang w:val="en-US"/>
        </w:rPr>
        <w:t xml:space="preserve"> </w:t>
      </w:r>
    </w:p>
    <w:p w14:paraId="5126C274" w14:textId="31379177" w:rsidR="00344F61" w:rsidRDefault="00344F61" w:rsidP="00344F61">
      <w:pPr>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Coding scheme for emotion regulation coding  </w:t>
      </w:r>
    </w:p>
    <w:tbl>
      <w:tblPr>
        <w:tblStyle w:val="Tabellenraster"/>
        <w:tblW w:w="8926" w:type="dxa"/>
        <w:tblLook w:val="04A0" w:firstRow="1" w:lastRow="0" w:firstColumn="1" w:lastColumn="0" w:noHBand="0" w:noVBand="1"/>
      </w:tblPr>
      <w:tblGrid>
        <w:gridCol w:w="2283"/>
        <w:gridCol w:w="6643"/>
      </w:tblGrid>
      <w:tr w:rsidR="00344F61" w:rsidRPr="00476AE4" w14:paraId="2950177E" w14:textId="77777777" w:rsidTr="00A42F67">
        <w:tc>
          <w:tcPr>
            <w:tcW w:w="8926" w:type="dxa"/>
            <w:gridSpan w:val="2"/>
            <w:shd w:val="clear" w:color="auto" w:fill="D9D9D9" w:themeFill="background1" w:themeFillShade="D9"/>
          </w:tcPr>
          <w:p w14:paraId="72906A6F" w14:textId="21BAA7B8"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Emotion regulation strategies  (adapted from </w:t>
            </w:r>
            <w:r w:rsidRPr="004B3ABA">
              <w:rPr>
                <w:rFonts w:ascii="Times New Roman" w:eastAsia="Arial Unicode MS" w:hAnsi="Times New Roman" w:cs="Times New Roman"/>
                <w:sz w:val="24"/>
                <w:szCs w:val="24"/>
              </w:rPr>
              <w:fldChar w:fldCharType="begin"/>
            </w:r>
            <w:r w:rsidR="001954A6">
              <w:rPr>
                <w:rFonts w:ascii="Times New Roman" w:eastAsia="Arial Unicode MS" w:hAnsi="Times New Roman" w:cs="Times New Roman"/>
                <w:sz w:val="24"/>
                <w:szCs w:val="24"/>
                <w:lang w:val="en-US"/>
              </w:rPr>
              <w:instrText xml:space="preserve"> ADDIN ZOTERO_ITEM CSL_CITATION {"citationID":"LCMUqIMP","properties":{"formattedCitation":"(Braungart-Rieker et al., 2001; Perry et al., 2016)","plainCitation":"(Braungart-Rieker et al., 2001; Perry et al., 2016)","dontUpdate":true,"noteIndex":0},"citationItems":[{"id":40,"uris":["http://zotero.org/users/local/VFfvu9ac/items/QSGQINKI"],"itemData":{"id":40,"type":"article-journal","abstract":"This longitudinal study on 94 families examined the extent to which parent sensitivity, infant affect, and affect regulation at 4 months predicted mother-infant and father-infant attachment classifications at 1 year. Parent sensitivity was rated from face-to-face interaction episodes; infant affect and regulatory behaviors were rated from mother-infant and father-infant still-face episodes at 4 months. Infants' attachment to mothers and fathers was rated from the Strange Situation at 12 and 13 months. MANOVAs indicated that 4-month parent and infant factors were associated with infant-mother but not infant-father attachment groups. Discriminant Function Analysis further indicated that two functions, Affect Regulation and Maternal Sensitivity, discriminated infant-mother attachment groups; As and B1-B2s showed more affect regulation toward mothers and fathers than B3-B4s and Cs at 4 months, and mothers of both secure groups were more sensitive than mothers of Cs. Finally, the association between maternal sensitivity and infant-mother attachment was partially mediated by infant affect regulation.","container-title":"Child development","DOI":"10.1111/1467-8624.00277","issue":"1","page":"252-270","title":"Parental sensitivity, infant affect, and affect regulation: predictors of later attachment","volume":"72","author":[{"family":"Braungart-Rieker","given":"J. M."},{"family":"Garwood","given":"M. M."},{"family":"Powers","given":"B. P."},{"family":"Wang","given":"X."}],"issued":{"date-parts":[["2001"]]}}},{"id":155,"uris":["http://zotero.org/users/local/VFfvu9ac/items/D5CJIT73"],"itemData":{"id":155,"type":"article-journal","abstract":"The potential indirect effect of observed maternal sensitivity at 5 months on the development of infants' behavioral regulation of emotion from 5 to 10 months (i.e., distraction and maternal-orientation behaviors) via infant's vagal withdrawal was investigated (N = 230). Results indicated that maternal sensitivity at 5 months was not directly associated with behavioral regulation at 10 months. However, greater maternal sensitivity at 5 months was associated with greater vagal withdrawal at 10 months, after controlling for vagal withdrawal at 5 months. Further, vagal withdrawal at 10 months was associated with greater orientation toward the mother at 10 months, after controlling for 5-month orientation behaviors. The indirect effect of maternal sensitivity on maternal-orientation behaviors was significant, suggesting that infant's vagal withdrawal may be one potential mechanism through which maternal sensitivity is related to behavioral regulation.","container-title":"Infancy : the official journal of the International Society on Infant Studies","DOI":"10.1111/infa.12101","ISSN":"1525-0008","issue":"2","page":"128–153","title":"Indirect effects of maternal sensitivity on infant emotion regulation behaviors: the role of vagal withdrawal","volume":"21","author":[{"family":"Perry","given":"Nicole B."},{"family":"Calkins","given":"Susan D."},{"family":"Bell","given":"Martha Ann"}],"issued":{"date-parts":[["2016"]]}}}],"schema":"https://github.com/citation-style-language/schema/raw/master/csl-citation.json"} </w:instrText>
            </w:r>
            <w:r w:rsidRPr="004B3ABA">
              <w:rPr>
                <w:rFonts w:ascii="Times New Roman" w:eastAsia="Arial Unicode MS" w:hAnsi="Times New Roman" w:cs="Times New Roman"/>
                <w:sz w:val="24"/>
                <w:szCs w:val="24"/>
              </w:rPr>
              <w:fldChar w:fldCharType="separate"/>
            </w:r>
            <w:r w:rsidR="00F35D21" w:rsidRPr="004B3ABA">
              <w:rPr>
                <w:rFonts w:ascii="Times New Roman" w:eastAsia="Arial Unicode MS" w:hAnsi="Times New Roman" w:cs="Times New Roman"/>
                <w:sz w:val="24"/>
                <w:szCs w:val="24"/>
                <w:lang w:val="en-US"/>
              </w:rPr>
              <w:t>Braungart-Rieker et al., 2001; Perry et al., 2016)</w:t>
            </w:r>
            <w:r w:rsidRPr="004B3ABA">
              <w:rPr>
                <w:rFonts w:ascii="Times New Roman" w:eastAsia="Arial Unicode MS" w:hAnsi="Times New Roman" w:cs="Times New Roman"/>
                <w:sz w:val="24"/>
                <w:szCs w:val="24"/>
              </w:rPr>
              <w:fldChar w:fldCharType="end"/>
            </w:r>
          </w:p>
        </w:tc>
      </w:tr>
      <w:tr w:rsidR="00344F61" w:rsidRPr="00476AE4" w14:paraId="60F450D8" w14:textId="77777777" w:rsidTr="00A42F67">
        <w:tc>
          <w:tcPr>
            <w:tcW w:w="2240" w:type="dxa"/>
          </w:tcPr>
          <w:p w14:paraId="00A1F74C" w14:textId="77777777" w:rsidR="00344F61" w:rsidRPr="004B3ABA" w:rsidRDefault="00344F61" w:rsidP="0026683C">
            <w:pPr>
              <w:spacing w:line="480" w:lineRule="auto"/>
              <w:rPr>
                <w:rFonts w:ascii="Times New Roman" w:eastAsia="Arial Unicode MS" w:hAnsi="Times New Roman" w:cs="Times New Roman"/>
                <w:b/>
                <w:sz w:val="24"/>
                <w:szCs w:val="24"/>
                <w:lang w:val="en-US"/>
              </w:rPr>
            </w:pPr>
            <w:r w:rsidRPr="004B3ABA">
              <w:rPr>
                <w:rFonts w:ascii="Times New Roman" w:eastAsia="Arial Unicode MS" w:hAnsi="Times New Roman" w:cs="Times New Roman"/>
                <w:b/>
                <w:sz w:val="24"/>
                <w:szCs w:val="24"/>
                <w:lang w:val="en-US"/>
              </w:rPr>
              <w:t>Variable</w:t>
            </w:r>
          </w:p>
        </w:tc>
        <w:tc>
          <w:tcPr>
            <w:tcW w:w="6686" w:type="dxa"/>
          </w:tcPr>
          <w:p w14:paraId="6098CCC3" w14:textId="77777777" w:rsidR="00344F61" w:rsidRPr="004B3ABA" w:rsidRDefault="00344F61" w:rsidP="0026683C">
            <w:pPr>
              <w:spacing w:line="480" w:lineRule="auto"/>
              <w:rPr>
                <w:rFonts w:ascii="Times New Roman" w:eastAsia="Arial Unicode MS" w:hAnsi="Times New Roman" w:cs="Times New Roman"/>
                <w:b/>
                <w:sz w:val="24"/>
                <w:szCs w:val="24"/>
                <w:lang w:val="en-US"/>
              </w:rPr>
            </w:pPr>
            <w:r w:rsidRPr="004B3ABA">
              <w:rPr>
                <w:rFonts w:ascii="Times New Roman" w:eastAsia="Arial Unicode MS" w:hAnsi="Times New Roman" w:cs="Times New Roman"/>
                <w:b/>
                <w:sz w:val="24"/>
                <w:szCs w:val="24"/>
                <w:lang w:val="en-US"/>
              </w:rPr>
              <w:t xml:space="preserve">Description </w:t>
            </w:r>
          </w:p>
        </w:tc>
      </w:tr>
      <w:tr w:rsidR="00344F61" w:rsidRPr="00476AE4" w14:paraId="64FA13D8" w14:textId="77777777" w:rsidTr="00A42F67">
        <w:tc>
          <w:tcPr>
            <w:tcW w:w="8926" w:type="dxa"/>
            <w:gridSpan w:val="2"/>
          </w:tcPr>
          <w:p w14:paraId="17CE6B61" w14:textId="77777777" w:rsidR="00344F61" w:rsidRPr="004B3ABA" w:rsidRDefault="00344F61" w:rsidP="0026683C">
            <w:pPr>
              <w:spacing w:line="480" w:lineRule="auto"/>
              <w:rPr>
                <w:rFonts w:ascii="Times New Roman" w:eastAsia="Arial Unicode MS" w:hAnsi="Times New Roman" w:cs="Times New Roman"/>
                <w:b/>
                <w:sz w:val="24"/>
                <w:szCs w:val="24"/>
                <w:lang w:val="en-US"/>
              </w:rPr>
            </w:pPr>
            <w:r w:rsidRPr="004B3ABA">
              <w:rPr>
                <w:rFonts w:ascii="Times New Roman" w:eastAsia="Arial Unicode MS" w:hAnsi="Times New Roman" w:cs="Times New Roman"/>
                <w:b/>
                <w:sz w:val="24"/>
                <w:szCs w:val="24"/>
                <w:lang w:val="en-US"/>
              </w:rPr>
              <w:t>„Mother Orientation“</w:t>
            </w:r>
          </w:p>
        </w:tc>
      </w:tr>
      <w:tr w:rsidR="00344F61" w:rsidRPr="00476AE4" w14:paraId="463ED8E2" w14:textId="77777777" w:rsidTr="00A42F67">
        <w:tc>
          <w:tcPr>
            <w:tcW w:w="2240" w:type="dxa"/>
          </w:tcPr>
          <w:p w14:paraId="68D83ABB" w14:textId="0EADE9BF" w:rsidR="00344F61" w:rsidRPr="004B3ABA" w:rsidRDefault="001B7265" w:rsidP="0026683C">
            <w:pPr>
              <w:spacing w:line="48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Mother_adaptive</w:t>
            </w:r>
          </w:p>
        </w:tc>
        <w:tc>
          <w:tcPr>
            <w:tcW w:w="6686" w:type="dxa"/>
          </w:tcPr>
          <w:p w14:paraId="4A51FC0A"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Child turns with body or head towards mother, gestures toward the mother (pointing towards the mother, grab gestures towards the mother), child is going to the mothers, touches the mother, is interest in activities of the mother, touches the questionnaires the mother is filling in, touches the mother’s clothes, asking questions to the mother “what are you doing”, “when can we leave”, asking for help </w:t>
            </w:r>
          </w:p>
        </w:tc>
      </w:tr>
      <w:tr w:rsidR="00344F61" w:rsidRPr="00476AE4" w14:paraId="7D549CF8" w14:textId="77777777" w:rsidTr="00A42F67">
        <w:tc>
          <w:tcPr>
            <w:tcW w:w="2240" w:type="dxa"/>
          </w:tcPr>
          <w:p w14:paraId="74133A5A" w14:textId="760685C6" w:rsidR="00344F61" w:rsidRPr="004B3ABA" w:rsidRDefault="001B7265" w:rsidP="0026683C">
            <w:pPr>
              <w:spacing w:line="48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Mother_maladaptive</w:t>
            </w:r>
          </w:p>
        </w:tc>
        <w:tc>
          <w:tcPr>
            <w:tcW w:w="6686" w:type="dxa"/>
          </w:tcPr>
          <w:p w14:paraId="20B29040"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Child beats the mother, shouts to the mother, threats the mother, insults the mother, makes demands „help me right now“, makes aggressive gestures towards the mother </w:t>
            </w:r>
          </w:p>
        </w:tc>
      </w:tr>
      <w:tr w:rsidR="00344F61" w:rsidRPr="00476AE4" w14:paraId="3283C3A2" w14:textId="77777777" w:rsidTr="00A42F67">
        <w:tc>
          <w:tcPr>
            <w:tcW w:w="8926" w:type="dxa"/>
            <w:gridSpan w:val="2"/>
          </w:tcPr>
          <w:p w14:paraId="3216DF5D"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b/>
                <w:sz w:val="24"/>
                <w:szCs w:val="24"/>
                <w:lang w:val="en-US"/>
              </w:rPr>
              <w:t>„Self Orientation“</w:t>
            </w:r>
          </w:p>
        </w:tc>
      </w:tr>
      <w:tr w:rsidR="00344F61" w:rsidRPr="00476AE4" w14:paraId="66B7A264" w14:textId="77777777" w:rsidTr="00A42F67">
        <w:tc>
          <w:tcPr>
            <w:tcW w:w="2240" w:type="dxa"/>
          </w:tcPr>
          <w:p w14:paraId="03F4F752" w14:textId="6CC5694F" w:rsidR="00344F61" w:rsidRPr="004B3ABA" w:rsidRDefault="001B7265" w:rsidP="0026683C">
            <w:pPr>
              <w:spacing w:line="48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Self_adaptive</w:t>
            </w:r>
          </w:p>
        </w:tc>
        <w:tc>
          <w:tcPr>
            <w:tcW w:w="6686" w:type="dxa"/>
          </w:tcPr>
          <w:p w14:paraId="67C0B39E" w14:textId="48913F6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Child touches him/herself, touches his/her clothes, sucks the thumb, plays with his/her hair, plays/explores with his/her clothes, does rhythmic movements with extremities, rocks back and forth, sings, </w:t>
            </w:r>
            <w:r w:rsidR="00161CDF">
              <w:rPr>
                <w:rFonts w:ascii="Times New Roman" w:eastAsia="Arial Unicode MS" w:hAnsi="Times New Roman" w:cs="Times New Roman"/>
                <w:sz w:val="24"/>
                <w:szCs w:val="24"/>
                <w:lang w:val="en-US"/>
              </w:rPr>
              <w:t>claps</w:t>
            </w:r>
            <w:r w:rsidRPr="004B3ABA">
              <w:rPr>
                <w:rFonts w:ascii="Times New Roman" w:eastAsia="Arial Unicode MS" w:hAnsi="Times New Roman" w:cs="Times New Roman"/>
                <w:sz w:val="24"/>
                <w:szCs w:val="24"/>
                <w:lang w:val="en-US"/>
              </w:rPr>
              <w:t xml:space="preserve">, phantasy conversations, </w:t>
            </w:r>
            <w:r w:rsidR="0021166F">
              <w:rPr>
                <w:rFonts w:ascii="Times New Roman" w:eastAsia="Arial Unicode MS" w:hAnsi="Times New Roman" w:cs="Times New Roman"/>
                <w:sz w:val="24"/>
                <w:szCs w:val="24"/>
                <w:lang w:val="en-US"/>
              </w:rPr>
              <w:t xml:space="preserve">makes faces </w:t>
            </w:r>
          </w:p>
        </w:tc>
      </w:tr>
      <w:tr w:rsidR="00344F61" w:rsidRPr="00476AE4" w14:paraId="4E59F156" w14:textId="77777777" w:rsidTr="00A42F67">
        <w:tc>
          <w:tcPr>
            <w:tcW w:w="2240" w:type="dxa"/>
          </w:tcPr>
          <w:p w14:paraId="2DDDC90B" w14:textId="37E06B35" w:rsidR="00344F61" w:rsidRPr="004B3ABA" w:rsidRDefault="001B7265" w:rsidP="0026683C">
            <w:pPr>
              <w:spacing w:line="48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Self_maladaptive</w:t>
            </w:r>
          </w:p>
        </w:tc>
        <w:tc>
          <w:tcPr>
            <w:tcW w:w="6686" w:type="dxa"/>
          </w:tcPr>
          <w:p w14:paraId="3076885C"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Child beats him/herself, pulls the hair, pulls the clothes, insults him/herself, pinches him/herself </w:t>
            </w:r>
          </w:p>
        </w:tc>
      </w:tr>
      <w:tr w:rsidR="00344F61" w:rsidRPr="00476AE4" w14:paraId="7FA9BD4E" w14:textId="77777777" w:rsidTr="00A42F67">
        <w:tc>
          <w:tcPr>
            <w:tcW w:w="8926" w:type="dxa"/>
            <w:gridSpan w:val="2"/>
          </w:tcPr>
          <w:p w14:paraId="6B8C47C2"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lastRenderedPageBreak/>
              <w:t>NOT: Movements which are very short like short scratching; movements should be 3 seconds or longer</w:t>
            </w:r>
          </w:p>
        </w:tc>
      </w:tr>
      <w:tr w:rsidR="00344F61" w:rsidRPr="00476AE4" w14:paraId="2EDF3FAC" w14:textId="77777777" w:rsidTr="00A42F67">
        <w:tc>
          <w:tcPr>
            <w:tcW w:w="8926" w:type="dxa"/>
            <w:gridSpan w:val="2"/>
          </w:tcPr>
          <w:p w14:paraId="2DD065D4" w14:textId="06257203"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b/>
                <w:sz w:val="24"/>
                <w:szCs w:val="24"/>
                <w:lang w:val="en-US"/>
              </w:rPr>
              <w:t>„</w:t>
            </w:r>
            <w:r w:rsidR="00AB46E4">
              <w:rPr>
                <w:rFonts w:ascii="Times New Roman" w:eastAsia="Arial Unicode MS" w:hAnsi="Times New Roman" w:cs="Times New Roman"/>
                <w:b/>
                <w:sz w:val="24"/>
                <w:szCs w:val="24"/>
                <w:lang w:val="en-US"/>
              </w:rPr>
              <w:t>Toy</w:t>
            </w:r>
            <w:r w:rsidRPr="004B3ABA">
              <w:rPr>
                <w:rFonts w:ascii="Times New Roman" w:eastAsia="Arial Unicode MS" w:hAnsi="Times New Roman" w:cs="Times New Roman"/>
                <w:b/>
                <w:sz w:val="24"/>
                <w:szCs w:val="24"/>
                <w:lang w:val="en-US"/>
              </w:rPr>
              <w:t xml:space="preserve"> Orientation“</w:t>
            </w:r>
          </w:p>
        </w:tc>
      </w:tr>
      <w:tr w:rsidR="00344F61" w:rsidRPr="00476AE4" w14:paraId="040A3715" w14:textId="77777777" w:rsidTr="00A42F67">
        <w:tc>
          <w:tcPr>
            <w:tcW w:w="2240" w:type="dxa"/>
          </w:tcPr>
          <w:p w14:paraId="459A722A" w14:textId="3ED2B0A2" w:rsidR="00344F61" w:rsidRPr="004B3ABA" w:rsidRDefault="00AB46E4" w:rsidP="0026683C">
            <w:pPr>
              <w:spacing w:line="48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Toy</w:t>
            </w:r>
            <w:r w:rsidR="001B7265">
              <w:rPr>
                <w:rFonts w:ascii="Times New Roman" w:eastAsia="Arial Unicode MS" w:hAnsi="Times New Roman" w:cs="Times New Roman"/>
                <w:sz w:val="24"/>
                <w:szCs w:val="24"/>
                <w:lang w:val="en-US"/>
              </w:rPr>
              <w:t>_adaptive</w:t>
            </w:r>
          </w:p>
        </w:tc>
        <w:tc>
          <w:tcPr>
            <w:tcW w:w="6686" w:type="dxa"/>
          </w:tcPr>
          <w:p w14:paraId="511A9670" w14:textId="12C7F48E"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Child moves towards the toy, wants to grab the toy, touches/explores/manipul</w:t>
            </w:r>
            <w:r w:rsidR="00161CDF">
              <w:rPr>
                <w:rFonts w:ascii="Times New Roman" w:eastAsia="Arial Unicode MS" w:hAnsi="Times New Roman" w:cs="Times New Roman"/>
                <w:sz w:val="24"/>
                <w:szCs w:val="24"/>
                <w:lang w:val="en-US"/>
              </w:rPr>
              <w:t>ate</w:t>
            </w:r>
            <w:r w:rsidRPr="004B3ABA">
              <w:rPr>
                <w:rFonts w:ascii="Times New Roman" w:eastAsia="Arial Unicode MS" w:hAnsi="Times New Roman" w:cs="Times New Roman"/>
                <w:sz w:val="24"/>
                <w:szCs w:val="24"/>
                <w:lang w:val="en-US"/>
              </w:rPr>
              <w:t>s the barrier/box etc. vocalizations towards the toy</w:t>
            </w:r>
          </w:p>
        </w:tc>
      </w:tr>
      <w:tr w:rsidR="00344F61" w:rsidRPr="00476AE4" w14:paraId="57C8A345" w14:textId="77777777" w:rsidTr="00A42F67">
        <w:tc>
          <w:tcPr>
            <w:tcW w:w="2240" w:type="dxa"/>
          </w:tcPr>
          <w:p w14:paraId="16EFE5CA" w14:textId="73BE48F5" w:rsidR="00344F61" w:rsidRPr="004B3ABA" w:rsidRDefault="00AB46E4" w:rsidP="0026683C">
            <w:pPr>
              <w:spacing w:line="48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Toy</w:t>
            </w:r>
            <w:r w:rsidR="00344F61" w:rsidRPr="004B3ABA">
              <w:rPr>
                <w:rFonts w:ascii="Times New Roman" w:eastAsia="Arial Unicode MS" w:hAnsi="Times New Roman" w:cs="Times New Roman"/>
                <w:sz w:val="24"/>
                <w:szCs w:val="24"/>
                <w:lang w:val="en-US"/>
              </w:rPr>
              <w:t>_</w:t>
            </w:r>
            <w:r w:rsidR="001B7265">
              <w:rPr>
                <w:rFonts w:ascii="Times New Roman" w:eastAsia="Arial Unicode MS" w:hAnsi="Times New Roman" w:cs="Times New Roman"/>
                <w:sz w:val="24"/>
                <w:szCs w:val="24"/>
                <w:lang w:val="en-US"/>
              </w:rPr>
              <w:t xml:space="preserve"> maladaptive</w:t>
            </w:r>
          </w:p>
        </w:tc>
        <w:tc>
          <w:tcPr>
            <w:tcW w:w="6686" w:type="dxa"/>
          </w:tcPr>
          <w:p w14:paraId="0C4F42F7" w14:textId="05F9C509"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Child </w:t>
            </w:r>
            <w:r w:rsidR="00161CDF" w:rsidRPr="004B3ABA">
              <w:rPr>
                <w:rFonts w:ascii="Times New Roman" w:eastAsia="Arial Unicode MS" w:hAnsi="Times New Roman" w:cs="Times New Roman"/>
                <w:sz w:val="24"/>
                <w:szCs w:val="24"/>
                <w:lang w:val="en-US"/>
              </w:rPr>
              <w:t>beats</w:t>
            </w:r>
            <w:r w:rsidRPr="004B3ABA">
              <w:rPr>
                <w:rFonts w:ascii="Times New Roman" w:eastAsia="Arial Unicode MS" w:hAnsi="Times New Roman" w:cs="Times New Roman"/>
                <w:sz w:val="24"/>
                <w:szCs w:val="24"/>
                <w:lang w:val="en-US"/>
              </w:rPr>
              <w:t xml:space="preserve"> the box/barrier etc., throws it, insults the toy/box/barrier etc.</w:t>
            </w:r>
          </w:p>
        </w:tc>
      </w:tr>
      <w:tr w:rsidR="00344F61" w:rsidRPr="00476AE4" w14:paraId="0D9DE0D4" w14:textId="77777777" w:rsidTr="00A42F67">
        <w:tc>
          <w:tcPr>
            <w:tcW w:w="8926" w:type="dxa"/>
            <w:gridSpan w:val="2"/>
          </w:tcPr>
          <w:p w14:paraId="472C67FB"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NOT: Just looking at the toy</w:t>
            </w:r>
          </w:p>
        </w:tc>
      </w:tr>
      <w:tr w:rsidR="00344F61" w:rsidRPr="004B3ABA" w14:paraId="72BCD355" w14:textId="77777777" w:rsidTr="00A42F67">
        <w:tc>
          <w:tcPr>
            <w:tcW w:w="8926" w:type="dxa"/>
            <w:gridSpan w:val="2"/>
          </w:tcPr>
          <w:p w14:paraId="7CC6D3EB"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b/>
                <w:sz w:val="24"/>
                <w:szCs w:val="24"/>
                <w:lang w:val="en-US"/>
              </w:rPr>
              <w:t>„Environment Orientation“</w:t>
            </w:r>
          </w:p>
        </w:tc>
      </w:tr>
      <w:tr w:rsidR="00344F61" w:rsidRPr="00476AE4" w14:paraId="787BB7D1" w14:textId="77777777" w:rsidTr="00A42F67">
        <w:tc>
          <w:tcPr>
            <w:tcW w:w="2240" w:type="dxa"/>
          </w:tcPr>
          <w:p w14:paraId="5104528C" w14:textId="1AF5A5AC" w:rsidR="00344F61" w:rsidRPr="004B3ABA" w:rsidRDefault="001B7265" w:rsidP="0026683C">
            <w:pPr>
              <w:spacing w:line="48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Environ_adaptive</w:t>
            </w:r>
          </w:p>
        </w:tc>
        <w:tc>
          <w:tcPr>
            <w:tcW w:w="6686" w:type="dxa"/>
          </w:tcPr>
          <w:p w14:paraId="2DDFA9A4" w14:textId="77777777"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Child touches/explores/manipulates other object(s) than toy or barrier, wants to touch the other object, moves towards the other object, paints with hands on table (paint a pattern), wants to leave the room, verbalizations towards another object e.g. saying something about the cameras </w:t>
            </w:r>
          </w:p>
        </w:tc>
      </w:tr>
      <w:tr w:rsidR="00344F61" w:rsidRPr="00476AE4" w14:paraId="4C5C9794" w14:textId="77777777" w:rsidTr="00A42F67">
        <w:tc>
          <w:tcPr>
            <w:tcW w:w="2240" w:type="dxa"/>
          </w:tcPr>
          <w:p w14:paraId="3D47B274" w14:textId="26949B9D" w:rsidR="00344F61" w:rsidRPr="004B3ABA" w:rsidRDefault="001B7265" w:rsidP="0026683C">
            <w:pPr>
              <w:spacing w:line="48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Environ_maladaptive</w:t>
            </w:r>
          </w:p>
        </w:tc>
        <w:tc>
          <w:tcPr>
            <w:tcW w:w="6686" w:type="dxa"/>
          </w:tcPr>
          <w:p w14:paraId="0295EAC7" w14:textId="2D05164C"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Child beats </w:t>
            </w:r>
            <w:r w:rsidR="001B7265">
              <w:rPr>
                <w:rFonts w:ascii="Times New Roman" w:eastAsia="Arial Unicode MS" w:hAnsi="Times New Roman" w:cs="Times New Roman"/>
                <w:sz w:val="24"/>
                <w:szCs w:val="24"/>
                <w:lang w:val="en-US"/>
              </w:rPr>
              <w:t>other object(s) than the</w:t>
            </w:r>
            <w:r w:rsidR="00AB46E4">
              <w:rPr>
                <w:rFonts w:ascii="Times New Roman" w:eastAsia="Arial Unicode MS" w:hAnsi="Times New Roman" w:cs="Times New Roman"/>
                <w:sz w:val="24"/>
                <w:szCs w:val="24"/>
                <w:lang w:val="en-US"/>
              </w:rPr>
              <w:t xml:space="preserve"> toy</w:t>
            </w:r>
            <w:r w:rsidRPr="004B3ABA">
              <w:rPr>
                <w:rFonts w:ascii="Times New Roman" w:eastAsia="Arial Unicode MS" w:hAnsi="Times New Roman" w:cs="Times New Roman"/>
                <w:sz w:val="24"/>
                <w:szCs w:val="24"/>
                <w:lang w:val="en-US"/>
              </w:rPr>
              <w:t xml:space="preserve">, throws with it, kicks the other object, shakes the chair, beats the chair, beats the door, insults the object other than the object </w:t>
            </w:r>
          </w:p>
        </w:tc>
      </w:tr>
      <w:tr w:rsidR="00344F61" w:rsidRPr="00476AE4" w14:paraId="23BBF57C" w14:textId="77777777" w:rsidTr="00A42F67">
        <w:tc>
          <w:tcPr>
            <w:tcW w:w="8926" w:type="dxa"/>
            <w:gridSpan w:val="2"/>
          </w:tcPr>
          <w:p w14:paraId="172FE6F5" w14:textId="0C715846" w:rsidR="00344F61" w:rsidRPr="004B3ABA" w:rsidRDefault="00344F61"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NOT: Just a passive use of objects or a passive behavior, e.g. using the chair to jump up and down (this movement would be coded as self-</w:t>
            </w:r>
            <w:r w:rsidR="00161CDF" w:rsidRPr="004B3ABA">
              <w:rPr>
                <w:rFonts w:ascii="Times New Roman" w:eastAsia="Arial Unicode MS" w:hAnsi="Times New Roman" w:cs="Times New Roman"/>
                <w:sz w:val="24"/>
                <w:szCs w:val="24"/>
                <w:lang w:val="en-US"/>
              </w:rPr>
              <w:t>orientation</w:t>
            </w:r>
            <w:r w:rsidRPr="004B3ABA">
              <w:rPr>
                <w:rFonts w:ascii="Times New Roman" w:eastAsia="Arial Unicode MS" w:hAnsi="Times New Roman" w:cs="Times New Roman"/>
                <w:sz w:val="24"/>
                <w:szCs w:val="24"/>
                <w:lang w:val="en-US"/>
              </w:rPr>
              <w:t>) or hand is just laying passively on the object, other object should be actively explored or beaten</w:t>
            </w:r>
          </w:p>
        </w:tc>
      </w:tr>
    </w:tbl>
    <w:p w14:paraId="04DCB409" w14:textId="1EF09279" w:rsidR="00A31AEE" w:rsidRPr="00C742E8" w:rsidRDefault="00E43EA5" w:rsidP="00407E61">
      <w:pPr>
        <w:spacing w:line="480" w:lineRule="auto"/>
        <w:rPr>
          <w:rFonts w:ascii="Times New Roman" w:hAnsi="Times New Roman" w:cs="Times New Roman"/>
          <w:sz w:val="24"/>
          <w:szCs w:val="24"/>
          <w:lang w:val="en-US"/>
        </w:rPr>
      </w:pPr>
      <w:r>
        <w:rPr>
          <w:rFonts w:ascii="Times New Roman" w:hAnsi="Times New Roman" w:cs="Times New Roman"/>
          <w:i/>
          <w:sz w:val="24"/>
          <w:szCs w:val="24"/>
          <w:lang w:val="en-US"/>
        </w:rPr>
        <w:t>Notes</w:t>
      </w:r>
      <w:r w:rsidR="00C742E8" w:rsidRPr="00C742E8">
        <w:rPr>
          <w:lang w:val="en-US"/>
        </w:rPr>
        <w:t xml:space="preserve">. </w:t>
      </w:r>
      <w:r w:rsidR="00C742E8" w:rsidRPr="00C742E8">
        <w:rPr>
          <w:rFonts w:ascii="Times New Roman" w:hAnsi="Times New Roman" w:cs="Times New Roman"/>
          <w:sz w:val="24"/>
          <w:szCs w:val="24"/>
          <w:lang w:val="en-US"/>
        </w:rPr>
        <w:t xml:space="preserve">The categorization into adaptive and maladaptive strategies is based on situation-specific adaptiveness according to the requirements of the emotion regulation task. </w:t>
      </w:r>
    </w:p>
    <w:p w14:paraId="0ACEFA1D" w14:textId="77777777" w:rsidR="000D42E0" w:rsidRDefault="000D42E0">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1AEA08C" w14:textId="3E37CFAD" w:rsidR="00AF63CB" w:rsidRPr="00A42F67" w:rsidRDefault="00764047" w:rsidP="00AF63CB">
      <w:pPr>
        <w:spacing w:line="480" w:lineRule="auto"/>
        <w:rPr>
          <w:rFonts w:ascii="Times New Roman" w:hAnsi="Times New Roman" w:cs="Times New Roman"/>
          <w:i/>
          <w:sz w:val="24"/>
          <w:szCs w:val="24"/>
          <w:lang w:val="en-US"/>
        </w:rPr>
      </w:pPr>
      <w:r>
        <w:rPr>
          <w:rFonts w:ascii="Times New Roman" w:hAnsi="Times New Roman" w:cs="Times New Roman"/>
          <w:b/>
          <w:sz w:val="24"/>
          <w:szCs w:val="24"/>
          <w:lang w:val="en-US"/>
        </w:rPr>
        <w:lastRenderedPageBreak/>
        <w:t>Table 5</w:t>
      </w:r>
    </w:p>
    <w:p w14:paraId="2351CA37" w14:textId="77777777" w:rsidR="00AF63CB" w:rsidRDefault="00AF63CB" w:rsidP="00AF63CB">
      <w:pPr>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Coding scheme for interest coding</w:t>
      </w:r>
    </w:p>
    <w:tbl>
      <w:tblPr>
        <w:tblStyle w:val="Tabellenraster"/>
        <w:tblW w:w="4925" w:type="pct"/>
        <w:tblLook w:val="04A0" w:firstRow="1" w:lastRow="0" w:firstColumn="1" w:lastColumn="0" w:noHBand="0" w:noVBand="1"/>
      </w:tblPr>
      <w:tblGrid>
        <w:gridCol w:w="2096"/>
        <w:gridCol w:w="3241"/>
        <w:gridCol w:w="3544"/>
      </w:tblGrid>
      <w:tr w:rsidR="00AF63CB" w:rsidRPr="00476AE4" w14:paraId="656E6369" w14:textId="77777777" w:rsidTr="00A42F67">
        <w:tc>
          <w:tcPr>
            <w:tcW w:w="5000" w:type="pct"/>
            <w:gridSpan w:val="3"/>
            <w:shd w:val="clear" w:color="auto" w:fill="D9D9D9" w:themeFill="background1" w:themeFillShade="D9"/>
          </w:tcPr>
          <w:p w14:paraId="13C77208" w14:textId="7385B5D8" w:rsidR="00AF63CB" w:rsidRPr="004B3ABA" w:rsidRDefault="00685BA4" w:rsidP="0026683C">
            <w:pPr>
              <w:spacing w:line="48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Interest </w:t>
            </w:r>
            <w:r w:rsidR="00AF63CB" w:rsidRPr="004B3ABA">
              <w:rPr>
                <w:rFonts w:ascii="Times New Roman" w:eastAsia="Arial Unicode MS" w:hAnsi="Times New Roman" w:cs="Times New Roman"/>
                <w:sz w:val="24"/>
                <w:szCs w:val="24"/>
                <w:lang w:val="en-US"/>
              </w:rPr>
              <w:t>(adapted from</w:t>
            </w:r>
            <w:r w:rsidR="00AF63CB" w:rsidRPr="004B3ABA">
              <w:rPr>
                <w:rFonts w:ascii="Times New Roman" w:eastAsia="Arial Unicode MS" w:hAnsi="Times New Roman" w:cs="Times New Roman"/>
                <w:sz w:val="24"/>
                <w:szCs w:val="24"/>
              </w:rPr>
              <w:fldChar w:fldCharType="begin"/>
            </w:r>
            <w:r w:rsidR="001954A6">
              <w:rPr>
                <w:rFonts w:ascii="Times New Roman" w:eastAsia="Arial Unicode MS" w:hAnsi="Times New Roman" w:cs="Times New Roman"/>
                <w:sz w:val="24"/>
                <w:szCs w:val="24"/>
                <w:lang w:val="en-US"/>
              </w:rPr>
              <w:instrText xml:space="preserve"> ADDIN ZOTERO_ITEM CSL_CITATION {"citationID":"acrtqnuf","properties":{"formattedCitation":"(Diener et al., 2002; Ekas et al., 2011)","plainCitation":"(Diener et al., 2002; Ekas et al., 2011)","dontUpdate":true,"noteIndex":0},"citationItems":[{"id":16,"uris":["http://zotero.org/users/local/VFfvu9ac/items/FTDFN6NI"],"itemData":{"id":16,"type":"article-journal","abstract":"This study examined 12- and 13-month-old infants' behavioral strategies for emotion regulation, emotional expressions, regulatory styles, and attachment quality with fathers and mothers. Eighty-five infants participated in the Strange Situation procedure to assess attachment quality with mothers and fathers. Infants' behavioral strategies for emotion regulation were examined with each parent during a competing demands task. Emotion regulation styles were meaningfully related to infant-father attachment quality. Although expressions of distress and positive affect were not consistent across mothers and fathers, there was consistency in infant strategy use, emotion regulation style, and attachment quality with mothers and fathers. Furthermore, infants who were securely attached to both parents showed greater consistency in parent-oriented strategies than infants who were insecurely attached to one or both parents. Limitations of this study include the constrained laboratory setting, potential carryover effects, and a homogeneous, middle-class sample.","container-title":"Infancy : the official journal of the International Society on Infant Studies","DOI":"10.1207/S15327078IN0302 3","ISSN":"1525-0008","issue":"2","page":"153-174","title":"Infants' behavioral strategies for emotion regulation with fathers and mothers: associations with emotional expressions and attachment quality","volume":"3","author":[{"family":"Diener","given":"Marissa L."},{"family":"Mangelsdorf","given":"Sarah C."},{"family":"McHale","given":"Jean L."},{"family":"Frosch","given":"Cynthia A."}],"issued":{"date-parts":[["2002"]]}}},{"id":19,"uris":["http://zotero.org/users/local/VFfvu9ac/items/MXV3JVRV"],"itemData":{"id":19,"type":"article-journal","abstract":"The present study investigated temporal associations between putative emotion regulation strategies and negative affect in 20-month-old toddlers. Toddlers' parent-focused, self-distraction, and toy-focused strategies, as well as negative affect, were rated on a second-by-second basis during laboratory parent-toddler interactions. Longitudinal mixed-effects models were conducted to determine the degree to which behavioral strategy use predicts subsequent negative affect and negative affect predicts subsequent strategy use. Results with mother-toddler and father-toddler dyads indicated that parent-focused strategies with an unresponsive parent were followed by increases in negative affect, whereas toy-focused strategies were followed by decreases in negative affect. Results also indicated that toddler negative affect serves to regulate behavioral strategy use within both parent contexts.","container-title":"Infancy : the official journal of the International Society on Infant Studies","DOI":"10.1111/j.1532-7078.2010.00042.x","ISSN":"1525-0008","issue":"3","page":"266-294","title":"Toddler emotion regulation with mothers and fathers: temporal associations between negative affect and behavioral strategies","volume":"16","author":[{"family":"Ekas","given":"Naomi V."},{"family":"Braungart-Rieker","given":"Julia M."},{"family":"Lickenbrock","given":"Diane M."},{"family":"Zentall","given":"Shannon R."},{"family":"Maxwell","given":"Scott M."}],"issued":{"date-parts":[["2011"]]}}}],"schema":"https://github.com/citation-style-language/schema/raw/master/csl-citation.json"} </w:instrText>
            </w:r>
            <w:r w:rsidR="00AF63CB" w:rsidRPr="004B3ABA">
              <w:rPr>
                <w:rFonts w:ascii="Times New Roman" w:eastAsia="Arial Unicode MS" w:hAnsi="Times New Roman" w:cs="Times New Roman"/>
                <w:sz w:val="24"/>
                <w:szCs w:val="24"/>
              </w:rPr>
              <w:fldChar w:fldCharType="separate"/>
            </w:r>
            <w:r w:rsidR="00AF63CB" w:rsidRPr="004B3ABA">
              <w:rPr>
                <w:rFonts w:ascii="Times New Roman" w:eastAsia="Arial Unicode MS" w:hAnsi="Times New Roman" w:cs="Times New Roman"/>
                <w:sz w:val="24"/>
                <w:szCs w:val="24"/>
                <w:lang w:val="en-US"/>
              </w:rPr>
              <w:t xml:space="preserve"> Diener et al., 2002; Ekas et al., 2011)</w:t>
            </w:r>
            <w:r w:rsidR="00AF63CB" w:rsidRPr="004B3ABA">
              <w:rPr>
                <w:rFonts w:ascii="Times New Roman" w:eastAsia="Arial Unicode MS" w:hAnsi="Times New Roman" w:cs="Times New Roman"/>
                <w:sz w:val="24"/>
                <w:szCs w:val="24"/>
              </w:rPr>
              <w:fldChar w:fldCharType="end"/>
            </w:r>
            <w:r w:rsidR="00AF63CB" w:rsidRPr="004B3ABA">
              <w:rPr>
                <w:rFonts w:ascii="Times New Roman" w:eastAsia="Arial Unicode MS" w:hAnsi="Times New Roman" w:cs="Times New Roman"/>
                <w:sz w:val="24"/>
                <w:szCs w:val="24"/>
                <w:lang w:val="en-US"/>
              </w:rPr>
              <w:t xml:space="preserve"> </w:t>
            </w:r>
          </w:p>
        </w:tc>
      </w:tr>
      <w:tr w:rsidR="00AF63CB" w:rsidRPr="00685BA4" w14:paraId="52910C6E" w14:textId="77777777" w:rsidTr="00A42F67">
        <w:tc>
          <w:tcPr>
            <w:tcW w:w="1174" w:type="pct"/>
            <w:shd w:val="clear" w:color="auto" w:fill="FFFFFF" w:themeFill="background1"/>
          </w:tcPr>
          <w:p w14:paraId="56E8B06C" w14:textId="77777777" w:rsidR="00AF63CB" w:rsidRPr="00685BA4" w:rsidRDefault="00AF63CB" w:rsidP="0026683C">
            <w:pPr>
              <w:spacing w:line="480" w:lineRule="auto"/>
              <w:rPr>
                <w:rFonts w:ascii="Times New Roman" w:eastAsia="Arial Unicode MS" w:hAnsi="Times New Roman" w:cs="Times New Roman"/>
                <w:b/>
                <w:sz w:val="24"/>
                <w:szCs w:val="24"/>
                <w:lang w:val="en-US"/>
              </w:rPr>
            </w:pPr>
            <w:r w:rsidRPr="00685BA4">
              <w:rPr>
                <w:rFonts w:ascii="Times New Roman" w:eastAsia="Arial Unicode MS" w:hAnsi="Times New Roman" w:cs="Times New Roman"/>
                <w:b/>
                <w:sz w:val="24"/>
                <w:szCs w:val="24"/>
                <w:lang w:val="en-US"/>
              </w:rPr>
              <w:t>Variable</w:t>
            </w:r>
          </w:p>
        </w:tc>
        <w:tc>
          <w:tcPr>
            <w:tcW w:w="1828" w:type="pct"/>
            <w:shd w:val="clear" w:color="auto" w:fill="FFFFFF" w:themeFill="background1"/>
          </w:tcPr>
          <w:p w14:paraId="37C5140C" w14:textId="77777777" w:rsidR="00AF63CB" w:rsidRPr="00685BA4" w:rsidRDefault="00AF63CB" w:rsidP="0026683C">
            <w:pPr>
              <w:spacing w:line="480" w:lineRule="auto"/>
              <w:rPr>
                <w:rFonts w:ascii="Times New Roman" w:eastAsia="Arial Unicode MS" w:hAnsi="Times New Roman" w:cs="Times New Roman"/>
                <w:b/>
                <w:sz w:val="24"/>
                <w:szCs w:val="24"/>
                <w:lang w:val="en-US"/>
              </w:rPr>
            </w:pPr>
            <w:r w:rsidRPr="00685BA4">
              <w:rPr>
                <w:rFonts w:ascii="Times New Roman" w:eastAsia="Arial Unicode MS" w:hAnsi="Times New Roman" w:cs="Times New Roman"/>
                <w:b/>
                <w:sz w:val="24"/>
                <w:szCs w:val="24"/>
                <w:lang w:val="en-US"/>
              </w:rPr>
              <w:t xml:space="preserve">Before waiting phase </w:t>
            </w:r>
          </w:p>
        </w:tc>
        <w:tc>
          <w:tcPr>
            <w:tcW w:w="1998" w:type="pct"/>
            <w:shd w:val="clear" w:color="auto" w:fill="FFFFFF" w:themeFill="background1"/>
          </w:tcPr>
          <w:p w14:paraId="1E9EF105" w14:textId="77777777" w:rsidR="00AF63CB" w:rsidRPr="00685BA4" w:rsidRDefault="00AF63CB" w:rsidP="0026683C">
            <w:pPr>
              <w:spacing w:line="480" w:lineRule="auto"/>
              <w:rPr>
                <w:rFonts w:ascii="Times New Roman" w:eastAsia="Arial Unicode MS" w:hAnsi="Times New Roman" w:cs="Times New Roman"/>
                <w:b/>
                <w:sz w:val="24"/>
                <w:szCs w:val="24"/>
                <w:lang w:val="en-US"/>
              </w:rPr>
            </w:pPr>
            <w:r w:rsidRPr="00685BA4">
              <w:rPr>
                <w:rFonts w:ascii="Times New Roman" w:eastAsia="Arial Unicode MS" w:hAnsi="Times New Roman" w:cs="Times New Roman"/>
                <w:b/>
                <w:sz w:val="24"/>
                <w:szCs w:val="24"/>
                <w:lang w:val="en-US"/>
              </w:rPr>
              <w:t xml:space="preserve">After waiting phase </w:t>
            </w:r>
          </w:p>
        </w:tc>
      </w:tr>
      <w:tr w:rsidR="00AF63CB" w:rsidRPr="00B15CBF" w14:paraId="487C02B5" w14:textId="77777777" w:rsidTr="00A42F67">
        <w:trPr>
          <w:trHeight w:val="60"/>
        </w:trPr>
        <w:tc>
          <w:tcPr>
            <w:tcW w:w="1174" w:type="pct"/>
            <w:tcBorders>
              <w:bottom w:val="single" w:sz="4" w:space="0" w:color="000000"/>
            </w:tcBorders>
          </w:tcPr>
          <w:p w14:paraId="2196B9F8" w14:textId="77777777" w:rsidR="00AF63CB" w:rsidRPr="00685BA4" w:rsidRDefault="00AF63CB" w:rsidP="0026683C">
            <w:pPr>
              <w:spacing w:line="480" w:lineRule="auto"/>
              <w:rPr>
                <w:rFonts w:ascii="Times New Roman" w:eastAsia="Arial Unicode MS" w:hAnsi="Times New Roman" w:cs="Times New Roman"/>
                <w:sz w:val="24"/>
                <w:szCs w:val="24"/>
                <w:lang w:val="en-US"/>
              </w:rPr>
            </w:pPr>
            <w:r w:rsidRPr="00685BA4">
              <w:rPr>
                <w:rFonts w:ascii="Times New Roman" w:eastAsia="Arial Unicode MS" w:hAnsi="Times New Roman" w:cs="Times New Roman"/>
                <w:sz w:val="24"/>
                <w:szCs w:val="24"/>
                <w:lang w:val="en-US"/>
              </w:rPr>
              <w:t>Interest_Approach</w:t>
            </w:r>
          </w:p>
        </w:tc>
        <w:tc>
          <w:tcPr>
            <w:tcW w:w="1828" w:type="pct"/>
            <w:tcBorders>
              <w:bottom w:val="single" w:sz="4" w:space="0" w:color="000000"/>
            </w:tcBorders>
          </w:tcPr>
          <w:p w14:paraId="2E69290D" w14:textId="77777777" w:rsidR="00AF63CB" w:rsidRPr="004B3ABA" w:rsidRDefault="00AF63CB"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Child moves towards the toy, tries to grab it, points to it, or makes positive verbalizations about it</w:t>
            </w:r>
          </w:p>
        </w:tc>
        <w:tc>
          <w:tcPr>
            <w:tcW w:w="1998" w:type="pct"/>
            <w:tcBorders>
              <w:bottom w:val="single" w:sz="4" w:space="0" w:color="000000"/>
            </w:tcBorders>
          </w:tcPr>
          <w:p w14:paraId="135895EB" w14:textId="77777777" w:rsidR="00AF63CB" w:rsidRPr="004B3ABA" w:rsidRDefault="00AF63CB"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Child is moving towards the toy, grabs the toy, points towards the toy, positive verbalizations about the toy, explores the toy</w:t>
            </w:r>
          </w:p>
        </w:tc>
      </w:tr>
      <w:tr w:rsidR="00AF63CB" w:rsidRPr="00B15CBF" w14:paraId="7569ED97" w14:textId="77777777" w:rsidTr="00A42F67">
        <w:tc>
          <w:tcPr>
            <w:tcW w:w="1174" w:type="pct"/>
            <w:tcBorders>
              <w:bottom w:val="single" w:sz="4" w:space="0" w:color="auto"/>
            </w:tcBorders>
          </w:tcPr>
          <w:p w14:paraId="5880A548" w14:textId="77777777" w:rsidR="00AF63CB" w:rsidRPr="00685BA4" w:rsidRDefault="00AF63CB" w:rsidP="0026683C">
            <w:pPr>
              <w:spacing w:line="480" w:lineRule="auto"/>
              <w:rPr>
                <w:rFonts w:ascii="Times New Roman" w:eastAsia="Arial Unicode MS" w:hAnsi="Times New Roman" w:cs="Times New Roman"/>
                <w:sz w:val="24"/>
                <w:szCs w:val="24"/>
                <w:lang w:val="en-US"/>
              </w:rPr>
            </w:pPr>
            <w:r w:rsidRPr="00685BA4">
              <w:rPr>
                <w:rFonts w:ascii="Times New Roman" w:eastAsia="Arial Unicode MS" w:hAnsi="Times New Roman" w:cs="Times New Roman"/>
                <w:sz w:val="24"/>
                <w:szCs w:val="24"/>
                <w:lang w:val="en-US"/>
              </w:rPr>
              <w:t>Interest_Avoidance</w:t>
            </w:r>
          </w:p>
        </w:tc>
        <w:tc>
          <w:tcPr>
            <w:tcW w:w="1828" w:type="pct"/>
            <w:tcBorders>
              <w:bottom w:val="single" w:sz="4" w:space="0" w:color="auto"/>
            </w:tcBorders>
          </w:tcPr>
          <w:p w14:paraId="5A519897" w14:textId="77777777" w:rsidR="00AF63CB" w:rsidRPr="004B3ABA" w:rsidRDefault="00AF63CB"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Child moves away from the toy, pushes himself away from the toy, turns himself away, negative verbalizations about the toy</w:t>
            </w:r>
          </w:p>
          <w:p w14:paraId="0757C61B" w14:textId="77777777" w:rsidR="00AF63CB" w:rsidRPr="004B3ABA" w:rsidRDefault="00AF63CB" w:rsidP="0026683C">
            <w:pPr>
              <w:spacing w:line="480" w:lineRule="auto"/>
              <w:rPr>
                <w:rFonts w:ascii="Times New Roman" w:eastAsia="Arial Unicode MS" w:hAnsi="Times New Roman" w:cs="Times New Roman"/>
                <w:sz w:val="24"/>
                <w:szCs w:val="24"/>
                <w:lang w:val="en-US"/>
              </w:rPr>
            </w:pPr>
          </w:p>
        </w:tc>
        <w:tc>
          <w:tcPr>
            <w:tcW w:w="1998" w:type="pct"/>
            <w:tcBorders>
              <w:bottom w:val="single" w:sz="4" w:space="0" w:color="auto"/>
            </w:tcBorders>
          </w:tcPr>
          <w:p w14:paraId="4D57A6D7" w14:textId="77777777" w:rsidR="00AF63CB" w:rsidRPr="004B3ABA" w:rsidRDefault="00AF63CB" w:rsidP="0026683C">
            <w:pPr>
              <w:spacing w:line="480" w:lineRule="auto"/>
              <w:rPr>
                <w:rFonts w:ascii="Times New Roman" w:eastAsia="Arial Unicode MS" w:hAnsi="Times New Roman" w:cs="Times New Roman"/>
                <w:sz w:val="24"/>
                <w:szCs w:val="24"/>
                <w:lang w:val="en-US"/>
              </w:rPr>
            </w:pPr>
            <w:r w:rsidRPr="004B3ABA">
              <w:rPr>
                <w:rFonts w:ascii="Times New Roman" w:eastAsia="Arial Unicode MS" w:hAnsi="Times New Roman" w:cs="Times New Roman"/>
                <w:sz w:val="24"/>
                <w:szCs w:val="24"/>
                <w:lang w:val="en-US"/>
              </w:rPr>
              <w:t xml:space="preserve">Child moves away from the toy, pushes himself away from the toy, turns himself away, negative verbalizations about the toy, throws the toy away </w:t>
            </w:r>
          </w:p>
          <w:p w14:paraId="36A86650" w14:textId="77777777" w:rsidR="00AF63CB" w:rsidRPr="004B3ABA" w:rsidRDefault="00AF63CB" w:rsidP="0026683C">
            <w:pPr>
              <w:spacing w:line="480" w:lineRule="auto"/>
              <w:rPr>
                <w:rFonts w:ascii="Times New Roman" w:eastAsia="Arial Unicode MS" w:hAnsi="Times New Roman" w:cs="Times New Roman"/>
                <w:sz w:val="24"/>
                <w:szCs w:val="24"/>
                <w:lang w:val="en-US"/>
              </w:rPr>
            </w:pPr>
          </w:p>
        </w:tc>
      </w:tr>
    </w:tbl>
    <w:p w14:paraId="7BCCB496" w14:textId="30BF28C0" w:rsidR="00AF63CB" w:rsidRDefault="00AF63CB" w:rsidP="00AF63CB">
      <w:pPr>
        <w:spacing w:line="480" w:lineRule="auto"/>
        <w:rPr>
          <w:rFonts w:ascii="Times New Roman" w:hAnsi="Times New Roman" w:cs="Times New Roman"/>
          <w:i/>
          <w:sz w:val="24"/>
          <w:szCs w:val="24"/>
          <w:lang w:val="en-US"/>
        </w:rPr>
      </w:pPr>
    </w:p>
    <w:p w14:paraId="03E23320" w14:textId="77777777" w:rsidR="000D42E0" w:rsidRDefault="000D42E0">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55B0E2C1" w14:textId="534F06E1" w:rsidR="00F12741" w:rsidRPr="00C0480C" w:rsidRDefault="00764047" w:rsidP="00C0480C">
      <w:pPr>
        <w:rPr>
          <w:rFonts w:ascii="Times New Roman" w:hAnsi="Times New Roman" w:cs="Times New Roman"/>
          <w:i/>
          <w:sz w:val="24"/>
          <w:szCs w:val="24"/>
          <w:lang w:val="en-US"/>
        </w:rPr>
      </w:pPr>
      <w:r>
        <w:rPr>
          <w:rFonts w:ascii="Times New Roman" w:hAnsi="Times New Roman" w:cs="Times New Roman"/>
          <w:b/>
          <w:sz w:val="24"/>
          <w:szCs w:val="24"/>
          <w:lang w:val="en-US"/>
        </w:rPr>
        <w:lastRenderedPageBreak/>
        <w:t>Table 6</w:t>
      </w:r>
    </w:p>
    <w:p w14:paraId="13B6D88F" w14:textId="229B72C9" w:rsidR="00F12741" w:rsidRPr="009C5F92" w:rsidRDefault="00EB4CBD" w:rsidP="00AF63CB">
      <w:pPr>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Regression analysis: S</w:t>
      </w:r>
      <w:r w:rsidR="009C5F92" w:rsidRPr="009C5F92">
        <w:rPr>
          <w:rFonts w:ascii="Times New Roman" w:hAnsi="Times New Roman" w:cs="Times New Roman"/>
          <w:i/>
          <w:sz w:val="24"/>
          <w:szCs w:val="24"/>
          <w:lang w:val="en-US"/>
        </w:rPr>
        <w:t>ociodemographic and group effects on ER task termination due to affect</w:t>
      </w:r>
    </w:p>
    <w:tbl>
      <w:tblPr>
        <w:tblStyle w:val="Tabellenraster"/>
        <w:tblW w:w="10348" w:type="dxa"/>
        <w:tblLook w:val="04A0" w:firstRow="1" w:lastRow="0" w:firstColumn="1" w:lastColumn="0" w:noHBand="0" w:noVBand="1"/>
      </w:tblPr>
      <w:tblGrid>
        <w:gridCol w:w="3372"/>
        <w:gridCol w:w="986"/>
        <w:gridCol w:w="847"/>
        <w:gridCol w:w="989"/>
        <w:gridCol w:w="562"/>
        <w:gridCol w:w="773"/>
        <w:gridCol w:w="896"/>
        <w:gridCol w:w="182"/>
        <w:gridCol w:w="1741"/>
      </w:tblGrid>
      <w:tr w:rsidR="004B3ABA" w:rsidRPr="00685BA4" w14:paraId="5B487322" w14:textId="2B8416B9" w:rsidTr="00C21547">
        <w:trPr>
          <w:trHeight w:val="529"/>
        </w:trPr>
        <w:tc>
          <w:tcPr>
            <w:tcW w:w="3372" w:type="dxa"/>
            <w:tcBorders>
              <w:top w:val="single" w:sz="4" w:space="0" w:color="auto"/>
              <w:left w:val="nil"/>
              <w:bottom w:val="single" w:sz="4" w:space="0" w:color="auto"/>
              <w:right w:val="nil"/>
            </w:tcBorders>
            <w:vAlign w:val="center"/>
          </w:tcPr>
          <w:p w14:paraId="5616733B" w14:textId="77777777" w:rsidR="004B3ABA" w:rsidRPr="00894115" w:rsidRDefault="004B3ABA" w:rsidP="00407E61">
            <w:pPr>
              <w:spacing w:line="480" w:lineRule="auto"/>
              <w:rPr>
                <w:rFonts w:ascii="Times New Roman" w:hAnsi="Times New Roman" w:cs="Times New Roman"/>
                <w:sz w:val="24"/>
                <w:szCs w:val="24"/>
                <w:lang w:val="en-US"/>
              </w:rPr>
            </w:pPr>
            <w:r w:rsidRPr="00894115">
              <w:rPr>
                <w:rFonts w:ascii="Times New Roman" w:hAnsi="Times New Roman" w:cs="Times New Roman"/>
                <w:sz w:val="24"/>
                <w:szCs w:val="24"/>
                <w:lang w:val="en-US"/>
              </w:rPr>
              <w:t>Predictor</w:t>
            </w:r>
            <w:r>
              <w:rPr>
                <w:rFonts w:ascii="Times New Roman" w:hAnsi="Times New Roman" w:cs="Times New Roman"/>
                <w:sz w:val="24"/>
                <w:szCs w:val="24"/>
                <w:lang w:val="en-US"/>
              </w:rPr>
              <w:t>s</w:t>
            </w:r>
          </w:p>
        </w:tc>
        <w:tc>
          <w:tcPr>
            <w:tcW w:w="986" w:type="dxa"/>
            <w:tcBorders>
              <w:top w:val="single" w:sz="4" w:space="0" w:color="auto"/>
              <w:left w:val="nil"/>
              <w:bottom w:val="single" w:sz="4" w:space="0" w:color="auto"/>
              <w:right w:val="nil"/>
            </w:tcBorders>
            <w:vAlign w:val="center"/>
          </w:tcPr>
          <w:p w14:paraId="364F719B" w14:textId="77777777" w:rsidR="004B3ABA" w:rsidRPr="005565AB" w:rsidRDefault="004B3ABA" w:rsidP="00407E61">
            <w:pPr>
              <w:spacing w:line="480" w:lineRule="auto"/>
              <w:jc w:val="center"/>
              <w:rPr>
                <w:rFonts w:ascii="Times New Roman" w:hAnsi="Times New Roman" w:cs="Times New Roman"/>
                <w:i/>
                <w:sz w:val="24"/>
                <w:szCs w:val="24"/>
                <w:lang w:val="en-US"/>
              </w:rPr>
            </w:pPr>
            <w:r w:rsidRPr="005565AB">
              <w:rPr>
                <w:rFonts w:ascii="Times New Roman" w:hAnsi="Times New Roman" w:cs="Times New Roman"/>
                <w:i/>
                <w:sz w:val="24"/>
                <w:szCs w:val="24"/>
                <w:lang w:val="en-US"/>
              </w:rPr>
              <w:t>B</w:t>
            </w:r>
          </w:p>
        </w:tc>
        <w:tc>
          <w:tcPr>
            <w:tcW w:w="847" w:type="dxa"/>
            <w:tcBorders>
              <w:top w:val="single" w:sz="4" w:space="0" w:color="auto"/>
              <w:left w:val="nil"/>
              <w:bottom w:val="single" w:sz="4" w:space="0" w:color="auto"/>
              <w:right w:val="nil"/>
            </w:tcBorders>
            <w:vAlign w:val="center"/>
          </w:tcPr>
          <w:p w14:paraId="20C6129D" w14:textId="77777777" w:rsidR="004B3ABA" w:rsidRPr="005565AB" w:rsidRDefault="004B3ABA" w:rsidP="006B33B9">
            <w:pPr>
              <w:spacing w:line="480" w:lineRule="auto"/>
              <w:jc w:val="center"/>
              <w:rPr>
                <w:rFonts w:ascii="Times New Roman" w:hAnsi="Times New Roman" w:cs="Times New Roman"/>
                <w:i/>
                <w:sz w:val="24"/>
                <w:szCs w:val="24"/>
                <w:lang w:val="en-US"/>
              </w:rPr>
            </w:pPr>
            <w:r w:rsidRPr="005565AB">
              <w:rPr>
                <w:rFonts w:ascii="Times New Roman" w:hAnsi="Times New Roman" w:cs="Times New Roman"/>
                <w:i/>
                <w:sz w:val="24"/>
                <w:szCs w:val="24"/>
                <w:lang w:val="en-US"/>
              </w:rPr>
              <w:t>SE</w:t>
            </w:r>
          </w:p>
        </w:tc>
        <w:tc>
          <w:tcPr>
            <w:tcW w:w="989" w:type="dxa"/>
            <w:tcBorders>
              <w:top w:val="single" w:sz="4" w:space="0" w:color="auto"/>
              <w:left w:val="nil"/>
              <w:bottom w:val="single" w:sz="4" w:space="0" w:color="auto"/>
              <w:right w:val="nil"/>
            </w:tcBorders>
            <w:vAlign w:val="center"/>
          </w:tcPr>
          <w:p w14:paraId="69C4D990" w14:textId="77777777" w:rsidR="004B3ABA" w:rsidRPr="005565AB" w:rsidRDefault="004B3ABA">
            <w:pPr>
              <w:spacing w:line="480" w:lineRule="auto"/>
              <w:jc w:val="center"/>
              <w:rPr>
                <w:rFonts w:ascii="Times New Roman" w:hAnsi="Times New Roman" w:cs="Times New Roman"/>
                <w:i/>
                <w:sz w:val="24"/>
                <w:szCs w:val="24"/>
                <w:lang w:val="en-US"/>
              </w:rPr>
            </w:pPr>
            <w:r w:rsidRPr="005565AB">
              <w:rPr>
                <w:rFonts w:ascii="Times New Roman" w:hAnsi="Times New Roman" w:cs="Times New Roman"/>
                <w:i/>
                <w:sz w:val="24"/>
                <w:szCs w:val="24"/>
                <w:lang w:val="en-US"/>
              </w:rPr>
              <w:t>Wald</w:t>
            </w:r>
          </w:p>
        </w:tc>
        <w:tc>
          <w:tcPr>
            <w:tcW w:w="562" w:type="dxa"/>
            <w:tcBorders>
              <w:top w:val="single" w:sz="4" w:space="0" w:color="auto"/>
              <w:left w:val="nil"/>
              <w:bottom w:val="single" w:sz="4" w:space="0" w:color="auto"/>
              <w:right w:val="nil"/>
            </w:tcBorders>
            <w:vAlign w:val="center"/>
          </w:tcPr>
          <w:p w14:paraId="3FDB62EC" w14:textId="77777777" w:rsidR="004B3ABA" w:rsidRPr="005565AB" w:rsidRDefault="004B3ABA">
            <w:pPr>
              <w:spacing w:line="480" w:lineRule="auto"/>
              <w:jc w:val="center"/>
              <w:rPr>
                <w:rFonts w:ascii="Times New Roman" w:hAnsi="Times New Roman" w:cs="Times New Roman"/>
                <w:i/>
                <w:sz w:val="24"/>
                <w:szCs w:val="24"/>
                <w:lang w:val="en-US"/>
              </w:rPr>
            </w:pPr>
            <w:r w:rsidRPr="005565AB">
              <w:rPr>
                <w:rFonts w:ascii="Times New Roman" w:hAnsi="Times New Roman" w:cs="Times New Roman"/>
                <w:i/>
                <w:sz w:val="24"/>
                <w:szCs w:val="24"/>
                <w:lang w:val="en-US"/>
              </w:rPr>
              <w:t>df</w:t>
            </w:r>
          </w:p>
        </w:tc>
        <w:tc>
          <w:tcPr>
            <w:tcW w:w="773" w:type="dxa"/>
            <w:tcBorders>
              <w:top w:val="single" w:sz="4" w:space="0" w:color="auto"/>
              <w:left w:val="nil"/>
              <w:bottom w:val="single" w:sz="4" w:space="0" w:color="auto"/>
              <w:right w:val="nil"/>
            </w:tcBorders>
            <w:vAlign w:val="center"/>
          </w:tcPr>
          <w:p w14:paraId="5E6ECA01" w14:textId="77777777" w:rsidR="004B3ABA" w:rsidRPr="005565AB" w:rsidRDefault="004B3ABA">
            <w:pPr>
              <w:spacing w:line="480" w:lineRule="auto"/>
              <w:jc w:val="center"/>
              <w:rPr>
                <w:rFonts w:ascii="Times New Roman" w:hAnsi="Times New Roman" w:cs="Times New Roman"/>
                <w:i/>
                <w:sz w:val="24"/>
                <w:szCs w:val="24"/>
                <w:lang w:val="en-US"/>
              </w:rPr>
            </w:pPr>
            <w:r w:rsidRPr="005565AB">
              <w:rPr>
                <w:rFonts w:ascii="Times New Roman" w:hAnsi="Times New Roman" w:cs="Times New Roman"/>
                <w:i/>
                <w:sz w:val="24"/>
                <w:szCs w:val="24"/>
                <w:lang w:val="en-US"/>
              </w:rPr>
              <w:t>p</w:t>
            </w:r>
          </w:p>
        </w:tc>
        <w:tc>
          <w:tcPr>
            <w:tcW w:w="896" w:type="dxa"/>
            <w:tcBorders>
              <w:top w:val="single" w:sz="4" w:space="0" w:color="auto"/>
              <w:left w:val="nil"/>
              <w:bottom w:val="single" w:sz="4" w:space="0" w:color="auto"/>
              <w:right w:val="nil"/>
            </w:tcBorders>
            <w:vAlign w:val="center"/>
          </w:tcPr>
          <w:p w14:paraId="2A0E210E" w14:textId="1C3CF8EC" w:rsidR="004B3ABA" w:rsidRPr="005565AB" w:rsidRDefault="004B3ABA">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Exp(B)</w:t>
            </w:r>
          </w:p>
        </w:tc>
        <w:tc>
          <w:tcPr>
            <w:tcW w:w="1923" w:type="dxa"/>
            <w:gridSpan w:val="2"/>
            <w:tcBorders>
              <w:top w:val="single" w:sz="4" w:space="0" w:color="auto"/>
              <w:left w:val="nil"/>
              <w:bottom w:val="single" w:sz="4" w:space="0" w:color="auto"/>
              <w:right w:val="nil"/>
            </w:tcBorders>
          </w:tcPr>
          <w:p w14:paraId="2300BD0D" w14:textId="35520866" w:rsidR="004B3ABA" w:rsidRDefault="004B3ABA" w:rsidP="0026683C">
            <w:pPr>
              <w:spacing w:line="480" w:lineRule="auto"/>
              <w:jc w:val="center"/>
              <w:rPr>
                <w:rFonts w:ascii="Times New Roman" w:hAnsi="Times New Roman" w:cs="Times New Roman"/>
                <w:i/>
                <w:sz w:val="24"/>
                <w:szCs w:val="24"/>
                <w:lang w:val="en-US"/>
              </w:rPr>
            </w:pPr>
            <w:r w:rsidRPr="00C35CE5">
              <w:rPr>
                <w:rFonts w:ascii="Times New Roman" w:hAnsi="Times New Roman" w:cs="Times New Roman"/>
                <w:i/>
                <w:sz w:val="24"/>
                <w:szCs w:val="24"/>
                <w:lang w:val="en-US"/>
              </w:rPr>
              <w:t>95% CI</w:t>
            </w:r>
          </w:p>
        </w:tc>
      </w:tr>
      <w:tr w:rsidR="004B3ABA" w:rsidRPr="00685BA4" w14:paraId="4D4B5A2F" w14:textId="178E6B2A" w:rsidTr="00C21547">
        <w:trPr>
          <w:trHeight w:val="544"/>
        </w:trPr>
        <w:tc>
          <w:tcPr>
            <w:tcW w:w="3372" w:type="dxa"/>
            <w:tcBorders>
              <w:top w:val="single" w:sz="4" w:space="0" w:color="auto"/>
              <w:left w:val="nil"/>
              <w:bottom w:val="nil"/>
              <w:right w:val="nil"/>
            </w:tcBorders>
            <w:vAlign w:val="center"/>
          </w:tcPr>
          <w:p w14:paraId="0575D957" w14:textId="77777777" w:rsidR="004B3ABA" w:rsidRPr="00894115" w:rsidRDefault="004B3ABA" w:rsidP="00407E61">
            <w:pPr>
              <w:spacing w:line="480" w:lineRule="auto"/>
              <w:rPr>
                <w:rFonts w:ascii="Times New Roman" w:hAnsi="Times New Roman" w:cs="Times New Roman"/>
                <w:sz w:val="24"/>
                <w:szCs w:val="24"/>
                <w:lang w:val="en-US"/>
              </w:rPr>
            </w:pPr>
            <w:r w:rsidRPr="00894115">
              <w:rPr>
                <w:rFonts w:ascii="Times New Roman" w:hAnsi="Times New Roman" w:cs="Times New Roman"/>
                <w:sz w:val="24"/>
                <w:szCs w:val="24"/>
                <w:lang w:val="en-US"/>
              </w:rPr>
              <w:t xml:space="preserve">Mother age </w:t>
            </w:r>
          </w:p>
        </w:tc>
        <w:tc>
          <w:tcPr>
            <w:tcW w:w="986" w:type="dxa"/>
            <w:tcBorders>
              <w:top w:val="single" w:sz="4" w:space="0" w:color="auto"/>
              <w:left w:val="nil"/>
              <w:bottom w:val="nil"/>
              <w:right w:val="nil"/>
            </w:tcBorders>
            <w:vAlign w:val="center"/>
          </w:tcPr>
          <w:p w14:paraId="151F86FF" w14:textId="7ADF4B46" w:rsidR="004B3ABA" w:rsidRPr="00894115" w:rsidRDefault="0071374A" w:rsidP="00407E6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0.018</w:t>
            </w:r>
          </w:p>
        </w:tc>
        <w:tc>
          <w:tcPr>
            <w:tcW w:w="847" w:type="dxa"/>
            <w:tcBorders>
              <w:top w:val="single" w:sz="4" w:space="0" w:color="auto"/>
              <w:left w:val="nil"/>
              <w:bottom w:val="nil"/>
              <w:right w:val="nil"/>
            </w:tcBorders>
            <w:vAlign w:val="center"/>
          </w:tcPr>
          <w:p w14:paraId="758A9470" w14:textId="77777777" w:rsidR="004B3ABA" w:rsidRPr="00894115" w:rsidRDefault="004B3ABA" w:rsidP="006B33B9">
            <w:pPr>
              <w:spacing w:line="480" w:lineRule="auto"/>
              <w:jc w:val="center"/>
              <w:rPr>
                <w:rFonts w:ascii="Times New Roman" w:hAnsi="Times New Roman" w:cs="Times New Roman"/>
                <w:sz w:val="24"/>
                <w:szCs w:val="24"/>
                <w:lang w:val="en-US"/>
              </w:rPr>
            </w:pPr>
            <w:r w:rsidRPr="00894115">
              <w:rPr>
                <w:rFonts w:ascii="Times New Roman" w:hAnsi="Times New Roman" w:cs="Times New Roman"/>
                <w:sz w:val="24"/>
                <w:szCs w:val="24"/>
                <w:lang w:val="en-US"/>
              </w:rPr>
              <w:t>0.045</w:t>
            </w:r>
          </w:p>
        </w:tc>
        <w:tc>
          <w:tcPr>
            <w:tcW w:w="989" w:type="dxa"/>
            <w:tcBorders>
              <w:top w:val="single" w:sz="4" w:space="0" w:color="auto"/>
              <w:left w:val="nil"/>
              <w:bottom w:val="nil"/>
              <w:right w:val="nil"/>
            </w:tcBorders>
            <w:vAlign w:val="center"/>
          </w:tcPr>
          <w:p w14:paraId="606D888B" w14:textId="31574A30" w:rsidR="004B3ABA" w:rsidRPr="00894115" w:rsidRDefault="0071374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0.169</w:t>
            </w:r>
          </w:p>
        </w:tc>
        <w:tc>
          <w:tcPr>
            <w:tcW w:w="562" w:type="dxa"/>
            <w:tcBorders>
              <w:top w:val="single" w:sz="4" w:space="0" w:color="auto"/>
              <w:left w:val="nil"/>
              <w:bottom w:val="nil"/>
              <w:right w:val="nil"/>
            </w:tcBorders>
            <w:vAlign w:val="center"/>
          </w:tcPr>
          <w:p w14:paraId="651C2013" w14:textId="77777777" w:rsidR="004B3ABA" w:rsidRPr="00894115" w:rsidRDefault="004B3ABA">
            <w:pPr>
              <w:spacing w:line="480" w:lineRule="auto"/>
              <w:jc w:val="center"/>
              <w:rPr>
                <w:rFonts w:ascii="Times New Roman" w:hAnsi="Times New Roman" w:cs="Times New Roman"/>
                <w:sz w:val="24"/>
                <w:szCs w:val="24"/>
                <w:lang w:val="en-US"/>
              </w:rPr>
            </w:pPr>
            <w:r w:rsidRPr="00894115">
              <w:rPr>
                <w:rFonts w:ascii="Times New Roman" w:hAnsi="Times New Roman" w:cs="Times New Roman"/>
                <w:sz w:val="24"/>
                <w:szCs w:val="24"/>
                <w:lang w:val="en-US"/>
              </w:rPr>
              <w:t>1</w:t>
            </w:r>
          </w:p>
        </w:tc>
        <w:tc>
          <w:tcPr>
            <w:tcW w:w="773" w:type="dxa"/>
            <w:tcBorders>
              <w:top w:val="single" w:sz="4" w:space="0" w:color="auto"/>
              <w:left w:val="nil"/>
              <w:bottom w:val="nil"/>
              <w:right w:val="nil"/>
            </w:tcBorders>
            <w:vAlign w:val="center"/>
          </w:tcPr>
          <w:p w14:paraId="0307621B" w14:textId="13294859" w:rsidR="004B3ABA" w:rsidRPr="00894115" w:rsidRDefault="0071374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.681</w:t>
            </w:r>
          </w:p>
        </w:tc>
        <w:tc>
          <w:tcPr>
            <w:tcW w:w="1078" w:type="dxa"/>
            <w:gridSpan w:val="2"/>
            <w:tcBorders>
              <w:top w:val="single" w:sz="4" w:space="0" w:color="auto"/>
              <w:left w:val="nil"/>
              <w:bottom w:val="nil"/>
              <w:right w:val="nil"/>
            </w:tcBorders>
          </w:tcPr>
          <w:p w14:paraId="39F96907" w14:textId="2E798374" w:rsidR="004B3ABA" w:rsidRPr="00894115" w:rsidRDefault="0071374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1.019</w:t>
            </w:r>
          </w:p>
        </w:tc>
        <w:tc>
          <w:tcPr>
            <w:tcW w:w="1741" w:type="dxa"/>
            <w:tcBorders>
              <w:top w:val="single" w:sz="4" w:space="0" w:color="auto"/>
              <w:left w:val="nil"/>
              <w:bottom w:val="nil"/>
              <w:right w:val="nil"/>
            </w:tcBorders>
            <w:vAlign w:val="center"/>
          </w:tcPr>
          <w:p w14:paraId="2783F98D" w14:textId="4247B1F2" w:rsidR="004B3ABA" w:rsidRDefault="004B3ABA">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sidR="0071374A">
              <w:rPr>
                <w:rFonts w:ascii="Times New Roman" w:hAnsi="Times New Roman" w:cs="Times New Roman"/>
                <w:sz w:val="24"/>
                <w:szCs w:val="24"/>
                <w:lang w:val="en-US"/>
              </w:rPr>
              <w:t>0.933</w:t>
            </w:r>
            <w:r>
              <w:rPr>
                <w:rFonts w:ascii="Times New Roman" w:hAnsi="Times New Roman" w:cs="Times New Roman"/>
                <w:sz w:val="24"/>
                <w:szCs w:val="24"/>
                <w:lang w:val="en-US"/>
              </w:rPr>
              <w:t>,</w:t>
            </w:r>
            <w:r w:rsidR="0071374A">
              <w:rPr>
                <w:rFonts w:ascii="Times New Roman" w:hAnsi="Times New Roman" w:cs="Times New Roman"/>
                <w:sz w:val="24"/>
                <w:szCs w:val="24"/>
                <w:lang w:val="en-US"/>
              </w:rPr>
              <w:t xml:space="preserve"> 1.112</w:t>
            </w:r>
            <w:r w:rsidRPr="009C5F92">
              <w:rPr>
                <w:rFonts w:ascii="Times New Roman" w:hAnsi="Times New Roman" w:cs="Times New Roman"/>
                <w:sz w:val="24"/>
                <w:szCs w:val="24"/>
                <w:lang w:val="en-US"/>
              </w:rPr>
              <w:t>]</w:t>
            </w:r>
          </w:p>
        </w:tc>
      </w:tr>
      <w:tr w:rsidR="004B3ABA" w:rsidRPr="00685BA4" w14:paraId="1E8A5EC0" w14:textId="3C2120A2" w:rsidTr="00C21547">
        <w:trPr>
          <w:trHeight w:val="529"/>
        </w:trPr>
        <w:tc>
          <w:tcPr>
            <w:tcW w:w="3372" w:type="dxa"/>
            <w:tcBorders>
              <w:top w:val="nil"/>
              <w:left w:val="nil"/>
              <w:bottom w:val="nil"/>
              <w:right w:val="nil"/>
            </w:tcBorders>
            <w:vAlign w:val="center"/>
          </w:tcPr>
          <w:p w14:paraId="5ECF95A4" w14:textId="77777777" w:rsidR="004B3ABA" w:rsidRPr="00894115" w:rsidRDefault="004B3ABA" w:rsidP="00407E61">
            <w:pPr>
              <w:spacing w:line="480" w:lineRule="auto"/>
              <w:rPr>
                <w:rFonts w:ascii="Times New Roman" w:hAnsi="Times New Roman" w:cs="Times New Roman"/>
                <w:sz w:val="24"/>
                <w:szCs w:val="24"/>
                <w:lang w:val="en-US"/>
              </w:rPr>
            </w:pPr>
            <w:r w:rsidRPr="00894115">
              <w:rPr>
                <w:rFonts w:ascii="Times New Roman" w:hAnsi="Times New Roman" w:cs="Times New Roman"/>
                <w:sz w:val="24"/>
                <w:szCs w:val="24"/>
                <w:lang w:val="en-US"/>
              </w:rPr>
              <w:t>Child age</w:t>
            </w:r>
          </w:p>
        </w:tc>
        <w:tc>
          <w:tcPr>
            <w:tcW w:w="986" w:type="dxa"/>
            <w:tcBorders>
              <w:top w:val="nil"/>
              <w:left w:val="nil"/>
              <w:bottom w:val="nil"/>
              <w:right w:val="nil"/>
            </w:tcBorders>
            <w:vAlign w:val="center"/>
          </w:tcPr>
          <w:p w14:paraId="5CAC99E1" w14:textId="665B245F" w:rsidR="004B3ABA" w:rsidRPr="00894115" w:rsidRDefault="0071374A" w:rsidP="00407E6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–0.130</w:t>
            </w:r>
          </w:p>
        </w:tc>
        <w:tc>
          <w:tcPr>
            <w:tcW w:w="847" w:type="dxa"/>
            <w:tcBorders>
              <w:top w:val="nil"/>
              <w:left w:val="nil"/>
              <w:bottom w:val="nil"/>
              <w:right w:val="nil"/>
            </w:tcBorders>
            <w:vAlign w:val="center"/>
          </w:tcPr>
          <w:p w14:paraId="64983CC1" w14:textId="18BC25E0" w:rsidR="004B3ABA" w:rsidRPr="00894115" w:rsidRDefault="0071374A" w:rsidP="006B33B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0.027</w:t>
            </w:r>
          </w:p>
        </w:tc>
        <w:tc>
          <w:tcPr>
            <w:tcW w:w="989" w:type="dxa"/>
            <w:tcBorders>
              <w:top w:val="nil"/>
              <w:left w:val="nil"/>
              <w:bottom w:val="nil"/>
              <w:right w:val="nil"/>
            </w:tcBorders>
            <w:vAlign w:val="center"/>
          </w:tcPr>
          <w:p w14:paraId="3F5FA728" w14:textId="2785865F" w:rsidR="004B3ABA" w:rsidRPr="00894115" w:rsidRDefault="0071374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24.145</w:t>
            </w:r>
          </w:p>
        </w:tc>
        <w:tc>
          <w:tcPr>
            <w:tcW w:w="562" w:type="dxa"/>
            <w:tcBorders>
              <w:top w:val="nil"/>
              <w:left w:val="nil"/>
              <w:bottom w:val="nil"/>
              <w:right w:val="nil"/>
            </w:tcBorders>
            <w:vAlign w:val="center"/>
          </w:tcPr>
          <w:p w14:paraId="539C8AB6" w14:textId="77777777" w:rsidR="004B3ABA" w:rsidRPr="00894115" w:rsidRDefault="004B3ABA">
            <w:pPr>
              <w:spacing w:line="480" w:lineRule="auto"/>
              <w:jc w:val="center"/>
              <w:rPr>
                <w:rFonts w:ascii="Times New Roman" w:hAnsi="Times New Roman" w:cs="Times New Roman"/>
                <w:sz w:val="24"/>
                <w:szCs w:val="24"/>
                <w:lang w:val="en-US"/>
              </w:rPr>
            </w:pPr>
            <w:r w:rsidRPr="00894115">
              <w:rPr>
                <w:rFonts w:ascii="Times New Roman" w:hAnsi="Times New Roman" w:cs="Times New Roman"/>
                <w:sz w:val="24"/>
                <w:szCs w:val="24"/>
                <w:lang w:val="en-US"/>
              </w:rPr>
              <w:t>1</w:t>
            </w:r>
          </w:p>
        </w:tc>
        <w:tc>
          <w:tcPr>
            <w:tcW w:w="773" w:type="dxa"/>
            <w:tcBorders>
              <w:top w:val="nil"/>
              <w:left w:val="nil"/>
              <w:bottom w:val="nil"/>
              <w:right w:val="nil"/>
            </w:tcBorders>
            <w:vAlign w:val="center"/>
          </w:tcPr>
          <w:p w14:paraId="37825883" w14:textId="77777777" w:rsidR="004B3ABA" w:rsidRPr="005462A6" w:rsidRDefault="004B3ABA">
            <w:pPr>
              <w:spacing w:line="480" w:lineRule="auto"/>
              <w:jc w:val="center"/>
              <w:rPr>
                <w:rFonts w:ascii="Times New Roman" w:hAnsi="Times New Roman" w:cs="Times New Roman"/>
                <w:b/>
                <w:sz w:val="24"/>
                <w:szCs w:val="24"/>
                <w:lang w:val="en-US"/>
              </w:rPr>
            </w:pPr>
            <w:r w:rsidRPr="005462A6">
              <w:rPr>
                <w:rFonts w:ascii="Times New Roman" w:hAnsi="Times New Roman" w:cs="Times New Roman"/>
                <w:b/>
                <w:sz w:val="24"/>
                <w:szCs w:val="24"/>
                <w:lang w:val="en-US"/>
              </w:rPr>
              <w:t>&lt;.001</w:t>
            </w:r>
          </w:p>
        </w:tc>
        <w:tc>
          <w:tcPr>
            <w:tcW w:w="1078" w:type="dxa"/>
            <w:gridSpan w:val="2"/>
            <w:tcBorders>
              <w:top w:val="nil"/>
              <w:left w:val="nil"/>
              <w:bottom w:val="nil"/>
              <w:right w:val="nil"/>
            </w:tcBorders>
          </w:tcPr>
          <w:p w14:paraId="7ECF72D2" w14:textId="2D923D36" w:rsidR="004B3ABA" w:rsidRPr="00894115" w:rsidRDefault="0071374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.878</w:t>
            </w:r>
          </w:p>
        </w:tc>
        <w:tc>
          <w:tcPr>
            <w:tcW w:w="1741" w:type="dxa"/>
            <w:tcBorders>
              <w:top w:val="nil"/>
              <w:left w:val="nil"/>
              <w:bottom w:val="nil"/>
              <w:right w:val="nil"/>
            </w:tcBorders>
            <w:vAlign w:val="center"/>
          </w:tcPr>
          <w:p w14:paraId="3E116801" w14:textId="3817DD1C" w:rsidR="004B3ABA" w:rsidRDefault="004B3ABA">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sidR="0071374A">
              <w:rPr>
                <w:rFonts w:ascii="Times New Roman" w:hAnsi="Times New Roman" w:cs="Times New Roman"/>
                <w:sz w:val="24"/>
                <w:szCs w:val="24"/>
                <w:lang w:val="en-US"/>
              </w:rPr>
              <w:t>0.833</w:t>
            </w:r>
            <w:r>
              <w:rPr>
                <w:rFonts w:ascii="Times New Roman" w:hAnsi="Times New Roman" w:cs="Times New Roman"/>
                <w:sz w:val="24"/>
                <w:szCs w:val="24"/>
                <w:lang w:val="en-US"/>
              </w:rPr>
              <w:t xml:space="preserve">, </w:t>
            </w:r>
            <w:r w:rsidR="0071374A">
              <w:rPr>
                <w:rFonts w:ascii="Times New Roman" w:hAnsi="Times New Roman" w:cs="Times New Roman"/>
                <w:sz w:val="24"/>
                <w:szCs w:val="24"/>
                <w:lang w:val="en-US"/>
              </w:rPr>
              <w:t>0.925</w:t>
            </w:r>
            <w:r w:rsidRPr="009C5F92">
              <w:rPr>
                <w:rFonts w:ascii="Times New Roman" w:hAnsi="Times New Roman" w:cs="Times New Roman"/>
                <w:sz w:val="24"/>
                <w:szCs w:val="24"/>
                <w:lang w:val="en-US"/>
              </w:rPr>
              <w:t>]</w:t>
            </w:r>
          </w:p>
        </w:tc>
      </w:tr>
      <w:tr w:rsidR="004B3ABA" w:rsidRPr="00685BA4" w14:paraId="7D0428A6" w14:textId="0370CA36" w:rsidTr="00C21547">
        <w:trPr>
          <w:trHeight w:val="641"/>
        </w:trPr>
        <w:tc>
          <w:tcPr>
            <w:tcW w:w="3372" w:type="dxa"/>
            <w:tcBorders>
              <w:top w:val="nil"/>
              <w:left w:val="nil"/>
              <w:bottom w:val="nil"/>
              <w:right w:val="nil"/>
            </w:tcBorders>
            <w:vAlign w:val="center"/>
          </w:tcPr>
          <w:p w14:paraId="3D61B854" w14:textId="77777777" w:rsidR="004B3ABA" w:rsidRPr="00894115" w:rsidRDefault="004B3ABA" w:rsidP="00407E61">
            <w:pPr>
              <w:spacing w:line="480" w:lineRule="auto"/>
              <w:rPr>
                <w:rFonts w:ascii="Times New Roman" w:hAnsi="Times New Roman" w:cs="Times New Roman"/>
                <w:sz w:val="24"/>
                <w:szCs w:val="24"/>
                <w:lang w:val="en-US"/>
              </w:rPr>
            </w:pPr>
            <w:r w:rsidRPr="00894115">
              <w:rPr>
                <w:rFonts w:ascii="Times New Roman" w:hAnsi="Times New Roman" w:cs="Times New Roman"/>
                <w:sz w:val="24"/>
                <w:szCs w:val="24"/>
                <w:lang w:val="en-US"/>
              </w:rPr>
              <w:t>Mother education level</w:t>
            </w:r>
            <w:r>
              <w:rPr>
                <w:rFonts w:ascii="Times New Roman" w:hAnsi="Times New Roman" w:cs="Times New Roman"/>
                <w:sz w:val="24"/>
                <w:szCs w:val="24"/>
                <w:lang w:val="en-US"/>
              </w:rPr>
              <w:t xml:space="preserve"> (overall)</w:t>
            </w:r>
            <w:r w:rsidRPr="00894115">
              <w:rPr>
                <w:rFonts w:ascii="Times New Roman" w:hAnsi="Times New Roman" w:cs="Times New Roman"/>
                <w:sz w:val="24"/>
                <w:szCs w:val="24"/>
                <w:lang w:val="en-US"/>
              </w:rPr>
              <w:t xml:space="preserve"> </w:t>
            </w:r>
          </w:p>
        </w:tc>
        <w:tc>
          <w:tcPr>
            <w:tcW w:w="986" w:type="dxa"/>
            <w:tcBorders>
              <w:top w:val="nil"/>
              <w:left w:val="nil"/>
              <w:bottom w:val="nil"/>
              <w:right w:val="nil"/>
            </w:tcBorders>
            <w:vAlign w:val="center"/>
          </w:tcPr>
          <w:p w14:paraId="68E93A6A" w14:textId="77777777" w:rsidR="004B3ABA" w:rsidRPr="00894115" w:rsidRDefault="004B3ABA" w:rsidP="00407E61">
            <w:pPr>
              <w:spacing w:line="480" w:lineRule="auto"/>
              <w:jc w:val="center"/>
              <w:rPr>
                <w:rFonts w:ascii="Times New Roman" w:hAnsi="Times New Roman" w:cs="Times New Roman"/>
                <w:sz w:val="24"/>
                <w:szCs w:val="24"/>
                <w:lang w:val="en-US"/>
              </w:rPr>
            </w:pPr>
          </w:p>
        </w:tc>
        <w:tc>
          <w:tcPr>
            <w:tcW w:w="847" w:type="dxa"/>
            <w:tcBorders>
              <w:top w:val="nil"/>
              <w:left w:val="nil"/>
              <w:bottom w:val="nil"/>
              <w:right w:val="nil"/>
            </w:tcBorders>
            <w:vAlign w:val="center"/>
          </w:tcPr>
          <w:p w14:paraId="5672F4C9" w14:textId="77777777" w:rsidR="004B3ABA" w:rsidRPr="00894115" w:rsidRDefault="004B3ABA" w:rsidP="006B33B9">
            <w:pPr>
              <w:spacing w:line="480" w:lineRule="auto"/>
              <w:jc w:val="center"/>
              <w:rPr>
                <w:rFonts w:ascii="Times New Roman" w:hAnsi="Times New Roman" w:cs="Times New Roman"/>
                <w:sz w:val="24"/>
                <w:szCs w:val="24"/>
                <w:lang w:val="en-US"/>
              </w:rPr>
            </w:pPr>
          </w:p>
        </w:tc>
        <w:tc>
          <w:tcPr>
            <w:tcW w:w="989" w:type="dxa"/>
            <w:tcBorders>
              <w:top w:val="nil"/>
              <w:left w:val="nil"/>
              <w:bottom w:val="nil"/>
              <w:right w:val="nil"/>
            </w:tcBorders>
            <w:vAlign w:val="center"/>
          </w:tcPr>
          <w:p w14:paraId="13259BAA" w14:textId="2EBFE742" w:rsidR="004B3ABA" w:rsidRPr="00894115" w:rsidRDefault="0071374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3.045</w:t>
            </w:r>
          </w:p>
        </w:tc>
        <w:tc>
          <w:tcPr>
            <w:tcW w:w="562" w:type="dxa"/>
            <w:tcBorders>
              <w:top w:val="nil"/>
              <w:left w:val="nil"/>
              <w:bottom w:val="nil"/>
              <w:right w:val="nil"/>
            </w:tcBorders>
            <w:vAlign w:val="center"/>
          </w:tcPr>
          <w:p w14:paraId="24D177AA" w14:textId="77777777" w:rsidR="004B3ABA" w:rsidRPr="00894115" w:rsidRDefault="004B3ABA">
            <w:pPr>
              <w:spacing w:line="480" w:lineRule="auto"/>
              <w:jc w:val="center"/>
              <w:rPr>
                <w:rFonts w:ascii="Times New Roman" w:hAnsi="Times New Roman" w:cs="Times New Roman"/>
                <w:sz w:val="24"/>
                <w:szCs w:val="24"/>
                <w:lang w:val="en-US"/>
              </w:rPr>
            </w:pPr>
            <w:r w:rsidRPr="00894115">
              <w:rPr>
                <w:rFonts w:ascii="Times New Roman" w:hAnsi="Times New Roman" w:cs="Times New Roman"/>
                <w:sz w:val="24"/>
                <w:szCs w:val="24"/>
                <w:lang w:val="en-US"/>
              </w:rPr>
              <w:t>4</w:t>
            </w:r>
          </w:p>
        </w:tc>
        <w:tc>
          <w:tcPr>
            <w:tcW w:w="773" w:type="dxa"/>
            <w:tcBorders>
              <w:top w:val="nil"/>
              <w:left w:val="nil"/>
              <w:bottom w:val="nil"/>
              <w:right w:val="nil"/>
            </w:tcBorders>
            <w:vAlign w:val="center"/>
          </w:tcPr>
          <w:p w14:paraId="12E8835C" w14:textId="78A0E731" w:rsidR="004B3ABA" w:rsidRPr="00894115" w:rsidRDefault="00B32ED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1078" w:type="dxa"/>
            <w:gridSpan w:val="2"/>
            <w:tcBorders>
              <w:top w:val="nil"/>
              <w:left w:val="nil"/>
              <w:bottom w:val="nil"/>
              <w:right w:val="nil"/>
            </w:tcBorders>
          </w:tcPr>
          <w:p w14:paraId="591399AD" w14:textId="77777777" w:rsidR="004B3ABA" w:rsidRPr="00894115" w:rsidRDefault="004B3ABA">
            <w:pPr>
              <w:spacing w:line="480" w:lineRule="auto"/>
              <w:jc w:val="center"/>
              <w:rPr>
                <w:rFonts w:ascii="Times New Roman" w:hAnsi="Times New Roman" w:cs="Times New Roman"/>
                <w:sz w:val="24"/>
                <w:szCs w:val="24"/>
                <w:lang w:val="en-US"/>
              </w:rPr>
            </w:pPr>
          </w:p>
        </w:tc>
        <w:tc>
          <w:tcPr>
            <w:tcW w:w="1741" w:type="dxa"/>
            <w:tcBorders>
              <w:top w:val="nil"/>
              <w:left w:val="nil"/>
              <w:bottom w:val="nil"/>
              <w:right w:val="nil"/>
            </w:tcBorders>
            <w:vAlign w:val="center"/>
          </w:tcPr>
          <w:p w14:paraId="06E7AB1B" w14:textId="2A75D70E" w:rsidR="004B3ABA" w:rsidRPr="00894115" w:rsidRDefault="004B3ABA">
            <w:pPr>
              <w:spacing w:line="480" w:lineRule="auto"/>
              <w:jc w:val="center"/>
              <w:rPr>
                <w:rFonts w:ascii="Times New Roman" w:hAnsi="Times New Roman" w:cs="Times New Roman"/>
                <w:sz w:val="24"/>
                <w:szCs w:val="24"/>
                <w:lang w:val="en-US"/>
              </w:rPr>
            </w:pPr>
          </w:p>
        </w:tc>
      </w:tr>
      <w:tr w:rsidR="004B3ABA" w:rsidRPr="00685BA4" w14:paraId="26C627E2" w14:textId="37371A78" w:rsidTr="00C21547">
        <w:trPr>
          <w:trHeight w:val="544"/>
        </w:trPr>
        <w:tc>
          <w:tcPr>
            <w:tcW w:w="3372" w:type="dxa"/>
            <w:tcBorders>
              <w:top w:val="nil"/>
              <w:left w:val="nil"/>
              <w:bottom w:val="nil"/>
              <w:right w:val="nil"/>
            </w:tcBorders>
          </w:tcPr>
          <w:p w14:paraId="23986C68" w14:textId="0C0E6046" w:rsidR="004B3ABA" w:rsidRPr="00894115" w:rsidRDefault="004B3ABA" w:rsidP="00407E61">
            <w:pPr>
              <w:spacing w:line="480" w:lineRule="auto"/>
              <w:rPr>
                <w:rFonts w:ascii="Times New Roman" w:hAnsi="Times New Roman" w:cs="Times New Roman"/>
                <w:sz w:val="24"/>
                <w:szCs w:val="24"/>
                <w:lang w:val="en-US"/>
              </w:rPr>
            </w:pPr>
            <w:r w:rsidRPr="00894115">
              <w:rPr>
                <w:rFonts w:ascii="Times New Roman" w:hAnsi="Times New Roman" w:cs="Times New Roman"/>
                <w:sz w:val="24"/>
                <w:szCs w:val="24"/>
                <w:lang w:val="en-US"/>
              </w:rPr>
              <w:t>Hauptschulabschluss</w:t>
            </w:r>
            <w:r w:rsidR="00897F0E">
              <w:rPr>
                <w:rFonts w:ascii="Times New Roman" w:hAnsi="Times New Roman" w:cs="Times New Roman"/>
                <w:sz w:val="24"/>
                <w:szCs w:val="24"/>
                <w:vertAlign w:val="superscript"/>
                <w:lang w:val="en-US"/>
              </w:rPr>
              <w:t>a</w:t>
            </w:r>
          </w:p>
        </w:tc>
        <w:tc>
          <w:tcPr>
            <w:tcW w:w="986" w:type="dxa"/>
            <w:tcBorders>
              <w:top w:val="nil"/>
              <w:left w:val="nil"/>
              <w:bottom w:val="nil"/>
              <w:right w:val="nil"/>
            </w:tcBorders>
            <w:vAlign w:val="center"/>
          </w:tcPr>
          <w:p w14:paraId="29838E40" w14:textId="0E812DF0" w:rsidR="004B3ABA" w:rsidRPr="00894115" w:rsidRDefault="0071374A" w:rsidP="00407E6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–2.272</w:t>
            </w:r>
          </w:p>
        </w:tc>
        <w:tc>
          <w:tcPr>
            <w:tcW w:w="847" w:type="dxa"/>
            <w:tcBorders>
              <w:top w:val="nil"/>
              <w:left w:val="nil"/>
              <w:bottom w:val="nil"/>
              <w:right w:val="nil"/>
            </w:tcBorders>
            <w:vAlign w:val="center"/>
          </w:tcPr>
          <w:p w14:paraId="36F4F721" w14:textId="14E9F30D" w:rsidR="004B3ABA" w:rsidRPr="00894115" w:rsidRDefault="0071374A" w:rsidP="006B33B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1.520</w:t>
            </w:r>
          </w:p>
        </w:tc>
        <w:tc>
          <w:tcPr>
            <w:tcW w:w="989" w:type="dxa"/>
            <w:tcBorders>
              <w:top w:val="nil"/>
              <w:left w:val="nil"/>
              <w:bottom w:val="nil"/>
              <w:right w:val="nil"/>
            </w:tcBorders>
            <w:vAlign w:val="center"/>
          </w:tcPr>
          <w:p w14:paraId="6EB98A92" w14:textId="06AB7EC8" w:rsidR="004B3ABA" w:rsidRPr="00894115" w:rsidRDefault="0071374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2.232</w:t>
            </w:r>
          </w:p>
        </w:tc>
        <w:tc>
          <w:tcPr>
            <w:tcW w:w="562" w:type="dxa"/>
            <w:tcBorders>
              <w:top w:val="nil"/>
              <w:left w:val="nil"/>
              <w:bottom w:val="nil"/>
              <w:right w:val="nil"/>
            </w:tcBorders>
            <w:vAlign w:val="center"/>
          </w:tcPr>
          <w:p w14:paraId="5F05FE38" w14:textId="77777777" w:rsidR="004B3ABA" w:rsidRPr="00894115" w:rsidRDefault="004B3ABA">
            <w:pPr>
              <w:spacing w:line="480" w:lineRule="auto"/>
              <w:jc w:val="center"/>
              <w:rPr>
                <w:rFonts w:ascii="Times New Roman" w:hAnsi="Times New Roman" w:cs="Times New Roman"/>
                <w:sz w:val="24"/>
                <w:szCs w:val="24"/>
                <w:lang w:val="en-US"/>
              </w:rPr>
            </w:pPr>
            <w:r w:rsidRPr="00894115">
              <w:rPr>
                <w:rFonts w:ascii="Times New Roman" w:hAnsi="Times New Roman" w:cs="Times New Roman"/>
                <w:sz w:val="24"/>
                <w:szCs w:val="24"/>
                <w:lang w:val="en-US"/>
              </w:rPr>
              <w:t>1</w:t>
            </w:r>
          </w:p>
        </w:tc>
        <w:tc>
          <w:tcPr>
            <w:tcW w:w="773" w:type="dxa"/>
            <w:tcBorders>
              <w:top w:val="nil"/>
              <w:left w:val="nil"/>
              <w:bottom w:val="nil"/>
              <w:right w:val="nil"/>
            </w:tcBorders>
            <w:vAlign w:val="center"/>
          </w:tcPr>
          <w:p w14:paraId="03F69BDD" w14:textId="38C7110D" w:rsidR="004B3ABA" w:rsidRPr="00894115" w:rsidRDefault="00B32ED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.270</w:t>
            </w:r>
          </w:p>
        </w:tc>
        <w:tc>
          <w:tcPr>
            <w:tcW w:w="1078" w:type="dxa"/>
            <w:gridSpan w:val="2"/>
            <w:tcBorders>
              <w:top w:val="nil"/>
              <w:left w:val="nil"/>
              <w:bottom w:val="nil"/>
              <w:right w:val="nil"/>
            </w:tcBorders>
          </w:tcPr>
          <w:p w14:paraId="4A85EEC3" w14:textId="28077804" w:rsidR="004B3ABA" w:rsidRPr="00894115" w:rsidRDefault="0071374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.103</w:t>
            </w:r>
          </w:p>
        </w:tc>
        <w:tc>
          <w:tcPr>
            <w:tcW w:w="1741" w:type="dxa"/>
            <w:tcBorders>
              <w:top w:val="nil"/>
              <w:left w:val="nil"/>
              <w:bottom w:val="nil"/>
              <w:right w:val="nil"/>
            </w:tcBorders>
            <w:vAlign w:val="center"/>
          </w:tcPr>
          <w:p w14:paraId="76AB6830" w14:textId="24C444D2" w:rsidR="004B3ABA" w:rsidRDefault="004B3ABA">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sidRPr="00C35CE5">
              <w:rPr>
                <w:rFonts w:ascii="Times New Roman" w:hAnsi="Times New Roman" w:cs="Times New Roman"/>
                <w:sz w:val="24"/>
                <w:szCs w:val="24"/>
                <w:lang w:val="en-US"/>
              </w:rPr>
              <w:t>0.005</w:t>
            </w:r>
            <w:r>
              <w:rPr>
                <w:rFonts w:ascii="Times New Roman" w:hAnsi="Times New Roman" w:cs="Times New Roman"/>
                <w:sz w:val="24"/>
                <w:szCs w:val="24"/>
                <w:lang w:val="en-US"/>
              </w:rPr>
              <w:t xml:space="preserve">, </w:t>
            </w:r>
            <w:r w:rsidR="0071374A">
              <w:rPr>
                <w:rFonts w:ascii="Times New Roman" w:hAnsi="Times New Roman" w:cs="Times New Roman"/>
                <w:sz w:val="24"/>
                <w:szCs w:val="24"/>
                <w:lang w:val="en-US"/>
              </w:rPr>
              <w:t>2.031</w:t>
            </w:r>
            <w:r w:rsidRPr="009C5F92">
              <w:rPr>
                <w:rFonts w:ascii="Times New Roman" w:hAnsi="Times New Roman" w:cs="Times New Roman"/>
                <w:sz w:val="24"/>
                <w:szCs w:val="24"/>
                <w:lang w:val="en-US"/>
              </w:rPr>
              <w:t>]</w:t>
            </w:r>
          </w:p>
        </w:tc>
      </w:tr>
      <w:tr w:rsidR="004B3ABA" w:rsidRPr="00685BA4" w14:paraId="239E3619" w14:textId="74F47B0F" w:rsidTr="00C21547">
        <w:trPr>
          <w:trHeight w:val="559"/>
        </w:trPr>
        <w:tc>
          <w:tcPr>
            <w:tcW w:w="3372" w:type="dxa"/>
            <w:tcBorders>
              <w:top w:val="nil"/>
              <w:left w:val="nil"/>
              <w:bottom w:val="nil"/>
              <w:right w:val="nil"/>
            </w:tcBorders>
          </w:tcPr>
          <w:p w14:paraId="1AF4BE3A" w14:textId="7B5C908A" w:rsidR="004B3ABA" w:rsidRPr="00894115" w:rsidRDefault="004B3ABA" w:rsidP="00407E61">
            <w:pPr>
              <w:spacing w:line="480" w:lineRule="auto"/>
              <w:rPr>
                <w:rFonts w:ascii="Times New Roman" w:hAnsi="Times New Roman" w:cs="Times New Roman"/>
                <w:sz w:val="24"/>
                <w:szCs w:val="24"/>
                <w:lang w:val="en-US"/>
              </w:rPr>
            </w:pPr>
            <w:r w:rsidRPr="00894115">
              <w:rPr>
                <w:rFonts w:ascii="Times New Roman" w:hAnsi="Times New Roman" w:cs="Times New Roman"/>
                <w:sz w:val="24"/>
                <w:szCs w:val="24"/>
                <w:lang w:val="en-US"/>
              </w:rPr>
              <w:t>Mittlere Reife</w:t>
            </w:r>
            <w:r w:rsidR="00897F0E">
              <w:rPr>
                <w:rFonts w:ascii="Times New Roman" w:hAnsi="Times New Roman" w:cs="Times New Roman"/>
                <w:sz w:val="24"/>
                <w:szCs w:val="24"/>
                <w:vertAlign w:val="superscript"/>
                <w:lang w:val="en-US"/>
              </w:rPr>
              <w:t>b</w:t>
            </w:r>
          </w:p>
        </w:tc>
        <w:tc>
          <w:tcPr>
            <w:tcW w:w="986" w:type="dxa"/>
            <w:tcBorders>
              <w:top w:val="nil"/>
              <w:left w:val="nil"/>
              <w:bottom w:val="nil"/>
              <w:right w:val="nil"/>
            </w:tcBorders>
            <w:vAlign w:val="center"/>
          </w:tcPr>
          <w:p w14:paraId="3A328898" w14:textId="43B371A4" w:rsidR="004B3ABA" w:rsidRPr="00894115" w:rsidRDefault="0071374A" w:rsidP="00407E6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–1.664</w:t>
            </w:r>
          </w:p>
        </w:tc>
        <w:tc>
          <w:tcPr>
            <w:tcW w:w="847" w:type="dxa"/>
            <w:tcBorders>
              <w:top w:val="nil"/>
              <w:left w:val="nil"/>
              <w:bottom w:val="nil"/>
              <w:right w:val="nil"/>
            </w:tcBorders>
            <w:vAlign w:val="center"/>
          </w:tcPr>
          <w:p w14:paraId="3FAEFAAC" w14:textId="0C443861" w:rsidR="004B3ABA" w:rsidRPr="00894115" w:rsidRDefault="0071374A" w:rsidP="006B33B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1.180</w:t>
            </w:r>
          </w:p>
        </w:tc>
        <w:tc>
          <w:tcPr>
            <w:tcW w:w="989" w:type="dxa"/>
            <w:tcBorders>
              <w:top w:val="nil"/>
              <w:left w:val="nil"/>
              <w:bottom w:val="nil"/>
              <w:right w:val="nil"/>
            </w:tcBorders>
            <w:vAlign w:val="center"/>
          </w:tcPr>
          <w:p w14:paraId="36D36EF4" w14:textId="378E022D" w:rsidR="004B3ABA" w:rsidRPr="00894115" w:rsidRDefault="0071374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1.988</w:t>
            </w:r>
          </w:p>
        </w:tc>
        <w:tc>
          <w:tcPr>
            <w:tcW w:w="562" w:type="dxa"/>
            <w:tcBorders>
              <w:top w:val="nil"/>
              <w:left w:val="nil"/>
              <w:bottom w:val="nil"/>
              <w:right w:val="nil"/>
            </w:tcBorders>
            <w:vAlign w:val="center"/>
          </w:tcPr>
          <w:p w14:paraId="685451A4" w14:textId="77777777" w:rsidR="004B3ABA" w:rsidRPr="00894115" w:rsidRDefault="004B3ABA">
            <w:pPr>
              <w:spacing w:line="480" w:lineRule="auto"/>
              <w:jc w:val="center"/>
              <w:rPr>
                <w:rFonts w:ascii="Times New Roman" w:hAnsi="Times New Roman" w:cs="Times New Roman"/>
                <w:sz w:val="24"/>
                <w:szCs w:val="24"/>
                <w:lang w:val="en-US"/>
              </w:rPr>
            </w:pPr>
            <w:r w:rsidRPr="00894115">
              <w:rPr>
                <w:rFonts w:ascii="Times New Roman" w:hAnsi="Times New Roman" w:cs="Times New Roman"/>
                <w:sz w:val="24"/>
                <w:szCs w:val="24"/>
                <w:lang w:val="en-US"/>
              </w:rPr>
              <w:t>1</w:t>
            </w:r>
          </w:p>
        </w:tc>
        <w:tc>
          <w:tcPr>
            <w:tcW w:w="773" w:type="dxa"/>
            <w:tcBorders>
              <w:top w:val="nil"/>
              <w:left w:val="nil"/>
              <w:bottom w:val="nil"/>
              <w:right w:val="nil"/>
            </w:tcBorders>
            <w:vAlign w:val="center"/>
          </w:tcPr>
          <w:p w14:paraId="05CCF9F7" w14:textId="06547BA4" w:rsidR="004B3ABA" w:rsidRPr="00894115" w:rsidRDefault="00B32ED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.318</w:t>
            </w:r>
          </w:p>
        </w:tc>
        <w:tc>
          <w:tcPr>
            <w:tcW w:w="1078" w:type="dxa"/>
            <w:gridSpan w:val="2"/>
            <w:tcBorders>
              <w:top w:val="nil"/>
              <w:left w:val="nil"/>
              <w:bottom w:val="nil"/>
              <w:right w:val="nil"/>
            </w:tcBorders>
          </w:tcPr>
          <w:p w14:paraId="2EEAC205" w14:textId="6EA8581D" w:rsidR="004B3ABA" w:rsidRPr="00894115" w:rsidRDefault="0071374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.189</w:t>
            </w:r>
          </w:p>
        </w:tc>
        <w:tc>
          <w:tcPr>
            <w:tcW w:w="1741" w:type="dxa"/>
            <w:tcBorders>
              <w:top w:val="nil"/>
              <w:left w:val="nil"/>
              <w:bottom w:val="nil"/>
              <w:right w:val="nil"/>
            </w:tcBorders>
            <w:vAlign w:val="center"/>
          </w:tcPr>
          <w:p w14:paraId="410CA6A4" w14:textId="72FE8DF5" w:rsidR="004B3ABA" w:rsidRDefault="004B3ABA">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sidR="0071374A">
              <w:rPr>
                <w:rFonts w:ascii="Times New Roman" w:hAnsi="Times New Roman" w:cs="Times New Roman"/>
                <w:sz w:val="24"/>
                <w:szCs w:val="24"/>
                <w:lang w:val="en-US"/>
              </w:rPr>
              <w:t>0.019</w:t>
            </w:r>
            <w:r>
              <w:rPr>
                <w:rFonts w:ascii="Times New Roman" w:hAnsi="Times New Roman" w:cs="Times New Roman"/>
                <w:sz w:val="24"/>
                <w:szCs w:val="24"/>
                <w:lang w:val="en-US"/>
              </w:rPr>
              <w:t xml:space="preserve">, </w:t>
            </w:r>
            <w:r w:rsidR="0071374A">
              <w:rPr>
                <w:rFonts w:ascii="Times New Roman" w:hAnsi="Times New Roman" w:cs="Times New Roman"/>
                <w:sz w:val="24"/>
                <w:szCs w:val="24"/>
                <w:lang w:val="en-US"/>
              </w:rPr>
              <w:t>1.913</w:t>
            </w:r>
            <w:r w:rsidRPr="009C5F92">
              <w:rPr>
                <w:rFonts w:ascii="Times New Roman" w:hAnsi="Times New Roman" w:cs="Times New Roman"/>
                <w:sz w:val="24"/>
                <w:szCs w:val="24"/>
                <w:lang w:val="en-US"/>
              </w:rPr>
              <w:t>]</w:t>
            </w:r>
          </w:p>
        </w:tc>
      </w:tr>
      <w:tr w:rsidR="004B3ABA" w:rsidRPr="00685BA4" w14:paraId="6123529A" w14:textId="46C55CC5" w:rsidTr="00C21547">
        <w:trPr>
          <w:trHeight w:val="544"/>
        </w:trPr>
        <w:tc>
          <w:tcPr>
            <w:tcW w:w="3372" w:type="dxa"/>
            <w:tcBorders>
              <w:top w:val="nil"/>
              <w:left w:val="nil"/>
              <w:bottom w:val="nil"/>
              <w:right w:val="nil"/>
            </w:tcBorders>
          </w:tcPr>
          <w:p w14:paraId="078E2DDC" w14:textId="2EDD0DB6" w:rsidR="004B3ABA" w:rsidRPr="00894115" w:rsidRDefault="004B3ABA" w:rsidP="00407E61">
            <w:pPr>
              <w:spacing w:line="480" w:lineRule="auto"/>
              <w:rPr>
                <w:rFonts w:ascii="Times New Roman" w:hAnsi="Times New Roman" w:cs="Times New Roman"/>
                <w:sz w:val="24"/>
                <w:szCs w:val="24"/>
                <w:lang w:val="en-US"/>
              </w:rPr>
            </w:pPr>
            <w:r w:rsidRPr="00894115">
              <w:rPr>
                <w:rFonts w:ascii="Times New Roman" w:hAnsi="Times New Roman" w:cs="Times New Roman"/>
                <w:sz w:val="24"/>
                <w:szCs w:val="24"/>
                <w:lang w:val="en-US"/>
              </w:rPr>
              <w:t>(Fach-)abitur</w:t>
            </w:r>
            <w:r w:rsidR="00897F0E">
              <w:rPr>
                <w:rFonts w:ascii="Times New Roman" w:hAnsi="Times New Roman" w:cs="Times New Roman"/>
                <w:sz w:val="24"/>
                <w:szCs w:val="24"/>
                <w:vertAlign w:val="superscript"/>
                <w:lang w:val="en-US"/>
              </w:rPr>
              <w:t>c</w:t>
            </w:r>
          </w:p>
        </w:tc>
        <w:tc>
          <w:tcPr>
            <w:tcW w:w="986" w:type="dxa"/>
            <w:tcBorders>
              <w:top w:val="nil"/>
              <w:left w:val="nil"/>
              <w:bottom w:val="nil"/>
              <w:right w:val="nil"/>
            </w:tcBorders>
            <w:vAlign w:val="center"/>
          </w:tcPr>
          <w:p w14:paraId="7481FD0D" w14:textId="686CD552" w:rsidR="004B3ABA" w:rsidRPr="00894115" w:rsidRDefault="0071374A" w:rsidP="00407E6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–1.182</w:t>
            </w:r>
          </w:p>
        </w:tc>
        <w:tc>
          <w:tcPr>
            <w:tcW w:w="847" w:type="dxa"/>
            <w:tcBorders>
              <w:top w:val="nil"/>
              <w:left w:val="nil"/>
              <w:bottom w:val="nil"/>
              <w:right w:val="nil"/>
            </w:tcBorders>
            <w:vAlign w:val="center"/>
          </w:tcPr>
          <w:p w14:paraId="39D5DB67" w14:textId="70AD76C7" w:rsidR="004B3ABA" w:rsidRPr="00894115" w:rsidRDefault="0071374A" w:rsidP="006B33B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1.105</w:t>
            </w:r>
          </w:p>
        </w:tc>
        <w:tc>
          <w:tcPr>
            <w:tcW w:w="989" w:type="dxa"/>
            <w:tcBorders>
              <w:top w:val="nil"/>
              <w:left w:val="nil"/>
              <w:bottom w:val="nil"/>
              <w:right w:val="nil"/>
            </w:tcBorders>
            <w:vAlign w:val="center"/>
          </w:tcPr>
          <w:p w14:paraId="5C4EC5AC" w14:textId="351D0C27" w:rsidR="004B3ABA" w:rsidRPr="00894115" w:rsidRDefault="007F71A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1.144</w:t>
            </w:r>
          </w:p>
        </w:tc>
        <w:tc>
          <w:tcPr>
            <w:tcW w:w="562" w:type="dxa"/>
            <w:tcBorders>
              <w:top w:val="nil"/>
              <w:left w:val="nil"/>
              <w:bottom w:val="nil"/>
              <w:right w:val="nil"/>
            </w:tcBorders>
            <w:vAlign w:val="center"/>
          </w:tcPr>
          <w:p w14:paraId="55024DB8" w14:textId="77777777" w:rsidR="004B3ABA" w:rsidRPr="00894115" w:rsidRDefault="004B3ABA">
            <w:pPr>
              <w:spacing w:line="480" w:lineRule="auto"/>
              <w:jc w:val="center"/>
              <w:rPr>
                <w:rFonts w:ascii="Times New Roman" w:hAnsi="Times New Roman" w:cs="Times New Roman"/>
                <w:sz w:val="24"/>
                <w:szCs w:val="24"/>
                <w:lang w:val="en-US"/>
              </w:rPr>
            </w:pPr>
            <w:r w:rsidRPr="00894115">
              <w:rPr>
                <w:rFonts w:ascii="Times New Roman" w:hAnsi="Times New Roman" w:cs="Times New Roman"/>
                <w:sz w:val="24"/>
                <w:szCs w:val="24"/>
                <w:lang w:val="en-US"/>
              </w:rPr>
              <w:t>1</w:t>
            </w:r>
          </w:p>
        </w:tc>
        <w:tc>
          <w:tcPr>
            <w:tcW w:w="773" w:type="dxa"/>
            <w:tcBorders>
              <w:top w:val="nil"/>
              <w:left w:val="nil"/>
              <w:bottom w:val="nil"/>
              <w:right w:val="nil"/>
            </w:tcBorders>
            <w:vAlign w:val="center"/>
          </w:tcPr>
          <w:p w14:paraId="546C7DCF" w14:textId="529C044D" w:rsidR="004B3ABA" w:rsidRPr="00894115" w:rsidRDefault="00C2154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.570</w:t>
            </w:r>
          </w:p>
        </w:tc>
        <w:tc>
          <w:tcPr>
            <w:tcW w:w="1078" w:type="dxa"/>
            <w:gridSpan w:val="2"/>
            <w:tcBorders>
              <w:top w:val="nil"/>
              <w:left w:val="nil"/>
              <w:bottom w:val="nil"/>
              <w:right w:val="nil"/>
            </w:tcBorders>
          </w:tcPr>
          <w:p w14:paraId="59252808" w14:textId="3A26F2D1" w:rsidR="004B3ABA" w:rsidRPr="00894115" w:rsidRDefault="007F71A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.307</w:t>
            </w:r>
          </w:p>
        </w:tc>
        <w:tc>
          <w:tcPr>
            <w:tcW w:w="1741" w:type="dxa"/>
            <w:tcBorders>
              <w:top w:val="nil"/>
              <w:left w:val="nil"/>
              <w:bottom w:val="nil"/>
              <w:right w:val="nil"/>
            </w:tcBorders>
            <w:vAlign w:val="center"/>
          </w:tcPr>
          <w:p w14:paraId="482677A4" w14:textId="3D216529" w:rsidR="004B3ABA" w:rsidRDefault="004B3ABA">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sidR="0071374A">
              <w:rPr>
                <w:rFonts w:ascii="Times New Roman" w:hAnsi="Times New Roman" w:cs="Times New Roman"/>
                <w:sz w:val="24"/>
                <w:szCs w:val="24"/>
                <w:lang w:val="en-US"/>
              </w:rPr>
              <w:t>0.035</w:t>
            </w:r>
            <w:r>
              <w:rPr>
                <w:rFonts w:ascii="Times New Roman" w:hAnsi="Times New Roman" w:cs="Times New Roman"/>
                <w:sz w:val="24"/>
                <w:szCs w:val="24"/>
                <w:lang w:val="en-US"/>
              </w:rPr>
              <w:t>,</w:t>
            </w:r>
            <w:r w:rsidR="007F71AE">
              <w:rPr>
                <w:rFonts w:ascii="Times New Roman" w:hAnsi="Times New Roman" w:cs="Times New Roman"/>
                <w:sz w:val="24"/>
                <w:szCs w:val="24"/>
                <w:lang w:val="en-US"/>
              </w:rPr>
              <w:t xml:space="preserve"> 2.676</w:t>
            </w:r>
            <w:r w:rsidRPr="009C5F92">
              <w:rPr>
                <w:rFonts w:ascii="Times New Roman" w:hAnsi="Times New Roman" w:cs="Times New Roman"/>
                <w:sz w:val="24"/>
                <w:szCs w:val="24"/>
                <w:lang w:val="en-US"/>
              </w:rPr>
              <w:t>]</w:t>
            </w:r>
          </w:p>
        </w:tc>
      </w:tr>
      <w:tr w:rsidR="004B3ABA" w:rsidRPr="00685BA4" w14:paraId="2BB26A63" w14:textId="2AE9E412" w:rsidTr="00C21547">
        <w:trPr>
          <w:trHeight w:val="559"/>
        </w:trPr>
        <w:tc>
          <w:tcPr>
            <w:tcW w:w="3372" w:type="dxa"/>
            <w:tcBorders>
              <w:top w:val="nil"/>
              <w:left w:val="nil"/>
              <w:bottom w:val="nil"/>
              <w:right w:val="nil"/>
            </w:tcBorders>
          </w:tcPr>
          <w:p w14:paraId="2324C712" w14:textId="77777777" w:rsidR="004B3ABA" w:rsidRPr="00894115" w:rsidRDefault="004B3ABA" w:rsidP="00407E61">
            <w:pPr>
              <w:spacing w:line="480" w:lineRule="auto"/>
              <w:rPr>
                <w:rFonts w:ascii="Times New Roman" w:hAnsi="Times New Roman" w:cs="Times New Roman"/>
                <w:sz w:val="24"/>
                <w:szCs w:val="24"/>
                <w:lang w:val="en-US"/>
              </w:rPr>
            </w:pPr>
            <w:r w:rsidRPr="00894115">
              <w:rPr>
                <w:rFonts w:ascii="Times New Roman" w:hAnsi="Times New Roman" w:cs="Times New Roman"/>
                <w:sz w:val="24"/>
                <w:szCs w:val="24"/>
                <w:lang w:val="en-US"/>
              </w:rPr>
              <w:t>University Degree</w:t>
            </w:r>
          </w:p>
        </w:tc>
        <w:tc>
          <w:tcPr>
            <w:tcW w:w="986" w:type="dxa"/>
            <w:tcBorders>
              <w:top w:val="nil"/>
              <w:left w:val="nil"/>
              <w:bottom w:val="nil"/>
              <w:right w:val="nil"/>
            </w:tcBorders>
            <w:vAlign w:val="center"/>
          </w:tcPr>
          <w:p w14:paraId="54F5D14F" w14:textId="48E9F930" w:rsidR="004B3ABA" w:rsidRPr="00894115" w:rsidRDefault="0071374A" w:rsidP="00407E6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–1.554</w:t>
            </w:r>
          </w:p>
        </w:tc>
        <w:tc>
          <w:tcPr>
            <w:tcW w:w="847" w:type="dxa"/>
            <w:tcBorders>
              <w:top w:val="nil"/>
              <w:left w:val="nil"/>
              <w:bottom w:val="nil"/>
              <w:right w:val="nil"/>
            </w:tcBorders>
            <w:vAlign w:val="center"/>
          </w:tcPr>
          <w:p w14:paraId="756BA062" w14:textId="6581E27F" w:rsidR="004B3ABA" w:rsidRPr="00894115" w:rsidRDefault="0071374A" w:rsidP="006B33B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1.112</w:t>
            </w:r>
          </w:p>
        </w:tc>
        <w:tc>
          <w:tcPr>
            <w:tcW w:w="989" w:type="dxa"/>
            <w:tcBorders>
              <w:top w:val="nil"/>
              <w:left w:val="nil"/>
              <w:bottom w:val="nil"/>
              <w:right w:val="nil"/>
            </w:tcBorders>
            <w:vAlign w:val="center"/>
          </w:tcPr>
          <w:p w14:paraId="3CF4C3E4" w14:textId="72D878B0" w:rsidR="004B3ABA" w:rsidRPr="00894115" w:rsidRDefault="007F71A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1.952</w:t>
            </w:r>
          </w:p>
        </w:tc>
        <w:tc>
          <w:tcPr>
            <w:tcW w:w="562" w:type="dxa"/>
            <w:tcBorders>
              <w:top w:val="nil"/>
              <w:left w:val="nil"/>
              <w:bottom w:val="nil"/>
              <w:right w:val="nil"/>
            </w:tcBorders>
            <w:vAlign w:val="center"/>
          </w:tcPr>
          <w:p w14:paraId="150BD813" w14:textId="77777777" w:rsidR="004B3ABA" w:rsidRPr="00894115" w:rsidRDefault="004B3ABA">
            <w:pPr>
              <w:spacing w:line="480" w:lineRule="auto"/>
              <w:jc w:val="center"/>
              <w:rPr>
                <w:rFonts w:ascii="Times New Roman" w:hAnsi="Times New Roman" w:cs="Times New Roman"/>
                <w:sz w:val="24"/>
                <w:szCs w:val="24"/>
                <w:lang w:val="en-US"/>
              </w:rPr>
            </w:pPr>
            <w:r w:rsidRPr="00894115">
              <w:rPr>
                <w:rFonts w:ascii="Times New Roman" w:hAnsi="Times New Roman" w:cs="Times New Roman"/>
                <w:sz w:val="24"/>
                <w:szCs w:val="24"/>
                <w:lang w:val="en-US"/>
              </w:rPr>
              <w:t>1</w:t>
            </w:r>
          </w:p>
        </w:tc>
        <w:tc>
          <w:tcPr>
            <w:tcW w:w="773" w:type="dxa"/>
            <w:tcBorders>
              <w:top w:val="nil"/>
              <w:left w:val="nil"/>
              <w:bottom w:val="nil"/>
              <w:right w:val="nil"/>
            </w:tcBorders>
            <w:vAlign w:val="center"/>
          </w:tcPr>
          <w:p w14:paraId="026D0701" w14:textId="3AF3EA92" w:rsidR="004B3ABA" w:rsidRPr="00894115" w:rsidRDefault="00C2154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.324</w:t>
            </w:r>
          </w:p>
        </w:tc>
        <w:tc>
          <w:tcPr>
            <w:tcW w:w="1078" w:type="dxa"/>
            <w:gridSpan w:val="2"/>
            <w:tcBorders>
              <w:top w:val="nil"/>
              <w:left w:val="nil"/>
              <w:bottom w:val="nil"/>
              <w:right w:val="nil"/>
            </w:tcBorders>
          </w:tcPr>
          <w:p w14:paraId="494D3A3B" w14:textId="27FB4DF5" w:rsidR="004B3ABA" w:rsidRPr="00894115" w:rsidRDefault="007F71A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.211</w:t>
            </w:r>
          </w:p>
        </w:tc>
        <w:tc>
          <w:tcPr>
            <w:tcW w:w="1741" w:type="dxa"/>
            <w:tcBorders>
              <w:top w:val="nil"/>
              <w:left w:val="nil"/>
              <w:bottom w:val="nil"/>
              <w:right w:val="nil"/>
            </w:tcBorders>
            <w:vAlign w:val="center"/>
          </w:tcPr>
          <w:p w14:paraId="59345696" w14:textId="0EECE05C" w:rsidR="004B3ABA" w:rsidRDefault="004B3ABA">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sidR="007F71AE">
              <w:rPr>
                <w:rFonts w:ascii="Times New Roman" w:hAnsi="Times New Roman" w:cs="Times New Roman"/>
                <w:sz w:val="24"/>
                <w:szCs w:val="24"/>
                <w:lang w:val="en-US"/>
              </w:rPr>
              <w:t>0.024</w:t>
            </w:r>
            <w:r>
              <w:rPr>
                <w:rFonts w:ascii="Times New Roman" w:hAnsi="Times New Roman" w:cs="Times New Roman"/>
                <w:sz w:val="24"/>
                <w:szCs w:val="24"/>
                <w:lang w:val="en-US"/>
              </w:rPr>
              <w:t xml:space="preserve">, </w:t>
            </w:r>
            <w:r w:rsidR="007F71AE">
              <w:rPr>
                <w:rFonts w:ascii="Times New Roman" w:hAnsi="Times New Roman" w:cs="Times New Roman"/>
                <w:sz w:val="24"/>
                <w:szCs w:val="24"/>
                <w:lang w:val="en-US"/>
              </w:rPr>
              <w:t>1.869</w:t>
            </w:r>
            <w:r w:rsidRPr="009C5F92">
              <w:rPr>
                <w:rFonts w:ascii="Times New Roman" w:hAnsi="Times New Roman" w:cs="Times New Roman"/>
                <w:sz w:val="24"/>
                <w:szCs w:val="24"/>
                <w:lang w:val="en-US"/>
              </w:rPr>
              <w:t>]</w:t>
            </w:r>
          </w:p>
        </w:tc>
      </w:tr>
      <w:tr w:rsidR="004B3ABA" w:rsidRPr="00685BA4" w14:paraId="699F933C" w14:textId="3722B633" w:rsidTr="00C21547">
        <w:trPr>
          <w:trHeight w:val="529"/>
        </w:trPr>
        <w:tc>
          <w:tcPr>
            <w:tcW w:w="3372" w:type="dxa"/>
            <w:tcBorders>
              <w:top w:val="nil"/>
              <w:left w:val="nil"/>
              <w:bottom w:val="single" w:sz="4" w:space="0" w:color="auto"/>
              <w:right w:val="nil"/>
            </w:tcBorders>
            <w:vAlign w:val="center"/>
          </w:tcPr>
          <w:p w14:paraId="76A81435" w14:textId="21C28754" w:rsidR="004B3ABA" w:rsidRPr="00894115" w:rsidRDefault="00EB4CBD" w:rsidP="00407E6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 gender</w:t>
            </w:r>
            <w:r w:rsidR="00897F0E">
              <w:rPr>
                <w:rFonts w:ascii="Times New Roman" w:hAnsi="Times New Roman" w:cs="Times New Roman"/>
                <w:sz w:val="24"/>
                <w:szCs w:val="24"/>
                <w:lang w:val="en-US"/>
              </w:rPr>
              <w:t xml:space="preserve"> (</w:t>
            </w:r>
            <w:r w:rsidR="004B3ABA" w:rsidRPr="00894115">
              <w:rPr>
                <w:rFonts w:ascii="Times New Roman" w:hAnsi="Times New Roman" w:cs="Times New Roman"/>
                <w:sz w:val="24"/>
                <w:szCs w:val="24"/>
                <w:lang w:val="en-US"/>
              </w:rPr>
              <w:t>male</w:t>
            </w:r>
            <w:r w:rsidR="00897F0E">
              <w:rPr>
                <w:rFonts w:ascii="Times New Roman" w:hAnsi="Times New Roman" w:cs="Times New Roman"/>
                <w:sz w:val="24"/>
                <w:szCs w:val="24"/>
                <w:lang w:val="en-US"/>
              </w:rPr>
              <w:t xml:space="preserve"> vs. female</w:t>
            </w:r>
            <w:r w:rsidR="004B3ABA" w:rsidRPr="00894115">
              <w:rPr>
                <w:rFonts w:ascii="Times New Roman" w:hAnsi="Times New Roman" w:cs="Times New Roman"/>
                <w:sz w:val="24"/>
                <w:szCs w:val="24"/>
                <w:lang w:val="en-US"/>
              </w:rPr>
              <w:t>)</w:t>
            </w:r>
          </w:p>
        </w:tc>
        <w:tc>
          <w:tcPr>
            <w:tcW w:w="986" w:type="dxa"/>
            <w:tcBorders>
              <w:top w:val="nil"/>
              <w:left w:val="nil"/>
              <w:bottom w:val="single" w:sz="4" w:space="0" w:color="auto"/>
              <w:right w:val="nil"/>
            </w:tcBorders>
            <w:vAlign w:val="center"/>
          </w:tcPr>
          <w:p w14:paraId="291C2799" w14:textId="48754146" w:rsidR="004B3ABA" w:rsidRPr="00894115" w:rsidRDefault="0071374A" w:rsidP="00407E6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–0.451</w:t>
            </w:r>
          </w:p>
        </w:tc>
        <w:tc>
          <w:tcPr>
            <w:tcW w:w="847" w:type="dxa"/>
            <w:tcBorders>
              <w:top w:val="nil"/>
              <w:left w:val="nil"/>
              <w:bottom w:val="single" w:sz="4" w:space="0" w:color="auto"/>
              <w:right w:val="nil"/>
            </w:tcBorders>
            <w:vAlign w:val="center"/>
          </w:tcPr>
          <w:p w14:paraId="3827D340" w14:textId="0EFC99A7" w:rsidR="004B3ABA" w:rsidRPr="00894115" w:rsidRDefault="0071374A" w:rsidP="006B33B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0.464</w:t>
            </w:r>
          </w:p>
        </w:tc>
        <w:tc>
          <w:tcPr>
            <w:tcW w:w="989" w:type="dxa"/>
            <w:tcBorders>
              <w:top w:val="nil"/>
              <w:left w:val="nil"/>
              <w:bottom w:val="single" w:sz="4" w:space="0" w:color="auto"/>
              <w:right w:val="nil"/>
            </w:tcBorders>
            <w:vAlign w:val="center"/>
          </w:tcPr>
          <w:p w14:paraId="6AE020B4" w14:textId="0E945374" w:rsidR="004B3ABA" w:rsidRPr="00894115" w:rsidRDefault="0071374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0.944</w:t>
            </w:r>
          </w:p>
        </w:tc>
        <w:tc>
          <w:tcPr>
            <w:tcW w:w="562" w:type="dxa"/>
            <w:tcBorders>
              <w:top w:val="nil"/>
              <w:left w:val="nil"/>
              <w:bottom w:val="single" w:sz="4" w:space="0" w:color="auto"/>
              <w:right w:val="nil"/>
            </w:tcBorders>
            <w:vAlign w:val="center"/>
          </w:tcPr>
          <w:p w14:paraId="33538D28" w14:textId="77777777" w:rsidR="004B3ABA" w:rsidRPr="00894115" w:rsidRDefault="004B3ABA">
            <w:pPr>
              <w:spacing w:line="480" w:lineRule="auto"/>
              <w:jc w:val="center"/>
              <w:rPr>
                <w:rFonts w:ascii="Times New Roman" w:hAnsi="Times New Roman" w:cs="Times New Roman"/>
                <w:sz w:val="24"/>
                <w:szCs w:val="24"/>
                <w:lang w:val="en-US"/>
              </w:rPr>
            </w:pPr>
            <w:r w:rsidRPr="00894115">
              <w:rPr>
                <w:rFonts w:ascii="Times New Roman" w:hAnsi="Times New Roman" w:cs="Times New Roman"/>
                <w:sz w:val="24"/>
                <w:szCs w:val="24"/>
                <w:lang w:val="en-US"/>
              </w:rPr>
              <w:t>1</w:t>
            </w:r>
          </w:p>
        </w:tc>
        <w:tc>
          <w:tcPr>
            <w:tcW w:w="773" w:type="dxa"/>
            <w:tcBorders>
              <w:top w:val="nil"/>
              <w:left w:val="nil"/>
              <w:bottom w:val="single" w:sz="4" w:space="0" w:color="auto"/>
              <w:right w:val="nil"/>
            </w:tcBorders>
            <w:vAlign w:val="center"/>
          </w:tcPr>
          <w:p w14:paraId="275B036F" w14:textId="45594C6E" w:rsidR="004B3ABA" w:rsidRPr="00894115" w:rsidRDefault="00C2154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.662</w:t>
            </w:r>
          </w:p>
        </w:tc>
        <w:tc>
          <w:tcPr>
            <w:tcW w:w="1078" w:type="dxa"/>
            <w:gridSpan w:val="2"/>
            <w:tcBorders>
              <w:top w:val="nil"/>
              <w:left w:val="nil"/>
              <w:bottom w:val="single" w:sz="4" w:space="0" w:color="auto"/>
              <w:right w:val="nil"/>
            </w:tcBorders>
          </w:tcPr>
          <w:p w14:paraId="0356DEB0" w14:textId="22C23FCE" w:rsidR="004B3ABA" w:rsidRPr="00894115" w:rsidRDefault="0071374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.637</w:t>
            </w:r>
          </w:p>
        </w:tc>
        <w:tc>
          <w:tcPr>
            <w:tcW w:w="1741" w:type="dxa"/>
            <w:tcBorders>
              <w:top w:val="nil"/>
              <w:left w:val="nil"/>
              <w:bottom w:val="single" w:sz="4" w:space="0" w:color="auto"/>
              <w:right w:val="nil"/>
            </w:tcBorders>
            <w:vAlign w:val="center"/>
          </w:tcPr>
          <w:p w14:paraId="10A88E44" w14:textId="3C7BB3BA" w:rsidR="004B3ABA" w:rsidRDefault="004B3ABA">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sidR="007F71AE">
              <w:rPr>
                <w:rFonts w:ascii="Times New Roman" w:hAnsi="Times New Roman" w:cs="Times New Roman"/>
                <w:sz w:val="24"/>
                <w:szCs w:val="24"/>
                <w:lang w:val="en-US"/>
              </w:rPr>
              <w:t>0.257</w:t>
            </w:r>
            <w:r>
              <w:rPr>
                <w:rFonts w:ascii="Times New Roman" w:hAnsi="Times New Roman" w:cs="Times New Roman"/>
                <w:sz w:val="24"/>
                <w:szCs w:val="24"/>
                <w:lang w:val="en-US"/>
              </w:rPr>
              <w:t xml:space="preserve">, </w:t>
            </w:r>
            <w:r w:rsidR="007F71AE">
              <w:rPr>
                <w:rFonts w:ascii="Times New Roman" w:hAnsi="Times New Roman" w:cs="Times New Roman"/>
                <w:sz w:val="24"/>
                <w:szCs w:val="24"/>
                <w:lang w:val="en-US"/>
              </w:rPr>
              <w:t>1.582</w:t>
            </w:r>
            <w:r w:rsidRPr="009C5F92">
              <w:rPr>
                <w:rFonts w:ascii="Times New Roman" w:hAnsi="Times New Roman" w:cs="Times New Roman"/>
                <w:sz w:val="24"/>
                <w:szCs w:val="24"/>
                <w:lang w:val="en-US"/>
              </w:rPr>
              <w:t>]</w:t>
            </w:r>
          </w:p>
        </w:tc>
      </w:tr>
    </w:tbl>
    <w:p w14:paraId="7D0E17EA" w14:textId="4F9762CF" w:rsidR="005462A6" w:rsidRDefault="00F12741" w:rsidP="00407E61">
      <w:pPr>
        <w:spacing w:after="0" w:line="480" w:lineRule="auto"/>
        <w:rPr>
          <w:rFonts w:ascii="Times New Roman" w:hAnsi="Times New Roman" w:cs="Times New Roman"/>
          <w:sz w:val="24"/>
          <w:szCs w:val="24"/>
          <w:lang w:val="en-US"/>
        </w:rPr>
      </w:pPr>
      <w:r w:rsidRPr="0099700A">
        <w:rPr>
          <w:rFonts w:ascii="Times New Roman" w:hAnsi="Times New Roman" w:cs="Times New Roman"/>
          <w:i/>
          <w:sz w:val="24"/>
          <w:szCs w:val="24"/>
          <w:lang w:val="en-US"/>
        </w:rPr>
        <w:t>Note</w:t>
      </w:r>
      <w:r w:rsidR="00897F0E">
        <w:rPr>
          <w:rFonts w:ascii="Times New Roman" w:hAnsi="Times New Roman" w:cs="Times New Roman"/>
          <w:i/>
          <w:sz w:val="24"/>
          <w:szCs w:val="24"/>
          <w:lang w:val="en-US"/>
        </w:rPr>
        <w:t>s</w:t>
      </w:r>
      <w:r w:rsidRPr="0099700A">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00897F0E">
        <w:rPr>
          <w:rFonts w:ascii="Times New Roman" w:hAnsi="Times New Roman" w:cs="Times New Roman"/>
          <w:sz w:val="24"/>
          <w:szCs w:val="24"/>
          <w:vertAlign w:val="superscript"/>
          <w:lang w:val="en-US"/>
        </w:rPr>
        <w:t>a</w:t>
      </w:r>
      <w:r>
        <w:rPr>
          <w:rFonts w:ascii="Times New Roman" w:hAnsi="Times New Roman" w:cs="Times New Roman"/>
          <w:sz w:val="24"/>
          <w:szCs w:val="24"/>
          <w:lang w:val="en-US"/>
        </w:rPr>
        <w:t xml:space="preserve">Hauptschulabschluss </w:t>
      </w:r>
      <w:r w:rsidRPr="0099700A">
        <w:rPr>
          <w:rFonts w:ascii="Times New Roman" w:hAnsi="Times New Roman" w:cs="Times New Roman"/>
          <w:sz w:val="24"/>
          <w:szCs w:val="24"/>
          <w:lang w:val="en-US"/>
        </w:rPr>
        <w:t>is a qualification</w:t>
      </w:r>
      <w:r>
        <w:rPr>
          <w:rFonts w:ascii="Times New Roman" w:hAnsi="Times New Roman" w:cs="Times New Roman"/>
          <w:sz w:val="24"/>
          <w:szCs w:val="24"/>
          <w:lang w:val="en-US"/>
        </w:rPr>
        <w:t xml:space="preserve"> in Germany that qualifies for further training as </w:t>
      </w:r>
      <w:r w:rsidRPr="0099700A">
        <w:rPr>
          <w:rFonts w:ascii="Times New Roman" w:hAnsi="Times New Roman" w:cs="Times New Roman"/>
          <w:sz w:val="24"/>
          <w:szCs w:val="24"/>
          <w:lang w:val="en-US"/>
        </w:rPr>
        <w:t>part of an apprenticeship</w:t>
      </w:r>
      <w:r>
        <w:rPr>
          <w:rFonts w:ascii="Times New Roman" w:hAnsi="Times New Roman" w:cs="Times New Roman"/>
          <w:sz w:val="24"/>
          <w:szCs w:val="24"/>
          <w:lang w:val="en-US"/>
        </w:rPr>
        <w:t xml:space="preserve">. </w:t>
      </w:r>
      <w:r w:rsidR="00897F0E">
        <w:rPr>
          <w:rFonts w:ascii="Times New Roman" w:hAnsi="Times New Roman" w:cs="Times New Roman"/>
          <w:sz w:val="24"/>
          <w:szCs w:val="24"/>
          <w:vertAlign w:val="superscript"/>
          <w:lang w:val="en-US"/>
        </w:rPr>
        <w:t>b</w:t>
      </w:r>
      <w:r>
        <w:rPr>
          <w:rFonts w:ascii="Times New Roman" w:hAnsi="Times New Roman" w:cs="Times New Roman"/>
          <w:sz w:val="24"/>
          <w:szCs w:val="24"/>
          <w:lang w:val="en-US"/>
        </w:rPr>
        <w:t>M</w:t>
      </w:r>
      <w:r w:rsidRPr="008D3A92">
        <w:rPr>
          <w:rFonts w:ascii="Times New Roman" w:hAnsi="Times New Roman" w:cs="Times New Roman"/>
          <w:sz w:val="24"/>
          <w:szCs w:val="24"/>
          <w:lang w:val="en-US"/>
        </w:rPr>
        <w:t>ittlere</w:t>
      </w:r>
      <w:r>
        <w:rPr>
          <w:rFonts w:ascii="Times New Roman" w:hAnsi="Times New Roman" w:cs="Times New Roman"/>
          <w:sz w:val="24"/>
          <w:szCs w:val="24"/>
          <w:lang w:val="en-US"/>
        </w:rPr>
        <w:t xml:space="preserve"> Reife </w:t>
      </w:r>
      <w:r w:rsidRPr="008D3A92">
        <w:rPr>
          <w:rFonts w:ascii="Times New Roman" w:hAnsi="Times New Roman" w:cs="Times New Roman"/>
          <w:sz w:val="24"/>
          <w:szCs w:val="24"/>
          <w:lang w:val="en-US"/>
        </w:rPr>
        <w:t xml:space="preserve">is a higher qualification than </w:t>
      </w:r>
      <w:r>
        <w:rPr>
          <w:rFonts w:ascii="Times New Roman" w:hAnsi="Times New Roman" w:cs="Times New Roman"/>
          <w:sz w:val="24"/>
          <w:szCs w:val="24"/>
          <w:lang w:val="en-US"/>
        </w:rPr>
        <w:t>the Haupt-schulabschluss</w:t>
      </w:r>
      <w:r w:rsidRPr="008D3A92">
        <w:rPr>
          <w:rFonts w:ascii="Times New Roman" w:hAnsi="Times New Roman" w:cs="Times New Roman"/>
          <w:sz w:val="24"/>
          <w:szCs w:val="24"/>
          <w:lang w:val="en-US"/>
        </w:rPr>
        <w:t>, also qualifies for an apprenticeship</w:t>
      </w:r>
      <w:r>
        <w:rPr>
          <w:rFonts w:ascii="Times New Roman" w:hAnsi="Times New Roman" w:cs="Times New Roman"/>
          <w:sz w:val="24"/>
          <w:szCs w:val="24"/>
          <w:lang w:val="en-US"/>
        </w:rPr>
        <w:t xml:space="preserve">. </w:t>
      </w:r>
      <w:r w:rsidR="00897F0E">
        <w:rPr>
          <w:rFonts w:ascii="Times New Roman" w:hAnsi="Times New Roman" w:cs="Times New Roman"/>
          <w:sz w:val="24"/>
          <w:szCs w:val="24"/>
          <w:vertAlign w:val="superscript"/>
          <w:lang w:val="en-US"/>
        </w:rPr>
        <w:t>c</w:t>
      </w:r>
      <w:r w:rsidRPr="008D3A92">
        <w:rPr>
          <w:rFonts w:ascii="Times New Roman" w:hAnsi="Times New Roman" w:cs="Times New Roman"/>
          <w:sz w:val="24"/>
          <w:szCs w:val="24"/>
          <w:lang w:val="en-US"/>
        </w:rPr>
        <w:t>(Fach-)Abitur is the highest school-leaving</w:t>
      </w:r>
      <w:r>
        <w:rPr>
          <w:rFonts w:ascii="Times New Roman" w:hAnsi="Times New Roman" w:cs="Times New Roman"/>
          <w:sz w:val="24"/>
          <w:szCs w:val="24"/>
          <w:lang w:val="en-US"/>
        </w:rPr>
        <w:t xml:space="preserve"> qualification and qualifies</w:t>
      </w:r>
      <w:r w:rsidRPr="008D3A92">
        <w:rPr>
          <w:rFonts w:ascii="Times New Roman" w:hAnsi="Times New Roman" w:cs="Times New Roman"/>
          <w:sz w:val="24"/>
          <w:szCs w:val="24"/>
          <w:lang w:val="en-US"/>
        </w:rPr>
        <w:t xml:space="preserve"> to study at university</w:t>
      </w:r>
      <w:r>
        <w:rPr>
          <w:rFonts w:ascii="Times New Roman" w:hAnsi="Times New Roman" w:cs="Times New Roman"/>
          <w:sz w:val="24"/>
          <w:szCs w:val="24"/>
          <w:lang w:val="en-US"/>
        </w:rPr>
        <w:t xml:space="preserve">. </w:t>
      </w:r>
      <w:r w:rsidRPr="005462A6">
        <w:rPr>
          <w:rFonts w:ascii="Times New Roman" w:hAnsi="Times New Roman" w:cs="Times New Roman"/>
          <w:i/>
          <w:sz w:val="24"/>
          <w:szCs w:val="24"/>
          <w:lang w:val="en-US"/>
        </w:rPr>
        <w:t>SE</w:t>
      </w:r>
      <w:r w:rsidRPr="00F12741">
        <w:rPr>
          <w:rFonts w:ascii="Times New Roman" w:hAnsi="Times New Roman" w:cs="Times New Roman"/>
          <w:sz w:val="24"/>
          <w:szCs w:val="24"/>
          <w:lang w:val="en-US"/>
        </w:rPr>
        <w:t xml:space="preserve"> = standard error; </w:t>
      </w:r>
      <w:r w:rsidRPr="005462A6">
        <w:rPr>
          <w:rFonts w:ascii="Times New Roman" w:hAnsi="Times New Roman" w:cs="Times New Roman"/>
          <w:i/>
          <w:sz w:val="24"/>
          <w:szCs w:val="24"/>
          <w:lang w:val="en-US"/>
        </w:rPr>
        <w:t xml:space="preserve">df </w:t>
      </w:r>
      <w:r w:rsidRPr="00F12741">
        <w:rPr>
          <w:rFonts w:ascii="Times New Roman" w:hAnsi="Times New Roman" w:cs="Times New Roman"/>
          <w:sz w:val="24"/>
          <w:szCs w:val="24"/>
          <w:lang w:val="en-US"/>
        </w:rPr>
        <w:t>= degrees of freedom</w:t>
      </w:r>
      <w:r w:rsidR="005462A6">
        <w:rPr>
          <w:rFonts w:ascii="Times New Roman" w:hAnsi="Times New Roman" w:cs="Times New Roman"/>
          <w:sz w:val="24"/>
          <w:szCs w:val="24"/>
          <w:lang w:val="en-US"/>
        </w:rPr>
        <w:t>.</w:t>
      </w:r>
      <w:r w:rsidR="0071374A">
        <w:rPr>
          <w:rFonts w:ascii="Times New Roman" w:hAnsi="Times New Roman" w:cs="Times New Roman"/>
          <w:sz w:val="24"/>
          <w:szCs w:val="24"/>
          <w:lang w:val="en-US"/>
        </w:rPr>
        <w:t xml:space="preserve"> </w:t>
      </w:r>
      <w:r w:rsidR="005462A6" w:rsidRPr="00A63733">
        <w:rPr>
          <w:rFonts w:ascii="Times New Roman" w:hAnsi="Times New Roman" w:cs="Times New Roman"/>
          <w:sz w:val="24"/>
          <w:szCs w:val="24"/>
          <w:lang w:val="en-US"/>
        </w:rPr>
        <w:t>Significant effects (</w:t>
      </w:r>
      <w:r w:rsidR="005462A6" w:rsidRPr="003A6FF4">
        <w:rPr>
          <w:rFonts w:ascii="Times New Roman" w:hAnsi="Times New Roman" w:cs="Times New Roman"/>
          <w:i/>
          <w:sz w:val="24"/>
          <w:szCs w:val="24"/>
          <w:lang w:val="en-US"/>
        </w:rPr>
        <w:t>p</w:t>
      </w:r>
      <w:r w:rsidR="005462A6">
        <w:rPr>
          <w:rFonts w:ascii="Times New Roman" w:hAnsi="Times New Roman" w:cs="Times New Roman"/>
          <w:sz w:val="24"/>
          <w:szCs w:val="24"/>
          <w:lang w:val="en-US"/>
        </w:rPr>
        <w:t xml:space="preserve"> &lt; .05) are </w:t>
      </w:r>
      <w:r w:rsidR="005462A6" w:rsidRPr="00A63733">
        <w:rPr>
          <w:rFonts w:ascii="Times New Roman" w:hAnsi="Times New Roman" w:cs="Times New Roman"/>
          <w:sz w:val="24"/>
          <w:szCs w:val="24"/>
          <w:lang w:val="en-US"/>
        </w:rPr>
        <w:t>highlighted in bold</w:t>
      </w:r>
      <w:r w:rsidR="005462A6">
        <w:rPr>
          <w:rFonts w:ascii="Times New Roman" w:hAnsi="Times New Roman" w:cs="Times New Roman"/>
          <w:sz w:val="24"/>
          <w:szCs w:val="24"/>
          <w:lang w:val="en-US"/>
        </w:rPr>
        <w:t>.</w:t>
      </w:r>
      <w:r w:rsidR="00C21547">
        <w:rPr>
          <w:rFonts w:ascii="Times New Roman" w:hAnsi="Times New Roman" w:cs="Times New Roman"/>
          <w:sz w:val="24"/>
          <w:szCs w:val="24"/>
          <w:lang w:val="en-US"/>
        </w:rPr>
        <w:t xml:space="preserve"> </w:t>
      </w:r>
      <w:r w:rsidR="00C21547">
        <w:rPr>
          <w:rFonts w:ascii="Times New Roman" w:hAnsi="Times New Roman" w:cs="Times New Roman"/>
          <w:i/>
          <w:sz w:val="24"/>
          <w:szCs w:val="24"/>
          <w:lang w:val="en-US"/>
        </w:rPr>
        <w:t>P</w:t>
      </w:r>
      <w:r w:rsidR="00C21547" w:rsidRPr="00897F0E">
        <w:rPr>
          <w:rFonts w:ascii="Times New Roman" w:hAnsi="Times New Roman" w:cs="Times New Roman"/>
          <w:sz w:val="24"/>
          <w:szCs w:val="24"/>
          <w:lang w:val="en-US"/>
        </w:rPr>
        <w:t>-values are adjusted using the Holm–Bonferroni correction</w:t>
      </w:r>
      <w:r w:rsidR="00C21547">
        <w:rPr>
          <w:rFonts w:ascii="Times New Roman" w:hAnsi="Times New Roman" w:cs="Times New Roman"/>
          <w:sz w:val="24"/>
          <w:szCs w:val="24"/>
          <w:lang w:val="en-US"/>
        </w:rPr>
        <w:t>.</w:t>
      </w:r>
    </w:p>
    <w:p w14:paraId="5B5274D8" w14:textId="77777777" w:rsidR="009C5F92" w:rsidRDefault="009C5F92" w:rsidP="005462A6">
      <w:pPr>
        <w:spacing w:after="0" w:line="480" w:lineRule="auto"/>
        <w:rPr>
          <w:rFonts w:ascii="Times New Roman" w:hAnsi="Times New Roman" w:cs="Times New Roman"/>
          <w:sz w:val="24"/>
          <w:szCs w:val="24"/>
          <w:lang w:val="en-US"/>
        </w:rPr>
      </w:pPr>
    </w:p>
    <w:p w14:paraId="0D7C6063" w14:textId="77777777" w:rsidR="009C5F92" w:rsidRDefault="009C5F92" w:rsidP="005462A6">
      <w:pPr>
        <w:spacing w:after="0" w:line="480" w:lineRule="auto"/>
        <w:rPr>
          <w:rFonts w:ascii="Times New Roman" w:hAnsi="Times New Roman" w:cs="Times New Roman"/>
          <w:sz w:val="24"/>
          <w:szCs w:val="24"/>
          <w:lang w:val="en-US"/>
        </w:rPr>
      </w:pPr>
    </w:p>
    <w:p w14:paraId="6577B9D5" w14:textId="77777777" w:rsidR="00552569" w:rsidRDefault="00F12741" w:rsidP="006F47B1">
      <w:pPr>
        <w:spacing w:line="480" w:lineRule="auto"/>
        <w:rPr>
          <w:rFonts w:ascii="Times New Roman" w:hAnsi="Times New Roman" w:cs="Times New Roman"/>
          <w:sz w:val="24"/>
          <w:szCs w:val="24"/>
          <w:lang w:val="en-US"/>
        </w:rPr>
      </w:pPr>
      <w:r w:rsidRPr="00F1274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F0601C9" w14:textId="77777777" w:rsidR="0071374A" w:rsidRDefault="0071374A">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FF3A920" w14:textId="65926E9C" w:rsidR="006F47B1" w:rsidRPr="00552569" w:rsidRDefault="00764047" w:rsidP="006F47B1">
      <w:p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Table 7</w:t>
      </w:r>
    </w:p>
    <w:p w14:paraId="27EE5FBF" w14:textId="01611C67" w:rsidR="0010579D" w:rsidRPr="0010579D" w:rsidRDefault="00897F0E" w:rsidP="006F47B1">
      <w:pPr>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Affect duration, </w:t>
      </w:r>
      <w:r w:rsidR="0010579D">
        <w:rPr>
          <w:rFonts w:ascii="Times New Roman" w:hAnsi="Times New Roman" w:cs="Times New Roman"/>
          <w:i/>
          <w:sz w:val="24"/>
          <w:szCs w:val="24"/>
          <w:lang w:val="en-US"/>
        </w:rPr>
        <w:t>frequencies</w:t>
      </w:r>
      <w:r>
        <w:rPr>
          <w:rFonts w:ascii="Times New Roman" w:hAnsi="Times New Roman" w:cs="Times New Roman"/>
          <w:i/>
          <w:sz w:val="24"/>
          <w:szCs w:val="24"/>
          <w:lang w:val="en-US"/>
        </w:rPr>
        <w:t xml:space="preserve"> and latency</w:t>
      </w:r>
      <w:r w:rsidR="0010579D" w:rsidRPr="0010579D">
        <w:rPr>
          <w:rFonts w:ascii="Times New Roman" w:hAnsi="Times New Roman" w:cs="Times New Roman"/>
          <w:i/>
          <w:sz w:val="24"/>
          <w:szCs w:val="24"/>
          <w:lang w:val="en-US"/>
        </w:rPr>
        <w:t xml:space="preserve"> </w:t>
      </w:r>
      <w:r w:rsidR="00EB4CBD">
        <w:rPr>
          <w:rFonts w:ascii="Times New Roman" w:hAnsi="Times New Roman" w:cs="Times New Roman"/>
          <w:i/>
          <w:sz w:val="24"/>
          <w:szCs w:val="24"/>
          <w:lang w:val="en-US"/>
        </w:rPr>
        <w:t xml:space="preserve">across </w:t>
      </w:r>
      <w:r w:rsidR="0010579D" w:rsidRPr="0010579D">
        <w:rPr>
          <w:rFonts w:ascii="Times New Roman" w:hAnsi="Times New Roman" w:cs="Times New Roman"/>
          <w:i/>
          <w:sz w:val="24"/>
          <w:szCs w:val="24"/>
          <w:lang w:val="en-US"/>
        </w:rPr>
        <w:t>maternal diagnostic groups</w:t>
      </w:r>
    </w:p>
    <w:tbl>
      <w:tblPr>
        <w:tblStyle w:val="Tabellenraster"/>
        <w:tblW w:w="53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1120"/>
        <w:gridCol w:w="1122"/>
        <w:gridCol w:w="1123"/>
        <w:gridCol w:w="1123"/>
        <w:gridCol w:w="1123"/>
        <w:gridCol w:w="1123"/>
      </w:tblGrid>
      <w:tr w:rsidR="005B62E6" w:rsidRPr="00D803E4" w14:paraId="137DB112" w14:textId="77777777" w:rsidTr="0087001B">
        <w:trPr>
          <w:trHeight w:val="68"/>
        </w:trPr>
        <w:tc>
          <w:tcPr>
            <w:tcW w:w="1485" w:type="pct"/>
            <w:tcBorders>
              <w:top w:val="single" w:sz="4" w:space="0" w:color="auto"/>
            </w:tcBorders>
          </w:tcPr>
          <w:p w14:paraId="1CEF027D" w14:textId="77777777" w:rsidR="005B62E6" w:rsidRPr="00D803E4" w:rsidRDefault="005B62E6" w:rsidP="0026683C">
            <w:pPr>
              <w:spacing w:line="480" w:lineRule="auto"/>
              <w:rPr>
                <w:rFonts w:ascii="Times New Roman" w:hAnsi="Times New Roman" w:cs="Times New Roman"/>
                <w:sz w:val="24"/>
                <w:szCs w:val="24"/>
                <w:lang w:val="en-US"/>
              </w:rPr>
            </w:pPr>
          </w:p>
        </w:tc>
        <w:tc>
          <w:tcPr>
            <w:tcW w:w="1171" w:type="pct"/>
            <w:gridSpan w:val="2"/>
            <w:tcBorders>
              <w:top w:val="single" w:sz="4" w:space="0" w:color="auto"/>
              <w:bottom w:val="single" w:sz="4" w:space="0" w:color="auto"/>
            </w:tcBorders>
          </w:tcPr>
          <w:p w14:paraId="183F2F2F" w14:textId="61012DC2" w:rsidR="005B62E6" w:rsidRPr="00D803E4"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C-BPD</w:t>
            </w:r>
            <w:r>
              <w:rPr>
                <w:rFonts w:ascii="Times New Roman" w:hAnsi="Times New Roman" w:cs="Times New Roman"/>
                <w:sz w:val="24"/>
                <w:szCs w:val="24"/>
                <w:lang w:val="en-US"/>
              </w:rPr>
              <w:br/>
              <w:t>(</w:t>
            </w:r>
            <w:r w:rsidRPr="00052FCD">
              <w:rPr>
                <w:rFonts w:ascii="Times New Roman" w:hAnsi="Times New Roman" w:cs="Times New Roman"/>
                <w:i/>
                <w:sz w:val="24"/>
                <w:szCs w:val="24"/>
                <w:lang w:val="en-US"/>
              </w:rPr>
              <w:t>n</w:t>
            </w:r>
            <w:r>
              <w:rPr>
                <w:rFonts w:ascii="Times New Roman" w:hAnsi="Times New Roman" w:cs="Times New Roman"/>
                <w:sz w:val="24"/>
                <w:szCs w:val="24"/>
                <w:lang w:val="en-US"/>
              </w:rPr>
              <w:t xml:space="preserve"> = 154</w:t>
            </w:r>
            <w:r w:rsidR="005B62E6" w:rsidRPr="00D803E4">
              <w:rPr>
                <w:rFonts w:ascii="Times New Roman" w:hAnsi="Times New Roman" w:cs="Times New Roman"/>
                <w:sz w:val="24"/>
                <w:szCs w:val="24"/>
                <w:lang w:val="en-US"/>
              </w:rPr>
              <w:t>)</w:t>
            </w:r>
          </w:p>
        </w:tc>
        <w:tc>
          <w:tcPr>
            <w:tcW w:w="1172" w:type="pct"/>
            <w:gridSpan w:val="2"/>
            <w:tcBorders>
              <w:top w:val="single" w:sz="4" w:space="0" w:color="auto"/>
              <w:bottom w:val="single" w:sz="4" w:space="0" w:color="auto"/>
            </w:tcBorders>
          </w:tcPr>
          <w:p w14:paraId="4B01D346" w14:textId="77451F41" w:rsidR="005B62E6" w:rsidRPr="00D803E4" w:rsidRDefault="005B62E6"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C-AD/D</w:t>
            </w:r>
            <w:r>
              <w:rPr>
                <w:rFonts w:ascii="Times New Roman" w:hAnsi="Times New Roman" w:cs="Times New Roman"/>
                <w:sz w:val="24"/>
                <w:szCs w:val="24"/>
                <w:lang w:val="en-US"/>
              </w:rPr>
              <w:br/>
              <w:t>(</w:t>
            </w:r>
            <w:r w:rsidRPr="00052FCD">
              <w:rPr>
                <w:rFonts w:ascii="Times New Roman" w:hAnsi="Times New Roman" w:cs="Times New Roman"/>
                <w:i/>
                <w:sz w:val="24"/>
                <w:szCs w:val="24"/>
                <w:lang w:val="en-US"/>
              </w:rPr>
              <w:t>n</w:t>
            </w:r>
            <w:r w:rsidR="00052FCD">
              <w:rPr>
                <w:rFonts w:ascii="Times New Roman" w:hAnsi="Times New Roman" w:cs="Times New Roman"/>
                <w:sz w:val="24"/>
                <w:szCs w:val="24"/>
                <w:lang w:val="en-US"/>
              </w:rPr>
              <w:t xml:space="preserve"> = 64</w:t>
            </w:r>
            <w:r w:rsidRPr="00D803E4">
              <w:rPr>
                <w:rFonts w:ascii="Times New Roman" w:hAnsi="Times New Roman" w:cs="Times New Roman"/>
                <w:sz w:val="24"/>
                <w:szCs w:val="24"/>
                <w:lang w:val="en-US"/>
              </w:rPr>
              <w:t>)</w:t>
            </w:r>
          </w:p>
        </w:tc>
        <w:tc>
          <w:tcPr>
            <w:tcW w:w="1172" w:type="pct"/>
            <w:gridSpan w:val="2"/>
            <w:tcBorders>
              <w:top w:val="single" w:sz="4" w:space="0" w:color="auto"/>
              <w:bottom w:val="single" w:sz="4" w:space="0" w:color="auto"/>
            </w:tcBorders>
          </w:tcPr>
          <w:p w14:paraId="2012FCEC" w14:textId="0DB75B4F" w:rsidR="005B62E6" w:rsidRPr="00D803E4" w:rsidRDefault="005B62E6"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C-CON</w:t>
            </w:r>
            <w:r>
              <w:rPr>
                <w:rFonts w:ascii="Times New Roman" w:hAnsi="Times New Roman" w:cs="Times New Roman"/>
                <w:sz w:val="24"/>
                <w:szCs w:val="24"/>
                <w:lang w:val="en-US"/>
              </w:rPr>
              <w:br/>
              <w:t>(</w:t>
            </w:r>
            <w:r w:rsidRPr="00052FCD">
              <w:rPr>
                <w:rFonts w:ascii="Times New Roman" w:hAnsi="Times New Roman" w:cs="Times New Roman"/>
                <w:i/>
                <w:sz w:val="24"/>
                <w:szCs w:val="24"/>
                <w:lang w:val="en-US"/>
              </w:rPr>
              <w:t>n</w:t>
            </w:r>
            <w:r w:rsidR="00052FCD">
              <w:rPr>
                <w:rFonts w:ascii="Times New Roman" w:hAnsi="Times New Roman" w:cs="Times New Roman"/>
                <w:sz w:val="24"/>
                <w:szCs w:val="24"/>
                <w:lang w:val="en-US"/>
              </w:rPr>
              <w:t xml:space="preserve"> = 95</w:t>
            </w:r>
            <w:r w:rsidRPr="00D803E4">
              <w:rPr>
                <w:rFonts w:ascii="Times New Roman" w:hAnsi="Times New Roman" w:cs="Times New Roman"/>
                <w:sz w:val="24"/>
                <w:szCs w:val="24"/>
                <w:lang w:val="en-US"/>
              </w:rPr>
              <w:t>)</w:t>
            </w:r>
          </w:p>
        </w:tc>
      </w:tr>
      <w:tr w:rsidR="005B62E6" w:rsidRPr="00D803E4" w14:paraId="16A013D0" w14:textId="77777777" w:rsidTr="0087001B">
        <w:trPr>
          <w:trHeight w:val="68"/>
        </w:trPr>
        <w:tc>
          <w:tcPr>
            <w:tcW w:w="1485" w:type="pct"/>
            <w:tcBorders>
              <w:bottom w:val="single" w:sz="4" w:space="0" w:color="auto"/>
            </w:tcBorders>
          </w:tcPr>
          <w:p w14:paraId="57FEB004" w14:textId="01753A7A" w:rsidR="005B62E6" w:rsidRDefault="00063546"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Positive a</w:t>
            </w:r>
            <w:r w:rsidR="00052FCD">
              <w:rPr>
                <w:rFonts w:ascii="Times New Roman" w:hAnsi="Times New Roman" w:cs="Times New Roman"/>
                <w:sz w:val="24"/>
                <w:szCs w:val="24"/>
                <w:lang w:val="en-US"/>
              </w:rPr>
              <w:t>ffect</w:t>
            </w:r>
            <w:r w:rsidR="005B62E6">
              <w:rPr>
                <w:rFonts w:ascii="Times New Roman" w:hAnsi="Times New Roman" w:cs="Times New Roman"/>
                <w:sz w:val="24"/>
                <w:szCs w:val="24"/>
                <w:lang w:val="en-US"/>
              </w:rPr>
              <w:t xml:space="preserve"> </w:t>
            </w:r>
          </w:p>
        </w:tc>
        <w:tc>
          <w:tcPr>
            <w:tcW w:w="585" w:type="pct"/>
            <w:tcBorders>
              <w:top w:val="single" w:sz="4" w:space="0" w:color="auto"/>
              <w:bottom w:val="single" w:sz="4" w:space="0" w:color="auto"/>
            </w:tcBorders>
          </w:tcPr>
          <w:p w14:paraId="60B3774C" w14:textId="77777777" w:rsidR="005B62E6" w:rsidRPr="00D803E4" w:rsidRDefault="005B62E6"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top w:val="single" w:sz="4" w:space="0" w:color="auto"/>
              <w:bottom w:val="single" w:sz="4" w:space="0" w:color="auto"/>
            </w:tcBorders>
          </w:tcPr>
          <w:p w14:paraId="5FF48363" w14:textId="77777777" w:rsidR="005B62E6" w:rsidRPr="00D803E4" w:rsidRDefault="005B62E6"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586" w:type="pct"/>
            <w:tcBorders>
              <w:top w:val="single" w:sz="4" w:space="0" w:color="auto"/>
              <w:bottom w:val="single" w:sz="4" w:space="0" w:color="auto"/>
            </w:tcBorders>
          </w:tcPr>
          <w:p w14:paraId="42615291" w14:textId="77777777" w:rsidR="005B62E6" w:rsidRPr="00D803E4" w:rsidRDefault="005B62E6"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top w:val="single" w:sz="4" w:space="0" w:color="auto"/>
              <w:bottom w:val="single" w:sz="4" w:space="0" w:color="auto"/>
            </w:tcBorders>
          </w:tcPr>
          <w:p w14:paraId="2AA96A35" w14:textId="77777777" w:rsidR="005B62E6" w:rsidRPr="00D803E4" w:rsidRDefault="005B62E6"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586" w:type="pct"/>
            <w:tcBorders>
              <w:top w:val="single" w:sz="4" w:space="0" w:color="auto"/>
              <w:bottom w:val="single" w:sz="4" w:space="0" w:color="auto"/>
            </w:tcBorders>
          </w:tcPr>
          <w:p w14:paraId="405C2B73" w14:textId="77777777" w:rsidR="005B62E6" w:rsidRPr="00D803E4" w:rsidRDefault="005B62E6"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top w:val="single" w:sz="4" w:space="0" w:color="auto"/>
              <w:bottom w:val="single" w:sz="4" w:space="0" w:color="auto"/>
            </w:tcBorders>
          </w:tcPr>
          <w:p w14:paraId="2AFBBD76" w14:textId="77777777" w:rsidR="005B62E6" w:rsidRPr="00D803E4" w:rsidRDefault="005B62E6"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r>
      <w:tr w:rsidR="005B62E6" w:rsidRPr="00333B69" w14:paraId="0CDD95ED" w14:textId="77777777" w:rsidTr="0087001B">
        <w:trPr>
          <w:trHeight w:val="68"/>
        </w:trPr>
        <w:tc>
          <w:tcPr>
            <w:tcW w:w="1485" w:type="pct"/>
            <w:tcBorders>
              <w:top w:val="single" w:sz="4" w:space="0" w:color="auto"/>
            </w:tcBorders>
          </w:tcPr>
          <w:p w14:paraId="1624D208" w14:textId="04C7C831" w:rsidR="005B62E6" w:rsidRDefault="00052FCD"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Duration</w:t>
            </w:r>
            <w:r w:rsidR="005B62E6">
              <w:rPr>
                <w:rFonts w:ascii="Times New Roman" w:hAnsi="Times New Roman" w:cs="Times New Roman"/>
                <w:sz w:val="24"/>
                <w:szCs w:val="24"/>
                <w:lang w:val="en-US"/>
              </w:rPr>
              <w:t xml:space="preserve"> </w:t>
            </w:r>
            <w:r w:rsidR="005B62E6" w:rsidRPr="00D803E4">
              <w:rPr>
                <w:rFonts w:ascii="Times New Roman" w:hAnsi="Times New Roman" w:cs="Times New Roman"/>
                <w:sz w:val="24"/>
                <w:szCs w:val="24"/>
                <w:lang w:val="en-US"/>
              </w:rPr>
              <w:t xml:space="preserve"> </w:t>
            </w:r>
          </w:p>
        </w:tc>
        <w:tc>
          <w:tcPr>
            <w:tcW w:w="585" w:type="pct"/>
            <w:tcBorders>
              <w:top w:val="single" w:sz="4" w:space="0" w:color="auto"/>
            </w:tcBorders>
          </w:tcPr>
          <w:p w14:paraId="1D9A2A9D" w14:textId="1E245168" w:rsidR="005B62E6" w:rsidRPr="00333B69"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2.98</w:t>
            </w:r>
          </w:p>
        </w:tc>
        <w:tc>
          <w:tcPr>
            <w:tcW w:w="586" w:type="pct"/>
            <w:tcBorders>
              <w:top w:val="single" w:sz="4" w:space="0" w:color="auto"/>
            </w:tcBorders>
          </w:tcPr>
          <w:p w14:paraId="3E619B3B" w14:textId="079F5F20" w:rsidR="005B62E6" w:rsidRPr="00333B69"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9.07</w:t>
            </w:r>
          </w:p>
        </w:tc>
        <w:tc>
          <w:tcPr>
            <w:tcW w:w="586" w:type="pct"/>
            <w:tcBorders>
              <w:top w:val="single" w:sz="4" w:space="0" w:color="auto"/>
            </w:tcBorders>
          </w:tcPr>
          <w:p w14:paraId="418D0A3D" w14:textId="098D0EBC" w:rsidR="005B62E6" w:rsidRPr="00333B69"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w:t>
            </w:r>
            <w:r w:rsidR="005B62E6" w:rsidRPr="00333B69">
              <w:rPr>
                <w:rFonts w:ascii="Times New Roman" w:hAnsi="Times New Roman" w:cs="Times New Roman"/>
                <w:sz w:val="24"/>
                <w:szCs w:val="24"/>
                <w:lang w:val="en-US"/>
              </w:rPr>
              <w:t xml:space="preserve"> </w:t>
            </w:r>
          </w:p>
        </w:tc>
        <w:tc>
          <w:tcPr>
            <w:tcW w:w="586" w:type="pct"/>
            <w:tcBorders>
              <w:top w:val="single" w:sz="4" w:space="0" w:color="auto"/>
            </w:tcBorders>
          </w:tcPr>
          <w:p w14:paraId="5ACE9DE6" w14:textId="32EC5C1F" w:rsidR="005B62E6" w:rsidRPr="00333B69"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3.86</w:t>
            </w:r>
          </w:p>
        </w:tc>
        <w:tc>
          <w:tcPr>
            <w:tcW w:w="586" w:type="pct"/>
            <w:tcBorders>
              <w:top w:val="single" w:sz="4" w:space="0" w:color="auto"/>
            </w:tcBorders>
          </w:tcPr>
          <w:p w14:paraId="438C754B" w14:textId="7AD43BCB" w:rsidR="005B62E6" w:rsidRPr="00333B69"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1.43</w:t>
            </w:r>
            <w:r w:rsidR="005B62E6" w:rsidRPr="00333B69">
              <w:rPr>
                <w:rFonts w:ascii="Times New Roman" w:hAnsi="Times New Roman" w:cs="Times New Roman"/>
                <w:sz w:val="24"/>
                <w:szCs w:val="24"/>
                <w:lang w:val="en-US"/>
              </w:rPr>
              <w:t xml:space="preserve"> </w:t>
            </w:r>
          </w:p>
        </w:tc>
        <w:tc>
          <w:tcPr>
            <w:tcW w:w="586" w:type="pct"/>
            <w:tcBorders>
              <w:top w:val="single" w:sz="4" w:space="0" w:color="auto"/>
            </w:tcBorders>
          </w:tcPr>
          <w:p w14:paraId="7E7C97EF" w14:textId="451E759E" w:rsidR="005B62E6" w:rsidRPr="00333B69"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2.22</w:t>
            </w:r>
          </w:p>
        </w:tc>
      </w:tr>
      <w:tr w:rsidR="005B62E6" w:rsidRPr="00333B69" w14:paraId="14615A8A" w14:textId="77777777" w:rsidTr="0087001B">
        <w:trPr>
          <w:trHeight w:val="68"/>
        </w:trPr>
        <w:tc>
          <w:tcPr>
            <w:tcW w:w="1485" w:type="pct"/>
          </w:tcPr>
          <w:p w14:paraId="2BCD605E" w14:textId="12A468E2" w:rsidR="005B62E6" w:rsidRDefault="00052FCD"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Frequency</w:t>
            </w:r>
            <w:r w:rsidR="005B62E6">
              <w:rPr>
                <w:rFonts w:ascii="Times New Roman" w:hAnsi="Times New Roman" w:cs="Times New Roman"/>
                <w:sz w:val="24"/>
                <w:szCs w:val="24"/>
                <w:lang w:val="en-US"/>
              </w:rPr>
              <w:t xml:space="preserve"> </w:t>
            </w:r>
          </w:p>
        </w:tc>
        <w:tc>
          <w:tcPr>
            <w:tcW w:w="585" w:type="pct"/>
          </w:tcPr>
          <w:p w14:paraId="00F6C3A1" w14:textId="13963C1C" w:rsidR="005B62E6" w:rsidRPr="00333B69"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0.93</w:t>
            </w:r>
          </w:p>
        </w:tc>
        <w:tc>
          <w:tcPr>
            <w:tcW w:w="586" w:type="pct"/>
          </w:tcPr>
          <w:p w14:paraId="15BBA3EC" w14:textId="76441D0B" w:rsidR="005B62E6" w:rsidRPr="00333B69"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1.65</w:t>
            </w:r>
          </w:p>
        </w:tc>
        <w:tc>
          <w:tcPr>
            <w:tcW w:w="586" w:type="pct"/>
          </w:tcPr>
          <w:p w14:paraId="5A8C638F" w14:textId="2399FC87" w:rsidR="005B62E6" w:rsidRPr="00333B69"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0.69</w:t>
            </w:r>
            <w:r w:rsidR="005B62E6" w:rsidRPr="00333B69">
              <w:rPr>
                <w:rFonts w:ascii="Times New Roman" w:hAnsi="Times New Roman" w:cs="Times New Roman"/>
                <w:sz w:val="24"/>
                <w:szCs w:val="24"/>
                <w:lang w:val="en-US"/>
              </w:rPr>
              <w:t xml:space="preserve"> </w:t>
            </w:r>
          </w:p>
        </w:tc>
        <w:tc>
          <w:tcPr>
            <w:tcW w:w="586" w:type="pct"/>
          </w:tcPr>
          <w:p w14:paraId="56D44D96" w14:textId="260D1F41" w:rsidR="005B62E6" w:rsidRPr="00333B69"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1.63</w:t>
            </w:r>
          </w:p>
        </w:tc>
        <w:tc>
          <w:tcPr>
            <w:tcW w:w="586" w:type="pct"/>
          </w:tcPr>
          <w:p w14:paraId="29B1538D" w14:textId="71A28D81" w:rsidR="005B62E6" w:rsidRPr="00333B69"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0.63</w:t>
            </w:r>
            <w:r w:rsidR="005B62E6" w:rsidRPr="00333B69">
              <w:rPr>
                <w:rFonts w:ascii="Times New Roman" w:hAnsi="Times New Roman" w:cs="Times New Roman"/>
                <w:sz w:val="24"/>
                <w:szCs w:val="24"/>
                <w:lang w:val="en-US"/>
              </w:rPr>
              <w:t xml:space="preserve"> </w:t>
            </w:r>
          </w:p>
        </w:tc>
        <w:tc>
          <w:tcPr>
            <w:tcW w:w="586" w:type="pct"/>
          </w:tcPr>
          <w:p w14:paraId="12DF1CD2" w14:textId="41D1EAB8" w:rsidR="005B62E6" w:rsidRPr="00333B69"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0.81</w:t>
            </w:r>
          </w:p>
        </w:tc>
      </w:tr>
      <w:tr w:rsidR="00063546" w:rsidRPr="00333B69" w14:paraId="62F39F1B" w14:textId="77777777" w:rsidTr="0087001B">
        <w:trPr>
          <w:trHeight w:val="68"/>
        </w:trPr>
        <w:tc>
          <w:tcPr>
            <w:tcW w:w="1485" w:type="pct"/>
          </w:tcPr>
          <w:p w14:paraId="74CBD6AD" w14:textId="1783461A" w:rsidR="00063546" w:rsidRDefault="00063546"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Latency</w:t>
            </w:r>
          </w:p>
        </w:tc>
        <w:tc>
          <w:tcPr>
            <w:tcW w:w="585" w:type="pct"/>
          </w:tcPr>
          <w:p w14:paraId="4AF78EE0" w14:textId="762C36CA" w:rsidR="00063546" w:rsidRDefault="00063546"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26.85</w:t>
            </w:r>
          </w:p>
        </w:tc>
        <w:tc>
          <w:tcPr>
            <w:tcW w:w="586" w:type="pct"/>
          </w:tcPr>
          <w:p w14:paraId="16311419" w14:textId="7D7767C2" w:rsidR="00063546" w:rsidRDefault="00063546"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55.08</w:t>
            </w:r>
          </w:p>
        </w:tc>
        <w:tc>
          <w:tcPr>
            <w:tcW w:w="586" w:type="pct"/>
          </w:tcPr>
          <w:p w14:paraId="73DCCC0F" w14:textId="06E6093C" w:rsidR="00063546" w:rsidRDefault="00063546"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25.28</w:t>
            </w:r>
          </w:p>
        </w:tc>
        <w:tc>
          <w:tcPr>
            <w:tcW w:w="586" w:type="pct"/>
          </w:tcPr>
          <w:p w14:paraId="788D5880" w14:textId="1A88FA4E" w:rsidR="00063546" w:rsidRDefault="00063546"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60.58</w:t>
            </w:r>
          </w:p>
        </w:tc>
        <w:tc>
          <w:tcPr>
            <w:tcW w:w="586" w:type="pct"/>
          </w:tcPr>
          <w:p w14:paraId="61892CD8" w14:textId="6654CF3D" w:rsidR="00063546" w:rsidRDefault="00063546"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39.72</w:t>
            </w:r>
          </w:p>
        </w:tc>
        <w:tc>
          <w:tcPr>
            <w:tcW w:w="586" w:type="pct"/>
          </w:tcPr>
          <w:p w14:paraId="668A4E88" w14:textId="7EF1AD3F" w:rsidR="00063546" w:rsidRDefault="00063546"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85.87</w:t>
            </w:r>
          </w:p>
        </w:tc>
      </w:tr>
      <w:tr w:rsidR="005B62E6" w:rsidRPr="00052FCD" w14:paraId="73FF010C" w14:textId="77777777" w:rsidTr="0087001B">
        <w:trPr>
          <w:trHeight w:val="68"/>
        </w:trPr>
        <w:tc>
          <w:tcPr>
            <w:tcW w:w="1485" w:type="pct"/>
          </w:tcPr>
          <w:p w14:paraId="4FB364D7" w14:textId="77777777" w:rsidR="005B62E6" w:rsidRDefault="005B62E6" w:rsidP="0026683C">
            <w:pPr>
              <w:spacing w:line="480" w:lineRule="auto"/>
              <w:rPr>
                <w:rFonts w:ascii="Times New Roman" w:hAnsi="Times New Roman" w:cs="Times New Roman"/>
                <w:sz w:val="24"/>
                <w:szCs w:val="24"/>
                <w:lang w:val="en-US"/>
              </w:rPr>
            </w:pPr>
          </w:p>
        </w:tc>
        <w:tc>
          <w:tcPr>
            <w:tcW w:w="585" w:type="pct"/>
          </w:tcPr>
          <w:p w14:paraId="303071DC" w14:textId="77777777" w:rsidR="005B62E6" w:rsidRPr="00052FCD" w:rsidRDefault="005B62E6" w:rsidP="0026683C">
            <w:pPr>
              <w:spacing w:line="480" w:lineRule="auto"/>
              <w:jc w:val="center"/>
              <w:rPr>
                <w:lang w:val="en-US"/>
              </w:rPr>
            </w:pPr>
          </w:p>
        </w:tc>
        <w:tc>
          <w:tcPr>
            <w:tcW w:w="586" w:type="pct"/>
          </w:tcPr>
          <w:p w14:paraId="4D8CD206" w14:textId="77777777" w:rsidR="005B62E6" w:rsidRPr="00052FCD" w:rsidRDefault="005B62E6" w:rsidP="0026683C">
            <w:pPr>
              <w:spacing w:line="480" w:lineRule="auto"/>
              <w:jc w:val="center"/>
              <w:rPr>
                <w:lang w:val="en-US"/>
              </w:rPr>
            </w:pPr>
          </w:p>
        </w:tc>
        <w:tc>
          <w:tcPr>
            <w:tcW w:w="586" w:type="pct"/>
          </w:tcPr>
          <w:p w14:paraId="2E620680" w14:textId="77777777" w:rsidR="005B62E6" w:rsidRPr="00052FCD" w:rsidRDefault="005B62E6" w:rsidP="0026683C">
            <w:pPr>
              <w:spacing w:line="480" w:lineRule="auto"/>
              <w:jc w:val="center"/>
              <w:rPr>
                <w:lang w:val="en-US"/>
              </w:rPr>
            </w:pPr>
          </w:p>
        </w:tc>
        <w:tc>
          <w:tcPr>
            <w:tcW w:w="586" w:type="pct"/>
          </w:tcPr>
          <w:p w14:paraId="01A01992" w14:textId="77777777" w:rsidR="005B62E6" w:rsidRPr="00052FCD" w:rsidRDefault="005B62E6" w:rsidP="0026683C">
            <w:pPr>
              <w:spacing w:line="480" w:lineRule="auto"/>
              <w:jc w:val="center"/>
              <w:rPr>
                <w:lang w:val="en-US"/>
              </w:rPr>
            </w:pPr>
          </w:p>
        </w:tc>
        <w:tc>
          <w:tcPr>
            <w:tcW w:w="586" w:type="pct"/>
          </w:tcPr>
          <w:p w14:paraId="7601AAEF" w14:textId="77777777" w:rsidR="005B62E6" w:rsidRPr="00052FCD" w:rsidRDefault="005B62E6" w:rsidP="0026683C">
            <w:pPr>
              <w:spacing w:line="480" w:lineRule="auto"/>
              <w:jc w:val="center"/>
              <w:rPr>
                <w:lang w:val="en-US"/>
              </w:rPr>
            </w:pPr>
          </w:p>
        </w:tc>
        <w:tc>
          <w:tcPr>
            <w:tcW w:w="586" w:type="pct"/>
          </w:tcPr>
          <w:p w14:paraId="39079C2B" w14:textId="77777777" w:rsidR="005B62E6" w:rsidRPr="00052FCD" w:rsidRDefault="005B62E6" w:rsidP="0026683C">
            <w:pPr>
              <w:spacing w:line="480" w:lineRule="auto"/>
              <w:jc w:val="center"/>
              <w:rPr>
                <w:lang w:val="en-US"/>
              </w:rPr>
            </w:pPr>
          </w:p>
        </w:tc>
      </w:tr>
      <w:tr w:rsidR="005B62E6" w:rsidRPr="00D803E4" w14:paraId="7C1EAC44" w14:textId="77777777" w:rsidTr="00052FCD">
        <w:trPr>
          <w:trHeight w:val="68"/>
        </w:trPr>
        <w:tc>
          <w:tcPr>
            <w:tcW w:w="1485" w:type="pct"/>
            <w:tcBorders>
              <w:bottom w:val="single" w:sz="4" w:space="0" w:color="auto"/>
            </w:tcBorders>
          </w:tcPr>
          <w:p w14:paraId="18D82AFD" w14:textId="2BA90734" w:rsidR="005B62E6" w:rsidRPr="00D803E4" w:rsidRDefault="00063546"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Negative a</w:t>
            </w:r>
            <w:r w:rsidR="00052FCD">
              <w:rPr>
                <w:rFonts w:ascii="Times New Roman" w:hAnsi="Times New Roman" w:cs="Times New Roman"/>
                <w:sz w:val="24"/>
                <w:szCs w:val="24"/>
                <w:lang w:val="en-US"/>
              </w:rPr>
              <w:t>ffect</w:t>
            </w:r>
            <w:r w:rsidR="005B62E6">
              <w:rPr>
                <w:rFonts w:ascii="Times New Roman" w:hAnsi="Times New Roman" w:cs="Times New Roman"/>
                <w:sz w:val="24"/>
                <w:szCs w:val="24"/>
                <w:lang w:val="en-US"/>
              </w:rPr>
              <w:t xml:space="preserve"> </w:t>
            </w:r>
          </w:p>
        </w:tc>
        <w:tc>
          <w:tcPr>
            <w:tcW w:w="585" w:type="pct"/>
            <w:tcBorders>
              <w:bottom w:val="single" w:sz="4" w:space="0" w:color="auto"/>
            </w:tcBorders>
          </w:tcPr>
          <w:p w14:paraId="37F5E8AE" w14:textId="77777777" w:rsidR="005B62E6" w:rsidRPr="00D803E4" w:rsidRDefault="005B62E6"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6FEC1A99" w14:textId="77777777" w:rsidR="005B62E6" w:rsidRPr="00D803E4" w:rsidRDefault="005B62E6"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586" w:type="pct"/>
            <w:tcBorders>
              <w:bottom w:val="single" w:sz="4" w:space="0" w:color="auto"/>
            </w:tcBorders>
          </w:tcPr>
          <w:p w14:paraId="4FC5530C" w14:textId="77777777" w:rsidR="005B62E6" w:rsidRPr="00D803E4" w:rsidRDefault="005B62E6"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600FC9C0" w14:textId="77777777" w:rsidR="005B62E6" w:rsidRPr="00D803E4" w:rsidRDefault="005B62E6"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586" w:type="pct"/>
            <w:tcBorders>
              <w:bottom w:val="single" w:sz="4" w:space="0" w:color="auto"/>
            </w:tcBorders>
          </w:tcPr>
          <w:p w14:paraId="58BBB526" w14:textId="77777777" w:rsidR="005B62E6" w:rsidRPr="00D803E4" w:rsidRDefault="005B62E6"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342149F3" w14:textId="77777777" w:rsidR="005B62E6" w:rsidRPr="00D803E4" w:rsidRDefault="005B62E6"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r>
      <w:tr w:rsidR="005B62E6" w:rsidRPr="00D803E4" w14:paraId="5BE5B848" w14:textId="77777777" w:rsidTr="00052FCD">
        <w:trPr>
          <w:trHeight w:val="142"/>
        </w:trPr>
        <w:tc>
          <w:tcPr>
            <w:tcW w:w="1485" w:type="pct"/>
            <w:tcBorders>
              <w:top w:val="single" w:sz="4" w:space="0" w:color="auto"/>
            </w:tcBorders>
          </w:tcPr>
          <w:p w14:paraId="3FC3A75C" w14:textId="5981B607" w:rsidR="005B62E6" w:rsidRPr="00D803E4" w:rsidRDefault="00052FCD"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Duration </w:t>
            </w:r>
            <w:r w:rsidR="005B62E6">
              <w:rPr>
                <w:rFonts w:ascii="Times New Roman" w:hAnsi="Times New Roman" w:cs="Times New Roman"/>
                <w:sz w:val="24"/>
                <w:szCs w:val="24"/>
                <w:lang w:val="en-US"/>
              </w:rPr>
              <w:t xml:space="preserve"> </w:t>
            </w:r>
            <w:r w:rsidR="005B62E6" w:rsidRPr="00D803E4">
              <w:rPr>
                <w:rFonts w:ascii="Times New Roman" w:hAnsi="Times New Roman" w:cs="Times New Roman"/>
                <w:sz w:val="24"/>
                <w:szCs w:val="24"/>
                <w:lang w:val="en-US"/>
              </w:rPr>
              <w:t xml:space="preserve"> </w:t>
            </w:r>
          </w:p>
        </w:tc>
        <w:tc>
          <w:tcPr>
            <w:tcW w:w="585" w:type="pct"/>
            <w:tcBorders>
              <w:top w:val="single" w:sz="4" w:space="0" w:color="auto"/>
            </w:tcBorders>
          </w:tcPr>
          <w:p w14:paraId="4FF85B99" w14:textId="15C319FA" w:rsidR="005B62E6" w:rsidRPr="00D803E4"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20.95</w:t>
            </w:r>
            <w:r w:rsidR="005B62E6" w:rsidRPr="00333B69">
              <w:rPr>
                <w:rFonts w:ascii="Times New Roman" w:hAnsi="Times New Roman" w:cs="Times New Roman"/>
                <w:sz w:val="24"/>
                <w:szCs w:val="24"/>
                <w:lang w:val="en-US"/>
              </w:rPr>
              <w:t xml:space="preserve"> </w:t>
            </w:r>
          </w:p>
        </w:tc>
        <w:tc>
          <w:tcPr>
            <w:tcW w:w="586" w:type="pct"/>
            <w:tcBorders>
              <w:top w:val="single" w:sz="4" w:space="0" w:color="auto"/>
            </w:tcBorders>
          </w:tcPr>
          <w:p w14:paraId="05DEDAFF" w14:textId="4005ACEE" w:rsidR="005B62E6" w:rsidRPr="00D803E4"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22.67</w:t>
            </w:r>
          </w:p>
        </w:tc>
        <w:tc>
          <w:tcPr>
            <w:tcW w:w="586" w:type="pct"/>
            <w:tcBorders>
              <w:top w:val="single" w:sz="4" w:space="0" w:color="auto"/>
            </w:tcBorders>
          </w:tcPr>
          <w:p w14:paraId="51841704" w14:textId="110642B1" w:rsidR="005B62E6" w:rsidRPr="00D803E4"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21.07</w:t>
            </w:r>
            <w:r w:rsidR="005B62E6" w:rsidRPr="00333B69">
              <w:rPr>
                <w:rFonts w:ascii="Times New Roman" w:hAnsi="Times New Roman" w:cs="Times New Roman"/>
                <w:sz w:val="24"/>
                <w:szCs w:val="24"/>
                <w:lang w:val="en-US"/>
              </w:rPr>
              <w:t xml:space="preserve"> </w:t>
            </w:r>
          </w:p>
        </w:tc>
        <w:tc>
          <w:tcPr>
            <w:tcW w:w="586" w:type="pct"/>
            <w:tcBorders>
              <w:top w:val="single" w:sz="4" w:space="0" w:color="auto"/>
            </w:tcBorders>
          </w:tcPr>
          <w:p w14:paraId="5373DF00" w14:textId="0AD7F362" w:rsidR="005B62E6" w:rsidRPr="00D803E4"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18.00</w:t>
            </w:r>
          </w:p>
        </w:tc>
        <w:tc>
          <w:tcPr>
            <w:tcW w:w="586" w:type="pct"/>
            <w:tcBorders>
              <w:top w:val="single" w:sz="4" w:space="0" w:color="auto"/>
            </w:tcBorders>
          </w:tcPr>
          <w:p w14:paraId="1F3EE815" w14:textId="62555275" w:rsidR="005B62E6" w:rsidRPr="00D803E4"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23.97</w:t>
            </w:r>
            <w:r w:rsidR="005B62E6" w:rsidRPr="00333B69">
              <w:rPr>
                <w:rFonts w:ascii="Times New Roman" w:hAnsi="Times New Roman" w:cs="Times New Roman"/>
                <w:sz w:val="24"/>
                <w:szCs w:val="24"/>
                <w:lang w:val="en-US"/>
              </w:rPr>
              <w:t xml:space="preserve"> </w:t>
            </w:r>
          </w:p>
        </w:tc>
        <w:tc>
          <w:tcPr>
            <w:tcW w:w="586" w:type="pct"/>
            <w:tcBorders>
              <w:top w:val="single" w:sz="4" w:space="0" w:color="auto"/>
            </w:tcBorders>
          </w:tcPr>
          <w:p w14:paraId="4B5A2261" w14:textId="0B362BF3" w:rsidR="005B62E6" w:rsidRPr="00D803E4"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22.10</w:t>
            </w:r>
          </w:p>
        </w:tc>
      </w:tr>
      <w:tr w:rsidR="005B62E6" w:rsidRPr="00D803E4" w14:paraId="7E56EEB8" w14:textId="77777777" w:rsidTr="00063546">
        <w:trPr>
          <w:trHeight w:val="218"/>
        </w:trPr>
        <w:tc>
          <w:tcPr>
            <w:tcW w:w="1485" w:type="pct"/>
          </w:tcPr>
          <w:p w14:paraId="16DB8238" w14:textId="7B3DC72D" w:rsidR="005B62E6" w:rsidRPr="00D803E4" w:rsidRDefault="00052FCD"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Frequency</w:t>
            </w:r>
            <w:r w:rsidR="005B62E6">
              <w:rPr>
                <w:rFonts w:ascii="Times New Roman" w:hAnsi="Times New Roman" w:cs="Times New Roman"/>
                <w:sz w:val="24"/>
                <w:szCs w:val="24"/>
                <w:lang w:val="en-US"/>
              </w:rPr>
              <w:t xml:space="preserve"> </w:t>
            </w:r>
          </w:p>
        </w:tc>
        <w:tc>
          <w:tcPr>
            <w:tcW w:w="585" w:type="pct"/>
          </w:tcPr>
          <w:p w14:paraId="7E1F4C92" w14:textId="765D0BB2" w:rsidR="005B62E6" w:rsidRPr="00D803E4"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3.35</w:t>
            </w:r>
            <w:r w:rsidR="005B62E6" w:rsidRPr="00333B69">
              <w:rPr>
                <w:rFonts w:ascii="Times New Roman" w:hAnsi="Times New Roman" w:cs="Times New Roman"/>
                <w:sz w:val="24"/>
                <w:szCs w:val="24"/>
                <w:lang w:val="en-US"/>
              </w:rPr>
              <w:t xml:space="preserve"> </w:t>
            </w:r>
          </w:p>
        </w:tc>
        <w:tc>
          <w:tcPr>
            <w:tcW w:w="586" w:type="pct"/>
          </w:tcPr>
          <w:p w14:paraId="11C98004" w14:textId="3344F4D8" w:rsidR="005B62E6" w:rsidRPr="00D803E4"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3.28</w:t>
            </w:r>
          </w:p>
        </w:tc>
        <w:tc>
          <w:tcPr>
            <w:tcW w:w="586" w:type="pct"/>
          </w:tcPr>
          <w:p w14:paraId="7A40E068" w14:textId="792C95CE" w:rsidR="005B62E6" w:rsidRPr="00D803E4"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3.18</w:t>
            </w:r>
          </w:p>
        </w:tc>
        <w:tc>
          <w:tcPr>
            <w:tcW w:w="586" w:type="pct"/>
          </w:tcPr>
          <w:p w14:paraId="25EDF683" w14:textId="2E6032B8" w:rsidR="005B62E6" w:rsidRPr="00D803E4"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2.91</w:t>
            </w:r>
          </w:p>
        </w:tc>
        <w:tc>
          <w:tcPr>
            <w:tcW w:w="586" w:type="pct"/>
          </w:tcPr>
          <w:p w14:paraId="3516B577" w14:textId="7A6E8F25" w:rsidR="005B62E6" w:rsidRPr="00D803E4"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3.80</w:t>
            </w:r>
            <w:r w:rsidR="005B62E6" w:rsidRPr="00333B69">
              <w:rPr>
                <w:rFonts w:ascii="Times New Roman" w:hAnsi="Times New Roman" w:cs="Times New Roman"/>
                <w:sz w:val="24"/>
                <w:szCs w:val="24"/>
                <w:lang w:val="en-US"/>
              </w:rPr>
              <w:t xml:space="preserve"> </w:t>
            </w:r>
          </w:p>
        </w:tc>
        <w:tc>
          <w:tcPr>
            <w:tcW w:w="586" w:type="pct"/>
          </w:tcPr>
          <w:p w14:paraId="433C60B6" w14:textId="6756EA91" w:rsidR="005B62E6" w:rsidRPr="00D803E4" w:rsidRDefault="00052FC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3.03</w:t>
            </w:r>
          </w:p>
        </w:tc>
      </w:tr>
      <w:tr w:rsidR="00063546" w:rsidRPr="00D803E4" w14:paraId="5CD06465" w14:textId="77777777" w:rsidTr="00052FCD">
        <w:trPr>
          <w:trHeight w:val="218"/>
        </w:trPr>
        <w:tc>
          <w:tcPr>
            <w:tcW w:w="1485" w:type="pct"/>
            <w:tcBorders>
              <w:bottom w:val="single" w:sz="4" w:space="0" w:color="auto"/>
            </w:tcBorders>
          </w:tcPr>
          <w:p w14:paraId="03A69E4A" w14:textId="7ABD3682" w:rsidR="00063546" w:rsidRDefault="00063546"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Latency</w:t>
            </w:r>
          </w:p>
        </w:tc>
        <w:tc>
          <w:tcPr>
            <w:tcW w:w="585" w:type="pct"/>
            <w:tcBorders>
              <w:bottom w:val="single" w:sz="4" w:space="0" w:color="auto"/>
            </w:tcBorders>
          </w:tcPr>
          <w:p w14:paraId="2A132280" w14:textId="2BC16C4F" w:rsidR="00063546" w:rsidRDefault="00150B76"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103.07</w:t>
            </w:r>
          </w:p>
        </w:tc>
        <w:tc>
          <w:tcPr>
            <w:tcW w:w="586" w:type="pct"/>
            <w:tcBorders>
              <w:bottom w:val="single" w:sz="4" w:space="0" w:color="auto"/>
            </w:tcBorders>
          </w:tcPr>
          <w:p w14:paraId="3B1F4305" w14:textId="3585B2A4" w:rsidR="00063546" w:rsidRDefault="00150B76"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112.49</w:t>
            </w:r>
          </w:p>
        </w:tc>
        <w:tc>
          <w:tcPr>
            <w:tcW w:w="586" w:type="pct"/>
            <w:tcBorders>
              <w:bottom w:val="single" w:sz="4" w:space="0" w:color="auto"/>
            </w:tcBorders>
          </w:tcPr>
          <w:p w14:paraId="395AEB56" w14:textId="27F649C7" w:rsidR="00063546" w:rsidRDefault="00150B76"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124.17</w:t>
            </w:r>
          </w:p>
        </w:tc>
        <w:tc>
          <w:tcPr>
            <w:tcW w:w="586" w:type="pct"/>
            <w:tcBorders>
              <w:bottom w:val="single" w:sz="4" w:space="0" w:color="auto"/>
            </w:tcBorders>
          </w:tcPr>
          <w:p w14:paraId="700317E2" w14:textId="68CA35BC" w:rsidR="00063546" w:rsidRDefault="00150B76"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124.84</w:t>
            </w:r>
          </w:p>
        </w:tc>
        <w:tc>
          <w:tcPr>
            <w:tcW w:w="586" w:type="pct"/>
            <w:tcBorders>
              <w:bottom w:val="single" w:sz="4" w:space="0" w:color="auto"/>
            </w:tcBorders>
          </w:tcPr>
          <w:p w14:paraId="41B82A8B" w14:textId="7AE0CD12" w:rsidR="00063546" w:rsidRDefault="00150B76"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118.40</w:t>
            </w:r>
          </w:p>
        </w:tc>
        <w:tc>
          <w:tcPr>
            <w:tcW w:w="586" w:type="pct"/>
            <w:tcBorders>
              <w:bottom w:val="single" w:sz="4" w:space="0" w:color="auto"/>
            </w:tcBorders>
          </w:tcPr>
          <w:p w14:paraId="5144F0A2" w14:textId="19B2E3E2" w:rsidR="00063546" w:rsidRDefault="00150B76"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98.47</w:t>
            </w:r>
          </w:p>
        </w:tc>
      </w:tr>
    </w:tbl>
    <w:p w14:paraId="5E0EE69C" w14:textId="0349431D" w:rsidR="00EB4CBD" w:rsidRDefault="006870EC" w:rsidP="00407E61">
      <w:pPr>
        <w:spacing w:line="480" w:lineRule="auto"/>
        <w:rPr>
          <w:rFonts w:ascii="Times New Roman" w:hAnsi="Times New Roman" w:cs="Times New Roman"/>
          <w:sz w:val="24"/>
          <w:szCs w:val="24"/>
          <w:lang w:val="en-US"/>
        </w:rPr>
      </w:pPr>
      <w:r>
        <w:rPr>
          <w:rFonts w:ascii="Times New Roman" w:hAnsi="Times New Roman" w:cs="Times New Roman"/>
          <w:i/>
          <w:sz w:val="24"/>
          <w:szCs w:val="24"/>
          <w:lang w:val="en-US"/>
        </w:rPr>
        <w:t>Note</w:t>
      </w:r>
      <w:r w:rsidR="00897F0E">
        <w:rPr>
          <w:rFonts w:ascii="Times New Roman" w:hAnsi="Times New Roman" w:cs="Times New Roman"/>
          <w:i/>
          <w:sz w:val="24"/>
          <w:szCs w:val="24"/>
          <w:lang w:val="en-US"/>
        </w:rPr>
        <w:t>s</w:t>
      </w:r>
      <w:r w:rsidRPr="006870EC">
        <w:rPr>
          <w:rFonts w:ascii="Times New Roman" w:hAnsi="Times New Roman" w:cs="Times New Roman"/>
          <w:sz w:val="24"/>
          <w:szCs w:val="24"/>
          <w:lang w:val="en-US"/>
        </w:rPr>
        <w:t>. Duration was calculated as a percentage of the total waiting time. Frequency was also calculated as a relative frequency based on the total waiting time</w:t>
      </w:r>
      <w:r w:rsidR="005462A6">
        <w:rPr>
          <w:rFonts w:ascii="Times New Roman" w:hAnsi="Times New Roman" w:cs="Times New Roman"/>
          <w:sz w:val="24"/>
          <w:szCs w:val="24"/>
          <w:lang w:val="en-US"/>
        </w:rPr>
        <w:t>.</w:t>
      </w:r>
    </w:p>
    <w:p w14:paraId="01416769" w14:textId="77777777" w:rsidR="00EB4CBD" w:rsidRDefault="00EB4CBD" w:rsidP="00EB4CBD">
      <w:pPr>
        <w:spacing w:line="480" w:lineRule="auto"/>
        <w:rPr>
          <w:rFonts w:ascii="Times New Roman" w:hAnsi="Times New Roman" w:cs="Times New Roman"/>
          <w:sz w:val="24"/>
          <w:szCs w:val="24"/>
          <w:lang w:val="en-US"/>
        </w:rPr>
      </w:pPr>
    </w:p>
    <w:p w14:paraId="3472BF20" w14:textId="77777777" w:rsidR="000D42E0" w:rsidRDefault="000D42E0">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5699D79F" w14:textId="3966AD5D" w:rsidR="0010579D" w:rsidRPr="00EB4CBD" w:rsidRDefault="00764047" w:rsidP="00EB4CBD">
      <w:p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Table 8</w:t>
      </w:r>
    </w:p>
    <w:p w14:paraId="69A6079E" w14:textId="01EC2B62" w:rsidR="0010579D" w:rsidRPr="0010579D" w:rsidRDefault="0010579D" w:rsidP="0010579D">
      <w:pPr>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Maternal mood and arousal ratings</w:t>
      </w:r>
      <w:r w:rsidR="007342C4">
        <w:rPr>
          <w:rFonts w:ascii="Times New Roman" w:hAnsi="Times New Roman" w:cs="Times New Roman"/>
          <w:i/>
          <w:sz w:val="24"/>
          <w:szCs w:val="24"/>
          <w:lang w:val="en-US"/>
        </w:rPr>
        <w:t xml:space="preserve"> in the SAM-Scales</w:t>
      </w:r>
    </w:p>
    <w:tbl>
      <w:tblPr>
        <w:tblStyle w:val="Tabellenraster"/>
        <w:tblW w:w="41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1416"/>
        <w:gridCol w:w="1417"/>
        <w:gridCol w:w="1417"/>
        <w:gridCol w:w="1417"/>
      </w:tblGrid>
      <w:tr w:rsidR="0010579D" w:rsidRPr="00D803E4" w14:paraId="3FFFCDD9" w14:textId="77777777" w:rsidTr="0010579D">
        <w:trPr>
          <w:trHeight w:val="55"/>
        </w:trPr>
        <w:tc>
          <w:tcPr>
            <w:tcW w:w="1220" w:type="pct"/>
            <w:tcBorders>
              <w:top w:val="single" w:sz="4" w:space="0" w:color="auto"/>
            </w:tcBorders>
          </w:tcPr>
          <w:p w14:paraId="66F1CFCB" w14:textId="77777777" w:rsidR="0010579D" w:rsidRPr="00D803E4" w:rsidRDefault="0010579D" w:rsidP="0026683C">
            <w:pPr>
              <w:spacing w:line="480" w:lineRule="auto"/>
              <w:rPr>
                <w:rFonts w:ascii="Times New Roman" w:hAnsi="Times New Roman" w:cs="Times New Roman"/>
                <w:sz w:val="24"/>
                <w:szCs w:val="24"/>
                <w:lang w:val="en-US"/>
              </w:rPr>
            </w:pPr>
          </w:p>
        </w:tc>
        <w:tc>
          <w:tcPr>
            <w:tcW w:w="1890" w:type="pct"/>
            <w:gridSpan w:val="2"/>
            <w:tcBorders>
              <w:top w:val="single" w:sz="4" w:space="0" w:color="auto"/>
              <w:bottom w:val="single" w:sz="4" w:space="0" w:color="auto"/>
            </w:tcBorders>
          </w:tcPr>
          <w:p w14:paraId="65BD8133" w14:textId="498E7B0F" w:rsidR="0010579D" w:rsidRPr="00D803E4"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Child</w:t>
            </w:r>
            <w:r>
              <w:rPr>
                <w:rFonts w:ascii="Times New Roman" w:hAnsi="Times New Roman" w:cs="Times New Roman"/>
                <w:sz w:val="24"/>
                <w:szCs w:val="24"/>
                <w:lang w:val="en-US"/>
              </w:rPr>
              <w:br/>
              <w:t>(</w:t>
            </w:r>
            <w:r w:rsidRPr="00052FCD">
              <w:rPr>
                <w:rFonts w:ascii="Times New Roman" w:hAnsi="Times New Roman" w:cs="Times New Roman"/>
                <w:i/>
                <w:sz w:val="24"/>
                <w:szCs w:val="24"/>
                <w:lang w:val="en-US"/>
              </w:rPr>
              <w:t>n</w:t>
            </w:r>
            <w:r>
              <w:rPr>
                <w:rFonts w:ascii="Times New Roman" w:hAnsi="Times New Roman" w:cs="Times New Roman"/>
                <w:sz w:val="24"/>
                <w:szCs w:val="24"/>
                <w:lang w:val="en-US"/>
              </w:rPr>
              <w:t xml:space="preserve"> = 154</w:t>
            </w:r>
            <w:r w:rsidRPr="00D803E4">
              <w:rPr>
                <w:rFonts w:ascii="Times New Roman" w:hAnsi="Times New Roman" w:cs="Times New Roman"/>
                <w:sz w:val="24"/>
                <w:szCs w:val="24"/>
                <w:lang w:val="en-US"/>
              </w:rPr>
              <w:t>)</w:t>
            </w:r>
          </w:p>
        </w:tc>
        <w:tc>
          <w:tcPr>
            <w:tcW w:w="1890" w:type="pct"/>
            <w:gridSpan w:val="2"/>
            <w:tcBorders>
              <w:top w:val="single" w:sz="4" w:space="0" w:color="auto"/>
              <w:bottom w:val="single" w:sz="4" w:space="0" w:color="auto"/>
            </w:tcBorders>
          </w:tcPr>
          <w:p w14:paraId="3212754B" w14:textId="69B1D521" w:rsidR="0010579D" w:rsidRPr="00D803E4"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Mother</w:t>
            </w:r>
            <w:r>
              <w:rPr>
                <w:rFonts w:ascii="Times New Roman" w:hAnsi="Times New Roman" w:cs="Times New Roman"/>
                <w:sz w:val="24"/>
                <w:szCs w:val="24"/>
                <w:lang w:val="en-US"/>
              </w:rPr>
              <w:br/>
              <w:t>(</w:t>
            </w:r>
            <w:r w:rsidRPr="00052FCD">
              <w:rPr>
                <w:rFonts w:ascii="Times New Roman" w:hAnsi="Times New Roman" w:cs="Times New Roman"/>
                <w:i/>
                <w:sz w:val="24"/>
                <w:szCs w:val="24"/>
                <w:lang w:val="en-US"/>
              </w:rPr>
              <w:t>n</w:t>
            </w:r>
            <w:r>
              <w:rPr>
                <w:rFonts w:ascii="Times New Roman" w:hAnsi="Times New Roman" w:cs="Times New Roman"/>
                <w:sz w:val="24"/>
                <w:szCs w:val="24"/>
                <w:lang w:val="en-US"/>
              </w:rPr>
              <w:t xml:space="preserve"> = 64</w:t>
            </w:r>
            <w:r w:rsidRPr="00D803E4">
              <w:rPr>
                <w:rFonts w:ascii="Times New Roman" w:hAnsi="Times New Roman" w:cs="Times New Roman"/>
                <w:sz w:val="24"/>
                <w:szCs w:val="24"/>
                <w:lang w:val="en-US"/>
              </w:rPr>
              <w:t>)</w:t>
            </w:r>
          </w:p>
        </w:tc>
      </w:tr>
      <w:tr w:rsidR="0010579D" w:rsidRPr="00D803E4" w14:paraId="401B4A84" w14:textId="77777777" w:rsidTr="0010579D">
        <w:trPr>
          <w:trHeight w:val="55"/>
        </w:trPr>
        <w:tc>
          <w:tcPr>
            <w:tcW w:w="1220" w:type="pct"/>
            <w:tcBorders>
              <w:bottom w:val="single" w:sz="4" w:space="0" w:color="auto"/>
            </w:tcBorders>
          </w:tcPr>
          <w:p w14:paraId="5388DA98" w14:textId="19E49B55" w:rsidR="0010579D" w:rsidRDefault="0010579D"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Mood </w:t>
            </w:r>
          </w:p>
        </w:tc>
        <w:tc>
          <w:tcPr>
            <w:tcW w:w="945" w:type="pct"/>
            <w:tcBorders>
              <w:top w:val="single" w:sz="4" w:space="0" w:color="auto"/>
              <w:bottom w:val="single" w:sz="4" w:space="0" w:color="auto"/>
            </w:tcBorders>
          </w:tcPr>
          <w:p w14:paraId="4436CE1D" w14:textId="77777777" w:rsidR="0010579D" w:rsidRPr="00D803E4" w:rsidRDefault="0010579D"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945" w:type="pct"/>
            <w:tcBorders>
              <w:top w:val="single" w:sz="4" w:space="0" w:color="auto"/>
              <w:bottom w:val="single" w:sz="4" w:space="0" w:color="auto"/>
            </w:tcBorders>
          </w:tcPr>
          <w:p w14:paraId="058E00A9" w14:textId="77777777" w:rsidR="0010579D" w:rsidRPr="00D803E4" w:rsidRDefault="0010579D"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945" w:type="pct"/>
            <w:tcBorders>
              <w:top w:val="single" w:sz="4" w:space="0" w:color="auto"/>
              <w:bottom w:val="single" w:sz="4" w:space="0" w:color="auto"/>
            </w:tcBorders>
          </w:tcPr>
          <w:p w14:paraId="33BC09DE" w14:textId="77777777" w:rsidR="0010579D" w:rsidRPr="00D803E4" w:rsidRDefault="0010579D"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945" w:type="pct"/>
            <w:tcBorders>
              <w:top w:val="single" w:sz="4" w:space="0" w:color="auto"/>
              <w:bottom w:val="single" w:sz="4" w:space="0" w:color="auto"/>
            </w:tcBorders>
          </w:tcPr>
          <w:p w14:paraId="4FD36583" w14:textId="77777777" w:rsidR="0010579D" w:rsidRPr="00D803E4" w:rsidRDefault="0010579D"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r>
      <w:tr w:rsidR="0010579D" w:rsidRPr="00333B69" w14:paraId="1BCE6977" w14:textId="77777777" w:rsidTr="0010579D">
        <w:trPr>
          <w:trHeight w:val="55"/>
        </w:trPr>
        <w:tc>
          <w:tcPr>
            <w:tcW w:w="1220" w:type="pct"/>
            <w:tcBorders>
              <w:top w:val="single" w:sz="4" w:space="0" w:color="auto"/>
            </w:tcBorders>
          </w:tcPr>
          <w:p w14:paraId="720689B5" w14:textId="5337A04F" w:rsidR="0010579D" w:rsidRDefault="0010579D"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Before waiting</w:t>
            </w:r>
            <w:r w:rsidRPr="00D803E4">
              <w:rPr>
                <w:rFonts w:ascii="Times New Roman" w:hAnsi="Times New Roman" w:cs="Times New Roman"/>
                <w:sz w:val="24"/>
                <w:szCs w:val="24"/>
                <w:lang w:val="en-US"/>
              </w:rPr>
              <w:t xml:space="preserve"> </w:t>
            </w:r>
          </w:p>
        </w:tc>
        <w:tc>
          <w:tcPr>
            <w:tcW w:w="945" w:type="pct"/>
            <w:tcBorders>
              <w:top w:val="single" w:sz="4" w:space="0" w:color="auto"/>
            </w:tcBorders>
          </w:tcPr>
          <w:p w14:paraId="7FDDEA33" w14:textId="48FD7047" w:rsidR="0010579D" w:rsidRPr="00333B69"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2.88</w:t>
            </w:r>
          </w:p>
        </w:tc>
        <w:tc>
          <w:tcPr>
            <w:tcW w:w="945" w:type="pct"/>
            <w:tcBorders>
              <w:top w:val="single" w:sz="4" w:space="0" w:color="auto"/>
            </w:tcBorders>
          </w:tcPr>
          <w:p w14:paraId="7F6E93B2" w14:textId="33D97F43" w:rsidR="0010579D" w:rsidRPr="00333B69"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1.65</w:t>
            </w:r>
          </w:p>
        </w:tc>
        <w:tc>
          <w:tcPr>
            <w:tcW w:w="945" w:type="pct"/>
            <w:tcBorders>
              <w:top w:val="single" w:sz="4" w:space="0" w:color="auto"/>
            </w:tcBorders>
          </w:tcPr>
          <w:p w14:paraId="50250687" w14:textId="77777777" w:rsidR="0010579D" w:rsidRPr="00333B69"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w:t>
            </w:r>
            <w:r w:rsidRPr="00333B69">
              <w:rPr>
                <w:rFonts w:ascii="Times New Roman" w:hAnsi="Times New Roman" w:cs="Times New Roman"/>
                <w:sz w:val="24"/>
                <w:szCs w:val="24"/>
                <w:lang w:val="en-US"/>
              </w:rPr>
              <w:t xml:space="preserve"> </w:t>
            </w:r>
          </w:p>
        </w:tc>
        <w:tc>
          <w:tcPr>
            <w:tcW w:w="945" w:type="pct"/>
            <w:tcBorders>
              <w:top w:val="single" w:sz="4" w:space="0" w:color="auto"/>
            </w:tcBorders>
          </w:tcPr>
          <w:p w14:paraId="3778546B" w14:textId="77777777" w:rsidR="0010579D" w:rsidRPr="00333B69"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3.86</w:t>
            </w:r>
          </w:p>
        </w:tc>
      </w:tr>
      <w:tr w:rsidR="0010579D" w:rsidRPr="00333B69" w14:paraId="5C4FF841" w14:textId="77777777" w:rsidTr="0010579D">
        <w:trPr>
          <w:trHeight w:val="55"/>
        </w:trPr>
        <w:tc>
          <w:tcPr>
            <w:tcW w:w="1220" w:type="pct"/>
          </w:tcPr>
          <w:p w14:paraId="58B0B38D" w14:textId="45AA6BCD" w:rsidR="0010579D" w:rsidRDefault="0010579D"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After waiting  </w:t>
            </w:r>
          </w:p>
        </w:tc>
        <w:tc>
          <w:tcPr>
            <w:tcW w:w="945" w:type="pct"/>
          </w:tcPr>
          <w:p w14:paraId="0DE50057" w14:textId="6F385E0A" w:rsidR="0010579D" w:rsidRPr="00333B69"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5.03</w:t>
            </w:r>
          </w:p>
        </w:tc>
        <w:tc>
          <w:tcPr>
            <w:tcW w:w="945" w:type="pct"/>
          </w:tcPr>
          <w:p w14:paraId="254AD476" w14:textId="59BF01FF" w:rsidR="0010579D" w:rsidRPr="00333B69"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1.96</w:t>
            </w:r>
          </w:p>
        </w:tc>
        <w:tc>
          <w:tcPr>
            <w:tcW w:w="945" w:type="pct"/>
          </w:tcPr>
          <w:p w14:paraId="42C577F4" w14:textId="77777777" w:rsidR="0010579D" w:rsidRPr="00333B69"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0.69</w:t>
            </w:r>
            <w:r w:rsidRPr="00333B69">
              <w:rPr>
                <w:rFonts w:ascii="Times New Roman" w:hAnsi="Times New Roman" w:cs="Times New Roman"/>
                <w:sz w:val="24"/>
                <w:szCs w:val="24"/>
                <w:lang w:val="en-US"/>
              </w:rPr>
              <w:t xml:space="preserve"> </w:t>
            </w:r>
          </w:p>
        </w:tc>
        <w:tc>
          <w:tcPr>
            <w:tcW w:w="945" w:type="pct"/>
          </w:tcPr>
          <w:p w14:paraId="2C979140" w14:textId="77777777" w:rsidR="0010579D" w:rsidRPr="00333B69"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1.63</w:t>
            </w:r>
          </w:p>
        </w:tc>
      </w:tr>
      <w:tr w:rsidR="0010579D" w:rsidRPr="00052FCD" w14:paraId="4B0F31BF" w14:textId="77777777" w:rsidTr="0010579D">
        <w:trPr>
          <w:trHeight w:val="55"/>
        </w:trPr>
        <w:tc>
          <w:tcPr>
            <w:tcW w:w="1220" w:type="pct"/>
          </w:tcPr>
          <w:p w14:paraId="02F3BF7E" w14:textId="77777777" w:rsidR="0010579D" w:rsidRDefault="0010579D" w:rsidP="0026683C">
            <w:pPr>
              <w:spacing w:line="480" w:lineRule="auto"/>
              <w:rPr>
                <w:rFonts w:ascii="Times New Roman" w:hAnsi="Times New Roman" w:cs="Times New Roman"/>
                <w:sz w:val="24"/>
                <w:szCs w:val="24"/>
                <w:lang w:val="en-US"/>
              </w:rPr>
            </w:pPr>
          </w:p>
        </w:tc>
        <w:tc>
          <w:tcPr>
            <w:tcW w:w="945" w:type="pct"/>
          </w:tcPr>
          <w:p w14:paraId="5C05EB23" w14:textId="77777777" w:rsidR="0010579D" w:rsidRPr="00052FCD" w:rsidRDefault="0010579D" w:rsidP="0026683C">
            <w:pPr>
              <w:spacing w:line="480" w:lineRule="auto"/>
              <w:jc w:val="center"/>
              <w:rPr>
                <w:lang w:val="en-US"/>
              </w:rPr>
            </w:pPr>
          </w:p>
        </w:tc>
        <w:tc>
          <w:tcPr>
            <w:tcW w:w="945" w:type="pct"/>
          </w:tcPr>
          <w:p w14:paraId="6A1A778E" w14:textId="77777777" w:rsidR="0010579D" w:rsidRPr="00052FCD" w:rsidRDefault="0010579D" w:rsidP="0026683C">
            <w:pPr>
              <w:spacing w:line="480" w:lineRule="auto"/>
              <w:jc w:val="center"/>
              <w:rPr>
                <w:lang w:val="en-US"/>
              </w:rPr>
            </w:pPr>
          </w:p>
        </w:tc>
        <w:tc>
          <w:tcPr>
            <w:tcW w:w="945" w:type="pct"/>
          </w:tcPr>
          <w:p w14:paraId="14696B44" w14:textId="77777777" w:rsidR="0010579D" w:rsidRPr="00052FCD" w:rsidRDefault="0010579D" w:rsidP="0026683C">
            <w:pPr>
              <w:spacing w:line="480" w:lineRule="auto"/>
              <w:jc w:val="center"/>
              <w:rPr>
                <w:lang w:val="en-US"/>
              </w:rPr>
            </w:pPr>
          </w:p>
        </w:tc>
        <w:tc>
          <w:tcPr>
            <w:tcW w:w="945" w:type="pct"/>
          </w:tcPr>
          <w:p w14:paraId="2B44B9AA" w14:textId="77777777" w:rsidR="0010579D" w:rsidRPr="00052FCD" w:rsidRDefault="0010579D" w:rsidP="0026683C">
            <w:pPr>
              <w:spacing w:line="480" w:lineRule="auto"/>
              <w:jc w:val="center"/>
              <w:rPr>
                <w:lang w:val="en-US"/>
              </w:rPr>
            </w:pPr>
          </w:p>
        </w:tc>
      </w:tr>
      <w:tr w:rsidR="0010579D" w:rsidRPr="00D803E4" w14:paraId="06C85B95" w14:textId="77777777" w:rsidTr="0010579D">
        <w:trPr>
          <w:trHeight w:val="55"/>
        </w:trPr>
        <w:tc>
          <w:tcPr>
            <w:tcW w:w="1220" w:type="pct"/>
            <w:tcBorders>
              <w:bottom w:val="single" w:sz="4" w:space="0" w:color="auto"/>
            </w:tcBorders>
          </w:tcPr>
          <w:p w14:paraId="20F45164" w14:textId="1AC43EB4" w:rsidR="0010579D" w:rsidRPr="00D803E4" w:rsidRDefault="0010579D"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Arousal </w:t>
            </w:r>
          </w:p>
        </w:tc>
        <w:tc>
          <w:tcPr>
            <w:tcW w:w="945" w:type="pct"/>
            <w:tcBorders>
              <w:bottom w:val="single" w:sz="4" w:space="0" w:color="auto"/>
            </w:tcBorders>
          </w:tcPr>
          <w:p w14:paraId="57E33D79" w14:textId="77777777" w:rsidR="0010579D" w:rsidRPr="00D803E4" w:rsidRDefault="0010579D"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945" w:type="pct"/>
            <w:tcBorders>
              <w:bottom w:val="single" w:sz="4" w:space="0" w:color="auto"/>
            </w:tcBorders>
          </w:tcPr>
          <w:p w14:paraId="43BA241F" w14:textId="77777777" w:rsidR="0010579D" w:rsidRPr="00D803E4" w:rsidRDefault="0010579D"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945" w:type="pct"/>
            <w:tcBorders>
              <w:bottom w:val="single" w:sz="4" w:space="0" w:color="auto"/>
            </w:tcBorders>
          </w:tcPr>
          <w:p w14:paraId="570898F2" w14:textId="77777777" w:rsidR="0010579D" w:rsidRPr="00D803E4" w:rsidRDefault="0010579D"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945" w:type="pct"/>
            <w:tcBorders>
              <w:bottom w:val="single" w:sz="4" w:space="0" w:color="auto"/>
            </w:tcBorders>
          </w:tcPr>
          <w:p w14:paraId="7FE05407" w14:textId="77777777" w:rsidR="0010579D" w:rsidRPr="00D803E4" w:rsidRDefault="0010579D" w:rsidP="0026683C">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r>
      <w:tr w:rsidR="0010579D" w:rsidRPr="00D803E4" w14:paraId="6E0E396C" w14:textId="77777777" w:rsidTr="0010579D">
        <w:trPr>
          <w:trHeight w:val="114"/>
        </w:trPr>
        <w:tc>
          <w:tcPr>
            <w:tcW w:w="1220" w:type="pct"/>
            <w:tcBorders>
              <w:top w:val="single" w:sz="4" w:space="0" w:color="auto"/>
            </w:tcBorders>
          </w:tcPr>
          <w:p w14:paraId="4F6E08AB" w14:textId="4EE25F0C" w:rsidR="0010579D" w:rsidRPr="00D803E4" w:rsidRDefault="0010579D"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Before waiting</w:t>
            </w:r>
            <w:r w:rsidRPr="00D803E4">
              <w:rPr>
                <w:rFonts w:ascii="Times New Roman" w:hAnsi="Times New Roman" w:cs="Times New Roman"/>
                <w:sz w:val="24"/>
                <w:szCs w:val="24"/>
                <w:lang w:val="en-US"/>
              </w:rPr>
              <w:t xml:space="preserve"> </w:t>
            </w:r>
          </w:p>
        </w:tc>
        <w:tc>
          <w:tcPr>
            <w:tcW w:w="945" w:type="pct"/>
            <w:tcBorders>
              <w:top w:val="single" w:sz="4" w:space="0" w:color="auto"/>
            </w:tcBorders>
          </w:tcPr>
          <w:p w14:paraId="4B4F6209" w14:textId="70937ADC" w:rsidR="0010579D" w:rsidRPr="00D803E4"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6.38</w:t>
            </w:r>
            <w:r w:rsidRPr="00333B69">
              <w:rPr>
                <w:rFonts w:ascii="Times New Roman" w:hAnsi="Times New Roman" w:cs="Times New Roman"/>
                <w:sz w:val="24"/>
                <w:szCs w:val="24"/>
                <w:lang w:val="en-US"/>
              </w:rPr>
              <w:t xml:space="preserve"> </w:t>
            </w:r>
          </w:p>
        </w:tc>
        <w:tc>
          <w:tcPr>
            <w:tcW w:w="945" w:type="pct"/>
            <w:tcBorders>
              <w:top w:val="single" w:sz="4" w:space="0" w:color="auto"/>
            </w:tcBorders>
          </w:tcPr>
          <w:p w14:paraId="3F70CBE9" w14:textId="77777777" w:rsidR="0010579D" w:rsidRPr="00D803E4"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22.67</w:t>
            </w:r>
          </w:p>
        </w:tc>
        <w:tc>
          <w:tcPr>
            <w:tcW w:w="945" w:type="pct"/>
            <w:tcBorders>
              <w:top w:val="single" w:sz="4" w:space="0" w:color="auto"/>
            </w:tcBorders>
          </w:tcPr>
          <w:p w14:paraId="654B7EE9" w14:textId="77777777" w:rsidR="0010579D" w:rsidRPr="00D803E4"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21.07</w:t>
            </w:r>
            <w:r w:rsidRPr="00333B69">
              <w:rPr>
                <w:rFonts w:ascii="Times New Roman" w:hAnsi="Times New Roman" w:cs="Times New Roman"/>
                <w:sz w:val="24"/>
                <w:szCs w:val="24"/>
                <w:lang w:val="en-US"/>
              </w:rPr>
              <w:t xml:space="preserve"> </w:t>
            </w:r>
          </w:p>
        </w:tc>
        <w:tc>
          <w:tcPr>
            <w:tcW w:w="945" w:type="pct"/>
            <w:tcBorders>
              <w:top w:val="single" w:sz="4" w:space="0" w:color="auto"/>
            </w:tcBorders>
          </w:tcPr>
          <w:p w14:paraId="1C50A59C" w14:textId="77777777" w:rsidR="0010579D" w:rsidRPr="00D803E4"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18.00</w:t>
            </w:r>
          </w:p>
        </w:tc>
      </w:tr>
      <w:tr w:rsidR="0010579D" w:rsidRPr="00D803E4" w14:paraId="075A8848" w14:textId="77777777" w:rsidTr="0010579D">
        <w:trPr>
          <w:trHeight w:val="176"/>
        </w:trPr>
        <w:tc>
          <w:tcPr>
            <w:tcW w:w="1220" w:type="pct"/>
            <w:tcBorders>
              <w:bottom w:val="single" w:sz="4" w:space="0" w:color="auto"/>
            </w:tcBorders>
          </w:tcPr>
          <w:p w14:paraId="32BDCD83" w14:textId="7F1A3150" w:rsidR="0010579D" w:rsidRPr="00D803E4" w:rsidRDefault="0010579D" w:rsidP="0026683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After waiting  </w:t>
            </w:r>
          </w:p>
        </w:tc>
        <w:tc>
          <w:tcPr>
            <w:tcW w:w="945" w:type="pct"/>
            <w:tcBorders>
              <w:bottom w:val="single" w:sz="4" w:space="0" w:color="auto"/>
            </w:tcBorders>
          </w:tcPr>
          <w:p w14:paraId="3681D602" w14:textId="77777777" w:rsidR="0010579D" w:rsidRPr="00D803E4"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3.35</w:t>
            </w:r>
            <w:r w:rsidRPr="00333B69">
              <w:rPr>
                <w:rFonts w:ascii="Times New Roman" w:hAnsi="Times New Roman" w:cs="Times New Roman"/>
                <w:sz w:val="24"/>
                <w:szCs w:val="24"/>
                <w:lang w:val="en-US"/>
              </w:rPr>
              <w:t xml:space="preserve"> </w:t>
            </w:r>
          </w:p>
        </w:tc>
        <w:tc>
          <w:tcPr>
            <w:tcW w:w="945" w:type="pct"/>
            <w:tcBorders>
              <w:bottom w:val="single" w:sz="4" w:space="0" w:color="auto"/>
            </w:tcBorders>
          </w:tcPr>
          <w:p w14:paraId="2DFBE624" w14:textId="77777777" w:rsidR="0010579D" w:rsidRPr="00D803E4"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3.28</w:t>
            </w:r>
          </w:p>
        </w:tc>
        <w:tc>
          <w:tcPr>
            <w:tcW w:w="945" w:type="pct"/>
            <w:tcBorders>
              <w:bottom w:val="single" w:sz="4" w:space="0" w:color="auto"/>
            </w:tcBorders>
          </w:tcPr>
          <w:p w14:paraId="33B8BDA2" w14:textId="77777777" w:rsidR="0010579D" w:rsidRPr="00D803E4"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3.18</w:t>
            </w:r>
          </w:p>
        </w:tc>
        <w:tc>
          <w:tcPr>
            <w:tcW w:w="945" w:type="pct"/>
            <w:tcBorders>
              <w:bottom w:val="single" w:sz="4" w:space="0" w:color="auto"/>
            </w:tcBorders>
          </w:tcPr>
          <w:p w14:paraId="514FBF6D" w14:textId="77777777" w:rsidR="0010579D" w:rsidRPr="00D803E4" w:rsidRDefault="0010579D" w:rsidP="002668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2.91</w:t>
            </w:r>
          </w:p>
        </w:tc>
      </w:tr>
    </w:tbl>
    <w:p w14:paraId="230A8DB9" w14:textId="24BB7561" w:rsidR="008D1C1E" w:rsidRDefault="008D1C1E" w:rsidP="00183819">
      <w:pPr>
        <w:rPr>
          <w:rFonts w:ascii="Times New Roman" w:hAnsi="Times New Roman" w:cs="Times New Roman"/>
          <w:b/>
          <w:lang w:val="en-US"/>
        </w:rPr>
      </w:pPr>
    </w:p>
    <w:p w14:paraId="2B955A3E" w14:textId="77777777" w:rsidR="00EB4CBD" w:rsidRDefault="00EB4CBD" w:rsidP="008D1C1E">
      <w:pPr>
        <w:spacing w:line="480" w:lineRule="auto"/>
        <w:rPr>
          <w:rFonts w:ascii="Times New Roman" w:hAnsi="Times New Roman" w:cs="Times New Roman"/>
          <w:b/>
          <w:sz w:val="24"/>
          <w:szCs w:val="24"/>
          <w:lang w:val="en-US"/>
        </w:rPr>
      </w:pPr>
    </w:p>
    <w:p w14:paraId="698E13E4" w14:textId="77777777" w:rsidR="000D42E0" w:rsidRDefault="000D42E0">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46BA294A" w14:textId="7971107F" w:rsidR="008D1C1E" w:rsidRPr="008D1C1E" w:rsidRDefault="00764047" w:rsidP="008D1C1E">
      <w:pPr>
        <w:spacing w:line="480" w:lineRule="auto"/>
        <w:rPr>
          <w:rFonts w:ascii="Times New Roman" w:hAnsi="Times New Roman" w:cs="Times New Roman"/>
          <w:b/>
          <w:i/>
          <w:sz w:val="24"/>
          <w:szCs w:val="24"/>
          <w:lang w:val="en-US"/>
        </w:rPr>
      </w:pPr>
      <w:r>
        <w:rPr>
          <w:rFonts w:ascii="Times New Roman" w:hAnsi="Times New Roman" w:cs="Times New Roman"/>
          <w:b/>
          <w:sz w:val="24"/>
          <w:szCs w:val="24"/>
          <w:lang w:val="en-US"/>
        </w:rPr>
        <w:lastRenderedPageBreak/>
        <w:t>Table 9</w:t>
      </w:r>
    </w:p>
    <w:p w14:paraId="63A6A236" w14:textId="65B2D6E8" w:rsidR="008D1C1E" w:rsidRPr="005F48A5" w:rsidRDefault="002C5E72" w:rsidP="008D1C1E">
      <w:pPr>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Adaptive</w:t>
      </w:r>
      <w:r w:rsidR="008D1C1E" w:rsidRPr="005F48A5">
        <w:rPr>
          <w:rFonts w:ascii="Times New Roman" w:hAnsi="Times New Roman" w:cs="Times New Roman"/>
          <w:i/>
          <w:sz w:val="24"/>
          <w:szCs w:val="24"/>
          <w:lang w:val="en-US"/>
        </w:rPr>
        <w:t xml:space="preserve"> emotion regulation strategies </w:t>
      </w:r>
      <w:r w:rsidR="00050E93">
        <w:rPr>
          <w:rFonts w:ascii="Times New Roman" w:hAnsi="Times New Roman" w:cs="Times New Roman"/>
          <w:i/>
          <w:sz w:val="24"/>
          <w:szCs w:val="24"/>
          <w:lang w:val="en-US"/>
        </w:rPr>
        <w:t>across</w:t>
      </w:r>
      <w:r w:rsidR="008D1C1E">
        <w:rPr>
          <w:rFonts w:ascii="Times New Roman" w:hAnsi="Times New Roman" w:cs="Times New Roman"/>
          <w:i/>
          <w:sz w:val="24"/>
          <w:szCs w:val="24"/>
          <w:lang w:val="en-US"/>
        </w:rPr>
        <w:t xml:space="preserve"> maternal diagnostic groups</w:t>
      </w:r>
      <w:r w:rsidR="008D1C1E" w:rsidRPr="005F48A5">
        <w:rPr>
          <w:rFonts w:ascii="Times New Roman" w:hAnsi="Times New Roman" w:cs="Times New Roman"/>
          <w:i/>
          <w:sz w:val="24"/>
          <w:szCs w:val="24"/>
          <w:lang w:val="en-US"/>
        </w:rPr>
        <w:t xml:space="preserve"> </w:t>
      </w:r>
    </w:p>
    <w:tbl>
      <w:tblPr>
        <w:tblStyle w:val="Tabellenraster"/>
        <w:tblW w:w="53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1120"/>
        <w:gridCol w:w="1122"/>
        <w:gridCol w:w="1123"/>
        <w:gridCol w:w="1123"/>
        <w:gridCol w:w="1123"/>
        <w:gridCol w:w="1123"/>
      </w:tblGrid>
      <w:tr w:rsidR="008D1C1E" w:rsidRPr="005F48A5" w14:paraId="58E5F35B" w14:textId="77777777" w:rsidTr="008D1C1E">
        <w:trPr>
          <w:trHeight w:val="68"/>
        </w:trPr>
        <w:tc>
          <w:tcPr>
            <w:tcW w:w="1485" w:type="pct"/>
            <w:tcBorders>
              <w:top w:val="single" w:sz="4" w:space="0" w:color="auto"/>
            </w:tcBorders>
          </w:tcPr>
          <w:p w14:paraId="0AA9E443" w14:textId="77777777" w:rsidR="008D1C1E" w:rsidRPr="00D803E4" w:rsidRDefault="008D1C1E" w:rsidP="00454127">
            <w:pPr>
              <w:spacing w:line="480" w:lineRule="auto"/>
              <w:rPr>
                <w:rFonts w:ascii="Times New Roman" w:hAnsi="Times New Roman" w:cs="Times New Roman"/>
                <w:sz w:val="24"/>
                <w:szCs w:val="24"/>
                <w:lang w:val="en-US"/>
              </w:rPr>
            </w:pPr>
          </w:p>
        </w:tc>
        <w:tc>
          <w:tcPr>
            <w:tcW w:w="1171" w:type="pct"/>
            <w:gridSpan w:val="2"/>
            <w:tcBorders>
              <w:top w:val="single" w:sz="4" w:space="0" w:color="auto"/>
              <w:bottom w:val="single" w:sz="4" w:space="0" w:color="auto"/>
            </w:tcBorders>
          </w:tcPr>
          <w:p w14:paraId="32A68E5F" w14:textId="4E02B11A" w:rsidR="008D1C1E" w:rsidRPr="00D803E4" w:rsidRDefault="002C5E7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C-BPD</w:t>
            </w:r>
            <w:r>
              <w:rPr>
                <w:rFonts w:ascii="Times New Roman" w:hAnsi="Times New Roman" w:cs="Times New Roman"/>
                <w:sz w:val="24"/>
                <w:szCs w:val="24"/>
                <w:lang w:val="en-US"/>
              </w:rPr>
              <w:br/>
              <w:t>(</w:t>
            </w:r>
            <w:r w:rsidRPr="002C5E72">
              <w:rPr>
                <w:rFonts w:ascii="Times New Roman" w:hAnsi="Times New Roman" w:cs="Times New Roman"/>
                <w:i/>
                <w:sz w:val="24"/>
                <w:szCs w:val="24"/>
                <w:lang w:val="en-US"/>
              </w:rPr>
              <w:t>n</w:t>
            </w:r>
            <w:r>
              <w:rPr>
                <w:rFonts w:ascii="Times New Roman" w:hAnsi="Times New Roman" w:cs="Times New Roman"/>
                <w:sz w:val="24"/>
                <w:szCs w:val="24"/>
                <w:lang w:val="en-US"/>
              </w:rPr>
              <w:t xml:space="preserve"> = 154</w:t>
            </w:r>
            <w:r w:rsidR="008D1C1E" w:rsidRPr="00D803E4">
              <w:rPr>
                <w:rFonts w:ascii="Times New Roman" w:hAnsi="Times New Roman" w:cs="Times New Roman"/>
                <w:sz w:val="24"/>
                <w:szCs w:val="24"/>
                <w:lang w:val="en-US"/>
              </w:rPr>
              <w:t>)</w:t>
            </w:r>
          </w:p>
        </w:tc>
        <w:tc>
          <w:tcPr>
            <w:tcW w:w="1172" w:type="pct"/>
            <w:gridSpan w:val="2"/>
            <w:tcBorders>
              <w:top w:val="single" w:sz="4" w:space="0" w:color="auto"/>
              <w:bottom w:val="single" w:sz="4" w:space="0" w:color="auto"/>
            </w:tcBorders>
          </w:tcPr>
          <w:p w14:paraId="3AB0968C" w14:textId="058193EB" w:rsidR="008D1C1E" w:rsidRPr="00D803E4" w:rsidRDefault="008D1C1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C-AD/D</w:t>
            </w:r>
            <w:r>
              <w:rPr>
                <w:rFonts w:ascii="Times New Roman" w:hAnsi="Times New Roman" w:cs="Times New Roman"/>
                <w:sz w:val="24"/>
                <w:szCs w:val="24"/>
                <w:lang w:val="en-US"/>
              </w:rPr>
              <w:br/>
              <w:t>(</w:t>
            </w:r>
            <w:r w:rsidRPr="002C5E72">
              <w:rPr>
                <w:rFonts w:ascii="Times New Roman" w:hAnsi="Times New Roman" w:cs="Times New Roman"/>
                <w:i/>
                <w:sz w:val="24"/>
                <w:szCs w:val="24"/>
                <w:lang w:val="en-US"/>
              </w:rPr>
              <w:t xml:space="preserve">n </w:t>
            </w:r>
            <w:r w:rsidR="002C5E72">
              <w:rPr>
                <w:rFonts w:ascii="Times New Roman" w:hAnsi="Times New Roman" w:cs="Times New Roman"/>
                <w:sz w:val="24"/>
                <w:szCs w:val="24"/>
                <w:lang w:val="en-US"/>
              </w:rPr>
              <w:t>= 64</w:t>
            </w:r>
            <w:r w:rsidRPr="00D803E4">
              <w:rPr>
                <w:rFonts w:ascii="Times New Roman" w:hAnsi="Times New Roman" w:cs="Times New Roman"/>
                <w:sz w:val="24"/>
                <w:szCs w:val="24"/>
                <w:lang w:val="en-US"/>
              </w:rPr>
              <w:t>)</w:t>
            </w:r>
          </w:p>
        </w:tc>
        <w:tc>
          <w:tcPr>
            <w:tcW w:w="1172" w:type="pct"/>
            <w:gridSpan w:val="2"/>
            <w:tcBorders>
              <w:top w:val="single" w:sz="4" w:space="0" w:color="auto"/>
              <w:bottom w:val="single" w:sz="4" w:space="0" w:color="auto"/>
            </w:tcBorders>
          </w:tcPr>
          <w:p w14:paraId="238C5001" w14:textId="5B77E606" w:rsidR="008D1C1E" w:rsidRPr="00D803E4" w:rsidRDefault="008D1C1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C-CON</w:t>
            </w:r>
            <w:r>
              <w:rPr>
                <w:rFonts w:ascii="Times New Roman" w:hAnsi="Times New Roman" w:cs="Times New Roman"/>
                <w:sz w:val="24"/>
                <w:szCs w:val="24"/>
                <w:lang w:val="en-US"/>
              </w:rPr>
              <w:br/>
              <w:t>(</w:t>
            </w:r>
            <w:r w:rsidRPr="002C5E72">
              <w:rPr>
                <w:rFonts w:ascii="Times New Roman" w:hAnsi="Times New Roman" w:cs="Times New Roman"/>
                <w:i/>
                <w:sz w:val="24"/>
                <w:szCs w:val="24"/>
                <w:lang w:val="en-US"/>
              </w:rPr>
              <w:t>n</w:t>
            </w:r>
            <w:r w:rsidR="002C5E72">
              <w:rPr>
                <w:rFonts w:ascii="Times New Roman" w:hAnsi="Times New Roman" w:cs="Times New Roman"/>
                <w:sz w:val="24"/>
                <w:szCs w:val="24"/>
                <w:lang w:val="en-US"/>
              </w:rPr>
              <w:t xml:space="preserve"> = 95</w:t>
            </w:r>
            <w:r w:rsidRPr="00D803E4">
              <w:rPr>
                <w:rFonts w:ascii="Times New Roman" w:hAnsi="Times New Roman" w:cs="Times New Roman"/>
                <w:sz w:val="24"/>
                <w:szCs w:val="24"/>
                <w:lang w:val="en-US"/>
              </w:rPr>
              <w:t>)</w:t>
            </w:r>
          </w:p>
        </w:tc>
      </w:tr>
      <w:tr w:rsidR="008D1C1E" w:rsidRPr="005F48A5" w14:paraId="3EC53CF7" w14:textId="77777777" w:rsidTr="008D1C1E">
        <w:trPr>
          <w:trHeight w:val="68"/>
        </w:trPr>
        <w:tc>
          <w:tcPr>
            <w:tcW w:w="1485" w:type="pct"/>
            <w:tcBorders>
              <w:bottom w:val="single" w:sz="4" w:space="0" w:color="auto"/>
            </w:tcBorders>
          </w:tcPr>
          <w:p w14:paraId="08B5BE5B" w14:textId="0DDF77F9" w:rsidR="008D1C1E" w:rsidRDefault="008D1C1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Duration </w:t>
            </w:r>
          </w:p>
        </w:tc>
        <w:tc>
          <w:tcPr>
            <w:tcW w:w="585" w:type="pct"/>
            <w:tcBorders>
              <w:top w:val="single" w:sz="4" w:space="0" w:color="auto"/>
              <w:bottom w:val="single" w:sz="4" w:space="0" w:color="auto"/>
            </w:tcBorders>
          </w:tcPr>
          <w:p w14:paraId="3F5469CC" w14:textId="77777777" w:rsidR="008D1C1E" w:rsidRPr="00D803E4" w:rsidRDefault="008D1C1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top w:val="single" w:sz="4" w:space="0" w:color="auto"/>
              <w:bottom w:val="single" w:sz="4" w:space="0" w:color="auto"/>
            </w:tcBorders>
          </w:tcPr>
          <w:p w14:paraId="246B8E8D" w14:textId="77777777" w:rsidR="008D1C1E" w:rsidRPr="00D803E4" w:rsidRDefault="008D1C1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586" w:type="pct"/>
            <w:tcBorders>
              <w:top w:val="single" w:sz="4" w:space="0" w:color="auto"/>
              <w:bottom w:val="single" w:sz="4" w:space="0" w:color="auto"/>
            </w:tcBorders>
          </w:tcPr>
          <w:p w14:paraId="4D489016" w14:textId="77777777" w:rsidR="008D1C1E" w:rsidRPr="00D803E4" w:rsidRDefault="008D1C1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top w:val="single" w:sz="4" w:space="0" w:color="auto"/>
              <w:bottom w:val="single" w:sz="4" w:space="0" w:color="auto"/>
            </w:tcBorders>
          </w:tcPr>
          <w:p w14:paraId="73CC862A" w14:textId="77777777" w:rsidR="008D1C1E" w:rsidRPr="00D803E4" w:rsidRDefault="008D1C1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586" w:type="pct"/>
            <w:tcBorders>
              <w:top w:val="single" w:sz="4" w:space="0" w:color="auto"/>
              <w:bottom w:val="single" w:sz="4" w:space="0" w:color="auto"/>
            </w:tcBorders>
          </w:tcPr>
          <w:p w14:paraId="0843E1DD" w14:textId="77777777" w:rsidR="008D1C1E" w:rsidRPr="00D803E4" w:rsidRDefault="008D1C1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top w:val="single" w:sz="4" w:space="0" w:color="auto"/>
              <w:bottom w:val="single" w:sz="4" w:space="0" w:color="auto"/>
            </w:tcBorders>
          </w:tcPr>
          <w:p w14:paraId="2F3C7E47" w14:textId="77777777" w:rsidR="008D1C1E" w:rsidRPr="00D803E4" w:rsidRDefault="008D1C1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r>
      <w:tr w:rsidR="008D1C1E" w:rsidRPr="00D803E4" w14:paraId="0231194E" w14:textId="77777777" w:rsidTr="008D1C1E">
        <w:trPr>
          <w:trHeight w:val="68"/>
        </w:trPr>
        <w:tc>
          <w:tcPr>
            <w:tcW w:w="1485" w:type="pct"/>
            <w:tcBorders>
              <w:top w:val="single" w:sz="4" w:space="0" w:color="auto"/>
            </w:tcBorders>
          </w:tcPr>
          <w:p w14:paraId="2FC09B09" w14:textId="77777777" w:rsidR="008D1C1E" w:rsidRDefault="008D1C1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Mother orientation </w:t>
            </w:r>
            <w:r w:rsidRPr="00D803E4">
              <w:rPr>
                <w:rFonts w:ascii="Times New Roman" w:hAnsi="Times New Roman" w:cs="Times New Roman"/>
                <w:sz w:val="24"/>
                <w:szCs w:val="24"/>
                <w:lang w:val="en-US"/>
              </w:rPr>
              <w:t xml:space="preserve"> </w:t>
            </w:r>
          </w:p>
        </w:tc>
        <w:tc>
          <w:tcPr>
            <w:tcW w:w="585" w:type="pct"/>
            <w:tcBorders>
              <w:top w:val="single" w:sz="4" w:space="0" w:color="auto"/>
            </w:tcBorders>
          </w:tcPr>
          <w:p w14:paraId="0B0870CE"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28.39 </w:t>
            </w:r>
          </w:p>
        </w:tc>
        <w:tc>
          <w:tcPr>
            <w:tcW w:w="586" w:type="pct"/>
            <w:tcBorders>
              <w:top w:val="single" w:sz="4" w:space="0" w:color="auto"/>
            </w:tcBorders>
          </w:tcPr>
          <w:p w14:paraId="5DDC3BB7"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23.23</w:t>
            </w:r>
          </w:p>
        </w:tc>
        <w:tc>
          <w:tcPr>
            <w:tcW w:w="586" w:type="pct"/>
            <w:tcBorders>
              <w:top w:val="single" w:sz="4" w:space="0" w:color="auto"/>
            </w:tcBorders>
          </w:tcPr>
          <w:p w14:paraId="64EBD41D"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32.09 </w:t>
            </w:r>
          </w:p>
        </w:tc>
        <w:tc>
          <w:tcPr>
            <w:tcW w:w="586" w:type="pct"/>
            <w:tcBorders>
              <w:top w:val="single" w:sz="4" w:space="0" w:color="auto"/>
            </w:tcBorders>
          </w:tcPr>
          <w:p w14:paraId="4635474F"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24.67</w:t>
            </w:r>
          </w:p>
        </w:tc>
        <w:tc>
          <w:tcPr>
            <w:tcW w:w="586" w:type="pct"/>
            <w:tcBorders>
              <w:top w:val="single" w:sz="4" w:space="0" w:color="auto"/>
            </w:tcBorders>
          </w:tcPr>
          <w:p w14:paraId="04FD7553"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32.66 </w:t>
            </w:r>
          </w:p>
        </w:tc>
        <w:tc>
          <w:tcPr>
            <w:tcW w:w="586" w:type="pct"/>
            <w:tcBorders>
              <w:top w:val="single" w:sz="4" w:space="0" w:color="auto"/>
            </w:tcBorders>
          </w:tcPr>
          <w:p w14:paraId="0A8A998B"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22.63</w:t>
            </w:r>
          </w:p>
        </w:tc>
      </w:tr>
      <w:tr w:rsidR="008D1C1E" w:rsidRPr="00D803E4" w14:paraId="21CB5535" w14:textId="77777777" w:rsidTr="008D1C1E">
        <w:trPr>
          <w:trHeight w:val="68"/>
        </w:trPr>
        <w:tc>
          <w:tcPr>
            <w:tcW w:w="1485" w:type="pct"/>
          </w:tcPr>
          <w:p w14:paraId="30A47478" w14:textId="77777777" w:rsidR="008D1C1E" w:rsidRDefault="008D1C1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Self orientation </w:t>
            </w:r>
          </w:p>
        </w:tc>
        <w:tc>
          <w:tcPr>
            <w:tcW w:w="585" w:type="pct"/>
          </w:tcPr>
          <w:p w14:paraId="3014DCBD"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27.45 </w:t>
            </w:r>
          </w:p>
        </w:tc>
        <w:tc>
          <w:tcPr>
            <w:tcW w:w="586" w:type="pct"/>
          </w:tcPr>
          <w:p w14:paraId="2B651188"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22.68</w:t>
            </w:r>
          </w:p>
        </w:tc>
        <w:tc>
          <w:tcPr>
            <w:tcW w:w="586" w:type="pct"/>
          </w:tcPr>
          <w:p w14:paraId="5F5E6433"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28.95 </w:t>
            </w:r>
          </w:p>
        </w:tc>
        <w:tc>
          <w:tcPr>
            <w:tcW w:w="586" w:type="pct"/>
          </w:tcPr>
          <w:p w14:paraId="4336D18B"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22.38</w:t>
            </w:r>
          </w:p>
        </w:tc>
        <w:tc>
          <w:tcPr>
            <w:tcW w:w="586" w:type="pct"/>
          </w:tcPr>
          <w:p w14:paraId="2911933F"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26.76 </w:t>
            </w:r>
          </w:p>
        </w:tc>
        <w:tc>
          <w:tcPr>
            <w:tcW w:w="586" w:type="pct"/>
          </w:tcPr>
          <w:p w14:paraId="224A91E2"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21.54</w:t>
            </w:r>
          </w:p>
        </w:tc>
      </w:tr>
      <w:tr w:rsidR="008D1C1E" w:rsidRPr="00D803E4" w14:paraId="16B7F652" w14:textId="77777777" w:rsidTr="008D1C1E">
        <w:trPr>
          <w:trHeight w:val="68"/>
        </w:trPr>
        <w:tc>
          <w:tcPr>
            <w:tcW w:w="1485" w:type="pct"/>
          </w:tcPr>
          <w:p w14:paraId="10909E62" w14:textId="2D65FE5F" w:rsidR="008D1C1E" w:rsidRDefault="00AB46E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Toy</w:t>
            </w:r>
            <w:r w:rsidR="008D1C1E">
              <w:rPr>
                <w:rFonts w:ascii="Times New Roman" w:hAnsi="Times New Roman" w:cs="Times New Roman"/>
                <w:sz w:val="24"/>
                <w:szCs w:val="24"/>
                <w:lang w:val="en-US"/>
              </w:rPr>
              <w:t xml:space="preserve"> orientation</w:t>
            </w:r>
          </w:p>
        </w:tc>
        <w:tc>
          <w:tcPr>
            <w:tcW w:w="585" w:type="pct"/>
          </w:tcPr>
          <w:p w14:paraId="1718DE0F"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17.88 </w:t>
            </w:r>
          </w:p>
        </w:tc>
        <w:tc>
          <w:tcPr>
            <w:tcW w:w="586" w:type="pct"/>
          </w:tcPr>
          <w:p w14:paraId="300BB1BA"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24.63</w:t>
            </w:r>
          </w:p>
        </w:tc>
        <w:tc>
          <w:tcPr>
            <w:tcW w:w="586" w:type="pct"/>
          </w:tcPr>
          <w:p w14:paraId="4BAE02F6"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16.78 </w:t>
            </w:r>
          </w:p>
        </w:tc>
        <w:tc>
          <w:tcPr>
            <w:tcW w:w="586" w:type="pct"/>
          </w:tcPr>
          <w:p w14:paraId="6DB481C3"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25.20</w:t>
            </w:r>
          </w:p>
        </w:tc>
        <w:tc>
          <w:tcPr>
            <w:tcW w:w="586" w:type="pct"/>
          </w:tcPr>
          <w:p w14:paraId="40E31358"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12.36 </w:t>
            </w:r>
          </w:p>
        </w:tc>
        <w:tc>
          <w:tcPr>
            <w:tcW w:w="586" w:type="pct"/>
          </w:tcPr>
          <w:p w14:paraId="6269FA66"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18.36</w:t>
            </w:r>
          </w:p>
        </w:tc>
      </w:tr>
      <w:tr w:rsidR="008D1C1E" w:rsidRPr="00D803E4" w14:paraId="1BDF0E9B" w14:textId="77777777" w:rsidTr="008D1C1E">
        <w:trPr>
          <w:trHeight w:val="68"/>
        </w:trPr>
        <w:tc>
          <w:tcPr>
            <w:tcW w:w="1485" w:type="pct"/>
          </w:tcPr>
          <w:p w14:paraId="2A716468" w14:textId="77777777" w:rsidR="008D1C1E" w:rsidRDefault="008D1C1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Environment orientation</w:t>
            </w:r>
            <w:r w:rsidRPr="00D803E4">
              <w:rPr>
                <w:rFonts w:ascii="Times New Roman" w:hAnsi="Times New Roman" w:cs="Times New Roman"/>
                <w:sz w:val="24"/>
                <w:szCs w:val="24"/>
                <w:lang w:val="en-US"/>
              </w:rPr>
              <w:t xml:space="preserve"> </w:t>
            </w:r>
          </w:p>
        </w:tc>
        <w:tc>
          <w:tcPr>
            <w:tcW w:w="585" w:type="pct"/>
          </w:tcPr>
          <w:p w14:paraId="5B25C199"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11.41 </w:t>
            </w:r>
          </w:p>
        </w:tc>
        <w:tc>
          <w:tcPr>
            <w:tcW w:w="586" w:type="pct"/>
          </w:tcPr>
          <w:p w14:paraId="5280DFED"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14.22</w:t>
            </w:r>
          </w:p>
        </w:tc>
        <w:tc>
          <w:tcPr>
            <w:tcW w:w="586" w:type="pct"/>
          </w:tcPr>
          <w:p w14:paraId="351B5CAB"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9.54 </w:t>
            </w:r>
          </w:p>
        </w:tc>
        <w:tc>
          <w:tcPr>
            <w:tcW w:w="586" w:type="pct"/>
          </w:tcPr>
          <w:p w14:paraId="75BED03A"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13.64</w:t>
            </w:r>
          </w:p>
        </w:tc>
        <w:tc>
          <w:tcPr>
            <w:tcW w:w="586" w:type="pct"/>
          </w:tcPr>
          <w:p w14:paraId="3447458B"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10.31 </w:t>
            </w:r>
          </w:p>
        </w:tc>
        <w:tc>
          <w:tcPr>
            <w:tcW w:w="586" w:type="pct"/>
          </w:tcPr>
          <w:p w14:paraId="2D43C4BB" w14:textId="77777777" w:rsidR="008D1C1E" w:rsidRPr="00333B69"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13.72</w:t>
            </w:r>
          </w:p>
        </w:tc>
      </w:tr>
      <w:tr w:rsidR="008D1C1E" w:rsidRPr="00D803E4" w14:paraId="76D153E5" w14:textId="77777777" w:rsidTr="008D1C1E">
        <w:trPr>
          <w:trHeight w:val="68"/>
        </w:trPr>
        <w:tc>
          <w:tcPr>
            <w:tcW w:w="1485" w:type="pct"/>
          </w:tcPr>
          <w:p w14:paraId="57400D86" w14:textId="77777777" w:rsidR="008D1C1E" w:rsidRDefault="008D1C1E" w:rsidP="00454127">
            <w:pPr>
              <w:spacing w:line="480" w:lineRule="auto"/>
              <w:rPr>
                <w:rFonts w:ascii="Times New Roman" w:hAnsi="Times New Roman" w:cs="Times New Roman"/>
                <w:sz w:val="24"/>
                <w:szCs w:val="24"/>
                <w:lang w:val="en-US"/>
              </w:rPr>
            </w:pPr>
          </w:p>
        </w:tc>
        <w:tc>
          <w:tcPr>
            <w:tcW w:w="585" w:type="pct"/>
          </w:tcPr>
          <w:p w14:paraId="4F53B6E1" w14:textId="77777777" w:rsidR="008D1C1E" w:rsidRDefault="008D1C1E" w:rsidP="00454127">
            <w:pPr>
              <w:spacing w:line="480" w:lineRule="auto"/>
              <w:jc w:val="center"/>
            </w:pPr>
          </w:p>
        </w:tc>
        <w:tc>
          <w:tcPr>
            <w:tcW w:w="586" w:type="pct"/>
          </w:tcPr>
          <w:p w14:paraId="599BB07A" w14:textId="77777777" w:rsidR="008D1C1E" w:rsidRDefault="008D1C1E" w:rsidP="00454127">
            <w:pPr>
              <w:spacing w:line="480" w:lineRule="auto"/>
              <w:jc w:val="center"/>
            </w:pPr>
          </w:p>
        </w:tc>
        <w:tc>
          <w:tcPr>
            <w:tcW w:w="586" w:type="pct"/>
          </w:tcPr>
          <w:p w14:paraId="44CE10E3" w14:textId="77777777" w:rsidR="008D1C1E" w:rsidRDefault="008D1C1E" w:rsidP="00454127">
            <w:pPr>
              <w:spacing w:line="480" w:lineRule="auto"/>
              <w:jc w:val="center"/>
            </w:pPr>
          </w:p>
        </w:tc>
        <w:tc>
          <w:tcPr>
            <w:tcW w:w="586" w:type="pct"/>
          </w:tcPr>
          <w:p w14:paraId="306AA2C4" w14:textId="77777777" w:rsidR="008D1C1E" w:rsidRDefault="008D1C1E" w:rsidP="00454127">
            <w:pPr>
              <w:spacing w:line="480" w:lineRule="auto"/>
              <w:jc w:val="center"/>
            </w:pPr>
          </w:p>
        </w:tc>
        <w:tc>
          <w:tcPr>
            <w:tcW w:w="586" w:type="pct"/>
          </w:tcPr>
          <w:p w14:paraId="05F30BEE" w14:textId="77777777" w:rsidR="008D1C1E" w:rsidRDefault="008D1C1E" w:rsidP="00454127">
            <w:pPr>
              <w:spacing w:line="480" w:lineRule="auto"/>
              <w:jc w:val="center"/>
            </w:pPr>
          </w:p>
        </w:tc>
        <w:tc>
          <w:tcPr>
            <w:tcW w:w="586" w:type="pct"/>
          </w:tcPr>
          <w:p w14:paraId="581D4AF4" w14:textId="77777777" w:rsidR="008D1C1E" w:rsidRDefault="008D1C1E" w:rsidP="00454127">
            <w:pPr>
              <w:spacing w:line="480" w:lineRule="auto"/>
              <w:jc w:val="center"/>
            </w:pPr>
          </w:p>
        </w:tc>
      </w:tr>
      <w:tr w:rsidR="008D1C1E" w:rsidRPr="00D803E4" w14:paraId="22F843EC" w14:textId="77777777" w:rsidTr="008D1C1E">
        <w:trPr>
          <w:trHeight w:val="68"/>
        </w:trPr>
        <w:tc>
          <w:tcPr>
            <w:tcW w:w="1485" w:type="pct"/>
            <w:tcBorders>
              <w:bottom w:val="single" w:sz="4" w:space="0" w:color="auto"/>
            </w:tcBorders>
          </w:tcPr>
          <w:p w14:paraId="578C6F8D" w14:textId="18B15EAF" w:rsidR="008D1C1E" w:rsidRPr="00D803E4" w:rsidRDefault="008D1C1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Latency </w:t>
            </w:r>
          </w:p>
        </w:tc>
        <w:tc>
          <w:tcPr>
            <w:tcW w:w="585" w:type="pct"/>
            <w:tcBorders>
              <w:bottom w:val="single" w:sz="4" w:space="0" w:color="auto"/>
            </w:tcBorders>
          </w:tcPr>
          <w:p w14:paraId="41A05BB3" w14:textId="77777777" w:rsidR="008D1C1E" w:rsidRPr="00D803E4" w:rsidRDefault="008D1C1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3FEAB5F3" w14:textId="77777777" w:rsidR="008D1C1E" w:rsidRPr="00D803E4" w:rsidRDefault="008D1C1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586" w:type="pct"/>
            <w:tcBorders>
              <w:bottom w:val="single" w:sz="4" w:space="0" w:color="auto"/>
            </w:tcBorders>
          </w:tcPr>
          <w:p w14:paraId="2A52EF8A" w14:textId="77777777" w:rsidR="008D1C1E" w:rsidRPr="00D803E4" w:rsidRDefault="008D1C1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4ABC46D1" w14:textId="77777777" w:rsidR="008D1C1E" w:rsidRPr="00D803E4" w:rsidRDefault="008D1C1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586" w:type="pct"/>
            <w:tcBorders>
              <w:bottom w:val="single" w:sz="4" w:space="0" w:color="auto"/>
            </w:tcBorders>
          </w:tcPr>
          <w:p w14:paraId="33F596EB" w14:textId="77777777" w:rsidR="008D1C1E" w:rsidRPr="00D803E4" w:rsidRDefault="008D1C1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6FAB8AC9" w14:textId="77777777" w:rsidR="008D1C1E" w:rsidRPr="00D803E4" w:rsidRDefault="008D1C1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r>
      <w:tr w:rsidR="008D1C1E" w:rsidRPr="00D803E4" w14:paraId="2F24DEEB" w14:textId="77777777" w:rsidTr="008D1C1E">
        <w:trPr>
          <w:trHeight w:val="142"/>
        </w:trPr>
        <w:tc>
          <w:tcPr>
            <w:tcW w:w="1485" w:type="pct"/>
            <w:tcBorders>
              <w:top w:val="single" w:sz="4" w:space="0" w:color="auto"/>
            </w:tcBorders>
          </w:tcPr>
          <w:p w14:paraId="295274CD" w14:textId="77777777" w:rsidR="008D1C1E" w:rsidRPr="00D803E4" w:rsidRDefault="008D1C1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Mother orientation </w:t>
            </w:r>
            <w:r w:rsidRPr="00D803E4">
              <w:rPr>
                <w:rFonts w:ascii="Times New Roman" w:hAnsi="Times New Roman" w:cs="Times New Roman"/>
                <w:sz w:val="24"/>
                <w:szCs w:val="24"/>
                <w:lang w:val="en-US"/>
              </w:rPr>
              <w:t xml:space="preserve"> </w:t>
            </w:r>
          </w:p>
        </w:tc>
        <w:tc>
          <w:tcPr>
            <w:tcW w:w="585" w:type="pct"/>
            <w:tcBorders>
              <w:top w:val="single" w:sz="4" w:space="0" w:color="auto"/>
            </w:tcBorders>
          </w:tcPr>
          <w:p w14:paraId="5B579B90"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11.43 </w:t>
            </w:r>
          </w:p>
        </w:tc>
        <w:tc>
          <w:tcPr>
            <w:tcW w:w="586" w:type="pct"/>
            <w:tcBorders>
              <w:top w:val="single" w:sz="4" w:space="0" w:color="auto"/>
            </w:tcBorders>
          </w:tcPr>
          <w:p w14:paraId="4AF7BAE7"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29.70</w:t>
            </w:r>
          </w:p>
        </w:tc>
        <w:tc>
          <w:tcPr>
            <w:tcW w:w="586" w:type="pct"/>
          </w:tcPr>
          <w:p w14:paraId="1CCA16B9"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20.34 </w:t>
            </w:r>
          </w:p>
        </w:tc>
        <w:tc>
          <w:tcPr>
            <w:tcW w:w="586" w:type="pct"/>
          </w:tcPr>
          <w:p w14:paraId="0FD672C7"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50.90</w:t>
            </w:r>
          </w:p>
        </w:tc>
        <w:tc>
          <w:tcPr>
            <w:tcW w:w="586" w:type="pct"/>
          </w:tcPr>
          <w:p w14:paraId="30FDFF48"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15.50 </w:t>
            </w:r>
          </w:p>
        </w:tc>
        <w:tc>
          <w:tcPr>
            <w:tcW w:w="586" w:type="pct"/>
          </w:tcPr>
          <w:p w14:paraId="1B372F78"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48.29</w:t>
            </w:r>
          </w:p>
        </w:tc>
      </w:tr>
      <w:tr w:rsidR="008D1C1E" w:rsidRPr="00D803E4" w14:paraId="68807147" w14:textId="77777777" w:rsidTr="008D1C1E">
        <w:trPr>
          <w:trHeight w:val="218"/>
        </w:trPr>
        <w:tc>
          <w:tcPr>
            <w:tcW w:w="1485" w:type="pct"/>
          </w:tcPr>
          <w:p w14:paraId="3488AC6C" w14:textId="77777777" w:rsidR="008D1C1E" w:rsidRPr="00D803E4" w:rsidRDefault="008D1C1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Self orientation </w:t>
            </w:r>
          </w:p>
        </w:tc>
        <w:tc>
          <w:tcPr>
            <w:tcW w:w="585" w:type="pct"/>
          </w:tcPr>
          <w:p w14:paraId="7A4B76E9"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37.71 </w:t>
            </w:r>
          </w:p>
        </w:tc>
        <w:tc>
          <w:tcPr>
            <w:tcW w:w="586" w:type="pct"/>
          </w:tcPr>
          <w:p w14:paraId="3C1DB404"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51.61</w:t>
            </w:r>
          </w:p>
        </w:tc>
        <w:tc>
          <w:tcPr>
            <w:tcW w:w="586" w:type="pct"/>
          </w:tcPr>
          <w:p w14:paraId="5A8FE288"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24.43 </w:t>
            </w:r>
          </w:p>
        </w:tc>
        <w:tc>
          <w:tcPr>
            <w:tcW w:w="586" w:type="pct"/>
          </w:tcPr>
          <w:p w14:paraId="5CF25685"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47.89</w:t>
            </w:r>
          </w:p>
        </w:tc>
        <w:tc>
          <w:tcPr>
            <w:tcW w:w="586" w:type="pct"/>
          </w:tcPr>
          <w:p w14:paraId="57EE015C"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39.21 </w:t>
            </w:r>
          </w:p>
        </w:tc>
        <w:tc>
          <w:tcPr>
            <w:tcW w:w="586" w:type="pct"/>
          </w:tcPr>
          <w:p w14:paraId="60B7067A"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57.03</w:t>
            </w:r>
          </w:p>
        </w:tc>
      </w:tr>
      <w:tr w:rsidR="008D1C1E" w:rsidRPr="00D803E4" w14:paraId="50058900" w14:textId="77777777" w:rsidTr="008D1C1E">
        <w:trPr>
          <w:trHeight w:val="214"/>
        </w:trPr>
        <w:tc>
          <w:tcPr>
            <w:tcW w:w="1485" w:type="pct"/>
          </w:tcPr>
          <w:p w14:paraId="22868D68" w14:textId="2166017E" w:rsidR="008D1C1E" w:rsidRPr="00D803E4" w:rsidRDefault="00AB46E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Toy</w:t>
            </w:r>
            <w:r w:rsidR="008D1C1E">
              <w:rPr>
                <w:rFonts w:ascii="Times New Roman" w:hAnsi="Times New Roman" w:cs="Times New Roman"/>
                <w:sz w:val="24"/>
                <w:szCs w:val="24"/>
                <w:lang w:val="en-US"/>
              </w:rPr>
              <w:t xml:space="preserve"> orientation</w:t>
            </w:r>
          </w:p>
        </w:tc>
        <w:tc>
          <w:tcPr>
            <w:tcW w:w="585" w:type="pct"/>
          </w:tcPr>
          <w:p w14:paraId="1EEB95BE"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24.51 </w:t>
            </w:r>
          </w:p>
        </w:tc>
        <w:tc>
          <w:tcPr>
            <w:tcW w:w="586" w:type="pct"/>
          </w:tcPr>
          <w:p w14:paraId="4EDC4E06"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54.88</w:t>
            </w:r>
          </w:p>
        </w:tc>
        <w:tc>
          <w:tcPr>
            <w:tcW w:w="586" w:type="pct"/>
          </w:tcPr>
          <w:p w14:paraId="74AA1843"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22.06 </w:t>
            </w:r>
          </w:p>
        </w:tc>
        <w:tc>
          <w:tcPr>
            <w:tcW w:w="586" w:type="pct"/>
          </w:tcPr>
          <w:p w14:paraId="3C71CB9C"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38.65</w:t>
            </w:r>
          </w:p>
        </w:tc>
        <w:tc>
          <w:tcPr>
            <w:tcW w:w="586" w:type="pct"/>
          </w:tcPr>
          <w:p w14:paraId="749CF084"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26.46 </w:t>
            </w:r>
          </w:p>
        </w:tc>
        <w:tc>
          <w:tcPr>
            <w:tcW w:w="586" w:type="pct"/>
          </w:tcPr>
          <w:p w14:paraId="43C3F7C8"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57.13</w:t>
            </w:r>
          </w:p>
        </w:tc>
      </w:tr>
      <w:tr w:rsidR="008D1C1E" w:rsidRPr="00D803E4" w14:paraId="1C5427B4" w14:textId="77777777" w:rsidTr="008D1C1E">
        <w:trPr>
          <w:trHeight w:val="142"/>
        </w:trPr>
        <w:tc>
          <w:tcPr>
            <w:tcW w:w="1485" w:type="pct"/>
          </w:tcPr>
          <w:p w14:paraId="7F659A91" w14:textId="77777777" w:rsidR="008D1C1E" w:rsidRPr="00D803E4" w:rsidRDefault="008D1C1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Environment orientation</w:t>
            </w:r>
            <w:r w:rsidRPr="00D803E4">
              <w:rPr>
                <w:rFonts w:ascii="Times New Roman" w:hAnsi="Times New Roman" w:cs="Times New Roman"/>
                <w:sz w:val="24"/>
                <w:szCs w:val="24"/>
                <w:lang w:val="en-US"/>
              </w:rPr>
              <w:t xml:space="preserve"> </w:t>
            </w:r>
          </w:p>
        </w:tc>
        <w:tc>
          <w:tcPr>
            <w:tcW w:w="585" w:type="pct"/>
          </w:tcPr>
          <w:p w14:paraId="77E79725"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60.44 </w:t>
            </w:r>
          </w:p>
        </w:tc>
        <w:tc>
          <w:tcPr>
            <w:tcW w:w="586" w:type="pct"/>
          </w:tcPr>
          <w:p w14:paraId="0A9E6AFE"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76.96</w:t>
            </w:r>
          </w:p>
        </w:tc>
        <w:tc>
          <w:tcPr>
            <w:tcW w:w="586" w:type="pct"/>
          </w:tcPr>
          <w:p w14:paraId="7A7B522F"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63.58 </w:t>
            </w:r>
          </w:p>
        </w:tc>
        <w:tc>
          <w:tcPr>
            <w:tcW w:w="586" w:type="pct"/>
          </w:tcPr>
          <w:p w14:paraId="680CD2F4"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91.34</w:t>
            </w:r>
          </w:p>
        </w:tc>
        <w:tc>
          <w:tcPr>
            <w:tcW w:w="586" w:type="pct"/>
          </w:tcPr>
          <w:p w14:paraId="4F05BA79"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 xml:space="preserve">44.29 </w:t>
            </w:r>
          </w:p>
        </w:tc>
        <w:tc>
          <w:tcPr>
            <w:tcW w:w="586" w:type="pct"/>
          </w:tcPr>
          <w:p w14:paraId="29CF9A03" w14:textId="77777777" w:rsidR="008D1C1E" w:rsidRPr="00D803E4" w:rsidRDefault="008D1C1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60.64</w:t>
            </w:r>
          </w:p>
        </w:tc>
      </w:tr>
      <w:tr w:rsidR="008D1C1E" w:rsidRPr="00D803E4" w14:paraId="0661C2A7" w14:textId="77777777" w:rsidTr="008D1C1E">
        <w:trPr>
          <w:trHeight w:val="142"/>
        </w:trPr>
        <w:tc>
          <w:tcPr>
            <w:tcW w:w="1485" w:type="pct"/>
          </w:tcPr>
          <w:p w14:paraId="6383EA39" w14:textId="77777777" w:rsidR="008D1C1E" w:rsidRPr="00D803E4" w:rsidRDefault="008D1C1E" w:rsidP="00454127">
            <w:pPr>
              <w:spacing w:line="480" w:lineRule="auto"/>
              <w:rPr>
                <w:rFonts w:ascii="Times New Roman" w:hAnsi="Times New Roman" w:cs="Times New Roman"/>
                <w:sz w:val="24"/>
                <w:szCs w:val="24"/>
                <w:lang w:val="en-US"/>
              </w:rPr>
            </w:pPr>
          </w:p>
        </w:tc>
        <w:tc>
          <w:tcPr>
            <w:tcW w:w="585" w:type="pct"/>
          </w:tcPr>
          <w:p w14:paraId="56BD71A2" w14:textId="77777777" w:rsidR="008D1C1E" w:rsidRPr="00D803E4" w:rsidRDefault="008D1C1E" w:rsidP="00454127">
            <w:pPr>
              <w:spacing w:line="480" w:lineRule="auto"/>
              <w:jc w:val="center"/>
              <w:rPr>
                <w:rFonts w:ascii="Times New Roman" w:hAnsi="Times New Roman" w:cs="Times New Roman"/>
                <w:sz w:val="24"/>
                <w:szCs w:val="24"/>
                <w:lang w:val="en-US"/>
              </w:rPr>
            </w:pPr>
          </w:p>
        </w:tc>
        <w:tc>
          <w:tcPr>
            <w:tcW w:w="586" w:type="pct"/>
          </w:tcPr>
          <w:p w14:paraId="3CBD4764" w14:textId="77777777" w:rsidR="008D1C1E" w:rsidRPr="00D803E4" w:rsidRDefault="008D1C1E" w:rsidP="00454127">
            <w:pPr>
              <w:spacing w:line="480" w:lineRule="auto"/>
              <w:jc w:val="center"/>
              <w:rPr>
                <w:rFonts w:ascii="Times New Roman" w:hAnsi="Times New Roman" w:cs="Times New Roman"/>
                <w:sz w:val="24"/>
                <w:szCs w:val="24"/>
                <w:lang w:val="en-US"/>
              </w:rPr>
            </w:pPr>
          </w:p>
        </w:tc>
        <w:tc>
          <w:tcPr>
            <w:tcW w:w="586" w:type="pct"/>
          </w:tcPr>
          <w:p w14:paraId="4468A49D" w14:textId="77777777" w:rsidR="008D1C1E" w:rsidRPr="00D803E4" w:rsidRDefault="008D1C1E" w:rsidP="00454127">
            <w:pPr>
              <w:spacing w:line="480" w:lineRule="auto"/>
              <w:jc w:val="center"/>
              <w:rPr>
                <w:rFonts w:ascii="Times New Roman" w:hAnsi="Times New Roman" w:cs="Times New Roman"/>
                <w:color w:val="010205"/>
                <w:sz w:val="24"/>
                <w:szCs w:val="24"/>
              </w:rPr>
            </w:pPr>
          </w:p>
        </w:tc>
        <w:tc>
          <w:tcPr>
            <w:tcW w:w="586" w:type="pct"/>
          </w:tcPr>
          <w:p w14:paraId="7D7FFA57" w14:textId="77777777" w:rsidR="008D1C1E" w:rsidRPr="00D803E4" w:rsidRDefault="008D1C1E" w:rsidP="00454127">
            <w:pPr>
              <w:spacing w:line="480" w:lineRule="auto"/>
              <w:jc w:val="center"/>
              <w:rPr>
                <w:rFonts w:ascii="Times New Roman" w:hAnsi="Times New Roman" w:cs="Times New Roman"/>
                <w:color w:val="010205"/>
                <w:sz w:val="24"/>
                <w:szCs w:val="24"/>
              </w:rPr>
            </w:pPr>
          </w:p>
        </w:tc>
        <w:tc>
          <w:tcPr>
            <w:tcW w:w="586" w:type="pct"/>
          </w:tcPr>
          <w:p w14:paraId="31B3DD9B" w14:textId="77777777" w:rsidR="008D1C1E" w:rsidRPr="00D803E4" w:rsidRDefault="008D1C1E" w:rsidP="00454127">
            <w:pPr>
              <w:spacing w:line="480" w:lineRule="auto"/>
              <w:jc w:val="center"/>
              <w:rPr>
                <w:rFonts w:ascii="Times New Roman" w:hAnsi="Times New Roman" w:cs="Times New Roman"/>
                <w:color w:val="010205"/>
                <w:sz w:val="24"/>
                <w:szCs w:val="24"/>
              </w:rPr>
            </w:pPr>
          </w:p>
        </w:tc>
        <w:tc>
          <w:tcPr>
            <w:tcW w:w="586" w:type="pct"/>
          </w:tcPr>
          <w:p w14:paraId="5C4962D7" w14:textId="77777777" w:rsidR="008D1C1E" w:rsidRPr="00D803E4" w:rsidRDefault="008D1C1E" w:rsidP="00454127">
            <w:pPr>
              <w:spacing w:line="480" w:lineRule="auto"/>
              <w:jc w:val="center"/>
              <w:rPr>
                <w:rFonts w:ascii="Times New Roman" w:hAnsi="Times New Roman" w:cs="Times New Roman"/>
                <w:sz w:val="24"/>
                <w:szCs w:val="24"/>
                <w:lang w:val="en-US"/>
              </w:rPr>
            </w:pPr>
          </w:p>
        </w:tc>
      </w:tr>
      <w:tr w:rsidR="008D1C1E" w:rsidRPr="00D803E4" w14:paraId="4C42F745" w14:textId="77777777" w:rsidTr="008D1C1E">
        <w:trPr>
          <w:trHeight w:val="142"/>
        </w:trPr>
        <w:tc>
          <w:tcPr>
            <w:tcW w:w="1485" w:type="pct"/>
            <w:tcBorders>
              <w:bottom w:val="single" w:sz="4" w:space="0" w:color="auto"/>
            </w:tcBorders>
          </w:tcPr>
          <w:p w14:paraId="6F752D66" w14:textId="0C7E0ADB" w:rsidR="008D1C1E" w:rsidRPr="00D803E4" w:rsidRDefault="002C5E7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585" w:type="pct"/>
            <w:tcBorders>
              <w:bottom w:val="single" w:sz="4" w:space="0" w:color="auto"/>
            </w:tcBorders>
          </w:tcPr>
          <w:p w14:paraId="7D5B8CC0" w14:textId="77777777" w:rsidR="008D1C1E" w:rsidRPr="00D803E4" w:rsidRDefault="008D1C1E" w:rsidP="00454127">
            <w:pPr>
              <w:spacing w:line="480" w:lineRule="auto"/>
              <w:jc w:val="center"/>
              <w:rPr>
                <w:rFonts w:ascii="Times New Roman" w:hAnsi="Times New Roman" w:cs="Times New Roman"/>
                <w:sz w:val="24"/>
                <w:szCs w:val="24"/>
                <w:lang w:val="en-US"/>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3C3394C4" w14:textId="77777777" w:rsidR="008D1C1E" w:rsidRPr="00D803E4" w:rsidRDefault="008D1C1E" w:rsidP="00454127">
            <w:pPr>
              <w:spacing w:line="480" w:lineRule="auto"/>
              <w:jc w:val="center"/>
              <w:rPr>
                <w:rFonts w:ascii="Times New Roman" w:hAnsi="Times New Roman" w:cs="Times New Roman"/>
                <w:sz w:val="24"/>
                <w:szCs w:val="24"/>
                <w:lang w:val="en-US"/>
              </w:rPr>
            </w:pPr>
            <w:r w:rsidRPr="00D803E4">
              <w:rPr>
                <w:rFonts w:ascii="Times New Roman" w:hAnsi="Times New Roman" w:cs="Times New Roman"/>
                <w:i/>
                <w:sz w:val="24"/>
                <w:szCs w:val="24"/>
                <w:lang w:val="en-US"/>
              </w:rPr>
              <w:t>SD</w:t>
            </w:r>
          </w:p>
        </w:tc>
        <w:tc>
          <w:tcPr>
            <w:tcW w:w="586" w:type="pct"/>
            <w:tcBorders>
              <w:bottom w:val="single" w:sz="4" w:space="0" w:color="auto"/>
            </w:tcBorders>
          </w:tcPr>
          <w:p w14:paraId="21DEF627" w14:textId="77777777" w:rsidR="008D1C1E" w:rsidRPr="00D803E4" w:rsidRDefault="008D1C1E" w:rsidP="00454127">
            <w:pPr>
              <w:spacing w:line="480" w:lineRule="auto"/>
              <w:jc w:val="center"/>
              <w:rPr>
                <w:rFonts w:ascii="Times New Roman" w:hAnsi="Times New Roman" w:cs="Times New Roman"/>
                <w:color w:val="010205"/>
                <w:sz w:val="24"/>
                <w:szCs w:val="24"/>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0195EC92" w14:textId="77777777" w:rsidR="008D1C1E" w:rsidRPr="00D803E4" w:rsidRDefault="008D1C1E" w:rsidP="00454127">
            <w:pPr>
              <w:spacing w:line="480" w:lineRule="auto"/>
              <w:jc w:val="center"/>
              <w:rPr>
                <w:rFonts w:ascii="Times New Roman" w:hAnsi="Times New Roman" w:cs="Times New Roman"/>
                <w:color w:val="010205"/>
                <w:sz w:val="24"/>
                <w:szCs w:val="24"/>
              </w:rPr>
            </w:pPr>
            <w:r w:rsidRPr="00D803E4">
              <w:rPr>
                <w:rFonts w:ascii="Times New Roman" w:hAnsi="Times New Roman" w:cs="Times New Roman"/>
                <w:i/>
                <w:sz w:val="24"/>
                <w:szCs w:val="24"/>
                <w:lang w:val="en-US"/>
              </w:rPr>
              <w:t>SD</w:t>
            </w:r>
          </w:p>
        </w:tc>
        <w:tc>
          <w:tcPr>
            <w:tcW w:w="586" w:type="pct"/>
            <w:tcBorders>
              <w:bottom w:val="single" w:sz="4" w:space="0" w:color="auto"/>
            </w:tcBorders>
          </w:tcPr>
          <w:p w14:paraId="6FA14B91" w14:textId="77777777" w:rsidR="008D1C1E" w:rsidRPr="00D803E4" w:rsidRDefault="008D1C1E" w:rsidP="00454127">
            <w:pPr>
              <w:spacing w:line="480" w:lineRule="auto"/>
              <w:jc w:val="center"/>
              <w:rPr>
                <w:rFonts w:ascii="Times New Roman" w:hAnsi="Times New Roman" w:cs="Times New Roman"/>
                <w:color w:val="010205"/>
                <w:sz w:val="24"/>
                <w:szCs w:val="24"/>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19DCF22A" w14:textId="77777777" w:rsidR="008D1C1E" w:rsidRPr="00D803E4" w:rsidRDefault="008D1C1E" w:rsidP="00454127">
            <w:pPr>
              <w:spacing w:line="480" w:lineRule="auto"/>
              <w:jc w:val="center"/>
              <w:rPr>
                <w:rFonts w:ascii="Times New Roman" w:hAnsi="Times New Roman" w:cs="Times New Roman"/>
                <w:sz w:val="24"/>
                <w:szCs w:val="24"/>
                <w:lang w:val="en-US"/>
              </w:rPr>
            </w:pPr>
            <w:r w:rsidRPr="00D803E4">
              <w:rPr>
                <w:rFonts w:ascii="Times New Roman" w:hAnsi="Times New Roman" w:cs="Times New Roman"/>
                <w:i/>
                <w:sz w:val="24"/>
                <w:szCs w:val="24"/>
                <w:lang w:val="en-US"/>
              </w:rPr>
              <w:t>SD</w:t>
            </w:r>
          </w:p>
        </w:tc>
      </w:tr>
      <w:tr w:rsidR="008D1C1E" w:rsidRPr="00C61D59" w14:paraId="0981962E" w14:textId="77777777" w:rsidTr="008D1C1E">
        <w:trPr>
          <w:trHeight w:val="142"/>
        </w:trPr>
        <w:tc>
          <w:tcPr>
            <w:tcW w:w="1485" w:type="pct"/>
            <w:tcBorders>
              <w:top w:val="single" w:sz="4" w:space="0" w:color="auto"/>
            </w:tcBorders>
          </w:tcPr>
          <w:p w14:paraId="4014ECE1" w14:textId="77777777" w:rsidR="008D1C1E" w:rsidRPr="00D803E4" w:rsidRDefault="008D1C1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Mother orientation </w:t>
            </w:r>
            <w:r w:rsidRPr="00D803E4">
              <w:rPr>
                <w:rFonts w:ascii="Times New Roman" w:hAnsi="Times New Roman" w:cs="Times New Roman"/>
                <w:sz w:val="24"/>
                <w:szCs w:val="24"/>
                <w:lang w:val="en-US"/>
              </w:rPr>
              <w:t xml:space="preserve"> </w:t>
            </w:r>
          </w:p>
        </w:tc>
        <w:tc>
          <w:tcPr>
            <w:tcW w:w="585" w:type="pct"/>
            <w:tcBorders>
              <w:top w:val="single" w:sz="4" w:space="0" w:color="auto"/>
            </w:tcBorders>
          </w:tcPr>
          <w:p w14:paraId="7DD05345" w14:textId="4BAA2CB1" w:rsidR="008D1C1E" w:rsidRPr="00D803E4" w:rsidRDefault="00C61D5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r w:rsidR="008D1C1E" w:rsidRPr="00981EB1">
              <w:rPr>
                <w:rFonts w:ascii="Times New Roman" w:hAnsi="Times New Roman" w:cs="Times New Roman"/>
                <w:sz w:val="24"/>
                <w:szCs w:val="24"/>
                <w:lang w:val="en-US"/>
              </w:rPr>
              <w:t xml:space="preserve"> </w:t>
            </w:r>
          </w:p>
        </w:tc>
        <w:tc>
          <w:tcPr>
            <w:tcW w:w="586" w:type="pct"/>
            <w:tcBorders>
              <w:top w:val="single" w:sz="4" w:space="0" w:color="auto"/>
            </w:tcBorders>
          </w:tcPr>
          <w:p w14:paraId="3C176E9C" w14:textId="0F107C50" w:rsidR="008D1C1E" w:rsidRPr="00D803E4" w:rsidRDefault="00C61D5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1.97</w:t>
            </w:r>
          </w:p>
        </w:tc>
        <w:tc>
          <w:tcPr>
            <w:tcW w:w="586" w:type="pct"/>
            <w:tcBorders>
              <w:top w:val="single" w:sz="4" w:space="0" w:color="auto"/>
            </w:tcBorders>
          </w:tcPr>
          <w:p w14:paraId="69FB29EA" w14:textId="77777777" w:rsidR="008D1C1E" w:rsidRPr="00981EB1"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 xml:space="preserve">3.26 </w:t>
            </w:r>
          </w:p>
        </w:tc>
        <w:tc>
          <w:tcPr>
            <w:tcW w:w="586" w:type="pct"/>
            <w:tcBorders>
              <w:top w:val="single" w:sz="4" w:space="0" w:color="auto"/>
            </w:tcBorders>
          </w:tcPr>
          <w:p w14:paraId="6383EEA4" w14:textId="77777777" w:rsidR="008D1C1E" w:rsidRPr="00981EB1"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2.69</w:t>
            </w:r>
          </w:p>
        </w:tc>
        <w:tc>
          <w:tcPr>
            <w:tcW w:w="586" w:type="pct"/>
            <w:tcBorders>
              <w:top w:val="single" w:sz="4" w:space="0" w:color="auto"/>
            </w:tcBorders>
          </w:tcPr>
          <w:p w14:paraId="5766F45A" w14:textId="77777777" w:rsidR="008D1C1E" w:rsidRPr="00981EB1"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3.35</w:t>
            </w:r>
          </w:p>
        </w:tc>
        <w:tc>
          <w:tcPr>
            <w:tcW w:w="586" w:type="pct"/>
            <w:tcBorders>
              <w:top w:val="single" w:sz="4" w:space="0" w:color="auto"/>
            </w:tcBorders>
          </w:tcPr>
          <w:p w14:paraId="23B8F451" w14:textId="77777777" w:rsidR="008D1C1E" w:rsidRPr="00D803E4"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2.22</w:t>
            </w:r>
          </w:p>
        </w:tc>
      </w:tr>
      <w:tr w:rsidR="008D1C1E" w:rsidRPr="00C61D59" w14:paraId="02DE0651" w14:textId="77777777" w:rsidTr="008D1C1E">
        <w:trPr>
          <w:trHeight w:val="142"/>
        </w:trPr>
        <w:tc>
          <w:tcPr>
            <w:tcW w:w="1485" w:type="pct"/>
          </w:tcPr>
          <w:p w14:paraId="4B6B1284" w14:textId="77777777" w:rsidR="008D1C1E" w:rsidRPr="00D803E4" w:rsidRDefault="008D1C1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Self orientation </w:t>
            </w:r>
          </w:p>
        </w:tc>
        <w:tc>
          <w:tcPr>
            <w:tcW w:w="585" w:type="pct"/>
          </w:tcPr>
          <w:p w14:paraId="65B22772" w14:textId="77777777" w:rsidR="008D1C1E" w:rsidRPr="00D803E4"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 xml:space="preserve">2.55 </w:t>
            </w:r>
          </w:p>
        </w:tc>
        <w:tc>
          <w:tcPr>
            <w:tcW w:w="586" w:type="pct"/>
          </w:tcPr>
          <w:p w14:paraId="7EA023EA" w14:textId="77777777" w:rsidR="008D1C1E" w:rsidRPr="00D803E4"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2.06</w:t>
            </w:r>
          </w:p>
        </w:tc>
        <w:tc>
          <w:tcPr>
            <w:tcW w:w="586" w:type="pct"/>
          </w:tcPr>
          <w:p w14:paraId="608ED09A" w14:textId="77777777" w:rsidR="008D1C1E" w:rsidRPr="00981EB1" w:rsidRDefault="008D1C1E" w:rsidP="00454127">
            <w:pPr>
              <w:spacing w:line="480" w:lineRule="auto"/>
              <w:rPr>
                <w:rFonts w:ascii="Times New Roman" w:hAnsi="Times New Roman" w:cs="Times New Roman"/>
                <w:sz w:val="24"/>
                <w:szCs w:val="24"/>
                <w:lang w:val="en-US"/>
              </w:rPr>
            </w:pPr>
            <w:r w:rsidRPr="00981EB1">
              <w:rPr>
                <w:rFonts w:ascii="Times New Roman" w:hAnsi="Times New Roman" w:cs="Times New Roman"/>
                <w:sz w:val="24"/>
                <w:szCs w:val="24"/>
                <w:lang w:val="en-US"/>
              </w:rPr>
              <w:t xml:space="preserve">     2.54 </w:t>
            </w:r>
          </w:p>
        </w:tc>
        <w:tc>
          <w:tcPr>
            <w:tcW w:w="586" w:type="pct"/>
          </w:tcPr>
          <w:p w14:paraId="61E582E1" w14:textId="77777777" w:rsidR="008D1C1E" w:rsidRPr="00981EB1"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1.81</w:t>
            </w:r>
          </w:p>
        </w:tc>
        <w:tc>
          <w:tcPr>
            <w:tcW w:w="586" w:type="pct"/>
          </w:tcPr>
          <w:p w14:paraId="3CDAD0E6" w14:textId="77777777" w:rsidR="008D1C1E" w:rsidRPr="00981EB1"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 xml:space="preserve">2.67 </w:t>
            </w:r>
          </w:p>
        </w:tc>
        <w:tc>
          <w:tcPr>
            <w:tcW w:w="586" w:type="pct"/>
          </w:tcPr>
          <w:p w14:paraId="318CD542" w14:textId="77777777" w:rsidR="008D1C1E" w:rsidRPr="00D803E4"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2.05</w:t>
            </w:r>
          </w:p>
        </w:tc>
      </w:tr>
      <w:tr w:rsidR="008D1C1E" w:rsidRPr="00D803E4" w14:paraId="5F5E3240" w14:textId="77777777" w:rsidTr="008D1C1E">
        <w:trPr>
          <w:trHeight w:val="142"/>
        </w:trPr>
        <w:tc>
          <w:tcPr>
            <w:tcW w:w="1485" w:type="pct"/>
          </w:tcPr>
          <w:p w14:paraId="1AA513E4" w14:textId="29605D64" w:rsidR="008D1C1E" w:rsidRPr="00D803E4" w:rsidRDefault="00AB46E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Toy</w:t>
            </w:r>
            <w:r w:rsidR="008D1C1E">
              <w:rPr>
                <w:rFonts w:ascii="Times New Roman" w:hAnsi="Times New Roman" w:cs="Times New Roman"/>
                <w:sz w:val="24"/>
                <w:szCs w:val="24"/>
                <w:lang w:val="en-US"/>
              </w:rPr>
              <w:t xml:space="preserve"> orientation</w:t>
            </w:r>
          </w:p>
        </w:tc>
        <w:tc>
          <w:tcPr>
            <w:tcW w:w="585" w:type="pct"/>
          </w:tcPr>
          <w:p w14:paraId="49F8C9BA" w14:textId="77777777" w:rsidR="008D1C1E" w:rsidRPr="00D803E4"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 xml:space="preserve">1.65 </w:t>
            </w:r>
          </w:p>
        </w:tc>
        <w:tc>
          <w:tcPr>
            <w:tcW w:w="586" w:type="pct"/>
          </w:tcPr>
          <w:p w14:paraId="685FC261" w14:textId="77777777" w:rsidR="008D1C1E" w:rsidRPr="00D803E4"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2.01</w:t>
            </w:r>
          </w:p>
        </w:tc>
        <w:tc>
          <w:tcPr>
            <w:tcW w:w="586" w:type="pct"/>
          </w:tcPr>
          <w:p w14:paraId="3CB0ECF6" w14:textId="77777777" w:rsidR="008D1C1E" w:rsidRPr="00981EB1"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 xml:space="preserve">1.54 </w:t>
            </w:r>
          </w:p>
        </w:tc>
        <w:tc>
          <w:tcPr>
            <w:tcW w:w="586" w:type="pct"/>
          </w:tcPr>
          <w:p w14:paraId="6A7F7E85" w14:textId="77777777" w:rsidR="008D1C1E" w:rsidRPr="00981EB1"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1.76</w:t>
            </w:r>
          </w:p>
        </w:tc>
        <w:tc>
          <w:tcPr>
            <w:tcW w:w="586" w:type="pct"/>
          </w:tcPr>
          <w:p w14:paraId="38259666" w14:textId="77777777" w:rsidR="008D1C1E" w:rsidRPr="00981EB1"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 xml:space="preserve">1.75 </w:t>
            </w:r>
          </w:p>
        </w:tc>
        <w:tc>
          <w:tcPr>
            <w:tcW w:w="586" w:type="pct"/>
          </w:tcPr>
          <w:p w14:paraId="150797FB" w14:textId="77777777" w:rsidR="008D1C1E" w:rsidRPr="00D803E4"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2.48</w:t>
            </w:r>
          </w:p>
        </w:tc>
      </w:tr>
      <w:tr w:rsidR="008D1C1E" w:rsidRPr="00D803E4" w14:paraId="3C97481B" w14:textId="77777777" w:rsidTr="008D1C1E">
        <w:trPr>
          <w:trHeight w:val="142"/>
        </w:trPr>
        <w:tc>
          <w:tcPr>
            <w:tcW w:w="1485" w:type="pct"/>
            <w:tcBorders>
              <w:bottom w:val="single" w:sz="4" w:space="0" w:color="auto"/>
            </w:tcBorders>
          </w:tcPr>
          <w:p w14:paraId="3BBAB8B0" w14:textId="77777777" w:rsidR="008D1C1E" w:rsidRPr="00D803E4" w:rsidRDefault="008D1C1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Environment orientation</w:t>
            </w:r>
            <w:r w:rsidRPr="00D803E4">
              <w:rPr>
                <w:rFonts w:ascii="Times New Roman" w:hAnsi="Times New Roman" w:cs="Times New Roman"/>
                <w:sz w:val="24"/>
                <w:szCs w:val="24"/>
                <w:lang w:val="en-US"/>
              </w:rPr>
              <w:t xml:space="preserve"> </w:t>
            </w:r>
          </w:p>
        </w:tc>
        <w:tc>
          <w:tcPr>
            <w:tcW w:w="585" w:type="pct"/>
            <w:tcBorders>
              <w:bottom w:val="single" w:sz="4" w:space="0" w:color="auto"/>
            </w:tcBorders>
          </w:tcPr>
          <w:p w14:paraId="054BFFF3" w14:textId="77777777" w:rsidR="008D1C1E" w:rsidRPr="00D803E4"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 xml:space="preserve">1.07 </w:t>
            </w:r>
          </w:p>
        </w:tc>
        <w:tc>
          <w:tcPr>
            <w:tcW w:w="586" w:type="pct"/>
            <w:tcBorders>
              <w:bottom w:val="single" w:sz="4" w:space="0" w:color="auto"/>
            </w:tcBorders>
          </w:tcPr>
          <w:p w14:paraId="4FA6AFBE" w14:textId="77777777" w:rsidR="008D1C1E" w:rsidRPr="00D803E4"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1.24</w:t>
            </w:r>
          </w:p>
        </w:tc>
        <w:tc>
          <w:tcPr>
            <w:tcW w:w="586" w:type="pct"/>
            <w:tcBorders>
              <w:bottom w:val="single" w:sz="4" w:space="0" w:color="auto"/>
            </w:tcBorders>
          </w:tcPr>
          <w:p w14:paraId="48B0FB24" w14:textId="77777777" w:rsidR="008D1C1E" w:rsidRPr="00981EB1"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 xml:space="preserve">0.91 </w:t>
            </w:r>
          </w:p>
        </w:tc>
        <w:tc>
          <w:tcPr>
            <w:tcW w:w="586" w:type="pct"/>
            <w:tcBorders>
              <w:bottom w:val="single" w:sz="4" w:space="0" w:color="auto"/>
            </w:tcBorders>
          </w:tcPr>
          <w:p w14:paraId="489F7C3A" w14:textId="77777777" w:rsidR="008D1C1E" w:rsidRPr="00981EB1"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1.06</w:t>
            </w:r>
          </w:p>
        </w:tc>
        <w:tc>
          <w:tcPr>
            <w:tcW w:w="586" w:type="pct"/>
            <w:tcBorders>
              <w:bottom w:val="single" w:sz="4" w:space="0" w:color="auto"/>
            </w:tcBorders>
          </w:tcPr>
          <w:p w14:paraId="296DA958" w14:textId="77777777" w:rsidR="008D1C1E" w:rsidRPr="00981EB1" w:rsidRDefault="008D1C1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81EB1">
              <w:rPr>
                <w:rFonts w:ascii="Times New Roman" w:hAnsi="Times New Roman" w:cs="Times New Roman"/>
                <w:sz w:val="24"/>
                <w:szCs w:val="24"/>
                <w:lang w:val="en-US"/>
              </w:rPr>
              <w:t>1.06</w:t>
            </w:r>
          </w:p>
          <w:p w14:paraId="6F065A80" w14:textId="77777777" w:rsidR="008D1C1E" w:rsidRPr="00981EB1" w:rsidRDefault="008D1C1E" w:rsidP="00454127">
            <w:pPr>
              <w:spacing w:line="480" w:lineRule="auto"/>
              <w:rPr>
                <w:rFonts w:ascii="Times New Roman" w:hAnsi="Times New Roman" w:cs="Times New Roman"/>
                <w:sz w:val="24"/>
                <w:szCs w:val="24"/>
                <w:lang w:val="en-US"/>
              </w:rPr>
            </w:pPr>
          </w:p>
        </w:tc>
        <w:tc>
          <w:tcPr>
            <w:tcW w:w="586" w:type="pct"/>
            <w:tcBorders>
              <w:bottom w:val="single" w:sz="4" w:space="0" w:color="auto"/>
            </w:tcBorders>
          </w:tcPr>
          <w:p w14:paraId="61CACFEB" w14:textId="77777777" w:rsidR="008D1C1E" w:rsidRPr="00D803E4" w:rsidRDefault="008D1C1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1.27</w:t>
            </w:r>
          </w:p>
        </w:tc>
      </w:tr>
    </w:tbl>
    <w:p w14:paraId="152B238D" w14:textId="622BC2B4" w:rsidR="00161CDF" w:rsidRDefault="008D1C1E" w:rsidP="008D1C1E">
      <w:pPr>
        <w:spacing w:after="0" w:line="480" w:lineRule="auto"/>
        <w:rPr>
          <w:rFonts w:ascii="Times New Roman" w:hAnsi="Times New Roman" w:cs="Times New Roman"/>
          <w:b/>
          <w:sz w:val="24"/>
          <w:szCs w:val="24"/>
          <w:lang w:val="en-US"/>
        </w:rPr>
      </w:pPr>
      <w:r w:rsidRPr="000D08D8">
        <w:rPr>
          <w:rFonts w:ascii="Times New Roman" w:hAnsi="Times New Roman" w:cs="Times New Roman"/>
          <w:i/>
          <w:sz w:val="24"/>
          <w:szCs w:val="24"/>
          <w:lang w:val="en-US"/>
        </w:rPr>
        <w:t>Note</w:t>
      </w:r>
      <w:r w:rsidR="00A50DF0">
        <w:rPr>
          <w:rFonts w:ascii="Times New Roman" w:hAnsi="Times New Roman" w:cs="Times New Roman"/>
          <w:i/>
          <w:sz w:val="24"/>
          <w:szCs w:val="24"/>
          <w:lang w:val="en-US"/>
        </w:rPr>
        <w:t>s</w:t>
      </w:r>
      <w:r w:rsidRPr="000D08D8">
        <w:rPr>
          <w:rFonts w:ascii="Times New Roman" w:hAnsi="Times New Roman" w:cs="Times New Roman"/>
          <w:i/>
          <w:sz w:val="24"/>
          <w:szCs w:val="24"/>
          <w:lang w:val="en-US"/>
        </w:rPr>
        <w:t>.</w:t>
      </w:r>
      <w:r w:rsidRPr="000D08D8">
        <w:rPr>
          <w:rFonts w:ascii="Times New Roman" w:hAnsi="Times New Roman" w:cs="Times New Roman"/>
          <w:sz w:val="24"/>
          <w:szCs w:val="24"/>
          <w:lang w:val="en-US"/>
        </w:rPr>
        <w:t xml:space="preserve"> The duration of ER strategies is presented as the proportion of the total waiting time, expressed in percentage. Latency is measured in seconds. The number of ER strategies is expressed as the relative frequency, calculated as a percentage of the total wa</w:t>
      </w:r>
      <w:r w:rsidR="00050E93">
        <w:rPr>
          <w:rFonts w:ascii="Times New Roman" w:hAnsi="Times New Roman" w:cs="Times New Roman"/>
          <w:sz w:val="24"/>
          <w:szCs w:val="24"/>
          <w:lang w:val="en-US"/>
        </w:rPr>
        <w:t>iting time</w:t>
      </w:r>
      <w:r w:rsidR="005462A6">
        <w:rPr>
          <w:rFonts w:ascii="Times New Roman" w:hAnsi="Times New Roman" w:cs="Times New Roman"/>
          <w:sz w:val="24"/>
          <w:szCs w:val="24"/>
          <w:lang w:val="en-US"/>
        </w:rPr>
        <w:t>.</w:t>
      </w:r>
    </w:p>
    <w:p w14:paraId="1F8F7A5B" w14:textId="58A1C3C1" w:rsidR="00A50DF0" w:rsidRDefault="00161CDF" w:rsidP="00A50DF0">
      <w:pPr>
        <w:rPr>
          <w:rFonts w:ascii="Times New Roman" w:hAnsi="Times New Roman" w:cs="Times New Roman"/>
          <w:b/>
          <w:sz w:val="24"/>
          <w:szCs w:val="24"/>
          <w:lang w:val="en-US"/>
        </w:rPr>
      </w:pPr>
      <w:r>
        <w:rPr>
          <w:rFonts w:ascii="Times New Roman" w:hAnsi="Times New Roman" w:cs="Times New Roman"/>
          <w:b/>
          <w:sz w:val="24"/>
          <w:szCs w:val="24"/>
          <w:lang w:val="en-US"/>
        </w:rPr>
        <w:br w:type="page"/>
      </w:r>
      <w:r w:rsidR="00764047">
        <w:rPr>
          <w:rFonts w:ascii="Times New Roman" w:hAnsi="Times New Roman" w:cs="Times New Roman"/>
          <w:b/>
          <w:sz w:val="24"/>
          <w:szCs w:val="24"/>
          <w:lang w:val="en-US"/>
        </w:rPr>
        <w:lastRenderedPageBreak/>
        <w:t>Table 10</w:t>
      </w:r>
    </w:p>
    <w:p w14:paraId="5E55CADA" w14:textId="77777777" w:rsidR="00A50DF0" w:rsidRPr="00825415" w:rsidRDefault="00A50DF0" w:rsidP="00A50DF0">
      <w:pPr>
        <w:spacing w:before="240"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MANCOVAs: Effects of m</w:t>
      </w:r>
      <w:r w:rsidRPr="00825415">
        <w:rPr>
          <w:rFonts w:ascii="Times New Roman" w:hAnsi="Times New Roman" w:cs="Times New Roman"/>
          <w:i/>
          <w:sz w:val="24"/>
          <w:szCs w:val="24"/>
          <w:lang w:val="en-US"/>
        </w:rPr>
        <w:t xml:space="preserve">aternal </w:t>
      </w:r>
      <w:r>
        <w:rPr>
          <w:rFonts w:ascii="Times New Roman" w:hAnsi="Times New Roman" w:cs="Times New Roman"/>
          <w:i/>
          <w:sz w:val="24"/>
          <w:szCs w:val="24"/>
          <w:lang w:val="en-US"/>
        </w:rPr>
        <w:t>diagnostic group on children’s adaptive ER strategies</w:t>
      </w:r>
      <w:r w:rsidRPr="00825415">
        <w:rPr>
          <w:rFonts w:ascii="Times New Roman" w:hAnsi="Times New Roman" w:cs="Times New Roman"/>
          <w:i/>
          <w:sz w:val="24"/>
          <w:szCs w:val="24"/>
          <w:lang w:val="en-US"/>
        </w:rPr>
        <w:t xml:space="preserve"> </w:t>
      </w:r>
    </w:p>
    <w:tbl>
      <w:tblPr>
        <w:tblStyle w:val="Tabellenraster"/>
        <w:tblW w:w="55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1121"/>
        <w:gridCol w:w="953"/>
        <w:gridCol w:w="1287"/>
        <w:gridCol w:w="1448"/>
        <w:gridCol w:w="1116"/>
        <w:gridCol w:w="1112"/>
      </w:tblGrid>
      <w:tr w:rsidR="00A50DF0" w:rsidRPr="007E6F67" w14:paraId="4CF459DC" w14:textId="77777777" w:rsidTr="00562F1A">
        <w:trPr>
          <w:trHeight w:val="67"/>
        </w:trPr>
        <w:tc>
          <w:tcPr>
            <w:tcW w:w="1462" w:type="pct"/>
            <w:tcBorders>
              <w:top w:val="single" w:sz="4" w:space="0" w:color="auto"/>
              <w:bottom w:val="single" w:sz="4" w:space="0" w:color="auto"/>
            </w:tcBorders>
          </w:tcPr>
          <w:p w14:paraId="1C53E636"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Main effects - duration</w:t>
            </w:r>
          </w:p>
        </w:tc>
        <w:tc>
          <w:tcPr>
            <w:tcW w:w="563" w:type="pct"/>
            <w:tcBorders>
              <w:top w:val="single" w:sz="4" w:space="0" w:color="auto"/>
              <w:bottom w:val="single" w:sz="4" w:space="0" w:color="auto"/>
            </w:tcBorders>
          </w:tcPr>
          <w:p w14:paraId="59B3775D" w14:textId="77777777" w:rsidR="00A50DF0" w:rsidRPr="00D803E4" w:rsidRDefault="00A50DF0" w:rsidP="00454127">
            <w:pPr>
              <w:spacing w:line="480" w:lineRule="auto"/>
              <w:jc w:val="center"/>
              <w:rPr>
                <w:rFonts w:ascii="Times New Roman" w:hAnsi="Times New Roman" w:cs="Times New Roman"/>
                <w:i/>
                <w:sz w:val="24"/>
                <w:szCs w:val="24"/>
                <w:lang w:val="en-US"/>
              </w:rPr>
            </w:pPr>
            <w:r w:rsidRPr="001723FE">
              <w:rPr>
                <w:rFonts w:ascii="Times New Roman" w:hAnsi="Times New Roman" w:cs="Times New Roman"/>
                <w:i/>
                <w:sz w:val="24"/>
                <w:szCs w:val="24"/>
                <w:lang w:val="en-US"/>
              </w:rPr>
              <w:t>Wilks’ Λ</w:t>
            </w:r>
          </w:p>
        </w:tc>
        <w:tc>
          <w:tcPr>
            <w:tcW w:w="479" w:type="pct"/>
            <w:tcBorders>
              <w:top w:val="single" w:sz="4" w:space="0" w:color="auto"/>
              <w:bottom w:val="single" w:sz="4" w:space="0" w:color="auto"/>
            </w:tcBorders>
          </w:tcPr>
          <w:p w14:paraId="54F70B24" w14:textId="77777777" w:rsidR="00A50DF0" w:rsidRPr="00D803E4" w:rsidRDefault="00A50DF0"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F</w:t>
            </w:r>
          </w:p>
        </w:tc>
        <w:tc>
          <w:tcPr>
            <w:tcW w:w="647" w:type="pct"/>
            <w:tcBorders>
              <w:top w:val="single" w:sz="4" w:space="0" w:color="auto"/>
              <w:bottom w:val="single" w:sz="4" w:space="0" w:color="auto"/>
            </w:tcBorders>
          </w:tcPr>
          <w:p w14:paraId="2473548C" w14:textId="77777777" w:rsidR="00A50DF0" w:rsidRPr="00D803E4" w:rsidRDefault="00A50DF0"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df1</w:t>
            </w:r>
          </w:p>
        </w:tc>
        <w:tc>
          <w:tcPr>
            <w:tcW w:w="728" w:type="pct"/>
            <w:tcBorders>
              <w:top w:val="single" w:sz="4" w:space="0" w:color="auto"/>
              <w:bottom w:val="single" w:sz="4" w:space="0" w:color="auto"/>
            </w:tcBorders>
          </w:tcPr>
          <w:p w14:paraId="777F4AFC" w14:textId="77777777" w:rsidR="00A50DF0" w:rsidRDefault="00A50DF0"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df2</w:t>
            </w:r>
          </w:p>
        </w:tc>
        <w:tc>
          <w:tcPr>
            <w:tcW w:w="561" w:type="pct"/>
            <w:tcBorders>
              <w:top w:val="single" w:sz="4" w:space="0" w:color="auto"/>
              <w:bottom w:val="single" w:sz="4" w:space="0" w:color="auto"/>
            </w:tcBorders>
          </w:tcPr>
          <w:p w14:paraId="696C945D" w14:textId="77777777" w:rsidR="00A50DF0" w:rsidRPr="00323E02" w:rsidRDefault="00A50DF0" w:rsidP="00454127">
            <w:pPr>
              <w:spacing w:line="480" w:lineRule="auto"/>
              <w:jc w:val="center"/>
              <w:rPr>
                <w:rFonts w:ascii="Times New Roman" w:hAnsi="Times New Roman" w:cs="Times New Roman"/>
                <w:i/>
                <w:sz w:val="24"/>
                <w:szCs w:val="24"/>
                <w:vertAlign w:val="superscript"/>
                <w:lang w:val="en-US"/>
              </w:rPr>
            </w:pPr>
            <w:r>
              <w:rPr>
                <w:rFonts w:ascii="Times New Roman" w:hAnsi="Times New Roman" w:cs="Times New Roman"/>
                <w:i/>
                <w:sz w:val="24"/>
                <w:szCs w:val="24"/>
                <w:lang w:val="en-US"/>
              </w:rPr>
              <w:t>p</w:t>
            </w:r>
          </w:p>
        </w:tc>
        <w:tc>
          <w:tcPr>
            <w:tcW w:w="559" w:type="pct"/>
            <w:tcBorders>
              <w:top w:val="single" w:sz="4" w:space="0" w:color="auto"/>
              <w:bottom w:val="single" w:sz="4" w:space="0" w:color="auto"/>
            </w:tcBorders>
          </w:tcPr>
          <w:p w14:paraId="0584A681" w14:textId="77777777" w:rsidR="00A50DF0" w:rsidRDefault="00A50DF0" w:rsidP="00454127">
            <w:pPr>
              <w:spacing w:line="480" w:lineRule="auto"/>
              <w:jc w:val="center"/>
              <w:rPr>
                <w:rFonts w:ascii="Times New Roman" w:hAnsi="Times New Roman" w:cs="Times New Roman"/>
                <w:i/>
                <w:sz w:val="24"/>
                <w:szCs w:val="24"/>
                <w:lang w:val="en-US"/>
              </w:rPr>
            </w:pPr>
            <w:r w:rsidRPr="001723FE">
              <w:rPr>
                <w:rFonts w:ascii="Times New Roman" w:hAnsi="Times New Roman" w:cs="Times New Roman"/>
                <w:i/>
                <w:sz w:val="24"/>
                <w:szCs w:val="24"/>
                <w:lang w:val="en-US"/>
              </w:rPr>
              <w:t>η²</w:t>
            </w:r>
          </w:p>
        </w:tc>
      </w:tr>
      <w:tr w:rsidR="00A50DF0" w:rsidRPr="00333B69" w14:paraId="775FD7E2" w14:textId="77777777" w:rsidTr="00562F1A">
        <w:trPr>
          <w:trHeight w:val="67"/>
        </w:trPr>
        <w:tc>
          <w:tcPr>
            <w:tcW w:w="1462" w:type="pct"/>
            <w:tcBorders>
              <w:top w:val="single" w:sz="4" w:space="0" w:color="auto"/>
            </w:tcBorders>
          </w:tcPr>
          <w:p w14:paraId="55283333"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w:t>
            </w:r>
          </w:p>
        </w:tc>
        <w:tc>
          <w:tcPr>
            <w:tcW w:w="563" w:type="pct"/>
            <w:tcBorders>
              <w:top w:val="single" w:sz="4" w:space="0" w:color="auto"/>
            </w:tcBorders>
          </w:tcPr>
          <w:p w14:paraId="0241030C" w14:textId="77777777" w:rsidR="00A50DF0" w:rsidRPr="00333B69"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.984</w:t>
            </w:r>
          </w:p>
        </w:tc>
        <w:tc>
          <w:tcPr>
            <w:tcW w:w="479" w:type="pct"/>
            <w:tcBorders>
              <w:top w:val="single" w:sz="4" w:space="0" w:color="auto"/>
            </w:tcBorders>
          </w:tcPr>
          <w:p w14:paraId="131E9CD5" w14:textId="77777777" w:rsidR="00A50DF0" w:rsidRPr="00333B69"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.588</w:t>
            </w:r>
          </w:p>
        </w:tc>
        <w:tc>
          <w:tcPr>
            <w:tcW w:w="647" w:type="pct"/>
            <w:tcBorders>
              <w:top w:val="single" w:sz="4" w:space="0" w:color="auto"/>
            </w:tcBorders>
          </w:tcPr>
          <w:p w14:paraId="18735713"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8" w:type="pct"/>
            <w:tcBorders>
              <w:top w:val="single" w:sz="4" w:space="0" w:color="auto"/>
            </w:tcBorders>
          </w:tcPr>
          <w:p w14:paraId="1BE02728"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580</w:t>
            </w:r>
          </w:p>
        </w:tc>
        <w:tc>
          <w:tcPr>
            <w:tcW w:w="561" w:type="pct"/>
            <w:tcBorders>
              <w:top w:val="single" w:sz="4" w:space="0" w:color="auto"/>
            </w:tcBorders>
          </w:tcPr>
          <w:p w14:paraId="014AE64D"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9" w:type="pct"/>
            <w:tcBorders>
              <w:top w:val="single" w:sz="4" w:space="0" w:color="auto"/>
            </w:tcBorders>
          </w:tcPr>
          <w:p w14:paraId="3171D75D"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.008</w:t>
            </w:r>
          </w:p>
        </w:tc>
      </w:tr>
      <w:tr w:rsidR="00A50DF0" w:rsidRPr="00333B69" w14:paraId="1AECD366" w14:textId="77777777" w:rsidTr="00562F1A">
        <w:trPr>
          <w:trHeight w:val="67"/>
        </w:trPr>
        <w:tc>
          <w:tcPr>
            <w:tcW w:w="1462" w:type="pct"/>
          </w:tcPr>
          <w:p w14:paraId="32EA0149"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3" w:type="pct"/>
          </w:tcPr>
          <w:p w14:paraId="56401945" w14:textId="77777777" w:rsidR="00A50DF0" w:rsidRPr="00333B69"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.967</w:t>
            </w:r>
          </w:p>
        </w:tc>
        <w:tc>
          <w:tcPr>
            <w:tcW w:w="479" w:type="pct"/>
          </w:tcPr>
          <w:p w14:paraId="74165E67" w14:textId="77777777" w:rsidR="00A50DF0" w:rsidRPr="00333B69"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2.448</w:t>
            </w:r>
          </w:p>
        </w:tc>
        <w:tc>
          <w:tcPr>
            <w:tcW w:w="647" w:type="pct"/>
          </w:tcPr>
          <w:p w14:paraId="19309CAB"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8" w:type="pct"/>
          </w:tcPr>
          <w:p w14:paraId="78F6FA59"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290</w:t>
            </w:r>
          </w:p>
        </w:tc>
        <w:tc>
          <w:tcPr>
            <w:tcW w:w="561" w:type="pct"/>
          </w:tcPr>
          <w:p w14:paraId="35EF2B4F"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b/>
                <w:sz w:val="24"/>
                <w:szCs w:val="24"/>
                <w:lang w:val="en-US"/>
              </w:rPr>
              <w:t>047</w:t>
            </w:r>
          </w:p>
        </w:tc>
        <w:tc>
          <w:tcPr>
            <w:tcW w:w="559" w:type="pct"/>
          </w:tcPr>
          <w:p w14:paraId="335D3CA8"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.033</w:t>
            </w:r>
          </w:p>
        </w:tc>
      </w:tr>
      <w:tr w:rsidR="00A50DF0" w:rsidRPr="00333B69" w14:paraId="29F8D342" w14:textId="77777777" w:rsidTr="00562F1A">
        <w:trPr>
          <w:trHeight w:val="67"/>
        </w:trPr>
        <w:tc>
          <w:tcPr>
            <w:tcW w:w="1462" w:type="pct"/>
          </w:tcPr>
          <w:p w14:paraId="0A76A5C8"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563" w:type="pct"/>
          </w:tcPr>
          <w:p w14:paraId="04C2A634"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.910</w:t>
            </w:r>
          </w:p>
        </w:tc>
        <w:tc>
          <w:tcPr>
            <w:tcW w:w="479" w:type="pct"/>
          </w:tcPr>
          <w:p w14:paraId="3A6EC360"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1.736</w:t>
            </w:r>
          </w:p>
        </w:tc>
        <w:tc>
          <w:tcPr>
            <w:tcW w:w="647" w:type="pct"/>
          </w:tcPr>
          <w:p w14:paraId="464A1357"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8" w:type="pct"/>
          </w:tcPr>
          <w:p w14:paraId="22D4C5CD"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886.602</w:t>
            </w:r>
          </w:p>
        </w:tc>
        <w:tc>
          <w:tcPr>
            <w:tcW w:w="561" w:type="pct"/>
          </w:tcPr>
          <w:p w14:paraId="57B5111A" w14:textId="77777777" w:rsidR="00A50DF0" w:rsidRPr="00F609BD" w:rsidRDefault="00A50DF0" w:rsidP="00454127">
            <w:pPr>
              <w:spacing w:line="480" w:lineRule="auto"/>
              <w:jc w:val="center"/>
              <w:rPr>
                <w:rFonts w:ascii="Times New Roman" w:hAnsi="Times New Roman" w:cs="Times New Roman"/>
                <w:sz w:val="24"/>
                <w:szCs w:val="24"/>
                <w:lang w:val="en-US"/>
              </w:rPr>
            </w:pPr>
            <w:r w:rsidRPr="00F609BD">
              <w:rPr>
                <w:rFonts w:ascii="Times New Roman" w:hAnsi="Times New Roman" w:cs="Times New Roman"/>
                <w:sz w:val="24"/>
                <w:szCs w:val="24"/>
                <w:lang w:val="en-US"/>
              </w:rPr>
              <w:t>.108</w:t>
            </w:r>
          </w:p>
        </w:tc>
        <w:tc>
          <w:tcPr>
            <w:tcW w:w="559" w:type="pct"/>
          </w:tcPr>
          <w:p w14:paraId="585E0529"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.023</w:t>
            </w:r>
          </w:p>
        </w:tc>
      </w:tr>
      <w:tr w:rsidR="00A50DF0" w:rsidRPr="00333B69" w14:paraId="38363A28" w14:textId="77777777" w:rsidTr="00562F1A">
        <w:trPr>
          <w:trHeight w:val="67"/>
        </w:trPr>
        <w:tc>
          <w:tcPr>
            <w:tcW w:w="1462" w:type="pct"/>
          </w:tcPr>
          <w:p w14:paraId="49CD4AE4"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3" w:type="pct"/>
          </w:tcPr>
          <w:p w14:paraId="63BEE458"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.987</w:t>
            </w:r>
          </w:p>
        </w:tc>
        <w:tc>
          <w:tcPr>
            <w:tcW w:w="479" w:type="pct"/>
          </w:tcPr>
          <w:p w14:paraId="2D4AE3CE"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.923</w:t>
            </w:r>
          </w:p>
        </w:tc>
        <w:tc>
          <w:tcPr>
            <w:tcW w:w="647" w:type="pct"/>
          </w:tcPr>
          <w:p w14:paraId="2D121587"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8" w:type="pct"/>
          </w:tcPr>
          <w:p w14:paraId="29D09EA8"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290</w:t>
            </w:r>
          </w:p>
        </w:tc>
        <w:tc>
          <w:tcPr>
            <w:tcW w:w="561" w:type="pct"/>
          </w:tcPr>
          <w:p w14:paraId="436358DD"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.902</w:t>
            </w:r>
          </w:p>
        </w:tc>
        <w:tc>
          <w:tcPr>
            <w:tcW w:w="559" w:type="pct"/>
          </w:tcPr>
          <w:p w14:paraId="5554FB36"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.013</w:t>
            </w:r>
          </w:p>
        </w:tc>
      </w:tr>
      <w:tr w:rsidR="00A50DF0" w:rsidRPr="00E42F72" w14:paraId="79E6146B" w14:textId="77777777" w:rsidTr="00562F1A">
        <w:trPr>
          <w:trHeight w:val="67"/>
        </w:trPr>
        <w:tc>
          <w:tcPr>
            <w:tcW w:w="1462" w:type="pct"/>
            <w:tcBorders>
              <w:bottom w:val="single" w:sz="4" w:space="0" w:color="auto"/>
            </w:tcBorders>
          </w:tcPr>
          <w:p w14:paraId="1361EDD2" w14:textId="77777777" w:rsidR="00A50DF0" w:rsidRDefault="00A50DF0"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duration</w:t>
            </w:r>
          </w:p>
        </w:tc>
        <w:tc>
          <w:tcPr>
            <w:tcW w:w="563" w:type="pct"/>
            <w:tcBorders>
              <w:bottom w:val="single" w:sz="4" w:space="0" w:color="auto"/>
            </w:tcBorders>
          </w:tcPr>
          <w:p w14:paraId="2EED4A3C" w14:textId="77777777" w:rsidR="00A50DF0" w:rsidRPr="00DD5FCB" w:rsidRDefault="00A50DF0"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79" w:type="pct"/>
            <w:tcBorders>
              <w:bottom w:val="single" w:sz="4" w:space="0" w:color="auto"/>
            </w:tcBorders>
          </w:tcPr>
          <w:p w14:paraId="6045BB6F"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7" w:type="pct"/>
            <w:tcBorders>
              <w:bottom w:val="single" w:sz="4" w:space="0" w:color="auto"/>
            </w:tcBorders>
          </w:tcPr>
          <w:p w14:paraId="6E3470C8"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8" w:type="pct"/>
            <w:tcBorders>
              <w:bottom w:val="single" w:sz="4" w:space="0" w:color="auto"/>
            </w:tcBorders>
          </w:tcPr>
          <w:p w14:paraId="6CD7923A"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61" w:type="pct"/>
            <w:tcBorders>
              <w:bottom w:val="single" w:sz="4" w:space="0" w:color="auto"/>
            </w:tcBorders>
          </w:tcPr>
          <w:p w14:paraId="2511B8BA"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9" w:type="pct"/>
            <w:tcBorders>
              <w:bottom w:val="single" w:sz="4" w:space="0" w:color="auto"/>
            </w:tcBorders>
          </w:tcPr>
          <w:p w14:paraId="33E88293" w14:textId="77777777" w:rsidR="00A50DF0" w:rsidRDefault="00A50DF0"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A50DF0" w:rsidRPr="00E42F72" w14:paraId="0B5B46F9" w14:textId="77777777" w:rsidTr="00562F1A">
        <w:trPr>
          <w:trHeight w:val="67"/>
        </w:trPr>
        <w:tc>
          <w:tcPr>
            <w:tcW w:w="1462" w:type="pct"/>
            <w:tcBorders>
              <w:top w:val="single" w:sz="4" w:space="0" w:color="auto"/>
            </w:tcBorders>
          </w:tcPr>
          <w:p w14:paraId="0AAA56F8"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x children’s age </w:t>
            </w:r>
          </w:p>
        </w:tc>
        <w:tc>
          <w:tcPr>
            <w:tcW w:w="563" w:type="pct"/>
            <w:tcBorders>
              <w:top w:val="single" w:sz="4" w:space="0" w:color="auto"/>
            </w:tcBorders>
          </w:tcPr>
          <w:p w14:paraId="43D71294" w14:textId="77777777" w:rsidR="00A50DF0" w:rsidRDefault="00A50DF0" w:rsidP="00454127">
            <w:pPr>
              <w:spacing w:line="480" w:lineRule="auto"/>
              <w:jc w:val="center"/>
              <w:rPr>
                <w:rFonts w:ascii="Times New Roman" w:hAnsi="Times New Roman" w:cs="Times New Roman"/>
                <w:sz w:val="24"/>
                <w:szCs w:val="24"/>
                <w:lang w:val="en-US"/>
              </w:rPr>
            </w:pPr>
            <w:r w:rsidRPr="00DD5FCB">
              <w:rPr>
                <w:rFonts w:ascii="Times New Roman" w:hAnsi="Times New Roman" w:cs="Times New Roman"/>
                <w:sz w:val="24"/>
                <w:szCs w:val="24"/>
                <w:lang w:val="en-US"/>
              </w:rPr>
              <w:t>976</w:t>
            </w:r>
          </w:p>
        </w:tc>
        <w:tc>
          <w:tcPr>
            <w:tcW w:w="479" w:type="pct"/>
            <w:tcBorders>
              <w:top w:val="single" w:sz="4" w:space="0" w:color="auto"/>
            </w:tcBorders>
          </w:tcPr>
          <w:p w14:paraId="2CF0913B"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.891</w:t>
            </w:r>
          </w:p>
        </w:tc>
        <w:tc>
          <w:tcPr>
            <w:tcW w:w="647" w:type="pct"/>
            <w:tcBorders>
              <w:top w:val="single" w:sz="4" w:space="0" w:color="auto"/>
            </w:tcBorders>
          </w:tcPr>
          <w:p w14:paraId="240059A1"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8" w:type="pct"/>
            <w:tcBorders>
              <w:top w:val="single" w:sz="4" w:space="0" w:color="auto"/>
            </w:tcBorders>
          </w:tcPr>
          <w:p w14:paraId="3C7B3D1F"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580</w:t>
            </w:r>
          </w:p>
        </w:tc>
        <w:tc>
          <w:tcPr>
            <w:tcW w:w="561" w:type="pct"/>
            <w:tcBorders>
              <w:top w:val="single" w:sz="4" w:space="0" w:color="auto"/>
            </w:tcBorders>
          </w:tcPr>
          <w:p w14:paraId="5EE49A9D"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9" w:type="pct"/>
            <w:tcBorders>
              <w:top w:val="single" w:sz="4" w:space="0" w:color="auto"/>
            </w:tcBorders>
          </w:tcPr>
          <w:p w14:paraId="030C5666"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DD5FCB">
              <w:rPr>
                <w:rFonts w:ascii="Times New Roman" w:hAnsi="Times New Roman" w:cs="Times New Roman"/>
                <w:sz w:val="24"/>
                <w:szCs w:val="24"/>
                <w:lang w:val="en-US"/>
              </w:rPr>
              <w:t>012</w:t>
            </w:r>
          </w:p>
        </w:tc>
      </w:tr>
      <w:tr w:rsidR="00A50DF0" w:rsidRPr="00E42F72" w14:paraId="7F4CAC12" w14:textId="77777777" w:rsidTr="00562F1A">
        <w:trPr>
          <w:trHeight w:val="67"/>
        </w:trPr>
        <w:tc>
          <w:tcPr>
            <w:tcW w:w="1462" w:type="pct"/>
          </w:tcPr>
          <w:p w14:paraId="47BE6F9D"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3" w:type="pct"/>
          </w:tcPr>
          <w:p w14:paraId="6FCCAA7F" w14:textId="77777777" w:rsidR="00A50DF0" w:rsidRPr="00DD5FCB" w:rsidRDefault="00A50DF0" w:rsidP="00454127">
            <w:pPr>
              <w:spacing w:line="480" w:lineRule="auto"/>
              <w:jc w:val="center"/>
              <w:rPr>
                <w:rFonts w:ascii="Times New Roman" w:hAnsi="Times New Roman" w:cs="Times New Roman"/>
                <w:sz w:val="24"/>
                <w:szCs w:val="24"/>
                <w:lang w:val="en-US"/>
              </w:rPr>
            </w:pPr>
            <w:r>
              <w:rPr>
                <w:rFonts w:ascii="Arial" w:hAnsi="Arial" w:cs="Arial"/>
                <w:color w:val="993300"/>
              </w:rPr>
              <w:t>.</w:t>
            </w:r>
            <w:r w:rsidRPr="002E7BCC">
              <w:rPr>
                <w:rFonts w:ascii="Times New Roman" w:hAnsi="Times New Roman" w:cs="Times New Roman"/>
                <w:sz w:val="24"/>
                <w:szCs w:val="24"/>
                <w:lang w:val="en-US"/>
              </w:rPr>
              <w:t>936</w:t>
            </w:r>
          </w:p>
        </w:tc>
        <w:tc>
          <w:tcPr>
            <w:tcW w:w="479" w:type="pct"/>
          </w:tcPr>
          <w:p w14:paraId="19B5BE34"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.803</w:t>
            </w:r>
          </w:p>
        </w:tc>
        <w:tc>
          <w:tcPr>
            <w:tcW w:w="647" w:type="pct"/>
          </w:tcPr>
          <w:p w14:paraId="6C4E924D"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24</w:t>
            </w:r>
          </w:p>
        </w:tc>
        <w:tc>
          <w:tcPr>
            <w:tcW w:w="728" w:type="pct"/>
          </w:tcPr>
          <w:p w14:paraId="1D4F83C5"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1012.899</w:t>
            </w:r>
          </w:p>
        </w:tc>
        <w:tc>
          <w:tcPr>
            <w:tcW w:w="561" w:type="pct"/>
          </w:tcPr>
          <w:p w14:paraId="0E7ED058"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9" w:type="pct"/>
          </w:tcPr>
          <w:p w14:paraId="320B8727"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.016</w:t>
            </w:r>
          </w:p>
        </w:tc>
      </w:tr>
      <w:tr w:rsidR="00A50DF0" w:rsidRPr="00E42F72" w14:paraId="2E767460" w14:textId="77777777" w:rsidTr="00562F1A">
        <w:trPr>
          <w:trHeight w:val="67"/>
        </w:trPr>
        <w:tc>
          <w:tcPr>
            <w:tcW w:w="1462" w:type="pct"/>
          </w:tcPr>
          <w:p w14:paraId="3B7224A0"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563" w:type="pct"/>
          </w:tcPr>
          <w:p w14:paraId="24F3F228" w14:textId="77777777" w:rsidR="00A50DF0" w:rsidRPr="00DD5FCB"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.976</w:t>
            </w:r>
          </w:p>
        </w:tc>
        <w:tc>
          <w:tcPr>
            <w:tcW w:w="479" w:type="pct"/>
          </w:tcPr>
          <w:p w14:paraId="3D9DAED1"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.905</w:t>
            </w:r>
          </w:p>
        </w:tc>
        <w:tc>
          <w:tcPr>
            <w:tcW w:w="647" w:type="pct"/>
          </w:tcPr>
          <w:p w14:paraId="654849F0"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8</w:t>
            </w:r>
          </w:p>
        </w:tc>
        <w:tc>
          <w:tcPr>
            <w:tcW w:w="728" w:type="pct"/>
          </w:tcPr>
          <w:p w14:paraId="21495701"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580</w:t>
            </w:r>
          </w:p>
        </w:tc>
        <w:tc>
          <w:tcPr>
            <w:tcW w:w="561" w:type="pct"/>
          </w:tcPr>
          <w:p w14:paraId="159B7A89"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9" w:type="pct"/>
          </w:tcPr>
          <w:p w14:paraId="08B8A3F4"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.012</w:t>
            </w:r>
          </w:p>
        </w:tc>
      </w:tr>
      <w:tr w:rsidR="00A50DF0" w:rsidRPr="00333B69" w14:paraId="0A76673A" w14:textId="77777777" w:rsidTr="00562F1A">
        <w:trPr>
          <w:trHeight w:val="67"/>
        </w:trPr>
        <w:tc>
          <w:tcPr>
            <w:tcW w:w="1462" w:type="pct"/>
            <w:tcBorders>
              <w:bottom w:val="single" w:sz="4" w:space="0" w:color="auto"/>
            </w:tcBorders>
          </w:tcPr>
          <w:p w14:paraId="115B4B36" w14:textId="77777777" w:rsidR="00A50DF0" w:rsidRDefault="00A50DF0"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Main effects - latency</w:t>
            </w:r>
          </w:p>
        </w:tc>
        <w:tc>
          <w:tcPr>
            <w:tcW w:w="563" w:type="pct"/>
            <w:tcBorders>
              <w:bottom w:val="single" w:sz="4" w:space="0" w:color="auto"/>
            </w:tcBorders>
          </w:tcPr>
          <w:p w14:paraId="76612344" w14:textId="77777777" w:rsidR="00A50DF0" w:rsidRDefault="00A50DF0"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79" w:type="pct"/>
            <w:tcBorders>
              <w:bottom w:val="single" w:sz="4" w:space="0" w:color="auto"/>
            </w:tcBorders>
          </w:tcPr>
          <w:p w14:paraId="0792E0F1"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7" w:type="pct"/>
            <w:tcBorders>
              <w:bottom w:val="single" w:sz="4" w:space="0" w:color="auto"/>
            </w:tcBorders>
          </w:tcPr>
          <w:p w14:paraId="28CC2D22"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8" w:type="pct"/>
            <w:tcBorders>
              <w:bottom w:val="single" w:sz="4" w:space="0" w:color="auto"/>
            </w:tcBorders>
          </w:tcPr>
          <w:p w14:paraId="3BEC31F1"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61" w:type="pct"/>
            <w:tcBorders>
              <w:bottom w:val="single" w:sz="4" w:space="0" w:color="auto"/>
            </w:tcBorders>
          </w:tcPr>
          <w:p w14:paraId="6F44B40E"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9" w:type="pct"/>
            <w:tcBorders>
              <w:bottom w:val="single" w:sz="4" w:space="0" w:color="auto"/>
            </w:tcBorders>
          </w:tcPr>
          <w:p w14:paraId="39BC5E32" w14:textId="77777777" w:rsidR="00A50DF0" w:rsidRDefault="00A50DF0"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A50DF0" w:rsidRPr="00333B69" w14:paraId="4454FB29" w14:textId="77777777" w:rsidTr="00562F1A">
        <w:trPr>
          <w:trHeight w:val="67"/>
        </w:trPr>
        <w:tc>
          <w:tcPr>
            <w:tcW w:w="1462" w:type="pct"/>
            <w:tcBorders>
              <w:top w:val="single" w:sz="4" w:space="0" w:color="auto"/>
            </w:tcBorders>
          </w:tcPr>
          <w:p w14:paraId="7B62E559"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w:t>
            </w:r>
          </w:p>
        </w:tc>
        <w:tc>
          <w:tcPr>
            <w:tcW w:w="563" w:type="pct"/>
            <w:tcBorders>
              <w:top w:val="single" w:sz="4" w:space="0" w:color="auto"/>
            </w:tcBorders>
          </w:tcPr>
          <w:p w14:paraId="1C0579E6"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.982</w:t>
            </w:r>
          </w:p>
        </w:tc>
        <w:tc>
          <w:tcPr>
            <w:tcW w:w="479" w:type="pct"/>
            <w:tcBorders>
              <w:top w:val="single" w:sz="4" w:space="0" w:color="auto"/>
            </w:tcBorders>
          </w:tcPr>
          <w:p w14:paraId="19223C0E"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.654</w:t>
            </w:r>
          </w:p>
        </w:tc>
        <w:tc>
          <w:tcPr>
            <w:tcW w:w="647" w:type="pct"/>
            <w:tcBorders>
              <w:top w:val="single" w:sz="4" w:space="0" w:color="auto"/>
            </w:tcBorders>
          </w:tcPr>
          <w:p w14:paraId="5166B436"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8" w:type="pct"/>
            <w:tcBorders>
              <w:top w:val="single" w:sz="4" w:space="0" w:color="auto"/>
            </w:tcBorders>
          </w:tcPr>
          <w:p w14:paraId="6C1C4E43"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580</w:t>
            </w:r>
          </w:p>
        </w:tc>
        <w:tc>
          <w:tcPr>
            <w:tcW w:w="561" w:type="pct"/>
            <w:tcBorders>
              <w:top w:val="single" w:sz="4" w:space="0" w:color="auto"/>
            </w:tcBorders>
          </w:tcPr>
          <w:p w14:paraId="14F34798"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9" w:type="pct"/>
            <w:tcBorders>
              <w:top w:val="single" w:sz="4" w:space="0" w:color="auto"/>
            </w:tcBorders>
          </w:tcPr>
          <w:p w14:paraId="540E5162"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.009</w:t>
            </w:r>
          </w:p>
        </w:tc>
      </w:tr>
      <w:tr w:rsidR="00A50DF0" w:rsidRPr="00333B69" w14:paraId="792F7E1F" w14:textId="77777777" w:rsidTr="00562F1A">
        <w:trPr>
          <w:trHeight w:val="67"/>
        </w:trPr>
        <w:tc>
          <w:tcPr>
            <w:tcW w:w="1462" w:type="pct"/>
          </w:tcPr>
          <w:p w14:paraId="0B343694"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3" w:type="pct"/>
          </w:tcPr>
          <w:p w14:paraId="6D1E87B5"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.936</w:t>
            </w:r>
          </w:p>
        </w:tc>
        <w:tc>
          <w:tcPr>
            <w:tcW w:w="479" w:type="pct"/>
          </w:tcPr>
          <w:p w14:paraId="47491095"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4.921</w:t>
            </w:r>
          </w:p>
        </w:tc>
        <w:tc>
          <w:tcPr>
            <w:tcW w:w="647" w:type="pct"/>
          </w:tcPr>
          <w:p w14:paraId="590DF846"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8" w:type="pct"/>
          </w:tcPr>
          <w:p w14:paraId="07FA6E99"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290</w:t>
            </w:r>
          </w:p>
        </w:tc>
        <w:tc>
          <w:tcPr>
            <w:tcW w:w="561" w:type="pct"/>
          </w:tcPr>
          <w:p w14:paraId="2D719CE7" w14:textId="77777777" w:rsidR="00A50DF0" w:rsidRPr="003A6FF4" w:rsidRDefault="00A50DF0" w:rsidP="00454127">
            <w:pPr>
              <w:spacing w:line="480" w:lineRule="auto"/>
              <w:jc w:val="center"/>
              <w:rPr>
                <w:rFonts w:ascii="Times New Roman" w:hAnsi="Times New Roman" w:cs="Times New Roman"/>
                <w:b/>
                <w:sz w:val="24"/>
                <w:szCs w:val="24"/>
                <w:lang w:val="en-US"/>
              </w:rPr>
            </w:pPr>
            <w:r w:rsidRPr="003A6FF4">
              <w:rPr>
                <w:rFonts w:ascii="Times New Roman" w:hAnsi="Times New Roman" w:cs="Times New Roman"/>
                <w:b/>
                <w:sz w:val="24"/>
                <w:szCs w:val="24"/>
                <w:lang w:val="en-US"/>
              </w:rPr>
              <w:t>&lt;.001</w:t>
            </w:r>
          </w:p>
        </w:tc>
        <w:tc>
          <w:tcPr>
            <w:tcW w:w="559" w:type="pct"/>
          </w:tcPr>
          <w:p w14:paraId="7A9D2208"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.064</w:t>
            </w:r>
          </w:p>
        </w:tc>
      </w:tr>
      <w:tr w:rsidR="00A50DF0" w:rsidRPr="00333B69" w14:paraId="7451E86A" w14:textId="77777777" w:rsidTr="00562F1A">
        <w:trPr>
          <w:trHeight w:val="67"/>
        </w:trPr>
        <w:tc>
          <w:tcPr>
            <w:tcW w:w="1462" w:type="pct"/>
          </w:tcPr>
          <w:p w14:paraId="2E0656C9"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563" w:type="pct"/>
          </w:tcPr>
          <w:p w14:paraId="443C29AC"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.933</w:t>
            </w:r>
          </w:p>
        </w:tc>
        <w:tc>
          <w:tcPr>
            <w:tcW w:w="479" w:type="pct"/>
          </w:tcPr>
          <w:p w14:paraId="53177E5B"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1.275</w:t>
            </w:r>
          </w:p>
        </w:tc>
        <w:tc>
          <w:tcPr>
            <w:tcW w:w="647" w:type="pct"/>
          </w:tcPr>
          <w:p w14:paraId="47573EDA"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8" w:type="pct"/>
          </w:tcPr>
          <w:p w14:paraId="79130A35"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886.</w:t>
            </w:r>
            <w:r w:rsidRPr="008761F3">
              <w:rPr>
                <w:rFonts w:ascii="Times New Roman" w:hAnsi="Times New Roman" w:cs="Times New Roman"/>
                <w:sz w:val="24"/>
                <w:szCs w:val="24"/>
                <w:lang w:val="en-US"/>
              </w:rPr>
              <w:t>60</w:t>
            </w:r>
            <w:r>
              <w:rPr>
                <w:rFonts w:ascii="Times New Roman" w:hAnsi="Times New Roman" w:cs="Times New Roman"/>
                <w:sz w:val="24"/>
                <w:szCs w:val="24"/>
                <w:lang w:val="en-US"/>
              </w:rPr>
              <w:t>2</w:t>
            </w:r>
          </w:p>
        </w:tc>
        <w:tc>
          <w:tcPr>
            <w:tcW w:w="561" w:type="pct"/>
          </w:tcPr>
          <w:p w14:paraId="6A7B8B5D"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.206</w:t>
            </w:r>
          </w:p>
        </w:tc>
        <w:tc>
          <w:tcPr>
            <w:tcW w:w="559" w:type="pct"/>
          </w:tcPr>
          <w:p w14:paraId="209E4F38"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.017</w:t>
            </w:r>
          </w:p>
        </w:tc>
      </w:tr>
      <w:tr w:rsidR="00A50DF0" w:rsidRPr="00333B69" w14:paraId="1C09D4CB" w14:textId="77777777" w:rsidTr="00562F1A">
        <w:trPr>
          <w:trHeight w:val="67"/>
        </w:trPr>
        <w:tc>
          <w:tcPr>
            <w:tcW w:w="1462" w:type="pct"/>
          </w:tcPr>
          <w:p w14:paraId="054E18E2"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3" w:type="pct"/>
          </w:tcPr>
          <w:p w14:paraId="201D38A5"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.983</w:t>
            </w:r>
          </w:p>
        </w:tc>
        <w:tc>
          <w:tcPr>
            <w:tcW w:w="479" w:type="pct"/>
          </w:tcPr>
          <w:p w14:paraId="1C12E1AB"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1.276</w:t>
            </w:r>
          </w:p>
        </w:tc>
        <w:tc>
          <w:tcPr>
            <w:tcW w:w="647" w:type="pct"/>
          </w:tcPr>
          <w:p w14:paraId="1B681ACA"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8" w:type="pct"/>
          </w:tcPr>
          <w:p w14:paraId="03D87DAB"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290</w:t>
            </w:r>
          </w:p>
        </w:tc>
        <w:tc>
          <w:tcPr>
            <w:tcW w:w="561" w:type="pct"/>
          </w:tcPr>
          <w:p w14:paraId="2359CB23"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.837</w:t>
            </w:r>
          </w:p>
        </w:tc>
        <w:tc>
          <w:tcPr>
            <w:tcW w:w="559" w:type="pct"/>
          </w:tcPr>
          <w:p w14:paraId="46D2B22A"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.017</w:t>
            </w:r>
          </w:p>
        </w:tc>
      </w:tr>
      <w:tr w:rsidR="00A50DF0" w:rsidRPr="00333B69" w14:paraId="193853C9" w14:textId="77777777" w:rsidTr="00562F1A">
        <w:trPr>
          <w:trHeight w:val="67"/>
        </w:trPr>
        <w:tc>
          <w:tcPr>
            <w:tcW w:w="1462" w:type="pct"/>
            <w:tcBorders>
              <w:bottom w:val="single" w:sz="4" w:space="0" w:color="auto"/>
            </w:tcBorders>
          </w:tcPr>
          <w:p w14:paraId="403539ED" w14:textId="77777777" w:rsidR="00A50DF0" w:rsidRDefault="00A50DF0"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latency</w:t>
            </w:r>
          </w:p>
        </w:tc>
        <w:tc>
          <w:tcPr>
            <w:tcW w:w="563" w:type="pct"/>
            <w:tcBorders>
              <w:bottom w:val="single" w:sz="4" w:space="0" w:color="auto"/>
            </w:tcBorders>
          </w:tcPr>
          <w:p w14:paraId="54FC0C31" w14:textId="77777777" w:rsidR="00A50DF0" w:rsidRDefault="00A50DF0"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79" w:type="pct"/>
            <w:tcBorders>
              <w:bottom w:val="single" w:sz="4" w:space="0" w:color="auto"/>
            </w:tcBorders>
          </w:tcPr>
          <w:p w14:paraId="646C9E7F"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7" w:type="pct"/>
            <w:tcBorders>
              <w:bottom w:val="single" w:sz="4" w:space="0" w:color="auto"/>
            </w:tcBorders>
          </w:tcPr>
          <w:p w14:paraId="36096127"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8" w:type="pct"/>
            <w:tcBorders>
              <w:bottom w:val="single" w:sz="4" w:space="0" w:color="auto"/>
            </w:tcBorders>
          </w:tcPr>
          <w:p w14:paraId="20E0E80A"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61" w:type="pct"/>
            <w:tcBorders>
              <w:bottom w:val="single" w:sz="4" w:space="0" w:color="auto"/>
            </w:tcBorders>
          </w:tcPr>
          <w:p w14:paraId="6F329D6C"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9" w:type="pct"/>
            <w:tcBorders>
              <w:bottom w:val="single" w:sz="4" w:space="0" w:color="auto"/>
            </w:tcBorders>
          </w:tcPr>
          <w:p w14:paraId="03CE379E" w14:textId="77777777" w:rsidR="00A50DF0" w:rsidRDefault="00A50DF0"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A50DF0" w:rsidRPr="00333B69" w14:paraId="21B09A23" w14:textId="77777777" w:rsidTr="00562F1A">
        <w:trPr>
          <w:trHeight w:val="67"/>
        </w:trPr>
        <w:tc>
          <w:tcPr>
            <w:tcW w:w="1462" w:type="pct"/>
            <w:tcBorders>
              <w:top w:val="single" w:sz="4" w:space="0" w:color="auto"/>
            </w:tcBorders>
          </w:tcPr>
          <w:p w14:paraId="20F30004"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x children’s age </w:t>
            </w:r>
          </w:p>
        </w:tc>
        <w:tc>
          <w:tcPr>
            <w:tcW w:w="563" w:type="pct"/>
            <w:tcBorders>
              <w:top w:val="single" w:sz="4" w:space="0" w:color="auto"/>
            </w:tcBorders>
          </w:tcPr>
          <w:p w14:paraId="2554638F"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.977</w:t>
            </w:r>
          </w:p>
        </w:tc>
        <w:tc>
          <w:tcPr>
            <w:tcW w:w="479" w:type="pct"/>
            <w:tcBorders>
              <w:top w:val="single" w:sz="4" w:space="0" w:color="auto"/>
            </w:tcBorders>
          </w:tcPr>
          <w:p w14:paraId="317C3114"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.843</w:t>
            </w:r>
          </w:p>
        </w:tc>
        <w:tc>
          <w:tcPr>
            <w:tcW w:w="647" w:type="pct"/>
            <w:tcBorders>
              <w:top w:val="single" w:sz="4" w:space="0" w:color="auto"/>
            </w:tcBorders>
          </w:tcPr>
          <w:p w14:paraId="047394BA"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8</w:t>
            </w:r>
          </w:p>
        </w:tc>
        <w:tc>
          <w:tcPr>
            <w:tcW w:w="728" w:type="pct"/>
            <w:tcBorders>
              <w:top w:val="single" w:sz="4" w:space="0" w:color="auto"/>
            </w:tcBorders>
          </w:tcPr>
          <w:p w14:paraId="611D497B"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580</w:t>
            </w:r>
          </w:p>
        </w:tc>
        <w:tc>
          <w:tcPr>
            <w:tcW w:w="561" w:type="pct"/>
            <w:tcBorders>
              <w:top w:val="single" w:sz="4" w:space="0" w:color="auto"/>
            </w:tcBorders>
          </w:tcPr>
          <w:p w14:paraId="3B98F071"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9" w:type="pct"/>
            <w:tcBorders>
              <w:top w:val="single" w:sz="4" w:space="0" w:color="auto"/>
            </w:tcBorders>
          </w:tcPr>
          <w:p w14:paraId="754CE315"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.011</w:t>
            </w:r>
          </w:p>
        </w:tc>
      </w:tr>
      <w:tr w:rsidR="00A50DF0" w:rsidRPr="00333B69" w14:paraId="517D7A95" w14:textId="77777777" w:rsidTr="00562F1A">
        <w:trPr>
          <w:trHeight w:val="67"/>
        </w:trPr>
        <w:tc>
          <w:tcPr>
            <w:tcW w:w="1462" w:type="pct"/>
          </w:tcPr>
          <w:p w14:paraId="0F15EDC9"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3" w:type="pct"/>
          </w:tcPr>
          <w:p w14:paraId="574FECEB"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.942</w:t>
            </w:r>
          </w:p>
        </w:tc>
        <w:tc>
          <w:tcPr>
            <w:tcW w:w="479" w:type="pct"/>
          </w:tcPr>
          <w:p w14:paraId="3040D65A"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.723</w:t>
            </w:r>
          </w:p>
        </w:tc>
        <w:tc>
          <w:tcPr>
            <w:tcW w:w="647" w:type="pct"/>
          </w:tcPr>
          <w:p w14:paraId="426C1283"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24</w:t>
            </w:r>
          </w:p>
        </w:tc>
        <w:tc>
          <w:tcPr>
            <w:tcW w:w="728" w:type="pct"/>
          </w:tcPr>
          <w:p w14:paraId="470F00EF"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1012.899</w:t>
            </w:r>
          </w:p>
        </w:tc>
        <w:tc>
          <w:tcPr>
            <w:tcW w:w="561" w:type="pct"/>
          </w:tcPr>
          <w:p w14:paraId="25A3A665"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9" w:type="pct"/>
          </w:tcPr>
          <w:p w14:paraId="123334CE"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.015</w:t>
            </w:r>
          </w:p>
        </w:tc>
      </w:tr>
      <w:tr w:rsidR="00A50DF0" w:rsidRPr="00333B69" w14:paraId="4844D736" w14:textId="77777777" w:rsidTr="00562F1A">
        <w:trPr>
          <w:trHeight w:val="67"/>
        </w:trPr>
        <w:tc>
          <w:tcPr>
            <w:tcW w:w="1462" w:type="pct"/>
          </w:tcPr>
          <w:p w14:paraId="55D4855D"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563" w:type="pct"/>
          </w:tcPr>
          <w:p w14:paraId="550D1574"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.982</w:t>
            </w:r>
          </w:p>
        </w:tc>
        <w:tc>
          <w:tcPr>
            <w:tcW w:w="479" w:type="pct"/>
          </w:tcPr>
          <w:p w14:paraId="71FCE6B8"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.659</w:t>
            </w:r>
          </w:p>
        </w:tc>
        <w:tc>
          <w:tcPr>
            <w:tcW w:w="647" w:type="pct"/>
          </w:tcPr>
          <w:p w14:paraId="0E2C0A0C"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8</w:t>
            </w:r>
          </w:p>
        </w:tc>
        <w:tc>
          <w:tcPr>
            <w:tcW w:w="728" w:type="pct"/>
          </w:tcPr>
          <w:p w14:paraId="4A8A22BC"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580</w:t>
            </w:r>
          </w:p>
        </w:tc>
        <w:tc>
          <w:tcPr>
            <w:tcW w:w="561" w:type="pct"/>
          </w:tcPr>
          <w:p w14:paraId="30635EDD"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9" w:type="pct"/>
          </w:tcPr>
          <w:p w14:paraId="6F3B1295" w14:textId="77777777" w:rsidR="00A50DF0" w:rsidRDefault="00A50DF0" w:rsidP="00454127">
            <w:pPr>
              <w:spacing w:line="480" w:lineRule="auto"/>
              <w:jc w:val="center"/>
              <w:rPr>
                <w:rFonts w:ascii="Times New Roman" w:hAnsi="Times New Roman" w:cs="Times New Roman"/>
                <w:sz w:val="24"/>
                <w:szCs w:val="24"/>
                <w:lang w:val="en-US"/>
              </w:rPr>
            </w:pPr>
            <w:r w:rsidRPr="002E7BCC">
              <w:rPr>
                <w:rFonts w:ascii="Times New Roman" w:hAnsi="Times New Roman" w:cs="Times New Roman"/>
                <w:sz w:val="24"/>
                <w:szCs w:val="24"/>
                <w:lang w:val="en-US"/>
              </w:rPr>
              <w:t>.009</w:t>
            </w:r>
          </w:p>
        </w:tc>
      </w:tr>
      <w:tr w:rsidR="00A50DF0" w:rsidRPr="00333B69" w14:paraId="09060917" w14:textId="77777777" w:rsidTr="00562F1A">
        <w:trPr>
          <w:trHeight w:val="67"/>
        </w:trPr>
        <w:tc>
          <w:tcPr>
            <w:tcW w:w="1462" w:type="pct"/>
            <w:tcBorders>
              <w:bottom w:val="single" w:sz="4" w:space="0" w:color="auto"/>
            </w:tcBorders>
          </w:tcPr>
          <w:p w14:paraId="140120D7" w14:textId="77777777" w:rsidR="00A50DF0" w:rsidRDefault="00A50DF0"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Main effects - frequency</w:t>
            </w:r>
          </w:p>
        </w:tc>
        <w:tc>
          <w:tcPr>
            <w:tcW w:w="563" w:type="pct"/>
            <w:tcBorders>
              <w:bottom w:val="single" w:sz="4" w:space="0" w:color="auto"/>
            </w:tcBorders>
          </w:tcPr>
          <w:p w14:paraId="0A559301" w14:textId="77777777" w:rsidR="00A50DF0" w:rsidRDefault="00A50DF0"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79" w:type="pct"/>
            <w:tcBorders>
              <w:bottom w:val="single" w:sz="4" w:space="0" w:color="auto"/>
            </w:tcBorders>
          </w:tcPr>
          <w:p w14:paraId="0FF53800"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7" w:type="pct"/>
            <w:tcBorders>
              <w:bottom w:val="single" w:sz="4" w:space="0" w:color="auto"/>
            </w:tcBorders>
          </w:tcPr>
          <w:p w14:paraId="4D72190A"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8" w:type="pct"/>
            <w:tcBorders>
              <w:bottom w:val="single" w:sz="4" w:space="0" w:color="auto"/>
            </w:tcBorders>
          </w:tcPr>
          <w:p w14:paraId="2D376196"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61" w:type="pct"/>
            <w:tcBorders>
              <w:bottom w:val="single" w:sz="4" w:space="0" w:color="auto"/>
            </w:tcBorders>
          </w:tcPr>
          <w:p w14:paraId="40A77FE0"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9" w:type="pct"/>
            <w:tcBorders>
              <w:bottom w:val="single" w:sz="4" w:space="0" w:color="auto"/>
            </w:tcBorders>
          </w:tcPr>
          <w:p w14:paraId="74E179AE" w14:textId="77777777" w:rsidR="00A50DF0" w:rsidRDefault="00A50DF0"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A50DF0" w:rsidRPr="00333B69" w14:paraId="500D9345" w14:textId="77777777" w:rsidTr="00562F1A">
        <w:trPr>
          <w:trHeight w:val="67"/>
        </w:trPr>
        <w:tc>
          <w:tcPr>
            <w:tcW w:w="1462" w:type="pct"/>
            <w:tcBorders>
              <w:top w:val="single" w:sz="4" w:space="0" w:color="auto"/>
            </w:tcBorders>
          </w:tcPr>
          <w:p w14:paraId="47977B04"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w:t>
            </w:r>
          </w:p>
        </w:tc>
        <w:tc>
          <w:tcPr>
            <w:tcW w:w="563" w:type="pct"/>
            <w:tcBorders>
              <w:top w:val="single" w:sz="4" w:space="0" w:color="auto"/>
            </w:tcBorders>
          </w:tcPr>
          <w:p w14:paraId="1957231E"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.987</w:t>
            </w:r>
          </w:p>
        </w:tc>
        <w:tc>
          <w:tcPr>
            <w:tcW w:w="479" w:type="pct"/>
            <w:tcBorders>
              <w:top w:val="single" w:sz="4" w:space="0" w:color="auto"/>
            </w:tcBorders>
          </w:tcPr>
          <w:p w14:paraId="3EEB077F"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.472</w:t>
            </w:r>
          </w:p>
        </w:tc>
        <w:tc>
          <w:tcPr>
            <w:tcW w:w="647" w:type="pct"/>
            <w:tcBorders>
              <w:top w:val="single" w:sz="4" w:space="0" w:color="auto"/>
            </w:tcBorders>
          </w:tcPr>
          <w:p w14:paraId="598B658E"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8" w:type="pct"/>
            <w:tcBorders>
              <w:top w:val="single" w:sz="4" w:space="0" w:color="auto"/>
            </w:tcBorders>
          </w:tcPr>
          <w:p w14:paraId="53C3F14B"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580</w:t>
            </w:r>
          </w:p>
        </w:tc>
        <w:tc>
          <w:tcPr>
            <w:tcW w:w="561" w:type="pct"/>
            <w:tcBorders>
              <w:top w:val="single" w:sz="4" w:space="0" w:color="auto"/>
            </w:tcBorders>
          </w:tcPr>
          <w:p w14:paraId="1F0CBBFD"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9" w:type="pct"/>
            <w:tcBorders>
              <w:top w:val="single" w:sz="4" w:space="0" w:color="auto"/>
            </w:tcBorders>
          </w:tcPr>
          <w:p w14:paraId="4694A869"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.006</w:t>
            </w:r>
          </w:p>
        </w:tc>
      </w:tr>
      <w:tr w:rsidR="00A50DF0" w:rsidRPr="00333B69" w14:paraId="1F403A31" w14:textId="77777777" w:rsidTr="00562F1A">
        <w:trPr>
          <w:trHeight w:val="67"/>
        </w:trPr>
        <w:tc>
          <w:tcPr>
            <w:tcW w:w="1462" w:type="pct"/>
          </w:tcPr>
          <w:p w14:paraId="33D790B7"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3" w:type="pct"/>
          </w:tcPr>
          <w:p w14:paraId="6FD77D5E"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.816</w:t>
            </w:r>
          </w:p>
        </w:tc>
        <w:tc>
          <w:tcPr>
            <w:tcW w:w="479" w:type="pct"/>
          </w:tcPr>
          <w:p w14:paraId="38F16487"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16.338</w:t>
            </w:r>
          </w:p>
        </w:tc>
        <w:tc>
          <w:tcPr>
            <w:tcW w:w="647" w:type="pct"/>
          </w:tcPr>
          <w:p w14:paraId="1FAA5FBE"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8" w:type="pct"/>
          </w:tcPr>
          <w:p w14:paraId="6627C78D"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290</w:t>
            </w:r>
          </w:p>
        </w:tc>
        <w:tc>
          <w:tcPr>
            <w:tcW w:w="561" w:type="pct"/>
          </w:tcPr>
          <w:p w14:paraId="1F1F49A9" w14:textId="77777777" w:rsidR="00A50DF0" w:rsidRPr="003A6FF4" w:rsidRDefault="00A50DF0" w:rsidP="00454127">
            <w:pPr>
              <w:spacing w:line="480" w:lineRule="auto"/>
              <w:jc w:val="center"/>
              <w:rPr>
                <w:rFonts w:ascii="Times New Roman" w:hAnsi="Times New Roman" w:cs="Times New Roman"/>
                <w:b/>
                <w:sz w:val="24"/>
                <w:szCs w:val="24"/>
                <w:lang w:val="en-US"/>
              </w:rPr>
            </w:pPr>
            <w:r w:rsidRPr="003A6FF4">
              <w:rPr>
                <w:rFonts w:ascii="Times New Roman" w:hAnsi="Times New Roman" w:cs="Times New Roman"/>
                <w:b/>
                <w:sz w:val="24"/>
                <w:szCs w:val="24"/>
                <w:lang w:val="en-US"/>
              </w:rPr>
              <w:t>&lt;.001</w:t>
            </w:r>
          </w:p>
        </w:tc>
        <w:tc>
          <w:tcPr>
            <w:tcW w:w="559" w:type="pct"/>
          </w:tcPr>
          <w:p w14:paraId="0E599F48"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.184</w:t>
            </w:r>
          </w:p>
        </w:tc>
      </w:tr>
      <w:tr w:rsidR="00A50DF0" w:rsidRPr="00333B69" w14:paraId="7B7F2A99" w14:textId="77777777" w:rsidTr="00562F1A">
        <w:trPr>
          <w:trHeight w:val="67"/>
        </w:trPr>
        <w:tc>
          <w:tcPr>
            <w:tcW w:w="1462" w:type="pct"/>
          </w:tcPr>
          <w:p w14:paraId="7E0523A4"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Maternal education</w:t>
            </w:r>
          </w:p>
        </w:tc>
        <w:tc>
          <w:tcPr>
            <w:tcW w:w="563" w:type="pct"/>
          </w:tcPr>
          <w:p w14:paraId="26355379"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.948</w:t>
            </w:r>
          </w:p>
        </w:tc>
        <w:tc>
          <w:tcPr>
            <w:tcW w:w="479" w:type="pct"/>
          </w:tcPr>
          <w:p w14:paraId="66D01D66"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.984</w:t>
            </w:r>
          </w:p>
        </w:tc>
        <w:tc>
          <w:tcPr>
            <w:tcW w:w="647" w:type="pct"/>
          </w:tcPr>
          <w:p w14:paraId="5904C717"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8" w:type="pct"/>
          </w:tcPr>
          <w:p w14:paraId="2756B2EB"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886.</w:t>
            </w:r>
            <w:r w:rsidRPr="003F28C1">
              <w:rPr>
                <w:rFonts w:ascii="Times New Roman" w:hAnsi="Times New Roman" w:cs="Times New Roman"/>
                <w:sz w:val="24"/>
                <w:szCs w:val="24"/>
                <w:lang w:val="en-US"/>
              </w:rPr>
              <w:t>60</w:t>
            </w:r>
            <w:r>
              <w:rPr>
                <w:rFonts w:ascii="Times New Roman" w:hAnsi="Times New Roman" w:cs="Times New Roman"/>
                <w:sz w:val="24"/>
                <w:szCs w:val="24"/>
                <w:lang w:val="en-US"/>
              </w:rPr>
              <w:t>2</w:t>
            </w:r>
          </w:p>
        </w:tc>
        <w:tc>
          <w:tcPr>
            <w:tcW w:w="561" w:type="pct"/>
          </w:tcPr>
          <w:p w14:paraId="441ABAFC" w14:textId="77777777" w:rsidR="00A50DF0" w:rsidRPr="00F609BD" w:rsidRDefault="00A50DF0" w:rsidP="00454127">
            <w:pPr>
              <w:spacing w:line="480" w:lineRule="auto"/>
              <w:jc w:val="center"/>
              <w:rPr>
                <w:rFonts w:ascii="Times New Roman" w:hAnsi="Times New Roman" w:cs="Times New Roman"/>
                <w:sz w:val="24"/>
                <w:szCs w:val="24"/>
                <w:lang w:val="en-US"/>
              </w:rPr>
            </w:pPr>
            <w:r w:rsidRPr="00F609BD">
              <w:rPr>
                <w:rFonts w:ascii="Times New Roman" w:hAnsi="Times New Roman" w:cs="Times New Roman"/>
                <w:sz w:val="24"/>
                <w:szCs w:val="24"/>
                <w:lang w:val="en-US"/>
              </w:rPr>
              <w:t>.108</w:t>
            </w:r>
          </w:p>
        </w:tc>
        <w:tc>
          <w:tcPr>
            <w:tcW w:w="559" w:type="pct"/>
          </w:tcPr>
          <w:p w14:paraId="508438AD"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.013</w:t>
            </w:r>
          </w:p>
        </w:tc>
      </w:tr>
      <w:tr w:rsidR="00A50DF0" w:rsidRPr="00333B69" w14:paraId="72D90B1E" w14:textId="77777777" w:rsidTr="00562F1A">
        <w:trPr>
          <w:trHeight w:val="67"/>
        </w:trPr>
        <w:tc>
          <w:tcPr>
            <w:tcW w:w="1462" w:type="pct"/>
          </w:tcPr>
          <w:p w14:paraId="5892230C"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3" w:type="pct"/>
          </w:tcPr>
          <w:p w14:paraId="795759C0"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.994</w:t>
            </w:r>
          </w:p>
        </w:tc>
        <w:tc>
          <w:tcPr>
            <w:tcW w:w="479" w:type="pct"/>
          </w:tcPr>
          <w:p w14:paraId="271B0526"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.411</w:t>
            </w:r>
          </w:p>
        </w:tc>
        <w:tc>
          <w:tcPr>
            <w:tcW w:w="647" w:type="pct"/>
          </w:tcPr>
          <w:p w14:paraId="52A159F2"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8" w:type="pct"/>
          </w:tcPr>
          <w:p w14:paraId="13047C46"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290</w:t>
            </w:r>
          </w:p>
        </w:tc>
        <w:tc>
          <w:tcPr>
            <w:tcW w:w="561" w:type="pct"/>
          </w:tcPr>
          <w:p w14:paraId="2E20375D"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.902</w:t>
            </w:r>
          </w:p>
        </w:tc>
        <w:tc>
          <w:tcPr>
            <w:tcW w:w="559" w:type="pct"/>
          </w:tcPr>
          <w:p w14:paraId="24F8AB86"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.006</w:t>
            </w:r>
          </w:p>
        </w:tc>
      </w:tr>
      <w:tr w:rsidR="00A50DF0" w:rsidRPr="00333B69" w14:paraId="04BE43DA" w14:textId="77777777" w:rsidTr="00562F1A">
        <w:trPr>
          <w:trHeight w:val="67"/>
        </w:trPr>
        <w:tc>
          <w:tcPr>
            <w:tcW w:w="1462" w:type="pct"/>
            <w:tcBorders>
              <w:bottom w:val="single" w:sz="4" w:space="0" w:color="auto"/>
            </w:tcBorders>
          </w:tcPr>
          <w:p w14:paraId="0B8C7D21" w14:textId="77777777" w:rsidR="00A50DF0" w:rsidRDefault="00A50DF0"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frequency</w:t>
            </w:r>
          </w:p>
        </w:tc>
        <w:tc>
          <w:tcPr>
            <w:tcW w:w="563" w:type="pct"/>
            <w:tcBorders>
              <w:bottom w:val="single" w:sz="4" w:space="0" w:color="auto"/>
            </w:tcBorders>
          </w:tcPr>
          <w:p w14:paraId="27A91EF3" w14:textId="77777777" w:rsidR="00A50DF0" w:rsidRDefault="00A50DF0"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79" w:type="pct"/>
            <w:tcBorders>
              <w:bottom w:val="single" w:sz="4" w:space="0" w:color="auto"/>
            </w:tcBorders>
          </w:tcPr>
          <w:p w14:paraId="1E152074"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7" w:type="pct"/>
            <w:tcBorders>
              <w:bottom w:val="single" w:sz="4" w:space="0" w:color="auto"/>
            </w:tcBorders>
          </w:tcPr>
          <w:p w14:paraId="2B8AC341"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8" w:type="pct"/>
            <w:tcBorders>
              <w:bottom w:val="single" w:sz="4" w:space="0" w:color="auto"/>
            </w:tcBorders>
          </w:tcPr>
          <w:p w14:paraId="05716889"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61" w:type="pct"/>
            <w:tcBorders>
              <w:bottom w:val="single" w:sz="4" w:space="0" w:color="auto"/>
            </w:tcBorders>
          </w:tcPr>
          <w:p w14:paraId="6AC41407" w14:textId="77777777" w:rsidR="00A50DF0" w:rsidRDefault="00A50DF0"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9" w:type="pct"/>
            <w:tcBorders>
              <w:bottom w:val="single" w:sz="4" w:space="0" w:color="auto"/>
            </w:tcBorders>
          </w:tcPr>
          <w:p w14:paraId="7F413C96" w14:textId="77777777" w:rsidR="00A50DF0" w:rsidRDefault="00A50DF0"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A50DF0" w:rsidRPr="00333B69" w14:paraId="32C964DE" w14:textId="77777777" w:rsidTr="00562F1A">
        <w:trPr>
          <w:trHeight w:val="67"/>
        </w:trPr>
        <w:tc>
          <w:tcPr>
            <w:tcW w:w="1462" w:type="pct"/>
            <w:tcBorders>
              <w:top w:val="single" w:sz="4" w:space="0" w:color="auto"/>
            </w:tcBorders>
          </w:tcPr>
          <w:p w14:paraId="123DB154"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x children’s age </w:t>
            </w:r>
          </w:p>
        </w:tc>
        <w:tc>
          <w:tcPr>
            <w:tcW w:w="563" w:type="pct"/>
            <w:tcBorders>
              <w:top w:val="single" w:sz="4" w:space="0" w:color="auto"/>
            </w:tcBorders>
          </w:tcPr>
          <w:p w14:paraId="63C8A0A8"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.969</w:t>
            </w:r>
          </w:p>
        </w:tc>
        <w:tc>
          <w:tcPr>
            <w:tcW w:w="479" w:type="pct"/>
            <w:tcBorders>
              <w:top w:val="single" w:sz="4" w:space="0" w:color="auto"/>
            </w:tcBorders>
          </w:tcPr>
          <w:p w14:paraId="22C82F44"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1.135</w:t>
            </w:r>
          </w:p>
        </w:tc>
        <w:tc>
          <w:tcPr>
            <w:tcW w:w="647" w:type="pct"/>
            <w:tcBorders>
              <w:top w:val="single" w:sz="4" w:space="0" w:color="auto"/>
            </w:tcBorders>
          </w:tcPr>
          <w:p w14:paraId="74C9FC32"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8</w:t>
            </w:r>
          </w:p>
        </w:tc>
        <w:tc>
          <w:tcPr>
            <w:tcW w:w="728" w:type="pct"/>
            <w:tcBorders>
              <w:top w:val="single" w:sz="4" w:space="0" w:color="auto"/>
            </w:tcBorders>
          </w:tcPr>
          <w:p w14:paraId="03DD08B9"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580</w:t>
            </w:r>
          </w:p>
        </w:tc>
        <w:tc>
          <w:tcPr>
            <w:tcW w:w="561" w:type="pct"/>
            <w:tcBorders>
              <w:top w:val="single" w:sz="4" w:space="0" w:color="auto"/>
            </w:tcBorders>
          </w:tcPr>
          <w:p w14:paraId="51A44CBD"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9" w:type="pct"/>
            <w:tcBorders>
              <w:top w:val="single" w:sz="4" w:space="0" w:color="auto"/>
            </w:tcBorders>
          </w:tcPr>
          <w:p w14:paraId="2720DCF5"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.015</w:t>
            </w:r>
          </w:p>
        </w:tc>
      </w:tr>
      <w:tr w:rsidR="00A50DF0" w:rsidRPr="00333B69" w14:paraId="4A1B432F" w14:textId="77777777" w:rsidTr="00562F1A">
        <w:trPr>
          <w:trHeight w:val="67"/>
        </w:trPr>
        <w:tc>
          <w:tcPr>
            <w:tcW w:w="1462" w:type="pct"/>
          </w:tcPr>
          <w:p w14:paraId="732F6586"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3" w:type="pct"/>
          </w:tcPr>
          <w:p w14:paraId="7C56AD74"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.936</w:t>
            </w:r>
          </w:p>
        </w:tc>
        <w:tc>
          <w:tcPr>
            <w:tcW w:w="479" w:type="pct"/>
          </w:tcPr>
          <w:p w14:paraId="24492B03"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.803</w:t>
            </w:r>
          </w:p>
        </w:tc>
        <w:tc>
          <w:tcPr>
            <w:tcW w:w="647" w:type="pct"/>
          </w:tcPr>
          <w:p w14:paraId="2603CCE9"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24</w:t>
            </w:r>
          </w:p>
        </w:tc>
        <w:tc>
          <w:tcPr>
            <w:tcW w:w="728" w:type="pct"/>
          </w:tcPr>
          <w:p w14:paraId="7AD8D0AC"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1012.899</w:t>
            </w:r>
          </w:p>
        </w:tc>
        <w:tc>
          <w:tcPr>
            <w:tcW w:w="561" w:type="pct"/>
          </w:tcPr>
          <w:p w14:paraId="6ACA4201"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9" w:type="pct"/>
          </w:tcPr>
          <w:p w14:paraId="6C531360"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.016</w:t>
            </w:r>
          </w:p>
        </w:tc>
      </w:tr>
      <w:tr w:rsidR="00A50DF0" w:rsidRPr="00333B69" w14:paraId="465C1244" w14:textId="77777777" w:rsidTr="00562F1A">
        <w:trPr>
          <w:trHeight w:val="67"/>
        </w:trPr>
        <w:tc>
          <w:tcPr>
            <w:tcW w:w="1462" w:type="pct"/>
            <w:tcBorders>
              <w:bottom w:val="single" w:sz="4" w:space="0" w:color="auto"/>
            </w:tcBorders>
          </w:tcPr>
          <w:p w14:paraId="12ED3EEA" w14:textId="77777777" w:rsidR="00A50DF0" w:rsidRDefault="00A50D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563" w:type="pct"/>
            <w:tcBorders>
              <w:bottom w:val="single" w:sz="4" w:space="0" w:color="auto"/>
            </w:tcBorders>
          </w:tcPr>
          <w:p w14:paraId="32934C82"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.976</w:t>
            </w:r>
          </w:p>
        </w:tc>
        <w:tc>
          <w:tcPr>
            <w:tcW w:w="479" w:type="pct"/>
            <w:tcBorders>
              <w:bottom w:val="single" w:sz="4" w:space="0" w:color="auto"/>
            </w:tcBorders>
          </w:tcPr>
          <w:p w14:paraId="57EAE53A"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.905</w:t>
            </w:r>
          </w:p>
        </w:tc>
        <w:tc>
          <w:tcPr>
            <w:tcW w:w="647" w:type="pct"/>
            <w:tcBorders>
              <w:bottom w:val="single" w:sz="4" w:space="0" w:color="auto"/>
            </w:tcBorders>
          </w:tcPr>
          <w:p w14:paraId="6968BF47"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8</w:t>
            </w:r>
          </w:p>
        </w:tc>
        <w:tc>
          <w:tcPr>
            <w:tcW w:w="728" w:type="pct"/>
            <w:tcBorders>
              <w:bottom w:val="single" w:sz="4" w:space="0" w:color="auto"/>
            </w:tcBorders>
          </w:tcPr>
          <w:p w14:paraId="727F057E"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580</w:t>
            </w:r>
          </w:p>
        </w:tc>
        <w:tc>
          <w:tcPr>
            <w:tcW w:w="561" w:type="pct"/>
            <w:tcBorders>
              <w:bottom w:val="single" w:sz="4" w:space="0" w:color="auto"/>
            </w:tcBorders>
          </w:tcPr>
          <w:p w14:paraId="0E02B8E6" w14:textId="77777777" w:rsidR="00A50DF0" w:rsidRDefault="00A50D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9" w:type="pct"/>
            <w:tcBorders>
              <w:bottom w:val="single" w:sz="4" w:space="0" w:color="auto"/>
            </w:tcBorders>
          </w:tcPr>
          <w:p w14:paraId="197C086E" w14:textId="77777777" w:rsidR="00A50DF0" w:rsidRDefault="00A50DF0" w:rsidP="00454127">
            <w:pPr>
              <w:spacing w:line="480" w:lineRule="auto"/>
              <w:jc w:val="center"/>
              <w:rPr>
                <w:rFonts w:ascii="Times New Roman" w:hAnsi="Times New Roman" w:cs="Times New Roman"/>
                <w:sz w:val="24"/>
                <w:szCs w:val="24"/>
                <w:lang w:val="en-US"/>
              </w:rPr>
            </w:pPr>
            <w:r w:rsidRPr="004842B2">
              <w:rPr>
                <w:rFonts w:ascii="Times New Roman" w:hAnsi="Times New Roman" w:cs="Times New Roman"/>
                <w:sz w:val="24"/>
                <w:szCs w:val="24"/>
                <w:lang w:val="en-US"/>
              </w:rPr>
              <w:t>.012</w:t>
            </w:r>
          </w:p>
        </w:tc>
      </w:tr>
    </w:tbl>
    <w:p w14:paraId="6CC3009E" w14:textId="6AD398A1" w:rsidR="00A50DF0" w:rsidRDefault="00A50DF0" w:rsidP="00454127">
      <w:pPr>
        <w:spacing w:after="0" w:line="480" w:lineRule="auto"/>
        <w:rPr>
          <w:rFonts w:ascii="Times New Roman" w:hAnsi="Times New Roman" w:cs="Times New Roman"/>
          <w:sz w:val="24"/>
          <w:szCs w:val="24"/>
          <w:lang w:val="en-US"/>
        </w:rPr>
      </w:pPr>
      <w:r w:rsidRPr="00A63733">
        <w:rPr>
          <w:rFonts w:ascii="Times New Roman" w:hAnsi="Times New Roman" w:cs="Times New Roman"/>
          <w:i/>
          <w:iCs/>
          <w:sz w:val="24"/>
          <w:szCs w:val="24"/>
          <w:lang w:val="en-US"/>
        </w:rPr>
        <w:t>Note</w:t>
      </w:r>
      <w:r>
        <w:rPr>
          <w:rFonts w:ascii="Times New Roman" w:hAnsi="Times New Roman" w:cs="Times New Roman"/>
          <w:i/>
          <w:iCs/>
          <w:sz w:val="24"/>
          <w:szCs w:val="24"/>
          <w:lang w:val="en-US"/>
        </w:rPr>
        <w:t>s</w:t>
      </w:r>
      <w:r w:rsidRPr="00A63733">
        <w:rPr>
          <w:rFonts w:ascii="Times New Roman" w:hAnsi="Times New Roman" w:cs="Times New Roman"/>
          <w:i/>
          <w:iCs/>
          <w:sz w:val="24"/>
          <w:szCs w:val="24"/>
          <w:lang w:val="en-US"/>
        </w:rPr>
        <w:t>.</w:t>
      </w:r>
      <w:r w:rsidRPr="00A63733">
        <w:rPr>
          <w:rFonts w:ascii="Times New Roman" w:hAnsi="Times New Roman" w:cs="Times New Roman"/>
          <w:sz w:val="24"/>
          <w:szCs w:val="24"/>
          <w:lang w:val="en-US"/>
        </w:rPr>
        <w:t xml:space="preserve"> </w:t>
      </w:r>
      <w:r w:rsidRPr="003A6FF4">
        <w:rPr>
          <w:rFonts w:ascii="Times New Roman" w:hAnsi="Times New Roman" w:cs="Times New Roman"/>
          <w:i/>
          <w:sz w:val="24"/>
          <w:szCs w:val="24"/>
          <w:lang w:val="en-US"/>
        </w:rPr>
        <w:t>df</w:t>
      </w:r>
      <w:r w:rsidRPr="00A63733">
        <w:rPr>
          <w:rFonts w:ascii="Times New Roman" w:hAnsi="Times New Roman" w:cs="Times New Roman"/>
          <w:sz w:val="24"/>
          <w:szCs w:val="24"/>
          <w:lang w:val="en-US"/>
        </w:rPr>
        <w:t xml:space="preserve"> = degrees of freedom; </w:t>
      </w:r>
      <w:r w:rsidRPr="003A6FF4">
        <w:rPr>
          <w:rFonts w:ascii="Times New Roman" w:hAnsi="Times New Roman" w:cs="Times New Roman"/>
          <w:i/>
          <w:sz w:val="24"/>
          <w:szCs w:val="24"/>
          <w:lang w:val="en-US"/>
        </w:rPr>
        <w:t>η²</w:t>
      </w:r>
      <w:r>
        <w:rPr>
          <w:rFonts w:ascii="Times New Roman" w:hAnsi="Times New Roman" w:cs="Times New Roman"/>
          <w:sz w:val="24"/>
          <w:szCs w:val="24"/>
          <w:lang w:val="en-US"/>
        </w:rPr>
        <w:t xml:space="preserve"> = partial eta squared; </w:t>
      </w:r>
      <w:r w:rsidRPr="00897F0E">
        <w:rPr>
          <w:rFonts w:ascii="Times New Roman" w:hAnsi="Times New Roman" w:cs="Times New Roman"/>
          <w:i/>
          <w:sz w:val="24"/>
          <w:szCs w:val="24"/>
          <w:lang w:val="en-US"/>
        </w:rPr>
        <w:t>p</w:t>
      </w:r>
      <w:r w:rsidRPr="00897F0E">
        <w:rPr>
          <w:rFonts w:ascii="Times New Roman" w:hAnsi="Times New Roman" w:cs="Times New Roman"/>
          <w:sz w:val="24"/>
          <w:szCs w:val="24"/>
          <w:lang w:val="en-US"/>
        </w:rPr>
        <w:t>-values are adjusted using the Holm–Bonferroni correction</w:t>
      </w:r>
      <w:r>
        <w:rPr>
          <w:rFonts w:ascii="Times New Roman" w:hAnsi="Times New Roman" w:cs="Times New Roman"/>
          <w:sz w:val="24"/>
          <w:szCs w:val="24"/>
          <w:lang w:val="en-US"/>
        </w:rPr>
        <w:t>; s</w:t>
      </w:r>
      <w:r w:rsidRPr="00A63733">
        <w:rPr>
          <w:rFonts w:ascii="Times New Roman" w:hAnsi="Times New Roman" w:cs="Times New Roman"/>
          <w:sz w:val="24"/>
          <w:szCs w:val="24"/>
          <w:lang w:val="en-US"/>
        </w:rPr>
        <w:t xml:space="preserve">ignificant effects </w:t>
      </w:r>
      <w:r>
        <w:rPr>
          <w:rFonts w:ascii="Times New Roman" w:hAnsi="Times New Roman" w:cs="Times New Roman"/>
          <w:sz w:val="24"/>
          <w:szCs w:val="24"/>
          <w:lang w:val="en-US"/>
        </w:rPr>
        <w:t xml:space="preserve">are </w:t>
      </w:r>
      <w:r w:rsidRPr="00A63733">
        <w:rPr>
          <w:rFonts w:ascii="Times New Roman" w:hAnsi="Times New Roman" w:cs="Times New Roman"/>
          <w:sz w:val="24"/>
          <w:szCs w:val="24"/>
          <w:lang w:val="en-US"/>
        </w:rPr>
        <w:t>highlighted in bold</w:t>
      </w:r>
      <w:r>
        <w:rPr>
          <w:rFonts w:ascii="Times New Roman" w:hAnsi="Times New Roman" w:cs="Times New Roman"/>
          <w:sz w:val="24"/>
          <w:szCs w:val="24"/>
          <w:lang w:val="en-US"/>
        </w:rPr>
        <w:t>.</w:t>
      </w:r>
    </w:p>
    <w:p w14:paraId="5C52137D" w14:textId="77777777" w:rsidR="00E55B29" w:rsidRDefault="00E55B29" w:rsidP="00407E61">
      <w:pPr>
        <w:spacing w:line="480" w:lineRule="auto"/>
        <w:rPr>
          <w:rFonts w:ascii="Times New Roman" w:hAnsi="Times New Roman" w:cs="Times New Roman"/>
          <w:b/>
          <w:sz w:val="24"/>
          <w:szCs w:val="24"/>
          <w:lang w:val="en-US"/>
        </w:rPr>
      </w:pPr>
    </w:p>
    <w:p w14:paraId="27B924F3" w14:textId="77777777" w:rsidR="000D42E0" w:rsidRDefault="000D42E0">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731E6CF0" w14:textId="00A39571" w:rsidR="00A05F71" w:rsidRPr="00A05F71" w:rsidRDefault="00764047" w:rsidP="00A05F71">
      <w:pPr>
        <w:spacing w:line="480" w:lineRule="auto"/>
        <w:rPr>
          <w:rFonts w:ascii="Times New Roman" w:hAnsi="Times New Roman" w:cs="Times New Roman"/>
          <w:b/>
          <w:i/>
          <w:sz w:val="24"/>
          <w:szCs w:val="24"/>
          <w:lang w:val="en-US"/>
        </w:rPr>
      </w:pPr>
      <w:r>
        <w:rPr>
          <w:rFonts w:ascii="Times New Roman" w:hAnsi="Times New Roman" w:cs="Times New Roman"/>
          <w:b/>
          <w:sz w:val="24"/>
          <w:szCs w:val="24"/>
          <w:lang w:val="en-US"/>
        </w:rPr>
        <w:lastRenderedPageBreak/>
        <w:t>Table 11</w:t>
      </w:r>
    </w:p>
    <w:p w14:paraId="2CF0A987" w14:textId="42231173" w:rsidR="00A05F71" w:rsidRPr="00825415" w:rsidRDefault="00A05F71" w:rsidP="00A05F71">
      <w:pPr>
        <w:spacing w:line="480" w:lineRule="auto"/>
        <w:rPr>
          <w:rFonts w:ascii="Times New Roman" w:hAnsi="Times New Roman" w:cs="Times New Roman"/>
          <w:i/>
          <w:sz w:val="24"/>
          <w:szCs w:val="24"/>
          <w:lang w:val="en-US"/>
        </w:rPr>
      </w:pPr>
      <w:r w:rsidRPr="00E756D8">
        <w:rPr>
          <w:rFonts w:ascii="Times New Roman" w:hAnsi="Times New Roman" w:cs="Times New Roman"/>
          <w:i/>
          <w:sz w:val="24"/>
          <w:szCs w:val="24"/>
          <w:lang w:val="en-US"/>
        </w:rPr>
        <w:t xml:space="preserve">ANCOVA: Effects of maternal diagnostic group on children’s </w:t>
      </w:r>
      <w:r w:rsidR="00161CDF">
        <w:rPr>
          <w:rFonts w:ascii="Times New Roman" w:hAnsi="Times New Roman" w:cs="Times New Roman"/>
          <w:i/>
          <w:sz w:val="24"/>
          <w:szCs w:val="24"/>
          <w:lang w:val="en-US"/>
        </w:rPr>
        <w:t>variable</w:t>
      </w:r>
      <w:r w:rsidR="00F653DF">
        <w:rPr>
          <w:rFonts w:ascii="Times New Roman" w:hAnsi="Times New Roman" w:cs="Times New Roman"/>
          <w:i/>
          <w:sz w:val="24"/>
          <w:szCs w:val="24"/>
          <w:lang w:val="en-US"/>
        </w:rPr>
        <w:t xml:space="preserve"> use of adaptive </w:t>
      </w:r>
      <w:r w:rsidRPr="00E756D8">
        <w:rPr>
          <w:rFonts w:ascii="Times New Roman" w:hAnsi="Times New Roman" w:cs="Times New Roman"/>
          <w:i/>
          <w:sz w:val="24"/>
          <w:szCs w:val="24"/>
          <w:lang w:val="en-US"/>
        </w:rPr>
        <w:t xml:space="preserve">ER </w:t>
      </w:r>
      <w:r w:rsidR="00F653DF">
        <w:rPr>
          <w:rFonts w:ascii="Times New Roman" w:hAnsi="Times New Roman" w:cs="Times New Roman"/>
          <w:i/>
          <w:sz w:val="24"/>
          <w:szCs w:val="24"/>
          <w:lang w:val="en-US"/>
        </w:rPr>
        <w:t>strategies</w:t>
      </w:r>
    </w:p>
    <w:tbl>
      <w:tblPr>
        <w:tblStyle w:val="Tabellenraster"/>
        <w:tblW w:w="48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56"/>
        <w:gridCol w:w="1314"/>
        <w:gridCol w:w="1146"/>
        <w:gridCol w:w="1144"/>
        <w:gridCol w:w="1140"/>
      </w:tblGrid>
      <w:tr w:rsidR="00A05F71" w:rsidRPr="007E6F67" w14:paraId="393FE29C" w14:textId="77777777" w:rsidTr="00F653DF">
        <w:trPr>
          <w:trHeight w:val="68"/>
        </w:trPr>
        <w:tc>
          <w:tcPr>
            <w:tcW w:w="1871" w:type="pct"/>
            <w:tcBorders>
              <w:top w:val="single" w:sz="4" w:space="0" w:color="auto"/>
              <w:bottom w:val="single" w:sz="4" w:space="0" w:color="auto"/>
            </w:tcBorders>
          </w:tcPr>
          <w:p w14:paraId="27A47B62" w14:textId="1854DF87" w:rsidR="00A05F71" w:rsidRDefault="00A05F71"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Main effects </w:t>
            </w:r>
          </w:p>
        </w:tc>
        <w:tc>
          <w:tcPr>
            <w:tcW w:w="385" w:type="pct"/>
            <w:tcBorders>
              <w:top w:val="single" w:sz="4" w:space="0" w:color="auto"/>
              <w:bottom w:val="single" w:sz="4" w:space="0" w:color="auto"/>
            </w:tcBorders>
          </w:tcPr>
          <w:p w14:paraId="6C1E222F" w14:textId="77777777" w:rsidR="00A05F71" w:rsidRPr="00D803E4" w:rsidRDefault="00A05F71"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F</w:t>
            </w:r>
          </w:p>
        </w:tc>
        <w:tc>
          <w:tcPr>
            <w:tcW w:w="759" w:type="pct"/>
            <w:tcBorders>
              <w:top w:val="single" w:sz="4" w:space="0" w:color="auto"/>
              <w:bottom w:val="single" w:sz="4" w:space="0" w:color="auto"/>
            </w:tcBorders>
          </w:tcPr>
          <w:p w14:paraId="5B125F22" w14:textId="77777777" w:rsidR="00A05F71" w:rsidRPr="00D803E4" w:rsidRDefault="00A05F71"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df1</w:t>
            </w:r>
          </w:p>
        </w:tc>
        <w:tc>
          <w:tcPr>
            <w:tcW w:w="663" w:type="pct"/>
            <w:tcBorders>
              <w:top w:val="single" w:sz="4" w:space="0" w:color="auto"/>
              <w:bottom w:val="single" w:sz="4" w:space="0" w:color="auto"/>
            </w:tcBorders>
          </w:tcPr>
          <w:p w14:paraId="6AD87124" w14:textId="77777777" w:rsidR="00A05F71" w:rsidRDefault="00A05F71"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df2</w:t>
            </w:r>
          </w:p>
        </w:tc>
        <w:tc>
          <w:tcPr>
            <w:tcW w:w="662" w:type="pct"/>
            <w:tcBorders>
              <w:top w:val="single" w:sz="4" w:space="0" w:color="auto"/>
              <w:bottom w:val="single" w:sz="4" w:space="0" w:color="auto"/>
            </w:tcBorders>
          </w:tcPr>
          <w:p w14:paraId="0C797176" w14:textId="77777777" w:rsidR="00A05F71" w:rsidRDefault="00A05F71"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p</w:t>
            </w:r>
          </w:p>
        </w:tc>
        <w:tc>
          <w:tcPr>
            <w:tcW w:w="661" w:type="pct"/>
            <w:tcBorders>
              <w:top w:val="single" w:sz="4" w:space="0" w:color="auto"/>
              <w:bottom w:val="single" w:sz="4" w:space="0" w:color="auto"/>
            </w:tcBorders>
          </w:tcPr>
          <w:p w14:paraId="2A026741" w14:textId="77777777" w:rsidR="00A05F71" w:rsidRDefault="00A05F71" w:rsidP="00454127">
            <w:pPr>
              <w:spacing w:line="480" w:lineRule="auto"/>
              <w:jc w:val="center"/>
              <w:rPr>
                <w:rFonts w:ascii="Times New Roman" w:hAnsi="Times New Roman" w:cs="Times New Roman"/>
                <w:i/>
                <w:sz w:val="24"/>
                <w:szCs w:val="24"/>
                <w:lang w:val="en-US"/>
              </w:rPr>
            </w:pPr>
            <w:r w:rsidRPr="001723FE">
              <w:rPr>
                <w:rFonts w:ascii="Times New Roman" w:hAnsi="Times New Roman" w:cs="Times New Roman"/>
                <w:i/>
                <w:sz w:val="24"/>
                <w:szCs w:val="24"/>
                <w:lang w:val="en-US"/>
              </w:rPr>
              <w:t>η²</w:t>
            </w:r>
          </w:p>
        </w:tc>
      </w:tr>
      <w:tr w:rsidR="00A05F71" w:rsidRPr="00333B69" w14:paraId="5A78EC62" w14:textId="77777777" w:rsidTr="00F653DF">
        <w:trPr>
          <w:trHeight w:val="68"/>
        </w:trPr>
        <w:tc>
          <w:tcPr>
            <w:tcW w:w="1871" w:type="pct"/>
            <w:tcBorders>
              <w:top w:val="single" w:sz="4" w:space="0" w:color="auto"/>
            </w:tcBorders>
          </w:tcPr>
          <w:p w14:paraId="62E544C6" w14:textId="77777777" w:rsidR="00A05F71" w:rsidRDefault="00A05F71"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w:t>
            </w:r>
          </w:p>
        </w:tc>
        <w:tc>
          <w:tcPr>
            <w:tcW w:w="385" w:type="pct"/>
            <w:tcBorders>
              <w:top w:val="single" w:sz="4" w:space="0" w:color="auto"/>
            </w:tcBorders>
          </w:tcPr>
          <w:p w14:paraId="108C526C" w14:textId="77777777" w:rsidR="00A05F71" w:rsidRPr="00333B69"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.404</w:t>
            </w:r>
          </w:p>
        </w:tc>
        <w:tc>
          <w:tcPr>
            <w:tcW w:w="759" w:type="pct"/>
            <w:tcBorders>
              <w:top w:val="single" w:sz="4" w:space="0" w:color="auto"/>
            </w:tcBorders>
          </w:tcPr>
          <w:p w14:paraId="7242C1B0"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63" w:type="pct"/>
            <w:tcBorders>
              <w:top w:val="single" w:sz="4" w:space="0" w:color="auto"/>
            </w:tcBorders>
          </w:tcPr>
          <w:p w14:paraId="060D6F95"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293</w:t>
            </w:r>
          </w:p>
        </w:tc>
        <w:tc>
          <w:tcPr>
            <w:tcW w:w="662" w:type="pct"/>
            <w:tcBorders>
              <w:top w:val="single" w:sz="4" w:space="0" w:color="auto"/>
            </w:tcBorders>
          </w:tcPr>
          <w:p w14:paraId="4C7E574F"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.668</w:t>
            </w:r>
          </w:p>
        </w:tc>
        <w:tc>
          <w:tcPr>
            <w:tcW w:w="661" w:type="pct"/>
            <w:tcBorders>
              <w:top w:val="single" w:sz="4" w:space="0" w:color="auto"/>
            </w:tcBorders>
          </w:tcPr>
          <w:p w14:paraId="25E843AC"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.003</w:t>
            </w:r>
          </w:p>
        </w:tc>
      </w:tr>
      <w:tr w:rsidR="00A05F71" w:rsidRPr="00333B69" w14:paraId="37F206E8" w14:textId="77777777" w:rsidTr="00F653DF">
        <w:trPr>
          <w:trHeight w:val="68"/>
        </w:trPr>
        <w:tc>
          <w:tcPr>
            <w:tcW w:w="1871" w:type="pct"/>
          </w:tcPr>
          <w:p w14:paraId="6C114FB4" w14:textId="77777777" w:rsidR="00A05F71" w:rsidRDefault="00A05F71"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385" w:type="pct"/>
          </w:tcPr>
          <w:p w14:paraId="6F2BA001" w14:textId="77777777" w:rsidR="00A05F71" w:rsidRPr="00333B69"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4.990</w:t>
            </w:r>
          </w:p>
        </w:tc>
        <w:tc>
          <w:tcPr>
            <w:tcW w:w="759" w:type="pct"/>
          </w:tcPr>
          <w:p w14:paraId="77A62AB0"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63" w:type="pct"/>
          </w:tcPr>
          <w:p w14:paraId="3CC0AA88" w14:textId="77777777" w:rsidR="00A05F71" w:rsidRDefault="00A05F71" w:rsidP="00454127">
            <w:pPr>
              <w:spacing w:line="480" w:lineRule="auto"/>
              <w:jc w:val="center"/>
              <w:rPr>
                <w:rFonts w:ascii="Times New Roman" w:hAnsi="Times New Roman" w:cs="Times New Roman"/>
                <w:sz w:val="24"/>
                <w:szCs w:val="24"/>
                <w:lang w:val="en-US"/>
              </w:rPr>
            </w:pPr>
            <w:r w:rsidRPr="001805D7">
              <w:rPr>
                <w:rFonts w:ascii="Times New Roman" w:hAnsi="Times New Roman" w:cs="Times New Roman"/>
                <w:sz w:val="24"/>
                <w:szCs w:val="24"/>
                <w:lang w:val="en-US"/>
              </w:rPr>
              <w:t>293</w:t>
            </w:r>
          </w:p>
        </w:tc>
        <w:tc>
          <w:tcPr>
            <w:tcW w:w="662" w:type="pct"/>
          </w:tcPr>
          <w:p w14:paraId="465B0257"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b/>
                <w:sz w:val="24"/>
                <w:szCs w:val="24"/>
                <w:lang w:val="en-US"/>
              </w:rPr>
              <w:t>026</w:t>
            </w:r>
          </w:p>
        </w:tc>
        <w:tc>
          <w:tcPr>
            <w:tcW w:w="661" w:type="pct"/>
          </w:tcPr>
          <w:p w14:paraId="2C75A2C4"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.017</w:t>
            </w:r>
          </w:p>
        </w:tc>
      </w:tr>
      <w:tr w:rsidR="00A05F71" w:rsidRPr="00333B69" w14:paraId="6D40B4C3" w14:textId="77777777" w:rsidTr="00F653DF">
        <w:trPr>
          <w:trHeight w:val="68"/>
        </w:trPr>
        <w:tc>
          <w:tcPr>
            <w:tcW w:w="1871" w:type="pct"/>
          </w:tcPr>
          <w:p w14:paraId="5AFFB39E" w14:textId="77777777" w:rsidR="00A05F71" w:rsidRDefault="00A05F71"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385" w:type="pct"/>
          </w:tcPr>
          <w:p w14:paraId="1E9A9D3A"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.394</w:t>
            </w:r>
          </w:p>
        </w:tc>
        <w:tc>
          <w:tcPr>
            <w:tcW w:w="759" w:type="pct"/>
          </w:tcPr>
          <w:p w14:paraId="2C8E71F8"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63" w:type="pct"/>
          </w:tcPr>
          <w:p w14:paraId="6FB6FDE6" w14:textId="77777777" w:rsidR="00A05F71" w:rsidRDefault="00A05F71" w:rsidP="00454127">
            <w:pPr>
              <w:spacing w:line="480" w:lineRule="auto"/>
              <w:jc w:val="center"/>
              <w:rPr>
                <w:rFonts w:ascii="Times New Roman" w:hAnsi="Times New Roman" w:cs="Times New Roman"/>
                <w:sz w:val="24"/>
                <w:szCs w:val="24"/>
                <w:lang w:val="en-US"/>
              </w:rPr>
            </w:pPr>
            <w:r w:rsidRPr="001805D7">
              <w:rPr>
                <w:rFonts w:ascii="Times New Roman" w:hAnsi="Times New Roman" w:cs="Times New Roman"/>
                <w:sz w:val="24"/>
                <w:szCs w:val="24"/>
                <w:lang w:val="en-US"/>
              </w:rPr>
              <w:t>293</w:t>
            </w:r>
          </w:p>
        </w:tc>
        <w:tc>
          <w:tcPr>
            <w:tcW w:w="662" w:type="pct"/>
          </w:tcPr>
          <w:p w14:paraId="5A375358"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.813</w:t>
            </w:r>
          </w:p>
        </w:tc>
        <w:tc>
          <w:tcPr>
            <w:tcW w:w="661" w:type="pct"/>
          </w:tcPr>
          <w:p w14:paraId="17853B4D"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.005</w:t>
            </w:r>
          </w:p>
        </w:tc>
      </w:tr>
      <w:tr w:rsidR="00A05F71" w:rsidRPr="00333B69" w14:paraId="2C6E771A" w14:textId="77777777" w:rsidTr="00F653DF">
        <w:trPr>
          <w:trHeight w:val="68"/>
        </w:trPr>
        <w:tc>
          <w:tcPr>
            <w:tcW w:w="1871" w:type="pct"/>
          </w:tcPr>
          <w:p w14:paraId="66639B18" w14:textId="77777777" w:rsidR="00A05F71" w:rsidRDefault="00A05F71"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385" w:type="pct"/>
          </w:tcPr>
          <w:p w14:paraId="1641C41C"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.003</w:t>
            </w:r>
          </w:p>
        </w:tc>
        <w:tc>
          <w:tcPr>
            <w:tcW w:w="759" w:type="pct"/>
          </w:tcPr>
          <w:p w14:paraId="740D1839"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63" w:type="pct"/>
          </w:tcPr>
          <w:p w14:paraId="3567296F" w14:textId="77777777" w:rsidR="00A05F71" w:rsidRDefault="00A05F71" w:rsidP="00454127">
            <w:pPr>
              <w:spacing w:line="480" w:lineRule="auto"/>
              <w:jc w:val="center"/>
              <w:rPr>
                <w:rFonts w:ascii="Times New Roman" w:hAnsi="Times New Roman" w:cs="Times New Roman"/>
                <w:sz w:val="24"/>
                <w:szCs w:val="24"/>
                <w:lang w:val="en-US"/>
              </w:rPr>
            </w:pPr>
            <w:r w:rsidRPr="001805D7">
              <w:rPr>
                <w:rFonts w:ascii="Times New Roman" w:hAnsi="Times New Roman" w:cs="Times New Roman"/>
                <w:sz w:val="24"/>
                <w:szCs w:val="24"/>
                <w:lang w:val="en-US"/>
              </w:rPr>
              <w:t>293</w:t>
            </w:r>
          </w:p>
        </w:tc>
        <w:tc>
          <w:tcPr>
            <w:tcW w:w="662" w:type="pct"/>
          </w:tcPr>
          <w:p w14:paraId="51AD625D"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.957</w:t>
            </w:r>
          </w:p>
        </w:tc>
        <w:tc>
          <w:tcPr>
            <w:tcW w:w="661" w:type="pct"/>
          </w:tcPr>
          <w:p w14:paraId="03A357DD"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w:t>
            </w:r>
          </w:p>
        </w:tc>
      </w:tr>
      <w:tr w:rsidR="00A05F71" w:rsidRPr="00333B69" w14:paraId="25827DCB" w14:textId="77777777" w:rsidTr="00F653DF">
        <w:trPr>
          <w:trHeight w:val="68"/>
        </w:trPr>
        <w:tc>
          <w:tcPr>
            <w:tcW w:w="1871" w:type="pct"/>
            <w:tcBorders>
              <w:bottom w:val="single" w:sz="4" w:space="0" w:color="auto"/>
            </w:tcBorders>
          </w:tcPr>
          <w:p w14:paraId="24DBF4AB" w14:textId="11E75B36" w:rsidR="00A05F71" w:rsidRDefault="00A05F71"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Interactions </w:t>
            </w:r>
          </w:p>
        </w:tc>
        <w:tc>
          <w:tcPr>
            <w:tcW w:w="385" w:type="pct"/>
            <w:tcBorders>
              <w:bottom w:val="single" w:sz="4" w:space="0" w:color="auto"/>
            </w:tcBorders>
          </w:tcPr>
          <w:p w14:paraId="2545FDE5" w14:textId="77777777" w:rsidR="00A05F71" w:rsidRDefault="00A05F71"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759" w:type="pct"/>
            <w:tcBorders>
              <w:bottom w:val="single" w:sz="4" w:space="0" w:color="auto"/>
            </w:tcBorders>
          </w:tcPr>
          <w:p w14:paraId="0929EF65" w14:textId="77777777" w:rsidR="00A05F71" w:rsidRDefault="00A05F71"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663" w:type="pct"/>
            <w:tcBorders>
              <w:bottom w:val="single" w:sz="4" w:space="0" w:color="auto"/>
            </w:tcBorders>
          </w:tcPr>
          <w:p w14:paraId="28D1A7D2" w14:textId="77777777" w:rsidR="00A05F71" w:rsidRDefault="00A05F71"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662" w:type="pct"/>
            <w:tcBorders>
              <w:bottom w:val="single" w:sz="4" w:space="0" w:color="auto"/>
            </w:tcBorders>
          </w:tcPr>
          <w:p w14:paraId="0E1FEAA0" w14:textId="77777777" w:rsidR="00A05F71" w:rsidRDefault="00A05F71"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661" w:type="pct"/>
            <w:tcBorders>
              <w:bottom w:val="single" w:sz="4" w:space="0" w:color="auto"/>
            </w:tcBorders>
          </w:tcPr>
          <w:p w14:paraId="7978AC9A" w14:textId="77777777" w:rsidR="00A05F71" w:rsidRDefault="00A05F71"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A05F71" w:rsidRPr="00333B69" w14:paraId="04970CE1" w14:textId="77777777" w:rsidTr="00F653DF">
        <w:trPr>
          <w:trHeight w:val="68"/>
        </w:trPr>
        <w:tc>
          <w:tcPr>
            <w:tcW w:w="1871" w:type="pct"/>
            <w:tcBorders>
              <w:top w:val="single" w:sz="4" w:space="0" w:color="auto"/>
            </w:tcBorders>
          </w:tcPr>
          <w:p w14:paraId="1A209350" w14:textId="77777777" w:rsidR="00A05F71" w:rsidRDefault="00A05F71"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children’s age</w:t>
            </w:r>
          </w:p>
        </w:tc>
        <w:tc>
          <w:tcPr>
            <w:tcW w:w="385" w:type="pct"/>
            <w:tcBorders>
              <w:top w:val="single" w:sz="4" w:space="0" w:color="auto"/>
            </w:tcBorders>
          </w:tcPr>
          <w:p w14:paraId="6EC0313C"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.557</w:t>
            </w:r>
          </w:p>
        </w:tc>
        <w:tc>
          <w:tcPr>
            <w:tcW w:w="759" w:type="pct"/>
            <w:tcBorders>
              <w:top w:val="single" w:sz="4" w:space="0" w:color="auto"/>
            </w:tcBorders>
          </w:tcPr>
          <w:p w14:paraId="5E2DCE72"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63" w:type="pct"/>
            <w:tcBorders>
              <w:top w:val="single" w:sz="4" w:space="0" w:color="auto"/>
            </w:tcBorders>
          </w:tcPr>
          <w:p w14:paraId="1E55CACD" w14:textId="77777777" w:rsidR="00A05F71" w:rsidRDefault="00A05F71" w:rsidP="00454127">
            <w:pPr>
              <w:spacing w:line="480" w:lineRule="auto"/>
              <w:jc w:val="center"/>
              <w:rPr>
                <w:rFonts w:ascii="Times New Roman" w:hAnsi="Times New Roman" w:cs="Times New Roman"/>
                <w:sz w:val="24"/>
                <w:szCs w:val="24"/>
                <w:lang w:val="en-US"/>
              </w:rPr>
            </w:pPr>
            <w:r w:rsidRPr="00D73E4D">
              <w:rPr>
                <w:rFonts w:ascii="Times New Roman" w:hAnsi="Times New Roman" w:cs="Times New Roman"/>
                <w:sz w:val="24"/>
                <w:szCs w:val="24"/>
                <w:lang w:val="en-US"/>
              </w:rPr>
              <w:t>293</w:t>
            </w:r>
          </w:p>
        </w:tc>
        <w:tc>
          <w:tcPr>
            <w:tcW w:w="662" w:type="pct"/>
            <w:tcBorders>
              <w:top w:val="single" w:sz="4" w:space="0" w:color="auto"/>
            </w:tcBorders>
          </w:tcPr>
          <w:p w14:paraId="5C51D6B7"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.574</w:t>
            </w:r>
          </w:p>
        </w:tc>
        <w:tc>
          <w:tcPr>
            <w:tcW w:w="661" w:type="pct"/>
            <w:tcBorders>
              <w:top w:val="single" w:sz="4" w:space="0" w:color="auto"/>
            </w:tcBorders>
          </w:tcPr>
          <w:p w14:paraId="4AA705D1"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.004</w:t>
            </w:r>
          </w:p>
        </w:tc>
      </w:tr>
      <w:tr w:rsidR="00A05F71" w:rsidRPr="00333B69" w14:paraId="25C9F028" w14:textId="77777777" w:rsidTr="00F653DF">
        <w:trPr>
          <w:trHeight w:val="68"/>
        </w:trPr>
        <w:tc>
          <w:tcPr>
            <w:tcW w:w="1871" w:type="pct"/>
          </w:tcPr>
          <w:p w14:paraId="31D5C112" w14:textId="77777777" w:rsidR="00A05F71" w:rsidRDefault="00A05F71"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385" w:type="pct"/>
          </w:tcPr>
          <w:p w14:paraId="705CA541"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.421</w:t>
            </w:r>
          </w:p>
        </w:tc>
        <w:tc>
          <w:tcPr>
            <w:tcW w:w="759" w:type="pct"/>
          </w:tcPr>
          <w:p w14:paraId="2D3CA706"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663" w:type="pct"/>
          </w:tcPr>
          <w:p w14:paraId="0AE06720" w14:textId="77777777" w:rsidR="00A05F71" w:rsidRDefault="00A05F71" w:rsidP="00454127">
            <w:pPr>
              <w:spacing w:line="480" w:lineRule="auto"/>
              <w:jc w:val="center"/>
              <w:rPr>
                <w:rFonts w:ascii="Times New Roman" w:hAnsi="Times New Roman" w:cs="Times New Roman"/>
                <w:sz w:val="24"/>
                <w:szCs w:val="24"/>
                <w:lang w:val="en-US"/>
              </w:rPr>
            </w:pPr>
            <w:r w:rsidRPr="00D73E4D">
              <w:rPr>
                <w:rFonts w:ascii="Times New Roman" w:hAnsi="Times New Roman" w:cs="Times New Roman"/>
                <w:sz w:val="24"/>
                <w:szCs w:val="24"/>
                <w:lang w:val="en-US"/>
              </w:rPr>
              <w:t>293</w:t>
            </w:r>
          </w:p>
        </w:tc>
        <w:tc>
          <w:tcPr>
            <w:tcW w:w="662" w:type="pct"/>
          </w:tcPr>
          <w:p w14:paraId="5DE0F736"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.865</w:t>
            </w:r>
          </w:p>
        </w:tc>
        <w:tc>
          <w:tcPr>
            <w:tcW w:w="661" w:type="pct"/>
          </w:tcPr>
          <w:p w14:paraId="1A78C27D"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.009</w:t>
            </w:r>
          </w:p>
        </w:tc>
      </w:tr>
      <w:tr w:rsidR="00A05F71" w:rsidRPr="00333B69" w14:paraId="7FCEDAB7" w14:textId="77777777" w:rsidTr="00F653DF">
        <w:trPr>
          <w:trHeight w:val="68"/>
        </w:trPr>
        <w:tc>
          <w:tcPr>
            <w:tcW w:w="1871" w:type="pct"/>
            <w:tcBorders>
              <w:bottom w:val="single" w:sz="4" w:space="0" w:color="auto"/>
            </w:tcBorders>
          </w:tcPr>
          <w:p w14:paraId="4F0EF197" w14:textId="77777777" w:rsidR="00A05F71" w:rsidRDefault="00A05F71"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385" w:type="pct"/>
            <w:tcBorders>
              <w:bottom w:val="single" w:sz="4" w:space="0" w:color="auto"/>
            </w:tcBorders>
          </w:tcPr>
          <w:p w14:paraId="0B571D81"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.332</w:t>
            </w:r>
          </w:p>
        </w:tc>
        <w:tc>
          <w:tcPr>
            <w:tcW w:w="759" w:type="pct"/>
            <w:tcBorders>
              <w:bottom w:val="single" w:sz="4" w:space="0" w:color="auto"/>
            </w:tcBorders>
          </w:tcPr>
          <w:p w14:paraId="281383B4"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63" w:type="pct"/>
            <w:tcBorders>
              <w:bottom w:val="single" w:sz="4" w:space="0" w:color="auto"/>
            </w:tcBorders>
          </w:tcPr>
          <w:p w14:paraId="0FB05FD1" w14:textId="77777777" w:rsidR="00A05F71" w:rsidRDefault="00A05F71" w:rsidP="00454127">
            <w:pPr>
              <w:spacing w:line="480" w:lineRule="auto"/>
              <w:jc w:val="center"/>
              <w:rPr>
                <w:rFonts w:ascii="Times New Roman" w:hAnsi="Times New Roman" w:cs="Times New Roman"/>
                <w:sz w:val="24"/>
                <w:szCs w:val="24"/>
                <w:lang w:val="en-US"/>
              </w:rPr>
            </w:pPr>
            <w:r w:rsidRPr="00D73E4D">
              <w:rPr>
                <w:rFonts w:ascii="Times New Roman" w:hAnsi="Times New Roman" w:cs="Times New Roman"/>
                <w:sz w:val="24"/>
                <w:szCs w:val="24"/>
                <w:lang w:val="en-US"/>
              </w:rPr>
              <w:t>293</w:t>
            </w:r>
          </w:p>
        </w:tc>
        <w:tc>
          <w:tcPr>
            <w:tcW w:w="662" w:type="pct"/>
            <w:tcBorders>
              <w:bottom w:val="single" w:sz="4" w:space="0" w:color="auto"/>
            </w:tcBorders>
          </w:tcPr>
          <w:p w14:paraId="7C589D14"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.718</w:t>
            </w:r>
          </w:p>
        </w:tc>
        <w:tc>
          <w:tcPr>
            <w:tcW w:w="661" w:type="pct"/>
            <w:tcBorders>
              <w:bottom w:val="single" w:sz="4" w:space="0" w:color="auto"/>
            </w:tcBorders>
          </w:tcPr>
          <w:p w14:paraId="6E8F0565" w14:textId="77777777" w:rsidR="00A05F71" w:rsidRDefault="00A05F7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.002</w:t>
            </w:r>
          </w:p>
        </w:tc>
      </w:tr>
    </w:tbl>
    <w:p w14:paraId="3DA99564" w14:textId="77777777" w:rsidR="00A05F71" w:rsidRDefault="00A05F71" w:rsidP="00454127">
      <w:pPr>
        <w:spacing w:after="0" w:line="480" w:lineRule="auto"/>
        <w:rPr>
          <w:rFonts w:ascii="Times New Roman" w:hAnsi="Times New Roman" w:cs="Times New Roman"/>
          <w:sz w:val="24"/>
          <w:szCs w:val="24"/>
          <w:lang w:val="en-US"/>
        </w:rPr>
      </w:pPr>
      <w:r w:rsidRPr="00A63733">
        <w:rPr>
          <w:rFonts w:ascii="Times New Roman" w:hAnsi="Times New Roman" w:cs="Times New Roman"/>
          <w:i/>
          <w:iCs/>
          <w:sz w:val="24"/>
          <w:szCs w:val="24"/>
          <w:lang w:val="en-US"/>
        </w:rPr>
        <w:t>Note</w:t>
      </w:r>
      <w:r>
        <w:rPr>
          <w:rFonts w:ascii="Times New Roman" w:hAnsi="Times New Roman" w:cs="Times New Roman"/>
          <w:i/>
          <w:iCs/>
          <w:sz w:val="24"/>
          <w:szCs w:val="24"/>
          <w:lang w:val="en-US"/>
        </w:rPr>
        <w:t>s</w:t>
      </w:r>
      <w:r w:rsidRPr="00A63733">
        <w:rPr>
          <w:rFonts w:ascii="Times New Roman" w:hAnsi="Times New Roman" w:cs="Times New Roman"/>
          <w:i/>
          <w:iCs/>
          <w:sz w:val="24"/>
          <w:szCs w:val="24"/>
          <w:lang w:val="en-US"/>
        </w:rPr>
        <w:t>.</w:t>
      </w:r>
      <w:r w:rsidRPr="00A63733">
        <w:rPr>
          <w:rFonts w:ascii="Times New Roman" w:hAnsi="Times New Roman" w:cs="Times New Roman"/>
          <w:sz w:val="24"/>
          <w:szCs w:val="24"/>
          <w:lang w:val="en-US"/>
        </w:rPr>
        <w:t xml:space="preserve"> </w:t>
      </w:r>
      <w:r w:rsidRPr="003A6FF4">
        <w:rPr>
          <w:rFonts w:ascii="Times New Roman" w:hAnsi="Times New Roman" w:cs="Times New Roman"/>
          <w:i/>
          <w:sz w:val="24"/>
          <w:szCs w:val="24"/>
          <w:lang w:val="en-US"/>
        </w:rPr>
        <w:t>df</w:t>
      </w:r>
      <w:r w:rsidRPr="00A63733">
        <w:rPr>
          <w:rFonts w:ascii="Times New Roman" w:hAnsi="Times New Roman" w:cs="Times New Roman"/>
          <w:sz w:val="24"/>
          <w:szCs w:val="24"/>
          <w:lang w:val="en-US"/>
        </w:rPr>
        <w:t xml:space="preserve"> = degrees of freedom; </w:t>
      </w:r>
      <w:r w:rsidRPr="003A6FF4">
        <w:rPr>
          <w:rFonts w:ascii="Times New Roman" w:hAnsi="Times New Roman" w:cs="Times New Roman"/>
          <w:i/>
          <w:sz w:val="24"/>
          <w:szCs w:val="24"/>
          <w:lang w:val="en-US"/>
        </w:rPr>
        <w:t>η²</w:t>
      </w:r>
      <w:r>
        <w:rPr>
          <w:rFonts w:ascii="Times New Roman" w:hAnsi="Times New Roman" w:cs="Times New Roman"/>
          <w:sz w:val="24"/>
          <w:szCs w:val="24"/>
          <w:lang w:val="en-US"/>
        </w:rPr>
        <w:t xml:space="preserve"> = partial eta squared</w:t>
      </w:r>
      <w:r w:rsidRPr="00A63733">
        <w:rPr>
          <w:rFonts w:ascii="Times New Roman" w:hAnsi="Times New Roman" w:cs="Times New Roman"/>
          <w:sz w:val="24"/>
          <w:szCs w:val="24"/>
          <w:lang w:val="en-US"/>
        </w:rPr>
        <w:t>. Significant effects (</w:t>
      </w:r>
      <w:r w:rsidRPr="003A6FF4">
        <w:rPr>
          <w:rFonts w:ascii="Times New Roman" w:hAnsi="Times New Roman" w:cs="Times New Roman"/>
          <w:i/>
          <w:sz w:val="24"/>
          <w:szCs w:val="24"/>
          <w:lang w:val="en-US"/>
        </w:rPr>
        <w:t>p</w:t>
      </w:r>
      <w:r>
        <w:rPr>
          <w:rFonts w:ascii="Times New Roman" w:hAnsi="Times New Roman" w:cs="Times New Roman"/>
          <w:sz w:val="24"/>
          <w:szCs w:val="24"/>
          <w:lang w:val="en-US"/>
        </w:rPr>
        <w:t xml:space="preserve"> &lt; .05) are </w:t>
      </w:r>
      <w:r w:rsidRPr="00A63733">
        <w:rPr>
          <w:rFonts w:ascii="Times New Roman" w:hAnsi="Times New Roman" w:cs="Times New Roman"/>
          <w:sz w:val="24"/>
          <w:szCs w:val="24"/>
          <w:lang w:val="en-US"/>
        </w:rPr>
        <w:t>highlighted in bold</w:t>
      </w:r>
      <w:r>
        <w:rPr>
          <w:rFonts w:ascii="Times New Roman" w:hAnsi="Times New Roman" w:cs="Times New Roman"/>
          <w:sz w:val="24"/>
          <w:szCs w:val="24"/>
          <w:lang w:val="en-US"/>
        </w:rPr>
        <w:t>.</w:t>
      </w:r>
    </w:p>
    <w:p w14:paraId="4BACADFB" w14:textId="77777777" w:rsidR="00A05F71" w:rsidRDefault="00A05F71" w:rsidP="00A50DF0">
      <w:pPr>
        <w:spacing w:after="0" w:line="360" w:lineRule="auto"/>
        <w:rPr>
          <w:rFonts w:ascii="Times New Roman" w:hAnsi="Times New Roman" w:cs="Times New Roman"/>
          <w:sz w:val="24"/>
          <w:szCs w:val="24"/>
          <w:lang w:val="en-US"/>
        </w:rPr>
      </w:pPr>
    </w:p>
    <w:p w14:paraId="5458B75A" w14:textId="77777777" w:rsidR="00D9732F" w:rsidRDefault="00D9732F" w:rsidP="00D9732F">
      <w:pPr>
        <w:spacing w:line="480" w:lineRule="auto"/>
        <w:rPr>
          <w:rFonts w:ascii="Times New Roman" w:hAnsi="Times New Roman" w:cs="Times New Roman"/>
          <w:b/>
          <w:sz w:val="24"/>
          <w:szCs w:val="24"/>
          <w:lang w:val="en-US"/>
        </w:rPr>
      </w:pPr>
    </w:p>
    <w:p w14:paraId="10E254BC" w14:textId="77777777" w:rsidR="00D9732F" w:rsidRDefault="00D9732F" w:rsidP="00D9732F">
      <w:pPr>
        <w:spacing w:line="480" w:lineRule="auto"/>
        <w:rPr>
          <w:rFonts w:ascii="Times New Roman" w:hAnsi="Times New Roman" w:cs="Times New Roman"/>
          <w:b/>
          <w:sz w:val="24"/>
          <w:szCs w:val="24"/>
          <w:lang w:val="en-US"/>
        </w:rPr>
      </w:pPr>
    </w:p>
    <w:p w14:paraId="492924C1" w14:textId="77777777" w:rsidR="00D9732F" w:rsidRDefault="00D9732F" w:rsidP="00D9732F">
      <w:pPr>
        <w:spacing w:line="480" w:lineRule="auto"/>
        <w:rPr>
          <w:rFonts w:ascii="Times New Roman" w:hAnsi="Times New Roman" w:cs="Times New Roman"/>
          <w:b/>
          <w:sz w:val="24"/>
          <w:szCs w:val="24"/>
          <w:lang w:val="en-US"/>
        </w:rPr>
      </w:pPr>
    </w:p>
    <w:p w14:paraId="66422B74" w14:textId="77777777" w:rsidR="00D9732F" w:rsidRDefault="00D9732F" w:rsidP="00D9732F">
      <w:pPr>
        <w:spacing w:line="480" w:lineRule="auto"/>
        <w:rPr>
          <w:rFonts w:ascii="Times New Roman" w:hAnsi="Times New Roman" w:cs="Times New Roman"/>
          <w:b/>
          <w:sz w:val="24"/>
          <w:szCs w:val="24"/>
          <w:lang w:val="en-US"/>
        </w:rPr>
      </w:pPr>
    </w:p>
    <w:p w14:paraId="0E4C7696" w14:textId="77777777" w:rsidR="00D9732F" w:rsidRDefault="00D9732F" w:rsidP="00D9732F">
      <w:pPr>
        <w:spacing w:line="480" w:lineRule="auto"/>
        <w:rPr>
          <w:rFonts w:ascii="Times New Roman" w:hAnsi="Times New Roman" w:cs="Times New Roman"/>
          <w:b/>
          <w:sz w:val="24"/>
          <w:szCs w:val="24"/>
          <w:lang w:val="en-US"/>
        </w:rPr>
      </w:pPr>
    </w:p>
    <w:p w14:paraId="522BB6AE" w14:textId="77777777" w:rsidR="00D9732F" w:rsidRDefault="00D9732F" w:rsidP="00D9732F">
      <w:pPr>
        <w:spacing w:line="480" w:lineRule="auto"/>
        <w:rPr>
          <w:rFonts w:ascii="Times New Roman" w:hAnsi="Times New Roman" w:cs="Times New Roman"/>
          <w:b/>
          <w:sz w:val="24"/>
          <w:szCs w:val="24"/>
          <w:lang w:val="en-US"/>
        </w:rPr>
      </w:pPr>
    </w:p>
    <w:p w14:paraId="231A2B86" w14:textId="77777777" w:rsidR="00D9732F" w:rsidRDefault="00D9732F" w:rsidP="00D9732F">
      <w:pPr>
        <w:spacing w:line="480" w:lineRule="auto"/>
        <w:rPr>
          <w:rFonts w:ascii="Times New Roman" w:hAnsi="Times New Roman" w:cs="Times New Roman"/>
          <w:b/>
          <w:sz w:val="24"/>
          <w:szCs w:val="24"/>
          <w:lang w:val="en-US"/>
        </w:rPr>
      </w:pPr>
    </w:p>
    <w:p w14:paraId="3F62D435" w14:textId="61BB96B0" w:rsidR="007F6502" w:rsidRPr="007F6502" w:rsidRDefault="00764047" w:rsidP="007F6502">
      <w:pPr>
        <w:spacing w:line="480" w:lineRule="auto"/>
        <w:rPr>
          <w:rFonts w:ascii="Times New Roman" w:hAnsi="Times New Roman" w:cs="Times New Roman"/>
          <w:b/>
          <w:i/>
          <w:sz w:val="24"/>
          <w:szCs w:val="24"/>
          <w:lang w:val="en-US"/>
        </w:rPr>
      </w:pPr>
      <w:r>
        <w:rPr>
          <w:rFonts w:ascii="Times New Roman" w:hAnsi="Times New Roman" w:cs="Times New Roman"/>
          <w:b/>
          <w:sz w:val="24"/>
          <w:szCs w:val="24"/>
          <w:lang w:val="en-US"/>
        </w:rPr>
        <w:lastRenderedPageBreak/>
        <w:t>Table 12</w:t>
      </w:r>
    </w:p>
    <w:p w14:paraId="583CDA8E" w14:textId="79FA5AA5" w:rsidR="007F6502" w:rsidRPr="006C41E2" w:rsidRDefault="006C41E2" w:rsidP="007F6502">
      <w:pPr>
        <w:spacing w:line="480" w:lineRule="auto"/>
        <w:rPr>
          <w:rFonts w:ascii="Times New Roman" w:hAnsi="Times New Roman" w:cs="Times New Roman"/>
          <w:i/>
          <w:sz w:val="24"/>
          <w:szCs w:val="24"/>
          <w:lang w:val="en-US"/>
        </w:rPr>
      </w:pPr>
      <w:r w:rsidRPr="006C41E2">
        <w:rPr>
          <w:rFonts w:ascii="Times New Roman" w:hAnsi="Times New Roman" w:cs="Times New Roman"/>
          <w:i/>
          <w:sz w:val="24"/>
          <w:szCs w:val="24"/>
          <w:lang w:val="en-US"/>
        </w:rPr>
        <w:t>Dimensional maternal psychopathology scales across diagnostic groups</w:t>
      </w:r>
    </w:p>
    <w:tbl>
      <w:tblPr>
        <w:tblStyle w:val="Tabellenraster"/>
        <w:tblW w:w="56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876"/>
        <w:gridCol w:w="756"/>
        <w:gridCol w:w="576"/>
        <w:gridCol w:w="1008"/>
        <w:gridCol w:w="876"/>
        <w:gridCol w:w="756"/>
        <w:gridCol w:w="456"/>
        <w:gridCol w:w="1015"/>
        <w:gridCol w:w="756"/>
        <w:gridCol w:w="756"/>
        <w:gridCol w:w="456"/>
        <w:gridCol w:w="1023"/>
      </w:tblGrid>
      <w:tr w:rsidR="00314DA3" w:rsidRPr="00D803E4" w14:paraId="4BE5AF21" w14:textId="477C7A3F" w:rsidTr="00764047">
        <w:trPr>
          <w:trHeight w:val="330"/>
        </w:trPr>
        <w:tc>
          <w:tcPr>
            <w:tcW w:w="389" w:type="pct"/>
            <w:tcBorders>
              <w:top w:val="single" w:sz="4" w:space="0" w:color="auto"/>
            </w:tcBorders>
          </w:tcPr>
          <w:p w14:paraId="31994F74" w14:textId="77777777" w:rsidR="00900EFC" w:rsidRPr="00D803E4" w:rsidRDefault="00900EFC" w:rsidP="00454127">
            <w:pPr>
              <w:spacing w:line="480" w:lineRule="auto"/>
              <w:rPr>
                <w:rFonts w:ascii="Times New Roman" w:hAnsi="Times New Roman" w:cs="Times New Roman"/>
                <w:sz w:val="24"/>
                <w:szCs w:val="24"/>
                <w:lang w:val="en-US"/>
              </w:rPr>
            </w:pPr>
          </w:p>
        </w:tc>
        <w:tc>
          <w:tcPr>
            <w:tcW w:w="1589" w:type="pct"/>
            <w:gridSpan w:val="4"/>
            <w:tcBorders>
              <w:top w:val="single" w:sz="4" w:space="0" w:color="auto"/>
              <w:bottom w:val="single" w:sz="4" w:space="0" w:color="auto"/>
            </w:tcBorders>
          </w:tcPr>
          <w:p w14:paraId="04E32E3B" w14:textId="3C142B9E"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BPD</w:t>
            </w:r>
          </w:p>
        </w:tc>
        <w:tc>
          <w:tcPr>
            <w:tcW w:w="1537" w:type="pct"/>
            <w:gridSpan w:val="4"/>
            <w:tcBorders>
              <w:top w:val="single" w:sz="4" w:space="0" w:color="auto"/>
              <w:bottom w:val="single" w:sz="4" w:space="0" w:color="auto"/>
            </w:tcBorders>
          </w:tcPr>
          <w:p w14:paraId="256FC721" w14:textId="14430B79"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AD/D</w:t>
            </w:r>
          </w:p>
        </w:tc>
        <w:tc>
          <w:tcPr>
            <w:tcW w:w="1485" w:type="pct"/>
            <w:gridSpan w:val="4"/>
            <w:tcBorders>
              <w:top w:val="single" w:sz="4" w:space="0" w:color="auto"/>
              <w:bottom w:val="single" w:sz="4" w:space="0" w:color="auto"/>
            </w:tcBorders>
          </w:tcPr>
          <w:p w14:paraId="0D6AAA71" w14:textId="49C67FDA"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CON</w:t>
            </w:r>
          </w:p>
        </w:tc>
      </w:tr>
      <w:tr w:rsidR="00314DA3" w:rsidRPr="00900EFC" w14:paraId="21B5DAA5" w14:textId="50196593" w:rsidTr="00764047">
        <w:trPr>
          <w:trHeight w:val="37"/>
        </w:trPr>
        <w:tc>
          <w:tcPr>
            <w:tcW w:w="389" w:type="pct"/>
            <w:tcBorders>
              <w:bottom w:val="single" w:sz="4" w:space="0" w:color="auto"/>
            </w:tcBorders>
          </w:tcPr>
          <w:p w14:paraId="457C62E0" w14:textId="484498B1" w:rsidR="00900EFC" w:rsidRDefault="00900EFC" w:rsidP="00454127">
            <w:pPr>
              <w:spacing w:line="480" w:lineRule="auto"/>
              <w:rPr>
                <w:rFonts w:ascii="Times New Roman" w:hAnsi="Times New Roman" w:cs="Times New Roman"/>
                <w:sz w:val="24"/>
                <w:szCs w:val="24"/>
                <w:lang w:val="en-US"/>
              </w:rPr>
            </w:pPr>
          </w:p>
        </w:tc>
        <w:tc>
          <w:tcPr>
            <w:tcW w:w="410" w:type="pct"/>
            <w:tcBorders>
              <w:top w:val="single" w:sz="4" w:space="0" w:color="auto"/>
              <w:bottom w:val="single" w:sz="4" w:space="0" w:color="auto"/>
            </w:tcBorders>
          </w:tcPr>
          <w:p w14:paraId="4FE9F5B4" w14:textId="77777777" w:rsidR="00900EFC" w:rsidRPr="00D803E4" w:rsidRDefault="00900EFC"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355" w:type="pct"/>
            <w:tcBorders>
              <w:top w:val="single" w:sz="4" w:space="0" w:color="auto"/>
              <w:bottom w:val="single" w:sz="4" w:space="0" w:color="auto"/>
            </w:tcBorders>
          </w:tcPr>
          <w:p w14:paraId="5D83DB6C" w14:textId="77777777" w:rsidR="00900EFC" w:rsidRPr="00D803E4" w:rsidRDefault="00900EFC"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270" w:type="pct"/>
            <w:tcBorders>
              <w:top w:val="single" w:sz="4" w:space="0" w:color="auto"/>
              <w:bottom w:val="single" w:sz="4" w:space="0" w:color="auto"/>
            </w:tcBorders>
          </w:tcPr>
          <w:p w14:paraId="5EBD29B8" w14:textId="4B3FEF68" w:rsidR="00900EFC" w:rsidRPr="00D803E4" w:rsidRDefault="00900EFC"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n</w:t>
            </w:r>
          </w:p>
        </w:tc>
        <w:tc>
          <w:tcPr>
            <w:tcW w:w="554" w:type="pct"/>
            <w:tcBorders>
              <w:top w:val="single" w:sz="4" w:space="0" w:color="auto"/>
              <w:bottom w:val="single" w:sz="4" w:space="0" w:color="auto"/>
            </w:tcBorders>
          </w:tcPr>
          <w:p w14:paraId="071BAD94" w14:textId="720B892D" w:rsidR="00900EFC" w:rsidRPr="00900EFC" w:rsidRDefault="00900EFC" w:rsidP="00454127">
            <w:pPr>
              <w:spacing w:line="480" w:lineRule="auto"/>
              <w:jc w:val="center"/>
              <w:rPr>
                <w:rFonts w:ascii="Times New Roman" w:hAnsi="Times New Roman" w:cs="Times New Roman"/>
                <w:sz w:val="24"/>
                <w:szCs w:val="24"/>
                <w:lang w:val="en-US"/>
              </w:rPr>
            </w:pPr>
            <w:r w:rsidRPr="00900EFC">
              <w:rPr>
                <w:rFonts w:ascii="Times New Roman" w:hAnsi="Times New Roman" w:cs="Times New Roman"/>
                <w:sz w:val="24"/>
                <w:szCs w:val="24"/>
                <w:lang w:val="en-US"/>
              </w:rPr>
              <w:t>range</w:t>
            </w:r>
          </w:p>
        </w:tc>
        <w:tc>
          <w:tcPr>
            <w:tcW w:w="411" w:type="pct"/>
            <w:tcBorders>
              <w:top w:val="single" w:sz="4" w:space="0" w:color="auto"/>
              <w:bottom w:val="single" w:sz="4" w:space="0" w:color="auto"/>
            </w:tcBorders>
          </w:tcPr>
          <w:p w14:paraId="2685A0B1" w14:textId="1A714974" w:rsidR="00900EFC" w:rsidRPr="00D803E4" w:rsidRDefault="00900EFC"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355" w:type="pct"/>
            <w:tcBorders>
              <w:top w:val="single" w:sz="4" w:space="0" w:color="auto"/>
              <w:bottom w:val="single" w:sz="4" w:space="0" w:color="auto"/>
            </w:tcBorders>
          </w:tcPr>
          <w:p w14:paraId="6F7273B3" w14:textId="77777777" w:rsidR="00900EFC" w:rsidRPr="00D803E4" w:rsidRDefault="00900EFC"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214" w:type="pct"/>
            <w:tcBorders>
              <w:top w:val="single" w:sz="4" w:space="0" w:color="auto"/>
              <w:bottom w:val="single" w:sz="4" w:space="0" w:color="auto"/>
            </w:tcBorders>
          </w:tcPr>
          <w:p w14:paraId="5A1641CE" w14:textId="5D7CBE27" w:rsidR="00900EFC" w:rsidRPr="00D803E4" w:rsidRDefault="00900EFC"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n</w:t>
            </w:r>
          </w:p>
        </w:tc>
        <w:tc>
          <w:tcPr>
            <w:tcW w:w="556" w:type="pct"/>
            <w:tcBorders>
              <w:top w:val="single" w:sz="4" w:space="0" w:color="auto"/>
              <w:bottom w:val="single" w:sz="4" w:space="0" w:color="auto"/>
            </w:tcBorders>
          </w:tcPr>
          <w:p w14:paraId="73FB8828" w14:textId="32E8778E" w:rsidR="00900EFC" w:rsidRPr="00900EFC" w:rsidRDefault="00900EFC" w:rsidP="00454127">
            <w:pPr>
              <w:spacing w:line="480" w:lineRule="auto"/>
              <w:jc w:val="center"/>
              <w:rPr>
                <w:rFonts w:ascii="Times New Roman" w:hAnsi="Times New Roman" w:cs="Times New Roman"/>
                <w:sz w:val="24"/>
                <w:szCs w:val="24"/>
                <w:lang w:val="en-US"/>
              </w:rPr>
            </w:pPr>
            <w:r w:rsidRPr="00900EFC">
              <w:rPr>
                <w:rFonts w:ascii="Times New Roman" w:hAnsi="Times New Roman" w:cs="Times New Roman"/>
                <w:sz w:val="24"/>
                <w:szCs w:val="24"/>
                <w:lang w:val="en-US"/>
              </w:rPr>
              <w:t>range</w:t>
            </w:r>
          </w:p>
        </w:tc>
        <w:tc>
          <w:tcPr>
            <w:tcW w:w="355" w:type="pct"/>
            <w:tcBorders>
              <w:top w:val="single" w:sz="4" w:space="0" w:color="auto"/>
              <w:bottom w:val="single" w:sz="4" w:space="0" w:color="auto"/>
            </w:tcBorders>
          </w:tcPr>
          <w:p w14:paraId="14CD8C39" w14:textId="4C36F901" w:rsidR="00900EFC" w:rsidRPr="00D803E4" w:rsidRDefault="00900EFC"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355" w:type="pct"/>
            <w:tcBorders>
              <w:top w:val="single" w:sz="4" w:space="0" w:color="auto"/>
              <w:bottom w:val="single" w:sz="4" w:space="0" w:color="auto"/>
            </w:tcBorders>
          </w:tcPr>
          <w:p w14:paraId="2C89134A" w14:textId="77777777" w:rsidR="00900EFC" w:rsidRPr="00D803E4" w:rsidRDefault="00900EFC"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214" w:type="pct"/>
            <w:tcBorders>
              <w:top w:val="single" w:sz="4" w:space="0" w:color="auto"/>
              <w:bottom w:val="single" w:sz="4" w:space="0" w:color="auto"/>
            </w:tcBorders>
          </w:tcPr>
          <w:p w14:paraId="7E04A348" w14:textId="72D9D759" w:rsidR="00900EFC" w:rsidRPr="00D803E4" w:rsidRDefault="00900EFC"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n</w:t>
            </w:r>
          </w:p>
        </w:tc>
        <w:tc>
          <w:tcPr>
            <w:tcW w:w="561" w:type="pct"/>
            <w:tcBorders>
              <w:top w:val="single" w:sz="4" w:space="0" w:color="auto"/>
              <w:bottom w:val="single" w:sz="4" w:space="0" w:color="auto"/>
            </w:tcBorders>
          </w:tcPr>
          <w:p w14:paraId="795A9EE7" w14:textId="1EED4CF0" w:rsidR="00900EFC" w:rsidRPr="00900EFC" w:rsidRDefault="00900EFC" w:rsidP="00454127">
            <w:pPr>
              <w:spacing w:line="480" w:lineRule="auto"/>
              <w:jc w:val="center"/>
              <w:rPr>
                <w:rFonts w:ascii="Times New Roman" w:hAnsi="Times New Roman" w:cs="Times New Roman"/>
                <w:sz w:val="24"/>
                <w:szCs w:val="24"/>
                <w:lang w:val="en-US"/>
              </w:rPr>
            </w:pPr>
            <w:r w:rsidRPr="00900EFC">
              <w:rPr>
                <w:rFonts w:ascii="Times New Roman" w:hAnsi="Times New Roman" w:cs="Times New Roman"/>
                <w:sz w:val="24"/>
                <w:szCs w:val="24"/>
                <w:lang w:val="en-US"/>
              </w:rPr>
              <w:t>range</w:t>
            </w:r>
          </w:p>
        </w:tc>
      </w:tr>
      <w:tr w:rsidR="00314DA3" w:rsidRPr="00333B69" w14:paraId="1A29F3C8" w14:textId="248EF057" w:rsidTr="00764047">
        <w:trPr>
          <w:trHeight w:val="37"/>
        </w:trPr>
        <w:tc>
          <w:tcPr>
            <w:tcW w:w="389" w:type="pct"/>
            <w:tcBorders>
              <w:top w:val="single" w:sz="4" w:space="0" w:color="auto"/>
            </w:tcBorders>
          </w:tcPr>
          <w:p w14:paraId="5891C0D6" w14:textId="060786BD" w:rsidR="00900EFC" w:rsidRDefault="00900EFC"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GSI</w:t>
            </w:r>
            <w:r w:rsidRPr="00D803E4">
              <w:rPr>
                <w:rFonts w:ascii="Times New Roman" w:hAnsi="Times New Roman" w:cs="Times New Roman"/>
                <w:sz w:val="24"/>
                <w:szCs w:val="24"/>
                <w:lang w:val="en-US"/>
              </w:rPr>
              <w:t xml:space="preserve"> </w:t>
            </w:r>
          </w:p>
        </w:tc>
        <w:tc>
          <w:tcPr>
            <w:tcW w:w="410" w:type="pct"/>
            <w:tcBorders>
              <w:top w:val="single" w:sz="4" w:space="0" w:color="auto"/>
            </w:tcBorders>
          </w:tcPr>
          <w:p w14:paraId="6A9FA3DC" w14:textId="58C8DC9F" w:rsidR="00900EFC" w:rsidRPr="00333B69"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51.72</w:t>
            </w:r>
          </w:p>
        </w:tc>
        <w:tc>
          <w:tcPr>
            <w:tcW w:w="355" w:type="pct"/>
            <w:tcBorders>
              <w:top w:val="single" w:sz="4" w:space="0" w:color="auto"/>
            </w:tcBorders>
          </w:tcPr>
          <w:p w14:paraId="095E3220" w14:textId="399B94C9" w:rsidR="00900EFC" w:rsidRPr="00333B69"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11.47</w:t>
            </w:r>
          </w:p>
        </w:tc>
        <w:tc>
          <w:tcPr>
            <w:tcW w:w="270" w:type="pct"/>
            <w:tcBorders>
              <w:top w:val="single" w:sz="4" w:space="0" w:color="auto"/>
            </w:tcBorders>
          </w:tcPr>
          <w:p w14:paraId="19F05504" w14:textId="696B1F05"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158</w:t>
            </w:r>
          </w:p>
        </w:tc>
        <w:tc>
          <w:tcPr>
            <w:tcW w:w="554" w:type="pct"/>
            <w:tcBorders>
              <w:top w:val="single" w:sz="4" w:space="0" w:color="auto"/>
            </w:tcBorders>
          </w:tcPr>
          <w:p w14:paraId="39203F44" w14:textId="52FBF994"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27-77</w:t>
            </w:r>
          </w:p>
        </w:tc>
        <w:tc>
          <w:tcPr>
            <w:tcW w:w="411" w:type="pct"/>
            <w:tcBorders>
              <w:top w:val="single" w:sz="4" w:space="0" w:color="auto"/>
            </w:tcBorders>
          </w:tcPr>
          <w:p w14:paraId="7DB5AB1F" w14:textId="4BDEB05A" w:rsidR="00900EFC" w:rsidRPr="00333B69"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45.91</w:t>
            </w:r>
            <w:r w:rsidRPr="00333B69">
              <w:rPr>
                <w:rFonts w:ascii="Times New Roman" w:hAnsi="Times New Roman" w:cs="Times New Roman"/>
                <w:sz w:val="24"/>
                <w:szCs w:val="24"/>
                <w:lang w:val="en-US"/>
              </w:rPr>
              <w:t xml:space="preserve"> </w:t>
            </w:r>
          </w:p>
        </w:tc>
        <w:tc>
          <w:tcPr>
            <w:tcW w:w="355" w:type="pct"/>
            <w:tcBorders>
              <w:top w:val="single" w:sz="4" w:space="0" w:color="auto"/>
            </w:tcBorders>
          </w:tcPr>
          <w:p w14:paraId="3D72B8A0" w14:textId="45369D88" w:rsidR="00900EFC" w:rsidRPr="00333B69"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13.11</w:t>
            </w:r>
          </w:p>
        </w:tc>
        <w:tc>
          <w:tcPr>
            <w:tcW w:w="214" w:type="pct"/>
            <w:tcBorders>
              <w:top w:val="single" w:sz="4" w:space="0" w:color="auto"/>
            </w:tcBorders>
          </w:tcPr>
          <w:p w14:paraId="2086973F" w14:textId="046CF11F"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64</w:t>
            </w:r>
          </w:p>
        </w:tc>
        <w:tc>
          <w:tcPr>
            <w:tcW w:w="556" w:type="pct"/>
            <w:tcBorders>
              <w:top w:val="single" w:sz="4" w:space="0" w:color="auto"/>
            </w:tcBorders>
          </w:tcPr>
          <w:p w14:paraId="7D2D9D1C" w14:textId="1A27990D"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23-74</w:t>
            </w:r>
          </w:p>
        </w:tc>
        <w:tc>
          <w:tcPr>
            <w:tcW w:w="355" w:type="pct"/>
            <w:tcBorders>
              <w:top w:val="single" w:sz="4" w:space="0" w:color="auto"/>
            </w:tcBorders>
          </w:tcPr>
          <w:p w14:paraId="7521AF68" w14:textId="13A35CD9" w:rsidR="00900EFC" w:rsidRPr="00333B69"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26.95</w:t>
            </w:r>
            <w:r w:rsidRPr="00333B69">
              <w:rPr>
                <w:rFonts w:ascii="Times New Roman" w:hAnsi="Times New Roman" w:cs="Times New Roman"/>
                <w:sz w:val="24"/>
                <w:szCs w:val="24"/>
                <w:lang w:val="en-US"/>
              </w:rPr>
              <w:t xml:space="preserve"> </w:t>
            </w:r>
          </w:p>
        </w:tc>
        <w:tc>
          <w:tcPr>
            <w:tcW w:w="355" w:type="pct"/>
            <w:tcBorders>
              <w:top w:val="single" w:sz="4" w:space="0" w:color="auto"/>
            </w:tcBorders>
          </w:tcPr>
          <w:p w14:paraId="28532E75" w14:textId="70599C24" w:rsidR="00900EFC" w:rsidRPr="00333B69"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6.20</w:t>
            </w:r>
          </w:p>
        </w:tc>
        <w:tc>
          <w:tcPr>
            <w:tcW w:w="214" w:type="pct"/>
            <w:tcBorders>
              <w:top w:val="single" w:sz="4" w:space="0" w:color="auto"/>
            </w:tcBorders>
          </w:tcPr>
          <w:p w14:paraId="776DC44E" w14:textId="5F41CCFA"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96</w:t>
            </w:r>
          </w:p>
        </w:tc>
        <w:tc>
          <w:tcPr>
            <w:tcW w:w="561" w:type="pct"/>
            <w:tcBorders>
              <w:top w:val="single" w:sz="4" w:space="0" w:color="auto"/>
            </w:tcBorders>
          </w:tcPr>
          <w:p w14:paraId="1AA70D27" w14:textId="58E01328"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23-52</w:t>
            </w:r>
          </w:p>
        </w:tc>
      </w:tr>
      <w:tr w:rsidR="00314DA3" w:rsidRPr="00487EF7" w14:paraId="1490466E" w14:textId="15B058F4" w:rsidTr="00764047">
        <w:trPr>
          <w:trHeight w:val="37"/>
        </w:trPr>
        <w:tc>
          <w:tcPr>
            <w:tcW w:w="389" w:type="pct"/>
          </w:tcPr>
          <w:p w14:paraId="5679F8C0" w14:textId="2069F0E2" w:rsidR="00900EFC" w:rsidRDefault="00900EFC"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DERS</w:t>
            </w:r>
          </w:p>
        </w:tc>
        <w:tc>
          <w:tcPr>
            <w:tcW w:w="410" w:type="pct"/>
          </w:tcPr>
          <w:p w14:paraId="2048C754" w14:textId="3F6E5AA0" w:rsidR="00900EFC" w:rsidRPr="00333B69"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117.06</w:t>
            </w:r>
          </w:p>
        </w:tc>
        <w:tc>
          <w:tcPr>
            <w:tcW w:w="355" w:type="pct"/>
          </w:tcPr>
          <w:p w14:paraId="2313925F" w14:textId="189C1512" w:rsidR="00900EFC" w:rsidRPr="00333B69"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25.50</w:t>
            </w:r>
          </w:p>
        </w:tc>
        <w:tc>
          <w:tcPr>
            <w:tcW w:w="270" w:type="pct"/>
          </w:tcPr>
          <w:p w14:paraId="217E6117" w14:textId="6102FF99"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157</w:t>
            </w:r>
          </w:p>
        </w:tc>
        <w:tc>
          <w:tcPr>
            <w:tcW w:w="554" w:type="pct"/>
          </w:tcPr>
          <w:p w14:paraId="08C7F40D" w14:textId="2DBCA65C"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52-180</w:t>
            </w:r>
          </w:p>
        </w:tc>
        <w:tc>
          <w:tcPr>
            <w:tcW w:w="411" w:type="pct"/>
          </w:tcPr>
          <w:p w14:paraId="40E30A79" w14:textId="2527F3FD" w:rsidR="00900EFC" w:rsidRPr="00333B69"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100.37</w:t>
            </w:r>
            <w:r w:rsidRPr="00333B69">
              <w:rPr>
                <w:rFonts w:ascii="Times New Roman" w:hAnsi="Times New Roman" w:cs="Times New Roman"/>
                <w:sz w:val="24"/>
                <w:szCs w:val="24"/>
                <w:lang w:val="en-US"/>
              </w:rPr>
              <w:t xml:space="preserve"> </w:t>
            </w:r>
          </w:p>
        </w:tc>
        <w:tc>
          <w:tcPr>
            <w:tcW w:w="355" w:type="pct"/>
          </w:tcPr>
          <w:p w14:paraId="61159421" w14:textId="6B5EC2DE" w:rsidR="00900EFC" w:rsidRPr="00333B69"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25.08</w:t>
            </w:r>
          </w:p>
        </w:tc>
        <w:tc>
          <w:tcPr>
            <w:tcW w:w="214" w:type="pct"/>
          </w:tcPr>
          <w:p w14:paraId="4C4C1CF5" w14:textId="730A85CF"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64</w:t>
            </w:r>
          </w:p>
        </w:tc>
        <w:tc>
          <w:tcPr>
            <w:tcW w:w="556" w:type="pct"/>
          </w:tcPr>
          <w:p w14:paraId="18822C8D" w14:textId="36E51312"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49-161</w:t>
            </w:r>
          </w:p>
        </w:tc>
        <w:tc>
          <w:tcPr>
            <w:tcW w:w="355" w:type="pct"/>
          </w:tcPr>
          <w:p w14:paraId="13E09D78" w14:textId="59F148C9" w:rsidR="00900EFC" w:rsidRPr="00333B69"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60.28</w:t>
            </w:r>
            <w:r w:rsidRPr="00333B69">
              <w:rPr>
                <w:rFonts w:ascii="Times New Roman" w:hAnsi="Times New Roman" w:cs="Times New Roman"/>
                <w:sz w:val="24"/>
                <w:szCs w:val="24"/>
                <w:lang w:val="en-US"/>
              </w:rPr>
              <w:t xml:space="preserve"> </w:t>
            </w:r>
          </w:p>
        </w:tc>
        <w:tc>
          <w:tcPr>
            <w:tcW w:w="355" w:type="pct"/>
          </w:tcPr>
          <w:p w14:paraId="2B05B227" w14:textId="6A1480A6" w:rsidR="00900EFC" w:rsidRPr="00333B69"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14.72</w:t>
            </w:r>
          </w:p>
        </w:tc>
        <w:tc>
          <w:tcPr>
            <w:tcW w:w="214" w:type="pct"/>
          </w:tcPr>
          <w:p w14:paraId="258A1192" w14:textId="38A55C44"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96</w:t>
            </w:r>
          </w:p>
        </w:tc>
        <w:tc>
          <w:tcPr>
            <w:tcW w:w="561" w:type="pct"/>
          </w:tcPr>
          <w:p w14:paraId="29513C91" w14:textId="65DEF71C"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38-102</w:t>
            </w:r>
          </w:p>
        </w:tc>
      </w:tr>
      <w:tr w:rsidR="00314DA3" w:rsidRPr="00764047" w14:paraId="4511CE8E" w14:textId="2C8D5BCC" w:rsidTr="00764047">
        <w:trPr>
          <w:trHeight w:val="37"/>
        </w:trPr>
        <w:tc>
          <w:tcPr>
            <w:tcW w:w="389" w:type="pct"/>
            <w:tcBorders>
              <w:bottom w:val="single" w:sz="4" w:space="0" w:color="auto"/>
            </w:tcBorders>
          </w:tcPr>
          <w:p w14:paraId="7DEAAFA4" w14:textId="573C4CF8" w:rsidR="00900EFC" w:rsidRDefault="00685BA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QTF</w:t>
            </w:r>
          </w:p>
        </w:tc>
        <w:tc>
          <w:tcPr>
            <w:tcW w:w="410" w:type="pct"/>
            <w:tcBorders>
              <w:bottom w:val="single" w:sz="4" w:space="0" w:color="auto"/>
            </w:tcBorders>
          </w:tcPr>
          <w:p w14:paraId="2F6123EF" w14:textId="4101E050"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355" w:type="pct"/>
            <w:tcBorders>
              <w:bottom w:val="single" w:sz="4" w:space="0" w:color="auto"/>
            </w:tcBorders>
          </w:tcPr>
          <w:p w14:paraId="3CAC5D51" w14:textId="052C7FA5"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0.79</w:t>
            </w:r>
          </w:p>
        </w:tc>
        <w:tc>
          <w:tcPr>
            <w:tcW w:w="270" w:type="pct"/>
            <w:tcBorders>
              <w:bottom w:val="single" w:sz="4" w:space="0" w:color="auto"/>
            </w:tcBorders>
          </w:tcPr>
          <w:p w14:paraId="5050A0AD" w14:textId="3B3D323C"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158</w:t>
            </w:r>
          </w:p>
        </w:tc>
        <w:tc>
          <w:tcPr>
            <w:tcW w:w="554" w:type="pct"/>
            <w:tcBorders>
              <w:bottom w:val="single" w:sz="4" w:space="0" w:color="auto"/>
            </w:tcBorders>
          </w:tcPr>
          <w:p w14:paraId="2ABD68C1" w14:textId="0A71C37A" w:rsidR="00900EFC" w:rsidRDefault="00764047"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900EFC">
              <w:rPr>
                <w:rFonts w:ascii="Times New Roman" w:hAnsi="Times New Roman" w:cs="Times New Roman"/>
                <w:sz w:val="24"/>
                <w:szCs w:val="24"/>
                <w:lang w:val="en-US"/>
              </w:rPr>
              <w:t>-4.64</w:t>
            </w:r>
          </w:p>
        </w:tc>
        <w:tc>
          <w:tcPr>
            <w:tcW w:w="411" w:type="pct"/>
            <w:tcBorders>
              <w:bottom w:val="single" w:sz="4" w:space="0" w:color="auto"/>
            </w:tcBorders>
          </w:tcPr>
          <w:p w14:paraId="3B84CFEE" w14:textId="79EA409B"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2.06</w:t>
            </w:r>
          </w:p>
        </w:tc>
        <w:tc>
          <w:tcPr>
            <w:tcW w:w="355" w:type="pct"/>
            <w:tcBorders>
              <w:bottom w:val="single" w:sz="4" w:space="0" w:color="auto"/>
            </w:tcBorders>
          </w:tcPr>
          <w:p w14:paraId="7129BFB0" w14:textId="14141829"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3.93</w:t>
            </w:r>
          </w:p>
        </w:tc>
        <w:tc>
          <w:tcPr>
            <w:tcW w:w="214" w:type="pct"/>
            <w:tcBorders>
              <w:bottom w:val="single" w:sz="4" w:space="0" w:color="auto"/>
            </w:tcBorders>
          </w:tcPr>
          <w:p w14:paraId="52980C2D" w14:textId="763865A4"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64</w:t>
            </w:r>
          </w:p>
        </w:tc>
        <w:tc>
          <w:tcPr>
            <w:tcW w:w="556" w:type="pct"/>
            <w:tcBorders>
              <w:bottom w:val="single" w:sz="4" w:space="0" w:color="auto"/>
            </w:tcBorders>
          </w:tcPr>
          <w:p w14:paraId="294F4C8E" w14:textId="769B3A63" w:rsidR="00900EFC" w:rsidRDefault="00764047"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900EFC">
              <w:rPr>
                <w:rFonts w:ascii="Times New Roman" w:hAnsi="Times New Roman" w:cs="Times New Roman"/>
                <w:sz w:val="24"/>
                <w:szCs w:val="24"/>
                <w:lang w:val="en-US"/>
              </w:rPr>
              <w:t>-3.93</w:t>
            </w:r>
          </w:p>
        </w:tc>
        <w:tc>
          <w:tcPr>
            <w:tcW w:w="355" w:type="pct"/>
            <w:tcBorders>
              <w:bottom w:val="single" w:sz="4" w:space="0" w:color="auto"/>
            </w:tcBorders>
          </w:tcPr>
          <w:p w14:paraId="69ABC828" w14:textId="54F3D56B"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1.21</w:t>
            </w:r>
          </w:p>
        </w:tc>
        <w:tc>
          <w:tcPr>
            <w:tcW w:w="355" w:type="pct"/>
            <w:tcBorders>
              <w:bottom w:val="single" w:sz="4" w:space="0" w:color="auto"/>
            </w:tcBorders>
          </w:tcPr>
          <w:p w14:paraId="7E2AA53B" w14:textId="4BE26CD2"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0.23</w:t>
            </w:r>
          </w:p>
        </w:tc>
        <w:tc>
          <w:tcPr>
            <w:tcW w:w="214" w:type="pct"/>
            <w:tcBorders>
              <w:bottom w:val="single" w:sz="4" w:space="0" w:color="auto"/>
            </w:tcBorders>
          </w:tcPr>
          <w:p w14:paraId="351497A5" w14:textId="5852CD7B" w:rsidR="00900EFC" w:rsidRDefault="00900EF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96</w:t>
            </w:r>
          </w:p>
        </w:tc>
        <w:tc>
          <w:tcPr>
            <w:tcW w:w="561" w:type="pct"/>
            <w:tcBorders>
              <w:bottom w:val="single" w:sz="4" w:space="0" w:color="auto"/>
            </w:tcBorders>
          </w:tcPr>
          <w:p w14:paraId="460761C6" w14:textId="56E5AEDA" w:rsidR="00900EFC" w:rsidRDefault="00764047"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900EFC">
              <w:rPr>
                <w:rFonts w:ascii="Times New Roman" w:hAnsi="Times New Roman" w:cs="Times New Roman"/>
                <w:sz w:val="24"/>
                <w:szCs w:val="24"/>
                <w:lang w:val="en-US"/>
              </w:rPr>
              <w:t>-2.21</w:t>
            </w:r>
          </w:p>
        </w:tc>
      </w:tr>
    </w:tbl>
    <w:p w14:paraId="7AE57558" w14:textId="5CF1AC1C" w:rsidR="00487EF7" w:rsidRPr="006C41E2" w:rsidRDefault="007F6502" w:rsidP="006B33B9">
      <w:pPr>
        <w:spacing w:line="480" w:lineRule="auto"/>
        <w:rPr>
          <w:rFonts w:ascii="Times New Roman" w:hAnsi="Times New Roman" w:cs="Times New Roman"/>
          <w:sz w:val="24"/>
          <w:szCs w:val="24"/>
          <w:lang w:val="en-US"/>
        </w:rPr>
      </w:pPr>
      <w:r>
        <w:rPr>
          <w:rFonts w:ascii="Times New Roman" w:hAnsi="Times New Roman" w:cs="Times New Roman"/>
          <w:i/>
          <w:sz w:val="24"/>
          <w:szCs w:val="24"/>
          <w:lang w:val="en-US"/>
        </w:rPr>
        <w:t>Notes</w:t>
      </w:r>
      <w:r w:rsidRPr="006870EC">
        <w:rPr>
          <w:rFonts w:ascii="Times New Roman" w:hAnsi="Times New Roman" w:cs="Times New Roman"/>
          <w:sz w:val="24"/>
          <w:szCs w:val="24"/>
          <w:lang w:val="en-US"/>
        </w:rPr>
        <w:t xml:space="preserve">. </w:t>
      </w:r>
      <w:r w:rsidR="006C41E2" w:rsidRPr="006C41E2">
        <w:rPr>
          <w:rFonts w:ascii="Times New Roman" w:hAnsi="Times New Roman" w:cs="Times New Roman"/>
          <w:sz w:val="24"/>
          <w:szCs w:val="24"/>
          <w:lang w:val="en-US"/>
        </w:rPr>
        <w:t xml:space="preserve">The Global Severity Index (GSI) was analyzed using T-scores. For the Difficulties in Emotion Regulation Scale (DERS), the overall score was used, and for the </w:t>
      </w:r>
      <w:r w:rsidR="00685BA4">
        <w:rPr>
          <w:rFonts w:ascii="Times New Roman" w:hAnsi="Times New Roman" w:cs="Times New Roman"/>
          <w:sz w:val="24"/>
          <w:szCs w:val="24"/>
          <w:lang w:val="en-US"/>
        </w:rPr>
        <w:t>QTF</w:t>
      </w:r>
      <w:r w:rsidR="006C41E2" w:rsidRPr="006C41E2">
        <w:rPr>
          <w:rFonts w:ascii="Times New Roman" w:hAnsi="Times New Roman" w:cs="Times New Roman"/>
          <w:sz w:val="24"/>
          <w:szCs w:val="24"/>
          <w:lang w:val="en-US"/>
        </w:rPr>
        <w:t xml:space="preserve"> (Questionnaire on Thoughts and Feelings), the overall mean score was applied for the descriptive analyses.</w:t>
      </w:r>
    </w:p>
    <w:p w14:paraId="4789D45E" w14:textId="77777777" w:rsidR="00487EF7" w:rsidRDefault="00487EF7">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05BFE07" w14:textId="42241ACD" w:rsidR="00D9732F" w:rsidRPr="00D9732F" w:rsidRDefault="00552569" w:rsidP="00D9732F">
      <w:pPr>
        <w:spacing w:line="480" w:lineRule="auto"/>
        <w:rPr>
          <w:rFonts w:ascii="Times New Roman" w:hAnsi="Times New Roman" w:cs="Times New Roman"/>
          <w:b/>
          <w:i/>
          <w:sz w:val="24"/>
          <w:szCs w:val="24"/>
          <w:lang w:val="en-US"/>
        </w:rPr>
      </w:pPr>
      <w:r>
        <w:rPr>
          <w:rFonts w:ascii="Times New Roman" w:hAnsi="Times New Roman" w:cs="Times New Roman"/>
          <w:b/>
          <w:sz w:val="24"/>
          <w:szCs w:val="24"/>
          <w:lang w:val="en-US"/>
        </w:rPr>
        <w:lastRenderedPageBreak/>
        <w:t>T</w:t>
      </w:r>
      <w:r w:rsidR="00764047">
        <w:rPr>
          <w:rFonts w:ascii="Times New Roman" w:hAnsi="Times New Roman" w:cs="Times New Roman"/>
          <w:b/>
          <w:sz w:val="24"/>
          <w:szCs w:val="24"/>
          <w:lang w:val="en-US"/>
        </w:rPr>
        <w:t>able 13</w:t>
      </w:r>
    </w:p>
    <w:p w14:paraId="07F35A58" w14:textId="479BD58B" w:rsidR="00D9732F" w:rsidRPr="009F64B5" w:rsidRDefault="00D9732F" w:rsidP="00D9732F">
      <w:pPr>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MANCOVAs: Effects of maternal GSI-based d</w:t>
      </w:r>
      <w:r w:rsidRPr="009F64B5">
        <w:rPr>
          <w:rFonts w:ascii="Times New Roman" w:hAnsi="Times New Roman" w:cs="Times New Roman"/>
          <w:i/>
          <w:sz w:val="24"/>
          <w:szCs w:val="24"/>
          <w:lang w:val="en-US"/>
        </w:rPr>
        <w:t xml:space="preserve">istress </w:t>
      </w:r>
      <w:r>
        <w:rPr>
          <w:rFonts w:ascii="Times New Roman" w:hAnsi="Times New Roman" w:cs="Times New Roman"/>
          <w:i/>
          <w:sz w:val="24"/>
          <w:szCs w:val="24"/>
          <w:lang w:val="en-US"/>
        </w:rPr>
        <w:t>groups on children’s adaptive emotion r</w:t>
      </w:r>
      <w:r w:rsidRPr="009F64B5">
        <w:rPr>
          <w:rFonts w:ascii="Times New Roman" w:hAnsi="Times New Roman" w:cs="Times New Roman"/>
          <w:i/>
          <w:sz w:val="24"/>
          <w:szCs w:val="24"/>
          <w:lang w:val="en-US"/>
        </w:rPr>
        <w:t>egulation</w:t>
      </w:r>
    </w:p>
    <w:tbl>
      <w:tblPr>
        <w:tblStyle w:val="Tabellenraster"/>
        <w:tblW w:w="55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9"/>
        <w:gridCol w:w="1114"/>
        <w:gridCol w:w="991"/>
        <w:gridCol w:w="1281"/>
        <w:gridCol w:w="1444"/>
        <w:gridCol w:w="1112"/>
        <w:gridCol w:w="1106"/>
      </w:tblGrid>
      <w:tr w:rsidR="00522B22" w:rsidRPr="007E6F67" w14:paraId="3E0D5CD3" w14:textId="77777777" w:rsidTr="00522B22">
        <w:trPr>
          <w:trHeight w:val="67"/>
        </w:trPr>
        <w:tc>
          <w:tcPr>
            <w:tcW w:w="1457" w:type="pct"/>
            <w:tcBorders>
              <w:top w:val="single" w:sz="4" w:space="0" w:color="auto"/>
              <w:bottom w:val="single" w:sz="4" w:space="0" w:color="auto"/>
            </w:tcBorders>
          </w:tcPr>
          <w:p w14:paraId="5ADEF39B"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Main effects - duration</w:t>
            </w:r>
          </w:p>
        </w:tc>
        <w:tc>
          <w:tcPr>
            <w:tcW w:w="560" w:type="pct"/>
            <w:tcBorders>
              <w:top w:val="single" w:sz="4" w:space="0" w:color="auto"/>
              <w:bottom w:val="single" w:sz="4" w:space="0" w:color="auto"/>
            </w:tcBorders>
          </w:tcPr>
          <w:p w14:paraId="363479F2" w14:textId="77777777" w:rsidR="00522B22" w:rsidRPr="00D803E4" w:rsidRDefault="00522B22" w:rsidP="00454127">
            <w:pPr>
              <w:spacing w:line="480" w:lineRule="auto"/>
              <w:jc w:val="center"/>
              <w:rPr>
                <w:rFonts w:ascii="Times New Roman" w:hAnsi="Times New Roman" w:cs="Times New Roman"/>
                <w:i/>
                <w:sz w:val="24"/>
                <w:szCs w:val="24"/>
                <w:lang w:val="en-US"/>
              </w:rPr>
            </w:pPr>
            <w:r w:rsidRPr="001723FE">
              <w:rPr>
                <w:rFonts w:ascii="Times New Roman" w:hAnsi="Times New Roman" w:cs="Times New Roman"/>
                <w:i/>
                <w:sz w:val="24"/>
                <w:szCs w:val="24"/>
                <w:lang w:val="en-US"/>
              </w:rPr>
              <w:t>Wilks’ Λ</w:t>
            </w:r>
          </w:p>
        </w:tc>
        <w:tc>
          <w:tcPr>
            <w:tcW w:w="498" w:type="pct"/>
            <w:tcBorders>
              <w:top w:val="single" w:sz="4" w:space="0" w:color="auto"/>
              <w:bottom w:val="single" w:sz="4" w:space="0" w:color="auto"/>
            </w:tcBorders>
          </w:tcPr>
          <w:p w14:paraId="1636FD54" w14:textId="77777777" w:rsidR="00522B22" w:rsidRPr="00D803E4" w:rsidRDefault="00522B22"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F</w:t>
            </w:r>
          </w:p>
        </w:tc>
        <w:tc>
          <w:tcPr>
            <w:tcW w:w="644" w:type="pct"/>
            <w:tcBorders>
              <w:top w:val="single" w:sz="4" w:space="0" w:color="auto"/>
              <w:bottom w:val="single" w:sz="4" w:space="0" w:color="auto"/>
            </w:tcBorders>
          </w:tcPr>
          <w:p w14:paraId="56A12CC5" w14:textId="77777777" w:rsidR="00522B22" w:rsidRPr="00D803E4" w:rsidRDefault="00522B22"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df1</w:t>
            </w:r>
          </w:p>
        </w:tc>
        <w:tc>
          <w:tcPr>
            <w:tcW w:w="726" w:type="pct"/>
            <w:tcBorders>
              <w:top w:val="single" w:sz="4" w:space="0" w:color="auto"/>
              <w:bottom w:val="single" w:sz="4" w:space="0" w:color="auto"/>
            </w:tcBorders>
          </w:tcPr>
          <w:p w14:paraId="003F76AF" w14:textId="77777777" w:rsidR="00522B22" w:rsidRDefault="00522B22"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df2</w:t>
            </w:r>
          </w:p>
        </w:tc>
        <w:tc>
          <w:tcPr>
            <w:tcW w:w="559" w:type="pct"/>
            <w:tcBorders>
              <w:top w:val="single" w:sz="4" w:space="0" w:color="auto"/>
              <w:bottom w:val="single" w:sz="4" w:space="0" w:color="auto"/>
            </w:tcBorders>
          </w:tcPr>
          <w:p w14:paraId="1DB8C762" w14:textId="77777777" w:rsidR="00522B22" w:rsidRDefault="00522B22"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p</w:t>
            </w:r>
          </w:p>
        </w:tc>
        <w:tc>
          <w:tcPr>
            <w:tcW w:w="556" w:type="pct"/>
            <w:tcBorders>
              <w:top w:val="single" w:sz="4" w:space="0" w:color="auto"/>
              <w:bottom w:val="single" w:sz="4" w:space="0" w:color="auto"/>
            </w:tcBorders>
          </w:tcPr>
          <w:p w14:paraId="54C5A9BB" w14:textId="77777777" w:rsidR="00522B22" w:rsidRDefault="00522B22" w:rsidP="00454127">
            <w:pPr>
              <w:spacing w:line="480" w:lineRule="auto"/>
              <w:jc w:val="center"/>
              <w:rPr>
                <w:rFonts w:ascii="Times New Roman" w:hAnsi="Times New Roman" w:cs="Times New Roman"/>
                <w:i/>
                <w:sz w:val="24"/>
                <w:szCs w:val="24"/>
                <w:lang w:val="en-US"/>
              </w:rPr>
            </w:pPr>
            <w:r w:rsidRPr="001723FE">
              <w:rPr>
                <w:rFonts w:ascii="Times New Roman" w:hAnsi="Times New Roman" w:cs="Times New Roman"/>
                <w:i/>
                <w:sz w:val="24"/>
                <w:szCs w:val="24"/>
                <w:lang w:val="en-US"/>
              </w:rPr>
              <w:t>η²</w:t>
            </w:r>
          </w:p>
        </w:tc>
      </w:tr>
      <w:tr w:rsidR="00522B22" w:rsidRPr="00333B69" w14:paraId="0402A3F2" w14:textId="77777777" w:rsidTr="00522B22">
        <w:trPr>
          <w:trHeight w:val="67"/>
        </w:trPr>
        <w:tc>
          <w:tcPr>
            <w:tcW w:w="1457" w:type="pct"/>
            <w:tcBorders>
              <w:top w:val="single" w:sz="4" w:space="0" w:color="auto"/>
            </w:tcBorders>
          </w:tcPr>
          <w:p w14:paraId="21AEE817"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w:t>
            </w:r>
          </w:p>
        </w:tc>
        <w:tc>
          <w:tcPr>
            <w:tcW w:w="560" w:type="pct"/>
            <w:tcBorders>
              <w:top w:val="single" w:sz="4" w:space="0" w:color="auto"/>
            </w:tcBorders>
          </w:tcPr>
          <w:p w14:paraId="4E0A813D" w14:textId="77777777" w:rsidR="00522B22" w:rsidRPr="00333B69"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.995</w:t>
            </w:r>
          </w:p>
        </w:tc>
        <w:tc>
          <w:tcPr>
            <w:tcW w:w="498" w:type="pct"/>
            <w:tcBorders>
              <w:top w:val="single" w:sz="4" w:space="0" w:color="auto"/>
            </w:tcBorders>
          </w:tcPr>
          <w:p w14:paraId="040CD48F" w14:textId="77777777" w:rsidR="00522B22" w:rsidRPr="00333B69"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.188</w:t>
            </w:r>
          </w:p>
        </w:tc>
        <w:tc>
          <w:tcPr>
            <w:tcW w:w="644" w:type="pct"/>
            <w:tcBorders>
              <w:top w:val="single" w:sz="4" w:space="0" w:color="auto"/>
            </w:tcBorders>
          </w:tcPr>
          <w:p w14:paraId="7B432BCA"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6" w:type="pct"/>
            <w:tcBorders>
              <w:top w:val="single" w:sz="4" w:space="0" w:color="auto"/>
            </w:tcBorders>
          </w:tcPr>
          <w:p w14:paraId="5AF3ED47"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576</w:t>
            </w:r>
          </w:p>
        </w:tc>
        <w:tc>
          <w:tcPr>
            <w:tcW w:w="559" w:type="pct"/>
            <w:tcBorders>
              <w:top w:val="single" w:sz="4" w:space="0" w:color="auto"/>
            </w:tcBorders>
          </w:tcPr>
          <w:p w14:paraId="5AE2913C"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.669</w:t>
            </w:r>
          </w:p>
        </w:tc>
        <w:tc>
          <w:tcPr>
            <w:tcW w:w="556" w:type="pct"/>
            <w:tcBorders>
              <w:top w:val="single" w:sz="4" w:space="0" w:color="auto"/>
            </w:tcBorders>
          </w:tcPr>
          <w:p w14:paraId="40EA9FD6"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.018</w:t>
            </w:r>
          </w:p>
        </w:tc>
      </w:tr>
      <w:tr w:rsidR="00522B22" w:rsidRPr="00333B69" w14:paraId="3F54EB1E" w14:textId="77777777" w:rsidTr="00522B22">
        <w:trPr>
          <w:trHeight w:val="67"/>
        </w:trPr>
        <w:tc>
          <w:tcPr>
            <w:tcW w:w="1457" w:type="pct"/>
          </w:tcPr>
          <w:p w14:paraId="74582E2A"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0" w:type="pct"/>
          </w:tcPr>
          <w:p w14:paraId="75EFE463" w14:textId="77777777" w:rsidR="00522B22" w:rsidRPr="00333B69"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.930</w:t>
            </w:r>
          </w:p>
        </w:tc>
        <w:tc>
          <w:tcPr>
            <w:tcW w:w="498" w:type="pct"/>
          </w:tcPr>
          <w:p w14:paraId="0F198FCC" w14:textId="77777777" w:rsidR="00522B22" w:rsidRPr="00333B69"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5.405</w:t>
            </w:r>
          </w:p>
        </w:tc>
        <w:tc>
          <w:tcPr>
            <w:tcW w:w="644" w:type="pct"/>
          </w:tcPr>
          <w:p w14:paraId="62AE32E4"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4FE32DFE"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288</w:t>
            </w:r>
          </w:p>
        </w:tc>
        <w:tc>
          <w:tcPr>
            <w:tcW w:w="559" w:type="pct"/>
          </w:tcPr>
          <w:p w14:paraId="596848F5" w14:textId="77777777" w:rsidR="00522B22" w:rsidRPr="003B477C" w:rsidRDefault="00522B22" w:rsidP="00454127">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.013</w:t>
            </w:r>
          </w:p>
        </w:tc>
        <w:tc>
          <w:tcPr>
            <w:tcW w:w="556" w:type="pct"/>
          </w:tcPr>
          <w:p w14:paraId="10C3B71F"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.043</w:t>
            </w:r>
          </w:p>
        </w:tc>
      </w:tr>
      <w:tr w:rsidR="00522B22" w:rsidRPr="00333B69" w14:paraId="05FB5716" w14:textId="77777777" w:rsidTr="00522B22">
        <w:trPr>
          <w:trHeight w:val="67"/>
        </w:trPr>
        <w:tc>
          <w:tcPr>
            <w:tcW w:w="1457" w:type="pct"/>
          </w:tcPr>
          <w:p w14:paraId="37CCA2FC"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560" w:type="pct"/>
          </w:tcPr>
          <w:p w14:paraId="40956328"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.929</w:t>
            </w:r>
          </w:p>
        </w:tc>
        <w:tc>
          <w:tcPr>
            <w:tcW w:w="498" w:type="pct"/>
          </w:tcPr>
          <w:p w14:paraId="3E09C58E"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1.348</w:t>
            </w:r>
          </w:p>
        </w:tc>
        <w:tc>
          <w:tcPr>
            <w:tcW w:w="644" w:type="pct"/>
          </w:tcPr>
          <w:p w14:paraId="17ECB221"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6E7A51C9"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880.</w:t>
            </w:r>
            <w:r w:rsidRPr="009F64B5">
              <w:rPr>
                <w:rFonts w:ascii="Times New Roman" w:hAnsi="Times New Roman" w:cs="Times New Roman"/>
                <w:sz w:val="24"/>
                <w:szCs w:val="24"/>
                <w:lang w:val="en-US"/>
              </w:rPr>
              <w:t>492</w:t>
            </w:r>
          </w:p>
        </w:tc>
        <w:tc>
          <w:tcPr>
            <w:tcW w:w="559" w:type="pct"/>
          </w:tcPr>
          <w:p w14:paraId="65A075E4" w14:textId="77777777" w:rsidR="00522B22" w:rsidRPr="009F64B5"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.162</w:t>
            </w:r>
          </w:p>
        </w:tc>
        <w:tc>
          <w:tcPr>
            <w:tcW w:w="556" w:type="pct"/>
          </w:tcPr>
          <w:p w14:paraId="57D79EFE"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.022</w:t>
            </w:r>
          </w:p>
        </w:tc>
      </w:tr>
      <w:tr w:rsidR="00522B22" w:rsidRPr="00333B69" w14:paraId="187535F9" w14:textId="77777777" w:rsidTr="00522B22">
        <w:trPr>
          <w:trHeight w:val="67"/>
        </w:trPr>
        <w:tc>
          <w:tcPr>
            <w:tcW w:w="1457" w:type="pct"/>
          </w:tcPr>
          <w:p w14:paraId="16488E2F"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0" w:type="pct"/>
          </w:tcPr>
          <w:p w14:paraId="78835479"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9F64B5">
              <w:rPr>
                <w:rFonts w:ascii="Times New Roman" w:hAnsi="Times New Roman" w:cs="Times New Roman"/>
                <w:sz w:val="24"/>
                <w:szCs w:val="24"/>
                <w:lang w:val="en-US"/>
              </w:rPr>
              <w:t>971</w:t>
            </w:r>
          </w:p>
        </w:tc>
        <w:tc>
          <w:tcPr>
            <w:tcW w:w="498" w:type="pct"/>
          </w:tcPr>
          <w:p w14:paraId="614C9706"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2.154</w:t>
            </w:r>
          </w:p>
        </w:tc>
        <w:tc>
          <w:tcPr>
            <w:tcW w:w="644" w:type="pct"/>
          </w:tcPr>
          <w:p w14:paraId="524A9EC4"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13B99A06"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288</w:t>
            </w:r>
          </w:p>
        </w:tc>
        <w:tc>
          <w:tcPr>
            <w:tcW w:w="559"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91"/>
            </w:tblGrid>
            <w:tr w:rsidR="00522B22" w:rsidRPr="00B33012" w14:paraId="7A25F13A" w14:textId="77777777" w:rsidTr="0071374A">
              <w:trPr>
                <w:tblCellSpacing w:w="15" w:type="dxa"/>
              </w:trPr>
              <w:tc>
                <w:tcPr>
                  <w:tcW w:w="0" w:type="auto"/>
                  <w:vAlign w:val="center"/>
                  <w:hideMark/>
                </w:tcPr>
                <w:p w14:paraId="5256A355" w14:textId="77777777" w:rsidR="00522B22" w:rsidRPr="00B33012" w:rsidRDefault="00522B22" w:rsidP="00454127">
                  <w:pPr>
                    <w:spacing w:after="0" w:line="480" w:lineRule="auto"/>
                    <w:rPr>
                      <w:rFonts w:ascii="Times New Roman" w:eastAsia="Times New Roman" w:hAnsi="Times New Roman" w:cs="Times New Roman"/>
                      <w:sz w:val="24"/>
                      <w:szCs w:val="24"/>
                      <w:lang w:val="en-US"/>
                    </w:rPr>
                  </w:pPr>
                </w:p>
              </w:tc>
              <w:tc>
                <w:tcPr>
                  <w:tcW w:w="0" w:type="auto"/>
                  <w:vAlign w:val="center"/>
                  <w:hideMark/>
                </w:tcPr>
                <w:p w14:paraId="60C4D4D6" w14:textId="77777777" w:rsidR="00522B22" w:rsidRPr="00B33012" w:rsidRDefault="00522B22" w:rsidP="00454127">
                  <w:pPr>
                    <w:spacing w:after="0" w:line="480" w:lineRule="auto"/>
                    <w:rPr>
                      <w:rFonts w:ascii="Times New Roman" w:eastAsia="Times New Roman" w:hAnsi="Times New Roman" w:cs="Times New Roman"/>
                      <w:sz w:val="24"/>
                      <w:szCs w:val="24"/>
                      <w:lang w:val="en-US"/>
                    </w:rPr>
                  </w:pPr>
                  <w:r w:rsidRPr="00B33012">
                    <w:rPr>
                      <w:rFonts w:ascii="Times New Roman" w:eastAsia="Times New Roman" w:hAnsi="Times New Roman" w:cs="Times New Roman"/>
                      <w:sz w:val="24"/>
                      <w:szCs w:val="24"/>
                      <w:lang w:val="en-US"/>
                    </w:rPr>
                    <w:t>&gt; .999</w:t>
                  </w:r>
                </w:p>
              </w:tc>
            </w:tr>
          </w:tbl>
          <w:p w14:paraId="1CA435F5" w14:textId="77777777" w:rsidR="00522B22" w:rsidRDefault="00522B22" w:rsidP="00454127">
            <w:pPr>
              <w:spacing w:line="480" w:lineRule="auto"/>
              <w:jc w:val="center"/>
              <w:rPr>
                <w:rFonts w:ascii="Times New Roman" w:hAnsi="Times New Roman" w:cs="Times New Roman"/>
                <w:sz w:val="24"/>
                <w:szCs w:val="24"/>
                <w:lang w:val="en-US"/>
              </w:rPr>
            </w:pPr>
          </w:p>
        </w:tc>
        <w:tc>
          <w:tcPr>
            <w:tcW w:w="556" w:type="pct"/>
          </w:tcPr>
          <w:p w14:paraId="62B6C374"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.009</w:t>
            </w:r>
          </w:p>
        </w:tc>
      </w:tr>
      <w:tr w:rsidR="00522B22" w:rsidRPr="00E42F72" w14:paraId="0769AFDF" w14:textId="77777777" w:rsidTr="00522B22">
        <w:trPr>
          <w:trHeight w:val="67"/>
        </w:trPr>
        <w:tc>
          <w:tcPr>
            <w:tcW w:w="1457" w:type="pct"/>
            <w:tcBorders>
              <w:bottom w:val="single" w:sz="4" w:space="0" w:color="auto"/>
            </w:tcBorders>
          </w:tcPr>
          <w:p w14:paraId="63A45C75" w14:textId="77777777" w:rsidR="00522B22" w:rsidRDefault="00522B22"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duration</w:t>
            </w:r>
          </w:p>
        </w:tc>
        <w:tc>
          <w:tcPr>
            <w:tcW w:w="560" w:type="pct"/>
            <w:tcBorders>
              <w:bottom w:val="single" w:sz="4" w:space="0" w:color="auto"/>
            </w:tcBorders>
          </w:tcPr>
          <w:p w14:paraId="337BEDE4" w14:textId="77777777" w:rsidR="00522B22" w:rsidRPr="00DD5FCB" w:rsidRDefault="00522B22"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34620132"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2ED4ABF0"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2FD4E8AF"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15EF5AE4"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1A7EA416" w14:textId="77777777" w:rsidR="00522B22" w:rsidRDefault="00522B22"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522B22" w:rsidRPr="00E42F72" w14:paraId="0A1DF846" w14:textId="77777777" w:rsidTr="00522B22">
        <w:trPr>
          <w:trHeight w:val="67"/>
        </w:trPr>
        <w:tc>
          <w:tcPr>
            <w:tcW w:w="1457" w:type="pct"/>
            <w:tcBorders>
              <w:top w:val="single" w:sz="4" w:space="0" w:color="auto"/>
            </w:tcBorders>
          </w:tcPr>
          <w:p w14:paraId="7C8CA33F"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x children’s age </w:t>
            </w:r>
          </w:p>
        </w:tc>
        <w:tc>
          <w:tcPr>
            <w:tcW w:w="560" w:type="pct"/>
            <w:tcBorders>
              <w:top w:val="single" w:sz="4" w:space="0" w:color="auto"/>
            </w:tcBorders>
          </w:tcPr>
          <w:p w14:paraId="3A5FB2A8"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9F64B5">
              <w:rPr>
                <w:rFonts w:ascii="Times New Roman" w:hAnsi="Times New Roman" w:cs="Times New Roman"/>
                <w:sz w:val="24"/>
                <w:szCs w:val="24"/>
                <w:lang w:val="en-US"/>
              </w:rPr>
              <w:t>980</w:t>
            </w:r>
          </w:p>
        </w:tc>
        <w:tc>
          <w:tcPr>
            <w:tcW w:w="498" w:type="pct"/>
            <w:tcBorders>
              <w:top w:val="single" w:sz="4" w:space="0" w:color="auto"/>
            </w:tcBorders>
          </w:tcPr>
          <w:p w14:paraId="045599CC"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.735</w:t>
            </w:r>
          </w:p>
        </w:tc>
        <w:tc>
          <w:tcPr>
            <w:tcW w:w="644" w:type="pct"/>
            <w:tcBorders>
              <w:top w:val="single" w:sz="4" w:space="0" w:color="auto"/>
            </w:tcBorders>
          </w:tcPr>
          <w:p w14:paraId="62F9D484"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6" w:type="pct"/>
            <w:tcBorders>
              <w:top w:val="single" w:sz="4" w:space="0" w:color="auto"/>
            </w:tcBorders>
          </w:tcPr>
          <w:p w14:paraId="255AA8A4"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576</w:t>
            </w:r>
          </w:p>
        </w:tc>
        <w:tc>
          <w:tcPr>
            <w:tcW w:w="559" w:type="pct"/>
            <w:tcBorders>
              <w:top w:val="single" w:sz="4" w:space="0" w:color="auto"/>
            </w:tcBorders>
          </w:tcPr>
          <w:p w14:paraId="22046981"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1E50501C"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9F64B5">
              <w:rPr>
                <w:rFonts w:ascii="Times New Roman" w:hAnsi="Times New Roman" w:cs="Times New Roman"/>
                <w:sz w:val="24"/>
                <w:szCs w:val="24"/>
                <w:lang w:val="en-US"/>
              </w:rPr>
              <w:t>010</w:t>
            </w:r>
          </w:p>
        </w:tc>
      </w:tr>
      <w:tr w:rsidR="00522B22" w:rsidRPr="00E42F72" w14:paraId="4ABD67E6" w14:textId="77777777" w:rsidTr="00522B22">
        <w:trPr>
          <w:trHeight w:val="67"/>
        </w:trPr>
        <w:tc>
          <w:tcPr>
            <w:tcW w:w="1457" w:type="pct"/>
          </w:tcPr>
          <w:p w14:paraId="3ACA4E73"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0" w:type="pct"/>
          </w:tcPr>
          <w:p w14:paraId="7E307461" w14:textId="77777777" w:rsidR="00522B22" w:rsidRPr="00DD5FCB"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.904</w:t>
            </w:r>
          </w:p>
        </w:tc>
        <w:tc>
          <w:tcPr>
            <w:tcW w:w="498" w:type="pct"/>
          </w:tcPr>
          <w:p w14:paraId="23EDAEF1"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.922</w:t>
            </w:r>
          </w:p>
        </w:tc>
        <w:tc>
          <w:tcPr>
            <w:tcW w:w="644" w:type="pct"/>
          </w:tcPr>
          <w:p w14:paraId="705D1735"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726" w:type="pct"/>
          </w:tcPr>
          <w:p w14:paraId="3E504D48"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1063.687</w:t>
            </w:r>
          </w:p>
        </w:tc>
        <w:tc>
          <w:tcPr>
            <w:tcW w:w="559" w:type="pct"/>
          </w:tcPr>
          <w:p w14:paraId="29B194E8"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.186</w:t>
            </w:r>
          </w:p>
        </w:tc>
        <w:tc>
          <w:tcPr>
            <w:tcW w:w="556" w:type="pct"/>
          </w:tcPr>
          <w:p w14:paraId="1CAA4247"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.036</w:t>
            </w:r>
          </w:p>
        </w:tc>
      </w:tr>
      <w:tr w:rsidR="00522B22" w:rsidRPr="00E42F72" w14:paraId="05412FC4" w14:textId="77777777" w:rsidTr="00522B22">
        <w:trPr>
          <w:trHeight w:val="67"/>
        </w:trPr>
        <w:tc>
          <w:tcPr>
            <w:tcW w:w="1457" w:type="pct"/>
          </w:tcPr>
          <w:p w14:paraId="5F47AEAE"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560" w:type="pct"/>
          </w:tcPr>
          <w:p w14:paraId="5C053807" w14:textId="77777777" w:rsidR="00522B22" w:rsidRPr="00DD5FCB"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.995</w:t>
            </w:r>
          </w:p>
        </w:tc>
        <w:tc>
          <w:tcPr>
            <w:tcW w:w="498" w:type="pct"/>
          </w:tcPr>
          <w:p w14:paraId="4F43572F"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.196</w:t>
            </w:r>
          </w:p>
        </w:tc>
        <w:tc>
          <w:tcPr>
            <w:tcW w:w="644" w:type="pct"/>
          </w:tcPr>
          <w:p w14:paraId="65747C77"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6" w:type="pct"/>
          </w:tcPr>
          <w:p w14:paraId="40D7CBA1"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576</w:t>
            </w:r>
          </w:p>
        </w:tc>
        <w:tc>
          <w:tcPr>
            <w:tcW w:w="559" w:type="pct"/>
          </w:tcPr>
          <w:p w14:paraId="31ABB6A2"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.444</w:t>
            </w:r>
          </w:p>
        </w:tc>
        <w:tc>
          <w:tcPr>
            <w:tcW w:w="556" w:type="pct"/>
          </w:tcPr>
          <w:p w14:paraId="238A21D8"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.018</w:t>
            </w:r>
          </w:p>
        </w:tc>
      </w:tr>
      <w:tr w:rsidR="00522B22" w:rsidRPr="00333B69" w14:paraId="4FA765F0" w14:textId="77777777" w:rsidTr="00522B22">
        <w:trPr>
          <w:trHeight w:val="67"/>
        </w:trPr>
        <w:tc>
          <w:tcPr>
            <w:tcW w:w="1457" w:type="pct"/>
            <w:tcBorders>
              <w:bottom w:val="single" w:sz="4" w:space="0" w:color="auto"/>
            </w:tcBorders>
          </w:tcPr>
          <w:p w14:paraId="30D232F1" w14:textId="77777777" w:rsidR="00522B22" w:rsidRDefault="00522B22"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Main effects - latency</w:t>
            </w:r>
          </w:p>
        </w:tc>
        <w:tc>
          <w:tcPr>
            <w:tcW w:w="560" w:type="pct"/>
            <w:tcBorders>
              <w:bottom w:val="single" w:sz="4" w:space="0" w:color="auto"/>
            </w:tcBorders>
          </w:tcPr>
          <w:p w14:paraId="0AF91EFF" w14:textId="77777777" w:rsidR="00522B22" w:rsidRDefault="00522B22"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1226CF24"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75E55BE3"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7B02FC10"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3C8CE188"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03B4F1A8" w14:textId="77777777" w:rsidR="00522B22" w:rsidRDefault="00522B22"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522B22" w:rsidRPr="00333B69" w14:paraId="7E47A999" w14:textId="77777777" w:rsidTr="00522B22">
        <w:trPr>
          <w:trHeight w:val="67"/>
        </w:trPr>
        <w:tc>
          <w:tcPr>
            <w:tcW w:w="1457" w:type="pct"/>
            <w:tcBorders>
              <w:top w:val="single" w:sz="4" w:space="0" w:color="auto"/>
            </w:tcBorders>
          </w:tcPr>
          <w:p w14:paraId="63FE92F5"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w:t>
            </w:r>
          </w:p>
        </w:tc>
        <w:tc>
          <w:tcPr>
            <w:tcW w:w="560" w:type="pct"/>
            <w:tcBorders>
              <w:top w:val="single" w:sz="4" w:space="0" w:color="auto"/>
            </w:tcBorders>
          </w:tcPr>
          <w:p w14:paraId="3858BAFD"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.991</w:t>
            </w:r>
          </w:p>
        </w:tc>
        <w:tc>
          <w:tcPr>
            <w:tcW w:w="498" w:type="pct"/>
            <w:tcBorders>
              <w:top w:val="single" w:sz="4" w:space="0" w:color="auto"/>
            </w:tcBorders>
          </w:tcPr>
          <w:p w14:paraId="3F0A4AA9"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.314</w:t>
            </w:r>
          </w:p>
        </w:tc>
        <w:tc>
          <w:tcPr>
            <w:tcW w:w="644" w:type="pct"/>
            <w:tcBorders>
              <w:top w:val="single" w:sz="4" w:space="0" w:color="auto"/>
            </w:tcBorders>
          </w:tcPr>
          <w:p w14:paraId="08DF0B91"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6" w:type="pct"/>
            <w:tcBorders>
              <w:top w:val="single" w:sz="4" w:space="0" w:color="auto"/>
            </w:tcBorders>
          </w:tcPr>
          <w:p w14:paraId="6FCB68CE"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576</w:t>
            </w:r>
          </w:p>
        </w:tc>
        <w:tc>
          <w:tcPr>
            <w:tcW w:w="559" w:type="pct"/>
            <w:tcBorders>
              <w:top w:val="single" w:sz="4" w:space="0" w:color="auto"/>
            </w:tcBorders>
          </w:tcPr>
          <w:p w14:paraId="69808A57"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.669</w:t>
            </w:r>
          </w:p>
        </w:tc>
        <w:tc>
          <w:tcPr>
            <w:tcW w:w="556" w:type="pct"/>
            <w:tcBorders>
              <w:top w:val="single" w:sz="4" w:space="0" w:color="auto"/>
            </w:tcBorders>
          </w:tcPr>
          <w:p w14:paraId="03480DD7"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.014</w:t>
            </w:r>
          </w:p>
        </w:tc>
      </w:tr>
      <w:tr w:rsidR="00522B22" w:rsidRPr="00664D76" w14:paraId="163B20B1" w14:textId="77777777" w:rsidTr="00522B22">
        <w:trPr>
          <w:trHeight w:val="67"/>
        </w:trPr>
        <w:tc>
          <w:tcPr>
            <w:tcW w:w="1457" w:type="pct"/>
          </w:tcPr>
          <w:p w14:paraId="1E425124"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0" w:type="pct"/>
          </w:tcPr>
          <w:p w14:paraId="712F9489"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.920</w:t>
            </w:r>
          </w:p>
        </w:tc>
        <w:tc>
          <w:tcPr>
            <w:tcW w:w="498" w:type="pct"/>
          </w:tcPr>
          <w:p w14:paraId="49625064"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6.288</w:t>
            </w:r>
          </w:p>
        </w:tc>
        <w:tc>
          <w:tcPr>
            <w:tcW w:w="644" w:type="pct"/>
          </w:tcPr>
          <w:p w14:paraId="5BB2F9A6"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7C202FAA"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288</w:t>
            </w:r>
          </w:p>
        </w:tc>
        <w:tc>
          <w:tcPr>
            <w:tcW w:w="559" w:type="pct"/>
          </w:tcPr>
          <w:p w14:paraId="79D18F34" w14:textId="77777777" w:rsidR="00522B22" w:rsidRPr="007414BE" w:rsidRDefault="00522B22" w:rsidP="00454127">
            <w:pPr>
              <w:spacing w:line="480" w:lineRule="auto"/>
              <w:jc w:val="center"/>
              <w:rPr>
                <w:rFonts w:ascii="Times New Roman" w:hAnsi="Times New Roman" w:cs="Times New Roman"/>
                <w:b/>
                <w:sz w:val="24"/>
                <w:szCs w:val="24"/>
                <w:lang w:val="en-US"/>
              </w:rPr>
            </w:pPr>
            <w:r w:rsidRPr="007414BE">
              <w:rPr>
                <w:rFonts w:ascii="Times New Roman" w:hAnsi="Times New Roman" w:cs="Times New Roman"/>
                <w:b/>
                <w:sz w:val="24"/>
                <w:szCs w:val="24"/>
                <w:lang w:val="en-US"/>
              </w:rPr>
              <w:t>.002</w:t>
            </w:r>
          </w:p>
        </w:tc>
        <w:tc>
          <w:tcPr>
            <w:tcW w:w="556" w:type="pct"/>
          </w:tcPr>
          <w:p w14:paraId="776FC73B"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.061</w:t>
            </w:r>
          </w:p>
        </w:tc>
      </w:tr>
      <w:tr w:rsidR="00522B22" w:rsidRPr="00664D76" w14:paraId="67C06B1D" w14:textId="77777777" w:rsidTr="00522B22">
        <w:trPr>
          <w:trHeight w:val="67"/>
        </w:trPr>
        <w:tc>
          <w:tcPr>
            <w:tcW w:w="1457" w:type="pct"/>
          </w:tcPr>
          <w:p w14:paraId="7561DC52"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560" w:type="pct"/>
          </w:tcPr>
          <w:p w14:paraId="464E3491"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.918</w:t>
            </w:r>
          </w:p>
        </w:tc>
        <w:tc>
          <w:tcPr>
            <w:tcW w:w="498" w:type="pct"/>
          </w:tcPr>
          <w:p w14:paraId="41438567"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1.556</w:t>
            </w:r>
          </w:p>
        </w:tc>
        <w:tc>
          <w:tcPr>
            <w:tcW w:w="644" w:type="pct"/>
          </w:tcPr>
          <w:p w14:paraId="56619B61"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7992C5B5"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880.</w:t>
            </w:r>
            <w:r w:rsidRPr="009F64B5">
              <w:rPr>
                <w:rFonts w:ascii="Times New Roman" w:hAnsi="Times New Roman" w:cs="Times New Roman"/>
                <w:sz w:val="24"/>
                <w:szCs w:val="24"/>
                <w:lang w:val="en-US"/>
              </w:rPr>
              <w:t>492</w:t>
            </w:r>
          </w:p>
        </w:tc>
        <w:tc>
          <w:tcPr>
            <w:tcW w:w="559" w:type="pct"/>
          </w:tcPr>
          <w:p w14:paraId="0EB7990F"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.278</w:t>
            </w:r>
          </w:p>
        </w:tc>
        <w:tc>
          <w:tcPr>
            <w:tcW w:w="556" w:type="pct"/>
          </w:tcPr>
          <w:p w14:paraId="347781EF"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.019</w:t>
            </w:r>
          </w:p>
        </w:tc>
      </w:tr>
      <w:tr w:rsidR="00522B22" w:rsidRPr="00664D76" w14:paraId="1E6F855F" w14:textId="77777777" w:rsidTr="00522B22">
        <w:trPr>
          <w:trHeight w:val="67"/>
        </w:trPr>
        <w:tc>
          <w:tcPr>
            <w:tcW w:w="1457" w:type="pct"/>
          </w:tcPr>
          <w:p w14:paraId="5BDA27B4"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0" w:type="pct"/>
          </w:tcPr>
          <w:p w14:paraId="5B31FB02"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.977</w:t>
            </w:r>
          </w:p>
        </w:tc>
        <w:tc>
          <w:tcPr>
            <w:tcW w:w="498" w:type="pct"/>
          </w:tcPr>
          <w:p w14:paraId="277754AB"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1.659</w:t>
            </w:r>
          </w:p>
        </w:tc>
        <w:tc>
          <w:tcPr>
            <w:tcW w:w="644" w:type="pct"/>
          </w:tcPr>
          <w:p w14:paraId="27F7EEE7"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6D94D208"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288</w:t>
            </w:r>
          </w:p>
        </w:tc>
        <w:tc>
          <w:tcPr>
            <w:tcW w:w="559" w:type="pct"/>
          </w:tcPr>
          <w:p w14:paraId="014A6D01"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.090</w:t>
            </w:r>
          </w:p>
        </w:tc>
        <w:tc>
          <w:tcPr>
            <w:tcW w:w="556" w:type="pct"/>
          </w:tcPr>
          <w:p w14:paraId="1F4468A7"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.036</w:t>
            </w:r>
          </w:p>
        </w:tc>
      </w:tr>
      <w:tr w:rsidR="00522B22" w:rsidRPr="00333B69" w14:paraId="73B25106" w14:textId="77777777" w:rsidTr="00522B22">
        <w:trPr>
          <w:trHeight w:val="67"/>
        </w:trPr>
        <w:tc>
          <w:tcPr>
            <w:tcW w:w="1457" w:type="pct"/>
            <w:tcBorders>
              <w:bottom w:val="single" w:sz="4" w:space="0" w:color="auto"/>
            </w:tcBorders>
          </w:tcPr>
          <w:p w14:paraId="375C3D0E" w14:textId="77777777" w:rsidR="00522B22" w:rsidRDefault="00522B22"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latency</w:t>
            </w:r>
          </w:p>
        </w:tc>
        <w:tc>
          <w:tcPr>
            <w:tcW w:w="560" w:type="pct"/>
            <w:tcBorders>
              <w:bottom w:val="single" w:sz="4" w:space="0" w:color="auto"/>
            </w:tcBorders>
          </w:tcPr>
          <w:p w14:paraId="689F125F" w14:textId="77777777" w:rsidR="00522B22" w:rsidRDefault="00522B22"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3990A539"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7D1F45F5"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33CBC86F"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2BD50AB0"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2707DCE7" w14:textId="77777777" w:rsidR="00522B22" w:rsidRDefault="00522B22"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522B22" w:rsidRPr="00333B69" w14:paraId="1720C7FA" w14:textId="77777777" w:rsidTr="00522B22">
        <w:trPr>
          <w:trHeight w:val="67"/>
        </w:trPr>
        <w:tc>
          <w:tcPr>
            <w:tcW w:w="1457" w:type="pct"/>
            <w:tcBorders>
              <w:top w:val="single" w:sz="4" w:space="0" w:color="auto"/>
            </w:tcBorders>
          </w:tcPr>
          <w:p w14:paraId="1ADB3B7C"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x children’s age </w:t>
            </w:r>
          </w:p>
        </w:tc>
        <w:tc>
          <w:tcPr>
            <w:tcW w:w="560" w:type="pct"/>
            <w:tcBorders>
              <w:top w:val="single" w:sz="4" w:space="0" w:color="auto"/>
            </w:tcBorders>
          </w:tcPr>
          <w:p w14:paraId="6785B187"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.971</w:t>
            </w:r>
          </w:p>
        </w:tc>
        <w:tc>
          <w:tcPr>
            <w:tcW w:w="498" w:type="pct"/>
            <w:tcBorders>
              <w:top w:val="single" w:sz="4" w:space="0" w:color="auto"/>
            </w:tcBorders>
          </w:tcPr>
          <w:p w14:paraId="0EF86BB3"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1.058</w:t>
            </w:r>
          </w:p>
        </w:tc>
        <w:tc>
          <w:tcPr>
            <w:tcW w:w="644" w:type="pct"/>
            <w:tcBorders>
              <w:top w:val="single" w:sz="4" w:space="0" w:color="auto"/>
            </w:tcBorders>
          </w:tcPr>
          <w:p w14:paraId="6B487BD4"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6" w:type="pct"/>
            <w:tcBorders>
              <w:top w:val="single" w:sz="4" w:space="0" w:color="auto"/>
            </w:tcBorders>
          </w:tcPr>
          <w:p w14:paraId="56C370FF"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576</w:t>
            </w:r>
          </w:p>
        </w:tc>
        <w:tc>
          <w:tcPr>
            <w:tcW w:w="559" w:type="pct"/>
            <w:tcBorders>
              <w:top w:val="single" w:sz="4" w:space="0" w:color="auto"/>
            </w:tcBorders>
          </w:tcPr>
          <w:p w14:paraId="22D2BF94"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0A0C5B8C"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.009</w:t>
            </w:r>
          </w:p>
        </w:tc>
      </w:tr>
      <w:tr w:rsidR="00522B22" w:rsidRPr="00333B69" w14:paraId="59CFEA4D" w14:textId="77777777" w:rsidTr="00522B22">
        <w:trPr>
          <w:trHeight w:val="67"/>
        </w:trPr>
        <w:tc>
          <w:tcPr>
            <w:tcW w:w="1457" w:type="pct"/>
          </w:tcPr>
          <w:p w14:paraId="5FA48B8C"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0" w:type="pct"/>
          </w:tcPr>
          <w:p w14:paraId="468A6FDF"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.869</w:t>
            </w:r>
          </w:p>
        </w:tc>
        <w:tc>
          <w:tcPr>
            <w:tcW w:w="498" w:type="pct"/>
          </w:tcPr>
          <w:p w14:paraId="47F29B13"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1.294</w:t>
            </w:r>
          </w:p>
        </w:tc>
        <w:tc>
          <w:tcPr>
            <w:tcW w:w="644" w:type="pct"/>
          </w:tcPr>
          <w:p w14:paraId="4133F24E"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726" w:type="pct"/>
          </w:tcPr>
          <w:p w14:paraId="00E38257"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1063.687</w:t>
            </w:r>
          </w:p>
        </w:tc>
        <w:tc>
          <w:tcPr>
            <w:tcW w:w="559" w:type="pct"/>
          </w:tcPr>
          <w:p w14:paraId="330BFB94" w14:textId="77777777" w:rsidR="00522B22" w:rsidRPr="00740072" w:rsidRDefault="00522B22" w:rsidP="00454127">
            <w:pPr>
              <w:spacing w:line="480" w:lineRule="auto"/>
              <w:jc w:val="center"/>
              <w:rPr>
                <w:rFonts w:ascii="Times New Roman" w:hAnsi="Times New Roman" w:cs="Times New Roman"/>
                <w:b/>
                <w:sz w:val="24"/>
                <w:szCs w:val="24"/>
                <w:lang w:val="en-US"/>
              </w:rPr>
            </w:pPr>
            <w:r w:rsidRPr="00740072">
              <w:rPr>
                <w:rFonts w:ascii="Times New Roman" w:hAnsi="Times New Roman" w:cs="Times New Roman"/>
                <w:b/>
                <w:sz w:val="24"/>
                <w:szCs w:val="24"/>
                <w:lang w:val="en-US"/>
              </w:rPr>
              <w:t>.045</w:t>
            </w:r>
          </w:p>
        </w:tc>
        <w:tc>
          <w:tcPr>
            <w:tcW w:w="556" w:type="pct"/>
          </w:tcPr>
          <w:p w14:paraId="6DBF2A8A"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.043</w:t>
            </w:r>
          </w:p>
        </w:tc>
      </w:tr>
      <w:tr w:rsidR="00522B22" w:rsidRPr="00333B69" w14:paraId="5BE0BB2B" w14:textId="77777777" w:rsidTr="00522B22">
        <w:trPr>
          <w:trHeight w:val="67"/>
        </w:trPr>
        <w:tc>
          <w:tcPr>
            <w:tcW w:w="1457" w:type="pct"/>
          </w:tcPr>
          <w:p w14:paraId="185C7F71"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560" w:type="pct"/>
          </w:tcPr>
          <w:p w14:paraId="2F91C202"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.989</w:t>
            </w:r>
          </w:p>
        </w:tc>
        <w:tc>
          <w:tcPr>
            <w:tcW w:w="498" w:type="pct"/>
          </w:tcPr>
          <w:p w14:paraId="05CC83CC"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.386</w:t>
            </w:r>
          </w:p>
        </w:tc>
        <w:tc>
          <w:tcPr>
            <w:tcW w:w="644" w:type="pct"/>
          </w:tcPr>
          <w:p w14:paraId="11E8DE03"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6" w:type="pct"/>
          </w:tcPr>
          <w:p w14:paraId="2D99D5B5"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576</w:t>
            </w:r>
          </w:p>
        </w:tc>
        <w:tc>
          <w:tcPr>
            <w:tcW w:w="559" w:type="pct"/>
          </w:tcPr>
          <w:p w14:paraId="01A85893"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.553</w:t>
            </w:r>
          </w:p>
        </w:tc>
        <w:tc>
          <w:tcPr>
            <w:tcW w:w="556" w:type="pct"/>
          </w:tcPr>
          <w:p w14:paraId="325AAE62"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.012</w:t>
            </w:r>
          </w:p>
        </w:tc>
      </w:tr>
      <w:tr w:rsidR="00522B22" w:rsidRPr="00333B69" w14:paraId="27F4E7CA" w14:textId="77777777" w:rsidTr="00522B22">
        <w:trPr>
          <w:trHeight w:val="67"/>
        </w:trPr>
        <w:tc>
          <w:tcPr>
            <w:tcW w:w="1457" w:type="pct"/>
            <w:tcBorders>
              <w:bottom w:val="single" w:sz="4" w:space="0" w:color="auto"/>
            </w:tcBorders>
          </w:tcPr>
          <w:p w14:paraId="57795698" w14:textId="77777777" w:rsidR="00522B22" w:rsidRDefault="00522B22"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Main effects - frequency</w:t>
            </w:r>
          </w:p>
        </w:tc>
        <w:tc>
          <w:tcPr>
            <w:tcW w:w="560" w:type="pct"/>
            <w:tcBorders>
              <w:bottom w:val="single" w:sz="4" w:space="0" w:color="auto"/>
            </w:tcBorders>
          </w:tcPr>
          <w:p w14:paraId="64FBF203" w14:textId="77777777" w:rsidR="00522B22" w:rsidRDefault="00522B22"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30805367"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460C68FD"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65249231"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47094B4D"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4A9A9938" w14:textId="77777777" w:rsidR="00522B22" w:rsidRDefault="00522B22"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522B22" w:rsidRPr="00333B69" w14:paraId="69551762" w14:textId="77777777" w:rsidTr="00522B22">
        <w:trPr>
          <w:trHeight w:val="67"/>
        </w:trPr>
        <w:tc>
          <w:tcPr>
            <w:tcW w:w="1457" w:type="pct"/>
            <w:tcBorders>
              <w:top w:val="single" w:sz="4" w:space="0" w:color="auto"/>
            </w:tcBorders>
          </w:tcPr>
          <w:p w14:paraId="796D002E"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w:t>
            </w:r>
          </w:p>
        </w:tc>
        <w:tc>
          <w:tcPr>
            <w:tcW w:w="560" w:type="pct"/>
            <w:tcBorders>
              <w:top w:val="single" w:sz="4" w:space="0" w:color="auto"/>
            </w:tcBorders>
          </w:tcPr>
          <w:p w14:paraId="65ACCFB5"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.991</w:t>
            </w:r>
          </w:p>
        </w:tc>
        <w:tc>
          <w:tcPr>
            <w:tcW w:w="498" w:type="pct"/>
            <w:tcBorders>
              <w:top w:val="single" w:sz="4" w:space="0" w:color="auto"/>
            </w:tcBorders>
          </w:tcPr>
          <w:p w14:paraId="31A93B48"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.329</w:t>
            </w:r>
          </w:p>
        </w:tc>
        <w:tc>
          <w:tcPr>
            <w:tcW w:w="644" w:type="pct"/>
            <w:tcBorders>
              <w:top w:val="single" w:sz="4" w:space="0" w:color="auto"/>
            </w:tcBorders>
          </w:tcPr>
          <w:p w14:paraId="4453FB8B"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6" w:type="pct"/>
            <w:tcBorders>
              <w:top w:val="single" w:sz="4" w:space="0" w:color="auto"/>
            </w:tcBorders>
          </w:tcPr>
          <w:p w14:paraId="64E5DAC9"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576</w:t>
            </w:r>
          </w:p>
        </w:tc>
        <w:tc>
          <w:tcPr>
            <w:tcW w:w="559" w:type="pct"/>
            <w:tcBorders>
              <w:top w:val="single" w:sz="4" w:space="0" w:color="auto"/>
            </w:tcBorders>
          </w:tcPr>
          <w:p w14:paraId="6107424F"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.669</w:t>
            </w:r>
          </w:p>
        </w:tc>
        <w:tc>
          <w:tcPr>
            <w:tcW w:w="556" w:type="pct"/>
            <w:tcBorders>
              <w:top w:val="single" w:sz="4" w:space="0" w:color="auto"/>
            </w:tcBorders>
          </w:tcPr>
          <w:p w14:paraId="6E87C31D"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.014</w:t>
            </w:r>
          </w:p>
        </w:tc>
      </w:tr>
      <w:tr w:rsidR="00522B22" w:rsidRPr="00333B69" w14:paraId="26EA974C" w14:textId="77777777" w:rsidTr="00522B22">
        <w:trPr>
          <w:trHeight w:val="67"/>
        </w:trPr>
        <w:tc>
          <w:tcPr>
            <w:tcW w:w="1457" w:type="pct"/>
          </w:tcPr>
          <w:p w14:paraId="006F0184"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0" w:type="pct"/>
          </w:tcPr>
          <w:p w14:paraId="3D99E28B"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.820</w:t>
            </w:r>
          </w:p>
        </w:tc>
        <w:tc>
          <w:tcPr>
            <w:tcW w:w="498" w:type="pct"/>
          </w:tcPr>
          <w:p w14:paraId="5394D42D"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15.765</w:t>
            </w:r>
          </w:p>
        </w:tc>
        <w:tc>
          <w:tcPr>
            <w:tcW w:w="644" w:type="pct"/>
          </w:tcPr>
          <w:p w14:paraId="0F9C93F3"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04E47D57" w14:textId="77777777" w:rsidR="00522B22" w:rsidRDefault="00522B22" w:rsidP="00454127">
            <w:pPr>
              <w:spacing w:line="480" w:lineRule="auto"/>
              <w:jc w:val="center"/>
              <w:rPr>
                <w:rFonts w:ascii="Times New Roman" w:hAnsi="Times New Roman" w:cs="Times New Roman"/>
                <w:sz w:val="24"/>
                <w:szCs w:val="24"/>
                <w:lang w:val="en-US"/>
              </w:rPr>
            </w:pPr>
            <w:r w:rsidRPr="009F64B5">
              <w:rPr>
                <w:rFonts w:ascii="Times New Roman" w:hAnsi="Times New Roman" w:cs="Times New Roman"/>
                <w:sz w:val="24"/>
                <w:szCs w:val="24"/>
                <w:lang w:val="en-US"/>
              </w:rPr>
              <w:t>28</w:t>
            </w:r>
            <w:r>
              <w:rPr>
                <w:rFonts w:ascii="Times New Roman" w:hAnsi="Times New Roman" w:cs="Times New Roman"/>
                <w:sz w:val="24"/>
                <w:szCs w:val="24"/>
                <w:lang w:val="en-US"/>
              </w:rPr>
              <w:t>8</w:t>
            </w:r>
          </w:p>
        </w:tc>
        <w:tc>
          <w:tcPr>
            <w:tcW w:w="559" w:type="pct"/>
          </w:tcPr>
          <w:p w14:paraId="4CA91E97" w14:textId="77777777" w:rsidR="00522B22" w:rsidRPr="009F64B5" w:rsidRDefault="00522B22" w:rsidP="00454127">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&lt;.001</w:t>
            </w:r>
          </w:p>
        </w:tc>
        <w:tc>
          <w:tcPr>
            <w:tcW w:w="556" w:type="pct"/>
          </w:tcPr>
          <w:p w14:paraId="0F07523D"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.196</w:t>
            </w:r>
          </w:p>
        </w:tc>
      </w:tr>
      <w:tr w:rsidR="00522B22" w:rsidRPr="00333B69" w14:paraId="3D26D298" w14:textId="77777777" w:rsidTr="00522B22">
        <w:trPr>
          <w:trHeight w:val="67"/>
        </w:trPr>
        <w:tc>
          <w:tcPr>
            <w:tcW w:w="1457" w:type="pct"/>
          </w:tcPr>
          <w:p w14:paraId="10BB0DBD"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560" w:type="pct"/>
          </w:tcPr>
          <w:p w14:paraId="730AB7F1"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.951</w:t>
            </w:r>
          </w:p>
        </w:tc>
        <w:tc>
          <w:tcPr>
            <w:tcW w:w="498" w:type="pct"/>
          </w:tcPr>
          <w:p w14:paraId="7D3F7FCC"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.914</w:t>
            </w:r>
          </w:p>
        </w:tc>
        <w:tc>
          <w:tcPr>
            <w:tcW w:w="644" w:type="pct"/>
          </w:tcPr>
          <w:p w14:paraId="0816C101"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6BF6FBA2"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880.</w:t>
            </w:r>
            <w:r w:rsidRPr="009F64B5">
              <w:rPr>
                <w:rFonts w:ascii="Times New Roman" w:hAnsi="Times New Roman" w:cs="Times New Roman"/>
                <w:sz w:val="24"/>
                <w:szCs w:val="24"/>
                <w:lang w:val="en-US"/>
              </w:rPr>
              <w:t>492</w:t>
            </w:r>
          </w:p>
        </w:tc>
        <w:tc>
          <w:tcPr>
            <w:tcW w:w="559" w:type="pct"/>
          </w:tcPr>
          <w:p w14:paraId="7D205F7F" w14:textId="77777777" w:rsidR="00522B22" w:rsidRPr="009F64B5"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.677</w:t>
            </w:r>
          </w:p>
        </w:tc>
        <w:tc>
          <w:tcPr>
            <w:tcW w:w="556" w:type="pct"/>
          </w:tcPr>
          <w:p w14:paraId="5DFC8FD5"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.011</w:t>
            </w:r>
          </w:p>
        </w:tc>
      </w:tr>
      <w:tr w:rsidR="00522B22" w:rsidRPr="00333B69" w14:paraId="6207D87A" w14:textId="77777777" w:rsidTr="00522B22">
        <w:trPr>
          <w:trHeight w:val="67"/>
        </w:trPr>
        <w:tc>
          <w:tcPr>
            <w:tcW w:w="1457" w:type="pct"/>
          </w:tcPr>
          <w:p w14:paraId="1569E07F"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0" w:type="pct"/>
          </w:tcPr>
          <w:p w14:paraId="19D6225C"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.997</w:t>
            </w:r>
          </w:p>
        </w:tc>
        <w:tc>
          <w:tcPr>
            <w:tcW w:w="498" w:type="pct"/>
          </w:tcPr>
          <w:p w14:paraId="46F0DC11"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.208</w:t>
            </w:r>
          </w:p>
        </w:tc>
        <w:tc>
          <w:tcPr>
            <w:tcW w:w="644" w:type="pct"/>
          </w:tcPr>
          <w:p w14:paraId="21375E4E"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64299FEA"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288</w:t>
            </w:r>
          </w:p>
        </w:tc>
        <w:tc>
          <w:tcPr>
            <w:tcW w:w="559" w:type="pct"/>
          </w:tcPr>
          <w:p w14:paraId="2BE8BC16" w14:textId="77777777" w:rsidR="00522B22" w:rsidRDefault="00522B22" w:rsidP="00454127">
            <w:pPr>
              <w:spacing w:line="480" w:lineRule="auto"/>
              <w:jc w:val="center"/>
              <w:rPr>
                <w:rFonts w:ascii="Times New Roman" w:hAnsi="Times New Roman" w:cs="Times New Roman"/>
                <w:sz w:val="24"/>
                <w:szCs w:val="24"/>
                <w:lang w:val="en-US"/>
              </w:rPr>
            </w:pPr>
            <w:r w:rsidRPr="00B33012">
              <w:rPr>
                <w:rFonts w:ascii="Times New Roman" w:eastAsia="Times New Roman" w:hAnsi="Times New Roman" w:cs="Times New Roman"/>
                <w:sz w:val="24"/>
                <w:szCs w:val="24"/>
                <w:lang w:val="en-US"/>
              </w:rPr>
              <w:t>&gt; .999</w:t>
            </w:r>
          </w:p>
        </w:tc>
        <w:tc>
          <w:tcPr>
            <w:tcW w:w="556" w:type="pct"/>
          </w:tcPr>
          <w:p w14:paraId="1A8456EF"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.002</w:t>
            </w:r>
          </w:p>
        </w:tc>
      </w:tr>
      <w:tr w:rsidR="00522B22" w:rsidRPr="00333B69" w14:paraId="208FD142" w14:textId="77777777" w:rsidTr="00522B22">
        <w:trPr>
          <w:trHeight w:val="67"/>
        </w:trPr>
        <w:tc>
          <w:tcPr>
            <w:tcW w:w="1457" w:type="pct"/>
            <w:tcBorders>
              <w:bottom w:val="single" w:sz="4" w:space="0" w:color="auto"/>
            </w:tcBorders>
          </w:tcPr>
          <w:p w14:paraId="6208AF5D" w14:textId="77777777" w:rsidR="00522B22" w:rsidRDefault="00522B22"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frequency</w:t>
            </w:r>
          </w:p>
        </w:tc>
        <w:tc>
          <w:tcPr>
            <w:tcW w:w="560" w:type="pct"/>
            <w:tcBorders>
              <w:bottom w:val="single" w:sz="4" w:space="0" w:color="auto"/>
            </w:tcBorders>
          </w:tcPr>
          <w:p w14:paraId="023C63F9" w14:textId="77777777" w:rsidR="00522B22" w:rsidRDefault="00522B22"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61D3EB1F"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19EFEFCA"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24CED59A"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2DE537C8" w14:textId="77777777" w:rsidR="00522B22" w:rsidRDefault="00522B22"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4D99CE65" w14:textId="77777777" w:rsidR="00522B22" w:rsidRDefault="00522B22"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522B22" w:rsidRPr="00333B69" w14:paraId="306E346A" w14:textId="77777777" w:rsidTr="00522B22">
        <w:trPr>
          <w:trHeight w:val="67"/>
        </w:trPr>
        <w:tc>
          <w:tcPr>
            <w:tcW w:w="1457" w:type="pct"/>
            <w:tcBorders>
              <w:top w:val="single" w:sz="4" w:space="0" w:color="auto"/>
            </w:tcBorders>
          </w:tcPr>
          <w:p w14:paraId="485B9F47"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x children’s age </w:t>
            </w:r>
          </w:p>
        </w:tc>
        <w:tc>
          <w:tcPr>
            <w:tcW w:w="560" w:type="pct"/>
            <w:tcBorders>
              <w:top w:val="single" w:sz="4" w:space="0" w:color="auto"/>
            </w:tcBorders>
          </w:tcPr>
          <w:p w14:paraId="7DFA3983"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.983</w:t>
            </w:r>
          </w:p>
        </w:tc>
        <w:tc>
          <w:tcPr>
            <w:tcW w:w="498" w:type="pct"/>
            <w:tcBorders>
              <w:top w:val="single" w:sz="4" w:space="0" w:color="auto"/>
            </w:tcBorders>
          </w:tcPr>
          <w:p w14:paraId="037D44D0" w14:textId="77777777" w:rsidR="00522B22" w:rsidRDefault="00522B22" w:rsidP="00454127">
            <w:pPr>
              <w:spacing w:line="480" w:lineRule="auto"/>
              <w:jc w:val="center"/>
              <w:rPr>
                <w:rFonts w:ascii="Times New Roman" w:hAnsi="Times New Roman" w:cs="Times New Roman"/>
                <w:sz w:val="24"/>
                <w:szCs w:val="24"/>
                <w:lang w:val="en-US"/>
              </w:rPr>
            </w:pPr>
            <w:r w:rsidRPr="009F64B5">
              <w:rPr>
                <w:rFonts w:ascii="Times New Roman" w:hAnsi="Times New Roman" w:cs="Times New Roman"/>
                <w:sz w:val="24"/>
                <w:szCs w:val="24"/>
                <w:lang w:val="en-US"/>
              </w:rPr>
              <w:t>.</w:t>
            </w:r>
            <w:r>
              <w:rPr>
                <w:rFonts w:ascii="Times New Roman" w:hAnsi="Times New Roman" w:cs="Times New Roman"/>
                <w:sz w:val="24"/>
                <w:szCs w:val="24"/>
                <w:lang w:val="en-US"/>
              </w:rPr>
              <w:t>637</w:t>
            </w:r>
          </w:p>
        </w:tc>
        <w:tc>
          <w:tcPr>
            <w:tcW w:w="644" w:type="pct"/>
            <w:tcBorders>
              <w:top w:val="single" w:sz="4" w:space="0" w:color="auto"/>
            </w:tcBorders>
          </w:tcPr>
          <w:p w14:paraId="77C59A87"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6" w:type="pct"/>
            <w:tcBorders>
              <w:top w:val="single" w:sz="4" w:space="0" w:color="auto"/>
            </w:tcBorders>
          </w:tcPr>
          <w:p w14:paraId="72C62B5F"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576</w:t>
            </w:r>
          </w:p>
        </w:tc>
        <w:tc>
          <w:tcPr>
            <w:tcW w:w="559" w:type="pct"/>
            <w:tcBorders>
              <w:top w:val="single" w:sz="4" w:space="0" w:color="auto"/>
            </w:tcBorders>
          </w:tcPr>
          <w:p w14:paraId="377ABEF1"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7AFBFEE3"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.009</w:t>
            </w:r>
          </w:p>
        </w:tc>
      </w:tr>
      <w:tr w:rsidR="00522B22" w:rsidRPr="00333B69" w14:paraId="6F398199" w14:textId="77777777" w:rsidTr="00522B22">
        <w:trPr>
          <w:trHeight w:val="67"/>
        </w:trPr>
        <w:tc>
          <w:tcPr>
            <w:tcW w:w="1457" w:type="pct"/>
          </w:tcPr>
          <w:p w14:paraId="0EDD9A5B"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0" w:type="pct"/>
          </w:tcPr>
          <w:p w14:paraId="66775259"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.941</w:t>
            </w:r>
          </w:p>
        </w:tc>
        <w:tc>
          <w:tcPr>
            <w:tcW w:w="498" w:type="pct"/>
          </w:tcPr>
          <w:p w14:paraId="0A9F1081"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.555</w:t>
            </w:r>
          </w:p>
        </w:tc>
        <w:tc>
          <w:tcPr>
            <w:tcW w:w="644" w:type="pct"/>
          </w:tcPr>
          <w:p w14:paraId="1348D51F"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726" w:type="pct"/>
          </w:tcPr>
          <w:p w14:paraId="6C24B8D6"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1063.687</w:t>
            </w:r>
          </w:p>
        </w:tc>
        <w:tc>
          <w:tcPr>
            <w:tcW w:w="559" w:type="pct"/>
          </w:tcPr>
          <w:p w14:paraId="57D3DAE2"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.772</w:t>
            </w:r>
          </w:p>
        </w:tc>
        <w:tc>
          <w:tcPr>
            <w:tcW w:w="556" w:type="pct"/>
          </w:tcPr>
          <w:p w14:paraId="7580F4BA"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.022</w:t>
            </w:r>
          </w:p>
        </w:tc>
      </w:tr>
      <w:tr w:rsidR="00522B22" w:rsidRPr="003B477C" w14:paraId="00E9C5D1" w14:textId="77777777" w:rsidTr="00522B22">
        <w:trPr>
          <w:trHeight w:val="67"/>
        </w:trPr>
        <w:tc>
          <w:tcPr>
            <w:tcW w:w="1457" w:type="pct"/>
            <w:tcBorders>
              <w:bottom w:val="single" w:sz="4" w:space="0" w:color="auto"/>
            </w:tcBorders>
          </w:tcPr>
          <w:p w14:paraId="0C2DB881" w14:textId="77777777" w:rsidR="00522B22" w:rsidRDefault="00522B22"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560" w:type="pct"/>
            <w:tcBorders>
              <w:bottom w:val="single" w:sz="4" w:space="0" w:color="auto"/>
            </w:tcBorders>
          </w:tcPr>
          <w:p w14:paraId="510BF252"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.989</w:t>
            </w:r>
          </w:p>
        </w:tc>
        <w:tc>
          <w:tcPr>
            <w:tcW w:w="498" w:type="pct"/>
            <w:tcBorders>
              <w:bottom w:val="single" w:sz="4" w:space="0" w:color="auto"/>
            </w:tcBorders>
          </w:tcPr>
          <w:p w14:paraId="525C1C3D"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.417</w:t>
            </w:r>
          </w:p>
        </w:tc>
        <w:tc>
          <w:tcPr>
            <w:tcW w:w="644" w:type="pct"/>
            <w:tcBorders>
              <w:bottom w:val="single" w:sz="4" w:space="0" w:color="auto"/>
            </w:tcBorders>
          </w:tcPr>
          <w:p w14:paraId="32B431F1"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6" w:type="pct"/>
            <w:tcBorders>
              <w:bottom w:val="single" w:sz="4" w:space="0" w:color="auto"/>
            </w:tcBorders>
          </w:tcPr>
          <w:p w14:paraId="45ECC5F7"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576</w:t>
            </w:r>
          </w:p>
        </w:tc>
        <w:tc>
          <w:tcPr>
            <w:tcW w:w="559" w:type="pct"/>
            <w:tcBorders>
              <w:bottom w:val="single" w:sz="4" w:space="0" w:color="auto"/>
            </w:tcBorders>
          </w:tcPr>
          <w:p w14:paraId="27735F49"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.414</w:t>
            </w:r>
          </w:p>
        </w:tc>
        <w:tc>
          <w:tcPr>
            <w:tcW w:w="556" w:type="pct"/>
            <w:tcBorders>
              <w:bottom w:val="single" w:sz="4" w:space="0" w:color="auto"/>
            </w:tcBorders>
          </w:tcPr>
          <w:p w14:paraId="101B4319" w14:textId="77777777" w:rsidR="00522B22" w:rsidRDefault="00522B2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.021</w:t>
            </w:r>
          </w:p>
        </w:tc>
      </w:tr>
    </w:tbl>
    <w:p w14:paraId="0C4442C1" w14:textId="03A970C4" w:rsidR="00D9732F" w:rsidRDefault="00D9732F" w:rsidP="00454127">
      <w:pPr>
        <w:spacing w:after="0" w:line="480" w:lineRule="auto"/>
        <w:rPr>
          <w:rFonts w:ascii="Times New Roman" w:hAnsi="Times New Roman" w:cs="Times New Roman"/>
          <w:sz w:val="24"/>
          <w:szCs w:val="24"/>
          <w:lang w:val="en-US"/>
        </w:rPr>
      </w:pPr>
      <w:r w:rsidRPr="00A63733">
        <w:rPr>
          <w:rFonts w:ascii="Times New Roman" w:hAnsi="Times New Roman" w:cs="Times New Roman"/>
          <w:i/>
          <w:iCs/>
          <w:sz w:val="24"/>
          <w:szCs w:val="24"/>
          <w:lang w:val="en-US"/>
        </w:rPr>
        <w:t>Note</w:t>
      </w:r>
      <w:r>
        <w:rPr>
          <w:rFonts w:ascii="Times New Roman" w:hAnsi="Times New Roman" w:cs="Times New Roman"/>
          <w:i/>
          <w:iCs/>
          <w:sz w:val="24"/>
          <w:szCs w:val="24"/>
          <w:lang w:val="en-US"/>
        </w:rPr>
        <w:t>s</w:t>
      </w:r>
      <w:r w:rsidRPr="00A63733">
        <w:rPr>
          <w:rFonts w:ascii="Times New Roman" w:hAnsi="Times New Roman" w:cs="Times New Roman"/>
          <w:i/>
          <w:iCs/>
          <w:sz w:val="24"/>
          <w:szCs w:val="24"/>
          <w:lang w:val="en-US"/>
        </w:rPr>
        <w:t>.</w:t>
      </w:r>
      <w:r w:rsidRPr="00A63733">
        <w:rPr>
          <w:rFonts w:ascii="Times New Roman" w:hAnsi="Times New Roman" w:cs="Times New Roman"/>
          <w:sz w:val="24"/>
          <w:szCs w:val="24"/>
          <w:lang w:val="en-US"/>
        </w:rPr>
        <w:t xml:space="preserve"> </w:t>
      </w:r>
      <w:r w:rsidRPr="003A6FF4">
        <w:rPr>
          <w:rFonts w:ascii="Times New Roman" w:hAnsi="Times New Roman" w:cs="Times New Roman"/>
          <w:i/>
          <w:sz w:val="24"/>
          <w:szCs w:val="24"/>
          <w:lang w:val="en-US"/>
        </w:rPr>
        <w:t>df</w:t>
      </w:r>
      <w:r w:rsidRPr="00A63733">
        <w:rPr>
          <w:rFonts w:ascii="Times New Roman" w:hAnsi="Times New Roman" w:cs="Times New Roman"/>
          <w:sz w:val="24"/>
          <w:szCs w:val="24"/>
          <w:lang w:val="en-US"/>
        </w:rPr>
        <w:t xml:space="preserve"> = degrees of freedom; </w:t>
      </w:r>
      <w:r w:rsidRPr="003A6FF4">
        <w:rPr>
          <w:rFonts w:ascii="Times New Roman" w:hAnsi="Times New Roman" w:cs="Times New Roman"/>
          <w:i/>
          <w:sz w:val="24"/>
          <w:szCs w:val="24"/>
          <w:lang w:val="en-US"/>
        </w:rPr>
        <w:t>η²</w:t>
      </w:r>
      <w:r>
        <w:rPr>
          <w:rFonts w:ascii="Times New Roman" w:hAnsi="Times New Roman" w:cs="Times New Roman"/>
          <w:sz w:val="24"/>
          <w:szCs w:val="24"/>
          <w:lang w:val="en-US"/>
        </w:rPr>
        <w:t xml:space="preserve"> = partial eta squared; </w:t>
      </w:r>
      <w:r w:rsidRPr="00897F0E">
        <w:rPr>
          <w:rFonts w:ascii="Times New Roman" w:hAnsi="Times New Roman" w:cs="Times New Roman"/>
          <w:i/>
          <w:sz w:val="24"/>
          <w:szCs w:val="24"/>
          <w:lang w:val="en-US"/>
        </w:rPr>
        <w:t>p</w:t>
      </w:r>
      <w:r w:rsidRPr="00897F0E">
        <w:rPr>
          <w:rFonts w:ascii="Times New Roman" w:hAnsi="Times New Roman" w:cs="Times New Roman"/>
          <w:sz w:val="24"/>
          <w:szCs w:val="24"/>
          <w:lang w:val="en-US"/>
        </w:rPr>
        <w:t>-values are adjusted using the Holm–Bonferroni correction</w:t>
      </w:r>
      <w:r>
        <w:rPr>
          <w:rFonts w:ascii="Times New Roman" w:hAnsi="Times New Roman" w:cs="Times New Roman"/>
          <w:sz w:val="24"/>
          <w:szCs w:val="24"/>
          <w:lang w:val="en-US"/>
        </w:rPr>
        <w:t>; s</w:t>
      </w:r>
      <w:r w:rsidRPr="00A63733">
        <w:rPr>
          <w:rFonts w:ascii="Times New Roman" w:hAnsi="Times New Roman" w:cs="Times New Roman"/>
          <w:sz w:val="24"/>
          <w:szCs w:val="24"/>
          <w:lang w:val="en-US"/>
        </w:rPr>
        <w:t xml:space="preserve">ignificant effects </w:t>
      </w:r>
      <w:r>
        <w:rPr>
          <w:rFonts w:ascii="Times New Roman" w:hAnsi="Times New Roman" w:cs="Times New Roman"/>
          <w:sz w:val="24"/>
          <w:szCs w:val="24"/>
          <w:lang w:val="en-US"/>
        </w:rPr>
        <w:t xml:space="preserve">are </w:t>
      </w:r>
      <w:r w:rsidRPr="00A63733">
        <w:rPr>
          <w:rFonts w:ascii="Times New Roman" w:hAnsi="Times New Roman" w:cs="Times New Roman"/>
          <w:sz w:val="24"/>
          <w:szCs w:val="24"/>
          <w:lang w:val="en-US"/>
        </w:rPr>
        <w:t>highlighted in bold</w:t>
      </w:r>
      <w:r>
        <w:rPr>
          <w:rFonts w:ascii="Times New Roman" w:hAnsi="Times New Roman" w:cs="Times New Roman"/>
          <w:sz w:val="24"/>
          <w:szCs w:val="24"/>
          <w:lang w:val="en-US"/>
        </w:rPr>
        <w:t>.</w:t>
      </w:r>
    </w:p>
    <w:p w14:paraId="52822391" w14:textId="77777777" w:rsidR="00A50DF0" w:rsidRPr="00A50DF0" w:rsidRDefault="00A50DF0" w:rsidP="00454127">
      <w:pPr>
        <w:spacing w:after="0" w:line="480" w:lineRule="auto"/>
        <w:rPr>
          <w:rFonts w:ascii="Times New Roman" w:hAnsi="Times New Roman" w:cs="Times New Roman"/>
          <w:sz w:val="24"/>
          <w:szCs w:val="24"/>
          <w:lang w:val="en-US"/>
        </w:rPr>
      </w:pPr>
    </w:p>
    <w:p w14:paraId="5D056231" w14:textId="7B310241" w:rsidR="00913A76" w:rsidRPr="004330DE" w:rsidRDefault="000D42E0" w:rsidP="004330DE">
      <w:pPr>
        <w:rPr>
          <w:rFonts w:ascii="Times New Roman" w:hAnsi="Times New Roman" w:cs="Times New Roman"/>
          <w:b/>
          <w:sz w:val="24"/>
          <w:szCs w:val="24"/>
          <w:lang w:val="en-US"/>
        </w:rPr>
      </w:pPr>
      <w:r>
        <w:rPr>
          <w:rFonts w:ascii="Times New Roman" w:hAnsi="Times New Roman" w:cs="Times New Roman"/>
          <w:b/>
          <w:sz w:val="24"/>
          <w:szCs w:val="24"/>
          <w:lang w:val="en-US"/>
        </w:rPr>
        <w:br w:type="page"/>
      </w:r>
      <w:r w:rsidR="00764047">
        <w:rPr>
          <w:rFonts w:ascii="Times New Roman" w:hAnsi="Times New Roman" w:cs="Times New Roman"/>
          <w:b/>
          <w:sz w:val="24"/>
          <w:szCs w:val="24"/>
          <w:lang w:val="en-US"/>
        </w:rPr>
        <w:lastRenderedPageBreak/>
        <w:t>Table 14</w:t>
      </w:r>
    </w:p>
    <w:p w14:paraId="72BEC5C9" w14:textId="4366E253" w:rsidR="00913A76" w:rsidRPr="009F64B5" w:rsidRDefault="00913A76" w:rsidP="00913A76">
      <w:pPr>
        <w:spacing w:line="480" w:lineRule="auto"/>
        <w:rPr>
          <w:rFonts w:ascii="Times New Roman" w:hAnsi="Times New Roman" w:cs="Times New Roman"/>
          <w:i/>
          <w:sz w:val="24"/>
          <w:szCs w:val="24"/>
          <w:lang w:val="en-US"/>
        </w:rPr>
      </w:pPr>
      <w:r w:rsidRPr="00FE54E0">
        <w:rPr>
          <w:rFonts w:ascii="Times New Roman" w:hAnsi="Times New Roman" w:cs="Times New Roman"/>
          <w:i/>
          <w:sz w:val="24"/>
          <w:szCs w:val="24"/>
          <w:lang w:val="en-US"/>
        </w:rPr>
        <w:t>MANCOVAs: Effects of</w:t>
      </w:r>
      <w:r>
        <w:rPr>
          <w:rFonts w:ascii="Times New Roman" w:hAnsi="Times New Roman" w:cs="Times New Roman"/>
          <w:i/>
          <w:sz w:val="24"/>
          <w:szCs w:val="24"/>
          <w:lang w:val="en-US"/>
        </w:rPr>
        <w:t xml:space="preserve"> maternal DERS-based groups on children’s adaptive emotion r</w:t>
      </w:r>
      <w:r w:rsidRPr="009F64B5">
        <w:rPr>
          <w:rFonts w:ascii="Times New Roman" w:hAnsi="Times New Roman" w:cs="Times New Roman"/>
          <w:i/>
          <w:sz w:val="24"/>
          <w:szCs w:val="24"/>
          <w:lang w:val="en-US"/>
        </w:rPr>
        <w:t>egulation</w:t>
      </w:r>
    </w:p>
    <w:tbl>
      <w:tblPr>
        <w:tblStyle w:val="Tabellenraster"/>
        <w:tblW w:w="55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115"/>
        <w:gridCol w:w="991"/>
        <w:gridCol w:w="1281"/>
        <w:gridCol w:w="1444"/>
        <w:gridCol w:w="1112"/>
        <w:gridCol w:w="1106"/>
      </w:tblGrid>
      <w:tr w:rsidR="00913A76" w:rsidRPr="007E6F67" w14:paraId="76016214" w14:textId="77777777" w:rsidTr="007B1AAE">
        <w:trPr>
          <w:trHeight w:val="67"/>
        </w:trPr>
        <w:tc>
          <w:tcPr>
            <w:tcW w:w="1456" w:type="pct"/>
            <w:tcBorders>
              <w:top w:val="single" w:sz="4" w:space="0" w:color="auto"/>
              <w:bottom w:val="single" w:sz="4" w:space="0" w:color="auto"/>
            </w:tcBorders>
          </w:tcPr>
          <w:p w14:paraId="1BB69600"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Main effects - duration</w:t>
            </w:r>
          </w:p>
        </w:tc>
        <w:tc>
          <w:tcPr>
            <w:tcW w:w="560" w:type="pct"/>
            <w:tcBorders>
              <w:top w:val="single" w:sz="4" w:space="0" w:color="auto"/>
              <w:bottom w:val="single" w:sz="4" w:space="0" w:color="auto"/>
            </w:tcBorders>
          </w:tcPr>
          <w:p w14:paraId="46A539B8" w14:textId="77777777" w:rsidR="00913A76" w:rsidRPr="00D803E4" w:rsidRDefault="00913A76" w:rsidP="00454127">
            <w:pPr>
              <w:spacing w:line="480" w:lineRule="auto"/>
              <w:jc w:val="center"/>
              <w:rPr>
                <w:rFonts w:ascii="Times New Roman" w:hAnsi="Times New Roman" w:cs="Times New Roman"/>
                <w:i/>
                <w:sz w:val="24"/>
                <w:szCs w:val="24"/>
                <w:lang w:val="en-US"/>
              </w:rPr>
            </w:pPr>
            <w:r w:rsidRPr="001723FE">
              <w:rPr>
                <w:rFonts w:ascii="Times New Roman" w:hAnsi="Times New Roman" w:cs="Times New Roman"/>
                <w:i/>
                <w:sz w:val="24"/>
                <w:szCs w:val="24"/>
                <w:lang w:val="en-US"/>
              </w:rPr>
              <w:t>Wilks’ Λ</w:t>
            </w:r>
          </w:p>
        </w:tc>
        <w:tc>
          <w:tcPr>
            <w:tcW w:w="498" w:type="pct"/>
            <w:tcBorders>
              <w:top w:val="single" w:sz="4" w:space="0" w:color="auto"/>
              <w:bottom w:val="single" w:sz="4" w:space="0" w:color="auto"/>
            </w:tcBorders>
          </w:tcPr>
          <w:p w14:paraId="4BA418C4" w14:textId="77777777" w:rsidR="00913A76" w:rsidRPr="00D803E4" w:rsidRDefault="00913A76"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F</w:t>
            </w:r>
          </w:p>
        </w:tc>
        <w:tc>
          <w:tcPr>
            <w:tcW w:w="644" w:type="pct"/>
            <w:tcBorders>
              <w:top w:val="single" w:sz="4" w:space="0" w:color="auto"/>
              <w:bottom w:val="single" w:sz="4" w:space="0" w:color="auto"/>
            </w:tcBorders>
          </w:tcPr>
          <w:p w14:paraId="7156F7A2" w14:textId="77777777" w:rsidR="00913A76" w:rsidRPr="00D803E4" w:rsidRDefault="00913A76"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df1</w:t>
            </w:r>
          </w:p>
        </w:tc>
        <w:tc>
          <w:tcPr>
            <w:tcW w:w="726" w:type="pct"/>
            <w:tcBorders>
              <w:top w:val="single" w:sz="4" w:space="0" w:color="auto"/>
              <w:bottom w:val="single" w:sz="4" w:space="0" w:color="auto"/>
            </w:tcBorders>
          </w:tcPr>
          <w:p w14:paraId="3066F94A" w14:textId="77777777" w:rsidR="00913A76" w:rsidRDefault="00913A76"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df2</w:t>
            </w:r>
          </w:p>
        </w:tc>
        <w:tc>
          <w:tcPr>
            <w:tcW w:w="559" w:type="pct"/>
            <w:tcBorders>
              <w:top w:val="single" w:sz="4" w:space="0" w:color="auto"/>
              <w:bottom w:val="single" w:sz="4" w:space="0" w:color="auto"/>
            </w:tcBorders>
          </w:tcPr>
          <w:p w14:paraId="79765409" w14:textId="77777777" w:rsidR="00913A76" w:rsidRDefault="00913A76"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p</w:t>
            </w:r>
          </w:p>
        </w:tc>
        <w:tc>
          <w:tcPr>
            <w:tcW w:w="556" w:type="pct"/>
            <w:tcBorders>
              <w:top w:val="single" w:sz="4" w:space="0" w:color="auto"/>
              <w:bottom w:val="single" w:sz="4" w:space="0" w:color="auto"/>
            </w:tcBorders>
          </w:tcPr>
          <w:p w14:paraId="4B82DA66" w14:textId="77777777" w:rsidR="00913A76" w:rsidRDefault="00913A76" w:rsidP="00454127">
            <w:pPr>
              <w:spacing w:line="480" w:lineRule="auto"/>
              <w:jc w:val="center"/>
              <w:rPr>
                <w:rFonts w:ascii="Times New Roman" w:hAnsi="Times New Roman" w:cs="Times New Roman"/>
                <w:i/>
                <w:sz w:val="24"/>
                <w:szCs w:val="24"/>
                <w:lang w:val="en-US"/>
              </w:rPr>
            </w:pPr>
            <w:r w:rsidRPr="001723FE">
              <w:rPr>
                <w:rFonts w:ascii="Times New Roman" w:hAnsi="Times New Roman" w:cs="Times New Roman"/>
                <w:i/>
                <w:sz w:val="24"/>
                <w:szCs w:val="24"/>
                <w:lang w:val="en-US"/>
              </w:rPr>
              <w:t>η²</w:t>
            </w:r>
          </w:p>
        </w:tc>
      </w:tr>
      <w:tr w:rsidR="00913A76" w:rsidRPr="00333B69" w14:paraId="3926DD2C" w14:textId="77777777" w:rsidTr="007B1AAE">
        <w:trPr>
          <w:trHeight w:val="67"/>
        </w:trPr>
        <w:tc>
          <w:tcPr>
            <w:tcW w:w="1456" w:type="pct"/>
            <w:tcBorders>
              <w:top w:val="single" w:sz="4" w:space="0" w:color="auto"/>
            </w:tcBorders>
          </w:tcPr>
          <w:p w14:paraId="2E1C901A"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w:t>
            </w:r>
          </w:p>
        </w:tc>
        <w:tc>
          <w:tcPr>
            <w:tcW w:w="560" w:type="pct"/>
            <w:tcBorders>
              <w:top w:val="single" w:sz="4" w:space="0" w:color="auto"/>
            </w:tcBorders>
          </w:tcPr>
          <w:p w14:paraId="18D11295" w14:textId="590ED75A" w:rsidR="00913A76" w:rsidRPr="00333B69"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437AA9">
              <w:rPr>
                <w:rFonts w:ascii="Times New Roman" w:hAnsi="Times New Roman" w:cs="Times New Roman"/>
                <w:sz w:val="24"/>
                <w:szCs w:val="24"/>
                <w:lang w:val="en-US"/>
              </w:rPr>
              <w:t>994</w:t>
            </w:r>
          </w:p>
        </w:tc>
        <w:tc>
          <w:tcPr>
            <w:tcW w:w="498" w:type="pct"/>
            <w:tcBorders>
              <w:top w:val="single" w:sz="4" w:space="0" w:color="auto"/>
            </w:tcBorders>
          </w:tcPr>
          <w:p w14:paraId="27C2AF81" w14:textId="783ED423" w:rsidR="00913A76" w:rsidRPr="00333B69"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.437</w:t>
            </w:r>
          </w:p>
        </w:tc>
        <w:tc>
          <w:tcPr>
            <w:tcW w:w="644" w:type="pct"/>
            <w:tcBorders>
              <w:top w:val="single" w:sz="4" w:space="0" w:color="auto"/>
            </w:tcBorders>
          </w:tcPr>
          <w:p w14:paraId="72D3A560" w14:textId="1DEA210F"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3C7C58F3" w14:textId="4DB5A438"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Borders>
              <w:top w:val="single" w:sz="4" w:space="0" w:color="auto"/>
            </w:tcBorders>
          </w:tcPr>
          <w:p w14:paraId="096D2C89" w14:textId="4EBEBAF8" w:rsidR="00913A76" w:rsidRDefault="00B264F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3C523778" w14:textId="4EDE775A"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437AA9">
              <w:rPr>
                <w:rFonts w:ascii="Times New Roman" w:hAnsi="Times New Roman" w:cs="Times New Roman"/>
                <w:sz w:val="24"/>
                <w:szCs w:val="24"/>
                <w:lang w:val="en-US"/>
              </w:rPr>
              <w:t>006</w:t>
            </w:r>
          </w:p>
        </w:tc>
      </w:tr>
      <w:tr w:rsidR="00913A76" w:rsidRPr="00333B69" w14:paraId="262BD5F6" w14:textId="77777777" w:rsidTr="007B1AAE">
        <w:trPr>
          <w:trHeight w:val="67"/>
        </w:trPr>
        <w:tc>
          <w:tcPr>
            <w:tcW w:w="1456" w:type="pct"/>
          </w:tcPr>
          <w:p w14:paraId="22FFAE03"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0" w:type="pct"/>
          </w:tcPr>
          <w:p w14:paraId="45C37870" w14:textId="2615A92F" w:rsidR="00913A76" w:rsidRPr="00333B69"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.958</w:t>
            </w:r>
          </w:p>
        </w:tc>
        <w:tc>
          <w:tcPr>
            <w:tcW w:w="498" w:type="pct"/>
          </w:tcPr>
          <w:p w14:paraId="76F0483C" w14:textId="6B8205CF" w:rsidR="00913A76" w:rsidRPr="00333B69"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3.224</w:t>
            </w:r>
          </w:p>
        </w:tc>
        <w:tc>
          <w:tcPr>
            <w:tcW w:w="644" w:type="pct"/>
          </w:tcPr>
          <w:p w14:paraId="7B10270B" w14:textId="77777777"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35B6DDF0" w14:textId="5D758920"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Pr>
          <w:p w14:paraId="436D0D4A" w14:textId="53877135" w:rsidR="00913A76" w:rsidRPr="00E845CB" w:rsidRDefault="00913A76" w:rsidP="00454127">
            <w:pPr>
              <w:spacing w:line="480" w:lineRule="auto"/>
              <w:jc w:val="center"/>
              <w:rPr>
                <w:rFonts w:ascii="Times New Roman" w:hAnsi="Times New Roman" w:cs="Times New Roman"/>
                <w:b/>
                <w:sz w:val="24"/>
                <w:szCs w:val="24"/>
                <w:lang w:val="en-US"/>
              </w:rPr>
            </w:pPr>
            <w:r w:rsidRPr="00E845CB">
              <w:rPr>
                <w:rFonts w:ascii="Times New Roman" w:hAnsi="Times New Roman" w:cs="Times New Roman"/>
                <w:b/>
                <w:sz w:val="24"/>
                <w:szCs w:val="24"/>
                <w:lang w:val="en-US"/>
              </w:rPr>
              <w:t>.</w:t>
            </w:r>
            <w:r w:rsidR="00550036">
              <w:rPr>
                <w:rFonts w:ascii="Times New Roman" w:hAnsi="Times New Roman" w:cs="Times New Roman"/>
                <w:b/>
                <w:sz w:val="24"/>
                <w:szCs w:val="24"/>
                <w:lang w:val="en-US"/>
              </w:rPr>
              <w:t>013</w:t>
            </w:r>
          </w:p>
        </w:tc>
        <w:tc>
          <w:tcPr>
            <w:tcW w:w="556" w:type="pct"/>
          </w:tcPr>
          <w:p w14:paraId="49A3A633" w14:textId="08A04035"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.042</w:t>
            </w:r>
          </w:p>
        </w:tc>
      </w:tr>
      <w:tr w:rsidR="00913A76" w:rsidRPr="00333B69" w14:paraId="498CC492" w14:textId="77777777" w:rsidTr="007B1AAE">
        <w:trPr>
          <w:trHeight w:val="67"/>
        </w:trPr>
        <w:tc>
          <w:tcPr>
            <w:tcW w:w="1456" w:type="pct"/>
          </w:tcPr>
          <w:p w14:paraId="7ABBF343"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560" w:type="pct"/>
          </w:tcPr>
          <w:p w14:paraId="17705AB0" w14:textId="0F4B9638"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437AA9">
              <w:rPr>
                <w:rFonts w:ascii="Times New Roman" w:hAnsi="Times New Roman" w:cs="Times New Roman"/>
                <w:sz w:val="24"/>
                <w:szCs w:val="24"/>
                <w:lang w:val="en-US"/>
              </w:rPr>
              <w:t>930</w:t>
            </w:r>
          </w:p>
        </w:tc>
        <w:tc>
          <w:tcPr>
            <w:tcW w:w="498" w:type="pct"/>
          </w:tcPr>
          <w:p w14:paraId="4C53C377" w14:textId="5703C055"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437AA9">
              <w:rPr>
                <w:rFonts w:ascii="Times New Roman" w:hAnsi="Times New Roman" w:cs="Times New Roman"/>
                <w:sz w:val="24"/>
                <w:szCs w:val="24"/>
                <w:lang w:val="en-US"/>
              </w:rPr>
              <w:t>346</w:t>
            </w:r>
          </w:p>
        </w:tc>
        <w:tc>
          <w:tcPr>
            <w:tcW w:w="644" w:type="pct"/>
          </w:tcPr>
          <w:p w14:paraId="447E888B" w14:textId="77777777"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45490DF1" w14:textId="77BB0B22"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898</w:t>
            </w:r>
            <w:r w:rsidR="00913A76">
              <w:rPr>
                <w:rFonts w:ascii="Times New Roman" w:hAnsi="Times New Roman" w:cs="Times New Roman"/>
                <w:sz w:val="24"/>
                <w:szCs w:val="24"/>
                <w:lang w:val="en-US"/>
              </w:rPr>
              <w:t>.</w:t>
            </w:r>
            <w:r>
              <w:rPr>
                <w:rFonts w:ascii="Times New Roman" w:hAnsi="Times New Roman" w:cs="Times New Roman"/>
                <w:sz w:val="24"/>
                <w:szCs w:val="24"/>
                <w:lang w:val="en-US"/>
              </w:rPr>
              <w:t>822</w:t>
            </w:r>
          </w:p>
        </w:tc>
        <w:tc>
          <w:tcPr>
            <w:tcW w:w="559" w:type="pct"/>
          </w:tcPr>
          <w:p w14:paraId="1EA8C167" w14:textId="7340FF0D" w:rsidR="00913A76" w:rsidRPr="009F64B5" w:rsidRDefault="0055003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.486</w:t>
            </w:r>
          </w:p>
        </w:tc>
        <w:tc>
          <w:tcPr>
            <w:tcW w:w="556" w:type="pct"/>
          </w:tcPr>
          <w:p w14:paraId="4B1040A5" w14:textId="77777777"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217948">
              <w:rPr>
                <w:rFonts w:ascii="Times New Roman" w:hAnsi="Times New Roman" w:cs="Times New Roman"/>
                <w:sz w:val="24"/>
                <w:szCs w:val="24"/>
                <w:lang w:val="en-US"/>
              </w:rPr>
              <w:t>018</w:t>
            </w:r>
          </w:p>
        </w:tc>
      </w:tr>
      <w:tr w:rsidR="00913A76" w:rsidRPr="00333B69" w14:paraId="092A7C40" w14:textId="77777777" w:rsidTr="007B1AAE">
        <w:trPr>
          <w:trHeight w:val="67"/>
        </w:trPr>
        <w:tc>
          <w:tcPr>
            <w:tcW w:w="1456" w:type="pct"/>
          </w:tcPr>
          <w:p w14:paraId="385DEB95"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0" w:type="pct"/>
          </w:tcPr>
          <w:p w14:paraId="0623851B" w14:textId="65E14A59"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437AA9">
              <w:rPr>
                <w:rFonts w:ascii="Times New Roman" w:hAnsi="Times New Roman" w:cs="Times New Roman"/>
                <w:sz w:val="24"/>
                <w:szCs w:val="24"/>
                <w:lang w:val="en-US"/>
              </w:rPr>
              <w:t>970</w:t>
            </w:r>
          </w:p>
        </w:tc>
        <w:tc>
          <w:tcPr>
            <w:tcW w:w="498" w:type="pct"/>
          </w:tcPr>
          <w:p w14:paraId="1BB60559" w14:textId="07748C49"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2.241</w:t>
            </w:r>
          </w:p>
        </w:tc>
        <w:tc>
          <w:tcPr>
            <w:tcW w:w="644" w:type="pct"/>
          </w:tcPr>
          <w:p w14:paraId="30F7E513" w14:textId="77777777"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311BD728" w14:textId="194A38C1"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Pr>
          <w:p w14:paraId="1419D76D" w14:textId="6BFBE3D5" w:rsidR="00913A76" w:rsidRDefault="0055003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.195</w:t>
            </w:r>
          </w:p>
        </w:tc>
        <w:tc>
          <w:tcPr>
            <w:tcW w:w="556" w:type="pct"/>
          </w:tcPr>
          <w:p w14:paraId="3E6A256C" w14:textId="5A7AAD54"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437AA9">
              <w:rPr>
                <w:rFonts w:ascii="Times New Roman" w:hAnsi="Times New Roman" w:cs="Times New Roman"/>
                <w:sz w:val="24"/>
                <w:szCs w:val="24"/>
                <w:lang w:val="en-US"/>
              </w:rPr>
              <w:t>030</w:t>
            </w:r>
          </w:p>
        </w:tc>
      </w:tr>
      <w:tr w:rsidR="00913A76" w:rsidRPr="00E42F72" w14:paraId="08E29A84" w14:textId="77777777" w:rsidTr="007B1AAE">
        <w:trPr>
          <w:trHeight w:val="67"/>
        </w:trPr>
        <w:tc>
          <w:tcPr>
            <w:tcW w:w="1456" w:type="pct"/>
            <w:tcBorders>
              <w:bottom w:val="single" w:sz="4" w:space="0" w:color="auto"/>
            </w:tcBorders>
          </w:tcPr>
          <w:p w14:paraId="3DED58D3" w14:textId="77777777" w:rsidR="00913A76" w:rsidRDefault="00913A76"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duration</w:t>
            </w:r>
          </w:p>
        </w:tc>
        <w:tc>
          <w:tcPr>
            <w:tcW w:w="560" w:type="pct"/>
            <w:tcBorders>
              <w:bottom w:val="single" w:sz="4" w:space="0" w:color="auto"/>
            </w:tcBorders>
          </w:tcPr>
          <w:p w14:paraId="55756B9F" w14:textId="77777777" w:rsidR="00913A76" w:rsidRPr="00DD5FCB" w:rsidRDefault="00913A76"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14AE8BDB"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073802EA"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0AD480E3"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15612895"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4B5EA4BC" w14:textId="77777777" w:rsidR="00913A76" w:rsidRDefault="00913A76"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913A76" w:rsidRPr="00E42F72" w14:paraId="1B06F68E" w14:textId="77777777" w:rsidTr="007B1AAE">
        <w:trPr>
          <w:trHeight w:val="67"/>
        </w:trPr>
        <w:tc>
          <w:tcPr>
            <w:tcW w:w="1456" w:type="pct"/>
            <w:tcBorders>
              <w:top w:val="single" w:sz="4" w:space="0" w:color="auto"/>
            </w:tcBorders>
          </w:tcPr>
          <w:p w14:paraId="784E61BD"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x children’s age </w:t>
            </w:r>
          </w:p>
        </w:tc>
        <w:tc>
          <w:tcPr>
            <w:tcW w:w="560" w:type="pct"/>
            <w:tcBorders>
              <w:top w:val="single" w:sz="4" w:space="0" w:color="auto"/>
            </w:tcBorders>
          </w:tcPr>
          <w:p w14:paraId="72087ACE" w14:textId="1734505F"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437AA9">
              <w:rPr>
                <w:rFonts w:ascii="Times New Roman" w:hAnsi="Times New Roman" w:cs="Times New Roman"/>
                <w:sz w:val="24"/>
                <w:szCs w:val="24"/>
                <w:lang w:val="en-US"/>
              </w:rPr>
              <w:t>990</w:t>
            </w:r>
          </w:p>
        </w:tc>
        <w:tc>
          <w:tcPr>
            <w:tcW w:w="498" w:type="pct"/>
            <w:tcBorders>
              <w:top w:val="single" w:sz="4" w:space="0" w:color="auto"/>
            </w:tcBorders>
          </w:tcPr>
          <w:p w14:paraId="4A5C2772" w14:textId="20BF9510"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.760</w:t>
            </w:r>
          </w:p>
        </w:tc>
        <w:tc>
          <w:tcPr>
            <w:tcW w:w="644" w:type="pct"/>
            <w:tcBorders>
              <w:top w:val="single" w:sz="4" w:space="0" w:color="auto"/>
            </w:tcBorders>
          </w:tcPr>
          <w:p w14:paraId="4C622EEF" w14:textId="4A74A045"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6DAF5D97" w14:textId="2A6FA141"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Borders>
              <w:top w:val="single" w:sz="4" w:space="0" w:color="auto"/>
            </w:tcBorders>
          </w:tcPr>
          <w:p w14:paraId="7BA650BB" w14:textId="1480B6F2" w:rsidR="00913A76" w:rsidRDefault="0055003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3673FEE9" w14:textId="77777777"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217948">
              <w:rPr>
                <w:rFonts w:ascii="Times New Roman" w:hAnsi="Times New Roman" w:cs="Times New Roman"/>
                <w:sz w:val="24"/>
                <w:szCs w:val="24"/>
                <w:lang w:val="en-US"/>
              </w:rPr>
              <w:t>010</w:t>
            </w:r>
          </w:p>
        </w:tc>
      </w:tr>
      <w:tr w:rsidR="00913A76" w:rsidRPr="00E42F72" w14:paraId="7F4C7917" w14:textId="77777777" w:rsidTr="007B1AAE">
        <w:trPr>
          <w:trHeight w:val="67"/>
        </w:trPr>
        <w:tc>
          <w:tcPr>
            <w:tcW w:w="1456" w:type="pct"/>
          </w:tcPr>
          <w:p w14:paraId="752D6B1E"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0" w:type="pct"/>
          </w:tcPr>
          <w:p w14:paraId="6A734D51" w14:textId="3DECB365" w:rsidR="00913A76" w:rsidRPr="00DD5FCB"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437AA9">
              <w:rPr>
                <w:rFonts w:ascii="Times New Roman" w:hAnsi="Times New Roman" w:cs="Times New Roman"/>
                <w:sz w:val="24"/>
                <w:szCs w:val="24"/>
                <w:lang w:val="en-US"/>
              </w:rPr>
              <w:t>931</w:t>
            </w:r>
          </w:p>
        </w:tc>
        <w:tc>
          <w:tcPr>
            <w:tcW w:w="498" w:type="pct"/>
          </w:tcPr>
          <w:p w14:paraId="6469FA29" w14:textId="2C837AA6"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437AA9">
              <w:rPr>
                <w:rFonts w:ascii="Times New Roman" w:hAnsi="Times New Roman" w:cs="Times New Roman"/>
                <w:sz w:val="24"/>
                <w:szCs w:val="24"/>
                <w:lang w:val="en-US"/>
              </w:rPr>
              <w:t>338</w:t>
            </w:r>
          </w:p>
        </w:tc>
        <w:tc>
          <w:tcPr>
            <w:tcW w:w="644" w:type="pct"/>
          </w:tcPr>
          <w:p w14:paraId="50AED9A6" w14:textId="59288555"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5EE09E94" w14:textId="4EE0B181"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898.822</w:t>
            </w:r>
          </w:p>
        </w:tc>
        <w:tc>
          <w:tcPr>
            <w:tcW w:w="559" w:type="pct"/>
          </w:tcPr>
          <w:p w14:paraId="6A307578" w14:textId="7B47BD6D" w:rsidR="00913A76" w:rsidRDefault="0055003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.468</w:t>
            </w:r>
          </w:p>
        </w:tc>
        <w:tc>
          <w:tcPr>
            <w:tcW w:w="556" w:type="pct"/>
          </w:tcPr>
          <w:p w14:paraId="60177766" w14:textId="49DC82B2"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437AA9">
              <w:rPr>
                <w:rFonts w:ascii="Times New Roman" w:hAnsi="Times New Roman" w:cs="Times New Roman"/>
                <w:sz w:val="24"/>
                <w:szCs w:val="24"/>
                <w:lang w:val="en-US"/>
              </w:rPr>
              <w:t>018</w:t>
            </w:r>
          </w:p>
        </w:tc>
      </w:tr>
      <w:tr w:rsidR="00913A76" w:rsidRPr="00E42F72" w14:paraId="52B98228" w14:textId="77777777" w:rsidTr="007B1AAE">
        <w:trPr>
          <w:trHeight w:val="67"/>
        </w:trPr>
        <w:tc>
          <w:tcPr>
            <w:tcW w:w="1456" w:type="pct"/>
          </w:tcPr>
          <w:p w14:paraId="33CE5CEB"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560" w:type="pct"/>
          </w:tcPr>
          <w:p w14:paraId="0ECF7D10" w14:textId="440611CA" w:rsidR="00913A76" w:rsidRPr="00DD5FCB"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437AA9">
              <w:rPr>
                <w:rFonts w:ascii="Times New Roman" w:hAnsi="Times New Roman" w:cs="Times New Roman"/>
                <w:sz w:val="24"/>
                <w:szCs w:val="24"/>
                <w:lang w:val="en-US"/>
              </w:rPr>
              <w:t>992</w:t>
            </w:r>
          </w:p>
        </w:tc>
        <w:tc>
          <w:tcPr>
            <w:tcW w:w="498" w:type="pct"/>
          </w:tcPr>
          <w:p w14:paraId="48FD928C" w14:textId="55B3CDAE"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00913A76" w:rsidRPr="00217948">
              <w:rPr>
                <w:rFonts w:ascii="Times New Roman" w:hAnsi="Times New Roman" w:cs="Times New Roman"/>
                <w:sz w:val="24"/>
                <w:szCs w:val="24"/>
                <w:lang w:val="en-US"/>
              </w:rPr>
              <w:t>99</w:t>
            </w:r>
          </w:p>
        </w:tc>
        <w:tc>
          <w:tcPr>
            <w:tcW w:w="644" w:type="pct"/>
          </w:tcPr>
          <w:p w14:paraId="42EBE67E" w14:textId="765EC658"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6EF63D3F" w14:textId="365E3A35"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Pr>
          <w:p w14:paraId="7798930B" w14:textId="47F960E4" w:rsidR="00913A76" w:rsidRDefault="00B264F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Pr>
          <w:p w14:paraId="334E0243" w14:textId="643828DE"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437AA9">
              <w:rPr>
                <w:rFonts w:ascii="Times New Roman" w:hAnsi="Times New Roman" w:cs="Times New Roman"/>
                <w:sz w:val="24"/>
                <w:szCs w:val="24"/>
                <w:lang w:val="en-US"/>
              </w:rPr>
              <w:t>008</w:t>
            </w:r>
          </w:p>
        </w:tc>
      </w:tr>
      <w:tr w:rsidR="00913A76" w:rsidRPr="00333B69" w14:paraId="0A8456F8" w14:textId="77777777" w:rsidTr="007B1AAE">
        <w:trPr>
          <w:trHeight w:val="67"/>
        </w:trPr>
        <w:tc>
          <w:tcPr>
            <w:tcW w:w="1456" w:type="pct"/>
            <w:tcBorders>
              <w:bottom w:val="single" w:sz="4" w:space="0" w:color="auto"/>
            </w:tcBorders>
          </w:tcPr>
          <w:p w14:paraId="31C30CC0" w14:textId="77777777" w:rsidR="00913A76" w:rsidRDefault="00913A76"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Main effects - latency</w:t>
            </w:r>
          </w:p>
        </w:tc>
        <w:tc>
          <w:tcPr>
            <w:tcW w:w="560" w:type="pct"/>
            <w:tcBorders>
              <w:bottom w:val="single" w:sz="4" w:space="0" w:color="auto"/>
            </w:tcBorders>
          </w:tcPr>
          <w:p w14:paraId="22CD01E3" w14:textId="77777777" w:rsidR="00913A76" w:rsidRDefault="00913A76"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2DCE16AA"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5648503F"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2F3B6E95"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160E20F9"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3713B7F1" w14:textId="77777777" w:rsidR="00913A76" w:rsidRDefault="00913A76"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913A76" w:rsidRPr="00333B69" w14:paraId="57D16B41" w14:textId="77777777" w:rsidTr="007B1AAE">
        <w:trPr>
          <w:trHeight w:val="67"/>
        </w:trPr>
        <w:tc>
          <w:tcPr>
            <w:tcW w:w="1456" w:type="pct"/>
            <w:tcBorders>
              <w:top w:val="single" w:sz="4" w:space="0" w:color="auto"/>
            </w:tcBorders>
          </w:tcPr>
          <w:p w14:paraId="12092756"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w:t>
            </w:r>
          </w:p>
        </w:tc>
        <w:tc>
          <w:tcPr>
            <w:tcW w:w="560" w:type="pct"/>
            <w:tcBorders>
              <w:top w:val="single" w:sz="4" w:space="0" w:color="auto"/>
            </w:tcBorders>
          </w:tcPr>
          <w:p w14:paraId="0436CD69" w14:textId="186E4F5F"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FC68DE">
              <w:rPr>
                <w:rFonts w:ascii="Times New Roman" w:hAnsi="Times New Roman" w:cs="Times New Roman"/>
                <w:sz w:val="24"/>
                <w:szCs w:val="24"/>
                <w:lang w:val="en-US"/>
              </w:rPr>
              <w:t>991</w:t>
            </w:r>
          </w:p>
        </w:tc>
        <w:tc>
          <w:tcPr>
            <w:tcW w:w="498" w:type="pct"/>
            <w:tcBorders>
              <w:top w:val="single" w:sz="4" w:space="0" w:color="auto"/>
            </w:tcBorders>
          </w:tcPr>
          <w:p w14:paraId="4572ED57" w14:textId="4763A5A5" w:rsidR="00913A76" w:rsidRDefault="00FC68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.638</w:t>
            </w:r>
          </w:p>
        </w:tc>
        <w:tc>
          <w:tcPr>
            <w:tcW w:w="644" w:type="pct"/>
            <w:tcBorders>
              <w:top w:val="single" w:sz="4" w:space="0" w:color="auto"/>
            </w:tcBorders>
          </w:tcPr>
          <w:p w14:paraId="65080549" w14:textId="32890458"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7FBFA3D2" w14:textId="1F8A9867"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Borders>
              <w:top w:val="single" w:sz="4" w:space="0" w:color="auto"/>
            </w:tcBorders>
          </w:tcPr>
          <w:p w14:paraId="75FCBB7A" w14:textId="55C07694" w:rsidR="00913A76" w:rsidRDefault="0055003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7BB131D3" w14:textId="5E89C734"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437AA9">
              <w:rPr>
                <w:rFonts w:ascii="Times New Roman" w:hAnsi="Times New Roman" w:cs="Times New Roman"/>
                <w:sz w:val="24"/>
                <w:szCs w:val="24"/>
                <w:lang w:val="en-US"/>
              </w:rPr>
              <w:t>015</w:t>
            </w:r>
          </w:p>
        </w:tc>
      </w:tr>
      <w:tr w:rsidR="00913A76" w:rsidRPr="00333B69" w14:paraId="680BDFB1" w14:textId="77777777" w:rsidTr="007B1AAE">
        <w:trPr>
          <w:trHeight w:val="67"/>
        </w:trPr>
        <w:tc>
          <w:tcPr>
            <w:tcW w:w="1456" w:type="pct"/>
          </w:tcPr>
          <w:p w14:paraId="180C8358"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0" w:type="pct"/>
          </w:tcPr>
          <w:p w14:paraId="33177B92" w14:textId="4C452BC0"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FC68DE">
              <w:rPr>
                <w:rFonts w:ascii="Times New Roman" w:hAnsi="Times New Roman" w:cs="Times New Roman"/>
                <w:sz w:val="24"/>
                <w:szCs w:val="24"/>
                <w:lang w:val="en-US"/>
              </w:rPr>
              <w:t>930</w:t>
            </w:r>
          </w:p>
        </w:tc>
        <w:tc>
          <w:tcPr>
            <w:tcW w:w="498" w:type="pct"/>
          </w:tcPr>
          <w:p w14:paraId="26EC5726" w14:textId="52B5B88A" w:rsidR="00913A76" w:rsidRDefault="00FC68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5.573</w:t>
            </w:r>
          </w:p>
        </w:tc>
        <w:tc>
          <w:tcPr>
            <w:tcW w:w="644" w:type="pct"/>
          </w:tcPr>
          <w:p w14:paraId="53D80EBE" w14:textId="77777777"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22BA62DF" w14:textId="435A4390"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Pr>
          <w:p w14:paraId="636FC24D" w14:textId="6EF4C595" w:rsidR="00913A76" w:rsidRPr="00A30A2E" w:rsidRDefault="00A30A2E" w:rsidP="00454127">
            <w:pPr>
              <w:spacing w:line="480" w:lineRule="auto"/>
              <w:jc w:val="center"/>
              <w:rPr>
                <w:rFonts w:ascii="Times New Roman" w:hAnsi="Times New Roman" w:cs="Times New Roman"/>
                <w:b/>
                <w:sz w:val="24"/>
                <w:szCs w:val="24"/>
                <w:lang w:val="en-US"/>
              </w:rPr>
            </w:pPr>
            <w:r w:rsidRPr="00A30A2E">
              <w:rPr>
                <w:rFonts w:ascii="Times New Roman" w:hAnsi="Times New Roman" w:cs="Times New Roman"/>
                <w:b/>
                <w:sz w:val="24"/>
                <w:szCs w:val="24"/>
                <w:lang w:val="en-US"/>
              </w:rPr>
              <w:t>&lt;</w:t>
            </w:r>
            <w:r w:rsidR="00913A76" w:rsidRPr="00A30A2E">
              <w:rPr>
                <w:rFonts w:ascii="Times New Roman" w:hAnsi="Times New Roman" w:cs="Times New Roman"/>
                <w:b/>
                <w:sz w:val="24"/>
                <w:szCs w:val="24"/>
                <w:lang w:val="en-US"/>
              </w:rPr>
              <w:t>.</w:t>
            </w:r>
            <w:r w:rsidRPr="00A30A2E">
              <w:rPr>
                <w:rFonts w:ascii="Times New Roman" w:hAnsi="Times New Roman" w:cs="Times New Roman"/>
                <w:b/>
                <w:sz w:val="24"/>
                <w:szCs w:val="24"/>
                <w:lang w:val="en-US"/>
              </w:rPr>
              <w:t>001</w:t>
            </w:r>
          </w:p>
        </w:tc>
        <w:tc>
          <w:tcPr>
            <w:tcW w:w="556" w:type="pct"/>
          </w:tcPr>
          <w:p w14:paraId="517DF424" w14:textId="5C89F7A1"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FC68DE">
              <w:rPr>
                <w:rFonts w:ascii="Times New Roman" w:hAnsi="Times New Roman" w:cs="Times New Roman"/>
                <w:sz w:val="24"/>
                <w:szCs w:val="24"/>
                <w:lang w:val="en-US"/>
              </w:rPr>
              <w:t>070</w:t>
            </w:r>
          </w:p>
        </w:tc>
      </w:tr>
      <w:tr w:rsidR="00913A76" w:rsidRPr="00333B69" w14:paraId="261328FD" w14:textId="77777777" w:rsidTr="007B1AAE">
        <w:trPr>
          <w:trHeight w:val="67"/>
        </w:trPr>
        <w:tc>
          <w:tcPr>
            <w:tcW w:w="1456" w:type="pct"/>
          </w:tcPr>
          <w:p w14:paraId="2A91889B"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560" w:type="pct"/>
          </w:tcPr>
          <w:p w14:paraId="2C326D17" w14:textId="70C09648"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FC68DE">
              <w:rPr>
                <w:rFonts w:ascii="Times New Roman" w:hAnsi="Times New Roman" w:cs="Times New Roman"/>
                <w:sz w:val="24"/>
                <w:szCs w:val="24"/>
                <w:lang w:val="en-US"/>
              </w:rPr>
              <w:t>942</w:t>
            </w:r>
          </w:p>
        </w:tc>
        <w:tc>
          <w:tcPr>
            <w:tcW w:w="498" w:type="pct"/>
          </w:tcPr>
          <w:p w14:paraId="258FC979" w14:textId="0F70116F" w:rsidR="00913A76" w:rsidRDefault="00FC68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1.116</w:t>
            </w:r>
          </w:p>
        </w:tc>
        <w:tc>
          <w:tcPr>
            <w:tcW w:w="644" w:type="pct"/>
          </w:tcPr>
          <w:p w14:paraId="1830F0B0" w14:textId="77777777"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288E5F97" w14:textId="74A15D25"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898</w:t>
            </w:r>
            <w:r w:rsidR="00913A76">
              <w:rPr>
                <w:rFonts w:ascii="Times New Roman" w:hAnsi="Times New Roman" w:cs="Times New Roman"/>
                <w:sz w:val="24"/>
                <w:szCs w:val="24"/>
                <w:lang w:val="en-US"/>
              </w:rPr>
              <w:t>.</w:t>
            </w:r>
            <w:r>
              <w:rPr>
                <w:rFonts w:ascii="Times New Roman" w:hAnsi="Times New Roman" w:cs="Times New Roman"/>
                <w:sz w:val="24"/>
                <w:szCs w:val="24"/>
                <w:lang w:val="en-US"/>
              </w:rPr>
              <w:t>822</w:t>
            </w:r>
          </w:p>
        </w:tc>
        <w:tc>
          <w:tcPr>
            <w:tcW w:w="559" w:type="pct"/>
          </w:tcPr>
          <w:p w14:paraId="78F5DA8D" w14:textId="2C9B6DA0" w:rsidR="00913A76" w:rsidRPr="00FC68DE" w:rsidRDefault="0055003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.668</w:t>
            </w:r>
          </w:p>
        </w:tc>
        <w:tc>
          <w:tcPr>
            <w:tcW w:w="556" w:type="pct"/>
          </w:tcPr>
          <w:p w14:paraId="0ACE43FE" w14:textId="26365742"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FC68DE">
              <w:rPr>
                <w:rFonts w:ascii="Times New Roman" w:hAnsi="Times New Roman" w:cs="Times New Roman"/>
                <w:sz w:val="24"/>
                <w:szCs w:val="24"/>
                <w:lang w:val="en-US"/>
              </w:rPr>
              <w:t>015</w:t>
            </w:r>
          </w:p>
        </w:tc>
      </w:tr>
      <w:tr w:rsidR="00913A76" w:rsidRPr="00333B69" w14:paraId="4758AE95" w14:textId="77777777" w:rsidTr="007B1AAE">
        <w:trPr>
          <w:trHeight w:val="67"/>
        </w:trPr>
        <w:tc>
          <w:tcPr>
            <w:tcW w:w="1456" w:type="pct"/>
          </w:tcPr>
          <w:p w14:paraId="481830DA"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0" w:type="pct"/>
          </w:tcPr>
          <w:p w14:paraId="6316E4D9" w14:textId="73E0E6A0"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FC68DE">
              <w:rPr>
                <w:rFonts w:ascii="Times New Roman" w:hAnsi="Times New Roman" w:cs="Times New Roman"/>
                <w:sz w:val="24"/>
                <w:szCs w:val="24"/>
                <w:lang w:val="en-US"/>
              </w:rPr>
              <w:t>984</w:t>
            </w:r>
          </w:p>
        </w:tc>
        <w:tc>
          <w:tcPr>
            <w:tcW w:w="498" w:type="pct"/>
          </w:tcPr>
          <w:p w14:paraId="005647E1" w14:textId="0FD5B936" w:rsidR="00913A76" w:rsidRDefault="00FC68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1.161</w:t>
            </w:r>
          </w:p>
        </w:tc>
        <w:tc>
          <w:tcPr>
            <w:tcW w:w="644" w:type="pct"/>
          </w:tcPr>
          <w:p w14:paraId="09103D90" w14:textId="77777777"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4F1660FB" w14:textId="2BF8B0C1" w:rsidR="00913A76" w:rsidRDefault="00437AA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Pr>
          <w:p w14:paraId="289350B9" w14:textId="66A948EA" w:rsidR="00913A76" w:rsidRDefault="0055003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.656</w:t>
            </w:r>
          </w:p>
        </w:tc>
        <w:tc>
          <w:tcPr>
            <w:tcW w:w="556" w:type="pct"/>
          </w:tcPr>
          <w:p w14:paraId="368C81B4" w14:textId="6DA69202"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FC68DE">
              <w:rPr>
                <w:rFonts w:ascii="Times New Roman" w:hAnsi="Times New Roman" w:cs="Times New Roman"/>
                <w:sz w:val="24"/>
                <w:szCs w:val="24"/>
                <w:lang w:val="en-US"/>
              </w:rPr>
              <w:t>016</w:t>
            </w:r>
          </w:p>
        </w:tc>
      </w:tr>
      <w:tr w:rsidR="00913A76" w:rsidRPr="00333B69" w14:paraId="004C50B8" w14:textId="77777777" w:rsidTr="007B1AAE">
        <w:trPr>
          <w:trHeight w:val="67"/>
        </w:trPr>
        <w:tc>
          <w:tcPr>
            <w:tcW w:w="1456" w:type="pct"/>
            <w:tcBorders>
              <w:bottom w:val="single" w:sz="4" w:space="0" w:color="auto"/>
            </w:tcBorders>
          </w:tcPr>
          <w:p w14:paraId="302E5BF4" w14:textId="77777777" w:rsidR="00913A76" w:rsidRDefault="00913A76"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latency</w:t>
            </w:r>
          </w:p>
        </w:tc>
        <w:tc>
          <w:tcPr>
            <w:tcW w:w="560" w:type="pct"/>
            <w:tcBorders>
              <w:bottom w:val="single" w:sz="4" w:space="0" w:color="auto"/>
            </w:tcBorders>
          </w:tcPr>
          <w:p w14:paraId="7D8A609A" w14:textId="77777777" w:rsidR="00913A76" w:rsidRDefault="00913A76"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40A8E04B"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29B169E6"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16386F6E"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0E177E65"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36589B58" w14:textId="77777777" w:rsidR="00913A76" w:rsidRDefault="00913A76"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913A76" w:rsidRPr="00333B69" w14:paraId="3738B98E" w14:textId="77777777" w:rsidTr="007B1AAE">
        <w:trPr>
          <w:trHeight w:val="67"/>
        </w:trPr>
        <w:tc>
          <w:tcPr>
            <w:tcW w:w="1456" w:type="pct"/>
            <w:tcBorders>
              <w:top w:val="single" w:sz="4" w:space="0" w:color="auto"/>
            </w:tcBorders>
          </w:tcPr>
          <w:p w14:paraId="0AC15CD8"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x children’s age </w:t>
            </w:r>
          </w:p>
        </w:tc>
        <w:tc>
          <w:tcPr>
            <w:tcW w:w="560" w:type="pct"/>
            <w:tcBorders>
              <w:top w:val="single" w:sz="4" w:space="0" w:color="auto"/>
            </w:tcBorders>
          </w:tcPr>
          <w:p w14:paraId="37136E36" w14:textId="6A68753C"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FC68DE">
              <w:rPr>
                <w:rFonts w:ascii="Times New Roman" w:hAnsi="Times New Roman" w:cs="Times New Roman"/>
                <w:sz w:val="24"/>
                <w:szCs w:val="24"/>
                <w:lang w:val="en-US"/>
              </w:rPr>
              <w:t>996</w:t>
            </w:r>
          </w:p>
        </w:tc>
        <w:tc>
          <w:tcPr>
            <w:tcW w:w="498" w:type="pct"/>
            <w:tcBorders>
              <w:top w:val="single" w:sz="4" w:space="0" w:color="auto"/>
            </w:tcBorders>
          </w:tcPr>
          <w:p w14:paraId="7F77E81E" w14:textId="563DDF97" w:rsidR="00913A76" w:rsidRDefault="00FC68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.330</w:t>
            </w:r>
          </w:p>
        </w:tc>
        <w:tc>
          <w:tcPr>
            <w:tcW w:w="644" w:type="pct"/>
            <w:tcBorders>
              <w:top w:val="single" w:sz="4" w:space="0" w:color="auto"/>
            </w:tcBorders>
          </w:tcPr>
          <w:p w14:paraId="3610C800" w14:textId="0EFEEA53" w:rsidR="00913A76" w:rsidRDefault="00DB04D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3CD580A4" w14:textId="7F38C01F" w:rsidR="00913A76" w:rsidRDefault="00DB04D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Borders>
              <w:top w:val="single" w:sz="4" w:space="0" w:color="auto"/>
            </w:tcBorders>
          </w:tcPr>
          <w:p w14:paraId="65B4E8D8" w14:textId="1BFF51AE" w:rsidR="00913A76" w:rsidRPr="00FC68DE" w:rsidRDefault="0055003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68559B6E" w14:textId="279A4760"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FC68DE">
              <w:rPr>
                <w:rFonts w:ascii="Times New Roman" w:hAnsi="Times New Roman" w:cs="Times New Roman"/>
                <w:sz w:val="24"/>
                <w:szCs w:val="24"/>
                <w:lang w:val="en-US"/>
              </w:rPr>
              <w:t>004</w:t>
            </w:r>
          </w:p>
        </w:tc>
      </w:tr>
      <w:tr w:rsidR="00DB04DC" w:rsidRPr="00333B69" w14:paraId="6E86C716" w14:textId="77777777" w:rsidTr="007B1AAE">
        <w:trPr>
          <w:trHeight w:val="67"/>
        </w:trPr>
        <w:tc>
          <w:tcPr>
            <w:tcW w:w="1456" w:type="pct"/>
          </w:tcPr>
          <w:p w14:paraId="16335A53" w14:textId="77777777" w:rsidR="00DB04DC" w:rsidRDefault="00DB04DC"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0" w:type="pct"/>
          </w:tcPr>
          <w:p w14:paraId="4B1CDE8B" w14:textId="0A7481EF" w:rsidR="00DB04DC" w:rsidRDefault="00FC68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.965</w:t>
            </w:r>
          </w:p>
        </w:tc>
        <w:tc>
          <w:tcPr>
            <w:tcW w:w="498" w:type="pct"/>
          </w:tcPr>
          <w:p w14:paraId="2D9263C6" w14:textId="60555C1B" w:rsidR="00DB04DC" w:rsidRDefault="00FC68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.661</w:t>
            </w:r>
          </w:p>
        </w:tc>
        <w:tc>
          <w:tcPr>
            <w:tcW w:w="644" w:type="pct"/>
          </w:tcPr>
          <w:p w14:paraId="640A5E45" w14:textId="61A3688A" w:rsidR="00DB04DC" w:rsidRDefault="00DB04D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7CCF77DF" w14:textId="59FCA166" w:rsidR="00DB04DC" w:rsidRDefault="00DB04D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898.822</w:t>
            </w:r>
          </w:p>
        </w:tc>
        <w:tc>
          <w:tcPr>
            <w:tcW w:w="559" w:type="pct"/>
          </w:tcPr>
          <w:p w14:paraId="3E369B0D" w14:textId="7319B5A8" w:rsidR="00DB04DC" w:rsidRPr="00FC68DE" w:rsidRDefault="00FC68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.834</w:t>
            </w:r>
          </w:p>
        </w:tc>
        <w:tc>
          <w:tcPr>
            <w:tcW w:w="556" w:type="pct"/>
          </w:tcPr>
          <w:p w14:paraId="4FE71112" w14:textId="5154E316" w:rsidR="00DB04DC" w:rsidRDefault="00FC68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.009</w:t>
            </w:r>
          </w:p>
        </w:tc>
      </w:tr>
      <w:tr w:rsidR="00913A76" w:rsidRPr="00333B69" w14:paraId="37B187CA" w14:textId="77777777" w:rsidTr="007B1AAE">
        <w:trPr>
          <w:trHeight w:val="67"/>
        </w:trPr>
        <w:tc>
          <w:tcPr>
            <w:tcW w:w="1456" w:type="pct"/>
          </w:tcPr>
          <w:p w14:paraId="4390983E"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560" w:type="pct"/>
          </w:tcPr>
          <w:p w14:paraId="1D2D691A" w14:textId="72377F69"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52857">
              <w:rPr>
                <w:rFonts w:ascii="Times New Roman" w:hAnsi="Times New Roman" w:cs="Times New Roman"/>
                <w:sz w:val="24"/>
                <w:szCs w:val="24"/>
                <w:lang w:val="en-US"/>
              </w:rPr>
              <w:t>990</w:t>
            </w:r>
          </w:p>
        </w:tc>
        <w:tc>
          <w:tcPr>
            <w:tcW w:w="498" w:type="pct"/>
          </w:tcPr>
          <w:p w14:paraId="7225D778" w14:textId="52189D67" w:rsidR="00913A76" w:rsidRDefault="00952857"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.741</w:t>
            </w:r>
          </w:p>
        </w:tc>
        <w:tc>
          <w:tcPr>
            <w:tcW w:w="644" w:type="pct"/>
          </w:tcPr>
          <w:p w14:paraId="30C80C4F" w14:textId="3A94FE87" w:rsidR="00913A76" w:rsidRDefault="00DB04D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058CF3F7" w14:textId="77D2D856" w:rsidR="00913A76" w:rsidRDefault="00DB04D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Pr>
          <w:p w14:paraId="0B78063A" w14:textId="423F20BC" w:rsidR="00913A76" w:rsidRDefault="0055003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Pr>
          <w:p w14:paraId="16939B17" w14:textId="56766D29"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52857">
              <w:rPr>
                <w:rFonts w:ascii="Times New Roman" w:hAnsi="Times New Roman" w:cs="Times New Roman"/>
                <w:sz w:val="24"/>
                <w:szCs w:val="24"/>
                <w:lang w:val="en-US"/>
              </w:rPr>
              <w:t>010</w:t>
            </w:r>
          </w:p>
        </w:tc>
      </w:tr>
      <w:tr w:rsidR="00913A76" w:rsidRPr="00333B69" w14:paraId="2C15113C" w14:textId="77777777" w:rsidTr="007B1AAE">
        <w:trPr>
          <w:trHeight w:val="67"/>
        </w:trPr>
        <w:tc>
          <w:tcPr>
            <w:tcW w:w="1456" w:type="pct"/>
            <w:tcBorders>
              <w:bottom w:val="single" w:sz="4" w:space="0" w:color="auto"/>
            </w:tcBorders>
          </w:tcPr>
          <w:p w14:paraId="30B32055" w14:textId="77777777" w:rsidR="00913A76" w:rsidRDefault="00913A76"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Main effects - frequency</w:t>
            </w:r>
          </w:p>
        </w:tc>
        <w:tc>
          <w:tcPr>
            <w:tcW w:w="560" w:type="pct"/>
            <w:tcBorders>
              <w:bottom w:val="single" w:sz="4" w:space="0" w:color="auto"/>
            </w:tcBorders>
          </w:tcPr>
          <w:p w14:paraId="62EC2F73" w14:textId="77777777" w:rsidR="00913A76" w:rsidRDefault="00913A76"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19E52F10"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084B3BF4"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4947A986"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5D3F681F"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648A636C" w14:textId="77777777" w:rsidR="00913A76" w:rsidRDefault="00913A76"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913A76" w:rsidRPr="00333B69" w14:paraId="6619B159" w14:textId="77777777" w:rsidTr="007B1AAE">
        <w:trPr>
          <w:trHeight w:val="67"/>
        </w:trPr>
        <w:tc>
          <w:tcPr>
            <w:tcW w:w="1456" w:type="pct"/>
            <w:tcBorders>
              <w:top w:val="single" w:sz="4" w:space="0" w:color="auto"/>
            </w:tcBorders>
          </w:tcPr>
          <w:p w14:paraId="3F42ECF5"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w:t>
            </w:r>
          </w:p>
        </w:tc>
        <w:tc>
          <w:tcPr>
            <w:tcW w:w="560" w:type="pct"/>
            <w:tcBorders>
              <w:top w:val="single" w:sz="4" w:space="0" w:color="auto"/>
            </w:tcBorders>
          </w:tcPr>
          <w:p w14:paraId="05895BC2" w14:textId="75D2ED3A"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993</w:t>
            </w:r>
          </w:p>
        </w:tc>
        <w:tc>
          <w:tcPr>
            <w:tcW w:w="498" w:type="pct"/>
            <w:tcBorders>
              <w:top w:val="single" w:sz="4" w:space="0" w:color="auto"/>
            </w:tcBorders>
          </w:tcPr>
          <w:p w14:paraId="0191D269" w14:textId="290509E1"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.546</w:t>
            </w:r>
          </w:p>
        </w:tc>
        <w:tc>
          <w:tcPr>
            <w:tcW w:w="644" w:type="pct"/>
            <w:tcBorders>
              <w:top w:val="single" w:sz="4" w:space="0" w:color="auto"/>
            </w:tcBorders>
          </w:tcPr>
          <w:p w14:paraId="5241AAB5" w14:textId="67A8E4E6"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3C3ED42C" w14:textId="2060F052"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Borders>
              <w:top w:val="single" w:sz="4" w:space="0" w:color="auto"/>
            </w:tcBorders>
          </w:tcPr>
          <w:p w14:paraId="515E68EF" w14:textId="19282B22" w:rsidR="00913A76" w:rsidRDefault="00B264F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2DEC8792" w14:textId="09DCD66F"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007</w:t>
            </w:r>
          </w:p>
        </w:tc>
      </w:tr>
      <w:tr w:rsidR="00913A76" w:rsidRPr="00333B69" w14:paraId="3C7D1F84" w14:textId="77777777" w:rsidTr="007B1AAE">
        <w:trPr>
          <w:trHeight w:val="67"/>
        </w:trPr>
        <w:tc>
          <w:tcPr>
            <w:tcW w:w="1456" w:type="pct"/>
          </w:tcPr>
          <w:p w14:paraId="02B57DD9"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0" w:type="pct"/>
          </w:tcPr>
          <w:p w14:paraId="07A9B17F" w14:textId="33DE0142"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809</w:t>
            </w:r>
          </w:p>
        </w:tc>
        <w:tc>
          <w:tcPr>
            <w:tcW w:w="498" w:type="pct"/>
          </w:tcPr>
          <w:p w14:paraId="140B0971" w14:textId="70F28285"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17.390</w:t>
            </w:r>
          </w:p>
        </w:tc>
        <w:tc>
          <w:tcPr>
            <w:tcW w:w="644" w:type="pct"/>
          </w:tcPr>
          <w:p w14:paraId="0675F648" w14:textId="77777777"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7675E243" w14:textId="09E5561B"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Pr>
          <w:p w14:paraId="23760C15" w14:textId="70823D3E" w:rsidR="00913A76" w:rsidRPr="00E845CB" w:rsidRDefault="00550036" w:rsidP="00454127">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&lt;.001</w:t>
            </w:r>
          </w:p>
        </w:tc>
        <w:tc>
          <w:tcPr>
            <w:tcW w:w="556" w:type="pct"/>
          </w:tcPr>
          <w:p w14:paraId="02BA3482" w14:textId="6447E9D3"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191</w:t>
            </w:r>
          </w:p>
        </w:tc>
      </w:tr>
      <w:tr w:rsidR="00913A76" w:rsidRPr="00333B69" w14:paraId="2D023659" w14:textId="77777777" w:rsidTr="007B1AAE">
        <w:trPr>
          <w:trHeight w:val="67"/>
        </w:trPr>
        <w:tc>
          <w:tcPr>
            <w:tcW w:w="1456" w:type="pct"/>
          </w:tcPr>
          <w:p w14:paraId="272EDEF4"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560" w:type="pct"/>
          </w:tcPr>
          <w:p w14:paraId="4C2BF282" w14:textId="7F5FD7FF"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969</w:t>
            </w:r>
          </w:p>
        </w:tc>
        <w:tc>
          <w:tcPr>
            <w:tcW w:w="498" w:type="pct"/>
          </w:tcPr>
          <w:p w14:paraId="4D034416" w14:textId="394A09F0"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587</w:t>
            </w:r>
          </w:p>
        </w:tc>
        <w:tc>
          <w:tcPr>
            <w:tcW w:w="644" w:type="pct"/>
          </w:tcPr>
          <w:p w14:paraId="1157D830" w14:textId="77777777"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720D54E5" w14:textId="363CE18F"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898.822</w:t>
            </w:r>
          </w:p>
        </w:tc>
        <w:tc>
          <w:tcPr>
            <w:tcW w:w="559" w:type="pct"/>
          </w:tcPr>
          <w:p w14:paraId="047EBC86" w14:textId="19F4A11F" w:rsidR="00913A76" w:rsidRPr="009F64B5"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.895</w:t>
            </w:r>
          </w:p>
        </w:tc>
        <w:tc>
          <w:tcPr>
            <w:tcW w:w="556" w:type="pct"/>
          </w:tcPr>
          <w:p w14:paraId="0D130061" w14:textId="44AE1BA1"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008</w:t>
            </w:r>
          </w:p>
        </w:tc>
      </w:tr>
      <w:tr w:rsidR="00913A76" w:rsidRPr="00333B69" w14:paraId="540CAF1A" w14:textId="77777777" w:rsidTr="007B1AAE">
        <w:trPr>
          <w:trHeight w:val="67"/>
        </w:trPr>
        <w:tc>
          <w:tcPr>
            <w:tcW w:w="1456" w:type="pct"/>
          </w:tcPr>
          <w:p w14:paraId="48EBB525"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0" w:type="pct"/>
          </w:tcPr>
          <w:p w14:paraId="15912ADB" w14:textId="508C74A0"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994</w:t>
            </w:r>
          </w:p>
        </w:tc>
        <w:tc>
          <w:tcPr>
            <w:tcW w:w="498" w:type="pct"/>
          </w:tcPr>
          <w:p w14:paraId="7D25C1F0" w14:textId="746AE4CB"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.412</w:t>
            </w:r>
          </w:p>
        </w:tc>
        <w:tc>
          <w:tcPr>
            <w:tcW w:w="644" w:type="pct"/>
          </w:tcPr>
          <w:p w14:paraId="2C8DFEBD" w14:textId="77777777"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5E725786" w14:textId="1E81E93D"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Pr>
          <w:p w14:paraId="639498BA" w14:textId="7135D69B"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800</w:t>
            </w:r>
          </w:p>
        </w:tc>
        <w:tc>
          <w:tcPr>
            <w:tcW w:w="556" w:type="pct"/>
          </w:tcPr>
          <w:p w14:paraId="56B40ABC" w14:textId="5A4F9AFE"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006</w:t>
            </w:r>
          </w:p>
        </w:tc>
      </w:tr>
      <w:tr w:rsidR="00913A76" w:rsidRPr="00333B69" w14:paraId="02CE4561" w14:textId="77777777" w:rsidTr="007B1AAE">
        <w:trPr>
          <w:trHeight w:val="67"/>
        </w:trPr>
        <w:tc>
          <w:tcPr>
            <w:tcW w:w="1456" w:type="pct"/>
            <w:tcBorders>
              <w:bottom w:val="single" w:sz="4" w:space="0" w:color="auto"/>
            </w:tcBorders>
          </w:tcPr>
          <w:p w14:paraId="05A66C5D" w14:textId="77777777" w:rsidR="00913A76" w:rsidRDefault="00913A76"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frequency</w:t>
            </w:r>
          </w:p>
        </w:tc>
        <w:tc>
          <w:tcPr>
            <w:tcW w:w="560" w:type="pct"/>
            <w:tcBorders>
              <w:bottom w:val="single" w:sz="4" w:space="0" w:color="auto"/>
            </w:tcBorders>
          </w:tcPr>
          <w:p w14:paraId="5C97DF2F" w14:textId="77777777" w:rsidR="00913A76" w:rsidRDefault="00913A76"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4959FF24"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1C9DE597"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707D9FB4"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1E64B208" w14:textId="77777777" w:rsidR="00913A76" w:rsidRDefault="00913A76"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180E9747" w14:textId="77777777" w:rsidR="00913A76" w:rsidRDefault="00913A76"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913A76" w:rsidRPr="00333B69" w14:paraId="28DE7B4D" w14:textId="77777777" w:rsidTr="007B1AAE">
        <w:trPr>
          <w:trHeight w:val="67"/>
        </w:trPr>
        <w:tc>
          <w:tcPr>
            <w:tcW w:w="1456" w:type="pct"/>
            <w:tcBorders>
              <w:top w:val="single" w:sz="4" w:space="0" w:color="auto"/>
            </w:tcBorders>
          </w:tcPr>
          <w:p w14:paraId="3E4851C3"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x children’s age </w:t>
            </w:r>
          </w:p>
        </w:tc>
        <w:tc>
          <w:tcPr>
            <w:tcW w:w="560" w:type="pct"/>
            <w:tcBorders>
              <w:top w:val="single" w:sz="4" w:space="0" w:color="auto"/>
            </w:tcBorders>
          </w:tcPr>
          <w:p w14:paraId="7775702B" w14:textId="51B769E1"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978</w:t>
            </w:r>
          </w:p>
        </w:tc>
        <w:tc>
          <w:tcPr>
            <w:tcW w:w="498" w:type="pct"/>
            <w:tcBorders>
              <w:top w:val="single" w:sz="4" w:space="0" w:color="auto"/>
            </w:tcBorders>
          </w:tcPr>
          <w:p w14:paraId="6F5D19A7" w14:textId="01544662"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1.683</w:t>
            </w:r>
          </w:p>
        </w:tc>
        <w:tc>
          <w:tcPr>
            <w:tcW w:w="644" w:type="pct"/>
            <w:tcBorders>
              <w:top w:val="single" w:sz="4" w:space="0" w:color="auto"/>
            </w:tcBorders>
          </w:tcPr>
          <w:p w14:paraId="61AE1B92" w14:textId="3FF7D636"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6F648C46" w14:textId="11E0FEE0"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Borders>
              <w:top w:val="single" w:sz="4" w:space="0" w:color="auto"/>
            </w:tcBorders>
          </w:tcPr>
          <w:p w14:paraId="7F664A45" w14:textId="64583EE2" w:rsidR="00913A76" w:rsidRDefault="0055003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.462</w:t>
            </w:r>
          </w:p>
        </w:tc>
        <w:tc>
          <w:tcPr>
            <w:tcW w:w="556" w:type="pct"/>
            <w:tcBorders>
              <w:top w:val="single" w:sz="4" w:space="0" w:color="auto"/>
            </w:tcBorders>
          </w:tcPr>
          <w:p w14:paraId="123C2830" w14:textId="428778D0"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022</w:t>
            </w:r>
          </w:p>
        </w:tc>
      </w:tr>
      <w:tr w:rsidR="00913A76" w:rsidRPr="00333B69" w14:paraId="7D85B991" w14:textId="77777777" w:rsidTr="007B1AAE">
        <w:trPr>
          <w:trHeight w:val="67"/>
        </w:trPr>
        <w:tc>
          <w:tcPr>
            <w:tcW w:w="1456" w:type="pct"/>
          </w:tcPr>
          <w:p w14:paraId="7A2D05D9"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0" w:type="pct"/>
          </w:tcPr>
          <w:p w14:paraId="2C463D9C" w14:textId="4E8A6ABB"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930</w:t>
            </w:r>
          </w:p>
        </w:tc>
        <w:tc>
          <w:tcPr>
            <w:tcW w:w="498" w:type="pct"/>
          </w:tcPr>
          <w:p w14:paraId="1DB6532E" w14:textId="5B8349EB"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1.357</w:t>
            </w:r>
          </w:p>
        </w:tc>
        <w:tc>
          <w:tcPr>
            <w:tcW w:w="644" w:type="pct"/>
          </w:tcPr>
          <w:p w14:paraId="76A1C674" w14:textId="557BD288"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37473991" w14:textId="769D8752"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898.822</w:t>
            </w:r>
          </w:p>
        </w:tc>
        <w:tc>
          <w:tcPr>
            <w:tcW w:w="559" w:type="pct"/>
          </w:tcPr>
          <w:p w14:paraId="42783908" w14:textId="5B38EB49" w:rsidR="00913A76" w:rsidRDefault="0055003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.156</w:t>
            </w:r>
          </w:p>
        </w:tc>
        <w:tc>
          <w:tcPr>
            <w:tcW w:w="556" w:type="pct"/>
          </w:tcPr>
          <w:p w14:paraId="1930BB14" w14:textId="3DC70CA8"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0</w:t>
            </w:r>
            <w:r w:rsidRPr="00217948">
              <w:rPr>
                <w:rFonts w:ascii="Times New Roman" w:hAnsi="Times New Roman" w:cs="Times New Roman"/>
                <w:sz w:val="24"/>
                <w:szCs w:val="24"/>
                <w:lang w:val="en-US"/>
              </w:rPr>
              <w:t>1</w:t>
            </w:r>
            <w:r w:rsidR="00962928">
              <w:rPr>
                <w:rFonts w:ascii="Times New Roman" w:hAnsi="Times New Roman" w:cs="Times New Roman"/>
                <w:sz w:val="24"/>
                <w:szCs w:val="24"/>
                <w:lang w:val="en-US"/>
              </w:rPr>
              <w:t>8</w:t>
            </w:r>
          </w:p>
        </w:tc>
      </w:tr>
      <w:tr w:rsidR="00913A76" w:rsidRPr="00913A76" w14:paraId="3BC8B67B" w14:textId="77777777" w:rsidTr="007B1AAE">
        <w:trPr>
          <w:trHeight w:val="67"/>
        </w:trPr>
        <w:tc>
          <w:tcPr>
            <w:tcW w:w="1456" w:type="pct"/>
            <w:tcBorders>
              <w:bottom w:val="single" w:sz="4" w:space="0" w:color="auto"/>
            </w:tcBorders>
          </w:tcPr>
          <w:p w14:paraId="0E2CDE93" w14:textId="77777777" w:rsidR="00913A76" w:rsidRDefault="00913A76"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560" w:type="pct"/>
            <w:tcBorders>
              <w:bottom w:val="single" w:sz="4" w:space="0" w:color="auto"/>
            </w:tcBorders>
          </w:tcPr>
          <w:p w14:paraId="6A635A48" w14:textId="6093B99E"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962928">
              <w:rPr>
                <w:rFonts w:ascii="Times New Roman" w:hAnsi="Times New Roman" w:cs="Times New Roman"/>
                <w:sz w:val="24"/>
                <w:szCs w:val="24"/>
                <w:lang w:val="en-US"/>
              </w:rPr>
              <w:t>996</w:t>
            </w:r>
          </w:p>
        </w:tc>
        <w:tc>
          <w:tcPr>
            <w:tcW w:w="498" w:type="pct"/>
            <w:tcBorders>
              <w:bottom w:val="single" w:sz="4" w:space="0" w:color="auto"/>
            </w:tcBorders>
          </w:tcPr>
          <w:p w14:paraId="008B74CC" w14:textId="1F63B840"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.278</w:t>
            </w:r>
          </w:p>
        </w:tc>
        <w:tc>
          <w:tcPr>
            <w:tcW w:w="644" w:type="pct"/>
            <w:tcBorders>
              <w:bottom w:val="single" w:sz="4" w:space="0" w:color="auto"/>
            </w:tcBorders>
          </w:tcPr>
          <w:p w14:paraId="010C5429" w14:textId="317C930C" w:rsidR="00913A76" w:rsidRDefault="0096292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bottom w:val="single" w:sz="4" w:space="0" w:color="auto"/>
            </w:tcBorders>
          </w:tcPr>
          <w:p w14:paraId="51055627" w14:textId="708E56BA" w:rsidR="00913A76" w:rsidRDefault="0066228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559" w:type="pct"/>
            <w:tcBorders>
              <w:bottom w:val="single" w:sz="4" w:space="0" w:color="auto"/>
            </w:tcBorders>
          </w:tcPr>
          <w:p w14:paraId="54C6F06A" w14:textId="1A73A760" w:rsidR="00913A76" w:rsidRDefault="00B264F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bottom w:val="single" w:sz="4" w:space="0" w:color="auto"/>
            </w:tcBorders>
          </w:tcPr>
          <w:p w14:paraId="6F0206B8" w14:textId="55C3BC62" w:rsidR="00913A76" w:rsidRDefault="00913A76"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662280">
              <w:rPr>
                <w:rFonts w:ascii="Times New Roman" w:hAnsi="Times New Roman" w:cs="Times New Roman"/>
                <w:sz w:val="24"/>
                <w:szCs w:val="24"/>
                <w:lang w:val="en-US"/>
              </w:rPr>
              <w:t>004</w:t>
            </w:r>
          </w:p>
        </w:tc>
      </w:tr>
    </w:tbl>
    <w:p w14:paraId="042B6875" w14:textId="2A84933E" w:rsidR="00913A76" w:rsidRPr="00611D18" w:rsidRDefault="00913A76" w:rsidP="00454127">
      <w:pPr>
        <w:spacing w:after="0" w:line="480" w:lineRule="auto"/>
        <w:rPr>
          <w:rFonts w:ascii="Times New Roman" w:hAnsi="Times New Roman" w:cs="Times New Roman"/>
          <w:b/>
          <w:i/>
          <w:sz w:val="24"/>
          <w:szCs w:val="24"/>
          <w:lang w:val="en-US"/>
        </w:rPr>
      </w:pPr>
      <w:r w:rsidRPr="00A63733">
        <w:rPr>
          <w:rFonts w:ascii="Times New Roman" w:hAnsi="Times New Roman" w:cs="Times New Roman"/>
          <w:i/>
          <w:iCs/>
          <w:sz w:val="24"/>
          <w:szCs w:val="24"/>
          <w:lang w:val="en-US"/>
        </w:rPr>
        <w:t>Note</w:t>
      </w:r>
      <w:r>
        <w:rPr>
          <w:rFonts w:ascii="Times New Roman" w:hAnsi="Times New Roman" w:cs="Times New Roman"/>
          <w:i/>
          <w:iCs/>
          <w:sz w:val="24"/>
          <w:szCs w:val="24"/>
          <w:lang w:val="en-US"/>
        </w:rPr>
        <w:t>s</w:t>
      </w:r>
      <w:r w:rsidRPr="00A63733">
        <w:rPr>
          <w:rFonts w:ascii="Times New Roman" w:hAnsi="Times New Roman" w:cs="Times New Roman"/>
          <w:i/>
          <w:iCs/>
          <w:sz w:val="24"/>
          <w:szCs w:val="24"/>
          <w:lang w:val="en-US"/>
        </w:rPr>
        <w:t>.</w:t>
      </w:r>
      <w:r w:rsidRPr="00A63733">
        <w:rPr>
          <w:rFonts w:ascii="Times New Roman" w:hAnsi="Times New Roman" w:cs="Times New Roman"/>
          <w:sz w:val="24"/>
          <w:szCs w:val="24"/>
          <w:lang w:val="en-US"/>
        </w:rPr>
        <w:t xml:space="preserve"> </w:t>
      </w:r>
      <w:r w:rsidRPr="003A6FF4">
        <w:rPr>
          <w:rFonts w:ascii="Times New Roman" w:hAnsi="Times New Roman" w:cs="Times New Roman"/>
          <w:i/>
          <w:sz w:val="24"/>
          <w:szCs w:val="24"/>
          <w:lang w:val="en-US"/>
        </w:rPr>
        <w:t>df</w:t>
      </w:r>
      <w:r w:rsidRPr="00A63733">
        <w:rPr>
          <w:rFonts w:ascii="Times New Roman" w:hAnsi="Times New Roman" w:cs="Times New Roman"/>
          <w:sz w:val="24"/>
          <w:szCs w:val="24"/>
          <w:lang w:val="en-US"/>
        </w:rPr>
        <w:t xml:space="preserve"> = degrees of freedom; </w:t>
      </w:r>
      <w:r w:rsidRPr="003A6FF4">
        <w:rPr>
          <w:rFonts w:ascii="Times New Roman" w:hAnsi="Times New Roman" w:cs="Times New Roman"/>
          <w:i/>
          <w:sz w:val="24"/>
          <w:szCs w:val="24"/>
          <w:lang w:val="en-US"/>
        </w:rPr>
        <w:t>η²</w:t>
      </w:r>
      <w:r>
        <w:rPr>
          <w:rFonts w:ascii="Times New Roman" w:hAnsi="Times New Roman" w:cs="Times New Roman"/>
          <w:sz w:val="24"/>
          <w:szCs w:val="24"/>
          <w:lang w:val="en-US"/>
        </w:rPr>
        <w:t xml:space="preserve"> = partial eta squared; </w:t>
      </w:r>
      <w:r w:rsidRPr="00897F0E">
        <w:rPr>
          <w:rFonts w:ascii="Times New Roman" w:hAnsi="Times New Roman" w:cs="Times New Roman"/>
          <w:i/>
          <w:sz w:val="24"/>
          <w:szCs w:val="24"/>
          <w:lang w:val="en-US"/>
        </w:rPr>
        <w:t>p</w:t>
      </w:r>
      <w:r w:rsidRPr="00897F0E">
        <w:rPr>
          <w:rFonts w:ascii="Times New Roman" w:hAnsi="Times New Roman" w:cs="Times New Roman"/>
          <w:sz w:val="24"/>
          <w:szCs w:val="24"/>
          <w:lang w:val="en-US"/>
        </w:rPr>
        <w:t>-values are adjusted using the Holm–Bonferroni correction</w:t>
      </w:r>
      <w:r>
        <w:rPr>
          <w:rFonts w:ascii="Times New Roman" w:hAnsi="Times New Roman" w:cs="Times New Roman"/>
          <w:sz w:val="24"/>
          <w:szCs w:val="24"/>
          <w:lang w:val="en-US"/>
        </w:rPr>
        <w:t>; s</w:t>
      </w:r>
      <w:r w:rsidRPr="00A63733">
        <w:rPr>
          <w:rFonts w:ascii="Times New Roman" w:hAnsi="Times New Roman" w:cs="Times New Roman"/>
          <w:sz w:val="24"/>
          <w:szCs w:val="24"/>
          <w:lang w:val="en-US"/>
        </w:rPr>
        <w:t xml:space="preserve">ignificant effects </w:t>
      </w:r>
      <w:r>
        <w:rPr>
          <w:rFonts w:ascii="Times New Roman" w:hAnsi="Times New Roman" w:cs="Times New Roman"/>
          <w:sz w:val="24"/>
          <w:szCs w:val="24"/>
          <w:lang w:val="en-US"/>
        </w:rPr>
        <w:t xml:space="preserve">are </w:t>
      </w:r>
      <w:r w:rsidRPr="00A63733">
        <w:rPr>
          <w:rFonts w:ascii="Times New Roman" w:hAnsi="Times New Roman" w:cs="Times New Roman"/>
          <w:sz w:val="24"/>
          <w:szCs w:val="24"/>
          <w:lang w:val="en-US"/>
        </w:rPr>
        <w:t>highlighted in bold</w:t>
      </w:r>
      <w:r>
        <w:rPr>
          <w:rFonts w:ascii="Times New Roman" w:hAnsi="Times New Roman" w:cs="Times New Roman"/>
          <w:sz w:val="24"/>
          <w:szCs w:val="24"/>
          <w:lang w:val="en-US"/>
        </w:rPr>
        <w:t>.</w:t>
      </w:r>
    </w:p>
    <w:p w14:paraId="60491492" w14:textId="77777777" w:rsidR="00A50DF0" w:rsidRDefault="00A50DF0" w:rsidP="001723FE">
      <w:pPr>
        <w:spacing w:line="480" w:lineRule="auto"/>
        <w:rPr>
          <w:rFonts w:ascii="Times New Roman" w:hAnsi="Times New Roman" w:cs="Times New Roman"/>
          <w:b/>
          <w:sz w:val="24"/>
          <w:szCs w:val="24"/>
          <w:lang w:val="en-US"/>
        </w:rPr>
      </w:pPr>
    </w:p>
    <w:p w14:paraId="32743B4E" w14:textId="77777777" w:rsidR="00A50DF0" w:rsidRDefault="00A50DF0" w:rsidP="001723FE">
      <w:pPr>
        <w:spacing w:line="480" w:lineRule="auto"/>
        <w:rPr>
          <w:rFonts w:ascii="Times New Roman" w:hAnsi="Times New Roman" w:cs="Times New Roman"/>
          <w:b/>
          <w:sz w:val="24"/>
          <w:szCs w:val="24"/>
          <w:lang w:val="en-US"/>
        </w:rPr>
      </w:pPr>
    </w:p>
    <w:p w14:paraId="225F3CBC" w14:textId="77777777" w:rsidR="00A50DF0" w:rsidRDefault="00A50DF0" w:rsidP="001723FE">
      <w:pPr>
        <w:spacing w:line="480" w:lineRule="auto"/>
        <w:rPr>
          <w:rFonts w:ascii="Times New Roman" w:hAnsi="Times New Roman" w:cs="Times New Roman"/>
          <w:b/>
          <w:sz w:val="24"/>
          <w:szCs w:val="24"/>
          <w:lang w:val="en-US"/>
        </w:rPr>
      </w:pPr>
    </w:p>
    <w:p w14:paraId="78EA8E16" w14:textId="77777777" w:rsidR="007C7676" w:rsidRDefault="007C7676" w:rsidP="004330DE">
      <w:pPr>
        <w:rPr>
          <w:rFonts w:ascii="Times New Roman" w:hAnsi="Times New Roman" w:cs="Times New Roman"/>
          <w:b/>
          <w:sz w:val="24"/>
          <w:szCs w:val="24"/>
          <w:lang w:val="en-US"/>
        </w:rPr>
      </w:pPr>
    </w:p>
    <w:p w14:paraId="1290689C" w14:textId="77777777" w:rsidR="007C7676" w:rsidRDefault="007C7676">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4B08A843" w14:textId="77F87AEA" w:rsidR="004330DE" w:rsidRPr="004330DE" w:rsidRDefault="004330DE" w:rsidP="004330DE">
      <w:pPr>
        <w:rPr>
          <w:rFonts w:ascii="Times New Roman" w:hAnsi="Times New Roman" w:cs="Times New Roman"/>
          <w:b/>
          <w:sz w:val="24"/>
          <w:szCs w:val="24"/>
          <w:lang w:val="en-US"/>
        </w:rPr>
      </w:pPr>
      <w:r w:rsidRPr="00944C6E">
        <w:rPr>
          <w:rFonts w:ascii="Times New Roman" w:hAnsi="Times New Roman" w:cs="Times New Roman"/>
          <w:b/>
          <w:sz w:val="24"/>
          <w:szCs w:val="24"/>
          <w:lang w:val="en-US"/>
        </w:rPr>
        <w:lastRenderedPageBreak/>
        <w:t>Table 1</w:t>
      </w:r>
      <w:r w:rsidR="00764047">
        <w:rPr>
          <w:rFonts w:ascii="Times New Roman" w:hAnsi="Times New Roman" w:cs="Times New Roman"/>
          <w:b/>
          <w:sz w:val="24"/>
          <w:szCs w:val="24"/>
          <w:lang w:val="en-US"/>
        </w:rPr>
        <w:t>5</w:t>
      </w:r>
    </w:p>
    <w:p w14:paraId="262BE9B5" w14:textId="332C817D" w:rsidR="004330DE" w:rsidRPr="009F64B5" w:rsidRDefault="004330DE" w:rsidP="004330DE">
      <w:pPr>
        <w:spacing w:line="480" w:lineRule="auto"/>
        <w:rPr>
          <w:rFonts w:ascii="Times New Roman" w:hAnsi="Times New Roman" w:cs="Times New Roman"/>
          <w:i/>
          <w:sz w:val="24"/>
          <w:szCs w:val="24"/>
          <w:lang w:val="en-US"/>
        </w:rPr>
      </w:pPr>
      <w:r w:rsidRPr="00FE54E0">
        <w:rPr>
          <w:rFonts w:ascii="Times New Roman" w:hAnsi="Times New Roman" w:cs="Times New Roman"/>
          <w:i/>
          <w:sz w:val="24"/>
          <w:szCs w:val="24"/>
          <w:lang w:val="en-US"/>
        </w:rPr>
        <w:t>MANCOVAs: Effects of</w:t>
      </w:r>
      <w:r>
        <w:rPr>
          <w:rFonts w:ascii="Times New Roman" w:hAnsi="Times New Roman" w:cs="Times New Roman"/>
          <w:i/>
          <w:sz w:val="24"/>
          <w:szCs w:val="24"/>
          <w:lang w:val="en-US"/>
        </w:rPr>
        <w:t xml:space="preserve"> maternal </w:t>
      </w:r>
      <w:r w:rsidR="00685BA4">
        <w:rPr>
          <w:rFonts w:ascii="Times New Roman" w:hAnsi="Times New Roman" w:cs="Times New Roman"/>
          <w:i/>
          <w:sz w:val="24"/>
          <w:szCs w:val="24"/>
          <w:lang w:val="en-US"/>
        </w:rPr>
        <w:t>QTF</w:t>
      </w:r>
      <w:r>
        <w:rPr>
          <w:rFonts w:ascii="Times New Roman" w:hAnsi="Times New Roman" w:cs="Times New Roman"/>
          <w:i/>
          <w:sz w:val="24"/>
          <w:szCs w:val="24"/>
          <w:lang w:val="en-US"/>
        </w:rPr>
        <w:t>-based groups on children’s adaptive emotion r</w:t>
      </w:r>
      <w:r w:rsidRPr="009F64B5">
        <w:rPr>
          <w:rFonts w:ascii="Times New Roman" w:hAnsi="Times New Roman" w:cs="Times New Roman"/>
          <w:i/>
          <w:sz w:val="24"/>
          <w:szCs w:val="24"/>
          <w:lang w:val="en-US"/>
        </w:rPr>
        <w:t>egulation</w:t>
      </w:r>
    </w:p>
    <w:tbl>
      <w:tblPr>
        <w:tblStyle w:val="Tabellenraster"/>
        <w:tblW w:w="55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115"/>
        <w:gridCol w:w="991"/>
        <w:gridCol w:w="1281"/>
        <w:gridCol w:w="1444"/>
        <w:gridCol w:w="1112"/>
        <w:gridCol w:w="1106"/>
      </w:tblGrid>
      <w:tr w:rsidR="004330DE" w:rsidRPr="007E6F67" w14:paraId="08F57E08" w14:textId="77777777" w:rsidTr="00900EFC">
        <w:trPr>
          <w:trHeight w:val="67"/>
        </w:trPr>
        <w:tc>
          <w:tcPr>
            <w:tcW w:w="1456" w:type="pct"/>
            <w:tcBorders>
              <w:top w:val="single" w:sz="4" w:space="0" w:color="auto"/>
              <w:bottom w:val="single" w:sz="4" w:space="0" w:color="auto"/>
            </w:tcBorders>
          </w:tcPr>
          <w:p w14:paraId="7DB196A6"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Main effects - duration</w:t>
            </w:r>
          </w:p>
        </w:tc>
        <w:tc>
          <w:tcPr>
            <w:tcW w:w="560" w:type="pct"/>
            <w:tcBorders>
              <w:top w:val="single" w:sz="4" w:space="0" w:color="auto"/>
              <w:bottom w:val="single" w:sz="4" w:space="0" w:color="auto"/>
            </w:tcBorders>
          </w:tcPr>
          <w:p w14:paraId="20ED4C9A" w14:textId="77777777" w:rsidR="004330DE" w:rsidRPr="00D803E4" w:rsidRDefault="004330DE" w:rsidP="00454127">
            <w:pPr>
              <w:spacing w:line="480" w:lineRule="auto"/>
              <w:jc w:val="center"/>
              <w:rPr>
                <w:rFonts w:ascii="Times New Roman" w:hAnsi="Times New Roman" w:cs="Times New Roman"/>
                <w:i/>
                <w:sz w:val="24"/>
                <w:szCs w:val="24"/>
                <w:lang w:val="en-US"/>
              </w:rPr>
            </w:pPr>
            <w:r w:rsidRPr="001723FE">
              <w:rPr>
                <w:rFonts w:ascii="Times New Roman" w:hAnsi="Times New Roman" w:cs="Times New Roman"/>
                <w:i/>
                <w:sz w:val="24"/>
                <w:szCs w:val="24"/>
                <w:lang w:val="en-US"/>
              </w:rPr>
              <w:t>Wilks’ Λ</w:t>
            </w:r>
          </w:p>
        </w:tc>
        <w:tc>
          <w:tcPr>
            <w:tcW w:w="498" w:type="pct"/>
            <w:tcBorders>
              <w:top w:val="single" w:sz="4" w:space="0" w:color="auto"/>
              <w:bottom w:val="single" w:sz="4" w:space="0" w:color="auto"/>
            </w:tcBorders>
          </w:tcPr>
          <w:p w14:paraId="4AA071CF" w14:textId="77777777" w:rsidR="004330DE" w:rsidRPr="00D803E4" w:rsidRDefault="004330DE"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F</w:t>
            </w:r>
          </w:p>
        </w:tc>
        <w:tc>
          <w:tcPr>
            <w:tcW w:w="644" w:type="pct"/>
            <w:tcBorders>
              <w:top w:val="single" w:sz="4" w:space="0" w:color="auto"/>
              <w:bottom w:val="single" w:sz="4" w:space="0" w:color="auto"/>
            </w:tcBorders>
          </w:tcPr>
          <w:p w14:paraId="083ADF14" w14:textId="77777777" w:rsidR="004330DE" w:rsidRPr="00D803E4" w:rsidRDefault="004330DE"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df1</w:t>
            </w:r>
          </w:p>
        </w:tc>
        <w:tc>
          <w:tcPr>
            <w:tcW w:w="726" w:type="pct"/>
            <w:tcBorders>
              <w:top w:val="single" w:sz="4" w:space="0" w:color="auto"/>
              <w:bottom w:val="single" w:sz="4" w:space="0" w:color="auto"/>
            </w:tcBorders>
          </w:tcPr>
          <w:p w14:paraId="558CC3AD" w14:textId="77777777" w:rsidR="004330DE" w:rsidRDefault="004330DE"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df2</w:t>
            </w:r>
          </w:p>
        </w:tc>
        <w:tc>
          <w:tcPr>
            <w:tcW w:w="559" w:type="pct"/>
            <w:tcBorders>
              <w:top w:val="single" w:sz="4" w:space="0" w:color="auto"/>
              <w:bottom w:val="single" w:sz="4" w:space="0" w:color="auto"/>
            </w:tcBorders>
          </w:tcPr>
          <w:p w14:paraId="143BB3A5" w14:textId="77777777" w:rsidR="004330DE" w:rsidRDefault="004330DE"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p</w:t>
            </w:r>
          </w:p>
        </w:tc>
        <w:tc>
          <w:tcPr>
            <w:tcW w:w="556" w:type="pct"/>
            <w:tcBorders>
              <w:top w:val="single" w:sz="4" w:space="0" w:color="auto"/>
              <w:bottom w:val="single" w:sz="4" w:space="0" w:color="auto"/>
            </w:tcBorders>
          </w:tcPr>
          <w:p w14:paraId="516774B7" w14:textId="77777777" w:rsidR="004330DE" w:rsidRDefault="004330DE" w:rsidP="00454127">
            <w:pPr>
              <w:spacing w:line="480" w:lineRule="auto"/>
              <w:jc w:val="center"/>
              <w:rPr>
                <w:rFonts w:ascii="Times New Roman" w:hAnsi="Times New Roman" w:cs="Times New Roman"/>
                <w:i/>
                <w:sz w:val="24"/>
                <w:szCs w:val="24"/>
                <w:lang w:val="en-US"/>
              </w:rPr>
            </w:pPr>
            <w:r w:rsidRPr="001723FE">
              <w:rPr>
                <w:rFonts w:ascii="Times New Roman" w:hAnsi="Times New Roman" w:cs="Times New Roman"/>
                <w:i/>
                <w:sz w:val="24"/>
                <w:szCs w:val="24"/>
                <w:lang w:val="en-US"/>
              </w:rPr>
              <w:t>η²</w:t>
            </w:r>
          </w:p>
        </w:tc>
      </w:tr>
      <w:tr w:rsidR="004330DE" w:rsidRPr="00333B69" w14:paraId="0E09E6E7" w14:textId="77777777" w:rsidTr="00900EFC">
        <w:trPr>
          <w:trHeight w:val="67"/>
        </w:trPr>
        <w:tc>
          <w:tcPr>
            <w:tcW w:w="1456" w:type="pct"/>
            <w:tcBorders>
              <w:top w:val="single" w:sz="4" w:space="0" w:color="auto"/>
            </w:tcBorders>
          </w:tcPr>
          <w:p w14:paraId="4CF09B73"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w:t>
            </w:r>
          </w:p>
        </w:tc>
        <w:tc>
          <w:tcPr>
            <w:tcW w:w="560" w:type="pct"/>
            <w:tcBorders>
              <w:top w:val="single" w:sz="4" w:space="0" w:color="auto"/>
            </w:tcBorders>
          </w:tcPr>
          <w:p w14:paraId="45885A80" w14:textId="4FE14E72" w:rsidR="004330DE" w:rsidRPr="00333B69"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BB5623">
              <w:rPr>
                <w:rFonts w:ascii="Times New Roman" w:hAnsi="Times New Roman" w:cs="Times New Roman"/>
                <w:sz w:val="24"/>
                <w:szCs w:val="24"/>
                <w:lang w:val="en-US"/>
              </w:rPr>
              <w:t>996</w:t>
            </w:r>
          </w:p>
        </w:tc>
        <w:tc>
          <w:tcPr>
            <w:tcW w:w="498" w:type="pct"/>
            <w:tcBorders>
              <w:top w:val="single" w:sz="4" w:space="0" w:color="auto"/>
            </w:tcBorders>
          </w:tcPr>
          <w:p w14:paraId="1B04C488" w14:textId="3FE12334" w:rsidR="004330DE" w:rsidRPr="00333B69" w:rsidRDefault="00BB562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.288</w:t>
            </w:r>
          </w:p>
        </w:tc>
        <w:tc>
          <w:tcPr>
            <w:tcW w:w="644" w:type="pct"/>
            <w:tcBorders>
              <w:top w:val="single" w:sz="4" w:space="0" w:color="auto"/>
            </w:tcBorders>
          </w:tcPr>
          <w:p w14:paraId="20F45BB1"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596E5750" w14:textId="418B450B" w:rsidR="004330DE" w:rsidRDefault="00BB562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Borders>
              <w:top w:val="single" w:sz="4" w:space="0" w:color="auto"/>
            </w:tcBorders>
          </w:tcPr>
          <w:p w14:paraId="791872DF"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39FBDAE9" w14:textId="146AE912"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BB5623">
              <w:rPr>
                <w:rFonts w:ascii="Times New Roman" w:hAnsi="Times New Roman" w:cs="Times New Roman"/>
                <w:sz w:val="24"/>
                <w:szCs w:val="24"/>
                <w:lang w:val="en-US"/>
              </w:rPr>
              <w:t>004</w:t>
            </w:r>
          </w:p>
        </w:tc>
      </w:tr>
      <w:tr w:rsidR="004330DE" w:rsidRPr="00333B69" w14:paraId="13E8B277" w14:textId="77777777" w:rsidTr="00900EFC">
        <w:trPr>
          <w:trHeight w:val="67"/>
        </w:trPr>
        <w:tc>
          <w:tcPr>
            <w:tcW w:w="1456" w:type="pct"/>
          </w:tcPr>
          <w:p w14:paraId="2CEBDF9F"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0" w:type="pct"/>
          </w:tcPr>
          <w:p w14:paraId="6FEE96F9" w14:textId="77777777" w:rsidR="004330DE" w:rsidRPr="00333B69"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.958</w:t>
            </w:r>
          </w:p>
        </w:tc>
        <w:tc>
          <w:tcPr>
            <w:tcW w:w="498" w:type="pct"/>
          </w:tcPr>
          <w:p w14:paraId="2F22C1D9" w14:textId="123444CF" w:rsidR="004330DE" w:rsidRPr="00333B69" w:rsidRDefault="00BB562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3.250</w:t>
            </w:r>
          </w:p>
        </w:tc>
        <w:tc>
          <w:tcPr>
            <w:tcW w:w="644" w:type="pct"/>
          </w:tcPr>
          <w:p w14:paraId="6373712E"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5EC9D943" w14:textId="4E63333C" w:rsidR="004330DE" w:rsidRDefault="00BB562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00A0BA3B" w14:textId="053438C3" w:rsidR="004330DE" w:rsidRPr="00E845CB" w:rsidRDefault="004330DE" w:rsidP="00454127">
            <w:pPr>
              <w:spacing w:line="480" w:lineRule="auto"/>
              <w:jc w:val="center"/>
              <w:rPr>
                <w:rFonts w:ascii="Times New Roman" w:hAnsi="Times New Roman" w:cs="Times New Roman"/>
                <w:b/>
                <w:sz w:val="24"/>
                <w:szCs w:val="24"/>
                <w:lang w:val="en-US"/>
              </w:rPr>
            </w:pPr>
            <w:r w:rsidRPr="00E845CB">
              <w:rPr>
                <w:rFonts w:ascii="Times New Roman" w:hAnsi="Times New Roman" w:cs="Times New Roman"/>
                <w:b/>
                <w:sz w:val="24"/>
                <w:szCs w:val="24"/>
                <w:lang w:val="en-US"/>
              </w:rPr>
              <w:t>.</w:t>
            </w:r>
            <w:r w:rsidR="00BB5623">
              <w:rPr>
                <w:rFonts w:ascii="Times New Roman" w:hAnsi="Times New Roman" w:cs="Times New Roman"/>
                <w:b/>
                <w:sz w:val="24"/>
                <w:szCs w:val="24"/>
                <w:lang w:val="en-US"/>
              </w:rPr>
              <w:t>012</w:t>
            </w:r>
          </w:p>
        </w:tc>
        <w:tc>
          <w:tcPr>
            <w:tcW w:w="556" w:type="pct"/>
          </w:tcPr>
          <w:p w14:paraId="31152993"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.042</w:t>
            </w:r>
          </w:p>
        </w:tc>
      </w:tr>
      <w:tr w:rsidR="004330DE" w:rsidRPr="00333B69" w14:paraId="0E8E17F1" w14:textId="77777777" w:rsidTr="00900EFC">
        <w:trPr>
          <w:trHeight w:val="67"/>
        </w:trPr>
        <w:tc>
          <w:tcPr>
            <w:tcW w:w="1456" w:type="pct"/>
          </w:tcPr>
          <w:p w14:paraId="611337D6"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560" w:type="pct"/>
          </w:tcPr>
          <w:p w14:paraId="39520291" w14:textId="5B1CCA20"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6D081F">
              <w:rPr>
                <w:rFonts w:ascii="Times New Roman" w:hAnsi="Times New Roman" w:cs="Times New Roman"/>
                <w:sz w:val="24"/>
                <w:szCs w:val="24"/>
                <w:lang w:val="en-US"/>
              </w:rPr>
              <w:t>906</w:t>
            </w:r>
          </w:p>
        </w:tc>
        <w:tc>
          <w:tcPr>
            <w:tcW w:w="498" w:type="pct"/>
          </w:tcPr>
          <w:p w14:paraId="1A39538A" w14:textId="6B6B053F"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6D081F">
              <w:rPr>
                <w:rFonts w:ascii="Times New Roman" w:hAnsi="Times New Roman" w:cs="Times New Roman"/>
                <w:sz w:val="24"/>
                <w:szCs w:val="24"/>
                <w:lang w:val="en-US"/>
              </w:rPr>
              <w:t>861</w:t>
            </w:r>
          </w:p>
        </w:tc>
        <w:tc>
          <w:tcPr>
            <w:tcW w:w="644" w:type="pct"/>
          </w:tcPr>
          <w:p w14:paraId="244686F6"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40B45D30" w14:textId="49D165E4" w:rsidR="004330DE" w:rsidRDefault="006D081F"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901.878</w:t>
            </w:r>
          </w:p>
        </w:tc>
        <w:tc>
          <w:tcPr>
            <w:tcW w:w="559" w:type="pct"/>
          </w:tcPr>
          <w:p w14:paraId="6267E1C3" w14:textId="4C151D70" w:rsidR="004330DE" w:rsidRPr="009F64B5" w:rsidRDefault="006D081F"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.063</w:t>
            </w:r>
          </w:p>
        </w:tc>
        <w:tc>
          <w:tcPr>
            <w:tcW w:w="556" w:type="pct"/>
          </w:tcPr>
          <w:p w14:paraId="464CE230" w14:textId="01C0CFE5"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6D081F">
              <w:rPr>
                <w:rFonts w:ascii="Times New Roman" w:hAnsi="Times New Roman" w:cs="Times New Roman"/>
                <w:sz w:val="24"/>
                <w:szCs w:val="24"/>
                <w:lang w:val="en-US"/>
              </w:rPr>
              <w:t>024</w:t>
            </w:r>
          </w:p>
        </w:tc>
      </w:tr>
      <w:tr w:rsidR="004330DE" w:rsidRPr="00333B69" w14:paraId="71FA3973" w14:textId="77777777" w:rsidTr="00900EFC">
        <w:trPr>
          <w:trHeight w:val="67"/>
        </w:trPr>
        <w:tc>
          <w:tcPr>
            <w:tcW w:w="1456" w:type="pct"/>
          </w:tcPr>
          <w:p w14:paraId="7C393D7B"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0" w:type="pct"/>
          </w:tcPr>
          <w:p w14:paraId="3AF89C15" w14:textId="51C5F842"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53C11">
              <w:rPr>
                <w:rFonts w:ascii="Times New Roman" w:hAnsi="Times New Roman" w:cs="Times New Roman"/>
                <w:sz w:val="24"/>
                <w:szCs w:val="24"/>
                <w:lang w:val="en-US"/>
              </w:rPr>
              <w:t>975</w:t>
            </w:r>
          </w:p>
        </w:tc>
        <w:tc>
          <w:tcPr>
            <w:tcW w:w="498" w:type="pct"/>
          </w:tcPr>
          <w:p w14:paraId="6E88A9F8" w14:textId="3BA9A37B" w:rsidR="004330DE" w:rsidRDefault="00E53C1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1.874</w:t>
            </w:r>
          </w:p>
        </w:tc>
        <w:tc>
          <w:tcPr>
            <w:tcW w:w="644" w:type="pct"/>
          </w:tcPr>
          <w:p w14:paraId="0BED6EDB"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2EC2806E" w14:textId="4D1C24C4" w:rsidR="004330DE" w:rsidRDefault="00E53C1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76C5D0A0" w14:textId="3D8CDD77" w:rsidR="004330DE" w:rsidRDefault="00E53C1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.230</w:t>
            </w:r>
          </w:p>
        </w:tc>
        <w:tc>
          <w:tcPr>
            <w:tcW w:w="556" w:type="pct"/>
          </w:tcPr>
          <w:p w14:paraId="1DE19412" w14:textId="5F5F169C"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53C11">
              <w:rPr>
                <w:rFonts w:ascii="Times New Roman" w:hAnsi="Times New Roman" w:cs="Times New Roman"/>
                <w:sz w:val="24"/>
                <w:szCs w:val="24"/>
                <w:lang w:val="en-US"/>
              </w:rPr>
              <w:t>024</w:t>
            </w:r>
          </w:p>
        </w:tc>
      </w:tr>
      <w:tr w:rsidR="004330DE" w:rsidRPr="00E42F72" w14:paraId="6543CB7E" w14:textId="77777777" w:rsidTr="00900EFC">
        <w:trPr>
          <w:trHeight w:val="67"/>
        </w:trPr>
        <w:tc>
          <w:tcPr>
            <w:tcW w:w="1456" w:type="pct"/>
            <w:tcBorders>
              <w:bottom w:val="single" w:sz="4" w:space="0" w:color="auto"/>
            </w:tcBorders>
          </w:tcPr>
          <w:p w14:paraId="277AD27C" w14:textId="77777777" w:rsidR="004330DE" w:rsidRDefault="004330DE"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duration</w:t>
            </w:r>
          </w:p>
        </w:tc>
        <w:tc>
          <w:tcPr>
            <w:tcW w:w="560" w:type="pct"/>
            <w:tcBorders>
              <w:bottom w:val="single" w:sz="4" w:space="0" w:color="auto"/>
            </w:tcBorders>
          </w:tcPr>
          <w:p w14:paraId="2DE9B37E" w14:textId="77777777" w:rsidR="004330DE" w:rsidRPr="00DD5FCB" w:rsidRDefault="004330DE"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7997B772"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4C6585FA"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6DD1A182"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1E2DE254"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61506BC8" w14:textId="77777777" w:rsidR="004330DE" w:rsidRDefault="004330DE"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4330DE" w:rsidRPr="00E42F72" w14:paraId="5E0BA98C" w14:textId="77777777" w:rsidTr="00900EFC">
        <w:trPr>
          <w:trHeight w:val="67"/>
        </w:trPr>
        <w:tc>
          <w:tcPr>
            <w:tcW w:w="1456" w:type="pct"/>
            <w:tcBorders>
              <w:top w:val="single" w:sz="4" w:space="0" w:color="auto"/>
            </w:tcBorders>
          </w:tcPr>
          <w:p w14:paraId="74E299EE"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x children’s age </w:t>
            </w:r>
          </w:p>
        </w:tc>
        <w:tc>
          <w:tcPr>
            <w:tcW w:w="560" w:type="pct"/>
            <w:tcBorders>
              <w:top w:val="single" w:sz="4" w:space="0" w:color="auto"/>
            </w:tcBorders>
          </w:tcPr>
          <w:p w14:paraId="343834A6" w14:textId="6D8A7405"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53C11">
              <w:rPr>
                <w:rFonts w:ascii="Times New Roman" w:hAnsi="Times New Roman" w:cs="Times New Roman"/>
                <w:sz w:val="24"/>
                <w:szCs w:val="24"/>
                <w:lang w:val="en-US"/>
              </w:rPr>
              <w:t>994</w:t>
            </w:r>
          </w:p>
        </w:tc>
        <w:tc>
          <w:tcPr>
            <w:tcW w:w="498" w:type="pct"/>
            <w:tcBorders>
              <w:top w:val="single" w:sz="4" w:space="0" w:color="auto"/>
            </w:tcBorders>
          </w:tcPr>
          <w:p w14:paraId="6B48A170" w14:textId="3F7FC157" w:rsidR="004330DE" w:rsidRDefault="00E53C1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.422</w:t>
            </w:r>
          </w:p>
        </w:tc>
        <w:tc>
          <w:tcPr>
            <w:tcW w:w="644" w:type="pct"/>
            <w:tcBorders>
              <w:top w:val="single" w:sz="4" w:space="0" w:color="auto"/>
            </w:tcBorders>
          </w:tcPr>
          <w:p w14:paraId="5C663D6C"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594F3C43" w14:textId="0547DA94" w:rsidR="004330DE" w:rsidRDefault="00E53C1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Borders>
              <w:top w:val="single" w:sz="4" w:space="0" w:color="auto"/>
            </w:tcBorders>
          </w:tcPr>
          <w:p w14:paraId="4FC7C2FC"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3D9025EC" w14:textId="3CCB463C"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53C11">
              <w:rPr>
                <w:rFonts w:ascii="Times New Roman" w:hAnsi="Times New Roman" w:cs="Times New Roman"/>
                <w:sz w:val="24"/>
                <w:szCs w:val="24"/>
                <w:lang w:val="en-US"/>
              </w:rPr>
              <w:t>006</w:t>
            </w:r>
          </w:p>
        </w:tc>
      </w:tr>
      <w:tr w:rsidR="004330DE" w:rsidRPr="00E42F72" w14:paraId="46397749" w14:textId="77777777" w:rsidTr="00900EFC">
        <w:trPr>
          <w:trHeight w:val="67"/>
        </w:trPr>
        <w:tc>
          <w:tcPr>
            <w:tcW w:w="1456" w:type="pct"/>
          </w:tcPr>
          <w:p w14:paraId="00743F66"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0" w:type="pct"/>
          </w:tcPr>
          <w:p w14:paraId="06B0CFE0" w14:textId="3EC18C1E" w:rsidR="004330DE" w:rsidRPr="00DD5FCB"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E283B">
              <w:rPr>
                <w:rFonts w:ascii="Times New Roman" w:hAnsi="Times New Roman" w:cs="Times New Roman"/>
                <w:sz w:val="24"/>
                <w:szCs w:val="24"/>
                <w:lang w:val="en-US"/>
              </w:rPr>
              <w:t>910</w:t>
            </w:r>
          </w:p>
        </w:tc>
        <w:tc>
          <w:tcPr>
            <w:tcW w:w="498" w:type="pct"/>
          </w:tcPr>
          <w:p w14:paraId="4823711C" w14:textId="3D8F4AAD"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7E283B">
              <w:rPr>
                <w:rFonts w:ascii="Times New Roman" w:hAnsi="Times New Roman" w:cs="Times New Roman"/>
                <w:sz w:val="24"/>
                <w:szCs w:val="24"/>
                <w:lang w:val="en-US"/>
              </w:rPr>
              <w:t>764</w:t>
            </w:r>
          </w:p>
        </w:tc>
        <w:tc>
          <w:tcPr>
            <w:tcW w:w="644" w:type="pct"/>
          </w:tcPr>
          <w:p w14:paraId="12B70F03"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13C79AFE" w14:textId="425B4403" w:rsidR="004330DE" w:rsidRDefault="007E283B"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901.878</w:t>
            </w:r>
          </w:p>
        </w:tc>
        <w:tc>
          <w:tcPr>
            <w:tcW w:w="559" w:type="pct"/>
          </w:tcPr>
          <w:p w14:paraId="6B91BEE3" w14:textId="71491B31" w:rsidR="004330DE" w:rsidRDefault="007E283B"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.064</w:t>
            </w:r>
          </w:p>
        </w:tc>
        <w:tc>
          <w:tcPr>
            <w:tcW w:w="556" w:type="pct"/>
          </w:tcPr>
          <w:p w14:paraId="515508A5" w14:textId="0D5C6D81"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E283B">
              <w:rPr>
                <w:rFonts w:ascii="Times New Roman" w:hAnsi="Times New Roman" w:cs="Times New Roman"/>
                <w:sz w:val="24"/>
                <w:szCs w:val="24"/>
                <w:lang w:val="en-US"/>
              </w:rPr>
              <w:t>023</w:t>
            </w:r>
          </w:p>
        </w:tc>
      </w:tr>
      <w:tr w:rsidR="004330DE" w:rsidRPr="00E42F72" w14:paraId="23648156" w14:textId="77777777" w:rsidTr="00900EFC">
        <w:trPr>
          <w:trHeight w:val="67"/>
        </w:trPr>
        <w:tc>
          <w:tcPr>
            <w:tcW w:w="1456" w:type="pct"/>
          </w:tcPr>
          <w:p w14:paraId="25A20117"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560" w:type="pct"/>
          </w:tcPr>
          <w:p w14:paraId="53109377" w14:textId="2CFA1B0D" w:rsidR="004330DE" w:rsidRPr="00DD5FCB"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E283B">
              <w:rPr>
                <w:rFonts w:ascii="Times New Roman" w:hAnsi="Times New Roman" w:cs="Times New Roman"/>
                <w:sz w:val="24"/>
                <w:szCs w:val="24"/>
                <w:lang w:val="en-US"/>
              </w:rPr>
              <w:t>990</w:t>
            </w:r>
          </w:p>
        </w:tc>
        <w:tc>
          <w:tcPr>
            <w:tcW w:w="498" w:type="pct"/>
          </w:tcPr>
          <w:p w14:paraId="3DF61A57" w14:textId="4C72EB5B" w:rsidR="004330DE" w:rsidRDefault="007E283B"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.768</w:t>
            </w:r>
          </w:p>
        </w:tc>
        <w:tc>
          <w:tcPr>
            <w:tcW w:w="644" w:type="pct"/>
          </w:tcPr>
          <w:p w14:paraId="255D5AD7"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0972BEC7" w14:textId="0F66FDAC" w:rsidR="004330DE" w:rsidRDefault="007E283B"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120D9583"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Pr>
          <w:p w14:paraId="2E2D856D" w14:textId="0ACA8B12"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E283B">
              <w:rPr>
                <w:rFonts w:ascii="Times New Roman" w:hAnsi="Times New Roman" w:cs="Times New Roman"/>
                <w:sz w:val="24"/>
                <w:szCs w:val="24"/>
                <w:lang w:val="en-US"/>
              </w:rPr>
              <w:t>010</w:t>
            </w:r>
          </w:p>
        </w:tc>
      </w:tr>
      <w:tr w:rsidR="004330DE" w:rsidRPr="00333B69" w14:paraId="5084BF75" w14:textId="77777777" w:rsidTr="00900EFC">
        <w:trPr>
          <w:trHeight w:val="67"/>
        </w:trPr>
        <w:tc>
          <w:tcPr>
            <w:tcW w:w="1456" w:type="pct"/>
            <w:tcBorders>
              <w:bottom w:val="single" w:sz="4" w:space="0" w:color="auto"/>
            </w:tcBorders>
          </w:tcPr>
          <w:p w14:paraId="61C298CE" w14:textId="77777777" w:rsidR="004330DE" w:rsidRDefault="004330DE"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Main effects - latency</w:t>
            </w:r>
          </w:p>
        </w:tc>
        <w:tc>
          <w:tcPr>
            <w:tcW w:w="560" w:type="pct"/>
            <w:tcBorders>
              <w:bottom w:val="single" w:sz="4" w:space="0" w:color="auto"/>
            </w:tcBorders>
          </w:tcPr>
          <w:p w14:paraId="016D0B81" w14:textId="77777777" w:rsidR="004330DE" w:rsidRDefault="004330DE"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4F5F0038"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0A985291"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10A44B09"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09DF6141"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59A2AAF1" w14:textId="77777777" w:rsidR="004330DE" w:rsidRDefault="004330DE"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4330DE" w:rsidRPr="00333B69" w14:paraId="531871F0" w14:textId="77777777" w:rsidTr="00900EFC">
        <w:trPr>
          <w:trHeight w:val="67"/>
        </w:trPr>
        <w:tc>
          <w:tcPr>
            <w:tcW w:w="1456" w:type="pct"/>
            <w:tcBorders>
              <w:top w:val="single" w:sz="4" w:space="0" w:color="auto"/>
            </w:tcBorders>
          </w:tcPr>
          <w:p w14:paraId="0FB1D887"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w:t>
            </w:r>
          </w:p>
        </w:tc>
        <w:tc>
          <w:tcPr>
            <w:tcW w:w="560" w:type="pct"/>
            <w:tcBorders>
              <w:top w:val="single" w:sz="4" w:space="0" w:color="auto"/>
            </w:tcBorders>
          </w:tcPr>
          <w:p w14:paraId="34CC7189" w14:textId="4F351152"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32798">
              <w:rPr>
                <w:rFonts w:ascii="Times New Roman" w:hAnsi="Times New Roman" w:cs="Times New Roman"/>
                <w:sz w:val="24"/>
                <w:szCs w:val="24"/>
                <w:lang w:val="en-US"/>
              </w:rPr>
              <w:t>967</w:t>
            </w:r>
          </w:p>
        </w:tc>
        <w:tc>
          <w:tcPr>
            <w:tcW w:w="498" w:type="pct"/>
            <w:tcBorders>
              <w:top w:val="single" w:sz="4" w:space="0" w:color="auto"/>
            </w:tcBorders>
          </w:tcPr>
          <w:p w14:paraId="222C5AFB" w14:textId="7456ED16" w:rsidR="004330DE" w:rsidRDefault="00E3279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2.491</w:t>
            </w:r>
          </w:p>
        </w:tc>
        <w:tc>
          <w:tcPr>
            <w:tcW w:w="644" w:type="pct"/>
            <w:tcBorders>
              <w:top w:val="single" w:sz="4" w:space="0" w:color="auto"/>
            </w:tcBorders>
          </w:tcPr>
          <w:p w14:paraId="1AAB0A3B"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2EB43201" w14:textId="769BF632" w:rsidR="004330DE" w:rsidRDefault="00E3279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Borders>
              <w:top w:val="single" w:sz="4" w:space="0" w:color="auto"/>
            </w:tcBorders>
          </w:tcPr>
          <w:p w14:paraId="51EF2F85" w14:textId="5BC4CE78" w:rsidR="004330DE" w:rsidRDefault="00BB562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.129</w:t>
            </w:r>
          </w:p>
        </w:tc>
        <w:tc>
          <w:tcPr>
            <w:tcW w:w="556" w:type="pct"/>
            <w:tcBorders>
              <w:top w:val="single" w:sz="4" w:space="0" w:color="auto"/>
            </w:tcBorders>
          </w:tcPr>
          <w:p w14:paraId="5FFEF561" w14:textId="53BA4FDE"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32798">
              <w:rPr>
                <w:rFonts w:ascii="Times New Roman" w:hAnsi="Times New Roman" w:cs="Times New Roman"/>
                <w:sz w:val="24"/>
                <w:szCs w:val="24"/>
                <w:lang w:val="en-US"/>
              </w:rPr>
              <w:t>033</w:t>
            </w:r>
          </w:p>
        </w:tc>
      </w:tr>
      <w:tr w:rsidR="004330DE" w:rsidRPr="00333B69" w14:paraId="15FE752E" w14:textId="77777777" w:rsidTr="00900EFC">
        <w:trPr>
          <w:trHeight w:val="67"/>
        </w:trPr>
        <w:tc>
          <w:tcPr>
            <w:tcW w:w="1456" w:type="pct"/>
          </w:tcPr>
          <w:p w14:paraId="6BD7ED03"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0" w:type="pct"/>
          </w:tcPr>
          <w:p w14:paraId="55AC6A59" w14:textId="323CFB21"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32798">
              <w:rPr>
                <w:rFonts w:ascii="Times New Roman" w:hAnsi="Times New Roman" w:cs="Times New Roman"/>
                <w:sz w:val="24"/>
                <w:szCs w:val="24"/>
                <w:lang w:val="en-US"/>
              </w:rPr>
              <w:t>938</w:t>
            </w:r>
          </w:p>
        </w:tc>
        <w:tc>
          <w:tcPr>
            <w:tcW w:w="498" w:type="pct"/>
          </w:tcPr>
          <w:p w14:paraId="5278C5A7" w14:textId="45B1950A" w:rsidR="004330DE" w:rsidRDefault="00E3279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4.905</w:t>
            </w:r>
          </w:p>
        </w:tc>
        <w:tc>
          <w:tcPr>
            <w:tcW w:w="644" w:type="pct"/>
          </w:tcPr>
          <w:p w14:paraId="7E437207"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7C7A78FD" w14:textId="6E0099A9" w:rsidR="004330DE" w:rsidRDefault="00E3279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01808B42" w14:textId="77777777" w:rsidR="004330DE" w:rsidRPr="00A30A2E" w:rsidRDefault="004330DE" w:rsidP="00454127">
            <w:pPr>
              <w:spacing w:line="480" w:lineRule="auto"/>
              <w:jc w:val="center"/>
              <w:rPr>
                <w:rFonts w:ascii="Times New Roman" w:hAnsi="Times New Roman" w:cs="Times New Roman"/>
                <w:b/>
                <w:sz w:val="24"/>
                <w:szCs w:val="24"/>
                <w:lang w:val="en-US"/>
              </w:rPr>
            </w:pPr>
            <w:r w:rsidRPr="00A30A2E">
              <w:rPr>
                <w:rFonts w:ascii="Times New Roman" w:hAnsi="Times New Roman" w:cs="Times New Roman"/>
                <w:b/>
                <w:sz w:val="24"/>
                <w:szCs w:val="24"/>
                <w:lang w:val="en-US"/>
              </w:rPr>
              <w:t>&lt;.001</w:t>
            </w:r>
          </w:p>
        </w:tc>
        <w:tc>
          <w:tcPr>
            <w:tcW w:w="556" w:type="pct"/>
          </w:tcPr>
          <w:p w14:paraId="3B6B1481" w14:textId="3810654E"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32798">
              <w:rPr>
                <w:rFonts w:ascii="Times New Roman" w:hAnsi="Times New Roman" w:cs="Times New Roman"/>
                <w:sz w:val="24"/>
                <w:szCs w:val="24"/>
                <w:lang w:val="en-US"/>
              </w:rPr>
              <w:t>062</w:t>
            </w:r>
          </w:p>
        </w:tc>
      </w:tr>
      <w:tr w:rsidR="004330DE" w:rsidRPr="00333B69" w14:paraId="20C4C031" w14:textId="77777777" w:rsidTr="00900EFC">
        <w:trPr>
          <w:trHeight w:val="67"/>
        </w:trPr>
        <w:tc>
          <w:tcPr>
            <w:tcW w:w="1456" w:type="pct"/>
          </w:tcPr>
          <w:p w14:paraId="5DE21C42"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560" w:type="pct"/>
          </w:tcPr>
          <w:p w14:paraId="4662F2CF" w14:textId="6546787D"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32798">
              <w:rPr>
                <w:rFonts w:ascii="Times New Roman" w:hAnsi="Times New Roman" w:cs="Times New Roman"/>
                <w:sz w:val="24"/>
                <w:szCs w:val="24"/>
                <w:lang w:val="en-US"/>
              </w:rPr>
              <w:t>918</w:t>
            </w:r>
          </w:p>
        </w:tc>
        <w:tc>
          <w:tcPr>
            <w:tcW w:w="498" w:type="pct"/>
          </w:tcPr>
          <w:p w14:paraId="5D09B914" w14:textId="1A0507A8" w:rsidR="004330DE" w:rsidRDefault="00E3279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1.619</w:t>
            </w:r>
          </w:p>
        </w:tc>
        <w:tc>
          <w:tcPr>
            <w:tcW w:w="644" w:type="pct"/>
          </w:tcPr>
          <w:p w14:paraId="590E11DA"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0BCFAD05" w14:textId="0C7958E5" w:rsidR="004330DE" w:rsidRDefault="00E3279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901.878</w:t>
            </w:r>
          </w:p>
        </w:tc>
        <w:tc>
          <w:tcPr>
            <w:tcW w:w="559" w:type="pct"/>
          </w:tcPr>
          <w:p w14:paraId="392D3D9B" w14:textId="043025AC" w:rsidR="004330DE" w:rsidRPr="00FC68DE" w:rsidRDefault="006D081F"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.120</w:t>
            </w:r>
          </w:p>
        </w:tc>
        <w:tc>
          <w:tcPr>
            <w:tcW w:w="556" w:type="pct"/>
          </w:tcPr>
          <w:p w14:paraId="17A14445" w14:textId="4B513A54"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32798">
              <w:rPr>
                <w:rFonts w:ascii="Times New Roman" w:hAnsi="Times New Roman" w:cs="Times New Roman"/>
                <w:sz w:val="24"/>
                <w:szCs w:val="24"/>
                <w:lang w:val="en-US"/>
              </w:rPr>
              <w:t>021</w:t>
            </w:r>
          </w:p>
        </w:tc>
      </w:tr>
      <w:tr w:rsidR="004330DE" w:rsidRPr="00333B69" w14:paraId="35DAA165" w14:textId="77777777" w:rsidTr="00900EFC">
        <w:trPr>
          <w:trHeight w:val="67"/>
        </w:trPr>
        <w:tc>
          <w:tcPr>
            <w:tcW w:w="1456" w:type="pct"/>
          </w:tcPr>
          <w:p w14:paraId="370DE953"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0" w:type="pct"/>
          </w:tcPr>
          <w:p w14:paraId="2BBCE09B" w14:textId="7F20403E"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32798">
              <w:rPr>
                <w:rFonts w:ascii="Times New Roman" w:hAnsi="Times New Roman" w:cs="Times New Roman"/>
                <w:sz w:val="24"/>
                <w:szCs w:val="24"/>
                <w:lang w:val="en-US"/>
              </w:rPr>
              <w:t>967</w:t>
            </w:r>
          </w:p>
        </w:tc>
        <w:tc>
          <w:tcPr>
            <w:tcW w:w="498" w:type="pct"/>
          </w:tcPr>
          <w:p w14:paraId="080170C8" w14:textId="208971DA" w:rsidR="004330DE" w:rsidRDefault="00E3279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2.482</w:t>
            </w:r>
          </w:p>
        </w:tc>
        <w:tc>
          <w:tcPr>
            <w:tcW w:w="644" w:type="pct"/>
          </w:tcPr>
          <w:p w14:paraId="3A504D4C"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35B22FA2" w14:textId="69E826F4" w:rsidR="004330DE" w:rsidRDefault="00E3279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0FDA1739" w14:textId="1011789F" w:rsidR="004330DE" w:rsidRDefault="00E53C1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.132</w:t>
            </w:r>
          </w:p>
        </w:tc>
        <w:tc>
          <w:tcPr>
            <w:tcW w:w="556" w:type="pct"/>
          </w:tcPr>
          <w:p w14:paraId="3CB9901E" w14:textId="581218F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32798">
              <w:rPr>
                <w:rFonts w:ascii="Times New Roman" w:hAnsi="Times New Roman" w:cs="Times New Roman"/>
                <w:sz w:val="24"/>
                <w:szCs w:val="24"/>
                <w:lang w:val="en-US"/>
              </w:rPr>
              <w:t>033</w:t>
            </w:r>
          </w:p>
        </w:tc>
      </w:tr>
      <w:tr w:rsidR="004330DE" w:rsidRPr="00333B69" w14:paraId="115511D7" w14:textId="77777777" w:rsidTr="00900EFC">
        <w:trPr>
          <w:trHeight w:val="67"/>
        </w:trPr>
        <w:tc>
          <w:tcPr>
            <w:tcW w:w="1456" w:type="pct"/>
            <w:tcBorders>
              <w:bottom w:val="single" w:sz="4" w:space="0" w:color="auto"/>
            </w:tcBorders>
          </w:tcPr>
          <w:p w14:paraId="1F6E7902" w14:textId="77777777" w:rsidR="004330DE" w:rsidRDefault="004330DE"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latency</w:t>
            </w:r>
          </w:p>
        </w:tc>
        <w:tc>
          <w:tcPr>
            <w:tcW w:w="560" w:type="pct"/>
            <w:tcBorders>
              <w:bottom w:val="single" w:sz="4" w:space="0" w:color="auto"/>
            </w:tcBorders>
          </w:tcPr>
          <w:p w14:paraId="6C2508FB" w14:textId="77777777" w:rsidR="004330DE" w:rsidRDefault="004330DE"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63D67B6B"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3649A9FD"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430B1AE3"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1C13575A"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2D0AC5DA" w14:textId="77777777" w:rsidR="004330DE" w:rsidRDefault="004330DE"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4330DE" w:rsidRPr="00333B69" w14:paraId="4964EFD7" w14:textId="77777777" w:rsidTr="00900EFC">
        <w:trPr>
          <w:trHeight w:val="67"/>
        </w:trPr>
        <w:tc>
          <w:tcPr>
            <w:tcW w:w="1456" w:type="pct"/>
            <w:tcBorders>
              <w:top w:val="single" w:sz="4" w:space="0" w:color="auto"/>
            </w:tcBorders>
          </w:tcPr>
          <w:p w14:paraId="079A3030"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x children’s age </w:t>
            </w:r>
          </w:p>
        </w:tc>
        <w:tc>
          <w:tcPr>
            <w:tcW w:w="560" w:type="pct"/>
            <w:tcBorders>
              <w:top w:val="single" w:sz="4" w:space="0" w:color="auto"/>
            </w:tcBorders>
          </w:tcPr>
          <w:p w14:paraId="41375510" w14:textId="7EA65EEA"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32798">
              <w:rPr>
                <w:rFonts w:ascii="Times New Roman" w:hAnsi="Times New Roman" w:cs="Times New Roman"/>
                <w:sz w:val="24"/>
                <w:szCs w:val="24"/>
                <w:lang w:val="en-US"/>
              </w:rPr>
              <w:t>989</w:t>
            </w:r>
          </w:p>
        </w:tc>
        <w:tc>
          <w:tcPr>
            <w:tcW w:w="498" w:type="pct"/>
            <w:tcBorders>
              <w:top w:val="single" w:sz="4" w:space="0" w:color="auto"/>
            </w:tcBorders>
          </w:tcPr>
          <w:p w14:paraId="02C7266D" w14:textId="2B4F2CD9" w:rsidR="004330DE" w:rsidRDefault="00E3279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.811</w:t>
            </w:r>
          </w:p>
        </w:tc>
        <w:tc>
          <w:tcPr>
            <w:tcW w:w="644" w:type="pct"/>
            <w:tcBorders>
              <w:top w:val="single" w:sz="4" w:space="0" w:color="auto"/>
            </w:tcBorders>
          </w:tcPr>
          <w:p w14:paraId="2D19CE62"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520F5494" w14:textId="1D6ACF18" w:rsidR="004330DE" w:rsidRDefault="00E3279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Borders>
              <w:top w:val="single" w:sz="4" w:space="0" w:color="auto"/>
            </w:tcBorders>
          </w:tcPr>
          <w:p w14:paraId="312C8D7B" w14:textId="77777777" w:rsidR="004330DE" w:rsidRPr="00FC68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153C67C0" w14:textId="04C2A94C"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32798">
              <w:rPr>
                <w:rFonts w:ascii="Times New Roman" w:hAnsi="Times New Roman" w:cs="Times New Roman"/>
                <w:sz w:val="24"/>
                <w:szCs w:val="24"/>
                <w:lang w:val="en-US"/>
              </w:rPr>
              <w:t>011</w:t>
            </w:r>
          </w:p>
        </w:tc>
      </w:tr>
      <w:tr w:rsidR="004330DE" w:rsidRPr="00333B69" w14:paraId="55785F90" w14:textId="77777777" w:rsidTr="00900EFC">
        <w:trPr>
          <w:trHeight w:val="67"/>
        </w:trPr>
        <w:tc>
          <w:tcPr>
            <w:tcW w:w="1456" w:type="pct"/>
          </w:tcPr>
          <w:p w14:paraId="4051E2B2"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0" w:type="pct"/>
          </w:tcPr>
          <w:p w14:paraId="2072AD78" w14:textId="3C603849" w:rsidR="004330DE" w:rsidRDefault="00E3279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.891</w:t>
            </w:r>
          </w:p>
        </w:tc>
        <w:tc>
          <w:tcPr>
            <w:tcW w:w="498" w:type="pct"/>
          </w:tcPr>
          <w:p w14:paraId="6A759029" w14:textId="286CEE37" w:rsidR="004330DE" w:rsidRDefault="00E3279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2.169</w:t>
            </w:r>
          </w:p>
        </w:tc>
        <w:tc>
          <w:tcPr>
            <w:tcW w:w="644" w:type="pct"/>
          </w:tcPr>
          <w:p w14:paraId="3B285E3F"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16B45933" w14:textId="1F05E2CE" w:rsidR="004330DE" w:rsidRDefault="00E32798"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901</w:t>
            </w:r>
            <w:r w:rsidR="00747DAA">
              <w:rPr>
                <w:rFonts w:ascii="Times New Roman" w:hAnsi="Times New Roman" w:cs="Times New Roman"/>
                <w:sz w:val="24"/>
                <w:szCs w:val="24"/>
                <w:lang w:val="en-US"/>
              </w:rPr>
              <w:t>.878</w:t>
            </w:r>
          </w:p>
        </w:tc>
        <w:tc>
          <w:tcPr>
            <w:tcW w:w="559" w:type="pct"/>
          </w:tcPr>
          <w:p w14:paraId="1FCEC9DA" w14:textId="24E0837D" w:rsidR="004330DE" w:rsidRPr="007E283B" w:rsidRDefault="007E283B" w:rsidP="00454127">
            <w:pPr>
              <w:spacing w:line="480" w:lineRule="auto"/>
              <w:jc w:val="center"/>
              <w:rPr>
                <w:rFonts w:ascii="Times New Roman" w:hAnsi="Times New Roman" w:cs="Times New Roman"/>
                <w:b/>
                <w:sz w:val="24"/>
                <w:szCs w:val="24"/>
                <w:lang w:val="en-US"/>
              </w:rPr>
            </w:pPr>
            <w:r w:rsidRPr="007E283B">
              <w:rPr>
                <w:rFonts w:ascii="Times New Roman" w:hAnsi="Times New Roman" w:cs="Times New Roman"/>
                <w:b/>
                <w:sz w:val="24"/>
                <w:szCs w:val="24"/>
                <w:lang w:val="en-US"/>
              </w:rPr>
              <w:t>.015</w:t>
            </w:r>
          </w:p>
        </w:tc>
        <w:tc>
          <w:tcPr>
            <w:tcW w:w="556" w:type="pct"/>
          </w:tcPr>
          <w:p w14:paraId="5B227F3E" w14:textId="2443598D" w:rsidR="004330DE" w:rsidRDefault="00747DAA"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.028</w:t>
            </w:r>
          </w:p>
        </w:tc>
      </w:tr>
      <w:tr w:rsidR="004330DE" w:rsidRPr="00333B69" w14:paraId="5D9EB9C3" w14:textId="77777777" w:rsidTr="00900EFC">
        <w:trPr>
          <w:trHeight w:val="67"/>
        </w:trPr>
        <w:tc>
          <w:tcPr>
            <w:tcW w:w="1456" w:type="pct"/>
          </w:tcPr>
          <w:p w14:paraId="05F702B0"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560" w:type="pct"/>
          </w:tcPr>
          <w:p w14:paraId="702ED893" w14:textId="41F0AFB9"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47DAA">
              <w:rPr>
                <w:rFonts w:ascii="Times New Roman" w:hAnsi="Times New Roman" w:cs="Times New Roman"/>
                <w:sz w:val="24"/>
                <w:szCs w:val="24"/>
                <w:lang w:val="en-US"/>
              </w:rPr>
              <w:t>963</w:t>
            </w:r>
          </w:p>
        </w:tc>
        <w:tc>
          <w:tcPr>
            <w:tcW w:w="498" w:type="pct"/>
          </w:tcPr>
          <w:p w14:paraId="503779E9" w14:textId="5C440589" w:rsidR="004330DE" w:rsidRDefault="00747DAA"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2.847</w:t>
            </w:r>
          </w:p>
        </w:tc>
        <w:tc>
          <w:tcPr>
            <w:tcW w:w="644" w:type="pct"/>
          </w:tcPr>
          <w:p w14:paraId="7B4CB8E1"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495D9CC1" w14:textId="54468460" w:rsidR="004330DE" w:rsidRDefault="00747DAA"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27536C42" w14:textId="5137430C" w:rsidR="004330DE" w:rsidRDefault="00E454C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.072</w:t>
            </w:r>
          </w:p>
        </w:tc>
        <w:tc>
          <w:tcPr>
            <w:tcW w:w="556" w:type="pct"/>
          </w:tcPr>
          <w:p w14:paraId="466CF924" w14:textId="48513A6E"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47DAA">
              <w:rPr>
                <w:rFonts w:ascii="Times New Roman" w:hAnsi="Times New Roman" w:cs="Times New Roman"/>
                <w:sz w:val="24"/>
                <w:szCs w:val="24"/>
                <w:lang w:val="en-US"/>
              </w:rPr>
              <w:t>037</w:t>
            </w:r>
          </w:p>
        </w:tc>
      </w:tr>
      <w:tr w:rsidR="004330DE" w:rsidRPr="00333B69" w14:paraId="35373664" w14:textId="77777777" w:rsidTr="00900EFC">
        <w:trPr>
          <w:trHeight w:val="67"/>
        </w:trPr>
        <w:tc>
          <w:tcPr>
            <w:tcW w:w="1456" w:type="pct"/>
            <w:tcBorders>
              <w:bottom w:val="single" w:sz="4" w:space="0" w:color="auto"/>
            </w:tcBorders>
          </w:tcPr>
          <w:p w14:paraId="2D4945F5" w14:textId="77777777" w:rsidR="004330DE" w:rsidRDefault="004330DE"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Main effects - frequency</w:t>
            </w:r>
          </w:p>
        </w:tc>
        <w:tc>
          <w:tcPr>
            <w:tcW w:w="560" w:type="pct"/>
            <w:tcBorders>
              <w:bottom w:val="single" w:sz="4" w:space="0" w:color="auto"/>
            </w:tcBorders>
          </w:tcPr>
          <w:p w14:paraId="6F0D92DB" w14:textId="77777777" w:rsidR="004330DE" w:rsidRDefault="004330DE"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76C7C701"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692A5D7C"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19513C16"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5C7AC9E5"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6DA02EFB" w14:textId="77777777" w:rsidR="004330DE" w:rsidRDefault="004330DE"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4330DE" w:rsidRPr="00333B69" w14:paraId="3A2D5A00" w14:textId="77777777" w:rsidTr="00900EFC">
        <w:trPr>
          <w:trHeight w:val="67"/>
        </w:trPr>
        <w:tc>
          <w:tcPr>
            <w:tcW w:w="1456" w:type="pct"/>
            <w:tcBorders>
              <w:top w:val="single" w:sz="4" w:space="0" w:color="auto"/>
            </w:tcBorders>
          </w:tcPr>
          <w:p w14:paraId="222E60B0"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w:t>
            </w:r>
          </w:p>
        </w:tc>
        <w:tc>
          <w:tcPr>
            <w:tcW w:w="560" w:type="pct"/>
            <w:tcBorders>
              <w:top w:val="single" w:sz="4" w:space="0" w:color="auto"/>
            </w:tcBorders>
          </w:tcPr>
          <w:p w14:paraId="684008EA" w14:textId="538B00F4"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47DAA">
              <w:rPr>
                <w:rFonts w:ascii="Times New Roman" w:hAnsi="Times New Roman" w:cs="Times New Roman"/>
                <w:sz w:val="24"/>
                <w:szCs w:val="24"/>
                <w:lang w:val="en-US"/>
              </w:rPr>
              <w:t>994</w:t>
            </w:r>
          </w:p>
        </w:tc>
        <w:tc>
          <w:tcPr>
            <w:tcW w:w="498" w:type="pct"/>
            <w:tcBorders>
              <w:top w:val="single" w:sz="4" w:space="0" w:color="auto"/>
            </w:tcBorders>
          </w:tcPr>
          <w:p w14:paraId="7BA2F60F" w14:textId="3E204678" w:rsidR="004330DE" w:rsidRDefault="00747DAA"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.443</w:t>
            </w:r>
          </w:p>
        </w:tc>
        <w:tc>
          <w:tcPr>
            <w:tcW w:w="644" w:type="pct"/>
            <w:tcBorders>
              <w:top w:val="single" w:sz="4" w:space="0" w:color="auto"/>
            </w:tcBorders>
          </w:tcPr>
          <w:p w14:paraId="35C6A3B9"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2083B6DE" w14:textId="4C1EFDDE" w:rsidR="004330DE" w:rsidRDefault="00747DAA"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Borders>
              <w:top w:val="single" w:sz="4" w:space="0" w:color="auto"/>
            </w:tcBorders>
          </w:tcPr>
          <w:p w14:paraId="780B2123"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5E032849" w14:textId="332BBF78"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47DAA">
              <w:rPr>
                <w:rFonts w:ascii="Times New Roman" w:hAnsi="Times New Roman" w:cs="Times New Roman"/>
                <w:sz w:val="24"/>
                <w:szCs w:val="24"/>
                <w:lang w:val="en-US"/>
              </w:rPr>
              <w:t>006</w:t>
            </w:r>
          </w:p>
        </w:tc>
      </w:tr>
      <w:tr w:rsidR="004330DE" w:rsidRPr="00333B69" w14:paraId="056F0293" w14:textId="77777777" w:rsidTr="00900EFC">
        <w:trPr>
          <w:trHeight w:val="67"/>
        </w:trPr>
        <w:tc>
          <w:tcPr>
            <w:tcW w:w="1456" w:type="pct"/>
          </w:tcPr>
          <w:p w14:paraId="78E297E6"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0" w:type="pct"/>
          </w:tcPr>
          <w:p w14:paraId="27EA53F5" w14:textId="5AD7FC3D"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47DAA">
              <w:rPr>
                <w:rFonts w:ascii="Times New Roman" w:hAnsi="Times New Roman" w:cs="Times New Roman"/>
                <w:sz w:val="24"/>
                <w:szCs w:val="24"/>
                <w:lang w:val="en-US"/>
              </w:rPr>
              <w:t>784</w:t>
            </w:r>
          </w:p>
        </w:tc>
        <w:tc>
          <w:tcPr>
            <w:tcW w:w="498" w:type="pct"/>
          </w:tcPr>
          <w:p w14:paraId="63A3AC27" w14:textId="5B62B2CF" w:rsidR="004330DE" w:rsidRDefault="00747DAA"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20.299</w:t>
            </w:r>
          </w:p>
        </w:tc>
        <w:tc>
          <w:tcPr>
            <w:tcW w:w="644" w:type="pct"/>
          </w:tcPr>
          <w:p w14:paraId="19103F51"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1F59D687" w14:textId="092C910F" w:rsidR="004330DE" w:rsidRDefault="00747DAA"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5487B330" w14:textId="77777777" w:rsidR="004330DE" w:rsidRPr="00E845CB" w:rsidRDefault="004330DE" w:rsidP="00454127">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&lt;.001</w:t>
            </w:r>
          </w:p>
        </w:tc>
        <w:tc>
          <w:tcPr>
            <w:tcW w:w="556" w:type="pct"/>
          </w:tcPr>
          <w:p w14:paraId="74F2107A" w14:textId="3CB259EB"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47DAA">
              <w:rPr>
                <w:rFonts w:ascii="Times New Roman" w:hAnsi="Times New Roman" w:cs="Times New Roman"/>
                <w:sz w:val="24"/>
                <w:szCs w:val="24"/>
                <w:lang w:val="en-US"/>
              </w:rPr>
              <w:t>216</w:t>
            </w:r>
          </w:p>
        </w:tc>
      </w:tr>
      <w:tr w:rsidR="004330DE" w:rsidRPr="00333B69" w14:paraId="09FC97C9" w14:textId="77777777" w:rsidTr="00900EFC">
        <w:trPr>
          <w:trHeight w:val="67"/>
        </w:trPr>
        <w:tc>
          <w:tcPr>
            <w:tcW w:w="1456" w:type="pct"/>
          </w:tcPr>
          <w:p w14:paraId="0EC26466"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560" w:type="pct"/>
          </w:tcPr>
          <w:p w14:paraId="529249DC" w14:textId="08A4B659"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47DAA">
              <w:rPr>
                <w:rFonts w:ascii="Times New Roman" w:hAnsi="Times New Roman" w:cs="Times New Roman"/>
                <w:sz w:val="24"/>
                <w:szCs w:val="24"/>
                <w:lang w:val="en-US"/>
              </w:rPr>
              <w:t>952</w:t>
            </w:r>
          </w:p>
        </w:tc>
        <w:tc>
          <w:tcPr>
            <w:tcW w:w="498" w:type="pct"/>
          </w:tcPr>
          <w:p w14:paraId="51286E96" w14:textId="3495EDF6"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47DAA">
              <w:rPr>
                <w:rFonts w:ascii="Times New Roman" w:hAnsi="Times New Roman" w:cs="Times New Roman"/>
                <w:sz w:val="24"/>
                <w:szCs w:val="24"/>
                <w:lang w:val="en-US"/>
              </w:rPr>
              <w:t>906</w:t>
            </w:r>
          </w:p>
        </w:tc>
        <w:tc>
          <w:tcPr>
            <w:tcW w:w="644" w:type="pct"/>
          </w:tcPr>
          <w:p w14:paraId="17275F64"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5C832C35" w14:textId="6C205CCD" w:rsidR="004330DE" w:rsidRDefault="00747DAA"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901.878</w:t>
            </w:r>
          </w:p>
        </w:tc>
        <w:tc>
          <w:tcPr>
            <w:tcW w:w="559" w:type="pct"/>
          </w:tcPr>
          <w:p w14:paraId="2F43E5E4" w14:textId="48C792CB" w:rsidR="004330DE" w:rsidRPr="009F64B5"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6D081F">
              <w:rPr>
                <w:rFonts w:ascii="Times New Roman" w:hAnsi="Times New Roman" w:cs="Times New Roman"/>
                <w:sz w:val="24"/>
                <w:szCs w:val="24"/>
                <w:lang w:val="en-US"/>
              </w:rPr>
              <w:t xml:space="preserve"> 562</w:t>
            </w:r>
          </w:p>
        </w:tc>
        <w:tc>
          <w:tcPr>
            <w:tcW w:w="556" w:type="pct"/>
          </w:tcPr>
          <w:p w14:paraId="5AD7203D" w14:textId="4B68E6FD"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47DAA">
              <w:rPr>
                <w:rFonts w:ascii="Times New Roman" w:hAnsi="Times New Roman" w:cs="Times New Roman"/>
                <w:sz w:val="24"/>
                <w:szCs w:val="24"/>
                <w:lang w:val="en-US"/>
              </w:rPr>
              <w:t>012</w:t>
            </w:r>
          </w:p>
        </w:tc>
      </w:tr>
      <w:tr w:rsidR="004330DE" w:rsidRPr="00333B69" w14:paraId="631BA134" w14:textId="77777777" w:rsidTr="00900EFC">
        <w:trPr>
          <w:trHeight w:val="67"/>
        </w:trPr>
        <w:tc>
          <w:tcPr>
            <w:tcW w:w="1456" w:type="pct"/>
          </w:tcPr>
          <w:p w14:paraId="3A57A268"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0" w:type="pct"/>
          </w:tcPr>
          <w:p w14:paraId="4EFE45F3" w14:textId="5CB4BDE5"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47DAA">
              <w:rPr>
                <w:rFonts w:ascii="Times New Roman" w:hAnsi="Times New Roman" w:cs="Times New Roman"/>
                <w:sz w:val="24"/>
                <w:szCs w:val="24"/>
                <w:lang w:val="en-US"/>
              </w:rPr>
              <w:t>996</w:t>
            </w:r>
          </w:p>
        </w:tc>
        <w:tc>
          <w:tcPr>
            <w:tcW w:w="498" w:type="pct"/>
          </w:tcPr>
          <w:p w14:paraId="0BCE50C6" w14:textId="061A31FE" w:rsidR="004330DE" w:rsidRDefault="00747DAA"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.272</w:t>
            </w:r>
          </w:p>
        </w:tc>
        <w:tc>
          <w:tcPr>
            <w:tcW w:w="644" w:type="pct"/>
          </w:tcPr>
          <w:p w14:paraId="04FD7913"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0B1A89C6" w14:textId="731796AB" w:rsidR="004330DE" w:rsidRDefault="00747DAA"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1424296E" w14:textId="4DE9B709"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53C11">
              <w:rPr>
                <w:rFonts w:ascii="Times New Roman" w:hAnsi="Times New Roman" w:cs="Times New Roman"/>
                <w:sz w:val="24"/>
                <w:szCs w:val="24"/>
                <w:lang w:val="en-US"/>
              </w:rPr>
              <w:t>896</w:t>
            </w:r>
          </w:p>
        </w:tc>
        <w:tc>
          <w:tcPr>
            <w:tcW w:w="556" w:type="pct"/>
          </w:tcPr>
          <w:p w14:paraId="4A5612CA" w14:textId="05A3B16A"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47DAA">
              <w:rPr>
                <w:rFonts w:ascii="Times New Roman" w:hAnsi="Times New Roman" w:cs="Times New Roman"/>
                <w:sz w:val="24"/>
                <w:szCs w:val="24"/>
                <w:lang w:val="en-US"/>
              </w:rPr>
              <w:t>004</w:t>
            </w:r>
          </w:p>
        </w:tc>
      </w:tr>
      <w:tr w:rsidR="004330DE" w:rsidRPr="00333B69" w14:paraId="27EE7918" w14:textId="77777777" w:rsidTr="00900EFC">
        <w:trPr>
          <w:trHeight w:val="67"/>
        </w:trPr>
        <w:tc>
          <w:tcPr>
            <w:tcW w:w="1456" w:type="pct"/>
            <w:tcBorders>
              <w:bottom w:val="single" w:sz="4" w:space="0" w:color="auto"/>
            </w:tcBorders>
          </w:tcPr>
          <w:p w14:paraId="36042F38" w14:textId="77777777" w:rsidR="004330DE" w:rsidRDefault="004330DE"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frequency</w:t>
            </w:r>
          </w:p>
        </w:tc>
        <w:tc>
          <w:tcPr>
            <w:tcW w:w="560" w:type="pct"/>
            <w:tcBorders>
              <w:bottom w:val="single" w:sz="4" w:space="0" w:color="auto"/>
            </w:tcBorders>
          </w:tcPr>
          <w:p w14:paraId="59943D53" w14:textId="77777777" w:rsidR="004330DE" w:rsidRDefault="004330DE"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27018C05"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016560C1"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293D83C9"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37F58E49" w14:textId="77777777" w:rsidR="004330DE" w:rsidRDefault="004330DE"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62606ACF" w14:textId="77777777" w:rsidR="004330DE" w:rsidRDefault="004330DE"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4330DE" w:rsidRPr="00E53C11" w14:paraId="4FEA3E4E" w14:textId="77777777" w:rsidTr="00900EFC">
        <w:trPr>
          <w:trHeight w:val="67"/>
        </w:trPr>
        <w:tc>
          <w:tcPr>
            <w:tcW w:w="1456" w:type="pct"/>
            <w:tcBorders>
              <w:top w:val="single" w:sz="4" w:space="0" w:color="auto"/>
            </w:tcBorders>
          </w:tcPr>
          <w:p w14:paraId="02A844CC"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x children’s age </w:t>
            </w:r>
          </w:p>
        </w:tc>
        <w:tc>
          <w:tcPr>
            <w:tcW w:w="560" w:type="pct"/>
            <w:tcBorders>
              <w:top w:val="single" w:sz="4" w:space="0" w:color="auto"/>
            </w:tcBorders>
          </w:tcPr>
          <w:p w14:paraId="0C63E6A2" w14:textId="38473BAA"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47DAA">
              <w:rPr>
                <w:rFonts w:ascii="Times New Roman" w:hAnsi="Times New Roman" w:cs="Times New Roman"/>
                <w:sz w:val="24"/>
                <w:szCs w:val="24"/>
                <w:lang w:val="en-US"/>
              </w:rPr>
              <w:t>996</w:t>
            </w:r>
          </w:p>
        </w:tc>
        <w:tc>
          <w:tcPr>
            <w:tcW w:w="498" w:type="pct"/>
            <w:tcBorders>
              <w:top w:val="single" w:sz="4" w:space="0" w:color="auto"/>
            </w:tcBorders>
          </w:tcPr>
          <w:p w14:paraId="6F9381E2" w14:textId="3E21432E" w:rsidR="004330DE" w:rsidRDefault="00747DAA"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.266</w:t>
            </w:r>
          </w:p>
        </w:tc>
        <w:tc>
          <w:tcPr>
            <w:tcW w:w="644" w:type="pct"/>
            <w:tcBorders>
              <w:top w:val="single" w:sz="4" w:space="0" w:color="auto"/>
            </w:tcBorders>
          </w:tcPr>
          <w:p w14:paraId="08EAB24F"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2EC72497" w14:textId="46849705" w:rsidR="004330DE" w:rsidRDefault="00747DAA"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Borders>
              <w:top w:val="single" w:sz="4" w:space="0" w:color="auto"/>
            </w:tcBorders>
          </w:tcPr>
          <w:p w14:paraId="28D38EEC" w14:textId="4E767F6E" w:rsidR="004330DE" w:rsidRDefault="00E53C1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571EB3F2" w14:textId="0329B25C"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47DAA">
              <w:rPr>
                <w:rFonts w:ascii="Times New Roman" w:hAnsi="Times New Roman" w:cs="Times New Roman"/>
                <w:sz w:val="24"/>
                <w:szCs w:val="24"/>
                <w:lang w:val="en-US"/>
              </w:rPr>
              <w:t>004</w:t>
            </w:r>
          </w:p>
        </w:tc>
      </w:tr>
      <w:tr w:rsidR="004330DE" w:rsidRPr="00E53C11" w14:paraId="476C3CC1" w14:textId="77777777" w:rsidTr="00900EFC">
        <w:trPr>
          <w:trHeight w:val="67"/>
        </w:trPr>
        <w:tc>
          <w:tcPr>
            <w:tcW w:w="1456" w:type="pct"/>
          </w:tcPr>
          <w:p w14:paraId="686505AF"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0" w:type="pct"/>
          </w:tcPr>
          <w:p w14:paraId="0697F221" w14:textId="70FD07DF"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747DAA">
              <w:rPr>
                <w:rFonts w:ascii="Times New Roman" w:hAnsi="Times New Roman" w:cs="Times New Roman"/>
                <w:sz w:val="24"/>
                <w:szCs w:val="24"/>
                <w:lang w:val="en-US"/>
              </w:rPr>
              <w:t>942</w:t>
            </w:r>
          </w:p>
        </w:tc>
        <w:tc>
          <w:tcPr>
            <w:tcW w:w="498" w:type="pct"/>
          </w:tcPr>
          <w:p w14:paraId="0E309084" w14:textId="774455CC" w:rsidR="004330DE" w:rsidRDefault="00747DAA"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1.117</w:t>
            </w:r>
          </w:p>
        </w:tc>
        <w:tc>
          <w:tcPr>
            <w:tcW w:w="644" w:type="pct"/>
          </w:tcPr>
          <w:p w14:paraId="7824D817"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3882D6C7" w14:textId="113EDD43" w:rsidR="004330DE" w:rsidRDefault="00747DAA"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901.878</w:t>
            </w:r>
          </w:p>
        </w:tc>
        <w:tc>
          <w:tcPr>
            <w:tcW w:w="559" w:type="pct"/>
          </w:tcPr>
          <w:p w14:paraId="0E7663D7" w14:textId="18655F93" w:rsidR="004330DE" w:rsidRDefault="007E283B"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.334</w:t>
            </w:r>
          </w:p>
        </w:tc>
        <w:tc>
          <w:tcPr>
            <w:tcW w:w="556" w:type="pct"/>
          </w:tcPr>
          <w:p w14:paraId="6EE0F6E2" w14:textId="6F6293F4"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217948">
              <w:rPr>
                <w:rFonts w:ascii="Times New Roman" w:hAnsi="Times New Roman" w:cs="Times New Roman"/>
                <w:sz w:val="24"/>
                <w:szCs w:val="24"/>
                <w:lang w:val="en-US"/>
              </w:rPr>
              <w:t>1</w:t>
            </w:r>
            <w:r w:rsidR="00747DAA">
              <w:rPr>
                <w:rFonts w:ascii="Times New Roman" w:hAnsi="Times New Roman" w:cs="Times New Roman"/>
                <w:sz w:val="24"/>
                <w:szCs w:val="24"/>
                <w:lang w:val="en-US"/>
              </w:rPr>
              <w:t>5</w:t>
            </w:r>
          </w:p>
        </w:tc>
      </w:tr>
      <w:tr w:rsidR="004330DE" w:rsidRPr="00E53C11" w14:paraId="78FD486D" w14:textId="77777777" w:rsidTr="00900EFC">
        <w:trPr>
          <w:trHeight w:val="67"/>
        </w:trPr>
        <w:tc>
          <w:tcPr>
            <w:tcW w:w="1456" w:type="pct"/>
            <w:tcBorders>
              <w:bottom w:val="single" w:sz="4" w:space="0" w:color="auto"/>
            </w:tcBorders>
          </w:tcPr>
          <w:p w14:paraId="1E638D4F" w14:textId="77777777" w:rsidR="004330DE" w:rsidRDefault="004330D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560" w:type="pct"/>
            <w:tcBorders>
              <w:bottom w:val="single" w:sz="4" w:space="0" w:color="auto"/>
            </w:tcBorders>
          </w:tcPr>
          <w:p w14:paraId="6C30D754"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.996</w:t>
            </w:r>
          </w:p>
        </w:tc>
        <w:tc>
          <w:tcPr>
            <w:tcW w:w="498" w:type="pct"/>
            <w:tcBorders>
              <w:bottom w:val="single" w:sz="4" w:space="0" w:color="auto"/>
            </w:tcBorders>
          </w:tcPr>
          <w:p w14:paraId="28C1A43C" w14:textId="0E6DF5B3" w:rsidR="004330DE" w:rsidRDefault="00A67E6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.312</w:t>
            </w:r>
          </w:p>
        </w:tc>
        <w:tc>
          <w:tcPr>
            <w:tcW w:w="644" w:type="pct"/>
            <w:tcBorders>
              <w:bottom w:val="single" w:sz="4" w:space="0" w:color="auto"/>
            </w:tcBorders>
          </w:tcPr>
          <w:p w14:paraId="27C648DF"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bottom w:val="single" w:sz="4" w:space="0" w:color="auto"/>
            </w:tcBorders>
          </w:tcPr>
          <w:p w14:paraId="7CE659E4" w14:textId="21F9187B" w:rsidR="004330DE" w:rsidRDefault="00A67E6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Borders>
              <w:bottom w:val="single" w:sz="4" w:space="0" w:color="auto"/>
            </w:tcBorders>
          </w:tcPr>
          <w:p w14:paraId="2C137997"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bottom w:val="single" w:sz="4" w:space="0" w:color="auto"/>
            </w:tcBorders>
          </w:tcPr>
          <w:p w14:paraId="022C4FC7" w14:textId="77777777" w:rsidR="004330DE" w:rsidRDefault="004330D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.004</w:t>
            </w:r>
          </w:p>
        </w:tc>
      </w:tr>
    </w:tbl>
    <w:p w14:paraId="7AD79CFF" w14:textId="4EC8064A" w:rsidR="003E7AA0" w:rsidRDefault="004330DE" w:rsidP="003E7AA0">
      <w:pPr>
        <w:spacing w:after="0" w:line="360" w:lineRule="auto"/>
        <w:rPr>
          <w:rFonts w:ascii="Times New Roman" w:hAnsi="Times New Roman" w:cs="Times New Roman"/>
          <w:b/>
          <w:i/>
          <w:sz w:val="24"/>
          <w:szCs w:val="24"/>
          <w:lang w:val="en-US"/>
        </w:rPr>
      </w:pPr>
      <w:r w:rsidRPr="00A63733">
        <w:rPr>
          <w:rFonts w:ascii="Times New Roman" w:hAnsi="Times New Roman" w:cs="Times New Roman"/>
          <w:i/>
          <w:iCs/>
          <w:sz w:val="24"/>
          <w:szCs w:val="24"/>
          <w:lang w:val="en-US"/>
        </w:rPr>
        <w:t>Note</w:t>
      </w:r>
      <w:r>
        <w:rPr>
          <w:rFonts w:ascii="Times New Roman" w:hAnsi="Times New Roman" w:cs="Times New Roman"/>
          <w:i/>
          <w:iCs/>
          <w:sz w:val="24"/>
          <w:szCs w:val="24"/>
          <w:lang w:val="en-US"/>
        </w:rPr>
        <w:t>s</w:t>
      </w:r>
      <w:r w:rsidRPr="00A63733">
        <w:rPr>
          <w:rFonts w:ascii="Times New Roman" w:hAnsi="Times New Roman" w:cs="Times New Roman"/>
          <w:i/>
          <w:iCs/>
          <w:sz w:val="24"/>
          <w:szCs w:val="24"/>
          <w:lang w:val="en-US"/>
        </w:rPr>
        <w:t>.</w:t>
      </w:r>
      <w:r w:rsidRPr="00A63733">
        <w:rPr>
          <w:rFonts w:ascii="Times New Roman" w:hAnsi="Times New Roman" w:cs="Times New Roman"/>
          <w:sz w:val="24"/>
          <w:szCs w:val="24"/>
          <w:lang w:val="en-US"/>
        </w:rPr>
        <w:t xml:space="preserve"> </w:t>
      </w:r>
      <w:r w:rsidRPr="003A6FF4">
        <w:rPr>
          <w:rFonts w:ascii="Times New Roman" w:hAnsi="Times New Roman" w:cs="Times New Roman"/>
          <w:i/>
          <w:sz w:val="24"/>
          <w:szCs w:val="24"/>
          <w:lang w:val="en-US"/>
        </w:rPr>
        <w:t>df</w:t>
      </w:r>
      <w:r w:rsidRPr="00A63733">
        <w:rPr>
          <w:rFonts w:ascii="Times New Roman" w:hAnsi="Times New Roman" w:cs="Times New Roman"/>
          <w:sz w:val="24"/>
          <w:szCs w:val="24"/>
          <w:lang w:val="en-US"/>
        </w:rPr>
        <w:t xml:space="preserve"> = degrees of freedom; </w:t>
      </w:r>
      <w:r w:rsidRPr="003A6FF4">
        <w:rPr>
          <w:rFonts w:ascii="Times New Roman" w:hAnsi="Times New Roman" w:cs="Times New Roman"/>
          <w:i/>
          <w:sz w:val="24"/>
          <w:szCs w:val="24"/>
          <w:lang w:val="en-US"/>
        </w:rPr>
        <w:t>η²</w:t>
      </w:r>
      <w:r>
        <w:rPr>
          <w:rFonts w:ascii="Times New Roman" w:hAnsi="Times New Roman" w:cs="Times New Roman"/>
          <w:sz w:val="24"/>
          <w:szCs w:val="24"/>
          <w:lang w:val="en-US"/>
        </w:rPr>
        <w:t xml:space="preserve"> = partial eta squared; </w:t>
      </w:r>
      <w:r w:rsidRPr="00897F0E">
        <w:rPr>
          <w:rFonts w:ascii="Times New Roman" w:hAnsi="Times New Roman" w:cs="Times New Roman"/>
          <w:i/>
          <w:sz w:val="24"/>
          <w:szCs w:val="24"/>
          <w:lang w:val="en-US"/>
        </w:rPr>
        <w:t>p</w:t>
      </w:r>
      <w:r w:rsidRPr="00897F0E">
        <w:rPr>
          <w:rFonts w:ascii="Times New Roman" w:hAnsi="Times New Roman" w:cs="Times New Roman"/>
          <w:sz w:val="24"/>
          <w:szCs w:val="24"/>
          <w:lang w:val="en-US"/>
        </w:rPr>
        <w:t>-values are adjusted using the Holm–Bonferroni correction</w:t>
      </w:r>
      <w:r>
        <w:rPr>
          <w:rFonts w:ascii="Times New Roman" w:hAnsi="Times New Roman" w:cs="Times New Roman"/>
          <w:sz w:val="24"/>
          <w:szCs w:val="24"/>
          <w:lang w:val="en-US"/>
        </w:rPr>
        <w:t>; s</w:t>
      </w:r>
      <w:r w:rsidRPr="00A63733">
        <w:rPr>
          <w:rFonts w:ascii="Times New Roman" w:hAnsi="Times New Roman" w:cs="Times New Roman"/>
          <w:sz w:val="24"/>
          <w:szCs w:val="24"/>
          <w:lang w:val="en-US"/>
        </w:rPr>
        <w:t xml:space="preserve">ignificant effects </w:t>
      </w:r>
      <w:r>
        <w:rPr>
          <w:rFonts w:ascii="Times New Roman" w:hAnsi="Times New Roman" w:cs="Times New Roman"/>
          <w:sz w:val="24"/>
          <w:szCs w:val="24"/>
          <w:lang w:val="en-US"/>
        </w:rPr>
        <w:t xml:space="preserve">are </w:t>
      </w:r>
      <w:r w:rsidRPr="00A63733">
        <w:rPr>
          <w:rFonts w:ascii="Times New Roman" w:hAnsi="Times New Roman" w:cs="Times New Roman"/>
          <w:sz w:val="24"/>
          <w:szCs w:val="24"/>
          <w:lang w:val="en-US"/>
        </w:rPr>
        <w:t>highlighted in bold</w:t>
      </w:r>
      <w:r>
        <w:rPr>
          <w:rFonts w:ascii="Times New Roman" w:hAnsi="Times New Roman" w:cs="Times New Roman"/>
          <w:sz w:val="24"/>
          <w:szCs w:val="24"/>
          <w:lang w:val="en-US"/>
        </w:rPr>
        <w:t>.</w:t>
      </w:r>
    </w:p>
    <w:p w14:paraId="18E55F68" w14:textId="77777777" w:rsidR="003E7AA0" w:rsidRDefault="003E7AA0" w:rsidP="003E7AA0">
      <w:pPr>
        <w:spacing w:after="0" w:line="360" w:lineRule="auto"/>
        <w:rPr>
          <w:rFonts w:ascii="Times New Roman" w:hAnsi="Times New Roman" w:cs="Times New Roman"/>
          <w:b/>
          <w:i/>
          <w:sz w:val="24"/>
          <w:szCs w:val="24"/>
          <w:lang w:val="en-US"/>
        </w:rPr>
      </w:pPr>
    </w:p>
    <w:p w14:paraId="0F8401B1" w14:textId="77777777" w:rsidR="003E7AA0" w:rsidRDefault="003E7AA0">
      <w:pPr>
        <w:rPr>
          <w:rFonts w:ascii="Times New Roman" w:hAnsi="Times New Roman" w:cs="Times New Roman"/>
          <w:b/>
          <w:i/>
          <w:sz w:val="24"/>
          <w:szCs w:val="24"/>
          <w:lang w:val="en-US"/>
        </w:rPr>
      </w:pPr>
      <w:r>
        <w:rPr>
          <w:rFonts w:ascii="Times New Roman" w:hAnsi="Times New Roman" w:cs="Times New Roman"/>
          <w:b/>
          <w:i/>
          <w:sz w:val="24"/>
          <w:szCs w:val="24"/>
          <w:lang w:val="en-US"/>
        </w:rPr>
        <w:br w:type="page"/>
      </w:r>
    </w:p>
    <w:p w14:paraId="0379E640" w14:textId="294293E1" w:rsidR="003E7AA0" w:rsidRDefault="003E7AA0" w:rsidP="003E7AA0">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 16</w:t>
      </w:r>
    </w:p>
    <w:p w14:paraId="4D21F50E" w14:textId="4F535151" w:rsidR="003E7AA0" w:rsidRPr="003E7AA0" w:rsidRDefault="003E7AA0" w:rsidP="006B33B9">
      <w:pPr>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Descrip</w:t>
      </w:r>
      <w:r w:rsidR="008A17D4">
        <w:rPr>
          <w:rFonts w:ascii="Times New Roman" w:hAnsi="Times New Roman" w:cs="Times New Roman"/>
          <w:i/>
          <w:sz w:val="24"/>
          <w:szCs w:val="24"/>
          <w:lang w:val="en-US"/>
        </w:rPr>
        <w:t>t</w:t>
      </w:r>
      <w:r>
        <w:rPr>
          <w:rFonts w:ascii="Times New Roman" w:hAnsi="Times New Roman" w:cs="Times New Roman"/>
          <w:i/>
          <w:sz w:val="24"/>
          <w:szCs w:val="24"/>
          <w:lang w:val="en-US"/>
        </w:rPr>
        <w:t>ive statistics for</w:t>
      </w:r>
      <w:r w:rsidRPr="003E7AA0">
        <w:rPr>
          <w:rFonts w:ascii="Times New Roman" w:hAnsi="Times New Roman" w:cs="Times New Roman"/>
          <w:i/>
          <w:sz w:val="24"/>
          <w:szCs w:val="24"/>
          <w:lang w:val="en-US"/>
        </w:rPr>
        <w:t xml:space="preserve"> the frequencies of specific child diagnoses </w:t>
      </w:r>
    </w:p>
    <w:tbl>
      <w:tblPr>
        <w:tblStyle w:val="Tabellenraster"/>
        <w:tblW w:w="27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9"/>
        <w:gridCol w:w="1114"/>
        <w:gridCol w:w="991"/>
      </w:tblGrid>
      <w:tr w:rsidR="006B33B9" w:rsidRPr="007E6F67" w14:paraId="7BB9B68A" w14:textId="77777777" w:rsidTr="00454127">
        <w:trPr>
          <w:trHeight w:val="67"/>
        </w:trPr>
        <w:tc>
          <w:tcPr>
            <w:tcW w:w="2897" w:type="pct"/>
            <w:tcBorders>
              <w:top w:val="single" w:sz="4" w:space="0" w:color="auto"/>
              <w:bottom w:val="single" w:sz="4" w:space="0" w:color="auto"/>
            </w:tcBorders>
          </w:tcPr>
          <w:p w14:paraId="2AC2FA12" w14:textId="57B83FB3" w:rsidR="006B33B9" w:rsidRDefault="00C81B31"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Child diagnoses </w:t>
            </w:r>
          </w:p>
        </w:tc>
        <w:tc>
          <w:tcPr>
            <w:tcW w:w="1113" w:type="pct"/>
            <w:tcBorders>
              <w:top w:val="single" w:sz="4" w:space="0" w:color="auto"/>
              <w:bottom w:val="single" w:sz="4" w:space="0" w:color="auto"/>
            </w:tcBorders>
          </w:tcPr>
          <w:p w14:paraId="1500522B" w14:textId="6EC84ACD" w:rsidR="006B33B9" w:rsidRPr="00E45164" w:rsidRDefault="006B33B9" w:rsidP="00454127">
            <w:pPr>
              <w:spacing w:line="480" w:lineRule="auto"/>
              <w:jc w:val="center"/>
              <w:rPr>
                <w:rFonts w:ascii="Times New Roman" w:hAnsi="Times New Roman" w:cs="Times New Roman"/>
                <w:sz w:val="24"/>
                <w:szCs w:val="24"/>
                <w:lang w:val="en-US"/>
              </w:rPr>
            </w:pPr>
            <w:r w:rsidRPr="00E45164">
              <w:rPr>
                <w:rFonts w:ascii="Times New Roman" w:hAnsi="Times New Roman" w:cs="Times New Roman"/>
                <w:sz w:val="24"/>
                <w:szCs w:val="24"/>
                <w:lang w:val="en-US"/>
              </w:rPr>
              <w:t>n</w:t>
            </w:r>
          </w:p>
        </w:tc>
        <w:tc>
          <w:tcPr>
            <w:tcW w:w="990" w:type="pct"/>
            <w:tcBorders>
              <w:top w:val="single" w:sz="4" w:space="0" w:color="auto"/>
              <w:bottom w:val="single" w:sz="4" w:space="0" w:color="auto"/>
            </w:tcBorders>
          </w:tcPr>
          <w:p w14:paraId="485CF5FD" w14:textId="4E770DDF" w:rsidR="006B33B9" w:rsidRPr="00E45164" w:rsidRDefault="006B33B9" w:rsidP="00454127">
            <w:pPr>
              <w:spacing w:line="480" w:lineRule="auto"/>
              <w:jc w:val="center"/>
              <w:rPr>
                <w:rFonts w:ascii="Times New Roman" w:hAnsi="Times New Roman" w:cs="Times New Roman"/>
                <w:sz w:val="24"/>
                <w:szCs w:val="24"/>
                <w:lang w:val="en-US"/>
              </w:rPr>
            </w:pPr>
            <w:r w:rsidRPr="00E45164">
              <w:rPr>
                <w:rFonts w:ascii="Times New Roman" w:hAnsi="Times New Roman" w:cs="Times New Roman"/>
                <w:sz w:val="24"/>
                <w:szCs w:val="24"/>
                <w:lang w:val="en-US"/>
              </w:rPr>
              <w:t>%</w:t>
            </w:r>
          </w:p>
        </w:tc>
      </w:tr>
      <w:tr w:rsidR="006B33B9" w:rsidRPr="00333B69" w14:paraId="7FC61960" w14:textId="77777777" w:rsidTr="00454127">
        <w:trPr>
          <w:trHeight w:val="67"/>
        </w:trPr>
        <w:tc>
          <w:tcPr>
            <w:tcW w:w="2897" w:type="pct"/>
            <w:tcBorders>
              <w:top w:val="single" w:sz="4" w:space="0" w:color="auto"/>
            </w:tcBorders>
          </w:tcPr>
          <w:p w14:paraId="1E9CBFE6" w14:textId="5EFE49B9" w:rsidR="006B33B9" w:rsidRDefault="006B33B9"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diagnosis </w:t>
            </w:r>
          </w:p>
        </w:tc>
        <w:tc>
          <w:tcPr>
            <w:tcW w:w="1113" w:type="pct"/>
            <w:tcBorders>
              <w:top w:val="single" w:sz="4" w:space="0" w:color="auto"/>
            </w:tcBorders>
          </w:tcPr>
          <w:p w14:paraId="7E7AA674" w14:textId="1FBA0E32" w:rsidR="006B33B9" w:rsidRPr="00333B6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221</w:t>
            </w:r>
          </w:p>
        </w:tc>
        <w:tc>
          <w:tcPr>
            <w:tcW w:w="990" w:type="pct"/>
            <w:tcBorders>
              <w:top w:val="single" w:sz="4" w:space="0" w:color="auto"/>
            </w:tcBorders>
          </w:tcPr>
          <w:p w14:paraId="4250B06B" w14:textId="7FF8A5A7" w:rsidR="006B33B9" w:rsidRPr="00333B6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69.5</w:t>
            </w:r>
            <w:r w:rsidR="00E45164">
              <w:rPr>
                <w:rFonts w:ascii="Times New Roman" w:hAnsi="Times New Roman" w:cs="Times New Roman"/>
                <w:sz w:val="24"/>
                <w:szCs w:val="24"/>
                <w:lang w:val="en-US"/>
              </w:rPr>
              <w:t>0</w:t>
            </w:r>
          </w:p>
        </w:tc>
      </w:tr>
      <w:tr w:rsidR="006B33B9" w:rsidRPr="00333B69" w14:paraId="1949581D" w14:textId="77777777" w:rsidTr="00454127">
        <w:trPr>
          <w:trHeight w:val="67"/>
        </w:trPr>
        <w:tc>
          <w:tcPr>
            <w:tcW w:w="2897" w:type="pct"/>
          </w:tcPr>
          <w:p w14:paraId="6DC880FE" w14:textId="4FEF8EB7" w:rsidR="006B33B9" w:rsidRDefault="006B33B9"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Regulation disorders</w:t>
            </w:r>
            <w:r w:rsidR="00454127" w:rsidRPr="00E45164">
              <w:rPr>
                <w:rFonts w:ascii="Times New Roman" w:hAnsi="Times New Roman" w:cs="Times New Roman"/>
                <w:sz w:val="24"/>
                <w:szCs w:val="24"/>
                <w:vertAlign w:val="superscript"/>
                <w:lang w:val="en-US"/>
              </w:rPr>
              <w:t>a</w:t>
            </w:r>
            <w:r w:rsidRPr="00E45164">
              <w:rPr>
                <w:rFonts w:ascii="Times New Roman" w:hAnsi="Times New Roman" w:cs="Times New Roman"/>
                <w:sz w:val="24"/>
                <w:szCs w:val="24"/>
                <w:vertAlign w:val="superscript"/>
                <w:lang w:val="en-US"/>
              </w:rPr>
              <w:t xml:space="preserve"> </w:t>
            </w:r>
          </w:p>
        </w:tc>
        <w:tc>
          <w:tcPr>
            <w:tcW w:w="1113" w:type="pct"/>
          </w:tcPr>
          <w:p w14:paraId="400979B3" w14:textId="5172A5BC" w:rsidR="006B33B9" w:rsidRPr="00333B6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90" w:type="pct"/>
          </w:tcPr>
          <w:p w14:paraId="468E9162" w14:textId="4A9B9B70" w:rsidR="006B33B9" w:rsidRPr="00333B6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7.9</w:t>
            </w:r>
            <w:r w:rsidR="00E45164">
              <w:rPr>
                <w:rFonts w:ascii="Times New Roman" w:hAnsi="Times New Roman" w:cs="Times New Roman"/>
                <w:sz w:val="24"/>
                <w:szCs w:val="24"/>
                <w:lang w:val="en-US"/>
              </w:rPr>
              <w:t>0</w:t>
            </w:r>
          </w:p>
        </w:tc>
      </w:tr>
      <w:tr w:rsidR="006B33B9" w:rsidRPr="00333B69" w14:paraId="76C21745" w14:textId="77777777" w:rsidTr="00454127">
        <w:trPr>
          <w:trHeight w:val="67"/>
        </w:trPr>
        <w:tc>
          <w:tcPr>
            <w:tcW w:w="2897" w:type="pct"/>
          </w:tcPr>
          <w:p w14:paraId="2DC614F2" w14:textId="6ACA66CD" w:rsidR="006B33B9" w:rsidRDefault="006B33B9"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Pica</w:t>
            </w:r>
          </w:p>
        </w:tc>
        <w:tc>
          <w:tcPr>
            <w:tcW w:w="1113" w:type="pct"/>
          </w:tcPr>
          <w:p w14:paraId="231E5B89" w14:textId="3E82291B" w:rsidR="006B33B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90" w:type="pct"/>
          </w:tcPr>
          <w:p w14:paraId="5EAA6585" w14:textId="20667E3E" w:rsidR="006B33B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r w:rsidR="00E45164">
              <w:rPr>
                <w:rFonts w:ascii="Times New Roman" w:hAnsi="Times New Roman" w:cs="Times New Roman"/>
                <w:sz w:val="24"/>
                <w:szCs w:val="24"/>
                <w:lang w:val="en-US"/>
              </w:rPr>
              <w:t>0</w:t>
            </w:r>
          </w:p>
        </w:tc>
      </w:tr>
      <w:tr w:rsidR="006B33B9" w:rsidRPr="00333B69" w14:paraId="707CFBE9" w14:textId="77777777" w:rsidTr="00454127">
        <w:trPr>
          <w:trHeight w:val="67"/>
        </w:trPr>
        <w:tc>
          <w:tcPr>
            <w:tcW w:w="2897" w:type="pct"/>
          </w:tcPr>
          <w:p w14:paraId="0F03B0A0" w14:textId="7BF0FAEE" w:rsidR="006B33B9" w:rsidRDefault="006B33B9"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Externalizing disorders</w:t>
            </w:r>
          </w:p>
        </w:tc>
        <w:tc>
          <w:tcPr>
            <w:tcW w:w="1113" w:type="pct"/>
          </w:tcPr>
          <w:p w14:paraId="1B9B95A9" w14:textId="1FD89C70" w:rsidR="006B33B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990" w:type="pct"/>
          </w:tcPr>
          <w:p w14:paraId="3AC93C54" w14:textId="41B47AC3" w:rsidR="006B33B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w:t>
            </w:r>
            <w:r w:rsidR="00E45164">
              <w:rPr>
                <w:rFonts w:ascii="Times New Roman" w:hAnsi="Times New Roman" w:cs="Times New Roman"/>
                <w:sz w:val="24"/>
                <w:szCs w:val="24"/>
                <w:lang w:val="en-US"/>
              </w:rPr>
              <w:t>0</w:t>
            </w:r>
          </w:p>
        </w:tc>
      </w:tr>
      <w:tr w:rsidR="006B33B9" w:rsidRPr="00333B69" w14:paraId="212A1A57" w14:textId="77777777" w:rsidTr="00454127">
        <w:trPr>
          <w:trHeight w:val="67"/>
        </w:trPr>
        <w:tc>
          <w:tcPr>
            <w:tcW w:w="2897" w:type="pct"/>
          </w:tcPr>
          <w:p w14:paraId="6DC51EF8" w14:textId="3C02CE1C" w:rsidR="006B33B9" w:rsidRDefault="006B33B9"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Tic disorders</w:t>
            </w:r>
          </w:p>
        </w:tc>
        <w:tc>
          <w:tcPr>
            <w:tcW w:w="1113" w:type="pct"/>
          </w:tcPr>
          <w:p w14:paraId="3E420DAD" w14:textId="491C90D9" w:rsidR="006B33B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990" w:type="pct"/>
          </w:tcPr>
          <w:p w14:paraId="071369D0" w14:textId="41734910" w:rsidR="006B33B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00E45164">
              <w:rPr>
                <w:rFonts w:ascii="Times New Roman" w:hAnsi="Times New Roman" w:cs="Times New Roman"/>
                <w:sz w:val="24"/>
                <w:szCs w:val="24"/>
                <w:lang w:val="en-US"/>
              </w:rPr>
              <w:t>0</w:t>
            </w:r>
          </w:p>
        </w:tc>
      </w:tr>
      <w:tr w:rsidR="006B33B9" w:rsidRPr="00333B69" w14:paraId="6E6A8C94" w14:textId="77777777" w:rsidTr="00454127">
        <w:trPr>
          <w:trHeight w:val="67"/>
        </w:trPr>
        <w:tc>
          <w:tcPr>
            <w:tcW w:w="2897" w:type="pct"/>
          </w:tcPr>
          <w:p w14:paraId="23FC23CF" w14:textId="7E4E8989" w:rsidR="006B33B9" w:rsidRDefault="006B33B9"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Anxiety disorders </w:t>
            </w:r>
          </w:p>
        </w:tc>
        <w:tc>
          <w:tcPr>
            <w:tcW w:w="1113" w:type="pct"/>
          </w:tcPr>
          <w:p w14:paraId="1AF68CE6" w14:textId="29B86605" w:rsidR="006B33B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990" w:type="pct"/>
          </w:tcPr>
          <w:p w14:paraId="7F881F14" w14:textId="7EA15E47" w:rsidR="006B33B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8.2</w:t>
            </w:r>
            <w:r w:rsidR="00E45164">
              <w:rPr>
                <w:rFonts w:ascii="Times New Roman" w:hAnsi="Times New Roman" w:cs="Times New Roman"/>
                <w:sz w:val="24"/>
                <w:szCs w:val="24"/>
                <w:lang w:val="en-US"/>
              </w:rPr>
              <w:t>0</w:t>
            </w:r>
          </w:p>
        </w:tc>
      </w:tr>
      <w:tr w:rsidR="006B33B9" w:rsidRPr="00333B69" w14:paraId="41E9E454" w14:textId="77777777" w:rsidTr="00454127">
        <w:trPr>
          <w:trHeight w:val="67"/>
        </w:trPr>
        <w:tc>
          <w:tcPr>
            <w:tcW w:w="2897" w:type="pct"/>
          </w:tcPr>
          <w:p w14:paraId="57B5542C" w14:textId="280E5FBD" w:rsidR="006B33B9" w:rsidRDefault="006B33B9"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PTSD</w:t>
            </w:r>
          </w:p>
        </w:tc>
        <w:tc>
          <w:tcPr>
            <w:tcW w:w="1113" w:type="pct"/>
          </w:tcPr>
          <w:p w14:paraId="626B0A6D" w14:textId="48BF5E92" w:rsidR="006B33B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90" w:type="pct"/>
          </w:tcPr>
          <w:p w14:paraId="3F7BEDC3" w14:textId="1F8B4404" w:rsidR="006B33B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r w:rsidR="00E45164">
              <w:rPr>
                <w:rFonts w:ascii="Times New Roman" w:hAnsi="Times New Roman" w:cs="Times New Roman"/>
                <w:sz w:val="24"/>
                <w:szCs w:val="24"/>
                <w:lang w:val="en-US"/>
              </w:rPr>
              <w:t>0</w:t>
            </w:r>
          </w:p>
        </w:tc>
      </w:tr>
      <w:tr w:rsidR="006B33B9" w:rsidRPr="00333B69" w14:paraId="4B64ECBD" w14:textId="77777777" w:rsidTr="00454127">
        <w:trPr>
          <w:trHeight w:val="67"/>
        </w:trPr>
        <w:tc>
          <w:tcPr>
            <w:tcW w:w="2897" w:type="pct"/>
          </w:tcPr>
          <w:p w14:paraId="366784DD" w14:textId="6E8F9E00" w:rsidR="006B33B9" w:rsidRDefault="006B33B9"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Elimination disorders</w:t>
            </w:r>
          </w:p>
        </w:tc>
        <w:tc>
          <w:tcPr>
            <w:tcW w:w="1113" w:type="pct"/>
          </w:tcPr>
          <w:p w14:paraId="3C60D772" w14:textId="4389A284" w:rsidR="006B33B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0" w:type="pct"/>
          </w:tcPr>
          <w:p w14:paraId="6A35FCFD" w14:textId="70EB10E2" w:rsidR="006B33B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w:t>
            </w:r>
            <w:r w:rsidR="00E45164">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p>
        </w:tc>
      </w:tr>
      <w:tr w:rsidR="006B33B9" w:rsidRPr="00333B69" w14:paraId="2F639814" w14:textId="77777777" w:rsidTr="00454127">
        <w:trPr>
          <w:trHeight w:val="67"/>
        </w:trPr>
        <w:tc>
          <w:tcPr>
            <w:tcW w:w="2897" w:type="pct"/>
            <w:tcBorders>
              <w:bottom w:val="single" w:sz="4" w:space="0" w:color="auto"/>
            </w:tcBorders>
          </w:tcPr>
          <w:p w14:paraId="26524334" w14:textId="5F1523D1" w:rsidR="006B33B9" w:rsidRDefault="006B33B9"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Missing data </w:t>
            </w:r>
          </w:p>
        </w:tc>
        <w:tc>
          <w:tcPr>
            <w:tcW w:w="1113" w:type="pct"/>
            <w:tcBorders>
              <w:bottom w:val="single" w:sz="4" w:space="0" w:color="auto"/>
            </w:tcBorders>
          </w:tcPr>
          <w:p w14:paraId="3CE8D837" w14:textId="20497640" w:rsidR="006B33B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990" w:type="pct"/>
            <w:tcBorders>
              <w:bottom w:val="single" w:sz="4" w:space="0" w:color="auto"/>
            </w:tcBorders>
          </w:tcPr>
          <w:p w14:paraId="4BBB83E8" w14:textId="40D1679D" w:rsidR="006B33B9" w:rsidRDefault="006B33B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w:t>
            </w:r>
            <w:r w:rsidR="00E45164">
              <w:rPr>
                <w:rFonts w:ascii="Times New Roman" w:hAnsi="Times New Roman" w:cs="Times New Roman"/>
                <w:sz w:val="24"/>
                <w:szCs w:val="24"/>
                <w:lang w:val="en-US"/>
              </w:rPr>
              <w:t>0</w:t>
            </w:r>
          </w:p>
        </w:tc>
      </w:tr>
    </w:tbl>
    <w:p w14:paraId="41C431A1" w14:textId="3FB04422" w:rsidR="00B14343" w:rsidRPr="007C7676" w:rsidRDefault="008A17D4" w:rsidP="00454127">
      <w:pPr>
        <w:spacing w:after="0" w:line="360" w:lineRule="auto"/>
        <w:rPr>
          <w:rFonts w:ascii="Times New Roman" w:hAnsi="Times New Roman" w:cs="Times New Roman"/>
          <w:b/>
          <w:sz w:val="24"/>
          <w:szCs w:val="24"/>
          <w:lang w:val="en-US"/>
        </w:rPr>
      </w:pPr>
      <w:r w:rsidRPr="00A63733">
        <w:rPr>
          <w:rFonts w:ascii="Times New Roman" w:hAnsi="Times New Roman" w:cs="Times New Roman"/>
          <w:i/>
          <w:iCs/>
          <w:sz w:val="24"/>
          <w:szCs w:val="24"/>
          <w:lang w:val="en-US"/>
        </w:rPr>
        <w:t>Note</w:t>
      </w:r>
      <w:r>
        <w:rPr>
          <w:rFonts w:ascii="Times New Roman" w:hAnsi="Times New Roman" w:cs="Times New Roman"/>
          <w:i/>
          <w:iCs/>
          <w:sz w:val="24"/>
          <w:szCs w:val="24"/>
          <w:lang w:val="en-US"/>
        </w:rPr>
        <w:t>s</w:t>
      </w:r>
      <w:r w:rsidRPr="00A63733">
        <w:rPr>
          <w:rFonts w:ascii="Times New Roman" w:hAnsi="Times New Roman" w:cs="Times New Roman"/>
          <w:i/>
          <w:iCs/>
          <w:sz w:val="24"/>
          <w:szCs w:val="24"/>
          <w:lang w:val="en-US"/>
        </w:rPr>
        <w:t>.</w:t>
      </w:r>
      <w:r w:rsidRPr="00A63733">
        <w:rPr>
          <w:rFonts w:ascii="Times New Roman" w:hAnsi="Times New Roman" w:cs="Times New Roman"/>
          <w:sz w:val="24"/>
          <w:szCs w:val="24"/>
          <w:lang w:val="en-US"/>
        </w:rPr>
        <w:t xml:space="preserve"> </w:t>
      </w:r>
      <w:r w:rsidR="00454127" w:rsidRPr="00E45164">
        <w:rPr>
          <w:rFonts w:ascii="Times New Roman" w:hAnsi="Times New Roman" w:cs="Times New Roman"/>
          <w:sz w:val="24"/>
          <w:szCs w:val="24"/>
          <w:vertAlign w:val="superscript"/>
          <w:lang w:val="en-US"/>
        </w:rPr>
        <w:t>a</w:t>
      </w:r>
      <w:r w:rsidR="00636FE4" w:rsidRPr="00E45164">
        <w:rPr>
          <w:rFonts w:ascii="Times New Roman" w:hAnsi="Times New Roman" w:cs="Times New Roman"/>
          <w:sz w:val="24"/>
          <w:szCs w:val="24"/>
          <w:lang w:val="en-US"/>
        </w:rPr>
        <w:t>Regulation disorders include excessive crying, insomnia, circadian rhythm sleep disorder, hypersomnia, nightmare disorder, rumination disorder, avoidant/restrictive food intake disorder, and overeating disorder.</w:t>
      </w:r>
      <w:r w:rsidR="004330DE" w:rsidRPr="003E7AA0">
        <w:rPr>
          <w:rFonts w:ascii="Times New Roman" w:hAnsi="Times New Roman" w:cs="Times New Roman"/>
          <w:sz w:val="24"/>
          <w:szCs w:val="24"/>
          <w:lang w:val="en-US"/>
          <w:rPrChange w:id="1" w:author="Wieschmann, Melanie" w:date="2025-12-09T16:20:00Z">
            <w:rPr>
              <w:rFonts w:ascii="Times New Roman" w:hAnsi="Times New Roman" w:cs="Times New Roman"/>
              <w:b/>
              <w:sz w:val="24"/>
              <w:szCs w:val="24"/>
              <w:lang w:val="en-US"/>
            </w:rPr>
          </w:rPrChange>
        </w:rPr>
        <w:br w:type="page"/>
      </w:r>
      <w:r w:rsidR="00764047">
        <w:rPr>
          <w:rFonts w:ascii="Times New Roman" w:hAnsi="Times New Roman" w:cs="Times New Roman"/>
          <w:b/>
          <w:sz w:val="24"/>
          <w:szCs w:val="24"/>
          <w:lang w:val="en-US"/>
        </w:rPr>
        <w:lastRenderedPageBreak/>
        <w:t>Table 1</w:t>
      </w:r>
      <w:r w:rsidR="003E7AA0">
        <w:rPr>
          <w:rFonts w:ascii="Times New Roman" w:hAnsi="Times New Roman" w:cs="Times New Roman"/>
          <w:b/>
          <w:sz w:val="24"/>
          <w:szCs w:val="24"/>
          <w:lang w:val="en-US"/>
        </w:rPr>
        <w:t>7</w:t>
      </w:r>
    </w:p>
    <w:p w14:paraId="5173318F" w14:textId="0C842866" w:rsidR="00B14343" w:rsidRPr="009F64B5" w:rsidRDefault="00B14343" w:rsidP="00B14343">
      <w:pPr>
        <w:spacing w:line="480" w:lineRule="auto"/>
        <w:rPr>
          <w:rFonts w:ascii="Times New Roman" w:hAnsi="Times New Roman" w:cs="Times New Roman"/>
          <w:i/>
          <w:sz w:val="24"/>
          <w:szCs w:val="24"/>
          <w:lang w:val="en-US"/>
        </w:rPr>
      </w:pPr>
      <w:r w:rsidRPr="00FE54E0">
        <w:rPr>
          <w:rFonts w:ascii="Times New Roman" w:hAnsi="Times New Roman" w:cs="Times New Roman"/>
          <w:i/>
          <w:sz w:val="24"/>
          <w:szCs w:val="24"/>
          <w:lang w:val="en-US"/>
        </w:rPr>
        <w:t>MANCOVAs: Effects of</w:t>
      </w:r>
      <w:r>
        <w:rPr>
          <w:rFonts w:ascii="Times New Roman" w:hAnsi="Times New Roman" w:cs="Times New Roman"/>
          <w:i/>
          <w:sz w:val="24"/>
          <w:szCs w:val="24"/>
          <w:lang w:val="en-US"/>
        </w:rPr>
        <w:t xml:space="preserve"> child diagnosis-based groups on children’s adaptive emotion r</w:t>
      </w:r>
      <w:r w:rsidRPr="009F64B5">
        <w:rPr>
          <w:rFonts w:ascii="Times New Roman" w:hAnsi="Times New Roman" w:cs="Times New Roman"/>
          <w:i/>
          <w:sz w:val="24"/>
          <w:szCs w:val="24"/>
          <w:lang w:val="en-US"/>
        </w:rPr>
        <w:t>egulation</w:t>
      </w:r>
    </w:p>
    <w:tbl>
      <w:tblPr>
        <w:tblStyle w:val="Tabellenraster"/>
        <w:tblW w:w="55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115"/>
        <w:gridCol w:w="991"/>
        <w:gridCol w:w="1281"/>
        <w:gridCol w:w="1444"/>
        <w:gridCol w:w="1112"/>
        <w:gridCol w:w="1106"/>
      </w:tblGrid>
      <w:tr w:rsidR="00B14343" w:rsidRPr="007E6F67" w14:paraId="73FF7F5B" w14:textId="77777777" w:rsidTr="006A662E">
        <w:trPr>
          <w:trHeight w:val="67"/>
        </w:trPr>
        <w:tc>
          <w:tcPr>
            <w:tcW w:w="1456" w:type="pct"/>
            <w:tcBorders>
              <w:top w:val="single" w:sz="4" w:space="0" w:color="auto"/>
              <w:bottom w:val="single" w:sz="4" w:space="0" w:color="auto"/>
            </w:tcBorders>
          </w:tcPr>
          <w:p w14:paraId="4B41117E"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Main effects - duration</w:t>
            </w:r>
          </w:p>
        </w:tc>
        <w:tc>
          <w:tcPr>
            <w:tcW w:w="560" w:type="pct"/>
            <w:tcBorders>
              <w:top w:val="single" w:sz="4" w:space="0" w:color="auto"/>
              <w:bottom w:val="single" w:sz="4" w:space="0" w:color="auto"/>
            </w:tcBorders>
          </w:tcPr>
          <w:p w14:paraId="1A48E0BF" w14:textId="77777777" w:rsidR="00B14343" w:rsidRPr="00D803E4" w:rsidRDefault="00B14343" w:rsidP="00454127">
            <w:pPr>
              <w:spacing w:line="480" w:lineRule="auto"/>
              <w:jc w:val="center"/>
              <w:rPr>
                <w:rFonts w:ascii="Times New Roman" w:hAnsi="Times New Roman" w:cs="Times New Roman"/>
                <w:i/>
                <w:sz w:val="24"/>
                <w:szCs w:val="24"/>
                <w:lang w:val="en-US"/>
              </w:rPr>
            </w:pPr>
            <w:r w:rsidRPr="001723FE">
              <w:rPr>
                <w:rFonts w:ascii="Times New Roman" w:hAnsi="Times New Roman" w:cs="Times New Roman"/>
                <w:i/>
                <w:sz w:val="24"/>
                <w:szCs w:val="24"/>
                <w:lang w:val="en-US"/>
              </w:rPr>
              <w:t>Wilks’ Λ</w:t>
            </w:r>
          </w:p>
        </w:tc>
        <w:tc>
          <w:tcPr>
            <w:tcW w:w="498" w:type="pct"/>
            <w:tcBorders>
              <w:top w:val="single" w:sz="4" w:space="0" w:color="auto"/>
              <w:bottom w:val="single" w:sz="4" w:space="0" w:color="auto"/>
            </w:tcBorders>
          </w:tcPr>
          <w:p w14:paraId="78E2CE48" w14:textId="77777777" w:rsidR="00B14343" w:rsidRPr="00D803E4" w:rsidRDefault="00B14343"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F</w:t>
            </w:r>
          </w:p>
        </w:tc>
        <w:tc>
          <w:tcPr>
            <w:tcW w:w="644" w:type="pct"/>
            <w:tcBorders>
              <w:top w:val="single" w:sz="4" w:space="0" w:color="auto"/>
              <w:bottom w:val="single" w:sz="4" w:space="0" w:color="auto"/>
            </w:tcBorders>
          </w:tcPr>
          <w:p w14:paraId="3010AAA0" w14:textId="77777777" w:rsidR="00B14343" w:rsidRPr="00D803E4" w:rsidRDefault="00B14343"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df1</w:t>
            </w:r>
          </w:p>
        </w:tc>
        <w:tc>
          <w:tcPr>
            <w:tcW w:w="726" w:type="pct"/>
            <w:tcBorders>
              <w:top w:val="single" w:sz="4" w:space="0" w:color="auto"/>
              <w:bottom w:val="single" w:sz="4" w:space="0" w:color="auto"/>
            </w:tcBorders>
          </w:tcPr>
          <w:p w14:paraId="0A6E8961" w14:textId="77777777" w:rsidR="00B14343" w:rsidRDefault="00B14343"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df2</w:t>
            </w:r>
          </w:p>
        </w:tc>
        <w:tc>
          <w:tcPr>
            <w:tcW w:w="559" w:type="pct"/>
            <w:tcBorders>
              <w:top w:val="single" w:sz="4" w:space="0" w:color="auto"/>
              <w:bottom w:val="single" w:sz="4" w:space="0" w:color="auto"/>
            </w:tcBorders>
          </w:tcPr>
          <w:p w14:paraId="4D990C21" w14:textId="77777777" w:rsidR="00B14343" w:rsidRDefault="00B14343"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p</w:t>
            </w:r>
          </w:p>
        </w:tc>
        <w:tc>
          <w:tcPr>
            <w:tcW w:w="556" w:type="pct"/>
            <w:tcBorders>
              <w:top w:val="single" w:sz="4" w:space="0" w:color="auto"/>
              <w:bottom w:val="single" w:sz="4" w:space="0" w:color="auto"/>
            </w:tcBorders>
          </w:tcPr>
          <w:p w14:paraId="0373292E" w14:textId="77777777" w:rsidR="00B14343" w:rsidRDefault="00B14343" w:rsidP="00454127">
            <w:pPr>
              <w:spacing w:line="480" w:lineRule="auto"/>
              <w:jc w:val="center"/>
              <w:rPr>
                <w:rFonts w:ascii="Times New Roman" w:hAnsi="Times New Roman" w:cs="Times New Roman"/>
                <w:i/>
                <w:sz w:val="24"/>
                <w:szCs w:val="24"/>
                <w:lang w:val="en-US"/>
              </w:rPr>
            </w:pPr>
            <w:r w:rsidRPr="001723FE">
              <w:rPr>
                <w:rFonts w:ascii="Times New Roman" w:hAnsi="Times New Roman" w:cs="Times New Roman"/>
                <w:i/>
                <w:sz w:val="24"/>
                <w:szCs w:val="24"/>
                <w:lang w:val="en-US"/>
              </w:rPr>
              <w:t>η²</w:t>
            </w:r>
          </w:p>
        </w:tc>
      </w:tr>
      <w:tr w:rsidR="00B14343" w:rsidRPr="00333B69" w14:paraId="374AE326" w14:textId="77777777" w:rsidTr="006A662E">
        <w:trPr>
          <w:trHeight w:val="67"/>
        </w:trPr>
        <w:tc>
          <w:tcPr>
            <w:tcW w:w="1456" w:type="pct"/>
            <w:tcBorders>
              <w:top w:val="single" w:sz="4" w:space="0" w:color="auto"/>
            </w:tcBorders>
          </w:tcPr>
          <w:p w14:paraId="2BC5C85C"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w:t>
            </w:r>
          </w:p>
        </w:tc>
        <w:tc>
          <w:tcPr>
            <w:tcW w:w="560" w:type="pct"/>
            <w:tcBorders>
              <w:top w:val="single" w:sz="4" w:space="0" w:color="auto"/>
            </w:tcBorders>
          </w:tcPr>
          <w:p w14:paraId="5DA44677" w14:textId="3028F36B" w:rsidR="00B14343" w:rsidRPr="00333B69"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6A662E">
              <w:rPr>
                <w:rFonts w:ascii="Times New Roman" w:hAnsi="Times New Roman" w:cs="Times New Roman"/>
                <w:sz w:val="24"/>
                <w:szCs w:val="24"/>
                <w:lang w:val="en-US"/>
              </w:rPr>
              <w:t>997</w:t>
            </w:r>
          </w:p>
        </w:tc>
        <w:tc>
          <w:tcPr>
            <w:tcW w:w="498" w:type="pct"/>
            <w:tcBorders>
              <w:top w:val="single" w:sz="4" w:space="0" w:color="auto"/>
            </w:tcBorders>
          </w:tcPr>
          <w:p w14:paraId="0230234B" w14:textId="13D30A4D" w:rsidR="00B14343" w:rsidRPr="00333B69" w:rsidRDefault="006A662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.241</w:t>
            </w:r>
          </w:p>
        </w:tc>
        <w:tc>
          <w:tcPr>
            <w:tcW w:w="644" w:type="pct"/>
            <w:tcBorders>
              <w:top w:val="single" w:sz="4" w:space="0" w:color="auto"/>
            </w:tcBorders>
          </w:tcPr>
          <w:p w14:paraId="0BC6A27B"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5E53FEEF" w14:textId="707DE66B" w:rsidR="00B14343" w:rsidRDefault="006A662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Borders>
              <w:top w:val="single" w:sz="4" w:space="0" w:color="auto"/>
            </w:tcBorders>
          </w:tcPr>
          <w:p w14:paraId="5767F4C6"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4A26384E" w14:textId="2589EEE2"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6A662E">
              <w:rPr>
                <w:rFonts w:ascii="Times New Roman" w:hAnsi="Times New Roman" w:cs="Times New Roman"/>
                <w:sz w:val="24"/>
                <w:szCs w:val="24"/>
                <w:lang w:val="en-US"/>
              </w:rPr>
              <w:t>003</w:t>
            </w:r>
          </w:p>
        </w:tc>
      </w:tr>
      <w:tr w:rsidR="00B14343" w:rsidRPr="00333B69" w14:paraId="3455A619" w14:textId="77777777" w:rsidTr="006A662E">
        <w:trPr>
          <w:trHeight w:val="67"/>
        </w:trPr>
        <w:tc>
          <w:tcPr>
            <w:tcW w:w="1456" w:type="pct"/>
          </w:tcPr>
          <w:p w14:paraId="4EF90856"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0" w:type="pct"/>
          </w:tcPr>
          <w:p w14:paraId="42C1BBC9" w14:textId="6633FB5E" w:rsidR="00B14343" w:rsidRPr="00333B69" w:rsidRDefault="006A662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.950</w:t>
            </w:r>
          </w:p>
        </w:tc>
        <w:tc>
          <w:tcPr>
            <w:tcW w:w="498" w:type="pct"/>
          </w:tcPr>
          <w:p w14:paraId="1D4DE11E" w14:textId="7FA261E7" w:rsidR="00B14343" w:rsidRPr="00333B69" w:rsidRDefault="006A662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3.870</w:t>
            </w:r>
          </w:p>
        </w:tc>
        <w:tc>
          <w:tcPr>
            <w:tcW w:w="644" w:type="pct"/>
          </w:tcPr>
          <w:p w14:paraId="4FC2003B"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608FCA72" w14:textId="4B31E8A3" w:rsidR="00B14343" w:rsidRDefault="006A662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075670A7" w14:textId="681C5981" w:rsidR="00B14343" w:rsidRPr="00E845CB" w:rsidRDefault="00B14343" w:rsidP="00454127">
            <w:pPr>
              <w:spacing w:line="480" w:lineRule="auto"/>
              <w:jc w:val="center"/>
              <w:rPr>
                <w:rFonts w:ascii="Times New Roman" w:hAnsi="Times New Roman" w:cs="Times New Roman"/>
                <w:b/>
                <w:sz w:val="24"/>
                <w:szCs w:val="24"/>
                <w:lang w:val="en-US"/>
              </w:rPr>
            </w:pPr>
            <w:r w:rsidRPr="00E845CB">
              <w:rPr>
                <w:rFonts w:ascii="Times New Roman" w:hAnsi="Times New Roman" w:cs="Times New Roman"/>
                <w:b/>
                <w:sz w:val="24"/>
                <w:szCs w:val="24"/>
                <w:lang w:val="en-US"/>
              </w:rPr>
              <w:t>.</w:t>
            </w:r>
            <w:r w:rsidR="00D5690C">
              <w:rPr>
                <w:rFonts w:ascii="Times New Roman" w:hAnsi="Times New Roman" w:cs="Times New Roman"/>
                <w:b/>
                <w:sz w:val="24"/>
                <w:szCs w:val="24"/>
                <w:lang w:val="en-US"/>
              </w:rPr>
              <w:t>004</w:t>
            </w:r>
          </w:p>
        </w:tc>
        <w:tc>
          <w:tcPr>
            <w:tcW w:w="556" w:type="pct"/>
          </w:tcPr>
          <w:p w14:paraId="1A2C661A" w14:textId="45B1947E" w:rsidR="00B14343" w:rsidRDefault="00EA23DB"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.050</w:t>
            </w:r>
          </w:p>
        </w:tc>
      </w:tr>
      <w:tr w:rsidR="00B14343" w:rsidRPr="00333B69" w14:paraId="1B1748D5" w14:textId="77777777" w:rsidTr="006A662E">
        <w:trPr>
          <w:trHeight w:val="67"/>
        </w:trPr>
        <w:tc>
          <w:tcPr>
            <w:tcW w:w="1456" w:type="pct"/>
          </w:tcPr>
          <w:p w14:paraId="54D1DED4"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560" w:type="pct"/>
          </w:tcPr>
          <w:p w14:paraId="125E4B60" w14:textId="47DE0CEE" w:rsidR="00B14343" w:rsidRDefault="00EA23DB"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.931</w:t>
            </w:r>
          </w:p>
        </w:tc>
        <w:tc>
          <w:tcPr>
            <w:tcW w:w="498" w:type="pct"/>
          </w:tcPr>
          <w:p w14:paraId="467E6BFB" w14:textId="3A5B2013" w:rsidR="00B14343" w:rsidRDefault="00EA23DB"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1.343</w:t>
            </w:r>
          </w:p>
        </w:tc>
        <w:tc>
          <w:tcPr>
            <w:tcW w:w="644" w:type="pct"/>
          </w:tcPr>
          <w:p w14:paraId="7B01484F"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7B3FED84" w14:textId="0213BBBD" w:rsidR="00B14343" w:rsidRDefault="00EA23DB"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901.878</w:t>
            </w:r>
          </w:p>
        </w:tc>
        <w:tc>
          <w:tcPr>
            <w:tcW w:w="559" w:type="pct"/>
          </w:tcPr>
          <w:p w14:paraId="5E87D3AB" w14:textId="42F632BD" w:rsidR="00B14343" w:rsidRPr="009F64B5" w:rsidRDefault="00EA23DB"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.492</w:t>
            </w:r>
          </w:p>
        </w:tc>
        <w:tc>
          <w:tcPr>
            <w:tcW w:w="556" w:type="pct"/>
          </w:tcPr>
          <w:p w14:paraId="1BD0248F"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217948">
              <w:rPr>
                <w:rFonts w:ascii="Times New Roman" w:hAnsi="Times New Roman" w:cs="Times New Roman"/>
                <w:sz w:val="24"/>
                <w:szCs w:val="24"/>
                <w:lang w:val="en-US"/>
              </w:rPr>
              <w:t>018</w:t>
            </w:r>
          </w:p>
        </w:tc>
      </w:tr>
      <w:tr w:rsidR="00B14343" w:rsidRPr="00333B69" w14:paraId="7F317404" w14:textId="77777777" w:rsidTr="006A662E">
        <w:trPr>
          <w:trHeight w:val="67"/>
        </w:trPr>
        <w:tc>
          <w:tcPr>
            <w:tcW w:w="1456" w:type="pct"/>
          </w:tcPr>
          <w:p w14:paraId="6751E6C6"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0" w:type="pct"/>
          </w:tcPr>
          <w:p w14:paraId="4C0F1A23"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.970</w:t>
            </w:r>
          </w:p>
        </w:tc>
        <w:tc>
          <w:tcPr>
            <w:tcW w:w="498" w:type="pct"/>
          </w:tcPr>
          <w:p w14:paraId="7A6A933E" w14:textId="064AFBFD" w:rsidR="00B14343" w:rsidRDefault="00EA23DB"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2.289</w:t>
            </w:r>
          </w:p>
        </w:tc>
        <w:tc>
          <w:tcPr>
            <w:tcW w:w="644" w:type="pct"/>
          </w:tcPr>
          <w:p w14:paraId="659FAC41"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39A027D5" w14:textId="2A566299" w:rsidR="00B14343" w:rsidRDefault="00EA23DB"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5024F7A3" w14:textId="0E27B7A5" w:rsidR="00B14343" w:rsidRDefault="00EA23DB"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.180</w:t>
            </w:r>
          </w:p>
        </w:tc>
        <w:tc>
          <w:tcPr>
            <w:tcW w:w="556" w:type="pct"/>
          </w:tcPr>
          <w:p w14:paraId="353CF937"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.030</w:t>
            </w:r>
          </w:p>
        </w:tc>
      </w:tr>
      <w:tr w:rsidR="00B14343" w:rsidRPr="00E42F72" w14:paraId="19020571" w14:textId="77777777" w:rsidTr="006A662E">
        <w:trPr>
          <w:trHeight w:val="67"/>
        </w:trPr>
        <w:tc>
          <w:tcPr>
            <w:tcW w:w="1456" w:type="pct"/>
            <w:tcBorders>
              <w:bottom w:val="single" w:sz="4" w:space="0" w:color="auto"/>
            </w:tcBorders>
          </w:tcPr>
          <w:p w14:paraId="273CB0C5" w14:textId="77777777" w:rsidR="00B14343" w:rsidRDefault="00B14343"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duration</w:t>
            </w:r>
          </w:p>
        </w:tc>
        <w:tc>
          <w:tcPr>
            <w:tcW w:w="560" w:type="pct"/>
            <w:tcBorders>
              <w:bottom w:val="single" w:sz="4" w:space="0" w:color="auto"/>
            </w:tcBorders>
          </w:tcPr>
          <w:p w14:paraId="5E563E05" w14:textId="77777777" w:rsidR="00B14343" w:rsidRPr="00DD5FCB" w:rsidRDefault="00B14343"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2D963875"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7700B6E5"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71755996"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3DFACCFF"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59973611" w14:textId="77777777" w:rsidR="00B14343" w:rsidRDefault="00B14343"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B14343" w:rsidRPr="00E42F72" w14:paraId="0BFBB91A" w14:textId="77777777" w:rsidTr="006A662E">
        <w:trPr>
          <w:trHeight w:val="67"/>
        </w:trPr>
        <w:tc>
          <w:tcPr>
            <w:tcW w:w="1456" w:type="pct"/>
            <w:tcBorders>
              <w:top w:val="single" w:sz="4" w:space="0" w:color="auto"/>
            </w:tcBorders>
          </w:tcPr>
          <w:p w14:paraId="7D977CAA"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x children’s age </w:t>
            </w:r>
          </w:p>
        </w:tc>
        <w:tc>
          <w:tcPr>
            <w:tcW w:w="560" w:type="pct"/>
            <w:tcBorders>
              <w:top w:val="single" w:sz="4" w:space="0" w:color="auto"/>
            </w:tcBorders>
          </w:tcPr>
          <w:p w14:paraId="379683F0" w14:textId="49F44A1C" w:rsidR="00B14343" w:rsidRDefault="003964A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.981</w:t>
            </w:r>
          </w:p>
        </w:tc>
        <w:tc>
          <w:tcPr>
            <w:tcW w:w="498" w:type="pct"/>
            <w:tcBorders>
              <w:top w:val="single" w:sz="4" w:space="0" w:color="auto"/>
            </w:tcBorders>
          </w:tcPr>
          <w:p w14:paraId="24506388" w14:textId="01648AE3" w:rsidR="00B14343" w:rsidRDefault="003964A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1.446</w:t>
            </w:r>
          </w:p>
        </w:tc>
        <w:tc>
          <w:tcPr>
            <w:tcW w:w="644" w:type="pct"/>
            <w:tcBorders>
              <w:top w:val="single" w:sz="4" w:space="0" w:color="auto"/>
            </w:tcBorders>
          </w:tcPr>
          <w:p w14:paraId="3B072DFA"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1D7B93EF" w14:textId="1A11CFC5" w:rsidR="00B14343" w:rsidRDefault="003964A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Borders>
              <w:top w:val="single" w:sz="4" w:space="0" w:color="auto"/>
            </w:tcBorders>
          </w:tcPr>
          <w:p w14:paraId="28E6EF93" w14:textId="67A2E63D" w:rsidR="00B14343" w:rsidRDefault="003964A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.438</w:t>
            </w:r>
          </w:p>
        </w:tc>
        <w:tc>
          <w:tcPr>
            <w:tcW w:w="556" w:type="pct"/>
            <w:tcBorders>
              <w:top w:val="single" w:sz="4" w:space="0" w:color="auto"/>
            </w:tcBorders>
          </w:tcPr>
          <w:p w14:paraId="3E819346" w14:textId="5533AEB9"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2C0DBE">
              <w:rPr>
                <w:rFonts w:ascii="Times New Roman" w:hAnsi="Times New Roman" w:cs="Times New Roman"/>
                <w:sz w:val="24"/>
                <w:szCs w:val="24"/>
                <w:lang w:val="en-US"/>
              </w:rPr>
              <w:t>019</w:t>
            </w:r>
          </w:p>
        </w:tc>
      </w:tr>
      <w:tr w:rsidR="00B14343" w:rsidRPr="00E42F72" w14:paraId="4FDAB5C5" w14:textId="77777777" w:rsidTr="006A662E">
        <w:trPr>
          <w:trHeight w:val="67"/>
        </w:trPr>
        <w:tc>
          <w:tcPr>
            <w:tcW w:w="1456" w:type="pct"/>
          </w:tcPr>
          <w:p w14:paraId="52F8D7A9"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0" w:type="pct"/>
          </w:tcPr>
          <w:p w14:paraId="2F765798" w14:textId="7D47A914" w:rsidR="00B14343" w:rsidRPr="00DD5FCB" w:rsidRDefault="002C0DB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.944</w:t>
            </w:r>
          </w:p>
        </w:tc>
        <w:tc>
          <w:tcPr>
            <w:tcW w:w="498" w:type="pct"/>
          </w:tcPr>
          <w:p w14:paraId="6A0B3CF4" w14:textId="5D6D0151" w:rsidR="00B14343" w:rsidRDefault="002C0DB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1.074</w:t>
            </w:r>
          </w:p>
        </w:tc>
        <w:tc>
          <w:tcPr>
            <w:tcW w:w="644" w:type="pct"/>
          </w:tcPr>
          <w:p w14:paraId="4C2E5B92"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297BBE57" w14:textId="5679E4CA" w:rsidR="00B14343" w:rsidRDefault="002C0DB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901.878</w:t>
            </w:r>
          </w:p>
        </w:tc>
        <w:tc>
          <w:tcPr>
            <w:tcW w:w="559" w:type="pct"/>
          </w:tcPr>
          <w:p w14:paraId="0B41E254" w14:textId="1FBD85AA" w:rsidR="00B14343" w:rsidRDefault="002C0DB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Pr>
          <w:p w14:paraId="7994785E"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.018</w:t>
            </w:r>
          </w:p>
        </w:tc>
      </w:tr>
      <w:tr w:rsidR="00B14343" w:rsidRPr="00E42F72" w14:paraId="35A56A3A" w14:textId="77777777" w:rsidTr="006A662E">
        <w:trPr>
          <w:trHeight w:val="67"/>
        </w:trPr>
        <w:tc>
          <w:tcPr>
            <w:tcW w:w="1456" w:type="pct"/>
          </w:tcPr>
          <w:p w14:paraId="147C17B7" w14:textId="77777777" w:rsidR="00B14343" w:rsidRDefault="00B14343" w:rsidP="00454127">
            <w:pPr>
              <w:spacing w:line="480" w:lineRule="auto"/>
              <w:rPr>
                <w:rFonts w:ascii="Times New Roman" w:hAnsi="Times New Roman" w:cs="Times New Roman"/>
                <w:sz w:val="24"/>
                <w:szCs w:val="24"/>
                <w:lang w:val="en-US"/>
              </w:rPr>
            </w:pPr>
            <w:r w:rsidRPr="00903269">
              <w:rPr>
                <w:rFonts w:ascii="Times New Roman" w:hAnsi="Times New Roman" w:cs="Times New Roman"/>
                <w:sz w:val="24"/>
                <w:szCs w:val="24"/>
                <w:lang w:val="en-US"/>
              </w:rPr>
              <w:t>Group x mother’s age</w:t>
            </w:r>
          </w:p>
        </w:tc>
        <w:tc>
          <w:tcPr>
            <w:tcW w:w="560" w:type="pct"/>
          </w:tcPr>
          <w:p w14:paraId="77A69674" w14:textId="285BFF82" w:rsidR="00B14343" w:rsidRPr="00DD5FCB" w:rsidRDefault="0090326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.996</w:t>
            </w:r>
          </w:p>
        </w:tc>
        <w:tc>
          <w:tcPr>
            <w:tcW w:w="498" w:type="pct"/>
          </w:tcPr>
          <w:p w14:paraId="4CE6CB36" w14:textId="0BC586EC" w:rsidR="00B14343" w:rsidRDefault="0090326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.272</w:t>
            </w:r>
          </w:p>
        </w:tc>
        <w:tc>
          <w:tcPr>
            <w:tcW w:w="644" w:type="pct"/>
          </w:tcPr>
          <w:p w14:paraId="4D0EC62F"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4AD5E4AC" w14:textId="0D0D2EDB" w:rsidR="00B14343" w:rsidRDefault="0090326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0AB26E08"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Pr>
          <w:p w14:paraId="7A33F0AF" w14:textId="4F962DB5" w:rsidR="00B14343" w:rsidRDefault="0090326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.004</w:t>
            </w:r>
          </w:p>
        </w:tc>
      </w:tr>
      <w:tr w:rsidR="00B14343" w:rsidRPr="00333B69" w14:paraId="7F5F19A7" w14:textId="77777777" w:rsidTr="006A662E">
        <w:trPr>
          <w:trHeight w:val="67"/>
        </w:trPr>
        <w:tc>
          <w:tcPr>
            <w:tcW w:w="1456" w:type="pct"/>
            <w:tcBorders>
              <w:bottom w:val="single" w:sz="4" w:space="0" w:color="auto"/>
            </w:tcBorders>
          </w:tcPr>
          <w:p w14:paraId="25E90844" w14:textId="77777777" w:rsidR="00B14343" w:rsidRDefault="00B14343"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Main effects - latency</w:t>
            </w:r>
          </w:p>
        </w:tc>
        <w:tc>
          <w:tcPr>
            <w:tcW w:w="560" w:type="pct"/>
            <w:tcBorders>
              <w:bottom w:val="single" w:sz="4" w:space="0" w:color="auto"/>
            </w:tcBorders>
          </w:tcPr>
          <w:p w14:paraId="77EEE055" w14:textId="77777777" w:rsidR="00B14343" w:rsidRDefault="00B14343"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22210F99"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696017A7"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26784EEA"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70783A66"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4F6561A0" w14:textId="77777777" w:rsidR="00B14343" w:rsidRDefault="00B14343"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B14343" w:rsidRPr="00333B69" w14:paraId="39D966AE" w14:textId="77777777" w:rsidTr="006A662E">
        <w:trPr>
          <w:trHeight w:val="67"/>
        </w:trPr>
        <w:tc>
          <w:tcPr>
            <w:tcW w:w="1456" w:type="pct"/>
            <w:tcBorders>
              <w:top w:val="single" w:sz="4" w:space="0" w:color="auto"/>
            </w:tcBorders>
          </w:tcPr>
          <w:p w14:paraId="7E681666"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w:t>
            </w:r>
          </w:p>
        </w:tc>
        <w:tc>
          <w:tcPr>
            <w:tcW w:w="560" w:type="pct"/>
            <w:tcBorders>
              <w:top w:val="single" w:sz="4" w:space="0" w:color="auto"/>
            </w:tcBorders>
          </w:tcPr>
          <w:p w14:paraId="7A303545" w14:textId="5FFF5EEF" w:rsidR="00B14343" w:rsidRDefault="0090326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.983</w:t>
            </w:r>
          </w:p>
        </w:tc>
        <w:tc>
          <w:tcPr>
            <w:tcW w:w="498" w:type="pct"/>
            <w:tcBorders>
              <w:top w:val="single" w:sz="4" w:space="0" w:color="auto"/>
            </w:tcBorders>
          </w:tcPr>
          <w:p w14:paraId="26789FC3" w14:textId="4AFE2247" w:rsidR="00B14343" w:rsidRDefault="0090326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1.251</w:t>
            </w:r>
          </w:p>
        </w:tc>
        <w:tc>
          <w:tcPr>
            <w:tcW w:w="644" w:type="pct"/>
            <w:tcBorders>
              <w:top w:val="single" w:sz="4" w:space="0" w:color="auto"/>
            </w:tcBorders>
          </w:tcPr>
          <w:p w14:paraId="7C95D3E1"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1AEE48FD" w14:textId="1DC7746C" w:rsidR="00B14343" w:rsidRDefault="0090326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Borders>
              <w:top w:val="single" w:sz="4" w:space="0" w:color="auto"/>
            </w:tcBorders>
          </w:tcPr>
          <w:p w14:paraId="4272DB44" w14:textId="131FBCB5" w:rsidR="00B14343" w:rsidRDefault="0090326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.867</w:t>
            </w:r>
          </w:p>
        </w:tc>
        <w:tc>
          <w:tcPr>
            <w:tcW w:w="556" w:type="pct"/>
            <w:tcBorders>
              <w:top w:val="single" w:sz="4" w:space="0" w:color="auto"/>
            </w:tcBorders>
          </w:tcPr>
          <w:p w14:paraId="4B5292E0" w14:textId="0498F0BE" w:rsidR="00B14343" w:rsidRDefault="0090326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.017</w:t>
            </w:r>
          </w:p>
        </w:tc>
      </w:tr>
      <w:tr w:rsidR="00B14343" w:rsidRPr="00333B69" w14:paraId="3D6CBF63" w14:textId="77777777" w:rsidTr="006A662E">
        <w:trPr>
          <w:trHeight w:val="67"/>
        </w:trPr>
        <w:tc>
          <w:tcPr>
            <w:tcW w:w="1456" w:type="pct"/>
          </w:tcPr>
          <w:p w14:paraId="6444E9BD"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0" w:type="pct"/>
          </w:tcPr>
          <w:p w14:paraId="42C7F145" w14:textId="74DC331F" w:rsidR="00B14343" w:rsidRDefault="0090326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.928</w:t>
            </w:r>
          </w:p>
        </w:tc>
        <w:tc>
          <w:tcPr>
            <w:tcW w:w="498" w:type="pct"/>
          </w:tcPr>
          <w:p w14:paraId="0B7FB657" w14:textId="46D4DCC2" w:rsidR="00B14343" w:rsidRDefault="0090326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5.680</w:t>
            </w:r>
          </w:p>
        </w:tc>
        <w:tc>
          <w:tcPr>
            <w:tcW w:w="644" w:type="pct"/>
          </w:tcPr>
          <w:p w14:paraId="3D82EC04"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62A52912" w14:textId="3DF31646" w:rsidR="00B14343" w:rsidRDefault="0090326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75258CA6" w14:textId="77777777" w:rsidR="00B14343" w:rsidRPr="00A30A2E" w:rsidRDefault="00B14343" w:rsidP="00454127">
            <w:pPr>
              <w:spacing w:line="480" w:lineRule="auto"/>
              <w:jc w:val="center"/>
              <w:rPr>
                <w:rFonts w:ascii="Times New Roman" w:hAnsi="Times New Roman" w:cs="Times New Roman"/>
                <w:b/>
                <w:sz w:val="24"/>
                <w:szCs w:val="24"/>
                <w:lang w:val="en-US"/>
              </w:rPr>
            </w:pPr>
            <w:r w:rsidRPr="00A30A2E">
              <w:rPr>
                <w:rFonts w:ascii="Times New Roman" w:hAnsi="Times New Roman" w:cs="Times New Roman"/>
                <w:b/>
                <w:sz w:val="24"/>
                <w:szCs w:val="24"/>
                <w:lang w:val="en-US"/>
              </w:rPr>
              <w:t>&lt;.001</w:t>
            </w:r>
          </w:p>
        </w:tc>
        <w:tc>
          <w:tcPr>
            <w:tcW w:w="556" w:type="pct"/>
          </w:tcPr>
          <w:p w14:paraId="3C91B8D6" w14:textId="5C140325" w:rsidR="00B14343" w:rsidRDefault="0035367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.072</w:t>
            </w:r>
          </w:p>
        </w:tc>
      </w:tr>
      <w:tr w:rsidR="00B14343" w:rsidRPr="00333B69" w14:paraId="0D3E88BC" w14:textId="77777777" w:rsidTr="006A662E">
        <w:trPr>
          <w:trHeight w:val="67"/>
        </w:trPr>
        <w:tc>
          <w:tcPr>
            <w:tcW w:w="1456" w:type="pct"/>
          </w:tcPr>
          <w:p w14:paraId="0FF7040C"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560" w:type="pct"/>
          </w:tcPr>
          <w:p w14:paraId="1262F3FD" w14:textId="1D57CAE5" w:rsidR="00B14343" w:rsidRDefault="0035367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.955</w:t>
            </w:r>
          </w:p>
        </w:tc>
        <w:tc>
          <w:tcPr>
            <w:tcW w:w="498" w:type="pct"/>
          </w:tcPr>
          <w:p w14:paraId="7936EA27" w14:textId="4A5FF4BD" w:rsidR="00B14343" w:rsidRDefault="0035367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.849</w:t>
            </w:r>
          </w:p>
        </w:tc>
        <w:tc>
          <w:tcPr>
            <w:tcW w:w="644" w:type="pct"/>
          </w:tcPr>
          <w:p w14:paraId="4AC1D1AE"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0895CF44" w14:textId="121EB523" w:rsidR="00B14343" w:rsidRDefault="0035367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901.878</w:t>
            </w:r>
          </w:p>
        </w:tc>
        <w:tc>
          <w:tcPr>
            <w:tcW w:w="559" w:type="pct"/>
          </w:tcPr>
          <w:p w14:paraId="763D0904" w14:textId="1F77DB1F" w:rsidR="00B14343" w:rsidRPr="00FC68DE" w:rsidRDefault="0035367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.630</w:t>
            </w:r>
          </w:p>
        </w:tc>
        <w:tc>
          <w:tcPr>
            <w:tcW w:w="556" w:type="pct"/>
          </w:tcPr>
          <w:p w14:paraId="1E8FC9D4" w14:textId="6EB72188" w:rsidR="00B14343" w:rsidRDefault="0035367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.011</w:t>
            </w:r>
          </w:p>
        </w:tc>
      </w:tr>
      <w:tr w:rsidR="00B14343" w:rsidRPr="00333B69" w14:paraId="2576A67E" w14:textId="77777777" w:rsidTr="006A662E">
        <w:trPr>
          <w:trHeight w:val="67"/>
        </w:trPr>
        <w:tc>
          <w:tcPr>
            <w:tcW w:w="1456" w:type="pct"/>
          </w:tcPr>
          <w:p w14:paraId="3310490C"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0" w:type="pct"/>
          </w:tcPr>
          <w:p w14:paraId="12CF2668" w14:textId="493052AB" w:rsidR="00B14343" w:rsidRDefault="0035367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.972</w:t>
            </w:r>
          </w:p>
        </w:tc>
        <w:tc>
          <w:tcPr>
            <w:tcW w:w="498" w:type="pct"/>
          </w:tcPr>
          <w:p w14:paraId="30011D7A" w14:textId="376418F2" w:rsidR="00B14343" w:rsidRDefault="0035367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2.114</w:t>
            </w:r>
          </w:p>
        </w:tc>
        <w:tc>
          <w:tcPr>
            <w:tcW w:w="644" w:type="pct"/>
          </w:tcPr>
          <w:p w14:paraId="35D4A5EA"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39EDDE9F" w14:textId="28658ACD" w:rsidR="00B14343" w:rsidRDefault="0035367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758240B7" w14:textId="58610A83" w:rsidR="00B14343" w:rsidRDefault="0035367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.180</w:t>
            </w:r>
          </w:p>
        </w:tc>
        <w:tc>
          <w:tcPr>
            <w:tcW w:w="556" w:type="pct"/>
          </w:tcPr>
          <w:p w14:paraId="20F9AD36" w14:textId="4A314DF1" w:rsidR="00B14343" w:rsidRDefault="0035367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.028</w:t>
            </w:r>
          </w:p>
        </w:tc>
      </w:tr>
      <w:tr w:rsidR="00B14343" w:rsidRPr="00333B69" w14:paraId="1810F10D" w14:textId="77777777" w:rsidTr="006A662E">
        <w:trPr>
          <w:trHeight w:val="67"/>
        </w:trPr>
        <w:tc>
          <w:tcPr>
            <w:tcW w:w="1456" w:type="pct"/>
            <w:tcBorders>
              <w:bottom w:val="single" w:sz="4" w:space="0" w:color="auto"/>
            </w:tcBorders>
          </w:tcPr>
          <w:p w14:paraId="53DDFA40" w14:textId="77777777" w:rsidR="00B14343" w:rsidRDefault="00B14343"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latency</w:t>
            </w:r>
          </w:p>
        </w:tc>
        <w:tc>
          <w:tcPr>
            <w:tcW w:w="560" w:type="pct"/>
            <w:tcBorders>
              <w:bottom w:val="single" w:sz="4" w:space="0" w:color="auto"/>
            </w:tcBorders>
          </w:tcPr>
          <w:p w14:paraId="05D65839" w14:textId="77777777" w:rsidR="00B14343" w:rsidRDefault="00B14343"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0B033690"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1550DA1A"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59CBDC3A"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7CCC9387"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4F44A8EA" w14:textId="77777777" w:rsidR="00B14343" w:rsidRDefault="00B14343"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B14343" w:rsidRPr="00333B69" w14:paraId="4958EB9F" w14:textId="77777777" w:rsidTr="006A662E">
        <w:trPr>
          <w:trHeight w:val="67"/>
        </w:trPr>
        <w:tc>
          <w:tcPr>
            <w:tcW w:w="1456" w:type="pct"/>
            <w:tcBorders>
              <w:top w:val="single" w:sz="4" w:space="0" w:color="auto"/>
            </w:tcBorders>
          </w:tcPr>
          <w:p w14:paraId="5CFC439B" w14:textId="77777777" w:rsidR="00B14343" w:rsidRDefault="00B14343" w:rsidP="00454127">
            <w:pPr>
              <w:spacing w:line="480" w:lineRule="auto"/>
              <w:rPr>
                <w:rFonts w:ascii="Times New Roman" w:hAnsi="Times New Roman" w:cs="Times New Roman"/>
                <w:sz w:val="24"/>
                <w:szCs w:val="24"/>
                <w:lang w:val="en-US"/>
              </w:rPr>
            </w:pPr>
            <w:r w:rsidRPr="00915901">
              <w:rPr>
                <w:rFonts w:ascii="Times New Roman" w:hAnsi="Times New Roman" w:cs="Times New Roman"/>
                <w:sz w:val="24"/>
                <w:szCs w:val="24"/>
                <w:lang w:val="en-US"/>
              </w:rPr>
              <w:t>Group x children’s age</w:t>
            </w:r>
            <w:r>
              <w:rPr>
                <w:rFonts w:ascii="Times New Roman" w:hAnsi="Times New Roman" w:cs="Times New Roman"/>
                <w:sz w:val="24"/>
                <w:szCs w:val="24"/>
                <w:lang w:val="en-US"/>
              </w:rPr>
              <w:t xml:space="preserve"> </w:t>
            </w:r>
          </w:p>
        </w:tc>
        <w:tc>
          <w:tcPr>
            <w:tcW w:w="560" w:type="pct"/>
            <w:tcBorders>
              <w:top w:val="single" w:sz="4" w:space="0" w:color="auto"/>
            </w:tcBorders>
          </w:tcPr>
          <w:p w14:paraId="54BA80E0" w14:textId="1B4AF442" w:rsidR="00B14343" w:rsidRDefault="0035367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.994</w:t>
            </w:r>
          </w:p>
        </w:tc>
        <w:tc>
          <w:tcPr>
            <w:tcW w:w="498" w:type="pct"/>
            <w:tcBorders>
              <w:top w:val="single" w:sz="4" w:space="0" w:color="auto"/>
            </w:tcBorders>
          </w:tcPr>
          <w:p w14:paraId="11EEFCFA" w14:textId="06582E43" w:rsidR="00B14343" w:rsidRDefault="0035367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.450</w:t>
            </w:r>
          </w:p>
        </w:tc>
        <w:tc>
          <w:tcPr>
            <w:tcW w:w="644" w:type="pct"/>
            <w:tcBorders>
              <w:top w:val="single" w:sz="4" w:space="0" w:color="auto"/>
            </w:tcBorders>
          </w:tcPr>
          <w:p w14:paraId="186BB001"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764BDE24" w14:textId="696A71D8" w:rsidR="00B14343" w:rsidRDefault="0091590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Borders>
              <w:top w:val="single" w:sz="4" w:space="0" w:color="auto"/>
            </w:tcBorders>
          </w:tcPr>
          <w:p w14:paraId="57960BBB" w14:textId="743948C7" w:rsidR="00B14343" w:rsidRPr="00FC68DE" w:rsidRDefault="0091590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.772</w:t>
            </w:r>
          </w:p>
        </w:tc>
        <w:tc>
          <w:tcPr>
            <w:tcW w:w="556" w:type="pct"/>
            <w:tcBorders>
              <w:top w:val="single" w:sz="4" w:space="0" w:color="auto"/>
            </w:tcBorders>
          </w:tcPr>
          <w:p w14:paraId="324CDA21" w14:textId="692A6DCA" w:rsidR="00B14343" w:rsidRDefault="0091590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.006</w:t>
            </w:r>
          </w:p>
        </w:tc>
      </w:tr>
      <w:tr w:rsidR="00B14343" w:rsidRPr="00333B69" w14:paraId="07208311" w14:textId="77777777" w:rsidTr="006A662E">
        <w:trPr>
          <w:trHeight w:val="67"/>
        </w:trPr>
        <w:tc>
          <w:tcPr>
            <w:tcW w:w="1456" w:type="pct"/>
          </w:tcPr>
          <w:p w14:paraId="7353FF1C"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0" w:type="pct"/>
          </w:tcPr>
          <w:p w14:paraId="786ED8E5" w14:textId="4391E7C2" w:rsidR="00B14343" w:rsidRDefault="007D4C6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.970</w:t>
            </w:r>
          </w:p>
        </w:tc>
        <w:tc>
          <w:tcPr>
            <w:tcW w:w="498" w:type="pct"/>
          </w:tcPr>
          <w:p w14:paraId="4F83AF9E" w14:textId="03E30B98" w:rsidR="00B14343" w:rsidRDefault="007D4C6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.568</w:t>
            </w:r>
          </w:p>
        </w:tc>
        <w:tc>
          <w:tcPr>
            <w:tcW w:w="644" w:type="pct"/>
          </w:tcPr>
          <w:p w14:paraId="09F525EE"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1CBCD3A9" w14:textId="5EE06628" w:rsidR="00B14343" w:rsidRDefault="007D4C6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901.878</w:t>
            </w:r>
          </w:p>
        </w:tc>
        <w:tc>
          <w:tcPr>
            <w:tcW w:w="559" w:type="pct"/>
          </w:tcPr>
          <w:p w14:paraId="1310B6B7" w14:textId="15F1E106" w:rsidR="00B14343" w:rsidRPr="00FC68DE" w:rsidRDefault="002C0DB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Pr>
          <w:p w14:paraId="033E466D" w14:textId="1C4B34C5" w:rsidR="00B14343" w:rsidRDefault="007D4C6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.008</w:t>
            </w:r>
          </w:p>
        </w:tc>
      </w:tr>
      <w:tr w:rsidR="00B14343" w:rsidRPr="00333B69" w14:paraId="1727D88E" w14:textId="77777777" w:rsidTr="006A662E">
        <w:trPr>
          <w:trHeight w:val="67"/>
        </w:trPr>
        <w:tc>
          <w:tcPr>
            <w:tcW w:w="1456" w:type="pct"/>
          </w:tcPr>
          <w:p w14:paraId="0550D0E3"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560" w:type="pct"/>
          </w:tcPr>
          <w:p w14:paraId="086A574C" w14:textId="19DDFBCE" w:rsidR="00B14343" w:rsidRDefault="007D4C6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.987</w:t>
            </w:r>
          </w:p>
        </w:tc>
        <w:tc>
          <w:tcPr>
            <w:tcW w:w="498" w:type="pct"/>
          </w:tcPr>
          <w:p w14:paraId="72A3A3B9" w14:textId="1F5B1070" w:rsidR="00B14343" w:rsidRDefault="007D4C6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.964</w:t>
            </w:r>
          </w:p>
        </w:tc>
        <w:tc>
          <w:tcPr>
            <w:tcW w:w="644" w:type="pct"/>
          </w:tcPr>
          <w:p w14:paraId="0ACCF473"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73CA9AE5" w14:textId="4D69BB77" w:rsidR="00B14343" w:rsidRDefault="007D4C6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3EA52918"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Pr>
          <w:p w14:paraId="612658C1" w14:textId="3E51C612" w:rsidR="00B14343" w:rsidRDefault="00961BC7"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.013</w:t>
            </w:r>
          </w:p>
        </w:tc>
      </w:tr>
      <w:tr w:rsidR="00B14343" w:rsidRPr="00333B69" w14:paraId="64F5C51B" w14:textId="77777777" w:rsidTr="006A662E">
        <w:trPr>
          <w:trHeight w:val="67"/>
        </w:trPr>
        <w:tc>
          <w:tcPr>
            <w:tcW w:w="1456" w:type="pct"/>
            <w:tcBorders>
              <w:bottom w:val="single" w:sz="4" w:space="0" w:color="auto"/>
            </w:tcBorders>
          </w:tcPr>
          <w:p w14:paraId="6EAB7D66" w14:textId="77777777" w:rsidR="00B14343" w:rsidRDefault="00B14343"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Main effects - frequency</w:t>
            </w:r>
          </w:p>
        </w:tc>
        <w:tc>
          <w:tcPr>
            <w:tcW w:w="560" w:type="pct"/>
            <w:tcBorders>
              <w:bottom w:val="single" w:sz="4" w:space="0" w:color="auto"/>
            </w:tcBorders>
          </w:tcPr>
          <w:p w14:paraId="43F6ACA3" w14:textId="77777777" w:rsidR="00B14343" w:rsidRDefault="00B14343"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6949C958"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4EBE36E5"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724CC7AE"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06954BE9"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288DDA20" w14:textId="77777777" w:rsidR="00B14343" w:rsidRDefault="00B14343"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B14343" w:rsidRPr="00333B69" w14:paraId="49312BB0" w14:textId="77777777" w:rsidTr="006A662E">
        <w:trPr>
          <w:trHeight w:val="67"/>
        </w:trPr>
        <w:tc>
          <w:tcPr>
            <w:tcW w:w="1456" w:type="pct"/>
            <w:tcBorders>
              <w:top w:val="single" w:sz="4" w:space="0" w:color="auto"/>
            </w:tcBorders>
          </w:tcPr>
          <w:p w14:paraId="43978196"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w:t>
            </w:r>
          </w:p>
        </w:tc>
        <w:tc>
          <w:tcPr>
            <w:tcW w:w="560" w:type="pct"/>
            <w:tcBorders>
              <w:top w:val="single" w:sz="4" w:space="0" w:color="auto"/>
            </w:tcBorders>
          </w:tcPr>
          <w:p w14:paraId="26533D19" w14:textId="176E3D04" w:rsidR="00B14343" w:rsidRDefault="0004771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.995</w:t>
            </w:r>
          </w:p>
        </w:tc>
        <w:tc>
          <w:tcPr>
            <w:tcW w:w="498" w:type="pct"/>
            <w:tcBorders>
              <w:top w:val="single" w:sz="4" w:space="0" w:color="auto"/>
            </w:tcBorders>
          </w:tcPr>
          <w:p w14:paraId="625BA73F" w14:textId="6FC75637" w:rsidR="00B14343" w:rsidRDefault="0004771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.360</w:t>
            </w:r>
          </w:p>
        </w:tc>
        <w:tc>
          <w:tcPr>
            <w:tcW w:w="644" w:type="pct"/>
            <w:tcBorders>
              <w:top w:val="single" w:sz="4" w:space="0" w:color="auto"/>
            </w:tcBorders>
          </w:tcPr>
          <w:p w14:paraId="712BFA72"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3F33CA18" w14:textId="167EEA6C" w:rsidR="00B14343" w:rsidRDefault="0004771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Borders>
              <w:top w:val="single" w:sz="4" w:space="0" w:color="auto"/>
            </w:tcBorders>
          </w:tcPr>
          <w:p w14:paraId="40DCDD1A"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top w:val="single" w:sz="4" w:space="0" w:color="auto"/>
            </w:tcBorders>
          </w:tcPr>
          <w:p w14:paraId="741AF4E0" w14:textId="199711FC" w:rsidR="00B14343" w:rsidRDefault="0004771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.005</w:t>
            </w:r>
          </w:p>
        </w:tc>
      </w:tr>
      <w:tr w:rsidR="00B14343" w:rsidRPr="00333B69" w14:paraId="539C0C00" w14:textId="77777777" w:rsidTr="006A662E">
        <w:trPr>
          <w:trHeight w:val="67"/>
        </w:trPr>
        <w:tc>
          <w:tcPr>
            <w:tcW w:w="1456" w:type="pct"/>
          </w:tcPr>
          <w:p w14:paraId="7E65D194"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Children’s age</w:t>
            </w:r>
          </w:p>
        </w:tc>
        <w:tc>
          <w:tcPr>
            <w:tcW w:w="560" w:type="pct"/>
          </w:tcPr>
          <w:p w14:paraId="23262862" w14:textId="2EF9DA0D" w:rsidR="00B14343" w:rsidRDefault="0004771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.769</w:t>
            </w:r>
          </w:p>
        </w:tc>
        <w:tc>
          <w:tcPr>
            <w:tcW w:w="498" w:type="pct"/>
          </w:tcPr>
          <w:p w14:paraId="09E7F6C5" w14:textId="1DF98097" w:rsidR="00B14343" w:rsidRDefault="0004771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22.171</w:t>
            </w:r>
          </w:p>
        </w:tc>
        <w:tc>
          <w:tcPr>
            <w:tcW w:w="644" w:type="pct"/>
          </w:tcPr>
          <w:p w14:paraId="22F29BC4"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504E6A85" w14:textId="65846838" w:rsidR="00B14343" w:rsidRDefault="0004771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6B59529F" w14:textId="77777777" w:rsidR="00B14343" w:rsidRPr="00E845CB" w:rsidRDefault="00B14343" w:rsidP="00454127">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&lt;.001</w:t>
            </w:r>
          </w:p>
        </w:tc>
        <w:tc>
          <w:tcPr>
            <w:tcW w:w="556" w:type="pct"/>
          </w:tcPr>
          <w:p w14:paraId="5CC38396" w14:textId="175DC1D6" w:rsidR="00B14343" w:rsidRDefault="0004771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.231</w:t>
            </w:r>
          </w:p>
        </w:tc>
      </w:tr>
      <w:tr w:rsidR="00B14343" w:rsidRPr="00333B69" w14:paraId="07FAB085" w14:textId="77777777" w:rsidTr="006A662E">
        <w:trPr>
          <w:trHeight w:val="67"/>
        </w:trPr>
        <w:tc>
          <w:tcPr>
            <w:tcW w:w="1456" w:type="pct"/>
          </w:tcPr>
          <w:p w14:paraId="2485352B"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education</w:t>
            </w:r>
          </w:p>
        </w:tc>
        <w:tc>
          <w:tcPr>
            <w:tcW w:w="560" w:type="pct"/>
          </w:tcPr>
          <w:p w14:paraId="25556BF1" w14:textId="22563FEB" w:rsidR="00B14343" w:rsidRDefault="0004771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.971</w:t>
            </w:r>
          </w:p>
        </w:tc>
        <w:tc>
          <w:tcPr>
            <w:tcW w:w="498" w:type="pct"/>
          </w:tcPr>
          <w:p w14:paraId="591AD4AA" w14:textId="0225B8ED" w:rsidR="00B14343" w:rsidRDefault="0004771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.551</w:t>
            </w:r>
          </w:p>
        </w:tc>
        <w:tc>
          <w:tcPr>
            <w:tcW w:w="644" w:type="pct"/>
          </w:tcPr>
          <w:p w14:paraId="755D6EF9"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1C7731E8" w14:textId="45A0FCC6" w:rsidR="00B14343" w:rsidRDefault="0004771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901.878</w:t>
            </w:r>
          </w:p>
        </w:tc>
        <w:tc>
          <w:tcPr>
            <w:tcW w:w="559" w:type="pct"/>
          </w:tcPr>
          <w:p w14:paraId="23C2570B" w14:textId="5A9AF428" w:rsidR="00B14343" w:rsidRPr="009F64B5"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Pr>
          <w:p w14:paraId="7191F897" w14:textId="7309EA67" w:rsidR="00B14343" w:rsidRDefault="00047719"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.007</w:t>
            </w:r>
          </w:p>
        </w:tc>
      </w:tr>
      <w:tr w:rsidR="00B14343" w:rsidRPr="00333B69" w14:paraId="1E66FE33" w14:textId="77777777" w:rsidTr="006A662E">
        <w:trPr>
          <w:trHeight w:val="67"/>
        </w:trPr>
        <w:tc>
          <w:tcPr>
            <w:tcW w:w="1456" w:type="pct"/>
          </w:tcPr>
          <w:p w14:paraId="375294F1"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Mother’s age</w:t>
            </w:r>
          </w:p>
        </w:tc>
        <w:tc>
          <w:tcPr>
            <w:tcW w:w="560" w:type="pct"/>
          </w:tcPr>
          <w:p w14:paraId="7628A4FC" w14:textId="1C991C96"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.996</w:t>
            </w:r>
          </w:p>
        </w:tc>
        <w:tc>
          <w:tcPr>
            <w:tcW w:w="498" w:type="pct"/>
          </w:tcPr>
          <w:p w14:paraId="104E43AC" w14:textId="7315028C"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.330</w:t>
            </w:r>
          </w:p>
        </w:tc>
        <w:tc>
          <w:tcPr>
            <w:tcW w:w="644" w:type="pct"/>
          </w:tcPr>
          <w:p w14:paraId="2586D528"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Pr>
          <w:p w14:paraId="40AC37CC" w14:textId="26EDDBF6"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Pr>
          <w:p w14:paraId="29E565E7" w14:textId="2758F7B9"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.858</w:t>
            </w:r>
          </w:p>
        </w:tc>
        <w:tc>
          <w:tcPr>
            <w:tcW w:w="556" w:type="pct"/>
          </w:tcPr>
          <w:p w14:paraId="60830BC2" w14:textId="56682A66"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.004</w:t>
            </w:r>
          </w:p>
        </w:tc>
      </w:tr>
      <w:tr w:rsidR="00B14343" w:rsidRPr="00333B69" w14:paraId="45529253" w14:textId="77777777" w:rsidTr="006A662E">
        <w:trPr>
          <w:trHeight w:val="67"/>
        </w:trPr>
        <w:tc>
          <w:tcPr>
            <w:tcW w:w="1456" w:type="pct"/>
            <w:tcBorders>
              <w:bottom w:val="single" w:sz="4" w:space="0" w:color="auto"/>
            </w:tcBorders>
          </w:tcPr>
          <w:p w14:paraId="7032B381" w14:textId="77777777" w:rsidR="00B14343" w:rsidRDefault="00B14343"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Interactions- frequency</w:t>
            </w:r>
          </w:p>
        </w:tc>
        <w:tc>
          <w:tcPr>
            <w:tcW w:w="560" w:type="pct"/>
            <w:tcBorders>
              <w:bottom w:val="single" w:sz="4" w:space="0" w:color="auto"/>
            </w:tcBorders>
          </w:tcPr>
          <w:p w14:paraId="641D58EB" w14:textId="77777777" w:rsidR="00B14343" w:rsidRDefault="00B14343"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Wilks’ Λ</w:t>
            </w:r>
          </w:p>
        </w:tc>
        <w:tc>
          <w:tcPr>
            <w:tcW w:w="498" w:type="pct"/>
            <w:tcBorders>
              <w:bottom w:val="single" w:sz="4" w:space="0" w:color="auto"/>
            </w:tcBorders>
          </w:tcPr>
          <w:p w14:paraId="54E90F5A"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F</w:t>
            </w:r>
          </w:p>
        </w:tc>
        <w:tc>
          <w:tcPr>
            <w:tcW w:w="644" w:type="pct"/>
            <w:tcBorders>
              <w:bottom w:val="single" w:sz="4" w:space="0" w:color="auto"/>
            </w:tcBorders>
          </w:tcPr>
          <w:p w14:paraId="0BFEE3B0"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df1</w:t>
            </w:r>
          </w:p>
        </w:tc>
        <w:tc>
          <w:tcPr>
            <w:tcW w:w="726" w:type="pct"/>
            <w:tcBorders>
              <w:bottom w:val="single" w:sz="4" w:space="0" w:color="auto"/>
            </w:tcBorders>
          </w:tcPr>
          <w:p w14:paraId="4C71914E"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df2</w:t>
            </w:r>
          </w:p>
        </w:tc>
        <w:tc>
          <w:tcPr>
            <w:tcW w:w="559" w:type="pct"/>
            <w:tcBorders>
              <w:bottom w:val="single" w:sz="4" w:space="0" w:color="auto"/>
            </w:tcBorders>
          </w:tcPr>
          <w:p w14:paraId="3BE04A48" w14:textId="77777777" w:rsidR="00B14343" w:rsidRDefault="00B14343" w:rsidP="00454127">
            <w:pPr>
              <w:spacing w:before="240" w:line="48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p</w:t>
            </w:r>
          </w:p>
        </w:tc>
        <w:tc>
          <w:tcPr>
            <w:tcW w:w="556" w:type="pct"/>
            <w:tcBorders>
              <w:bottom w:val="single" w:sz="4" w:space="0" w:color="auto"/>
            </w:tcBorders>
          </w:tcPr>
          <w:p w14:paraId="268E8A0B" w14:textId="77777777" w:rsidR="00B14343" w:rsidRDefault="00B14343" w:rsidP="00454127">
            <w:pPr>
              <w:spacing w:before="240" w:line="480" w:lineRule="auto"/>
              <w:jc w:val="center"/>
              <w:rPr>
                <w:rFonts w:ascii="Times New Roman" w:hAnsi="Times New Roman" w:cs="Times New Roman"/>
                <w:sz w:val="24"/>
                <w:szCs w:val="24"/>
                <w:lang w:val="en-US"/>
              </w:rPr>
            </w:pPr>
            <w:r w:rsidRPr="001723FE">
              <w:rPr>
                <w:rFonts w:ascii="Times New Roman" w:hAnsi="Times New Roman" w:cs="Times New Roman"/>
                <w:i/>
                <w:sz w:val="24"/>
                <w:szCs w:val="24"/>
                <w:lang w:val="en-US"/>
              </w:rPr>
              <w:t>η²</w:t>
            </w:r>
          </w:p>
        </w:tc>
      </w:tr>
      <w:tr w:rsidR="00B14343" w:rsidRPr="00333B69" w14:paraId="39D74BDC" w14:textId="77777777" w:rsidTr="006A662E">
        <w:trPr>
          <w:trHeight w:val="67"/>
        </w:trPr>
        <w:tc>
          <w:tcPr>
            <w:tcW w:w="1456" w:type="pct"/>
            <w:tcBorders>
              <w:top w:val="single" w:sz="4" w:space="0" w:color="auto"/>
            </w:tcBorders>
          </w:tcPr>
          <w:p w14:paraId="0BC45B30"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Group x children’s age </w:t>
            </w:r>
          </w:p>
        </w:tc>
        <w:tc>
          <w:tcPr>
            <w:tcW w:w="560" w:type="pct"/>
            <w:tcBorders>
              <w:top w:val="single" w:sz="4" w:space="0" w:color="auto"/>
            </w:tcBorders>
          </w:tcPr>
          <w:p w14:paraId="06EAFC89" w14:textId="60616E8C"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.975</w:t>
            </w:r>
          </w:p>
        </w:tc>
        <w:tc>
          <w:tcPr>
            <w:tcW w:w="498" w:type="pct"/>
            <w:tcBorders>
              <w:top w:val="single" w:sz="4" w:space="0" w:color="auto"/>
            </w:tcBorders>
          </w:tcPr>
          <w:p w14:paraId="7FE6BACE" w14:textId="4CB3B96D"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1.907</w:t>
            </w:r>
          </w:p>
        </w:tc>
        <w:tc>
          <w:tcPr>
            <w:tcW w:w="644" w:type="pct"/>
            <w:tcBorders>
              <w:top w:val="single" w:sz="4" w:space="0" w:color="auto"/>
            </w:tcBorders>
          </w:tcPr>
          <w:p w14:paraId="51996307"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top w:val="single" w:sz="4" w:space="0" w:color="auto"/>
            </w:tcBorders>
          </w:tcPr>
          <w:p w14:paraId="0478D67E" w14:textId="4C28CC5A"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Borders>
              <w:top w:val="single" w:sz="4" w:space="0" w:color="auto"/>
            </w:tcBorders>
          </w:tcPr>
          <w:p w14:paraId="2AC9562C" w14:textId="055F78FF"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.327</w:t>
            </w:r>
          </w:p>
        </w:tc>
        <w:tc>
          <w:tcPr>
            <w:tcW w:w="556" w:type="pct"/>
            <w:tcBorders>
              <w:top w:val="single" w:sz="4" w:space="0" w:color="auto"/>
            </w:tcBorders>
          </w:tcPr>
          <w:p w14:paraId="08FBAAE2" w14:textId="52896990"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.025</w:t>
            </w:r>
          </w:p>
        </w:tc>
      </w:tr>
      <w:tr w:rsidR="00B14343" w:rsidRPr="00333B69" w14:paraId="18552938" w14:textId="77777777" w:rsidTr="006A662E">
        <w:trPr>
          <w:trHeight w:val="67"/>
        </w:trPr>
        <w:tc>
          <w:tcPr>
            <w:tcW w:w="1456" w:type="pct"/>
          </w:tcPr>
          <w:p w14:paraId="138613C3"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maternal education</w:t>
            </w:r>
          </w:p>
        </w:tc>
        <w:tc>
          <w:tcPr>
            <w:tcW w:w="560" w:type="pct"/>
          </w:tcPr>
          <w:p w14:paraId="19B0D557" w14:textId="54875BCC"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.977</w:t>
            </w:r>
          </w:p>
        </w:tc>
        <w:tc>
          <w:tcPr>
            <w:tcW w:w="498" w:type="pct"/>
          </w:tcPr>
          <w:p w14:paraId="2FF5389B" w14:textId="1E4F8055"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.436</w:t>
            </w:r>
          </w:p>
        </w:tc>
        <w:tc>
          <w:tcPr>
            <w:tcW w:w="644" w:type="pct"/>
          </w:tcPr>
          <w:p w14:paraId="6D896F84"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26" w:type="pct"/>
          </w:tcPr>
          <w:p w14:paraId="4C8819A8" w14:textId="5659F888"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901.878</w:t>
            </w:r>
          </w:p>
        </w:tc>
        <w:tc>
          <w:tcPr>
            <w:tcW w:w="559" w:type="pct"/>
          </w:tcPr>
          <w:p w14:paraId="1C4D21DE" w14:textId="78C4FCBF" w:rsidR="00B14343" w:rsidRDefault="002C0DB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Pr>
          <w:p w14:paraId="56190156" w14:textId="5D163B0F"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6A7333">
              <w:rPr>
                <w:rFonts w:ascii="Times New Roman" w:hAnsi="Times New Roman" w:cs="Times New Roman"/>
                <w:sz w:val="24"/>
                <w:szCs w:val="24"/>
                <w:lang w:val="en-US"/>
              </w:rPr>
              <w:t>06</w:t>
            </w:r>
          </w:p>
        </w:tc>
      </w:tr>
      <w:tr w:rsidR="00B14343" w:rsidRPr="00913A76" w14:paraId="5F2C36CB" w14:textId="77777777" w:rsidTr="006A662E">
        <w:trPr>
          <w:trHeight w:val="67"/>
        </w:trPr>
        <w:tc>
          <w:tcPr>
            <w:tcW w:w="1456" w:type="pct"/>
            <w:tcBorders>
              <w:bottom w:val="single" w:sz="4" w:space="0" w:color="auto"/>
            </w:tcBorders>
          </w:tcPr>
          <w:p w14:paraId="161B0F2E" w14:textId="77777777" w:rsidR="00B14343" w:rsidRDefault="00B1434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Group x mother’s age</w:t>
            </w:r>
          </w:p>
        </w:tc>
        <w:tc>
          <w:tcPr>
            <w:tcW w:w="560" w:type="pct"/>
            <w:tcBorders>
              <w:bottom w:val="single" w:sz="4" w:space="0" w:color="auto"/>
            </w:tcBorders>
          </w:tcPr>
          <w:p w14:paraId="27221647" w14:textId="47D7D9DA"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.995</w:t>
            </w:r>
          </w:p>
        </w:tc>
        <w:tc>
          <w:tcPr>
            <w:tcW w:w="498" w:type="pct"/>
            <w:tcBorders>
              <w:bottom w:val="single" w:sz="4" w:space="0" w:color="auto"/>
            </w:tcBorders>
          </w:tcPr>
          <w:p w14:paraId="61BD6EF8" w14:textId="7D2AB80C"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.383</w:t>
            </w:r>
          </w:p>
        </w:tc>
        <w:tc>
          <w:tcPr>
            <w:tcW w:w="644" w:type="pct"/>
            <w:tcBorders>
              <w:bottom w:val="single" w:sz="4" w:space="0" w:color="auto"/>
            </w:tcBorders>
          </w:tcPr>
          <w:p w14:paraId="3B56FD61"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pct"/>
            <w:tcBorders>
              <w:bottom w:val="single" w:sz="4" w:space="0" w:color="auto"/>
            </w:tcBorders>
          </w:tcPr>
          <w:p w14:paraId="1343518D" w14:textId="355E9CF1"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295</w:t>
            </w:r>
          </w:p>
        </w:tc>
        <w:tc>
          <w:tcPr>
            <w:tcW w:w="559" w:type="pct"/>
            <w:tcBorders>
              <w:bottom w:val="single" w:sz="4" w:space="0" w:color="auto"/>
            </w:tcBorders>
          </w:tcPr>
          <w:p w14:paraId="189C4380" w14:textId="77777777" w:rsidR="00B14343" w:rsidRDefault="00B1434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&gt;.999</w:t>
            </w:r>
          </w:p>
        </w:tc>
        <w:tc>
          <w:tcPr>
            <w:tcW w:w="556" w:type="pct"/>
            <w:tcBorders>
              <w:bottom w:val="single" w:sz="4" w:space="0" w:color="auto"/>
            </w:tcBorders>
          </w:tcPr>
          <w:p w14:paraId="3DD63E99" w14:textId="08F88407" w:rsidR="00B14343" w:rsidRDefault="006A7333"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.005</w:t>
            </w:r>
          </w:p>
        </w:tc>
      </w:tr>
    </w:tbl>
    <w:p w14:paraId="3E3EE0F7" w14:textId="77777777" w:rsidR="00B14343" w:rsidRPr="00611D18" w:rsidRDefault="00B14343" w:rsidP="00454127">
      <w:pPr>
        <w:spacing w:after="0" w:line="480" w:lineRule="auto"/>
        <w:rPr>
          <w:rFonts w:ascii="Times New Roman" w:hAnsi="Times New Roman" w:cs="Times New Roman"/>
          <w:b/>
          <w:i/>
          <w:sz w:val="24"/>
          <w:szCs w:val="24"/>
          <w:lang w:val="en-US"/>
        </w:rPr>
      </w:pPr>
      <w:r w:rsidRPr="00A63733">
        <w:rPr>
          <w:rFonts w:ascii="Times New Roman" w:hAnsi="Times New Roman" w:cs="Times New Roman"/>
          <w:i/>
          <w:iCs/>
          <w:sz w:val="24"/>
          <w:szCs w:val="24"/>
          <w:lang w:val="en-US"/>
        </w:rPr>
        <w:t>Note</w:t>
      </w:r>
      <w:r>
        <w:rPr>
          <w:rFonts w:ascii="Times New Roman" w:hAnsi="Times New Roman" w:cs="Times New Roman"/>
          <w:i/>
          <w:iCs/>
          <w:sz w:val="24"/>
          <w:szCs w:val="24"/>
          <w:lang w:val="en-US"/>
        </w:rPr>
        <w:t>s</w:t>
      </w:r>
      <w:r w:rsidRPr="00A63733">
        <w:rPr>
          <w:rFonts w:ascii="Times New Roman" w:hAnsi="Times New Roman" w:cs="Times New Roman"/>
          <w:i/>
          <w:iCs/>
          <w:sz w:val="24"/>
          <w:szCs w:val="24"/>
          <w:lang w:val="en-US"/>
        </w:rPr>
        <w:t>.</w:t>
      </w:r>
      <w:r w:rsidRPr="00A63733">
        <w:rPr>
          <w:rFonts w:ascii="Times New Roman" w:hAnsi="Times New Roman" w:cs="Times New Roman"/>
          <w:sz w:val="24"/>
          <w:szCs w:val="24"/>
          <w:lang w:val="en-US"/>
        </w:rPr>
        <w:t xml:space="preserve"> </w:t>
      </w:r>
      <w:r w:rsidRPr="003A6FF4">
        <w:rPr>
          <w:rFonts w:ascii="Times New Roman" w:hAnsi="Times New Roman" w:cs="Times New Roman"/>
          <w:i/>
          <w:sz w:val="24"/>
          <w:szCs w:val="24"/>
          <w:lang w:val="en-US"/>
        </w:rPr>
        <w:t>df</w:t>
      </w:r>
      <w:r w:rsidRPr="00A63733">
        <w:rPr>
          <w:rFonts w:ascii="Times New Roman" w:hAnsi="Times New Roman" w:cs="Times New Roman"/>
          <w:sz w:val="24"/>
          <w:szCs w:val="24"/>
          <w:lang w:val="en-US"/>
        </w:rPr>
        <w:t xml:space="preserve"> = degrees of freedom; </w:t>
      </w:r>
      <w:r w:rsidRPr="003A6FF4">
        <w:rPr>
          <w:rFonts w:ascii="Times New Roman" w:hAnsi="Times New Roman" w:cs="Times New Roman"/>
          <w:i/>
          <w:sz w:val="24"/>
          <w:szCs w:val="24"/>
          <w:lang w:val="en-US"/>
        </w:rPr>
        <w:t>η²</w:t>
      </w:r>
      <w:r>
        <w:rPr>
          <w:rFonts w:ascii="Times New Roman" w:hAnsi="Times New Roman" w:cs="Times New Roman"/>
          <w:sz w:val="24"/>
          <w:szCs w:val="24"/>
          <w:lang w:val="en-US"/>
        </w:rPr>
        <w:t xml:space="preserve"> = partial eta squared; </w:t>
      </w:r>
      <w:r w:rsidRPr="00897F0E">
        <w:rPr>
          <w:rFonts w:ascii="Times New Roman" w:hAnsi="Times New Roman" w:cs="Times New Roman"/>
          <w:i/>
          <w:sz w:val="24"/>
          <w:szCs w:val="24"/>
          <w:lang w:val="en-US"/>
        </w:rPr>
        <w:t>p</w:t>
      </w:r>
      <w:r w:rsidRPr="00897F0E">
        <w:rPr>
          <w:rFonts w:ascii="Times New Roman" w:hAnsi="Times New Roman" w:cs="Times New Roman"/>
          <w:sz w:val="24"/>
          <w:szCs w:val="24"/>
          <w:lang w:val="en-US"/>
        </w:rPr>
        <w:t>-values are adjusted using the Holm–Bonferroni correction</w:t>
      </w:r>
      <w:r>
        <w:rPr>
          <w:rFonts w:ascii="Times New Roman" w:hAnsi="Times New Roman" w:cs="Times New Roman"/>
          <w:sz w:val="24"/>
          <w:szCs w:val="24"/>
          <w:lang w:val="en-US"/>
        </w:rPr>
        <w:t>; s</w:t>
      </w:r>
      <w:r w:rsidRPr="00A63733">
        <w:rPr>
          <w:rFonts w:ascii="Times New Roman" w:hAnsi="Times New Roman" w:cs="Times New Roman"/>
          <w:sz w:val="24"/>
          <w:szCs w:val="24"/>
          <w:lang w:val="en-US"/>
        </w:rPr>
        <w:t xml:space="preserve">ignificant effects </w:t>
      </w:r>
      <w:r>
        <w:rPr>
          <w:rFonts w:ascii="Times New Roman" w:hAnsi="Times New Roman" w:cs="Times New Roman"/>
          <w:sz w:val="24"/>
          <w:szCs w:val="24"/>
          <w:lang w:val="en-US"/>
        </w:rPr>
        <w:t xml:space="preserve">are </w:t>
      </w:r>
      <w:r w:rsidRPr="00A63733">
        <w:rPr>
          <w:rFonts w:ascii="Times New Roman" w:hAnsi="Times New Roman" w:cs="Times New Roman"/>
          <w:sz w:val="24"/>
          <w:szCs w:val="24"/>
          <w:lang w:val="en-US"/>
        </w:rPr>
        <w:t>highlighted in bold</w:t>
      </w:r>
      <w:r>
        <w:rPr>
          <w:rFonts w:ascii="Times New Roman" w:hAnsi="Times New Roman" w:cs="Times New Roman"/>
          <w:sz w:val="24"/>
          <w:szCs w:val="24"/>
          <w:lang w:val="en-US"/>
        </w:rPr>
        <w:t>.</w:t>
      </w:r>
    </w:p>
    <w:p w14:paraId="5D971905" w14:textId="77777777" w:rsidR="00A50DF0" w:rsidRDefault="00A50DF0" w:rsidP="006B33B9">
      <w:pPr>
        <w:spacing w:line="480" w:lineRule="auto"/>
        <w:rPr>
          <w:rFonts w:ascii="Times New Roman" w:hAnsi="Times New Roman" w:cs="Times New Roman"/>
          <w:b/>
          <w:sz w:val="24"/>
          <w:szCs w:val="24"/>
          <w:lang w:val="en-US"/>
        </w:rPr>
      </w:pPr>
    </w:p>
    <w:p w14:paraId="3032ECC9" w14:textId="77777777" w:rsidR="00A50DF0" w:rsidRDefault="00A50DF0" w:rsidP="001723FE">
      <w:pPr>
        <w:spacing w:line="480" w:lineRule="auto"/>
        <w:rPr>
          <w:rFonts w:ascii="Times New Roman" w:hAnsi="Times New Roman" w:cs="Times New Roman"/>
          <w:b/>
          <w:sz w:val="24"/>
          <w:szCs w:val="24"/>
          <w:lang w:val="en-US"/>
        </w:rPr>
      </w:pPr>
    </w:p>
    <w:p w14:paraId="7034180F" w14:textId="77777777" w:rsidR="00A50DF0" w:rsidRDefault="00A50DF0" w:rsidP="001723FE">
      <w:pPr>
        <w:spacing w:line="480" w:lineRule="auto"/>
        <w:rPr>
          <w:rFonts w:ascii="Times New Roman" w:hAnsi="Times New Roman" w:cs="Times New Roman"/>
          <w:b/>
          <w:sz w:val="24"/>
          <w:szCs w:val="24"/>
          <w:lang w:val="en-US"/>
        </w:rPr>
      </w:pPr>
    </w:p>
    <w:p w14:paraId="060C0D3A" w14:textId="77777777" w:rsidR="00A50DF0" w:rsidRDefault="00A50DF0" w:rsidP="001723FE">
      <w:pPr>
        <w:spacing w:line="480" w:lineRule="auto"/>
        <w:rPr>
          <w:rFonts w:ascii="Times New Roman" w:hAnsi="Times New Roman" w:cs="Times New Roman"/>
          <w:b/>
          <w:sz w:val="24"/>
          <w:szCs w:val="24"/>
          <w:lang w:val="en-US"/>
        </w:rPr>
      </w:pPr>
    </w:p>
    <w:p w14:paraId="4D52B619" w14:textId="77777777" w:rsidR="00A50DF0" w:rsidRDefault="00A50DF0" w:rsidP="001723FE">
      <w:pPr>
        <w:spacing w:line="480" w:lineRule="auto"/>
        <w:rPr>
          <w:rFonts w:ascii="Times New Roman" w:hAnsi="Times New Roman" w:cs="Times New Roman"/>
          <w:b/>
          <w:sz w:val="24"/>
          <w:szCs w:val="24"/>
          <w:lang w:val="en-US"/>
        </w:rPr>
      </w:pPr>
    </w:p>
    <w:p w14:paraId="0F72A161" w14:textId="77777777" w:rsidR="00A50DF0" w:rsidRDefault="00A50DF0" w:rsidP="001723FE">
      <w:pPr>
        <w:spacing w:line="480" w:lineRule="auto"/>
        <w:rPr>
          <w:rFonts w:ascii="Times New Roman" w:hAnsi="Times New Roman" w:cs="Times New Roman"/>
          <w:b/>
          <w:sz w:val="24"/>
          <w:szCs w:val="24"/>
          <w:lang w:val="en-US"/>
        </w:rPr>
      </w:pPr>
    </w:p>
    <w:p w14:paraId="60F009E2" w14:textId="77777777" w:rsidR="00A50DF0" w:rsidRDefault="00A50DF0" w:rsidP="001723FE">
      <w:pPr>
        <w:spacing w:line="480" w:lineRule="auto"/>
        <w:rPr>
          <w:rFonts w:ascii="Times New Roman" w:hAnsi="Times New Roman" w:cs="Times New Roman"/>
          <w:b/>
          <w:sz w:val="24"/>
          <w:szCs w:val="24"/>
          <w:lang w:val="en-US"/>
        </w:rPr>
      </w:pPr>
    </w:p>
    <w:p w14:paraId="2DFBEBA1" w14:textId="77777777" w:rsidR="00A50DF0" w:rsidRDefault="00A50DF0" w:rsidP="001723FE">
      <w:pPr>
        <w:spacing w:line="480" w:lineRule="auto"/>
        <w:rPr>
          <w:rFonts w:ascii="Times New Roman" w:hAnsi="Times New Roman" w:cs="Times New Roman"/>
          <w:b/>
          <w:sz w:val="24"/>
          <w:szCs w:val="24"/>
          <w:lang w:val="en-US"/>
        </w:rPr>
      </w:pPr>
    </w:p>
    <w:p w14:paraId="61C82556" w14:textId="77777777" w:rsidR="00A50DF0" w:rsidRDefault="00A50DF0" w:rsidP="001723FE">
      <w:pPr>
        <w:spacing w:line="480" w:lineRule="auto"/>
        <w:rPr>
          <w:rFonts w:ascii="Times New Roman" w:hAnsi="Times New Roman" w:cs="Times New Roman"/>
          <w:b/>
          <w:sz w:val="24"/>
          <w:szCs w:val="24"/>
          <w:lang w:val="en-US"/>
        </w:rPr>
      </w:pPr>
    </w:p>
    <w:p w14:paraId="6F6D664B" w14:textId="0C73093A" w:rsidR="00A50DF0" w:rsidRDefault="00A50DF0" w:rsidP="001723FE">
      <w:pPr>
        <w:spacing w:line="480" w:lineRule="auto"/>
        <w:rPr>
          <w:rFonts w:ascii="Times New Roman" w:hAnsi="Times New Roman" w:cs="Times New Roman"/>
          <w:b/>
          <w:sz w:val="24"/>
          <w:szCs w:val="24"/>
          <w:lang w:val="en-US"/>
        </w:rPr>
      </w:pPr>
    </w:p>
    <w:p w14:paraId="75B487B7" w14:textId="33C52236" w:rsidR="001723FE" w:rsidRPr="00944C6E" w:rsidRDefault="00764047" w:rsidP="00944C6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 1</w:t>
      </w:r>
      <w:r w:rsidR="003E7AA0">
        <w:rPr>
          <w:rFonts w:ascii="Times New Roman" w:hAnsi="Times New Roman" w:cs="Times New Roman"/>
          <w:b/>
          <w:sz w:val="24"/>
          <w:szCs w:val="24"/>
          <w:lang w:val="en-US"/>
        </w:rPr>
        <w:t>8</w:t>
      </w:r>
    </w:p>
    <w:p w14:paraId="29C772E4" w14:textId="6E4EA468" w:rsidR="001723FE" w:rsidRPr="005F48A5" w:rsidRDefault="00B14343" w:rsidP="001723FE">
      <w:pPr>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A</w:t>
      </w:r>
      <w:r w:rsidR="007E0240">
        <w:rPr>
          <w:rFonts w:ascii="Times New Roman" w:hAnsi="Times New Roman" w:cs="Times New Roman"/>
          <w:i/>
          <w:sz w:val="24"/>
          <w:szCs w:val="24"/>
          <w:lang w:val="en-US"/>
        </w:rPr>
        <w:t>daptive</w:t>
      </w:r>
      <w:r w:rsidR="001723FE" w:rsidRPr="005F48A5">
        <w:rPr>
          <w:rFonts w:ascii="Times New Roman" w:hAnsi="Times New Roman" w:cs="Times New Roman"/>
          <w:i/>
          <w:sz w:val="24"/>
          <w:szCs w:val="24"/>
          <w:lang w:val="en-US"/>
        </w:rPr>
        <w:t xml:space="preserve"> emotion regulation strategies </w:t>
      </w:r>
      <w:r w:rsidR="00050E93">
        <w:rPr>
          <w:rFonts w:ascii="Times New Roman" w:hAnsi="Times New Roman" w:cs="Times New Roman"/>
          <w:i/>
          <w:sz w:val="24"/>
          <w:szCs w:val="24"/>
          <w:lang w:val="en-US"/>
        </w:rPr>
        <w:t>across</w:t>
      </w:r>
      <w:r w:rsidR="001723FE">
        <w:rPr>
          <w:rFonts w:ascii="Times New Roman" w:hAnsi="Times New Roman" w:cs="Times New Roman"/>
          <w:i/>
          <w:sz w:val="24"/>
          <w:szCs w:val="24"/>
          <w:lang w:val="en-US"/>
        </w:rPr>
        <w:t xml:space="preserve"> age groups</w:t>
      </w:r>
      <w:r w:rsidR="001723FE" w:rsidRPr="005F48A5">
        <w:rPr>
          <w:rFonts w:ascii="Times New Roman" w:hAnsi="Times New Roman" w:cs="Times New Roman"/>
          <w:i/>
          <w:sz w:val="24"/>
          <w:szCs w:val="24"/>
          <w:lang w:val="en-US"/>
        </w:rPr>
        <w:t xml:space="preserve"> </w:t>
      </w:r>
    </w:p>
    <w:tbl>
      <w:tblPr>
        <w:tblStyle w:val="Tabellenraster"/>
        <w:tblW w:w="53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gridCol w:w="1131"/>
        <w:gridCol w:w="1133"/>
        <w:gridCol w:w="1133"/>
        <w:gridCol w:w="1133"/>
        <w:gridCol w:w="1133"/>
        <w:gridCol w:w="1133"/>
      </w:tblGrid>
      <w:tr w:rsidR="001723FE" w:rsidRPr="004D3F64" w14:paraId="03C55472" w14:textId="77777777" w:rsidTr="004B3132">
        <w:trPr>
          <w:trHeight w:val="67"/>
        </w:trPr>
        <w:tc>
          <w:tcPr>
            <w:tcW w:w="1485" w:type="pct"/>
            <w:tcBorders>
              <w:top w:val="single" w:sz="4" w:space="0" w:color="auto"/>
            </w:tcBorders>
          </w:tcPr>
          <w:p w14:paraId="638F4E99" w14:textId="77777777" w:rsidR="001723FE" w:rsidRPr="00D803E4" w:rsidRDefault="001723FE" w:rsidP="00454127">
            <w:pPr>
              <w:spacing w:line="480" w:lineRule="auto"/>
              <w:rPr>
                <w:rFonts w:ascii="Times New Roman" w:hAnsi="Times New Roman" w:cs="Times New Roman"/>
                <w:sz w:val="24"/>
                <w:szCs w:val="24"/>
                <w:lang w:val="en-US"/>
              </w:rPr>
            </w:pPr>
          </w:p>
        </w:tc>
        <w:tc>
          <w:tcPr>
            <w:tcW w:w="1171" w:type="pct"/>
            <w:gridSpan w:val="2"/>
            <w:tcBorders>
              <w:top w:val="single" w:sz="4" w:space="0" w:color="auto"/>
              <w:bottom w:val="single" w:sz="4" w:space="0" w:color="auto"/>
            </w:tcBorders>
          </w:tcPr>
          <w:p w14:paraId="0BC71F26" w14:textId="4C590447" w:rsidR="001723FE" w:rsidRDefault="000E3E8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Infant</w:t>
            </w:r>
            <w:r w:rsidR="001723FE">
              <w:rPr>
                <w:rFonts w:ascii="Times New Roman" w:hAnsi="Times New Roman" w:cs="Times New Roman"/>
                <w:sz w:val="24"/>
                <w:szCs w:val="24"/>
                <w:lang w:val="en-US"/>
              </w:rPr>
              <w:t xml:space="preserve"> </w:t>
            </w:r>
          </w:p>
          <w:p w14:paraId="7102A6EE" w14:textId="77777777" w:rsidR="001723FE"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 to 23 months</w:t>
            </w:r>
          </w:p>
          <w:p w14:paraId="0DCAE629"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050E93">
              <w:rPr>
                <w:rFonts w:ascii="Times New Roman" w:hAnsi="Times New Roman" w:cs="Times New Roman"/>
                <w:i/>
                <w:sz w:val="24"/>
                <w:szCs w:val="24"/>
                <w:lang w:val="en-US"/>
              </w:rPr>
              <w:t>n</w:t>
            </w:r>
            <w:r>
              <w:rPr>
                <w:rFonts w:ascii="Times New Roman" w:hAnsi="Times New Roman" w:cs="Times New Roman"/>
                <w:sz w:val="24"/>
                <w:szCs w:val="24"/>
                <w:lang w:val="en-US"/>
              </w:rPr>
              <w:t xml:space="preserve"> = 95</w:t>
            </w:r>
            <w:r w:rsidRPr="00D803E4">
              <w:rPr>
                <w:rFonts w:ascii="Times New Roman" w:hAnsi="Times New Roman" w:cs="Times New Roman"/>
                <w:sz w:val="24"/>
                <w:szCs w:val="24"/>
                <w:lang w:val="en-US"/>
              </w:rPr>
              <w:t>)</w:t>
            </w:r>
          </w:p>
        </w:tc>
        <w:tc>
          <w:tcPr>
            <w:tcW w:w="1172" w:type="pct"/>
            <w:gridSpan w:val="2"/>
            <w:tcBorders>
              <w:top w:val="single" w:sz="4" w:space="0" w:color="auto"/>
              <w:bottom w:val="single" w:sz="4" w:space="0" w:color="auto"/>
            </w:tcBorders>
          </w:tcPr>
          <w:p w14:paraId="3BEC6360" w14:textId="77777777" w:rsidR="001723FE"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Toddler</w:t>
            </w:r>
            <w:r>
              <w:rPr>
                <w:rFonts w:ascii="Times New Roman" w:hAnsi="Times New Roman" w:cs="Times New Roman"/>
                <w:sz w:val="24"/>
                <w:szCs w:val="24"/>
                <w:lang w:val="en-US"/>
              </w:rPr>
              <w:br/>
              <w:t>24 to 48 months</w:t>
            </w:r>
          </w:p>
          <w:p w14:paraId="76AD215B"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050E93">
              <w:rPr>
                <w:rFonts w:ascii="Times New Roman" w:hAnsi="Times New Roman" w:cs="Times New Roman"/>
                <w:i/>
                <w:sz w:val="24"/>
                <w:szCs w:val="24"/>
                <w:lang w:val="en-US"/>
              </w:rPr>
              <w:t>n</w:t>
            </w:r>
            <w:r>
              <w:rPr>
                <w:rFonts w:ascii="Times New Roman" w:hAnsi="Times New Roman" w:cs="Times New Roman"/>
                <w:sz w:val="24"/>
                <w:szCs w:val="24"/>
                <w:lang w:val="en-US"/>
              </w:rPr>
              <w:t xml:space="preserve"> = 105</w:t>
            </w:r>
            <w:r w:rsidRPr="00D803E4">
              <w:rPr>
                <w:rFonts w:ascii="Times New Roman" w:hAnsi="Times New Roman" w:cs="Times New Roman"/>
                <w:sz w:val="24"/>
                <w:szCs w:val="24"/>
                <w:lang w:val="en-US"/>
              </w:rPr>
              <w:t>)</w:t>
            </w:r>
          </w:p>
        </w:tc>
        <w:tc>
          <w:tcPr>
            <w:tcW w:w="1172" w:type="pct"/>
            <w:gridSpan w:val="2"/>
            <w:tcBorders>
              <w:top w:val="single" w:sz="4" w:space="0" w:color="auto"/>
              <w:bottom w:val="single" w:sz="4" w:space="0" w:color="auto"/>
            </w:tcBorders>
          </w:tcPr>
          <w:p w14:paraId="6AE584D6" w14:textId="77777777" w:rsidR="001723FE"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Preschool</w:t>
            </w:r>
            <w:r>
              <w:rPr>
                <w:rFonts w:ascii="Times New Roman" w:hAnsi="Times New Roman" w:cs="Times New Roman"/>
                <w:sz w:val="24"/>
                <w:szCs w:val="24"/>
                <w:lang w:val="en-US"/>
              </w:rPr>
              <w:br/>
              <w:t>49 to 84 months</w:t>
            </w:r>
          </w:p>
          <w:p w14:paraId="0225EB6D"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050E93">
              <w:rPr>
                <w:rFonts w:ascii="Times New Roman" w:hAnsi="Times New Roman" w:cs="Times New Roman"/>
                <w:i/>
                <w:sz w:val="24"/>
                <w:szCs w:val="24"/>
                <w:lang w:val="en-US"/>
              </w:rPr>
              <w:t xml:space="preserve">n </w:t>
            </w:r>
            <w:r>
              <w:rPr>
                <w:rFonts w:ascii="Times New Roman" w:hAnsi="Times New Roman" w:cs="Times New Roman"/>
                <w:sz w:val="24"/>
                <w:szCs w:val="24"/>
                <w:lang w:val="en-US"/>
              </w:rPr>
              <w:t>= 113</w:t>
            </w:r>
            <w:r w:rsidRPr="00D803E4">
              <w:rPr>
                <w:rFonts w:ascii="Times New Roman" w:hAnsi="Times New Roman" w:cs="Times New Roman"/>
                <w:sz w:val="24"/>
                <w:szCs w:val="24"/>
                <w:lang w:val="en-US"/>
              </w:rPr>
              <w:t>)</w:t>
            </w:r>
          </w:p>
        </w:tc>
      </w:tr>
      <w:tr w:rsidR="001723FE" w:rsidRPr="004D3F64" w14:paraId="38E28FA7" w14:textId="77777777" w:rsidTr="004B3132">
        <w:trPr>
          <w:trHeight w:val="67"/>
        </w:trPr>
        <w:tc>
          <w:tcPr>
            <w:tcW w:w="1485" w:type="pct"/>
            <w:tcBorders>
              <w:bottom w:val="single" w:sz="4" w:space="0" w:color="auto"/>
            </w:tcBorders>
          </w:tcPr>
          <w:p w14:paraId="44455476" w14:textId="637265D6" w:rsidR="001723FE" w:rsidRDefault="00EA07E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Duration</w:t>
            </w:r>
            <w:r w:rsidR="001723FE">
              <w:rPr>
                <w:rFonts w:ascii="Times New Roman" w:hAnsi="Times New Roman" w:cs="Times New Roman"/>
                <w:sz w:val="24"/>
                <w:szCs w:val="24"/>
                <w:lang w:val="en-US"/>
              </w:rPr>
              <w:t xml:space="preserve"> </w:t>
            </w:r>
          </w:p>
        </w:tc>
        <w:tc>
          <w:tcPr>
            <w:tcW w:w="585" w:type="pct"/>
            <w:tcBorders>
              <w:top w:val="single" w:sz="4" w:space="0" w:color="auto"/>
              <w:bottom w:val="single" w:sz="4" w:space="0" w:color="auto"/>
            </w:tcBorders>
          </w:tcPr>
          <w:p w14:paraId="32C6026F" w14:textId="77777777" w:rsidR="001723FE" w:rsidRPr="00D803E4" w:rsidRDefault="001723F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top w:val="single" w:sz="4" w:space="0" w:color="auto"/>
              <w:bottom w:val="single" w:sz="4" w:space="0" w:color="auto"/>
            </w:tcBorders>
          </w:tcPr>
          <w:p w14:paraId="71582321" w14:textId="77777777" w:rsidR="001723FE" w:rsidRPr="00D803E4" w:rsidRDefault="001723F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586" w:type="pct"/>
            <w:tcBorders>
              <w:top w:val="single" w:sz="4" w:space="0" w:color="auto"/>
              <w:bottom w:val="single" w:sz="4" w:space="0" w:color="auto"/>
            </w:tcBorders>
          </w:tcPr>
          <w:p w14:paraId="5D489BC7" w14:textId="77777777" w:rsidR="001723FE" w:rsidRPr="00D803E4" w:rsidRDefault="001723F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top w:val="single" w:sz="4" w:space="0" w:color="auto"/>
              <w:bottom w:val="single" w:sz="4" w:space="0" w:color="auto"/>
            </w:tcBorders>
          </w:tcPr>
          <w:p w14:paraId="458D059F" w14:textId="77777777" w:rsidR="001723FE" w:rsidRPr="00D803E4" w:rsidRDefault="001723F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586" w:type="pct"/>
            <w:tcBorders>
              <w:top w:val="single" w:sz="4" w:space="0" w:color="auto"/>
              <w:bottom w:val="single" w:sz="4" w:space="0" w:color="auto"/>
            </w:tcBorders>
          </w:tcPr>
          <w:p w14:paraId="4E1D86EB" w14:textId="77777777" w:rsidR="001723FE" w:rsidRPr="00D803E4" w:rsidRDefault="001723F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top w:val="single" w:sz="4" w:space="0" w:color="auto"/>
              <w:bottom w:val="single" w:sz="4" w:space="0" w:color="auto"/>
            </w:tcBorders>
          </w:tcPr>
          <w:p w14:paraId="5DCDBD43" w14:textId="77777777" w:rsidR="001723FE" w:rsidRPr="00D803E4" w:rsidRDefault="001723F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r>
      <w:tr w:rsidR="001723FE" w:rsidRPr="004D3F64" w14:paraId="269BFDAF" w14:textId="77777777" w:rsidTr="004B3132">
        <w:trPr>
          <w:trHeight w:val="67"/>
        </w:trPr>
        <w:tc>
          <w:tcPr>
            <w:tcW w:w="1485" w:type="pct"/>
            <w:tcBorders>
              <w:top w:val="single" w:sz="4" w:space="0" w:color="auto"/>
            </w:tcBorders>
          </w:tcPr>
          <w:p w14:paraId="66ADCB1D" w14:textId="77777777" w:rsidR="001723FE" w:rsidRDefault="001723F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Mother orientation </w:t>
            </w:r>
            <w:r w:rsidRPr="00D803E4">
              <w:rPr>
                <w:rFonts w:ascii="Times New Roman" w:hAnsi="Times New Roman" w:cs="Times New Roman"/>
                <w:sz w:val="24"/>
                <w:szCs w:val="24"/>
                <w:lang w:val="en-US"/>
              </w:rPr>
              <w:t xml:space="preserve"> </w:t>
            </w:r>
          </w:p>
        </w:tc>
        <w:tc>
          <w:tcPr>
            <w:tcW w:w="585" w:type="pct"/>
            <w:tcBorders>
              <w:top w:val="single" w:sz="4" w:space="0" w:color="auto"/>
            </w:tcBorders>
          </w:tcPr>
          <w:p w14:paraId="34560262"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29.10</w:t>
            </w:r>
            <w:r w:rsidRPr="00333B69">
              <w:rPr>
                <w:rFonts w:ascii="Times New Roman" w:hAnsi="Times New Roman" w:cs="Times New Roman"/>
                <w:sz w:val="24"/>
                <w:szCs w:val="24"/>
                <w:lang w:val="en-US"/>
              </w:rPr>
              <w:t xml:space="preserve"> </w:t>
            </w:r>
          </w:p>
        </w:tc>
        <w:tc>
          <w:tcPr>
            <w:tcW w:w="586" w:type="pct"/>
            <w:tcBorders>
              <w:top w:val="single" w:sz="4" w:space="0" w:color="auto"/>
            </w:tcBorders>
          </w:tcPr>
          <w:p w14:paraId="62A64430"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22.64</w:t>
            </w:r>
          </w:p>
        </w:tc>
        <w:tc>
          <w:tcPr>
            <w:tcW w:w="586" w:type="pct"/>
            <w:tcBorders>
              <w:top w:val="single" w:sz="4" w:space="0" w:color="auto"/>
            </w:tcBorders>
          </w:tcPr>
          <w:p w14:paraId="1F92D66F"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36.70</w:t>
            </w:r>
            <w:r w:rsidRPr="00333B69">
              <w:rPr>
                <w:rFonts w:ascii="Times New Roman" w:hAnsi="Times New Roman" w:cs="Times New Roman"/>
                <w:sz w:val="24"/>
                <w:szCs w:val="24"/>
                <w:lang w:val="en-US"/>
              </w:rPr>
              <w:t xml:space="preserve"> </w:t>
            </w:r>
          </w:p>
        </w:tc>
        <w:tc>
          <w:tcPr>
            <w:tcW w:w="586" w:type="pct"/>
            <w:tcBorders>
              <w:top w:val="single" w:sz="4" w:space="0" w:color="auto"/>
            </w:tcBorders>
          </w:tcPr>
          <w:p w14:paraId="5F391080" w14:textId="77777777" w:rsidR="001723FE" w:rsidRPr="00333B69" w:rsidRDefault="001723FE" w:rsidP="00454127">
            <w:pPr>
              <w:spacing w:line="480" w:lineRule="auto"/>
              <w:jc w:val="center"/>
              <w:rPr>
                <w:rFonts w:ascii="Times New Roman" w:hAnsi="Times New Roman" w:cs="Times New Roman"/>
                <w:sz w:val="24"/>
                <w:szCs w:val="24"/>
                <w:lang w:val="en-US"/>
              </w:rPr>
            </w:pPr>
            <w:r w:rsidRPr="00333B69">
              <w:rPr>
                <w:rFonts w:ascii="Times New Roman" w:hAnsi="Times New Roman" w:cs="Times New Roman"/>
                <w:sz w:val="24"/>
                <w:szCs w:val="24"/>
                <w:lang w:val="en-US"/>
              </w:rPr>
              <w:t>24</w:t>
            </w:r>
            <w:r>
              <w:rPr>
                <w:rFonts w:ascii="Times New Roman" w:hAnsi="Times New Roman" w:cs="Times New Roman"/>
                <w:sz w:val="24"/>
                <w:szCs w:val="24"/>
                <w:lang w:val="en-US"/>
              </w:rPr>
              <w:t>.98</w:t>
            </w:r>
          </w:p>
        </w:tc>
        <w:tc>
          <w:tcPr>
            <w:tcW w:w="586" w:type="pct"/>
            <w:tcBorders>
              <w:top w:val="single" w:sz="4" w:space="0" w:color="auto"/>
            </w:tcBorders>
          </w:tcPr>
          <w:p w14:paraId="2B3AF6D6"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25.75</w:t>
            </w:r>
          </w:p>
        </w:tc>
        <w:tc>
          <w:tcPr>
            <w:tcW w:w="586" w:type="pct"/>
            <w:tcBorders>
              <w:top w:val="single" w:sz="4" w:space="0" w:color="auto"/>
            </w:tcBorders>
          </w:tcPr>
          <w:p w14:paraId="101C3EA5"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21.11</w:t>
            </w:r>
          </w:p>
        </w:tc>
      </w:tr>
      <w:tr w:rsidR="001723FE" w:rsidRPr="0051599D" w14:paraId="6309EBE9" w14:textId="77777777" w:rsidTr="004B3132">
        <w:trPr>
          <w:trHeight w:val="67"/>
        </w:trPr>
        <w:tc>
          <w:tcPr>
            <w:tcW w:w="1485" w:type="pct"/>
          </w:tcPr>
          <w:p w14:paraId="495FEFD3" w14:textId="77777777" w:rsidR="001723FE" w:rsidRDefault="001723F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Self orientation </w:t>
            </w:r>
          </w:p>
        </w:tc>
        <w:tc>
          <w:tcPr>
            <w:tcW w:w="585" w:type="pct"/>
          </w:tcPr>
          <w:p w14:paraId="008055E9"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25.68</w:t>
            </w:r>
          </w:p>
        </w:tc>
        <w:tc>
          <w:tcPr>
            <w:tcW w:w="586" w:type="pct"/>
          </w:tcPr>
          <w:p w14:paraId="566C8078"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22.23</w:t>
            </w:r>
          </w:p>
        </w:tc>
        <w:tc>
          <w:tcPr>
            <w:tcW w:w="586" w:type="pct"/>
          </w:tcPr>
          <w:p w14:paraId="1B89579C"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28.03</w:t>
            </w:r>
            <w:r w:rsidRPr="00333B69">
              <w:rPr>
                <w:rFonts w:ascii="Times New Roman" w:hAnsi="Times New Roman" w:cs="Times New Roman"/>
                <w:sz w:val="24"/>
                <w:szCs w:val="24"/>
                <w:lang w:val="en-US"/>
              </w:rPr>
              <w:t xml:space="preserve"> </w:t>
            </w:r>
          </w:p>
        </w:tc>
        <w:tc>
          <w:tcPr>
            <w:tcW w:w="586" w:type="pct"/>
          </w:tcPr>
          <w:p w14:paraId="7EF2BCB5"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24.49</w:t>
            </w:r>
          </w:p>
        </w:tc>
        <w:tc>
          <w:tcPr>
            <w:tcW w:w="586" w:type="pct"/>
          </w:tcPr>
          <w:p w14:paraId="413E5F12"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28.59</w:t>
            </w:r>
            <w:r w:rsidRPr="00333B69">
              <w:rPr>
                <w:rFonts w:ascii="Times New Roman" w:hAnsi="Times New Roman" w:cs="Times New Roman"/>
                <w:sz w:val="24"/>
                <w:szCs w:val="24"/>
                <w:lang w:val="en-US"/>
              </w:rPr>
              <w:t xml:space="preserve"> </w:t>
            </w:r>
          </w:p>
        </w:tc>
        <w:tc>
          <w:tcPr>
            <w:tcW w:w="586" w:type="pct"/>
          </w:tcPr>
          <w:p w14:paraId="10D1FDFF"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19.87</w:t>
            </w:r>
          </w:p>
        </w:tc>
      </w:tr>
      <w:tr w:rsidR="001723FE" w:rsidRPr="0051599D" w14:paraId="5E0F4EFE" w14:textId="77777777" w:rsidTr="004B3132">
        <w:trPr>
          <w:trHeight w:val="67"/>
        </w:trPr>
        <w:tc>
          <w:tcPr>
            <w:tcW w:w="1485" w:type="pct"/>
          </w:tcPr>
          <w:p w14:paraId="0EAC4667" w14:textId="1A22D166" w:rsidR="001723FE" w:rsidRDefault="00AB46E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Toy </w:t>
            </w:r>
            <w:r w:rsidR="001723FE">
              <w:rPr>
                <w:rFonts w:ascii="Times New Roman" w:hAnsi="Times New Roman" w:cs="Times New Roman"/>
                <w:sz w:val="24"/>
                <w:szCs w:val="24"/>
                <w:lang w:val="en-US"/>
              </w:rPr>
              <w:t>orientation</w:t>
            </w:r>
          </w:p>
        </w:tc>
        <w:tc>
          <w:tcPr>
            <w:tcW w:w="585" w:type="pct"/>
          </w:tcPr>
          <w:p w14:paraId="0215A175"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7.45</w:t>
            </w:r>
            <w:r w:rsidRPr="00333B69">
              <w:rPr>
                <w:rFonts w:ascii="Times New Roman" w:hAnsi="Times New Roman" w:cs="Times New Roman"/>
                <w:sz w:val="24"/>
                <w:szCs w:val="24"/>
                <w:lang w:val="en-US"/>
              </w:rPr>
              <w:t xml:space="preserve"> </w:t>
            </w:r>
          </w:p>
        </w:tc>
        <w:tc>
          <w:tcPr>
            <w:tcW w:w="586" w:type="pct"/>
          </w:tcPr>
          <w:p w14:paraId="12DFB649"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13.12</w:t>
            </w:r>
          </w:p>
        </w:tc>
        <w:tc>
          <w:tcPr>
            <w:tcW w:w="586" w:type="pct"/>
          </w:tcPr>
          <w:p w14:paraId="2B60CB84"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18.84</w:t>
            </w:r>
            <w:r w:rsidRPr="00333B69">
              <w:rPr>
                <w:rFonts w:ascii="Times New Roman" w:hAnsi="Times New Roman" w:cs="Times New Roman"/>
                <w:sz w:val="24"/>
                <w:szCs w:val="24"/>
                <w:lang w:val="en-US"/>
              </w:rPr>
              <w:t xml:space="preserve"> </w:t>
            </w:r>
          </w:p>
        </w:tc>
        <w:tc>
          <w:tcPr>
            <w:tcW w:w="586" w:type="pct"/>
          </w:tcPr>
          <w:p w14:paraId="3B6C4BE3"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26.09</w:t>
            </w:r>
          </w:p>
        </w:tc>
        <w:tc>
          <w:tcPr>
            <w:tcW w:w="586" w:type="pct"/>
          </w:tcPr>
          <w:p w14:paraId="44A82180"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20.36</w:t>
            </w:r>
            <w:r w:rsidRPr="00333B69">
              <w:rPr>
                <w:rFonts w:ascii="Times New Roman" w:hAnsi="Times New Roman" w:cs="Times New Roman"/>
                <w:sz w:val="24"/>
                <w:szCs w:val="24"/>
                <w:lang w:val="en-US"/>
              </w:rPr>
              <w:t xml:space="preserve"> </w:t>
            </w:r>
          </w:p>
        </w:tc>
        <w:tc>
          <w:tcPr>
            <w:tcW w:w="586" w:type="pct"/>
          </w:tcPr>
          <w:p w14:paraId="011A03C5"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24.80</w:t>
            </w:r>
          </w:p>
        </w:tc>
      </w:tr>
      <w:tr w:rsidR="001723FE" w:rsidRPr="00776507" w14:paraId="6AF34A35" w14:textId="77777777" w:rsidTr="004B3132">
        <w:trPr>
          <w:trHeight w:val="67"/>
        </w:trPr>
        <w:tc>
          <w:tcPr>
            <w:tcW w:w="1485" w:type="pct"/>
          </w:tcPr>
          <w:p w14:paraId="0C56497C" w14:textId="77777777" w:rsidR="001723FE" w:rsidRDefault="001723F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Environment orientation</w:t>
            </w:r>
            <w:r w:rsidRPr="00D803E4">
              <w:rPr>
                <w:rFonts w:ascii="Times New Roman" w:hAnsi="Times New Roman" w:cs="Times New Roman"/>
                <w:sz w:val="24"/>
                <w:szCs w:val="24"/>
                <w:lang w:val="en-US"/>
              </w:rPr>
              <w:t xml:space="preserve"> </w:t>
            </w:r>
          </w:p>
        </w:tc>
        <w:tc>
          <w:tcPr>
            <w:tcW w:w="585" w:type="pct"/>
          </w:tcPr>
          <w:p w14:paraId="654DC581"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13.73</w:t>
            </w:r>
            <w:r w:rsidRPr="00333B69">
              <w:rPr>
                <w:rFonts w:ascii="Times New Roman" w:hAnsi="Times New Roman" w:cs="Times New Roman"/>
                <w:sz w:val="24"/>
                <w:szCs w:val="24"/>
                <w:lang w:val="en-US"/>
              </w:rPr>
              <w:t xml:space="preserve"> </w:t>
            </w:r>
          </w:p>
        </w:tc>
        <w:tc>
          <w:tcPr>
            <w:tcW w:w="586" w:type="pct"/>
          </w:tcPr>
          <w:p w14:paraId="739ECD30"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17.56</w:t>
            </w:r>
          </w:p>
        </w:tc>
        <w:tc>
          <w:tcPr>
            <w:tcW w:w="586" w:type="pct"/>
          </w:tcPr>
          <w:p w14:paraId="2E3296C9"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8.94</w:t>
            </w:r>
            <w:r w:rsidRPr="00333B69">
              <w:rPr>
                <w:rFonts w:ascii="Times New Roman" w:hAnsi="Times New Roman" w:cs="Times New Roman"/>
                <w:sz w:val="24"/>
                <w:szCs w:val="24"/>
                <w:lang w:val="en-US"/>
              </w:rPr>
              <w:t xml:space="preserve"> </w:t>
            </w:r>
          </w:p>
        </w:tc>
        <w:tc>
          <w:tcPr>
            <w:tcW w:w="586" w:type="pct"/>
          </w:tcPr>
          <w:p w14:paraId="65CF69AB"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10.99</w:t>
            </w:r>
          </w:p>
        </w:tc>
        <w:tc>
          <w:tcPr>
            <w:tcW w:w="586" w:type="pct"/>
          </w:tcPr>
          <w:p w14:paraId="6115BE5A"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9.78</w:t>
            </w:r>
            <w:r w:rsidRPr="00333B69">
              <w:rPr>
                <w:rFonts w:ascii="Times New Roman" w:hAnsi="Times New Roman" w:cs="Times New Roman"/>
                <w:sz w:val="24"/>
                <w:szCs w:val="24"/>
                <w:lang w:val="en-US"/>
              </w:rPr>
              <w:t xml:space="preserve"> </w:t>
            </w:r>
          </w:p>
        </w:tc>
        <w:tc>
          <w:tcPr>
            <w:tcW w:w="586" w:type="pct"/>
          </w:tcPr>
          <w:p w14:paraId="1A347EDB" w14:textId="77777777" w:rsidR="001723FE" w:rsidRPr="00333B69"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12.48</w:t>
            </w:r>
          </w:p>
        </w:tc>
      </w:tr>
      <w:tr w:rsidR="001723FE" w:rsidRPr="00776507" w14:paraId="14946D77" w14:textId="77777777" w:rsidTr="004B3132">
        <w:trPr>
          <w:trHeight w:val="67"/>
        </w:trPr>
        <w:tc>
          <w:tcPr>
            <w:tcW w:w="1485" w:type="pct"/>
          </w:tcPr>
          <w:p w14:paraId="1272CB5E" w14:textId="77777777" w:rsidR="001723FE" w:rsidRDefault="001723FE" w:rsidP="00454127">
            <w:pPr>
              <w:spacing w:line="480" w:lineRule="auto"/>
              <w:rPr>
                <w:rFonts w:ascii="Times New Roman" w:hAnsi="Times New Roman" w:cs="Times New Roman"/>
                <w:sz w:val="24"/>
                <w:szCs w:val="24"/>
                <w:lang w:val="en-US"/>
              </w:rPr>
            </w:pPr>
          </w:p>
        </w:tc>
        <w:tc>
          <w:tcPr>
            <w:tcW w:w="585" w:type="pct"/>
          </w:tcPr>
          <w:p w14:paraId="58F08F37" w14:textId="77777777" w:rsidR="001723FE" w:rsidRPr="00776507" w:rsidRDefault="001723FE" w:rsidP="00454127">
            <w:pPr>
              <w:spacing w:line="480" w:lineRule="auto"/>
              <w:jc w:val="center"/>
              <w:rPr>
                <w:lang w:val="en-US"/>
              </w:rPr>
            </w:pPr>
          </w:p>
        </w:tc>
        <w:tc>
          <w:tcPr>
            <w:tcW w:w="586" w:type="pct"/>
          </w:tcPr>
          <w:p w14:paraId="1FB3286B" w14:textId="77777777" w:rsidR="001723FE" w:rsidRPr="00776507" w:rsidRDefault="001723FE" w:rsidP="00454127">
            <w:pPr>
              <w:spacing w:line="480" w:lineRule="auto"/>
              <w:jc w:val="center"/>
              <w:rPr>
                <w:lang w:val="en-US"/>
              </w:rPr>
            </w:pPr>
          </w:p>
        </w:tc>
        <w:tc>
          <w:tcPr>
            <w:tcW w:w="586" w:type="pct"/>
          </w:tcPr>
          <w:p w14:paraId="372258E1" w14:textId="77777777" w:rsidR="001723FE" w:rsidRPr="00776507" w:rsidRDefault="001723FE" w:rsidP="00454127">
            <w:pPr>
              <w:spacing w:line="480" w:lineRule="auto"/>
              <w:jc w:val="center"/>
              <w:rPr>
                <w:lang w:val="en-US"/>
              </w:rPr>
            </w:pPr>
          </w:p>
        </w:tc>
        <w:tc>
          <w:tcPr>
            <w:tcW w:w="586" w:type="pct"/>
          </w:tcPr>
          <w:p w14:paraId="3BB87892" w14:textId="77777777" w:rsidR="001723FE" w:rsidRPr="00776507" w:rsidRDefault="001723FE" w:rsidP="00454127">
            <w:pPr>
              <w:spacing w:line="480" w:lineRule="auto"/>
              <w:jc w:val="center"/>
              <w:rPr>
                <w:lang w:val="en-US"/>
              </w:rPr>
            </w:pPr>
          </w:p>
        </w:tc>
        <w:tc>
          <w:tcPr>
            <w:tcW w:w="586" w:type="pct"/>
          </w:tcPr>
          <w:p w14:paraId="2EF641CC" w14:textId="77777777" w:rsidR="001723FE" w:rsidRPr="00776507" w:rsidRDefault="001723FE" w:rsidP="00454127">
            <w:pPr>
              <w:spacing w:line="480" w:lineRule="auto"/>
              <w:jc w:val="center"/>
              <w:rPr>
                <w:lang w:val="en-US"/>
              </w:rPr>
            </w:pPr>
          </w:p>
        </w:tc>
        <w:tc>
          <w:tcPr>
            <w:tcW w:w="586" w:type="pct"/>
          </w:tcPr>
          <w:p w14:paraId="3846F0E6" w14:textId="77777777" w:rsidR="001723FE" w:rsidRPr="00776507" w:rsidRDefault="001723FE" w:rsidP="00454127">
            <w:pPr>
              <w:spacing w:line="480" w:lineRule="auto"/>
              <w:jc w:val="center"/>
              <w:rPr>
                <w:lang w:val="en-US"/>
              </w:rPr>
            </w:pPr>
          </w:p>
        </w:tc>
      </w:tr>
      <w:tr w:rsidR="001723FE" w:rsidRPr="00776507" w14:paraId="133396B9" w14:textId="77777777" w:rsidTr="004B3132">
        <w:trPr>
          <w:trHeight w:val="67"/>
        </w:trPr>
        <w:tc>
          <w:tcPr>
            <w:tcW w:w="1485" w:type="pct"/>
            <w:tcBorders>
              <w:bottom w:val="single" w:sz="4" w:space="0" w:color="auto"/>
            </w:tcBorders>
          </w:tcPr>
          <w:p w14:paraId="1D3833C4" w14:textId="7587F68E" w:rsidR="001723FE" w:rsidRPr="00D803E4" w:rsidRDefault="00EA07E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Latency</w:t>
            </w:r>
          </w:p>
        </w:tc>
        <w:tc>
          <w:tcPr>
            <w:tcW w:w="585" w:type="pct"/>
            <w:tcBorders>
              <w:bottom w:val="single" w:sz="4" w:space="0" w:color="auto"/>
            </w:tcBorders>
          </w:tcPr>
          <w:p w14:paraId="1026AF43" w14:textId="77777777" w:rsidR="001723FE" w:rsidRPr="00D803E4" w:rsidRDefault="001723F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371E54A3" w14:textId="77777777" w:rsidR="001723FE" w:rsidRPr="00D803E4" w:rsidRDefault="001723F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586" w:type="pct"/>
            <w:tcBorders>
              <w:bottom w:val="single" w:sz="4" w:space="0" w:color="auto"/>
            </w:tcBorders>
          </w:tcPr>
          <w:p w14:paraId="21A1CD01" w14:textId="77777777" w:rsidR="001723FE" w:rsidRPr="00D803E4" w:rsidRDefault="001723F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57426665" w14:textId="77777777" w:rsidR="001723FE" w:rsidRPr="00D803E4" w:rsidRDefault="001723F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586" w:type="pct"/>
            <w:tcBorders>
              <w:bottom w:val="single" w:sz="4" w:space="0" w:color="auto"/>
            </w:tcBorders>
          </w:tcPr>
          <w:p w14:paraId="295F1206" w14:textId="77777777" w:rsidR="001723FE" w:rsidRPr="00D803E4" w:rsidRDefault="001723F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3F434825" w14:textId="77777777" w:rsidR="001723FE" w:rsidRPr="00D803E4" w:rsidRDefault="001723FE"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r>
      <w:tr w:rsidR="001723FE" w:rsidRPr="0051599D" w14:paraId="57B8C96F" w14:textId="77777777" w:rsidTr="004B3132">
        <w:trPr>
          <w:trHeight w:val="141"/>
        </w:trPr>
        <w:tc>
          <w:tcPr>
            <w:tcW w:w="1485" w:type="pct"/>
            <w:tcBorders>
              <w:top w:val="single" w:sz="4" w:space="0" w:color="auto"/>
            </w:tcBorders>
          </w:tcPr>
          <w:p w14:paraId="3D2A0489" w14:textId="77777777" w:rsidR="001723FE" w:rsidRPr="00D803E4" w:rsidRDefault="001723F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Mother orientation </w:t>
            </w:r>
            <w:r w:rsidRPr="00D803E4">
              <w:rPr>
                <w:rFonts w:ascii="Times New Roman" w:hAnsi="Times New Roman" w:cs="Times New Roman"/>
                <w:sz w:val="24"/>
                <w:szCs w:val="24"/>
                <w:lang w:val="en-US"/>
              </w:rPr>
              <w:t xml:space="preserve"> </w:t>
            </w:r>
          </w:p>
        </w:tc>
        <w:tc>
          <w:tcPr>
            <w:tcW w:w="585" w:type="pct"/>
            <w:tcBorders>
              <w:top w:val="single" w:sz="4" w:space="0" w:color="auto"/>
            </w:tcBorders>
          </w:tcPr>
          <w:p w14:paraId="0FFCC0A2"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11.57</w:t>
            </w:r>
            <w:r w:rsidRPr="00333B69">
              <w:rPr>
                <w:rFonts w:ascii="Times New Roman" w:hAnsi="Times New Roman" w:cs="Times New Roman"/>
                <w:sz w:val="24"/>
                <w:szCs w:val="24"/>
                <w:lang w:val="en-US"/>
              </w:rPr>
              <w:t xml:space="preserve"> </w:t>
            </w:r>
          </w:p>
        </w:tc>
        <w:tc>
          <w:tcPr>
            <w:tcW w:w="586" w:type="pct"/>
            <w:tcBorders>
              <w:top w:val="single" w:sz="4" w:space="0" w:color="auto"/>
            </w:tcBorders>
          </w:tcPr>
          <w:p w14:paraId="6E76B78D"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28.96</w:t>
            </w:r>
          </w:p>
        </w:tc>
        <w:tc>
          <w:tcPr>
            <w:tcW w:w="586" w:type="pct"/>
          </w:tcPr>
          <w:p w14:paraId="5B6C9EF9"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10.81</w:t>
            </w:r>
            <w:r w:rsidRPr="00333B69">
              <w:rPr>
                <w:rFonts w:ascii="Times New Roman" w:hAnsi="Times New Roman" w:cs="Times New Roman"/>
                <w:sz w:val="24"/>
                <w:szCs w:val="24"/>
                <w:lang w:val="en-US"/>
              </w:rPr>
              <w:t xml:space="preserve"> </w:t>
            </w:r>
          </w:p>
        </w:tc>
        <w:tc>
          <w:tcPr>
            <w:tcW w:w="586" w:type="pct"/>
          </w:tcPr>
          <w:p w14:paraId="711B8EF2"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35.57</w:t>
            </w:r>
          </w:p>
        </w:tc>
        <w:tc>
          <w:tcPr>
            <w:tcW w:w="586" w:type="pct"/>
          </w:tcPr>
          <w:p w14:paraId="4947C79C"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20.25</w:t>
            </w:r>
            <w:r w:rsidRPr="00333B69">
              <w:rPr>
                <w:rFonts w:ascii="Times New Roman" w:hAnsi="Times New Roman" w:cs="Times New Roman"/>
                <w:sz w:val="24"/>
                <w:szCs w:val="24"/>
                <w:lang w:val="en-US"/>
              </w:rPr>
              <w:t xml:space="preserve"> </w:t>
            </w:r>
          </w:p>
        </w:tc>
        <w:tc>
          <w:tcPr>
            <w:tcW w:w="586" w:type="pct"/>
          </w:tcPr>
          <w:p w14:paraId="61C18283"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52.09</w:t>
            </w:r>
          </w:p>
        </w:tc>
      </w:tr>
      <w:tr w:rsidR="001723FE" w:rsidRPr="0051599D" w14:paraId="4709BAC5" w14:textId="77777777" w:rsidTr="004B3132">
        <w:trPr>
          <w:trHeight w:val="217"/>
        </w:trPr>
        <w:tc>
          <w:tcPr>
            <w:tcW w:w="1485" w:type="pct"/>
          </w:tcPr>
          <w:p w14:paraId="67148C1A" w14:textId="77777777" w:rsidR="001723FE" w:rsidRPr="00D803E4" w:rsidRDefault="001723F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Self orientation </w:t>
            </w:r>
          </w:p>
        </w:tc>
        <w:tc>
          <w:tcPr>
            <w:tcW w:w="585" w:type="pct"/>
          </w:tcPr>
          <w:p w14:paraId="1A4FA70D"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22.80</w:t>
            </w:r>
            <w:r w:rsidRPr="00333B69">
              <w:rPr>
                <w:rFonts w:ascii="Times New Roman" w:hAnsi="Times New Roman" w:cs="Times New Roman"/>
                <w:sz w:val="24"/>
                <w:szCs w:val="24"/>
                <w:lang w:val="en-US"/>
              </w:rPr>
              <w:t xml:space="preserve"> </w:t>
            </w:r>
          </w:p>
        </w:tc>
        <w:tc>
          <w:tcPr>
            <w:tcW w:w="586" w:type="pct"/>
          </w:tcPr>
          <w:p w14:paraId="7CC85CE2"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30.35</w:t>
            </w:r>
          </w:p>
        </w:tc>
        <w:tc>
          <w:tcPr>
            <w:tcW w:w="586" w:type="pct"/>
          </w:tcPr>
          <w:p w14:paraId="2DA04F07"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37.41</w:t>
            </w:r>
          </w:p>
        </w:tc>
        <w:tc>
          <w:tcPr>
            <w:tcW w:w="586" w:type="pct"/>
          </w:tcPr>
          <w:p w14:paraId="7A047C02"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48.05</w:t>
            </w:r>
          </w:p>
        </w:tc>
        <w:tc>
          <w:tcPr>
            <w:tcW w:w="586" w:type="pct"/>
          </w:tcPr>
          <w:p w14:paraId="191648F9"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44.14</w:t>
            </w:r>
            <w:r w:rsidRPr="00333B69">
              <w:rPr>
                <w:rFonts w:ascii="Times New Roman" w:hAnsi="Times New Roman" w:cs="Times New Roman"/>
                <w:sz w:val="24"/>
                <w:szCs w:val="24"/>
                <w:lang w:val="en-US"/>
              </w:rPr>
              <w:t xml:space="preserve"> </w:t>
            </w:r>
          </w:p>
        </w:tc>
        <w:tc>
          <w:tcPr>
            <w:tcW w:w="586" w:type="pct"/>
          </w:tcPr>
          <w:p w14:paraId="06FA2FD5"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67.75</w:t>
            </w:r>
          </w:p>
        </w:tc>
      </w:tr>
      <w:tr w:rsidR="001723FE" w:rsidRPr="0051599D" w14:paraId="67EB852A" w14:textId="77777777" w:rsidTr="004B3132">
        <w:trPr>
          <w:trHeight w:val="213"/>
        </w:trPr>
        <w:tc>
          <w:tcPr>
            <w:tcW w:w="1485" w:type="pct"/>
          </w:tcPr>
          <w:p w14:paraId="5B4F00D7" w14:textId="17D5CF60" w:rsidR="001723FE" w:rsidRPr="00D803E4" w:rsidRDefault="00AB46E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Toy </w:t>
            </w:r>
            <w:r w:rsidR="001723FE">
              <w:rPr>
                <w:rFonts w:ascii="Times New Roman" w:hAnsi="Times New Roman" w:cs="Times New Roman"/>
                <w:sz w:val="24"/>
                <w:szCs w:val="24"/>
                <w:lang w:val="en-US"/>
              </w:rPr>
              <w:t>orientation</w:t>
            </w:r>
          </w:p>
        </w:tc>
        <w:tc>
          <w:tcPr>
            <w:tcW w:w="585" w:type="pct"/>
          </w:tcPr>
          <w:p w14:paraId="00E019D1"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13.59</w:t>
            </w:r>
            <w:r w:rsidRPr="00333B69">
              <w:rPr>
                <w:rFonts w:ascii="Times New Roman" w:hAnsi="Times New Roman" w:cs="Times New Roman"/>
                <w:sz w:val="24"/>
                <w:szCs w:val="24"/>
                <w:lang w:val="en-US"/>
              </w:rPr>
              <w:t xml:space="preserve"> </w:t>
            </w:r>
          </w:p>
        </w:tc>
        <w:tc>
          <w:tcPr>
            <w:tcW w:w="586" w:type="pct"/>
          </w:tcPr>
          <w:p w14:paraId="304B1502"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28.36</w:t>
            </w:r>
          </w:p>
        </w:tc>
        <w:tc>
          <w:tcPr>
            <w:tcW w:w="586" w:type="pct"/>
          </w:tcPr>
          <w:p w14:paraId="4B71BC67"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24.45</w:t>
            </w:r>
            <w:r w:rsidRPr="00333B69">
              <w:rPr>
                <w:rFonts w:ascii="Times New Roman" w:hAnsi="Times New Roman" w:cs="Times New Roman"/>
                <w:sz w:val="24"/>
                <w:szCs w:val="24"/>
                <w:lang w:val="en-US"/>
              </w:rPr>
              <w:t xml:space="preserve"> </w:t>
            </w:r>
          </w:p>
        </w:tc>
        <w:tc>
          <w:tcPr>
            <w:tcW w:w="586" w:type="pct"/>
          </w:tcPr>
          <w:p w14:paraId="6555961E"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49.72</w:t>
            </w:r>
          </w:p>
        </w:tc>
        <w:tc>
          <w:tcPr>
            <w:tcW w:w="586" w:type="pct"/>
          </w:tcPr>
          <w:p w14:paraId="1F6CE533"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33.84</w:t>
            </w:r>
            <w:r w:rsidRPr="00333B69">
              <w:rPr>
                <w:rFonts w:ascii="Times New Roman" w:hAnsi="Times New Roman" w:cs="Times New Roman"/>
                <w:sz w:val="24"/>
                <w:szCs w:val="24"/>
                <w:lang w:val="en-US"/>
              </w:rPr>
              <w:t xml:space="preserve"> </w:t>
            </w:r>
          </w:p>
        </w:tc>
        <w:tc>
          <w:tcPr>
            <w:tcW w:w="586" w:type="pct"/>
          </w:tcPr>
          <w:p w14:paraId="2FA1A960"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67.20</w:t>
            </w:r>
          </w:p>
        </w:tc>
      </w:tr>
      <w:tr w:rsidR="001723FE" w:rsidRPr="00D803E4" w14:paraId="3FABB6E9" w14:textId="77777777" w:rsidTr="004B3132">
        <w:trPr>
          <w:trHeight w:val="141"/>
        </w:trPr>
        <w:tc>
          <w:tcPr>
            <w:tcW w:w="1485" w:type="pct"/>
          </w:tcPr>
          <w:p w14:paraId="51608C6D" w14:textId="77777777" w:rsidR="001723FE" w:rsidRPr="00D803E4" w:rsidRDefault="001723F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Environment orientation</w:t>
            </w:r>
            <w:r w:rsidRPr="00D803E4">
              <w:rPr>
                <w:rFonts w:ascii="Times New Roman" w:hAnsi="Times New Roman" w:cs="Times New Roman"/>
                <w:sz w:val="24"/>
                <w:szCs w:val="24"/>
                <w:lang w:val="en-US"/>
              </w:rPr>
              <w:t xml:space="preserve"> </w:t>
            </w:r>
          </w:p>
        </w:tc>
        <w:tc>
          <w:tcPr>
            <w:tcW w:w="585" w:type="pct"/>
          </w:tcPr>
          <w:p w14:paraId="7FF80836"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24.76</w:t>
            </w:r>
            <w:r w:rsidRPr="00333B69">
              <w:rPr>
                <w:rFonts w:ascii="Times New Roman" w:hAnsi="Times New Roman" w:cs="Times New Roman"/>
                <w:sz w:val="24"/>
                <w:szCs w:val="24"/>
                <w:lang w:val="en-US"/>
              </w:rPr>
              <w:t xml:space="preserve"> </w:t>
            </w:r>
          </w:p>
        </w:tc>
        <w:tc>
          <w:tcPr>
            <w:tcW w:w="586" w:type="pct"/>
          </w:tcPr>
          <w:p w14:paraId="695FFEEB"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32.64</w:t>
            </w:r>
          </w:p>
        </w:tc>
        <w:tc>
          <w:tcPr>
            <w:tcW w:w="586" w:type="pct"/>
          </w:tcPr>
          <w:p w14:paraId="22C36E97"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66.73</w:t>
            </w:r>
            <w:r w:rsidRPr="00333B69">
              <w:rPr>
                <w:rFonts w:ascii="Times New Roman" w:hAnsi="Times New Roman" w:cs="Times New Roman"/>
                <w:sz w:val="24"/>
                <w:szCs w:val="24"/>
                <w:lang w:val="en-US"/>
              </w:rPr>
              <w:t xml:space="preserve"> </w:t>
            </w:r>
          </w:p>
        </w:tc>
        <w:tc>
          <w:tcPr>
            <w:tcW w:w="586" w:type="pct"/>
          </w:tcPr>
          <w:p w14:paraId="3E765BF1"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87.41</w:t>
            </w:r>
          </w:p>
        </w:tc>
        <w:tc>
          <w:tcPr>
            <w:tcW w:w="586" w:type="pct"/>
          </w:tcPr>
          <w:p w14:paraId="5DB1F228"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72.32</w:t>
            </w:r>
            <w:r w:rsidRPr="00333B69">
              <w:rPr>
                <w:rFonts w:ascii="Times New Roman" w:hAnsi="Times New Roman" w:cs="Times New Roman"/>
                <w:sz w:val="24"/>
                <w:szCs w:val="24"/>
                <w:lang w:val="en-US"/>
              </w:rPr>
              <w:t xml:space="preserve"> </w:t>
            </w:r>
          </w:p>
        </w:tc>
        <w:tc>
          <w:tcPr>
            <w:tcW w:w="586" w:type="pct"/>
          </w:tcPr>
          <w:p w14:paraId="0EA3DEEC"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82.57</w:t>
            </w:r>
          </w:p>
        </w:tc>
      </w:tr>
      <w:tr w:rsidR="001723FE" w:rsidRPr="00D803E4" w14:paraId="35F0F632" w14:textId="77777777" w:rsidTr="004B3132">
        <w:trPr>
          <w:trHeight w:val="141"/>
        </w:trPr>
        <w:tc>
          <w:tcPr>
            <w:tcW w:w="1485" w:type="pct"/>
          </w:tcPr>
          <w:p w14:paraId="3994E4CF" w14:textId="77777777" w:rsidR="001723FE" w:rsidRPr="00D803E4" w:rsidRDefault="001723FE" w:rsidP="00454127">
            <w:pPr>
              <w:spacing w:line="480" w:lineRule="auto"/>
              <w:rPr>
                <w:rFonts w:ascii="Times New Roman" w:hAnsi="Times New Roman" w:cs="Times New Roman"/>
                <w:sz w:val="24"/>
                <w:szCs w:val="24"/>
                <w:lang w:val="en-US"/>
              </w:rPr>
            </w:pPr>
          </w:p>
        </w:tc>
        <w:tc>
          <w:tcPr>
            <w:tcW w:w="585" w:type="pct"/>
          </w:tcPr>
          <w:p w14:paraId="201A9CB6" w14:textId="77777777" w:rsidR="001723FE" w:rsidRPr="00D803E4" w:rsidRDefault="001723FE" w:rsidP="00454127">
            <w:pPr>
              <w:spacing w:line="480" w:lineRule="auto"/>
              <w:jc w:val="center"/>
              <w:rPr>
                <w:rFonts w:ascii="Times New Roman" w:hAnsi="Times New Roman" w:cs="Times New Roman"/>
                <w:sz w:val="24"/>
                <w:szCs w:val="24"/>
                <w:lang w:val="en-US"/>
              </w:rPr>
            </w:pPr>
          </w:p>
        </w:tc>
        <w:tc>
          <w:tcPr>
            <w:tcW w:w="586" w:type="pct"/>
          </w:tcPr>
          <w:p w14:paraId="37FABED8" w14:textId="77777777" w:rsidR="001723FE" w:rsidRPr="00D803E4" w:rsidRDefault="001723FE" w:rsidP="00454127">
            <w:pPr>
              <w:spacing w:line="480" w:lineRule="auto"/>
              <w:jc w:val="center"/>
              <w:rPr>
                <w:rFonts w:ascii="Times New Roman" w:hAnsi="Times New Roman" w:cs="Times New Roman"/>
                <w:sz w:val="24"/>
                <w:szCs w:val="24"/>
                <w:lang w:val="en-US"/>
              </w:rPr>
            </w:pPr>
          </w:p>
        </w:tc>
        <w:tc>
          <w:tcPr>
            <w:tcW w:w="586" w:type="pct"/>
          </w:tcPr>
          <w:p w14:paraId="29783E4F" w14:textId="77777777" w:rsidR="001723FE" w:rsidRPr="00D803E4" w:rsidRDefault="001723FE" w:rsidP="00454127">
            <w:pPr>
              <w:spacing w:line="480" w:lineRule="auto"/>
              <w:jc w:val="center"/>
              <w:rPr>
                <w:rFonts w:ascii="Times New Roman" w:hAnsi="Times New Roman" w:cs="Times New Roman"/>
                <w:color w:val="010205"/>
                <w:sz w:val="24"/>
                <w:szCs w:val="24"/>
              </w:rPr>
            </w:pPr>
          </w:p>
        </w:tc>
        <w:tc>
          <w:tcPr>
            <w:tcW w:w="586" w:type="pct"/>
          </w:tcPr>
          <w:p w14:paraId="04FB2E60" w14:textId="77777777" w:rsidR="001723FE" w:rsidRPr="00D803E4" w:rsidRDefault="001723FE" w:rsidP="00454127">
            <w:pPr>
              <w:spacing w:line="480" w:lineRule="auto"/>
              <w:jc w:val="center"/>
              <w:rPr>
                <w:rFonts w:ascii="Times New Roman" w:hAnsi="Times New Roman" w:cs="Times New Roman"/>
                <w:color w:val="010205"/>
                <w:sz w:val="24"/>
                <w:szCs w:val="24"/>
              </w:rPr>
            </w:pPr>
          </w:p>
        </w:tc>
        <w:tc>
          <w:tcPr>
            <w:tcW w:w="586" w:type="pct"/>
          </w:tcPr>
          <w:p w14:paraId="332ECBE7" w14:textId="77777777" w:rsidR="001723FE" w:rsidRPr="00D803E4" w:rsidRDefault="001723FE" w:rsidP="00454127">
            <w:pPr>
              <w:spacing w:line="480" w:lineRule="auto"/>
              <w:jc w:val="center"/>
              <w:rPr>
                <w:rFonts w:ascii="Times New Roman" w:hAnsi="Times New Roman" w:cs="Times New Roman"/>
                <w:color w:val="010205"/>
                <w:sz w:val="24"/>
                <w:szCs w:val="24"/>
              </w:rPr>
            </w:pPr>
          </w:p>
        </w:tc>
        <w:tc>
          <w:tcPr>
            <w:tcW w:w="586" w:type="pct"/>
          </w:tcPr>
          <w:p w14:paraId="25512B25" w14:textId="77777777" w:rsidR="001723FE" w:rsidRPr="00D803E4" w:rsidRDefault="001723FE" w:rsidP="00454127">
            <w:pPr>
              <w:spacing w:line="480" w:lineRule="auto"/>
              <w:jc w:val="center"/>
              <w:rPr>
                <w:rFonts w:ascii="Times New Roman" w:hAnsi="Times New Roman" w:cs="Times New Roman"/>
                <w:sz w:val="24"/>
                <w:szCs w:val="24"/>
                <w:lang w:val="en-US"/>
              </w:rPr>
            </w:pPr>
          </w:p>
        </w:tc>
      </w:tr>
      <w:tr w:rsidR="001723FE" w:rsidRPr="00D803E4" w14:paraId="4F70B6B2" w14:textId="77777777" w:rsidTr="004B3132">
        <w:trPr>
          <w:trHeight w:val="141"/>
        </w:trPr>
        <w:tc>
          <w:tcPr>
            <w:tcW w:w="1485" w:type="pct"/>
            <w:tcBorders>
              <w:bottom w:val="single" w:sz="4" w:space="0" w:color="auto"/>
            </w:tcBorders>
          </w:tcPr>
          <w:p w14:paraId="7821A823" w14:textId="52F4E008" w:rsidR="001723FE" w:rsidRPr="00D803E4" w:rsidRDefault="00EA07E3"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Frequency</w:t>
            </w:r>
            <w:r w:rsidR="001723FE">
              <w:rPr>
                <w:rFonts w:ascii="Times New Roman" w:hAnsi="Times New Roman" w:cs="Times New Roman"/>
                <w:sz w:val="24"/>
                <w:szCs w:val="24"/>
                <w:lang w:val="en-US"/>
              </w:rPr>
              <w:t xml:space="preserve"> </w:t>
            </w:r>
          </w:p>
        </w:tc>
        <w:tc>
          <w:tcPr>
            <w:tcW w:w="585" w:type="pct"/>
            <w:tcBorders>
              <w:bottom w:val="single" w:sz="4" w:space="0" w:color="auto"/>
            </w:tcBorders>
          </w:tcPr>
          <w:p w14:paraId="3E3C4DF6" w14:textId="77777777" w:rsidR="001723FE" w:rsidRPr="00D803E4" w:rsidRDefault="001723FE" w:rsidP="00454127">
            <w:pPr>
              <w:spacing w:line="480" w:lineRule="auto"/>
              <w:jc w:val="center"/>
              <w:rPr>
                <w:rFonts w:ascii="Times New Roman" w:hAnsi="Times New Roman" w:cs="Times New Roman"/>
                <w:sz w:val="24"/>
                <w:szCs w:val="24"/>
                <w:lang w:val="en-US"/>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2A87AAF6" w14:textId="77777777" w:rsidR="001723FE" w:rsidRPr="00D803E4" w:rsidRDefault="001723FE" w:rsidP="00454127">
            <w:pPr>
              <w:spacing w:line="480" w:lineRule="auto"/>
              <w:jc w:val="center"/>
              <w:rPr>
                <w:rFonts w:ascii="Times New Roman" w:hAnsi="Times New Roman" w:cs="Times New Roman"/>
                <w:sz w:val="24"/>
                <w:szCs w:val="24"/>
                <w:lang w:val="en-US"/>
              </w:rPr>
            </w:pPr>
            <w:r w:rsidRPr="00D803E4">
              <w:rPr>
                <w:rFonts w:ascii="Times New Roman" w:hAnsi="Times New Roman" w:cs="Times New Roman"/>
                <w:i/>
                <w:sz w:val="24"/>
                <w:szCs w:val="24"/>
                <w:lang w:val="en-US"/>
              </w:rPr>
              <w:t>SD</w:t>
            </w:r>
          </w:p>
        </w:tc>
        <w:tc>
          <w:tcPr>
            <w:tcW w:w="586" w:type="pct"/>
            <w:tcBorders>
              <w:bottom w:val="single" w:sz="4" w:space="0" w:color="auto"/>
            </w:tcBorders>
          </w:tcPr>
          <w:p w14:paraId="31B67BFB" w14:textId="77777777" w:rsidR="001723FE" w:rsidRPr="00D803E4" w:rsidRDefault="001723FE" w:rsidP="00454127">
            <w:pPr>
              <w:spacing w:line="480" w:lineRule="auto"/>
              <w:jc w:val="center"/>
              <w:rPr>
                <w:rFonts w:ascii="Times New Roman" w:hAnsi="Times New Roman" w:cs="Times New Roman"/>
                <w:color w:val="010205"/>
                <w:sz w:val="24"/>
                <w:szCs w:val="24"/>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40BF1324" w14:textId="77777777" w:rsidR="001723FE" w:rsidRPr="00D803E4" w:rsidRDefault="001723FE" w:rsidP="00454127">
            <w:pPr>
              <w:spacing w:line="480" w:lineRule="auto"/>
              <w:jc w:val="center"/>
              <w:rPr>
                <w:rFonts w:ascii="Times New Roman" w:hAnsi="Times New Roman" w:cs="Times New Roman"/>
                <w:color w:val="010205"/>
                <w:sz w:val="24"/>
                <w:szCs w:val="24"/>
              </w:rPr>
            </w:pPr>
            <w:r w:rsidRPr="00D803E4">
              <w:rPr>
                <w:rFonts w:ascii="Times New Roman" w:hAnsi="Times New Roman" w:cs="Times New Roman"/>
                <w:i/>
                <w:sz w:val="24"/>
                <w:szCs w:val="24"/>
                <w:lang w:val="en-US"/>
              </w:rPr>
              <w:t>SD</w:t>
            </w:r>
          </w:p>
        </w:tc>
        <w:tc>
          <w:tcPr>
            <w:tcW w:w="586" w:type="pct"/>
            <w:tcBorders>
              <w:bottom w:val="single" w:sz="4" w:space="0" w:color="auto"/>
            </w:tcBorders>
          </w:tcPr>
          <w:p w14:paraId="7D4E2670" w14:textId="77777777" w:rsidR="001723FE" w:rsidRPr="00D803E4" w:rsidRDefault="001723FE" w:rsidP="00454127">
            <w:pPr>
              <w:spacing w:line="480" w:lineRule="auto"/>
              <w:jc w:val="center"/>
              <w:rPr>
                <w:rFonts w:ascii="Times New Roman" w:hAnsi="Times New Roman" w:cs="Times New Roman"/>
                <w:color w:val="010205"/>
                <w:sz w:val="24"/>
                <w:szCs w:val="24"/>
              </w:rPr>
            </w:pPr>
            <w:r w:rsidRPr="00D803E4">
              <w:rPr>
                <w:rFonts w:ascii="Times New Roman" w:hAnsi="Times New Roman" w:cs="Times New Roman"/>
                <w:i/>
                <w:sz w:val="24"/>
                <w:szCs w:val="24"/>
                <w:lang w:val="en-US"/>
              </w:rPr>
              <w:t>M</w:t>
            </w:r>
          </w:p>
        </w:tc>
        <w:tc>
          <w:tcPr>
            <w:tcW w:w="586" w:type="pct"/>
            <w:tcBorders>
              <w:bottom w:val="single" w:sz="4" w:space="0" w:color="auto"/>
            </w:tcBorders>
          </w:tcPr>
          <w:p w14:paraId="3A259923" w14:textId="77777777" w:rsidR="001723FE" w:rsidRPr="00D803E4" w:rsidRDefault="001723FE" w:rsidP="00454127">
            <w:pPr>
              <w:spacing w:line="480" w:lineRule="auto"/>
              <w:jc w:val="center"/>
              <w:rPr>
                <w:rFonts w:ascii="Times New Roman" w:hAnsi="Times New Roman" w:cs="Times New Roman"/>
                <w:sz w:val="24"/>
                <w:szCs w:val="24"/>
                <w:lang w:val="en-US"/>
              </w:rPr>
            </w:pPr>
            <w:r w:rsidRPr="00D803E4">
              <w:rPr>
                <w:rFonts w:ascii="Times New Roman" w:hAnsi="Times New Roman" w:cs="Times New Roman"/>
                <w:i/>
                <w:sz w:val="24"/>
                <w:szCs w:val="24"/>
                <w:lang w:val="en-US"/>
              </w:rPr>
              <w:t>SD</w:t>
            </w:r>
          </w:p>
        </w:tc>
      </w:tr>
      <w:tr w:rsidR="001723FE" w:rsidRPr="00776507" w14:paraId="1AFB3E37" w14:textId="77777777" w:rsidTr="004B3132">
        <w:trPr>
          <w:trHeight w:val="141"/>
        </w:trPr>
        <w:tc>
          <w:tcPr>
            <w:tcW w:w="1485" w:type="pct"/>
            <w:tcBorders>
              <w:top w:val="single" w:sz="4" w:space="0" w:color="auto"/>
            </w:tcBorders>
          </w:tcPr>
          <w:p w14:paraId="321DA27B" w14:textId="77777777" w:rsidR="001723FE" w:rsidRPr="00D803E4" w:rsidRDefault="001723F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Mother orientation </w:t>
            </w:r>
            <w:r w:rsidRPr="00D803E4">
              <w:rPr>
                <w:rFonts w:ascii="Times New Roman" w:hAnsi="Times New Roman" w:cs="Times New Roman"/>
                <w:sz w:val="24"/>
                <w:szCs w:val="24"/>
                <w:lang w:val="en-US"/>
              </w:rPr>
              <w:t xml:space="preserve"> </w:t>
            </w:r>
          </w:p>
        </w:tc>
        <w:tc>
          <w:tcPr>
            <w:tcW w:w="585" w:type="pct"/>
            <w:tcBorders>
              <w:top w:val="single" w:sz="4" w:space="0" w:color="auto"/>
            </w:tcBorders>
          </w:tcPr>
          <w:p w14:paraId="35EF1E07"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4.37</w:t>
            </w:r>
            <w:r w:rsidRPr="00981EB1">
              <w:rPr>
                <w:rFonts w:ascii="Times New Roman" w:hAnsi="Times New Roman" w:cs="Times New Roman"/>
                <w:sz w:val="24"/>
                <w:szCs w:val="24"/>
                <w:lang w:val="en-US"/>
              </w:rPr>
              <w:t xml:space="preserve"> </w:t>
            </w:r>
          </w:p>
        </w:tc>
        <w:tc>
          <w:tcPr>
            <w:tcW w:w="586" w:type="pct"/>
            <w:tcBorders>
              <w:top w:val="single" w:sz="4" w:space="0" w:color="auto"/>
            </w:tcBorders>
          </w:tcPr>
          <w:p w14:paraId="315FC81D"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2.51</w:t>
            </w:r>
          </w:p>
        </w:tc>
        <w:tc>
          <w:tcPr>
            <w:tcW w:w="586" w:type="pct"/>
            <w:tcBorders>
              <w:top w:val="single" w:sz="4" w:space="0" w:color="auto"/>
            </w:tcBorders>
          </w:tcPr>
          <w:p w14:paraId="428CC4A5" w14:textId="1084407C" w:rsidR="001723FE" w:rsidRPr="00981EB1" w:rsidRDefault="001723FE" w:rsidP="00454127">
            <w:pPr>
              <w:spacing w:line="480" w:lineRule="auto"/>
              <w:jc w:val="center"/>
              <w:rPr>
                <w:rFonts w:ascii="Times New Roman" w:hAnsi="Times New Roman" w:cs="Times New Roman"/>
                <w:sz w:val="24"/>
                <w:szCs w:val="24"/>
                <w:lang w:val="en-US"/>
              </w:rPr>
            </w:pPr>
            <w:r w:rsidRPr="00981EB1">
              <w:rPr>
                <w:rFonts w:ascii="Times New Roman" w:hAnsi="Times New Roman" w:cs="Times New Roman"/>
                <w:sz w:val="24"/>
                <w:szCs w:val="24"/>
                <w:lang w:val="en-US"/>
              </w:rPr>
              <w:t>3</w:t>
            </w:r>
            <w:r>
              <w:rPr>
                <w:rFonts w:ascii="Times New Roman" w:hAnsi="Times New Roman" w:cs="Times New Roman"/>
                <w:sz w:val="24"/>
                <w:szCs w:val="24"/>
                <w:lang w:val="en-US"/>
              </w:rPr>
              <w:t>.19</w:t>
            </w:r>
          </w:p>
        </w:tc>
        <w:tc>
          <w:tcPr>
            <w:tcW w:w="586" w:type="pct"/>
            <w:tcBorders>
              <w:top w:val="single" w:sz="4" w:space="0" w:color="auto"/>
            </w:tcBorders>
          </w:tcPr>
          <w:p w14:paraId="2D60CC0E" w14:textId="77777777" w:rsidR="001723FE" w:rsidRPr="00981EB1"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2.26</w:t>
            </w:r>
          </w:p>
        </w:tc>
        <w:tc>
          <w:tcPr>
            <w:tcW w:w="586" w:type="pct"/>
            <w:tcBorders>
              <w:top w:val="single" w:sz="4" w:space="0" w:color="auto"/>
            </w:tcBorders>
          </w:tcPr>
          <w:p w14:paraId="7580EDF4" w14:textId="77777777" w:rsidR="001723FE" w:rsidRPr="00981EB1"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2.02</w:t>
            </w:r>
          </w:p>
        </w:tc>
        <w:tc>
          <w:tcPr>
            <w:tcW w:w="586" w:type="pct"/>
            <w:tcBorders>
              <w:top w:val="single" w:sz="4" w:space="0" w:color="auto"/>
            </w:tcBorders>
          </w:tcPr>
          <w:p w14:paraId="6E35A4AC"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1.01</w:t>
            </w:r>
          </w:p>
        </w:tc>
      </w:tr>
      <w:tr w:rsidR="001723FE" w:rsidRPr="00776507" w14:paraId="799EB63A" w14:textId="77777777" w:rsidTr="004B3132">
        <w:trPr>
          <w:trHeight w:val="141"/>
        </w:trPr>
        <w:tc>
          <w:tcPr>
            <w:tcW w:w="1485" w:type="pct"/>
          </w:tcPr>
          <w:p w14:paraId="338E94D4" w14:textId="77777777" w:rsidR="001723FE" w:rsidRPr="00D803E4" w:rsidRDefault="001723F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Self orientation </w:t>
            </w:r>
          </w:p>
        </w:tc>
        <w:tc>
          <w:tcPr>
            <w:tcW w:w="585" w:type="pct"/>
          </w:tcPr>
          <w:p w14:paraId="7FF0627A"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3.33</w:t>
            </w:r>
            <w:r w:rsidRPr="00981EB1">
              <w:rPr>
                <w:rFonts w:ascii="Times New Roman" w:hAnsi="Times New Roman" w:cs="Times New Roman"/>
                <w:sz w:val="24"/>
                <w:szCs w:val="24"/>
                <w:lang w:val="en-US"/>
              </w:rPr>
              <w:t xml:space="preserve"> </w:t>
            </w:r>
          </w:p>
        </w:tc>
        <w:tc>
          <w:tcPr>
            <w:tcW w:w="586" w:type="pct"/>
          </w:tcPr>
          <w:p w14:paraId="43FEDDE1"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2.63</w:t>
            </w:r>
          </w:p>
        </w:tc>
        <w:tc>
          <w:tcPr>
            <w:tcW w:w="586" w:type="pct"/>
          </w:tcPr>
          <w:p w14:paraId="2392C872" w14:textId="210401E9" w:rsidR="001723FE" w:rsidRPr="00981EB1"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2.35</w:t>
            </w:r>
          </w:p>
        </w:tc>
        <w:tc>
          <w:tcPr>
            <w:tcW w:w="586" w:type="pct"/>
          </w:tcPr>
          <w:p w14:paraId="512090BC" w14:textId="77777777" w:rsidR="001723FE" w:rsidRPr="00981EB1"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1.77</w:t>
            </w:r>
          </w:p>
        </w:tc>
        <w:tc>
          <w:tcPr>
            <w:tcW w:w="586" w:type="pct"/>
          </w:tcPr>
          <w:p w14:paraId="695D5589" w14:textId="77777777" w:rsidR="001723FE" w:rsidRPr="00981EB1"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2.18</w:t>
            </w:r>
            <w:r w:rsidRPr="00981EB1">
              <w:rPr>
                <w:rFonts w:ascii="Times New Roman" w:hAnsi="Times New Roman" w:cs="Times New Roman"/>
                <w:sz w:val="24"/>
                <w:szCs w:val="24"/>
                <w:lang w:val="en-US"/>
              </w:rPr>
              <w:t xml:space="preserve"> </w:t>
            </w:r>
          </w:p>
        </w:tc>
        <w:tc>
          <w:tcPr>
            <w:tcW w:w="586" w:type="pct"/>
          </w:tcPr>
          <w:p w14:paraId="3CA74F6C"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1.32</w:t>
            </w:r>
          </w:p>
        </w:tc>
      </w:tr>
      <w:tr w:rsidR="001723FE" w:rsidRPr="00776507" w14:paraId="1CDC1025" w14:textId="77777777" w:rsidTr="004B3132">
        <w:trPr>
          <w:trHeight w:val="141"/>
        </w:trPr>
        <w:tc>
          <w:tcPr>
            <w:tcW w:w="1485" w:type="pct"/>
          </w:tcPr>
          <w:p w14:paraId="58C1C0A9" w14:textId="7D5BA9CD" w:rsidR="001723FE" w:rsidRPr="00D803E4" w:rsidRDefault="00AB46E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Toy</w:t>
            </w:r>
            <w:r w:rsidR="001723FE">
              <w:rPr>
                <w:rFonts w:ascii="Times New Roman" w:hAnsi="Times New Roman" w:cs="Times New Roman"/>
                <w:sz w:val="24"/>
                <w:szCs w:val="24"/>
                <w:lang w:val="en-US"/>
              </w:rPr>
              <w:t xml:space="preserve"> orientation</w:t>
            </w:r>
          </w:p>
        </w:tc>
        <w:tc>
          <w:tcPr>
            <w:tcW w:w="585" w:type="pct"/>
          </w:tcPr>
          <w:p w14:paraId="1C08FB53"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1.97</w:t>
            </w:r>
            <w:r w:rsidRPr="00981EB1">
              <w:rPr>
                <w:rFonts w:ascii="Times New Roman" w:hAnsi="Times New Roman" w:cs="Times New Roman"/>
                <w:sz w:val="24"/>
                <w:szCs w:val="24"/>
                <w:lang w:val="en-US"/>
              </w:rPr>
              <w:t xml:space="preserve"> </w:t>
            </w:r>
          </w:p>
        </w:tc>
        <w:tc>
          <w:tcPr>
            <w:tcW w:w="586" w:type="pct"/>
          </w:tcPr>
          <w:p w14:paraId="1F9E5028"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2.08</w:t>
            </w:r>
          </w:p>
        </w:tc>
        <w:tc>
          <w:tcPr>
            <w:tcW w:w="586" w:type="pct"/>
          </w:tcPr>
          <w:p w14:paraId="1775E06E" w14:textId="77777777" w:rsidR="001723FE" w:rsidRPr="00981EB1"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1.92</w:t>
            </w:r>
            <w:r w:rsidRPr="00981EB1">
              <w:rPr>
                <w:rFonts w:ascii="Times New Roman" w:hAnsi="Times New Roman" w:cs="Times New Roman"/>
                <w:sz w:val="24"/>
                <w:szCs w:val="24"/>
                <w:lang w:val="en-US"/>
              </w:rPr>
              <w:t xml:space="preserve"> </w:t>
            </w:r>
          </w:p>
        </w:tc>
        <w:tc>
          <w:tcPr>
            <w:tcW w:w="586" w:type="pct"/>
          </w:tcPr>
          <w:p w14:paraId="202FA3E5" w14:textId="77777777" w:rsidR="001723FE" w:rsidRPr="00981EB1"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2.85</w:t>
            </w:r>
          </w:p>
        </w:tc>
        <w:tc>
          <w:tcPr>
            <w:tcW w:w="586" w:type="pct"/>
          </w:tcPr>
          <w:p w14:paraId="5EAF4A0D" w14:textId="77777777" w:rsidR="001723FE" w:rsidRPr="00981EB1"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1.14</w:t>
            </w:r>
            <w:r w:rsidRPr="00981EB1">
              <w:rPr>
                <w:rFonts w:ascii="Times New Roman" w:hAnsi="Times New Roman" w:cs="Times New Roman"/>
                <w:sz w:val="24"/>
                <w:szCs w:val="24"/>
                <w:lang w:val="en-US"/>
              </w:rPr>
              <w:t xml:space="preserve"> </w:t>
            </w:r>
          </w:p>
        </w:tc>
        <w:tc>
          <w:tcPr>
            <w:tcW w:w="586" w:type="pct"/>
          </w:tcPr>
          <w:p w14:paraId="05B8C7F7"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0.88</w:t>
            </w:r>
          </w:p>
        </w:tc>
      </w:tr>
      <w:tr w:rsidR="001723FE" w:rsidRPr="00776507" w14:paraId="0835485B" w14:textId="77777777" w:rsidTr="004B3132">
        <w:trPr>
          <w:trHeight w:val="141"/>
        </w:trPr>
        <w:tc>
          <w:tcPr>
            <w:tcW w:w="1485" w:type="pct"/>
            <w:tcBorders>
              <w:bottom w:val="single" w:sz="4" w:space="0" w:color="auto"/>
            </w:tcBorders>
          </w:tcPr>
          <w:p w14:paraId="416424DF" w14:textId="77777777" w:rsidR="001723FE" w:rsidRPr="00D803E4" w:rsidRDefault="001723F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Environment orientation</w:t>
            </w:r>
            <w:r w:rsidRPr="00D803E4">
              <w:rPr>
                <w:rFonts w:ascii="Times New Roman" w:hAnsi="Times New Roman" w:cs="Times New Roman"/>
                <w:sz w:val="24"/>
                <w:szCs w:val="24"/>
                <w:lang w:val="en-US"/>
              </w:rPr>
              <w:t xml:space="preserve"> </w:t>
            </w:r>
          </w:p>
        </w:tc>
        <w:tc>
          <w:tcPr>
            <w:tcW w:w="585" w:type="pct"/>
            <w:tcBorders>
              <w:bottom w:val="single" w:sz="4" w:space="0" w:color="auto"/>
            </w:tcBorders>
          </w:tcPr>
          <w:p w14:paraId="39E75927"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1.57</w:t>
            </w:r>
            <w:r w:rsidRPr="00981EB1">
              <w:rPr>
                <w:rFonts w:ascii="Times New Roman" w:hAnsi="Times New Roman" w:cs="Times New Roman"/>
                <w:sz w:val="24"/>
                <w:szCs w:val="24"/>
                <w:lang w:val="en-US"/>
              </w:rPr>
              <w:t xml:space="preserve"> </w:t>
            </w:r>
          </w:p>
        </w:tc>
        <w:tc>
          <w:tcPr>
            <w:tcW w:w="586" w:type="pct"/>
            <w:tcBorders>
              <w:bottom w:val="single" w:sz="4" w:space="0" w:color="auto"/>
            </w:tcBorders>
          </w:tcPr>
          <w:p w14:paraId="7B53F459"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1.70</w:t>
            </w:r>
          </w:p>
        </w:tc>
        <w:tc>
          <w:tcPr>
            <w:tcW w:w="586" w:type="pct"/>
            <w:tcBorders>
              <w:bottom w:val="single" w:sz="4" w:space="0" w:color="auto"/>
            </w:tcBorders>
          </w:tcPr>
          <w:p w14:paraId="5ED1E999" w14:textId="77777777" w:rsidR="001723FE" w:rsidRPr="00981EB1"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0.84</w:t>
            </w:r>
            <w:r w:rsidRPr="00981EB1">
              <w:rPr>
                <w:rFonts w:ascii="Times New Roman" w:hAnsi="Times New Roman" w:cs="Times New Roman"/>
                <w:sz w:val="24"/>
                <w:szCs w:val="24"/>
                <w:lang w:val="en-US"/>
              </w:rPr>
              <w:t xml:space="preserve"> </w:t>
            </w:r>
          </w:p>
        </w:tc>
        <w:tc>
          <w:tcPr>
            <w:tcW w:w="586" w:type="pct"/>
            <w:tcBorders>
              <w:bottom w:val="single" w:sz="4" w:space="0" w:color="auto"/>
            </w:tcBorders>
          </w:tcPr>
          <w:p w14:paraId="35FB88BF" w14:textId="77777777" w:rsidR="001723FE" w:rsidRPr="00981EB1"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0.94</w:t>
            </w:r>
          </w:p>
        </w:tc>
        <w:tc>
          <w:tcPr>
            <w:tcW w:w="586" w:type="pct"/>
            <w:tcBorders>
              <w:bottom w:val="single" w:sz="4" w:space="0" w:color="auto"/>
            </w:tcBorders>
          </w:tcPr>
          <w:p w14:paraId="0DB9CC06" w14:textId="77777777" w:rsidR="001723FE" w:rsidRPr="00981EB1" w:rsidRDefault="001723FE"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0.77</w:t>
            </w:r>
          </w:p>
          <w:p w14:paraId="2BD4C458" w14:textId="77777777" w:rsidR="001723FE" w:rsidRPr="00981EB1" w:rsidRDefault="001723FE" w:rsidP="00454127">
            <w:pPr>
              <w:spacing w:line="480" w:lineRule="auto"/>
              <w:rPr>
                <w:rFonts w:ascii="Times New Roman" w:hAnsi="Times New Roman" w:cs="Times New Roman"/>
                <w:sz w:val="24"/>
                <w:szCs w:val="24"/>
                <w:lang w:val="en-US"/>
              </w:rPr>
            </w:pPr>
          </w:p>
        </w:tc>
        <w:tc>
          <w:tcPr>
            <w:tcW w:w="586" w:type="pct"/>
            <w:tcBorders>
              <w:bottom w:val="single" w:sz="4" w:space="0" w:color="auto"/>
            </w:tcBorders>
          </w:tcPr>
          <w:p w14:paraId="1C7D265C" w14:textId="77777777" w:rsidR="001723FE" w:rsidRPr="00D803E4" w:rsidRDefault="001723FE"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0.71</w:t>
            </w:r>
          </w:p>
        </w:tc>
      </w:tr>
    </w:tbl>
    <w:p w14:paraId="7F256F9F" w14:textId="32F78EA1" w:rsidR="001723FE" w:rsidRDefault="001723FE" w:rsidP="004E28C0">
      <w:pPr>
        <w:spacing w:after="0" w:line="480" w:lineRule="auto"/>
        <w:rPr>
          <w:rFonts w:ascii="Times New Roman" w:hAnsi="Times New Roman" w:cs="Times New Roman"/>
          <w:b/>
          <w:sz w:val="24"/>
          <w:szCs w:val="24"/>
          <w:lang w:val="en-US"/>
        </w:rPr>
      </w:pPr>
      <w:r w:rsidRPr="000D08D8">
        <w:rPr>
          <w:rFonts w:ascii="Times New Roman" w:hAnsi="Times New Roman" w:cs="Times New Roman"/>
          <w:i/>
          <w:sz w:val="24"/>
          <w:szCs w:val="24"/>
          <w:lang w:val="en-US"/>
        </w:rPr>
        <w:lastRenderedPageBreak/>
        <w:t>Note</w:t>
      </w:r>
      <w:r w:rsidR="00413946">
        <w:rPr>
          <w:rFonts w:ascii="Times New Roman" w:hAnsi="Times New Roman" w:cs="Times New Roman"/>
          <w:i/>
          <w:sz w:val="24"/>
          <w:szCs w:val="24"/>
          <w:lang w:val="en-US"/>
        </w:rPr>
        <w:t>s</w:t>
      </w:r>
      <w:r w:rsidRPr="000D08D8">
        <w:rPr>
          <w:rFonts w:ascii="Times New Roman" w:hAnsi="Times New Roman" w:cs="Times New Roman"/>
          <w:i/>
          <w:sz w:val="24"/>
          <w:szCs w:val="24"/>
          <w:lang w:val="en-US"/>
        </w:rPr>
        <w:t>.</w:t>
      </w:r>
      <w:r w:rsidRPr="000D08D8">
        <w:rPr>
          <w:rFonts w:ascii="Times New Roman" w:hAnsi="Times New Roman" w:cs="Times New Roman"/>
          <w:sz w:val="24"/>
          <w:szCs w:val="24"/>
          <w:lang w:val="en-US"/>
        </w:rPr>
        <w:t xml:space="preserve"> The duration of ER strategies is presented as the proportion of the total waiting time, expressed in percentage. Latency is</w:t>
      </w:r>
      <w:r w:rsidR="00EA07E3">
        <w:rPr>
          <w:rFonts w:ascii="Times New Roman" w:hAnsi="Times New Roman" w:cs="Times New Roman"/>
          <w:sz w:val="24"/>
          <w:szCs w:val="24"/>
          <w:lang w:val="en-US"/>
        </w:rPr>
        <w:t xml:space="preserve"> measured in seconds. The frequency</w:t>
      </w:r>
      <w:r w:rsidRPr="000D08D8">
        <w:rPr>
          <w:rFonts w:ascii="Times New Roman" w:hAnsi="Times New Roman" w:cs="Times New Roman"/>
          <w:sz w:val="24"/>
          <w:szCs w:val="24"/>
          <w:lang w:val="en-US"/>
        </w:rPr>
        <w:t xml:space="preserve"> of ER strategies is expressed as the relative frequency, calculated as a percentage of the total waiting time.</w:t>
      </w:r>
    </w:p>
    <w:p w14:paraId="39531A7D" w14:textId="62A900A7" w:rsidR="008D1C1E" w:rsidRDefault="008D1C1E" w:rsidP="00183819">
      <w:pPr>
        <w:rPr>
          <w:rFonts w:ascii="Times New Roman" w:hAnsi="Times New Roman" w:cs="Times New Roman"/>
          <w:b/>
          <w:lang w:val="en-US"/>
        </w:rPr>
      </w:pPr>
    </w:p>
    <w:p w14:paraId="6796DC2A" w14:textId="77777777" w:rsidR="005A7DB1" w:rsidRDefault="005A7DB1" w:rsidP="00EC62E4">
      <w:pPr>
        <w:spacing w:line="480" w:lineRule="auto"/>
        <w:rPr>
          <w:rFonts w:ascii="Times New Roman" w:hAnsi="Times New Roman" w:cs="Times New Roman"/>
          <w:b/>
          <w:sz w:val="24"/>
          <w:szCs w:val="24"/>
          <w:lang w:val="en-US"/>
        </w:rPr>
      </w:pPr>
    </w:p>
    <w:p w14:paraId="3028C998" w14:textId="77777777" w:rsidR="005A7DB1" w:rsidRDefault="005A7DB1" w:rsidP="00EC62E4">
      <w:pPr>
        <w:spacing w:line="480" w:lineRule="auto"/>
        <w:rPr>
          <w:rFonts w:ascii="Times New Roman" w:hAnsi="Times New Roman" w:cs="Times New Roman"/>
          <w:b/>
          <w:sz w:val="24"/>
          <w:szCs w:val="24"/>
          <w:lang w:val="en-US"/>
        </w:rPr>
      </w:pPr>
    </w:p>
    <w:p w14:paraId="22AFB4EC" w14:textId="77777777" w:rsidR="007C7676" w:rsidRDefault="007C7676" w:rsidP="00EC62E4">
      <w:pPr>
        <w:spacing w:line="480" w:lineRule="auto"/>
        <w:rPr>
          <w:rFonts w:ascii="Times New Roman" w:hAnsi="Times New Roman" w:cs="Times New Roman"/>
          <w:b/>
          <w:sz w:val="24"/>
          <w:szCs w:val="24"/>
          <w:lang w:val="en-US"/>
        </w:rPr>
      </w:pPr>
    </w:p>
    <w:p w14:paraId="2699B187" w14:textId="77777777" w:rsidR="004E28C0" w:rsidRDefault="004E28C0">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514B59B3" w14:textId="4EC1DE33" w:rsidR="00EC62E4" w:rsidRPr="008D1C1E" w:rsidRDefault="00764047" w:rsidP="00EC62E4">
      <w:pPr>
        <w:spacing w:line="480" w:lineRule="auto"/>
        <w:rPr>
          <w:rFonts w:ascii="Times New Roman" w:hAnsi="Times New Roman" w:cs="Times New Roman"/>
          <w:b/>
          <w:i/>
          <w:sz w:val="24"/>
          <w:szCs w:val="24"/>
          <w:lang w:val="en-US"/>
        </w:rPr>
      </w:pPr>
      <w:r>
        <w:rPr>
          <w:rFonts w:ascii="Times New Roman" w:hAnsi="Times New Roman" w:cs="Times New Roman"/>
          <w:b/>
          <w:sz w:val="24"/>
          <w:szCs w:val="24"/>
          <w:lang w:val="en-US"/>
        </w:rPr>
        <w:lastRenderedPageBreak/>
        <w:t>Table 1</w:t>
      </w:r>
      <w:r w:rsidR="003E7AA0">
        <w:rPr>
          <w:rFonts w:ascii="Times New Roman" w:hAnsi="Times New Roman" w:cs="Times New Roman"/>
          <w:b/>
          <w:sz w:val="24"/>
          <w:szCs w:val="24"/>
          <w:lang w:val="en-US"/>
        </w:rPr>
        <w:t>9</w:t>
      </w:r>
    </w:p>
    <w:p w14:paraId="78F46CCB" w14:textId="6861F224" w:rsidR="00EC62E4" w:rsidRPr="009F64B5" w:rsidRDefault="001B35F0" w:rsidP="00EC62E4">
      <w:pPr>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MAN</w:t>
      </w:r>
      <w:r w:rsidR="00EC62E4" w:rsidRPr="00FE54E0">
        <w:rPr>
          <w:rFonts w:ascii="Times New Roman" w:hAnsi="Times New Roman" w:cs="Times New Roman"/>
          <w:i/>
          <w:sz w:val="24"/>
          <w:szCs w:val="24"/>
          <w:lang w:val="en-US"/>
        </w:rPr>
        <w:t xml:space="preserve">OVAs: </w:t>
      </w:r>
      <w:r w:rsidR="0033521A">
        <w:rPr>
          <w:rFonts w:ascii="Times New Roman" w:hAnsi="Times New Roman" w:cs="Times New Roman"/>
          <w:i/>
          <w:sz w:val="24"/>
          <w:szCs w:val="24"/>
          <w:lang w:val="en-US"/>
        </w:rPr>
        <w:t>Main e</w:t>
      </w:r>
      <w:r w:rsidR="00EC62E4" w:rsidRPr="00FE54E0">
        <w:rPr>
          <w:rFonts w:ascii="Times New Roman" w:hAnsi="Times New Roman" w:cs="Times New Roman"/>
          <w:i/>
          <w:sz w:val="24"/>
          <w:szCs w:val="24"/>
          <w:lang w:val="en-US"/>
        </w:rPr>
        <w:t>ffects of</w:t>
      </w:r>
      <w:r w:rsidR="00EC62E4">
        <w:rPr>
          <w:rFonts w:ascii="Times New Roman" w:hAnsi="Times New Roman" w:cs="Times New Roman"/>
          <w:i/>
          <w:sz w:val="24"/>
          <w:szCs w:val="24"/>
          <w:lang w:val="en-US"/>
        </w:rPr>
        <w:t xml:space="preserve"> children’s age groups on adaptive emotion r</w:t>
      </w:r>
      <w:r w:rsidR="00EC62E4" w:rsidRPr="009F64B5">
        <w:rPr>
          <w:rFonts w:ascii="Times New Roman" w:hAnsi="Times New Roman" w:cs="Times New Roman"/>
          <w:i/>
          <w:sz w:val="24"/>
          <w:szCs w:val="24"/>
          <w:lang w:val="en-US"/>
        </w:rPr>
        <w:t>egulation</w:t>
      </w:r>
    </w:p>
    <w:tbl>
      <w:tblPr>
        <w:tblStyle w:val="Tabellenraster"/>
        <w:tblW w:w="55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115"/>
        <w:gridCol w:w="991"/>
        <w:gridCol w:w="1281"/>
        <w:gridCol w:w="1444"/>
        <w:gridCol w:w="1112"/>
        <w:gridCol w:w="1106"/>
      </w:tblGrid>
      <w:tr w:rsidR="00EC62E4" w:rsidRPr="007E6F67" w14:paraId="392AC99F" w14:textId="77777777" w:rsidTr="00C0610B">
        <w:trPr>
          <w:trHeight w:val="67"/>
        </w:trPr>
        <w:tc>
          <w:tcPr>
            <w:tcW w:w="1456" w:type="pct"/>
            <w:tcBorders>
              <w:top w:val="single" w:sz="4" w:space="0" w:color="auto"/>
              <w:bottom w:val="single" w:sz="4" w:space="0" w:color="auto"/>
            </w:tcBorders>
          </w:tcPr>
          <w:p w14:paraId="53FEAD91" w14:textId="111A2FD8" w:rsidR="00EC62E4" w:rsidRDefault="00C0610B"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Main effects </w:t>
            </w:r>
          </w:p>
        </w:tc>
        <w:tc>
          <w:tcPr>
            <w:tcW w:w="560" w:type="pct"/>
            <w:tcBorders>
              <w:top w:val="single" w:sz="4" w:space="0" w:color="auto"/>
              <w:bottom w:val="single" w:sz="4" w:space="0" w:color="auto"/>
            </w:tcBorders>
          </w:tcPr>
          <w:p w14:paraId="6C557D66" w14:textId="77777777" w:rsidR="00EC62E4" w:rsidRPr="00D803E4" w:rsidRDefault="00EC62E4" w:rsidP="00454127">
            <w:pPr>
              <w:spacing w:line="480" w:lineRule="auto"/>
              <w:jc w:val="center"/>
              <w:rPr>
                <w:rFonts w:ascii="Times New Roman" w:hAnsi="Times New Roman" w:cs="Times New Roman"/>
                <w:i/>
                <w:sz w:val="24"/>
                <w:szCs w:val="24"/>
                <w:lang w:val="en-US"/>
              </w:rPr>
            </w:pPr>
            <w:r w:rsidRPr="001723FE">
              <w:rPr>
                <w:rFonts w:ascii="Times New Roman" w:hAnsi="Times New Roman" w:cs="Times New Roman"/>
                <w:i/>
                <w:sz w:val="24"/>
                <w:szCs w:val="24"/>
                <w:lang w:val="en-US"/>
              </w:rPr>
              <w:t>Wilks’ Λ</w:t>
            </w:r>
          </w:p>
        </w:tc>
        <w:tc>
          <w:tcPr>
            <w:tcW w:w="498" w:type="pct"/>
            <w:tcBorders>
              <w:top w:val="single" w:sz="4" w:space="0" w:color="auto"/>
              <w:bottom w:val="single" w:sz="4" w:space="0" w:color="auto"/>
            </w:tcBorders>
          </w:tcPr>
          <w:p w14:paraId="26B89736" w14:textId="77777777" w:rsidR="00EC62E4" w:rsidRPr="00D803E4" w:rsidRDefault="00EC62E4"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F</w:t>
            </w:r>
          </w:p>
        </w:tc>
        <w:tc>
          <w:tcPr>
            <w:tcW w:w="644" w:type="pct"/>
            <w:tcBorders>
              <w:top w:val="single" w:sz="4" w:space="0" w:color="auto"/>
              <w:bottom w:val="single" w:sz="4" w:space="0" w:color="auto"/>
            </w:tcBorders>
          </w:tcPr>
          <w:p w14:paraId="128DAE7D" w14:textId="77777777" w:rsidR="00EC62E4" w:rsidRPr="00D803E4" w:rsidRDefault="00EC62E4"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df1</w:t>
            </w:r>
          </w:p>
        </w:tc>
        <w:tc>
          <w:tcPr>
            <w:tcW w:w="726" w:type="pct"/>
            <w:tcBorders>
              <w:top w:val="single" w:sz="4" w:space="0" w:color="auto"/>
              <w:bottom w:val="single" w:sz="4" w:space="0" w:color="auto"/>
            </w:tcBorders>
          </w:tcPr>
          <w:p w14:paraId="606BA9E8" w14:textId="77777777" w:rsidR="00EC62E4" w:rsidRDefault="00EC62E4"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df2</w:t>
            </w:r>
          </w:p>
        </w:tc>
        <w:tc>
          <w:tcPr>
            <w:tcW w:w="559" w:type="pct"/>
            <w:tcBorders>
              <w:top w:val="single" w:sz="4" w:space="0" w:color="auto"/>
              <w:bottom w:val="single" w:sz="4" w:space="0" w:color="auto"/>
            </w:tcBorders>
          </w:tcPr>
          <w:p w14:paraId="1D620179" w14:textId="77777777" w:rsidR="00EC62E4" w:rsidRDefault="00EC62E4"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p</w:t>
            </w:r>
          </w:p>
        </w:tc>
        <w:tc>
          <w:tcPr>
            <w:tcW w:w="556" w:type="pct"/>
            <w:tcBorders>
              <w:top w:val="single" w:sz="4" w:space="0" w:color="auto"/>
              <w:bottom w:val="single" w:sz="4" w:space="0" w:color="auto"/>
            </w:tcBorders>
          </w:tcPr>
          <w:p w14:paraId="53DF50C7" w14:textId="77777777" w:rsidR="00EC62E4" w:rsidRDefault="00EC62E4" w:rsidP="00454127">
            <w:pPr>
              <w:spacing w:line="480" w:lineRule="auto"/>
              <w:jc w:val="center"/>
              <w:rPr>
                <w:rFonts w:ascii="Times New Roman" w:hAnsi="Times New Roman" w:cs="Times New Roman"/>
                <w:i/>
                <w:sz w:val="24"/>
                <w:szCs w:val="24"/>
                <w:lang w:val="en-US"/>
              </w:rPr>
            </w:pPr>
            <w:r w:rsidRPr="001723FE">
              <w:rPr>
                <w:rFonts w:ascii="Times New Roman" w:hAnsi="Times New Roman" w:cs="Times New Roman"/>
                <w:i/>
                <w:sz w:val="24"/>
                <w:szCs w:val="24"/>
                <w:lang w:val="en-US"/>
              </w:rPr>
              <w:t>η²</w:t>
            </w:r>
          </w:p>
        </w:tc>
      </w:tr>
      <w:tr w:rsidR="00EC62E4" w:rsidRPr="00333B69" w14:paraId="74582D32" w14:textId="77777777" w:rsidTr="00C0610B">
        <w:trPr>
          <w:trHeight w:val="67"/>
        </w:trPr>
        <w:tc>
          <w:tcPr>
            <w:tcW w:w="1456" w:type="pct"/>
            <w:tcBorders>
              <w:top w:val="single" w:sz="4" w:space="0" w:color="auto"/>
            </w:tcBorders>
          </w:tcPr>
          <w:p w14:paraId="39859EBF" w14:textId="21E9094C" w:rsidR="00EC62E4" w:rsidRDefault="00EC62E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Duration  </w:t>
            </w:r>
          </w:p>
        </w:tc>
        <w:tc>
          <w:tcPr>
            <w:tcW w:w="560" w:type="pct"/>
            <w:tcBorders>
              <w:top w:val="single" w:sz="4" w:space="0" w:color="auto"/>
            </w:tcBorders>
          </w:tcPr>
          <w:p w14:paraId="5627D1E3" w14:textId="1B352FD0" w:rsidR="00EC62E4" w:rsidRPr="00333B69" w:rsidRDefault="00344F9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.874</w:t>
            </w:r>
          </w:p>
        </w:tc>
        <w:tc>
          <w:tcPr>
            <w:tcW w:w="498" w:type="pct"/>
            <w:tcBorders>
              <w:top w:val="single" w:sz="4" w:space="0" w:color="auto"/>
            </w:tcBorders>
          </w:tcPr>
          <w:p w14:paraId="50ABDCC3" w14:textId="192AC0C1" w:rsidR="00EC62E4" w:rsidRPr="00333B69" w:rsidRDefault="00344F9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5.359</w:t>
            </w:r>
          </w:p>
        </w:tc>
        <w:tc>
          <w:tcPr>
            <w:tcW w:w="644" w:type="pct"/>
            <w:tcBorders>
              <w:top w:val="single" w:sz="4" w:space="0" w:color="auto"/>
            </w:tcBorders>
          </w:tcPr>
          <w:p w14:paraId="6C4102DF" w14:textId="0A1D1249" w:rsidR="00EC62E4" w:rsidRDefault="00344F9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6" w:type="pct"/>
            <w:tcBorders>
              <w:top w:val="single" w:sz="4" w:space="0" w:color="auto"/>
            </w:tcBorders>
          </w:tcPr>
          <w:p w14:paraId="151823A5" w14:textId="13D8671A" w:rsidR="00EC62E4" w:rsidRDefault="00344F9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614</w:t>
            </w:r>
          </w:p>
        </w:tc>
        <w:tc>
          <w:tcPr>
            <w:tcW w:w="559" w:type="pct"/>
            <w:tcBorders>
              <w:top w:val="single" w:sz="4" w:space="0" w:color="auto"/>
            </w:tcBorders>
          </w:tcPr>
          <w:p w14:paraId="5A1C2384" w14:textId="3BEE291D" w:rsidR="00EC62E4" w:rsidRPr="00344F92" w:rsidRDefault="00344F92" w:rsidP="00454127">
            <w:pPr>
              <w:spacing w:line="480" w:lineRule="auto"/>
              <w:jc w:val="center"/>
              <w:rPr>
                <w:rFonts w:ascii="Times New Roman" w:hAnsi="Times New Roman" w:cs="Times New Roman"/>
                <w:b/>
                <w:sz w:val="24"/>
                <w:szCs w:val="24"/>
                <w:lang w:val="en-US"/>
              </w:rPr>
            </w:pPr>
            <w:r w:rsidRPr="00344F92">
              <w:rPr>
                <w:rFonts w:ascii="Times New Roman" w:hAnsi="Times New Roman" w:cs="Times New Roman"/>
                <w:b/>
                <w:sz w:val="24"/>
                <w:szCs w:val="24"/>
                <w:lang w:val="en-US"/>
              </w:rPr>
              <w:t>.003</w:t>
            </w:r>
          </w:p>
        </w:tc>
        <w:tc>
          <w:tcPr>
            <w:tcW w:w="556" w:type="pct"/>
            <w:tcBorders>
              <w:top w:val="single" w:sz="4" w:space="0" w:color="auto"/>
            </w:tcBorders>
          </w:tcPr>
          <w:p w14:paraId="048B7019" w14:textId="30956E5D" w:rsidR="00EC62E4" w:rsidRDefault="00344F9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.065</w:t>
            </w:r>
          </w:p>
        </w:tc>
      </w:tr>
      <w:tr w:rsidR="00EC62E4" w:rsidRPr="00333B69" w14:paraId="2311ED45" w14:textId="77777777" w:rsidTr="001B35F0">
        <w:trPr>
          <w:trHeight w:val="67"/>
        </w:trPr>
        <w:tc>
          <w:tcPr>
            <w:tcW w:w="1456" w:type="pct"/>
          </w:tcPr>
          <w:p w14:paraId="1EB7C928" w14:textId="53783D8D" w:rsidR="00EC62E4" w:rsidRDefault="00EC62E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Latency </w:t>
            </w:r>
          </w:p>
        </w:tc>
        <w:tc>
          <w:tcPr>
            <w:tcW w:w="560" w:type="pct"/>
          </w:tcPr>
          <w:p w14:paraId="0BACC180" w14:textId="4F416696" w:rsidR="00EC62E4" w:rsidRDefault="00344F9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1E709D">
              <w:rPr>
                <w:rFonts w:ascii="Times New Roman" w:hAnsi="Times New Roman" w:cs="Times New Roman"/>
                <w:sz w:val="24"/>
                <w:szCs w:val="24"/>
                <w:lang w:val="en-US"/>
              </w:rPr>
              <w:t>893</w:t>
            </w:r>
          </w:p>
        </w:tc>
        <w:tc>
          <w:tcPr>
            <w:tcW w:w="498" w:type="pct"/>
          </w:tcPr>
          <w:p w14:paraId="7D88074A" w14:textId="512C8E1E" w:rsidR="00EC62E4" w:rsidRDefault="001E709D"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4.483</w:t>
            </w:r>
          </w:p>
        </w:tc>
        <w:tc>
          <w:tcPr>
            <w:tcW w:w="644" w:type="pct"/>
          </w:tcPr>
          <w:p w14:paraId="668CA023" w14:textId="6E5845F0" w:rsidR="00EC62E4" w:rsidRDefault="001E709D"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6" w:type="pct"/>
          </w:tcPr>
          <w:p w14:paraId="3BE83B1A" w14:textId="2A696A2A" w:rsidR="00EC62E4" w:rsidRDefault="001E709D"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614</w:t>
            </w:r>
          </w:p>
        </w:tc>
        <w:tc>
          <w:tcPr>
            <w:tcW w:w="559" w:type="pct"/>
          </w:tcPr>
          <w:p w14:paraId="57302CDC" w14:textId="18006EA7" w:rsidR="00EC62E4" w:rsidRPr="00344F92" w:rsidRDefault="00344F92" w:rsidP="00454127">
            <w:pPr>
              <w:spacing w:line="480" w:lineRule="auto"/>
              <w:jc w:val="center"/>
              <w:rPr>
                <w:rFonts w:ascii="Times New Roman" w:hAnsi="Times New Roman" w:cs="Times New Roman"/>
                <w:b/>
                <w:sz w:val="24"/>
                <w:szCs w:val="24"/>
                <w:lang w:val="en-US"/>
              </w:rPr>
            </w:pPr>
            <w:r w:rsidRPr="00344F92">
              <w:rPr>
                <w:rFonts w:ascii="Times New Roman" w:hAnsi="Times New Roman" w:cs="Times New Roman"/>
                <w:b/>
                <w:sz w:val="24"/>
                <w:szCs w:val="24"/>
                <w:lang w:val="en-US"/>
              </w:rPr>
              <w:t>.003</w:t>
            </w:r>
          </w:p>
        </w:tc>
        <w:tc>
          <w:tcPr>
            <w:tcW w:w="556" w:type="pct"/>
          </w:tcPr>
          <w:p w14:paraId="6E35DAA5" w14:textId="1B29B3CC" w:rsidR="00EC62E4" w:rsidRDefault="001E709D"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.055</w:t>
            </w:r>
          </w:p>
        </w:tc>
      </w:tr>
      <w:tr w:rsidR="00EC62E4" w:rsidRPr="00333B69" w14:paraId="47A27EE1" w14:textId="77777777" w:rsidTr="001B35F0">
        <w:trPr>
          <w:trHeight w:val="67"/>
        </w:trPr>
        <w:tc>
          <w:tcPr>
            <w:tcW w:w="1456" w:type="pct"/>
            <w:tcBorders>
              <w:bottom w:val="single" w:sz="4" w:space="0" w:color="auto"/>
            </w:tcBorders>
          </w:tcPr>
          <w:p w14:paraId="19E91AE5" w14:textId="68B47D49" w:rsidR="00EC62E4" w:rsidRDefault="00EC62E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560" w:type="pct"/>
            <w:tcBorders>
              <w:bottom w:val="single" w:sz="4" w:space="0" w:color="auto"/>
            </w:tcBorders>
          </w:tcPr>
          <w:p w14:paraId="1EB97E76" w14:textId="5069C480" w:rsidR="00EC62E4" w:rsidRDefault="00344F9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.754</w:t>
            </w:r>
          </w:p>
        </w:tc>
        <w:tc>
          <w:tcPr>
            <w:tcW w:w="498" w:type="pct"/>
            <w:tcBorders>
              <w:bottom w:val="single" w:sz="4" w:space="0" w:color="auto"/>
            </w:tcBorders>
          </w:tcPr>
          <w:p w14:paraId="4D354258" w14:textId="3D2DF9A6" w:rsidR="00EC62E4" w:rsidRDefault="00344F9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11.640</w:t>
            </w:r>
          </w:p>
        </w:tc>
        <w:tc>
          <w:tcPr>
            <w:tcW w:w="644" w:type="pct"/>
            <w:tcBorders>
              <w:bottom w:val="single" w:sz="4" w:space="0" w:color="auto"/>
            </w:tcBorders>
          </w:tcPr>
          <w:p w14:paraId="0F3EFCC5" w14:textId="71DFE209" w:rsidR="00EC62E4" w:rsidRDefault="00344F9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26" w:type="pct"/>
            <w:tcBorders>
              <w:bottom w:val="single" w:sz="4" w:space="0" w:color="auto"/>
            </w:tcBorders>
          </w:tcPr>
          <w:p w14:paraId="7E73BA06" w14:textId="30A2F803" w:rsidR="00EC62E4" w:rsidRDefault="00344F9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614</w:t>
            </w:r>
          </w:p>
        </w:tc>
        <w:tc>
          <w:tcPr>
            <w:tcW w:w="559" w:type="pct"/>
            <w:tcBorders>
              <w:bottom w:val="single" w:sz="4" w:space="0" w:color="auto"/>
            </w:tcBorders>
          </w:tcPr>
          <w:p w14:paraId="38B47BAE" w14:textId="5981C32B" w:rsidR="00EC62E4" w:rsidRPr="00344F92" w:rsidRDefault="00344F92" w:rsidP="00454127">
            <w:pPr>
              <w:spacing w:line="480" w:lineRule="auto"/>
              <w:jc w:val="center"/>
              <w:rPr>
                <w:rFonts w:ascii="Times New Roman" w:hAnsi="Times New Roman" w:cs="Times New Roman"/>
                <w:b/>
                <w:sz w:val="24"/>
                <w:szCs w:val="24"/>
                <w:lang w:val="en-US"/>
              </w:rPr>
            </w:pPr>
            <w:r w:rsidRPr="00344F92">
              <w:rPr>
                <w:rFonts w:ascii="Times New Roman" w:hAnsi="Times New Roman" w:cs="Times New Roman"/>
                <w:b/>
                <w:sz w:val="24"/>
                <w:szCs w:val="24"/>
                <w:lang w:val="en-US"/>
              </w:rPr>
              <w:t>.003</w:t>
            </w:r>
          </w:p>
        </w:tc>
        <w:tc>
          <w:tcPr>
            <w:tcW w:w="556" w:type="pct"/>
            <w:tcBorders>
              <w:bottom w:val="single" w:sz="4" w:space="0" w:color="auto"/>
            </w:tcBorders>
          </w:tcPr>
          <w:p w14:paraId="7EF993A8" w14:textId="34A07564" w:rsidR="00EC62E4" w:rsidRDefault="00344F92"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.132</w:t>
            </w:r>
          </w:p>
        </w:tc>
      </w:tr>
    </w:tbl>
    <w:p w14:paraId="5B0D51F0" w14:textId="530FF1AA" w:rsidR="00344F92" w:rsidRDefault="00344F92" w:rsidP="00454127">
      <w:pPr>
        <w:spacing w:after="0" w:line="480" w:lineRule="auto"/>
        <w:rPr>
          <w:rFonts w:ascii="Times New Roman" w:hAnsi="Times New Roman" w:cs="Times New Roman"/>
          <w:sz w:val="24"/>
          <w:szCs w:val="24"/>
          <w:lang w:val="en-US"/>
        </w:rPr>
      </w:pPr>
      <w:r w:rsidRPr="00A63733">
        <w:rPr>
          <w:rFonts w:ascii="Times New Roman" w:hAnsi="Times New Roman" w:cs="Times New Roman"/>
          <w:i/>
          <w:iCs/>
          <w:sz w:val="24"/>
          <w:szCs w:val="24"/>
          <w:lang w:val="en-US"/>
        </w:rPr>
        <w:t>Note</w:t>
      </w:r>
      <w:r>
        <w:rPr>
          <w:rFonts w:ascii="Times New Roman" w:hAnsi="Times New Roman" w:cs="Times New Roman"/>
          <w:i/>
          <w:iCs/>
          <w:sz w:val="24"/>
          <w:szCs w:val="24"/>
          <w:lang w:val="en-US"/>
        </w:rPr>
        <w:t>s</w:t>
      </w:r>
      <w:r w:rsidRPr="00A63733">
        <w:rPr>
          <w:rFonts w:ascii="Times New Roman" w:hAnsi="Times New Roman" w:cs="Times New Roman"/>
          <w:i/>
          <w:iCs/>
          <w:sz w:val="24"/>
          <w:szCs w:val="24"/>
          <w:lang w:val="en-US"/>
        </w:rPr>
        <w:t>.</w:t>
      </w:r>
      <w:r w:rsidRPr="00A63733">
        <w:rPr>
          <w:rFonts w:ascii="Times New Roman" w:hAnsi="Times New Roman" w:cs="Times New Roman"/>
          <w:sz w:val="24"/>
          <w:szCs w:val="24"/>
          <w:lang w:val="en-US"/>
        </w:rPr>
        <w:t xml:space="preserve"> </w:t>
      </w:r>
      <w:r w:rsidRPr="003A6FF4">
        <w:rPr>
          <w:rFonts w:ascii="Times New Roman" w:hAnsi="Times New Roman" w:cs="Times New Roman"/>
          <w:i/>
          <w:sz w:val="24"/>
          <w:szCs w:val="24"/>
          <w:lang w:val="en-US"/>
        </w:rPr>
        <w:t>df</w:t>
      </w:r>
      <w:r>
        <w:rPr>
          <w:rFonts w:ascii="Times New Roman" w:hAnsi="Times New Roman" w:cs="Times New Roman"/>
          <w:sz w:val="24"/>
          <w:szCs w:val="24"/>
          <w:lang w:val="en-US"/>
        </w:rPr>
        <w:t xml:space="preserve"> = degrees of freedom; </w:t>
      </w:r>
      <w:r w:rsidRPr="00897F0E">
        <w:rPr>
          <w:rFonts w:ascii="Times New Roman" w:hAnsi="Times New Roman" w:cs="Times New Roman"/>
          <w:i/>
          <w:sz w:val="24"/>
          <w:szCs w:val="24"/>
          <w:lang w:val="en-US"/>
        </w:rPr>
        <w:t>p</w:t>
      </w:r>
      <w:r w:rsidRPr="00897F0E">
        <w:rPr>
          <w:rFonts w:ascii="Times New Roman" w:hAnsi="Times New Roman" w:cs="Times New Roman"/>
          <w:sz w:val="24"/>
          <w:szCs w:val="24"/>
          <w:lang w:val="en-US"/>
        </w:rPr>
        <w:t>-values are adjusted using the Holm–Bonferroni correction</w:t>
      </w:r>
      <w:r>
        <w:rPr>
          <w:rFonts w:ascii="Times New Roman" w:hAnsi="Times New Roman" w:cs="Times New Roman"/>
          <w:sz w:val="24"/>
          <w:szCs w:val="24"/>
          <w:lang w:val="en-US"/>
        </w:rPr>
        <w:t>; s</w:t>
      </w:r>
      <w:r w:rsidRPr="00A63733">
        <w:rPr>
          <w:rFonts w:ascii="Times New Roman" w:hAnsi="Times New Roman" w:cs="Times New Roman"/>
          <w:sz w:val="24"/>
          <w:szCs w:val="24"/>
          <w:lang w:val="en-US"/>
        </w:rPr>
        <w:t xml:space="preserve">ignificant effects </w:t>
      </w:r>
      <w:r>
        <w:rPr>
          <w:rFonts w:ascii="Times New Roman" w:hAnsi="Times New Roman" w:cs="Times New Roman"/>
          <w:sz w:val="24"/>
          <w:szCs w:val="24"/>
          <w:lang w:val="en-US"/>
        </w:rPr>
        <w:t xml:space="preserve">are </w:t>
      </w:r>
      <w:r w:rsidRPr="00A63733">
        <w:rPr>
          <w:rFonts w:ascii="Times New Roman" w:hAnsi="Times New Roman" w:cs="Times New Roman"/>
          <w:sz w:val="24"/>
          <w:szCs w:val="24"/>
          <w:lang w:val="en-US"/>
        </w:rPr>
        <w:t>highlighted in bold</w:t>
      </w:r>
      <w:r>
        <w:rPr>
          <w:rFonts w:ascii="Times New Roman" w:hAnsi="Times New Roman" w:cs="Times New Roman"/>
          <w:sz w:val="24"/>
          <w:szCs w:val="24"/>
          <w:lang w:val="en-US"/>
        </w:rPr>
        <w:t>.</w:t>
      </w:r>
    </w:p>
    <w:p w14:paraId="25B6DDD4" w14:textId="295349CB" w:rsidR="001B35F0" w:rsidRDefault="001B35F0" w:rsidP="00454127">
      <w:pPr>
        <w:spacing w:after="0" w:line="480" w:lineRule="auto"/>
        <w:rPr>
          <w:rFonts w:ascii="Times New Roman" w:hAnsi="Times New Roman" w:cs="Times New Roman"/>
          <w:sz w:val="24"/>
          <w:szCs w:val="24"/>
          <w:lang w:val="en-US"/>
        </w:rPr>
      </w:pPr>
    </w:p>
    <w:p w14:paraId="2312A509" w14:textId="2B224CB8" w:rsidR="001B35F0" w:rsidRPr="007C7676" w:rsidRDefault="000D42E0" w:rsidP="007C7676">
      <w:pPr>
        <w:rPr>
          <w:rFonts w:ascii="Times New Roman" w:hAnsi="Times New Roman" w:cs="Times New Roman"/>
          <w:b/>
          <w:sz w:val="24"/>
          <w:szCs w:val="24"/>
          <w:lang w:val="en-US"/>
        </w:rPr>
      </w:pPr>
      <w:r>
        <w:rPr>
          <w:rFonts w:ascii="Times New Roman" w:hAnsi="Times New Roman" w:cs="Times New Roman"/>
          <w:b/>
          <w:sz w:val="24"/>
          <w:szCs w:val="24"/>
          <w:lang w:val="en-US"/>
        </w:rPr>
        <w:br w:type="page"/>
      </w:r>
      <w:r w:rsidR="00764047">
        <w:rPr>
          <w:rFonts w:ascii="Times New Roman" w:hAnsi="Times New Roman" w:cs="Times New Roman"/>
          <w:b/>
          <w:sz w:val="24"/>
          <w:szCs w:val="24"/>
          <w:lang w:val="en-US"/>
        </w:rPr>
        <w:lastRenderedPageBreak/>
        <w:t xml:space="preserve">Table </w:t>
      </w:r>
      <w:r w:rsidR="003E7AA0">
        <w:rPr>
          <w:rFonts w:ascii="Times New Roman" w:hAnsi="Times New Roman" w:cs="Times New Roman"/>
          <w:b/>
          <w:sz w:val="24"/>
          <w:szCs w:val="24"/>
          <w:lang w:val="en-US"/>
        </w:rPr>
        <w:t>20</w:t>
      </w:r>
    </w:p>
    <w:p w14:paraId="611E3C2C" w14:textId="703845B5" w:rsidR="00C0610B" w:rsidRPr="001B35F0" w:rsidRDefault="001B35F0" w:rsidP="001B35F0">
      <w:pPr>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MAN</w:t>
      </w:r>
      <w:r w:rsidRPr="00FE54E0">
        <w:rPr>
          <w:rFonts w:ascii="Times New Roman" w:hAnsi="Times New Roman" w:cs="Times New Roman"/>
          <w:i/>
          <w:sz w:val="24"/>
          <w:szCs w:val="24"/>
          <w:lang w:val="en-US"/>
        </w:rPr>
        <w:t xml:space="preserve">OVAs: </w:t>
      </w:r>
      <w:r w:rsidR="0033521A">
        <w:rPr>
          <w:rFonts w:ascii="Times New Roman" w:hAnsi="Times New Roman" w:cs="Times New Roman"/>
          <w:i/>
          <w:sz w:val="24"/>
          <w:szCs w:val="24"/>
          <w:lang w:val="en-US"/>
        </w:rPr>
        <w:t>Post-hoc tests of</w:t>
      </w:r>
      <w:r>
        <w:rPr>
          <w:rFonts w:ascii="Times New Roman" w:hAnsi="Times New Roman" w:cs="Times New Roman"/>
          <w:i/>
          <w:sz w:val="24"/>
          <w:szCs w:val="24"/>
          <w:lang w:val="en-US"/>
        </w:rPr>
        <w:t xml:space="preserve"> children’s age groups on adaptive emotion regulation</w:t>
      </w:r>
    </w:p>
    <w:tbl>
      <w:tblPr>
        <w:tblStyle w:val="Tabellenraster"/>
        <w:tblW w:w="54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1370"/>
        <w:gridCol w:w="1213"/>
        <w:gridCol w:w="1586"/>
        <w:gridCol w:w="2086"/>
      </w:tblGrid>
      <w:tr w:rsidR="001B35F0" w:rsidRPr="007C7676" w14:paraId="310C6586" w14:textId="77777777" w:rsidTr="00E453D6">
        <w:trPr>
          <w:trHeight w:val="169"/>
        </w:trPr>
        <w:tc>
          <w:tcPr>
            <w:tcW w:w="1845" w:type="pct"/>
            <w:tcBorders>
              <w:top w:val="single" w:sz="4" w:space="0" w:color="auto"/>
            </w:tcBorders>
          </w:tcPr>
          <w:p w14:paraId="5C9BB0DE" w14:textId="77777777" w:rsidR="001B35F0" w:rsidRDefault="001B35F0" w:rsidP="00454127">
            <w:pPr>
              <w:spacing w:line="480" w:lineRule="auto"/>
              <w:rPr>
                <w:rFonts w:ascii="Times New Roman" w:hAnsi="Times New Roman" w:cs="Times New Roman"/>
                <w:sz w:val="24"/>
                <w:szCs w:val="24"/>
                <w:lang w:val="en-US"/>
              </w:rPr>
            </w:pPr>
          </w:p>
        </w:tc>
        <w:tc>
          <w:tcPr>
            <w:tcW w:w="691" w:type="pct"/>
            <w:tcBorders>
              <w:top w:val="single" w:sz="4" w:space="0" w:color="auto"/>
              <w:bottom w:val="single" w:sz="4" w:space="0" w:color="auto"/>
            </w:tcBorders>
          </w:tcPr>
          <w:p w14:paraId="5BDD0C9D" w14:textId="77777777" w:rsidR="001B35F0" w:rsidRDefault="001B35F0"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MD</w:t>
            </w:r>
          </w:p>
        </w:tc>
        <w:tc>
          <w:tcPr>
            <w:tcW w:w="612" w:type="pct"/>
            <w:tcBorders>
              <w:top w:val="single" w:sz="4" w:space="0" w:color="auto"/>
              <w:bottom w:val="single" w:sz="4" w:space="0" w:color="auto"/>
            </w:tcBorders>
          </w:tcPr>
          <w:p w14:paraId="4A39C651" w14:textId="77777777" w:rsidR="001B35F0" w:rsidRDefault="001B35F0"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SE</w:t>
            </w:r>
          </w:p>
        </w:tc>
        <w:tc>
          <w:tcPr>
            <w:tcW w:w="800" w:type="pct"/>
            <w:tcBorders>
              <w:top w:val="single" w:sz="4" w:space="0" w:color="auto"/>
              <w:bottom w:val="single" w:sz="4" w:space="0" w:color="auto"/>
            </w:tcBorders>
          </w:tcPr>
          <w:p w14:paraId="2579DEC1" w14:textId="77777777" w:rsidR="001B35F0" w:rsidRDefault="001B35F0" w:rsidP="00454127">
            <w:pPr>
              <w:spacing w:line="48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p</w:t>
            </w:r>
          </w:p>
        </w:tc>
        <w:tc>
          <w:tcPr>
            <w:tcW w:w="1052" w:type="pct"/>
            <w:tcBorders>
              <w:top w:val="single" w:sz="4" w:space="0" w:color="auto"/>
              <w:bottom w:val="single" w:sz="4" w:space="0" w:color="auto"/>
            </w:tcBorders>
          </w:tcPr>
          <w:p w14:paraId="4F6356F9" w14:textId="77777777" w:rsidR="001B35F0" w:rsidRDefault="001B35F0"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95%-CI</w:t>
            </w:r>
          </w:p>
        </w:tc>
      </w:tr>
      <w:tr w:rsidR="001B35F0" w:rsidRPr="007C7676" w14:paraId="004331F5" w14:textId="77777777" w:rsidTr="00E453D6">
        <w:trPr>
          <w:trHeight w:val="169"/>
        </w:trPr>
        <w:tc>
          <w:tcPr>
            <w:tcW w:w="1845" w:type="pct"/>
            <w:tcBorders>
              <w:bottom w:val="single" w:sz="4" w:space="0" w:color="auto"/>
            </w:tcBorders>
          </w:tcPr>
          <w:p w14:paraId="439FA211" w14:textId="77777777" w:rsidR="001B35F0" w:rsidRDefault="001B35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Duration</w:t>
            </w:r>
          </w:p>
        </w:tc>
        <w:tc>
          <w:tcPr>
            <w:tcW w:w="691" w:type="pct"/>
            <w:tcBorders>
              <w:top w:val="single" w:sz="4" w:space="0" w:color="auto"/>
              <w:bottom w:val="single" w:sz="4" w:space="0" w:color="auto"/>
            </w:tcBorders>
          </w:tcPr>
          <w:p w14:paraId="5E193E97" w14:textId="77777777" w:rsidR="001B35F0" w:rsidRDefault="001B35F0" w:rsidP="00454127">
            <w:pPr>
              <w:spacing w:line="480" w:lineRule="auto"/>
              <w:jc w:val="center"/>
              <w:rPr>
                <w:rFonts w:ascii="Times New Roman" w:hAnsi="Times New Roman" w:cs="Times New Roman"/>
                <w:sz w:val="24"/>
                <w:szCs w:val="24"/>
                <w:lang w:val="en-US"/>
              </w:rPr>
            </w:pPr>
          </w:p>
        </w:tc>
        <w:tc>
          <w:tcPr>
            <w:tcW w:w="612" w:type="pct"/>
            <w:tcBorders>
              <w:top w:val="single" w:sz="4" w:space="0" w:color="auto"/>
              <w:bottom w:val="single" w:sz="4" w:space="0" w:color="auto"/>
            </w:tcBorders>
          </w:tcPr>
          <w:p w14:paraId="09830D96" w14:textId="77777777" w:rsidR="001B35F0" w:rsidRDefault="001B35F0" w:rsidP="00454127">
            <w:pPr>
              <w:spacing w:line="480" w:lineRule="auto"/>
              <w:jc w:val="center"/>
              <w:rPr>
                <w:rFonts w:ascii="Times New Roman" w:hAnsi="Times New Roman" w:cs="Times New Roman"/>
                <w:sz w:val="24"/>
                <w:szCs w:val="24"/>
                <w:lang w:val="en-US"/>
              </w:rPr>
            </w:pPr>
          </w:p>
        </w:tc>
        <w:tc>
          <w:tcPr>
            <w:tcW w:w="800" w:type="pct"/>
            <w:tcBorders>
              <w:top w:val="single" w:sz="4" w:space="0" w:color="auto"/>
              <w:bottom w:val="single" w:sz="4" w:space="0" w:color="auto"/>
            </w:tcBorders>
          </w:tcPr>
          <w:p w14:paraId="03ACE819" w14:textId="77777777" w:rsidR="001B35F0" w:rsidRDefault="001B35F0" w:rsidP="00454127">
            <w:pPr>
              <w:spacing w:line="480" w:lineRule="auto"/>
              <w:jc w:val="center"/>
              <w:rPr>
                <w:rFonts w:ascii="Times New Roman" w:hAnsi="Times New Roman" w:cs="Times New Roman"/>
                <w:sz w:val="24"/>
                <w:szCs w:val="24"/>
                <w:lang w:val="en-US"/>
              </w:rPr>
            </w:pPr>
          </w:p>
        </w:tc>
        <w:tc>
          <w:tcPr>
            <w:tcW w:w="1052" w:type="pct"/>
            <w:tcBorders>
              <w:top w:val="single" w:sz="4" w:space="0" w:color="auto"/>
              <w:bottom w:val="single" w:sz="4" w:space="0" w:color="auto"/>
            </w:tcBorders>
          </w:tcPr>
          <w:p w14:paraId="1B50A7D4" w14:textId="77777777" w:rsidR="001B35F0" w:rsidRDefault="001B35F0" w:rsidP="00454127">
            <w:pPr>
              <w:spacing w:line="480" w:lineRule="auto"/>
              <w:jc w:val="center"/>
              <w:rPr>
                <w:rFonts w:ascii="Times New Roman" w:hAnsi="Times New Roman" w:cs="Times New Roman"/>
                <w:sz w:val="24"/>
                <w:szCs w:val="24"/>
                <w:lang w:val="en-US"/>
              </w:rPr>
            </w:pPr>
          </w:p>
        </w:tc>
      </w:tr>
      <w:tr w:rsidR="001B35F0" w14:paraId="5B8EE44A" w14:textId="77777777" w:rsidTr="00E453D6">
        <w:trPr>
          <w:trHeight w:val="169"/>
        </w:trPr>
        <w:tc>
          <w:tcPr>
            <w:tcW w:w="1845" w:type="pct"/>
            <w:tcBorders>
              <w:top w:val="single" w:sz="4" w:space="0" w:color="auto"/>
              <w:bottom w:val="single" w:sz="4" w:space="0" w:color="auto"/>
            </w:tcBorders>
          </w:tcPr>
          <w:p w14:paraId="2CE0317D" w14:textId="77777777" w:rsidR="001B35F0" w:rsidRDefault="001B35F0"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Mother orientation  </w:t>
            </w:r>
          </w:p>
        </w:tc>
        <w:tc>
          <w:tcPr>
            <w:tcW w:w="691" w:type="pct"/>
            <w:tcBorders>
              <w:top w:val="single" w:sz="4" w:space="0" w:color="auto"/>
              <w:bottom w:val="single" w:sz="4" w:space="0" w:color="auto"/>
            </w:tcBorders>
          </w:tcPr>
          <w:p w14:paraId="2FD745B4" w14:textId="77777777" w:rsidR="001B35F0" w:rsidRDefault="001B35F0" w:rsidP="00454127">
            <w:pPr>
              <w:spacing w:line="480" w:lineRule="auto"/>
              <w:jc w:val="center"/>
              <w:rPr>
                <w:rFonts w:ascii="Times New Roman" w:hAnsi="Times New Roman" w:cs="Times New Roman"/>
                <w:sz w:val="24"/>
                <w:szCs w:val="24"/>
                <w:lang w:val="en-US"/>
              </w:rPr>
            </w:pPr>
          </w:p>
        </w:tc>
        <w:tc>
          <w:tcPr>
            <w:tcW w:w="612" w:type="pct"/>
            <w:tcBorders>
              <w:top w:val="single" w:sz="4" w:space="0" w:color="auto"/>
              <w:bottom w:val="single" w:sz="4" w:space="0" w:color="auto"/>
            </w:tcBorders>
          </w:tcPr>
          <w:p w14:paraId="7099E294" w14:textId="77777777" w:rsidR="001B35F0" w:rsidRDefault="001B35F0" w:rsidP="00454127">
            <w:pPr>
              <w:spacing w:line="480" w:lineRule="auto"/>
              <w:jc w:val="center"/>
              <w:rPr>
                <w:rFonts w:ascii="Times New Roman" w:hAnsi="Times New Roman" w:cs="Times New Roman"/>
                <w:sz w:val="24"/>
                <w:szCs w:val="24"/>
                <w:lang w:val="en-US"/>
              </w:rPr>
            </w:pPr>
          </w:p>
        </w:tc>
        <w:tc>
          <w:tcPr>
            <w:tcW w:w="800" w:type="pct"/>
            <w:tcBorders>
              <w:top w:val="single" w:sz="4" w:space="0" w:color="auto"/>
              <w:bottom w:val="single" w:sz="4" w:space="0" w:color="auto"/>
            </w:tcBorders>
          </w:tcPr>
          <w:p w14:paraId="5A963FF3" w14:textId="77777777" w:rsidR="001B35F0" w:rsidRDefault="001B35F0" w:rsidP="00454127">
            <w:pPr>
              <w:spacing w:line="480" w:lineRule="auto"/>
              <w:jc w:val="center"/>
              <w:rPr>
                <w:rFonts w:ascii="Times New Roman" w:hAnsi="Times New Roman" w:cs="Times New Roman"/>
                <w:sz w:val="24"/>
                <w:szCs w:val="24"/>
                <w:lang w:val="en-US"/>
              </w:rPr>
            </w:pPr>
          </w:p>
        </w:tc>
        <w:tc>
          <w:tcPr>
            <w:tcW w:w="1052" w:type="pct"/>
            <w:tcBorders>
              <w:top w:val="single" w:sz="4" w:space="0" w:color="auto"/>
              <w:bottom w:val="single" w:sz="4" w:space="0" w:color="auto"/>
            </w:tcBorders>
          </w:tcPr>
          <w:p w14:paraId="5120349A" w14:textId="77777777" w:rsidR="001B35F0" w:rsidRDefault="001B35F0" w:rsidP="00454127">
            <w:pPr>
              <w:spacing w:line="480" w:lineRule="auto"/>
              <w:jc w:val="center"/>
              <w:rPr>
                <w:rFonts w:ascii="Times New Roman" w:hAnsi="Times New Roman" w:cs="Times New Roman"/>
                <w:sz w:val="24"/>
                <w:szCs w:val="24"/>
                <w:lang w:val="en-US"/>
              </w:rPr>
            </w:pPr>
          </w:p>
        </w:tc>
      </w:tr>
      <w:tr w:rsidR="0029023D" w:rsidRPr="000E3E85" w14:paraId="2D273315" w14:textId="77777777" w:rsidTr="00E453D6">
        <w:trPr>
          <w:trHeight w:val="169"/>
        </w:trPr>
        <w:tc>
          <w:tcPr>
            <w:tcW w:w="1845" w:type="pct"/>
          </w:tcPr>
          <w:p w14:paraId="37306C1B" w14:textId="19F36870" w:rsidR="0029023D" w:rsidRDefault="000E3E85"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Toddler vs. Infant</w:t>
            </w:r>
            <w:r w:rsidR="0029023D">
              <w:rPr>
                <w:rFonts w:ascii="Times New Roman" w:hAnsi="Times New Roman" w:cs="Times New Roman"/>
                <w:sz w:val="24"/>
                <w:szCs w:val="24"/>
                <w:lang w:val="en-US"/>
              </w:rPr>
              <w:t xml:space="preserve"> </w:t>
            </w:r>
          </w:p>
        </w:tc>
        <w:tc>
          <w:tcPr>
            <w:tcW w:w="691" w:type="pct"/>
          </w:tcPr>
          <w:p w14:paraId="57B0132F" w14:textId="1AA87128" w:rsidR="0029023D" w:rsidRDefault="0029023D"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7.599</w:t>
            </w:r>
          </w:p>
        </w:tc>
        <w:tc>
          <w:tcPr>
            <w:tcW w:w="612" w:type="pct"/>
          </w:tcPr>
          <w:p w14:paraId="18DCE7F0" w14:textId="71A177F4" w:rsidR="0029023D" w:rsidRDefault="0029023D"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3.368</w:t>
            </w:r>
          </w:p>
        </w:tc>
        <w:tc>
          <w:tcPr>
            <w:tcW w:w="800" w:type="pct"/>
          </w:tcPr>
          <w:p w14:paraId="6DBAB14F" w14:textId="41156310" w:rsidR="0029023D" w:rsidRDefault="0029023D"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.065</w:t>
            </w:r>
          </w:p>
        </w:tc>
        <w:tc>
          <w:tcPr>
            <w:tcW w:w="1052" w:type="pct"/>
          </w:tcPr>
          <w:p w14:paraId="2E311CB6" w14:textId="194AF9BC" w:rsidR="0029023D" w:rsidRPr="009C5F92" w:rsidRDefault="0029023D"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-.354, 15.552</w:t>
            </w:r>
            <w:r w:rsidRPr="009C5F92">
              <w:rPr>
                <w:rFonts w:ascii="Times New Roman" w:hAnsi="Times New Roman" w:cs="Times New Roman"/>
                <w:sz w:val="24"/>
                <w:szCs w:val="24"/>
                <w:lang w:val="en-US"/>
              </w:rPr>
              <w:t>]</w:t>
            </w:r>
          </w:p>
        </w:tc>
      </w:tr>
      <w:tr w:rsidR="0029023D" w:rsidRPr="000E3E85" w14:paraId="56B0C63D" w14:textId="77777777" w:rsidTr="00E453D6">
        <w:trPr>
          <w:trHeight w:val="169"/>
        </w:trPr>
        <w:tc>
          <w:tcPr>
            <w:tcW w:w="1845" w:type="pct"/>
          </w:tcPr>
          <w:p w14:paraId="389CC0C9" w14:textId="430F8F5E" w:rsidR="0029023D" w:rsidRDefault="0029023D"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Preschooler  </w:t>
            </w:r>
          </w:p>
        </w:tc>
        <w:tc>
          <w:tcPr>
            <w:tcW w:w="691" w:type="pct"/>
          </w:tcPr>
          <w:p w14:paraId="709CB08A" w14:textId="46FBE77C" w:rsidR="0029023D" w:rsidRDefault="0029023D"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10.947</w:t>
            </w:r>
          </w:p>
        </w:tc>
        <w:tc>
          <w:tcPr>
            <w:tcW w:w="612" w:type="pct"/>
          </w:tcPr>
          <w:p w14:paraId="462D8FF3" w14:textId="48EC4DD2" w:rsidR="0029023D" w:rsidRDefault="0029023D"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3.14</w:t>
            </w:r>
          </w:p>
        </w:tc>
        <w:tc>
          <w:tcPr>
            <w:tcW w:w="800" w:type="pct"/>
          </w:tcPr>
          <w:p w14:paraId="5CF833D1" w14:textId="2C725FF6" w:rsidR="0029023D" w:rsidRDefault="0029023D" w:rsidP="00454127">
            <w:pPr>
              <w:spacing w:line="480" w:lineRule="auto"/>
              <w:jc w:val="center"/>
              <w:rPr>
                <w:rFonts w:ascii="Times New Roman" w:hAnsi="Times New Roman" w:cs="Times New Roman"/>
                <w:sz w:val="24"/>
                <w:szCs w:val="24"/>
                <w:lang w:val="en-US"/>
              </w:rPr>
            </w:pPr>
            <w:r w:rsidRPr="0029023D">
              <w:rPr>
                <w:rFonts w:ascii="Times New Roman" w:hAnsi="Times New Roman" w:cs="Times New Roman"/>
                <w:b/>
                <w:sz w:val="24"/>
                <w:szCs w:val="24"/>
                <w:lang w:val="en-US"/>
              </w:rPr>
              <w:t>.002</w:t>
            </w:r>
          </w:p>
        </w:tc>
        <w:tc>
          <w:tcPr>
            <w:tcW w:w="1052" w:type="pct"/>
          </w:tcPr>
          <w:p w14:paraId="38E8D143" w14:textId="3AD81EB5" w:rsidR="0029023D" w:rsidRPr="009C5F92" w:rsidRDefault="0029023D"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3.523, 18.371</w:t>
            </w:r>
            <w:r w:rsidRPr="009C5F92">
              <w:rPr>
                <w:rFonts w:ascii="Times New Roman" w:hAnsi="Times New Roman" w:cs="Times New Roman"/>
                <w:sz w:val="24"/>
                <w:szCs w:val="24"/>
                <w:lang w:val="en-US"/>
              </w:rPr>
              <w:t>]</w:t>
            </w:r>
          </w:p>
        </w:tc>
      </w:tr>
      <w:tr w:rsidR="0029023D" w:rsidRPr="0029023D" w14:paraId="7A5B8976" w14:textId="77777777" w:rsidTr="00C601F4">
        <w:trPr>
          <w:trHeight w:val="169"/>
        </w:trPr>
        <w:tc>
          <w:tcPr>
            <w:tcW w:w="1845" w:type="pct"/>
          </w:tcPr>
          <w:p w14:paraId="493A66C9" w14:textId="0158B8F2" w:rsidR="0029023D" w:rsidRDefault="0096781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Preschoo</w:t>
            </w:r>
            <w:r w:rsidR="0029023D">
              <w:rPr>
                <w:rFonts w:ascii="Times New Roman" w:hAnsi="Times New Roman" w:cs="Times New Roman"/>
                <w:sz w:val="24"/>
                <w:szCs w:val="24"/>
                <w:lang w:val="en-US"/>
              </w:rPr>
              <w:t xml:space="preserve">ler vs. </w:t>
            </w:r>
            <w:r w:rsidR="000E3E85">
              <w:rPr>
                <w:rFonts w:ascii="Times New Roman" w:hAnsi="Times New Roman" w:cs="Times New Roman"/>
                <w:sz w:val="24"/>
                <w:szCs w:val="24"/>
                <w:lang w:val="en-US"/>
              </w:rPr>
              <w:t>Infant</w:t>
            </w:r>
            <w:r w:rsidR="0029023D">
              <w:rPr>
                <w:rFonts w:ascii="Times New Roman" w:hAnsi="Times New Roman" w:cs="Times New Roman"/>
                <w:sz w:val="24"/>
                <w:szCs w:val="24"/>
                <w:lang w:val="en-US"/>
              </w:rPr>
              <w:t xml:space="preserve"> </w:t>
            </w:r>
          </w:p>
        </w:tc>
        <w:tc>
          <w:tcPr>
            <w:tcW w:w="691" w:type="pct"/>
          </w:tcPr>
          <w:p w14:paraId="6086147E" w14:textId="4C7C1ABD" w:rsidR="0029023D" w:rsidRDefault="0029023D"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Pr="0029023D">
              <w:rPr>
                <w:rFonts w:ascii="Times New Roman" w:hAnsi="Times New Roman" w:cs="Times New Roman"/>
                <w:sz w:val="24"/>
                <w:szCs w:val="24"/>
                <w:lang w:val="en-US"/>
              </w:rPr>
              <w:t>348</w:t>
            </w:r>
          </w:p>
        </w:tc>
        <w:tc>
          <w:tcPr>
            <w:tcW w:w="612" w:type="pct"/>
          </w:tcPr>
          <w:p w14:paraId="12CD200F" w14:textId="06F5BFBA" w:rsidR="0029023D" w:rsidRDefault="0029023D"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Pr="0029023D">
              <w:rPr>
                <w:rFonts w:ascii="Times New Roman" w:hAnsi="Times New Roman" w:cs="Times New Roman"/>
                <w:sz w:val="24"/>
                <w:szCs w:val="24"/>
                <w:lang w:val="en-US"/>
              </w:rPr>
              <w:t>056</w:t>
            </w:r>
          </w:p>
        </w:tc>
        <w:tc>
          <w:tcPr>
            <w:tcW w:w="800" w:type="pct"/>
          </w:tcPr>
          <w:p w14:paraId="6253A3B5" w14:textId="0A0FCA5C" w:rsidR="0029023D" w:rsidRDefault="0029023D"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29023D">
              <w:rPr>
                <w:rFonts w:ascii="Times New Roman" w:hAnsi="Times New Roman" w:cs="Times New Roman"/>
                <w:sz w:val="24"/>
                <w:szCs w:val="24"/>
                <w:lang w:val="en-US"/>
              </w:rPr>
              <w:t>518</w:t>
            </w:r>
          </w:p>
        </w:tc>
        <w:tc>
          <w:tcPr>
            <w:tcW w:w="1052" w:type="pct"/>
          </w:tcPr>
          <w:p w14:paraId="3DBC42CD" w14:textId="11359318" w:rsidR="0029023D" w:rsidRPr="009C5F92" w:rsidRDefault="0029023D"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-10.567, 3.871</w:t>
            </w:r>
            <w:r w:rsidRPr="009C5F92">
              <w:rPr>
                <w:rFonts w:ascii="Times New Roman" w:hAnsi="Times New Roman" w:cs="Times New Roman"/>
                <w:sz w:val="24"/>
                <w:szCs w:val="24"/>
                <w:lang w:val="en-US"/>
              </w:rPr>
              <w:t>]</w:t>
            </w:r>
          </w:p>
        </w:tc>
      </w:tr>
      <w:tr w:rsidR="00C601F4" w:rsidRPr="0029023D" w14:paraId="550EAD84" w14:textId="77777777" w:rsidTr="00C601F4">
        <w:trPr>
          <w:trHeight w:val="169"/>
        </w:trPr>
        <w:tc>
          <w:tcPr>
            <w:tcW w:w="1845" w:type="pct"/>
            <w:tcBorders>
              <w:bottom w:val="single" w:sz="4" w:space="0" w:color="auto"/>
            </w:tcBorders>
          </w:tcPr>
          <w:p w14:paraId="22183874" w14:textId="3A56C3F1"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Self orientation </w:t>
            </w:r>
          </w:p>
        </w:tc>
        <w:tc>
          <w:tcPr>
            <w:tcW w:w="691" w:type="pct"/>
            <w:tcBorders>
              <w:bottom w:val="single" w:sz="4" w:space="0" w:color="auto"/>
            </w:tcBorders>
          </w:tcPr>
          <w:p w14:paraId="163A8B37" w14:textId="77777777" w:rsidR="00C601F4" w:rsidRDefault="00C601F4" w:rsidP="00454127">
            <w:pPr>
              <w:spacing w:line="480" w:lineRule="auto"/>
              <w:jc w:val="center"/>
              <w:rPr>
                <w:rFonts w:ascii="Times New Roman" w:hAnsi="Times New Roman" w:cs="Times New Roman"/>
                <w:sz w:val="24"/>
                <w:szCs w:val="24"/>
                <w:lang w:val="en-US"/>
              </w:rPr>
            </w:pPr>
          </w:p>
        </w:tc>
        <w:tc>
          <w:tcPr>
            <w:tcW w:w="612" w:type="pct"/>
            <w:tcBorders>
              <w:bottom w:val="single" w:sz="4" w:space="0" w:color="auto"/>
            </w:tcBorders>
          </w:tcPr>
          <w:p w14:paraId="5EFB84FC" w14:textId="77777777" w:rsidR="00C601F4" w:rsidRDefault="00C601F4" w:rsidP="00454127">
            <w:pPr>
              <w:spacing w:line="480" w:lineRule="auto"/>
              <w:jc w:val="center"/>
              <w:rPr>
                <w:rFonts w:ascii="Times New Roman" w:hAnsi="Times New Roman" w:cs="Times New Roman"/>
                <w:sz w:val="24"/>
                <w:szCs w:val="24"/>
                <w:lang w:val="en-US"/>
              </w:rPr>
            </w:pPr>
          </w:p>
        </w:tc>
        <w:tc>
          <w:tcPr>
            <w:tcW w:w="800" w:type="pct"/>
            <w:tcBorders>
              <w:bottom w:val="single" w:sz="4" w:space="0" w:color="auto"/>
            </w:tcBorders>
          </w:tcPr>
          <w:p w14:paraId="7229A6BD" w14:textId="77777777" w:rsidR="00C601F4" w:rsidRDefault="00C601F4" w:rsidP="00454127">
            <w:pPr>
              <w:spacing w:line="480" w:lineRule="auto"/>
              <w:jc w:val="center"/>
              <w:rPr>
                <w:rFonts w:ascii="Times New Roman" w:hAnsi="Times New Roman" w:cs="Times New Roman"/>
                <w:sz w:val="24"/>
                <w:szCs w:val="24"/>
                <w:lang w:val="en-US"/>
              </w:rPr>
            </w:pPr>
          </w:p>
        </w:tc>
        <w:tc>
          <w:tcPr>
            <w:tcW w:w="1052" w:type="pct"/>
            <w:tcBorders>
              <w:bottom w:val="single" w:sz="4" w:space="0" w:color="auto"/>
            </w:tcBorders>
          </w:tcPr>
          <w:p w14:paraId="42EE8FC7" w14:textId="77777777" w:rsidR="00C601F4" w:rsidRDefault="00C601F4" w:rsidP="00454127">
            <w:pPr>
              <w:spacing w:line="480" w:lineRule="auto"/>
              <w:jc w:val="center"/>
              <w:rPr>
                <w:rFonts w:ascii="Times New Roman" w:hAnsi="Times New Roman" w:cs="Times New Roman"/>
                <w:sz w:val="24"/>
                <w:szCs w:val="24"/>
                <w:lang w:val="en-US"/>
              </w:rPr>
            </w:pPr>
          </w:p>
        </w:tc>
      </w:tr>
      <w:tr w:rsidR="00C601F4" w:rsidRPr="00967814" w14:paraId="6AE016AC" w14:textId="77777777" w:rsidTr="00C601F4">
        <w:trPr>
          <w:trHeight w:val="169"/>
        </w:trPr>
        <w:tc>
          <w:tcPr>
            <w:tcW w:w="1845" w:type="pct"/>
            <w:tcBorders>
              <w:top w:val="single" w:sz="4" w:space="0" w:color="auto"/>
            </w:tcBorders>
          </w:tcPr>
          <w:p w14:paraId="6B7AB59E" w14:textId="41262F3E"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w:t>
            </w:r>
            <w:r w:rsidR="000E3E85">
              <w:rPr>
                <w:rFonts w:ascii="Times New Roman" w:hAnsi="Times New Roman" w:cs="Times New Roman"/>
                <w:sz w:val="24"/>
                <w:szCs w:val="24"/>
                <w:lang w:val="en-US"/>
              </w:rPr>
              <w:t>Infant</w:t>
            </w:r>
            <w:r>
              <w:rPr>
                <w:rFonts w:ascii="Times New Roman" w:hAnsi="Times New Roman" w:cs="Times New Roman"/>
                <w:sz w:val="24"/>
                <w:szCs w:val="24"/>
                <w:lang w:val="en-US"/>
              </w:rPr>
              <w:t xml:space="preserve"> </w:t>
            </w:r>
          </w:p>
        </w:tc>
        <w:tc>
          <w:tcPr>
            <w:tcW w:w="691" w:type="pct"/>
            <w:tcBorders>
              <w:top w:val="single" w:sz="4" w:space="0" w:color="auto"/>
            </w:tcBorders>
          </w:tcPr>
          <w:p w14:paraId="5D964CA8" w14:textId="74FBB2DC" w:rsidR="00C601F4" w:rsidRDefault="0096781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2.346</w:t>
            </w:r>
          </w:p>
        </w:tc>
        <w:tc>
          <w:tcPr>
            <w:tcW w:w="612" w:type="pct"/>
            <w:tcBorders>
              <w:top w:val="single" w:sz="4" w:space="0" w:color="auto"/>
            </w:tcBorders>
          </w:tcPr>
          <w:p w14:paraId="6A07B659" w14:textId="1C16BC74" w:rsidR="00C601F4" w:rsidRDefault="0096781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3.304</w:t>
            </w:r>
          </w:p>
        </w:tc>
        <w:tc>
          <w:tcPr>
            <w:tcW w:w="800" w:type="pct"/>
            <w:tcBorders>
              <w:top w:val="single" w:sz="4" w:space="0" w:color="auto"/>
            </w:tcBorders>
          </w:tcPr>
          <w:p w14:paraId="44EB750F" w14:textId="6CEB9D26" w:rsidR="00C601F4" w:rsidRDefault="0096781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.758</w:t>
            </w:r>
          </w:p>
        </w:tc>
        <w:tc>
          <w:tcPr>
            <w:tcW w:w="1052" w:type="pct"/>
            <w:tcBorders>
              <w:top w:val="single" w:sz="4" w:space="0" w:color="auto"/>
            </w:tcBorders>
          </w:tcPr>
          <w:p w14:paraId="17F69C8A" w14:textId="4D810972" w:rsidR="00C601F4" w:rsidRDefault="0096781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-5.457, 10.148</w:t>
            </w:r>
            <w:r w:rsidRPr="009C5F92">
              <w:rPr>
                <w:rFonts w:ascii="Times New Roman" w:hAnsi="Times New Roman" w:cs="Times New Roman"/>
                <w:sz w:val="24"/>
                <w:szCs w:val="24"/>
                <w:lang w:val="en-US"/>
              </w:rPr>
              <w:t>]</w:t>
            </w:r>
          </w:p>
        </w:tc>
      </w:tr>
      <w:tr w:rsidR="00C601F4" w:rsidRPr="00967814" w14:paraId="14C335B4" w14:textId="77777777" w:rsidTr="00C601F4">
        <w:trPr>
          <w:trHeight w:val="169"/>
        </w:trPr>
        <w:tc>
          <w:tcPr>
            <w:tcW w:w="1845" w:type="pct"/>
          </w:tcPr>
          <w:p w14:paraId="55D34BFA" w14:textId="3EE5EC13"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Preschooler  </w:t>
            </w:r>
          </w:p>
        </w:tc>
        <w:tc>
          <w:tcPr>
            <w:tcW w:w="691" w:type="pct"/>
          </w:tcPr>
          <w:p w14:paraId="26169A3A" w14:textId="6341C54B" w:rsidR="00C601F4" w:rsidRDefault="0096781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-.559</w:t>
            </w:r>
          </w:p>
        </w:tc>
        <w:tc>
          <w:tcPr>
            <w:tcW w:w="612" w:type="pct"/>
          </w:tcPr>
          <w:p w14:paraId="4C2765D5" w14:textId="1E0258E4" w:rsidR="00C601F4" w:rsidRDefault="0096781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3.035</w:t>
            </w:r>
          </w:p>
        </w:tc>
        <w:tc>
          <w:tcPr>
            <w:tcW w:w="800" w:type="pct"/>
          </w:tcPr>
          <w:p w14:paraId="1E7A7027" w14:textId="584F8099" w:rsidR="00C601F4" w:rsidRDefault="0096781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.981</w:t>
            </w:r>
          </w:p>
        </w:tc>
        <w:tc>
          <w:tcPr>
            <w:tcW w:w="1052" w:type="pct"/>
          </w:tcPr>
          <w:p w14:paraId="5A2D3E7D" w14:textId="3F2C5FD8" w:rsidR="00C601F4" w:rsidRDefault="0096781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-7.725, 6.607</w:t>
            </w:r>
            <w:r w:rsidRPr="009C5F92">
              <w:rPr>
                <w:rFonts w:ascii="Times New Roman" w:hAnsi="Times New Roman" w:cs="Times New Roman"/>
                <w:sz w:val="24"/>
                <w:szCs w:val="24"/>
                <w:lang w:val="en-US"/>
              </w:rPr>
              <w:t>]</w:t>
            </w:r>
          </w:p>
        </w:tc>
      </w:tr>
      <w:tr w:rsidR="00C601F4" w:rsidRPr="00967814" w14:paraId="0C6FCD22" w14:textId="77777777" w:rsidTr="00C601F4">
        <w:trPr>
          <w:trHeight w:val="169"/>
        </w:trPr>
        <w:tc>
          <w:tcPr>
            <w:tcW w:w="1845" w:type="pct"/>
          </w:tcPr>
          <w:p w14:paraId="5AAD0A81" w14:textId="576DADCA" w:rsidR="00C601F4" w:rsidRDefault="0096781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Preschoo</w:t>
            </w:r>
            <w:r w:rsidR="00C601F4">
              <w:rPr>
                <w:rFonts w:ascii="Times New Roman" w:hAnsi="Times New Roman" w:cs="Times New Roman"/>
                <w:sz w:val="24"/>
                <w:szCs w:val="24"/>
                <w:lang w:val="en-US"/>
              </w:rPr>
              <w:t xml:space="preserve">ler vs. </w:t>
            </w:r>
            <w:r w:rsidR="000E3E85">
              <w:rPr>
                <w:rFonts w:ascii="Times New Roman" w:hAnsi="Times New Roman" w:cs="Times New Roman"/>
                <w:sz w:val="24"/>
                <w:szCs w:val="24"/>
                <w:lang w:val="en-US"/>
              </w:rPr>
              <w:t>Infant</w:t>
            </w:r>
            <w:r w:rsidR="00C601F4">
              <w:rPr>
                <w:rFonts w:ascii="Times New Roman" w:hAnsi="Times New Roman" w:cs="Times New Roman"/>
                <w:sz w:val="24"/>
                <w:szCs w:val="24"/>
                <w:lang w:val="en-US"/>
              </w:rPr>
              <w:t xml:space="preserve"> </w:t>
            </w:r>
          </w:p>
        </w:tc>
        <w:tc>
          <w:tcPr>
            <w:tcW w:w="691" w:type="pct"/>
          </w:tcPr>
          <w:p w14:paraId="3B78DF04" w14:textId="117054C3" w:rsidR="00C601F4" w:rsidRDefault="0096781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2.905</w:t>
            </w:r>
          </w:p>
        </w:tc>
        <w:tc>
          <w:tcPr>
            <w:tcW w:w="612" w:type="pct"/>
          </w:tcPr>
          <w:p w14:paraId="2710625D" w14:textId="40AE34F7" w:rsidR="00C601F4" w:rsidRDefault="0096781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2.949</w:t>
            </w:r>
          </w:p>
        </w:tc>
        <w:tc>
          <w:tcPr>
            <w:tcW w:w="800" w:type="pct"/>
          </w:tcPr>
          <w:p w14:paraId="3A9A4F52" w14:textId="27ACDEB8" w:rsidR="00C601F4" w:rsidRDefault="0096781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.587</w:t>
            </w:r>
          </w:p>
        </w:tc>
        <w:tc>
          <w:tcPr>
            <w:tcW w:w="1052" w:type="pct"/>
          </w:tcPr>
          <w:p w14:paraId="4CE1C5D8" w14:textId="24A766E6" w:rsidR="00C601F4" w:rsidRDefault="0096781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-4.062, 9.872</w:t>
            </w:r>
            <w:r w:rsidRPr="009C5F92">
              <w:rPr>
                <w:rFonts w:ascii="Times New Roman" w:hAnsi="Times New Roman" w:cs="Times New Roman"/>
                <w:sz w:val="24"/>
                <w:szCs w:val="24"/>
                <w:lang w:val="en-US"/>
              </w:rPr>
              <w:t>]</w:t>
            </w:r>
          </w:p>
        </w:tc>
      </w:tr>
      <w:tr w:rsidR="00C601F4" w:rsidRPr="00967814" w14:paraId="5C05A75B" w14:textId="77777777" w:rsidTr="00C601F4">
        <w:trPr>
          <w:trHeight w:val="169"/>
        </w:trPr>
        <w:tc>
          <w:tcPr>
            <w:tcW w:w="1845" w:type="pct"/>
            <w:tcBorders>
              <w:bottom w:val="single" w:sz="4" w:space="0" w:color="auto"/>
            </w:tcBorders>
          </w:tcPr>
          <w:p w14:paraId="2F753E69" w14:textId="78D71651"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Toy orientation</w:t>
            </w:r>
          </w:p>
        </w:tc>
        <w:tc>
          <w:tcPr>
            <w:tcW w:w="691" w:type="pct"/>
            <w:tcBorders>
              <w:bottom w:val="single" w:sz="4" w:space="0" w:color="auto"/>
            </w:tcBorders>
          </w:tcPr>
          <w:p w14:paraId="3FE81205" w14:textId="77777777" w:rsidR="00C601F4" w:rsidRDefault="00C601F4" w:rsidP="00454127">
            <w:pPr>
              <w:spacing w:line="480" w:lineRule="auto"/>
              <w:jc w:val="center"/>
              <w:rPr>
                <w:rFonts w:ascii="Times New Roman" w:hAnsi="Times New Roman" w:cs="Times New Roman"/>
                <w:sz w:val="24"/>
                <w:szCs w:val="24"/>
                <w:lang w:val="en-US"/>
              </w:rPr>
            </w:pPr>
          </w:p>
        </w:tc>
        <w:tc>
          <w:tcPr>
            <w:tcW w:w="612" w:type="pct"/>
            <w:tcBorders>
              <w:bottom w:val="single" w:sz="4" w:space="0" w:color="auto"/>
            </w:tcBorders>
          </w:tcPr>
          <w:p w14:paraId="4508156B" w14:textId="77777777" w:rsidR="00C601F4" w:rsidRDefault="00C601F4" w:rsidP="00454127">
            <w:pPr>
              <w:spacing w:line="480" w:lineRule="auto"/>
              <w:jc w:val="center"/>
              <w:rPr>
                <w:rFonts w:ascii="Times New Roman" w:hAnsi="Times New Roman" w:cs="Times New Roman"/>
                <w:sz w:val="24"/>
                <w:szCs w:val="24"/>
                <w:lang w:val="en-US"/>
              </w:rPr>
            </w:pPr>
          </w:p>
        </w:tc>
        <w:tc>
          <w:tcPr>
            <w:tcW w:w="800" w:type="pct"/>
            <w:tcBorders>
              <w:bottom w:val="single" w:sz="4" w:space="0" w:color="auto"/>
            </w:tcBorders>
          </w:tcPr>
          <w:p w14:paraId="622A8E46" w14:textId="77777777" w:rsidR="00C601F4" w:rsidRDefault="00C601F4" w:rsidP="00454127">
            <w:pPr>
              <w:spacing w:line="480" w:lineRule="auto"/>
              <w:jc w:val="center"/>
              <w:rPr>
                <w:rFonts w:ascii="Times New Roman" w:hAnsi="Times New Roman" w:cs="Times New Roman"/>
                <w:sz w:val="24"/>
                <w:szCs w:val="24"/>
                <w:lang w:val="en-US"/>
              </w:rPr>
            </w:pPr>
          </w:p>
        </w:tc>
        <w:tc>
          <w:tcPr>
            <w:tcW w:w="1052" w:type="pct"/>
            <w:tcBorders>
              <w:bottom w:val="single" w:sz="4" w:space="0" w:color="auto"/>
            </w:tcBorders>
          </w:tcPr>
          <w:p w14:paraId="15A0FC8F" w14:textId="77777777" w:rsidR="00C601F4" w:rsidRDefault="00C601F4" w:rsidP="00454127">
            <w:pPr>
              <w:spacing w:line="480" w:lineRule="auto"/>
              <w:jc w:val="center"/>
              <w:rPr>
                <w:rFonts w:ascii="Times New Roman" w:hAnsi="Times New Roman" w:cs="Times New Roman"/>
                <w:sz w:val="24"/>
                <w:szCs w:val="24"/>
                <w:lang w:val="en-US"/>
              </w:rPr>
            </w:pPr>
          </w:p>
        </w:tc>
      </w:tr>
      <w:tr w:rsidR="00C601F4" w:rsidRPr="00967814" w14:paraId="4959BB61" w14:textId="77777777" w:rsidTr="00E453D6">
        <w:trPr>
          <w:trHeight w:val="169"/>
        </w:trPr>
        <w:tc>
          <w:tcPr>
            <w:tcW w:w="1845" w:type="pct"/>
            <w:tcBorders>
              <w:top w:val="single" w:sz="4" w:space="0" w:color="auto"/>
            </w:tcBorders>
          </w:tcPr>
          <w:p w14:paraId="5FF22ABE" w14:textId="6BE9D4B6"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w:t>
            </w:r>
            <w:r w:rsidR="000E3E85">
              <w:rPr>
                <w:rFonts w:ascii="Times New Roman" w:hAnsi="Times New Roman" w:cs="Times New Roman"/>
                <w:sz w:val="24"/>
                <w:szCs w:val="24"/>
                <w:lang w:val="en-US"/>
              </w:rPr>
              <w:t>Infant</w:t>
            </w:r>
          </w:p>
        </w:tc>
        <w:tc>
          <w:tcPr>
            <w:tcW w:w="691" w:type="pct"/>
            <w:tcBorders>
              <w:top w:val="single" w:sz="4" w:space="0" w:color="auto"/>
            </w:tcBorders>
          </w:tcPr>
          <w:p w14:paraId="685EAF4F"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11.384</w:t>
            </w:r>
          </w:p>
        </w:tc>
        <w:tc>
          <w:tcPr>
            <w:tcW w:w="612" w:type="pct"/>
            <w:tcBorders>
              <w:top w:val="single" w:sz="4" w:space="0" w:color="auto"/>
            </w:tcBorders>
          </w:tcPr>
          <w:p w14:paraId="1378664F"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2.881</w:t>
            </w:r>
          </w:p>
        </w:tc>
        <w:tc>
          <w:tcPr>
            <w:tcW w:w="800" w:type="pct"/>
            <w:tcBorders>
              <w:top w:val="single" w:sz="4" w:space="0" w:color="auto"/>
            </w:tcBorders>
          </w:tcPr>
          <w:p w14:paraId="0CF99ACD" w14:textId="77777777" w:rsidR="00C601F4" w:rsidRPr="0029023D" w:rsidRDefault="00C601F4" w:rsidP="00454127">
            <w:pPr>
              <w:spacing w:line="480" w:lineRule="auto"/>
              <w:jc w:val="center"/>
              <w:rPr>
                <w:rFonts w:ascii="Times New Roman" w:hAnsi="Times New Roman" w:cs="Times New Roman"/>
                <w:b/>
                <w:sz w:val="24"/>
                <w:szCs w:val="24"/>
                <w:lang w:val="en-US"/>
              </w:rPr>
            </w:pPr>
            <w:r w:rsidRPr="0029023D">
              <w:rPr>
                <w:rFonts w:ascii="Times New Roman" w:hAnsi="Times New Roman" w:cs="Times New Roman"/>
                <w:b/>
                <w:sz w:val="24"/>
                <w:szCs w:val="24"/>
                <w:lang w:val="en-US"/>
              </w:rPr>
              <w:t>&lt;.001</w:t>
            </w:r>
          </w:p>
        </w:tc>
        <w:tc>
          <w:tcPr>
            <w:tcW w:w="1052" w:type="pct"/>
            <w:tcBorders>
              <w:top w:val="single" w:sz="4" w:space="0" w:color="auto"/>
            </w:tcBorders>
          </w:tcPr>
          <w:p w14:paraId="5EB4637E" w14:textId="77777777" w:rsidR="00C601F4"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4.566, 18.200</w:t>
            </w:r>
            <w:r w:rsidRPr="009C5F92">
              <w:rPr>
                <w:rFonts w:ascii="Times New Roman" w:hAnsi="Times New Roman" w:cs="Times New Roman"/>
                <w:sz w:val="24"/>
                <w:szCs w:val="24"/>
                <w:lang w:val="en-US"/>
              </w:rPr>
              <w:t>]</w:t>
            </w:r>
          </w:p>
        </w:tc>
      </w:tr>
      <w:tr w:rsidR="00C601F4" w:rsidRPr="0029023D" w14:paraId="5C124F7F" w14:textId="77777777" w:rsidTr="00E453D6">
        <w:trPr>
          <w:trHeight w:val="169"/>
        </w:trPr>
        <w:tc>
          <w:tcPr>
            <w:tcW w:w="1845" w:type="pct"/>
          </w:tcPr>
          <w:p w14:paraId="1EE61D8E" w14:textId="3BD0F691"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Preschooler  </w:t>
            </w:r>
          </w:p>
        </w:tc>
        <w:tc>
          <w:tcPr>
            <w:tcW w:w="691" w:type="pct"/>
          </w:tcPr>
          <w:p w14:paraId="7D088675" w14:textId="62F13A90"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-1.526</w:t>
            </w:r>
          </w:p>
        </w:tc>
        <w:tc>
          <w:tcPr>
            <w:tcW w:w="612" w:type="pct"/>
          </w:tcPr>
          <w:p w14:paraId="4B1B2758" w14:textId="025D7F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3.454</w:t>
            </w:r>
          </w:p>
        </w:tc>
        <w:tc>
          <w:tcPr>
            <w:tcW w:w="800" w:type="pct"/>
          </w:tcPr>
          <w:p w14:paraId="6BC14A16" w14:textId="66706C01"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29023D">
              <w:rPr>
                <w:rFonts w:ascii="Times New Roman" w:hAnsi="Times New Roman" w:cs="Times New Roman"/>
                <w:sz w:val="24"/>
                <w:szCs w:val="24"/>
                <w:lang w:val="en-US"/>
              </w:rPr>
              <w:t>898</w:t>
            </w:r>
          </w:p>
        </w:tc>
        <w:tc>
          <w:tcPr>
            <w:tcW w:w="1052" w:type="pct"/>
          </w:tcPr>
          <w:p w14:paraId="71441624" w14:textId="5330E8A3"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-9.</w:t>
            </w:r>
            <w:r w:rsidRPr="0029023D">
              <w:rPr>
                <w:rFonts w:ascii="Times New Roman" w:hAnsi="Times New Roman" w:cs="Times New Roman"/>
                <w:sz w:val="24"/>
                <w:szCs w:val="24"/>
                <w:lang w:val="en-US"/>
              </w:rPr>
              <w:t>679</w:t>
            </w:r>
            <w:r>
              <w:rPr>
                <w:rFonts w:ascii="Times New Roman" w:hAnsi="Times New Roman" w:cs="Times New Roman"/>
                <w:sz w:val="24"/>
                <w:szCs w:val="24"/>
                <w:lang w:val="en-US"/>
              </w:rPr>
              <w:t>, 6.</w:t>
            </w:r>
            <w:r w:rsidRPr="0029023D">
              <w:rPr>
                <w:rFonts w:ascii="Times New Roman" w:hAnsi="Times New Roman" w:cs="Times New Roman"/>
                <w:sz w:val="24"/>
                <w:szCs w:val="24"/>
                <w:lang w:val="en-US"/>
              </w:rPr>
              <w:t>627</w:t>
            </w:r>
            <w:r w:rsidRPr="009C5F92">
              <w:rPr>
                <w:rFonts w:ascii="Times New Roman" w:hAnsi="Times New Roman" w:cs="Times New Roman"/>
                <w:sz w:val="24"/>
                <w:szCs w:val="24"/>
                <w:lang w:val="en-US"/>
              </w:rPr>
              <w:t>]</w:t>
            </w:r>
          </w:p>
        </w:tc>
      </w:tr>
      <w:tr w:rsidR="00C601F4" w14:paraId="5EC1DBB9" w14:textId="77777777" w:rsidTr="00E453D6">
        <w:trPr>
          <w:trHeight w:val="169"/>
        </w:trPr>
        <w:tc>
          <w:tcPr>
            <w:tcW w:w="1845" w:type="pct"/>
          </w:tcPr>
          <w:p w14:paraId="12765394" w14:textId="4235392B" w:rsidR="00C601F4" w:rsidRDefault="00C601F4" w:rsidP="00454127">
            <w:pPr>
              <w:tabs>
                <w:tab w:val="right" w:pos="3053"/>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Preschooler vs. </w:t>
            </w:r>
            <w:r w:rsidR="000E3E85">
              <w:rPr>
                <w:rFonts w:ascii="Times New Roman" w:hAnsi="Times New Roman" w:cs="Times New Roman"/>
                <w:sz w:val="24"/>
                <w:szCs w:val="24"/>
                <w:lang w:val="en-US"/>
              </w:rPr>
              <w:t>Infant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
        </w:tc>
        <w:tc>
          <w:tcPr>
            <w:tcW w:w="691" w:type="pct"/>
          </w:tcPr>
          <w:p w14:paraId="60711859"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12.909</w:t>
            </w:r>
          </w:p>
        </w:tc>
        <w:tc>
          <w:tcPr>
            <w:tcW w:w="612" w:type="pct"/>
          </w:tcPr>
          <w:p w14:paraId="6DC00863" w14:textId="78DD5329"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2.694</w:t>
            </w:r>
          </w:p>
        </w:tc>
        <w:tc>
          <w:tcPr>
            <w:tcW w:w="800" w:type="pct"/>
          </w:tcPr>
          <w:p w14:paraId="7B0EBA0B" w14:textId="77777777" w:rsidR="00C601F4" w:rsidRPr="0029023D" w:rsidRDefault="00C601F4" w:rsidP="00454127">
            <w:pPr>
              <w:spacing w:line="480" w:lineRule="auto"/>
              <w:jc w:val="center"/>
              <w:rPr>
                <w:rFonts w:ascii="Times New Roman" w:hAnsi="Times New Roman" w:cs="Times New Roman"/>
                <w:b/>
                <w:sz w:val="24"/>
                <w:szCs w:val="24"/>
                <w:lang w:val="en-US"/>
              </w:rPr>
            </w:pPr>
            <w:r w:rsidRPr="0029023D">
              <w:rPr>
                <w:rFonts w:ascii="Times New Roman" w:hAnsi="Times New Roman" w:cs="Times New Roman"/>
                <w:b/>
                <w:sz w:val="24"/>
                <w:szCs w:val="24"/>
                <w:lang w:val="en-US"/>
              </w:rPr>
              <w:t>&lt;.001</w:t>
            </w:r>
          </w:p>
        </w:tc>
        <w:tc>
          <w:tcPr>
            <w:tcW w:w="1052" w:type="pct"/>
          </w:tcPr>
          <w:p w14:paraId="7F043067" w14:textId="77777777"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6.541, 19.278</w:t>
            </w:r>
            <w:r w:rsidRPr="009C5F92">
              <w:rPr>
                <w:rFonts w:ascii="Times New Roman" w:hAnsi="Times New Roman" w:cs="Times New Roman"/>
                <w:sz w:val="24"/>
                <w:szCs w:val="24"/>
                <w:lang w:val="en-US"/>
              </w:rPr>
              <w:t>]</w:t>
            </w:r>
          </w:p>
        </w:tc>
      </w:tr>
      <w:tr w:rsidR="00C601F4" w14:paraId="1C3D49A6" w14:textId="77777777" w:rsidTr="00C601F4">
        <w:trPr>
          <w:trHeight w:val="169"/>
        </w:trPr>
        <w:tc>
          <w:tcPr>
            <w:tcW w:w="1845" w:type="pct"/>
            <w:tcBorders>
              <w:bottom w:val="single" w:sz="4" w:space="0" w:color="auto"/>
            </w:tcBorders>
          </w:tcPr>
          <w:p w14:paraId="4E172F3C" w14:textId="77777777" w:rsidR="00C601F4" w:rsidRDefault="00C601F4"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Latency </w:t>
            </w:r>
          </w:p>
        </w:tc>
        <w:tc>
          <w:tcPr>
            <w:tcW w:w="691" w:type="pct"/>
            <w:tcBorders>
              <w:bottom w:val="single" w:sz="4" w:space="0" w:color="auto"/>
            </w:tcBorders>
          </w:tcPr>
          <w:p w14:paraId="6A7BE145" w14:textId="77777777" w:rsidR="00C601F4" w:rsidRDefault="00C601F4" w:rsidP="00454127">
            <w:pPr>
              <w:spacing w:line="480" w:lineRule="auto"/>
              <w:jc w:val="center"/>
              <w:rPr>
                <w:rFonts w:ascii="Times New Roman" w:hAnsi="Times New Roman" w:cs="Times New Roman"/>
                <w:sz w:val="24"/>
                <w:szCs w:val="24"/>
                <w:lang w:val="en-US"/>
              </w:rPr>
            </w:pPr>
          </w:p>
        </w:tc>
        <w:tc>
          <w:tcPr>
            <w:tcW w:w="612" w:type="pct"/>
            <w:tcBorders>
              <w:bottom w:val="single" w:sz="4" w:space="0" w:color="auto"/>
            </w:tcBorders>
          </w:tcPr>
          <w:p w14:paraId="2D7DF10E" w14:textId="77777777" w:rsidR="00C601F4" w:rsidRDefault="00C601F4" w:rsidP="00454127">
            <w:pPr>
              <w:spacing w:line="480" w:lineRule="auto"/>
              <w:rPr>
                <w:rFonts w:ascii="Times New Roman" w:hAnsi="Times New Roman" w:cs="Times New Roman"/>
                <w:sz w:val="24"/>
                <w:szCs w:val="24"/>
                <w:lang w:val="en-US"/>
              </w:rPr>
            </w:pPr>
          </w:p>
        </w:tc>
        <w:tc>
          <w:tcPr>
            <w:tcW w:w="800" w:type="pct"/>
            <w:tcBorders>
              <w:bottom w:val="single" w:sz="4" w:space="0" w:color="auto"/>
            </w:tcBorders>
          </w:tcPr>
          <w:p w14:paraId="53956985" w14:textId="77777777" w:rsidR="00C601F4" w:rsidRDefault="00C601F4" w:rsidP="00454127">
            <w:pPr>
              <w:spacing w:line="480" w:lineRule="auto"/>
              <w:jc w:val="center"/>
              <w:rPr>
                <w:rFonts w:ascii="Times New Roman" w:hAnsi="Times New Roman" w:cs="Times New Roman"/>
                <w:sz w:val="24"/>
                <w:szCs w:val="24"/>
                <w:lang w:val="en-US"/>
              </w:rPr>
            </w:pPr>
          </w:p>
        </w:tc>
        <w:tc>
          <w:tcPr>
            <w:tcW w:w="1052" w:type="pct"/>
            <w:tcBorders>
              <w:bottom w:val="single" w:sz="4" w:space="0" w:color="auto"/>
            </w:tcBorders>
          </w:tcPr>
          <w:p w14:paraId="25FDFF71" w14:textId="77777777" w:rsidR="00C601F4" w:rsidRPr="009C5F92" w:rsidRDefault="00C601F4" w:rsidP="00454127">
            <w:pPr>
              <w:spacing w:line="480" w:lineRule="auto"/>
              <w:jc w:val="center"/>
              <w:rPr>
                <w:rFonts w:ascii="Times New Roman" w:hAnsi="Times New Roman" w:cs="Times New Roman"/>
                <w:sz w:val="24"/>
                <w:szCs w:val="24"/>
                <w:lang w:val="en-US"/>
              </w:rPr>
            </w:pPr>
          </w:p>
        </w:tc>
      </w:tr>
      <w:tr w:rsidR="00C601F4" w14:paraId="057037A3" w14:textId="77777777" w:rsidTr="00C60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single" w:sz="4" w:space="0" w:color="auto"/>
              <w:left w:val="nil"/>
              <w:bottom w:val="single" w:sz="4" w:space="0" w:color="auto"/>
              <w:right w:val="nil"/>
            </w:tcBorders>
          </w:tcPr>
          <w:p w14:paraId="5E2091ED" w14:textId="227D79F7"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Mother orientation </w:t>
            </w:r>
          </w:p>
        </w:tc>
        <w:tc>
          <w:tcPr>
            <w:tcW w:w="691" w:type="pct"/>
            <w:tcBorders>
              <w:top w:val="single" w:sz="4" w:space="0" w:color="auto"/>
              <w:left w:val="nil"/>
              <w:bottom w:val="single" w:sz="4" w:space="0" w:color="auto"/>
              <w:right w:val="nil"/>
            </w:tcBorders>
          </w:tcPr>
          <w:p w14:paraId="228B234A" w14:textId="77777777" w:rsidR="00C601F4" w:rsidRPr="001723FE" w:rsidRDefault="00C601F4" w:rsidP="00454127">
            <w:pPr>
              <w:spacing w:line="480" w:lineRule="auto"/>
              <w:jc w:val="center"/>
              <w:rPr>
                <w:rFonts w:ascii="Times New Roman" w:hAnsi="Times New Roman" w:cs="Times New Roman"/>
                <w:i/>
                <w:sz w:val="24"/>
                <w:szCs w:val="24"/>
                <w:lang w:val="en-US"/>
              </w:rPr>
            </w:pPr>
          </w:p>
        </w:tc>
        <w:tc>
          <w:tcPr>
            <w:tcW w:w="612" w:type="pct"/>
            <w:tcBorders>
              <w:top w:val="single" w:sz="4" w:space="0" w:color="auto"/>
              <w:left w:val="nil"/>
              <w:bottom w:val="single" w:sz="4" w:space="0" w:color="auto"/>
              <w:right w:val="nil"/>
            </w:tcBorders>
          </w:tcPr>
          <w:p w14:paraId="4ED5A0D4" w14:textId="77777777" w:rsidR="00C601F4" w:rsidRDefault="00C601F4" w:rsidP="00454127">
            <w:pPr>
              <w:spacing w:line="480" w:lineRule="auto"/>
              <w:jc w:val="center"/>
              <w:rPr>
                <w:rFonts w:ascii="Times New Roman" w:hAnsi="Times New Roman" w:cs="Times New Roman"/>
                <w:i/>
                <w:sz w:val="24"/>
                <w:szCs w:val="24"/>
                <w:lang w:val="en-US"/>
              </w:rPr>
            </w:pPr>
          </w:p>
        </w:tc>
        <w:tc>
          <w:tcPr>
            <w:tcW w:w="800" w:type="pct"/>
            <w:tcBorders>
              <w:top w:val="single" w:sz="4" w:space="0" w:color="auto"/>
              <w:left w:val="nil"/>
              <w:bottom w:val="single" w:sz="4" w:space="0" w:color="auto"/>
              <w:right w:val="nil"/>
            </w:tcBorders>
          </w:tcPr>
          <w:p w14:paraId="7487C1C6" w14:textId="77777777" w:rsidR="00C601F4" w:rsidRDefault="00C601F4" w:rsidP="00454127">
            <w:pPr>
              <w:spacing w:line="480" w:lineRule="auto"/>
              <w:jc w:val="center"/>
              <w:rPr>
                <w:rFonts w:ascii="Times New Roman" w:hAnsi="Times New Roman" w:cs="Times New Roman"/>
                <w:i/>
                <w:sz w:val="24"/>
                <w:szCs w:val="24"/>
                <w:lang w:val="en-US"/>
              </w:rPr>
            </w:pPr>
          </w:p>
        </w:tc>
        <w:tc>
          <w:tcPr>
            <w:tcW w:w="1052" w:type="pct"/>
            <w:tcBorders>
              <w:top w:val="single" w:sz="4" w:space="0" w:color="auto"/>
              <w:left w:val="nil"/>
              <w:bottom w:val="single" w:sz="4" w:space="0" w:color="auto"/>
              <w:right w:val="nil"/>
            </w:tcBorders>
          </w:tcPr>
          <w:p w14:paraId="1721C431" w14:textId="77777777" w:rsidR="00C601F4" w:rsidRDefault="00C601F4" w:rsidP="00454127">
            <w:pPr>
              <w:spacing w:line="480" w:lineRule="auto"/>
              <w:jc w:val="center"/>
              <w:rPr>
                <w:rFonts w:ascii="Times New Roman" w:hAnsi="Times New Roman" w:cs="Times New Roman"/>
                <w:i/>
                <w:sz w:val="24"/>
                <w:szCs w:val="24"/>
                <w:lang w:val="en-US"/>
              </w:rPr>
            </w:pPr>
          </w:p>
        </w:tc>
      </w:tr>
      <w:tr w:rsidR="00C601F4" w14:paraId="36154348" w14:textId="77777777" w:rsidTr="00C60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single" w:sz="4" w:space="0" w:color="auto"/>
              <w:left w:val="nil"/>
              <w:bottom w:val="nil"/>
              <w:right w:val="nil"/>
            </w:tcBorders>
          </w:tcPr>
          <w:p w14:paraId="2E38E9DA" w14:textId="64ECF3AA"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w:t>
            </w:r>
            <w:r w:rsidR="000E3E85">
              <w:rPr>
                <w:rFonts w:ascii="Times New Roman" w:hAnsi="Times New Roman" w:cs="Times New Roman"/>
                <w:sz w:val="24"/>
                <w:szCs w:val="24"/>
                <w:lang w:val="en-US"/>
              </w:rPr>
              <w:t>Infant</w:t>
            </w:r>
            <w:r>
              <w:rPr>
                <w:rFonts w:ascii="Times New Roman" w:hAnsi="Times New Roman" w:cs="Times New Roman"/>
                <w:sz w:val="24"/>
                <w:szCs w:val="24"/>
                <w:lang w:val="en-US"/>
              </w:rPr>
              <w:t xml:space="preserve"> </w:t>
            </w:r>
          </w:p>
        </w:tc>
        <w:tc>
          <w:tcPr>
            <w:tcW w:w="691" w:type="pct"/>
            <w:tcBorders>
              <w:top w:val="single" w:sz="4" w:space="0" w:color="auto"/>
              <w:left w:val="nil"/>
              <w:bottom w:val="nil"/>
              <w:right w:val="nil"/>
            </w:tcBorders>
          </w:tcPr>
          <w:p w14:paraId="58702D54" w14:textId="4FB1B424" w:rsidR="00C601F4" w:rsidRPr="00D6240C" w:rsidRDefault="00D6240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-.758</w:t>
            </w:r>
          </w:p>
        </w:tc>
        <w:tc>
          <w:tcPr>
            <w:tcW w:w="612" w:type="pct"/>
            <w:tcBorders>
              <w:top w:val="single" w:sz="4" w:space="0" w:color="auto"/>
              <w:left w:val="nil"/>
              <w:bottom w:val="nil"/>
              <w:right w:val="nil"/>
            </w:tcBorders>
          </w:tcPr>
          <w:p w14:paraId="6287E740" w14:textId="026919D9" w:rsidR="00C601F4" w:rsidRPr="00D6240C" w:rsidRDefault="00D6240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4.570</w:t>
            </w:r>
          </w:p>
        </w:tc>
        <w:tc>
          <w:tcPr>
            <w:tcW w:w="800" w:type="pct"/>
            <w:tcBorders>
              <w:top w:val="single" w:sz="4" w:space="0" w:color="auto"/>
              <w:left w:val="nil"/>
              <w:bottom w:val="nil"/>
              <w:right w:val="nil"/>
            </w:tcBorders>
          </w:tcPr>
          <w:p w14:paraId="12BF6622" w14:textId="14A21924" w:rsidR="00C601F4" w:rsidRPr="00D6240C" w:rsidRDefault="00D6240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.985</w:t>
            </w:r>
          </w:p>
        </w:tc>
        <w:tc>
          <w:tcPr>
            <w:tcW w:w="1052" w:type="pct"/>
            <w:tcBorders>
              <w:top w:val="single" w:sz="4" w:space="0" w:color="auto"/>
              <w:left w:val="nil"/>
              <w:bottom w:val="nil"/>
              <w:right w:val="nil"/>
            </w:tcBorders>
          </w:tcPr>
          <w:p w14:paraId="53BDDEB2" w14:textId="36C4FB7C" w:rsidR="00C601F4" w:rsidRPr="00D6240C" w:rsidRDefault="00D6240C"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-11.551, 10.035</w:t>
            </w:r>
            <w:r w:rsidRPr="009C5F92">
              <w:rPr>
                <w:rFonts w:ascii="Times New Roman" w:hAnsi="Times New Roman" w:cs="Times New Roman"/>
                <w:sz w:val="24"/>
                <w:szCs w:val="24"/>
                <w:lang w:val="en-US"/>
              </w:rPr>
              <w:t>]</w:t>
            </w:r>
          </w:p>
        </w:tc>
      </w:tr>
      <w:tr w:rsidR="00C601F4" w:rsidRPr="00D6240C" w14:paraId="586F00D1" w14:textId="77777777" w:rsidTr="00C60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75C257FC" w14:textId="53AC37E2"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Preschooler  </w:t>
            </w:r>
          </w:p>
        </w:tc>
        <w:tc>
          <w:tcPr>
            <w:tcW w:w="691" w:type="pct"/>
            <w:tcBorders>
              <w:top w:val="nil"/>
              <w:left w:val="nil"/>
              <w:bottom w:val="nil"/>
              <w:right w:val="nil"/>
            </w:tcBorders>
          </w:tcPr>
          <w:p w14:paraId="3BB65FCC" w14:textId="421E4A4F" w:rsidR="00C601F4" w:rsidRPr="00D6240C" w:rsidRDefault="00D6240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-9.435</w:t>
            </w:r>
          </w:p>
        </w:tc>
        <w:tc>
          <w:tcPr>
            <w:tcW w:w="612" w:type="pct"/>
            <w:tcBorders>
              <w:top w:val="nil"/>
              <w:left w:val="nil"/>
              <w:bottom w:val="nil"/>
              <w:right w:val="nil"/>
            </w:tcBorders>
          </w:tcPr>
          <w:p w14:paraId="5E85FBAF" w14:textId="63C57AC1" w:rsidR="00C601F4" w:rsidRPr="00D6240C" w:rsidRDefault="00D6240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6.006</w:t>
            </w:r>
          </w:p>
        </w:tc>
        <w:tc>
          <w:tcPr>
            <w:tcW w:w="800" w:type="pct"/>
            <w:tcBorders>
              <w:top w:val="nil"/>
              <w:left w:val="nil"/>
              <w:bottom w:val="nil"/>
              <w:right w:val="nil"/>
            </w:tcBorders>
          </w:tcPr>
          <w:p w14:paraId="55155BF6" w14:textId="3B6CB453" w:rsidR="00C601F4" w:rsidRPr="00D6240C" w:rsidRDefault="00D6240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.261</w:t>
            </w:r>
          </w:p>
        </w:tc>
        <w:tc>
          <w:tcPr>
            <w:tcW w:w="1052" w:type="pct"/>
            <w:tcBorders>
              <w:top w:val="nil"/>
              <w:left w:val="nil"/>
              <w:bottom w:val="nil"/>
              <w:right w:val="nil"/>
            </w:tcBorders>
          </w:tcPr>
          <w:p w14:paraId="2F75E215" w14:textId="3A2F527C" w:rsidR="00C601F4" w:rsidRPr="00D6240C" w:rsidRDefault="00D6240C"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-23.617, 4.747</w:t>
            </w:r>
            <w:r w:rsidRPr="009C5F92">
              <w:rPr>
                <w:rFonts w:ascii="Times New Roman" w:hAnsi="Times New Roman" w:cs="Times New Roman"/>
                <w:sz w:val="24"/>
                <w:szCs w:val="24"/>
                <w:lang w:val="en-US"/>
              </w:rPr>
              <w:t>]</w:t>
            </w:r>
          </w:p>
        </w:tc>
      </w:tr>
      <w:tr w:rsidR="00C601F4" w:rsidRPr="00D6240C" w14:paraId="46899974" w14:textId="77777777" w:rsidTr="00C60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70917EC3" w14:textId="698FAC92"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Preschooler vs. </w:t>
            </w:r>
            <w:r w:rsidR="000E3E85">
              <w:rPr>
                <w:rFonts w:ascii="Times New Roman" w:hAnsi="Times New Roman" w:cs="Times New Roman"/>
                <w:sz w:val="24"/>
                <w:szCs w:val="24"/>
                <w:lang w:val="en-US"/>
              </w:rPr>
              <w:t>Infant</w:t>
            </w:r>
          </w:p>
        </w:tc>
        <w:tc>
          <w:tcPr>
            <w:tcW w:w="691" w:type="pct"/>
            <w:tcBorders>
              <w:top w:val="nil"/>
              <w:left w:val="nil"/>
              <w:bottom w:val="nil"/>
              <w:right w:val="nil"/>
            </w:tcBorders>
          </w:tcPr>
          <w:p w14:paraId="18B90231" w14:textId="39501418" w:rsidR="00C601F4" w:rsidRPr="00D6240C" w:rsidRDefault="00D6240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8.677</w:t>
            </w:r>
          </w:p>
        </w:tc>
        <w:tc>
          <w:tcPr>
            <w:tcW w:w="612" w:type="pct"/>
            <w:tcBorders>
              <w:top w:val="nil"/>
              <w:left w:val="nil"/>
              <w:bottom w:val="nil"/>
              <w:right w:val="nil"/>
            </w:tcBorders>
          </w:tcPr>
          <w:p w14:paraId="0C95D551" w14:textId="6C60C73C" w:rsidR="00C601F4" w:rsidRPr="00D6240C" w:rsidRDefault="00D6240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5.731</w:t>
            </w:r>
          </w:p>
        </w:tc>
        <w:tc>
          <w:tcPr>
            <w:tcW w:w="800" w:type="pct"/>
            <w:tcBorders>
              <w:top w:val="nil"/>
              <w:left w:val="nil"/>
              <w:bottom w:val="nil"/>
              <w:right w:val="nil"/>
            </w:tcBorders>
          </w:tcPr>
          <w:p w14:paraId="6B252AC9" w14:textId="42417F1E" w:rsidR="00C601F4" w:rsidRPr="00D6240C" w:rsidRDefault="00D6240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2.87</w:t>
            </w:r>
          </w:p>
        </w:tc>
        <w:tc>
          <w:tcPr>
            <w:tcW w:w="1052" w:type="pct"/>
            <w:tcBorders>
              <w:top w:val="nil"/>
              <w:left w:val="nil"/>
              <w:bottom w:val="nil"/>
              <w:right w:val="nil"/>
            </w:tcBorders>
          </w:tcPr>
          <w:p w14:paraId="0BE7613A" w14:textId="45C76583" w:rsidR="00C601F4" w:rsidRPr="00D6240C" w:rsidRDefault="00D6240C"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-4.867, 22.221</w:t>
            </w:r>
            <w:r w:rsidRPr="009C5F92">
              <w:rPr>
                <w:rFonts w:ascii="Times New Roman" w:hAnsi="Times New Roman" w:cs="Times New Roman"/>
                <w:sz w:val="24"/>
                <w:szCs w:val="24"/>
                <w:lang w:val="en-US"/>
              </w:rPr>
              <w:t>]</w:t>
            </w:r>
          </w:p>
        </w:tc>
      </w:tr>
      <w:tr w:rsidR="00C601F4" w:rsidRPr="00D6240C" w14:paraId="492B34D1" w14:textId="77777777" w:rsidTr="00C60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single" w:sz="4" w:space="0" w:color="auto"/>
              <w:right w:val="nil"/>
            </w:tcBorders>
          </w:tcPr>
          <w:p w14:paraId="763F3699" w14:textId="77777777"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Self orientation </w:t>
            </w:r>
          </w:p>
        </w:tc>
        <w:tc>
          <w:tcPr>
            <w:tcW w:w="691" w:type="pct"/>
            <w:tcBorders>
              <w:top w:val="nil"/>
              <w:left w:val="nil"/>
              <w:bottom w:val="single" w:sz="4" w:space="0" w:color="auto"/>
              <w:right w:val="nil"/>
            </w:tcBorders>
          </w:tcPr>
          <w:p w14:paraId="721E8EDB" w14:textId="77777777" w:rsidR="00C601F4" w:rsidRPr="00D6240C" w:rsidRDefault="00C601F4" w:rsidP="00454127">
            <w:pPr>
              <w:spacing w:line="480" w:lineRule="auto"/>
              <w:jc w:val="center"/>
              <w:rPr>
                <w:rFonts w:ascii="Times New Roman" w:hAnsi="Times New Roman" w:cs="Times New Roman"/>
                <w:sz w:val="24"/>
                <w:szCs w:val="24"/>
                <w:lang w:val="en-US"/>
              </w:rPr>
            </w:pPr>
          </w:p>
        </w:tc>
        <w:tc>
          <w:tcPr>
            <w:tcW w:w="612" w:type="pct"/>
            <w:tcBorders>
              <w:top w:val="nil"/>
              <w:left w:val="nil"/>
              <w:bottom w:val="single" w:sz="4" w:space="0" w:color="auto"/>
              <w:right w:val="nil"/>
            </w:tcBorders>
          </w:tcPr>
          <w:p w14:paraId="195B4A64" w14:textId="77777777" w:rsidR="00C601F4" w:rsidRPr="00D6240C" w:rsidRDefault="00C601F4" w:rsidP="00454127">
            <w:pPr>
              <w:spacing w:line="480" w:lineRule="auto"/>
              <w:jc w:val="center"/>
              <w:rPr>
                <w:rFonts w:ascii="Times New Roman" w:hAnsi="Times New Roman" w:cs="Times New Roman"/>
                <w:sz w:val="24"/>
                <w:szCs w:val="24"/>
                <w:lang w:val="en-US"/>
              </w:rPr>
            </w:pPr>
          </w:p>
        </w:tc>
        <w:tc>
          <w:tcPr>
            <w:tcW w:w="800" w:type="pct"/>
            <w:tcBorders>
              <w:top w:val="nil"/>
              <w:left w:val="nil"/>
              <w:bottom w:val="single" w:sz="4" w:space="0" w:color="auto"/>
              <w:right w:val="nil"/>
            </w:tcBorders>
          </w:tcPr>
          <w:p w14:paraId="5E41A848" w14:textId="77777777" w:rsidR="00C601F4" w:rsidRPr="00D6240C" w:rsidRDefault="00C601F4" w:rsidP="00454127">
            <w:pPr>
              <w:spacing w:line="480" w:lineRule="auto"/>
              <w:jc w:val="center"/>
              <w:rPr>
                <w:rFonts w:ascii="Times New Roman" w:hAnsi="Times New Roman" w:cs="Times New Roman"/>
                <w:sz w:val="24"/>
                <w:szCs w:val="24"/>
                <w:lang w:val="en-US"/>
              </w:rPr>
            </w:pPr>
          </w:p>
        </w:tc>
        <w:tc>
          <w:tcPr>
            <w:tcW w:w="1052" w:type="pct"/>
            <w:tcBorders>
              <w:top w:val="nil"/>
              <w:left w:val="nil"/>
              <w:bottom w:val="single" w:sz="4" w:space="0" w:color="auto"/>
              <w:right w:val="nil"/>
            </w:tcBorders>
          </w:tcPr>
          <w:p w14:paraId="17E1B6B6" w14:textId="77777777" w:rsidR="00C601F4" w:rsidRPr="00D6240C" w:rsidRDefault="00C601F4" w:rsidP="00454127">
            <w:pPr>
              <w:spacing w:line="480" w:lineRule="auto"/>
              <w:jc w:val="center"/>
              <w:rPr>
                <w:rFonts w:ascii="Times New Roman" w:hAnsi="Times New Roman" w:cs="Times New Roman"/>
                <w:sz w:val="24"/>
                <w:szCs w:val="24"/>
                <w:lang w:val="en-US"/>
              </w:rPr>
            </w:pPr>
          </w:p>
        </w:tc>
      </w:tr>
      <w:tr w:rsidR="00C601F4" w:rsidRPr="00D6240C" w14:paraId="37C89254"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single" w:sz="4" w:space="0" w:color="auto"/>
              <w:left w:val="nil"/>
              <w:bottom w:val="nil"/>
              <w:right w:val="nil"/>
            </w:tcBorders>
          </w:tcPr>
          <w:p w14:paraId="19960175" w14:textId="5858DD0F"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w:t>
            </w:r>
            <w:r w:rsidR="000E3E85">
              <w:rPr>
                <w:rFonts w:ascii="Times New Roman" w:hAnsi="Times New Roman" w:cs="Times New Roman"/>
                <w:sz w:val="24"/>
                <w:szCs w:val="24"/>
                <w:lang w:val="en-US"/>
              </w:rPr>
              <w:t>Infant</w:t>
            </w:r>
            <w:r>
              <w:rPr>
                <w:rFonts w:ascii="Times New Roman" w:hAnsi="Times New Roman" w:cs="Times New Roman"/>
                <w:sz w:val="24"/>
                <w:szCs w:val="24"/>
                <w:lang w:val="en-US"/>
              </w:rPr>
              <w:t xml:space="preserve"> </w:t>
            </w:r>
          </w:p>
        </w:tc>
        <w:tc>
          <w:tcPr>
            <w:tcW w:w="691" w:type="pct"/>
            <w:tcBorders>
              <w:top w:val="single" w:sz="4" w:space="0" w:color="auto"/>
              <w:left w:val="nil"/>
              <w:bottom w:val="nil"/>
              <w:right w:val="nil"/>
            </w:tcBorders>
          </w:tcPr>
          <w:p w14:paraId="2AC29C94"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14.611</w:t>
            </w:r>
          </w:p>
        </w:tc>
        <w:tc>
          <w:tcPr>
            <w:tcW w:w="612" w:type="pct"/>
            <w:tcBorders>
              <w:top w:val="single" w:sz="4" w:space="0" w:color="auto"/>
              <w:left w:val="nil"/>
              <w:bottom w:val="nil"/>
              <w:right w:val="nil"/>
            </w:tcBorders>
          </w:tcPr>
          <w:p w14:paraId="06FDA0A7"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5.630</w:t>
            </w:r>
          </w:p>
        </w:tc>
        <w:tc>
          <w:tcPr>
            <w:tcW w:w="800" w:type="pct"/>
            <w:tcBorders>
              <w:top w:val="single" w:sz="4" w:space="0" w:color="auto"/>
              <w:left w:val="nil"/>
              <w:bottom w:val="nil"/>
              <w:right w:val="nil"/>
            </w:tcBorders>
          </w:tcPr>
          <w:p w14:paraId="4B08D3B3" w14:textId="77777777" w:rsidR="00C601F4" w:rsidRPr="00E453D6" w:rsidRDefault="00C601F4" w:rsidP="00454127">
            <w:pPr>
              <w:spacing w:line="480" w:lineRule="auto"/>
              <w:jc w:val="center"/>
              <w:rPr>
                <w:rFonts w:ascii="Times New Roman" w:hAnsi="Times New Roman" w:cs="Times New Roman"/>
                <w:b/>
                <w:sz w:val="24"/>
                <w:szCs w:val="24"/>
                <w:lang w:val="en-US"/>
              </w:rPr>
            </w:pPr>
            <w:r w:rsidRPr="00E453D6">
              <w:rPr>
                <w:rFonts w:ascii="Times New Roman" w:hAnsi="Times New Roman" w:cs="Times New Roman"/>
                <w:b/>
                <w:sz w:val="24"/>
                <w:szCs w:val="24"/>
                <w:lang w:val="en-US"/>
              </w:rPr>
              <w:t>.028</w:t>
            </w:r>
          </w:p>
        </w:tc>
        <w:tc>
          <w:tcPr>
            <w:tcW w:w="1052" w:type="pct"/>
            <w:tcBorders>
              <w:top w:val="single" w:sz="4" w:space="0" w:color="auto"/>
              <w:left w:val="nil"/>
              <w:bottom w:val="nil"/>
              <w:right w:val="nil"/>
            </w:tcBorders>
          </w:tcPr>
          <w:p w14:paraId="2CAE5A3D" w14:textId="77777777" w:rsidR="00C601F4"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1.304, 27.917</w:t>
            </w:r>
            <w:r w:rsidRPr="009C5F92">
              <w:rPr>
                <w:rFonts w:ascii="Times New Roman" w:hAnsi="Times New Roman" w:cs="Times New Roman"/>
                <w:sz w:val="24"/>
                <w:szCs w:val="24"/>
                <w:lang w:val="en-US"/>
              </w:rPr>
              <w:t>]</w:t>
            </w:r>
          </w:p>
        </w:tc>
      </w:tr>
      <w:tr w:rsidR="00C601F4" w14:paraId="171091BC"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51A90FC0" w14:textId="11696FFE"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Preschooler  </w:t>
            </w:r>
          </w:p>
        </w:tc>
        <w:tc>
          <w:tcPr>
            <w:tcW w:w="691" w:type="pct"/>
            <w:tcBorders>
              <w:top w:val="nil"/>
              <w:left w:val="nil"/>
              <w:bottom w:val="nil"/>
              <w:right w:val="nil"/>
            </w:tcBorders>
          </w:tcPr>
          <w:p w14:paraId="5DCE0793" w14:textId="08ADD920"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-6.745</w:t>
            </w:r>
          </w:p>
        </w:tc>
        <w:tc>
          <w:tcPr>
            <w:tcW w:w="612" w:type="pct"/>
            <w:tcBorders>
              <w:top w:val="nil"/>
              <w:left w:val="nil"/>
              <w:bottom w:val="nil"/>
              <w:right w:val="nil"/>
            </w:tcBorders>
          </w:tcPr>
          <w:p w14:paraId="44056F8A" w14:textId="6A932DF2"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r w:rsidRPr="00E453D6">
              <w:rPr>
                <w:rFonts w:ascii="Times New Roman" w:hAnsi="Times New Roman" w:cs="Times New Roman"/>
                <w:sz w:val="24"/>
                <w:szCs w:val="24"/>
                <w:lang w:val="en-US"/>
              </w:rPr>
              <w:t>913</w:t>
            </w:r>
          </w:p>
        </w:tc>
        <w:tc>
          <w:tcPr>
            <w:tcW w:w="800" w:type="pct"/>
            <w:tcBorders>
              <w:top w:val="nil"/>
              <w:left w:val="nil"/>
              <w:bottom w:val="nil"/>
              <w:right w:val="nil"/>
            </w:tcBorders>
          </w:tcPr>
          <w:p w14:paraId="1F94D282" w14:textId="520BAE6E"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.671</w:t>
            </w:r>
          </w:p>
        </w:tc>
        <w:tc>
          <w:tcPr>
            <w:tcW w:w="1052" w:type="pct"/>
            <w:tcBorders>
              <w:top w:val="nil"/>
              <w:left w:val="nil"/>
              <w:bottom w:val="nil"/>
              <w:right w:val="nil"/>
            </w:tcBorders>
          </w:tcPr>
          <w:p w14:paraId="2B5C82BF" w14:textId="3F8F2827"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-25.</w:t>
            </w:r>
            <w:r w:rsidRPr="00E453D6">
              <w:rPr>
                <w:rFonts w:ascii="Times New Roman" w:hAnsi="Times New Roman" w:cs="Times New Roman"/>
                <w:sz w:val="24"/>
                <w:szCs w:val="24"/>
                <w:lang w:val="en-US"/>
              </w:rPr>
              <w:t>429</w:t>
            </w:r>
            <w:r>
              <w:rPr>
                <w:rFonts w:ascii="Times New Roman" w:hAnsi="Times New Roman" w:cs="Times New Roman"/>
                <w:sz w:val="24"/>
                <w:szCs w:val="24"/>
                <w:lang w:val="en-US"/>
              </w:rPr>
              <w:t>, 11.</w:t>
            </w:r>
            <w:r w:rsidRPr="00E453D6">
              <w:rPr>
                <w:rFonts w:ascii="Times New Roman" w:hAnsi="Times New Roman" w:cs="Times New Roman"/>
                <w:sz w:val="24"/>
                <w:szCs w:val="24"/>
                <w:lang w:val="en-US"/>
              </w:rPr>
              <w:t>939</w:t>
            </w:r>
            <w:r w:rsidRPr="009C5F92">
              <w:rPr>
                <w:rFonts w:ascii="Times New Roman" w:hAnsi="Times New Roman" w:cs="Times New Roman"/>
                <w:sz w:val="24"/>
                <w:szCs w:val="24"/>
                <w:lang w:val="en-US"/>
              </w:rPr>
              <w:t>]</w:t>
            </w:r>
          </w:p>
        </w:tc>
      </w:tr>
      <w:tr w:rsidR="00C601F4" w14:paraId="3952FB15"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24A274E3" w14:textId="74D9437C"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Preschooler vs. </w:t>
            </w:r>
            <w:r w:rsidR="000E3E85">
              <w:rPr>
                <w:rFonts w:ascii="Times New Roman" w:hAnsi="Times New Roman" w:cs="Times New Roman"/>
                <w:sz w:val="24"/>
                <w:szCs w:val="24"/>
                <w:lang w:val="en-US"/>
              </w:rPr>
              <w:t>Infant</w:t>
            </w:r>
          </w:p>
        </w:tc>
        <w:tc>
          <w:tcPr>
            <w:tcW w:w="691" w:type="pct"/>
            <w:tcBorders>
              <w:top w:val="nil"/>
              <w:left w:val="nil"/>
              <w:bottom w:val="nil"/>
              <w:right w:val="nil"/>
            </w:tcBorders>
          </w:tcPr>
          <w:p w14:paraId="076AF02D"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21.356</w:t>
            </w:r>
          </w:p>
        </w:tc>
        <w:tc>
          <w:tcPr>
            <w:tcW w:w="612" w:type="pct"/>
            <w:tcBorders>
              <w:top w:val="nil"/>
              <w:left w:val="nil"/>
              <w:bottom w:val="nil"/>
              <w:right w:val="nil"/>
            </w:tcBorders>
          </w:tcPr>
          <w:p w14:paraId="2C8C9B4E"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7.094</w:t>
            </w:r>
          </w:p>
        </w:tc>
        <w:tc>
          <w:tcPr>
            <w:tcW w:w="800" w:type="pct"/>
            <w:tcBorders>
              <w:top w:val="nil"/>
              <w:left w:val="nil"/>
              <w:bottom w:val="nil"/>
              <w:right w:val="nil"/>
            </w:tcBorders>
          </w:tcPr>
          <w:p w14:paraId="292ED894"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E453D6">
              <w:rPr>
                <w:rFonts w:ascii="Times New Roman" w:hAnsi="Times New Roman" w:cs="Times New Roman"/>
                <w:b/>
                <w:sz w:val="24"/>
                <w:szCs w:val="24"/>
                <w:lang w:val="en-US"/>
              </w:rPr>
              <w:t>008</w:t>
            </w:r>
          </w:p>
        </w:tc>
        <w:tc>
          <w:tcPr>
            <w:tcW w:w="1052" w:type="pct"/>
            <w:tcBorders>
              <w:top w:val="nil"/>
              <w:left w:val="nil"/>
              <w:bottom w:val="nil"/>
              <w:right w:val="nil"/>
            </w:tcBorders>
          </w:tcPr>
          <w:p w14:paraId="0537660F" w14:textId="77777777" w:rsidR="00C601F4"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4.574, 38.137</w:t>
            </w:r>
            <w:r w:rsidRPr="009C5F92">
              <w:rPr>
                <w:rFonts w:ascii="Times New Roman" w:hAnsi="Times New Roman" w:cs="Times New Roman"/>
                <w:sz w:val="24"/>
                <w:szCs w:val="24"/>
                <w:lang w:val="en-US"/>
              </w:rPr>
              <w:t>]</w:t>
            </w:r>
          </w:p>
        </w:tc>
      </w:tr>
      <w:tr w:rsidR="00C601F4" w14:paraId="0C7D2359"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single" w:sz="4" w:space="0" w:color="auto"/>
              <w:right w:val="nil"/>
            </w:tcBorders>
          </w:tcPr>
          <w:p w14:paraId="3F771FDB" w14:textId="49987EB6"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Toy orientation </w:t>
            </w:r>
          </w:p>
        </w:tc>
        <w:tc>
          <w:tcPr>
            <w:tcW w:w="691" w:type="pct"/>
            <w:tcBorders>
              <w:top w:val="nil"/>
              <w:left w:val="nil"/>
              <w:bottom w:val="single" w:sz="4" w:space="0" w:color="auto"/>
              <w:right w:val="nil"/>
            </w:tcBorders>
          </w:tcPr>
          <w:p w14:paraId="580DFC7C" w14:textId="77777777" w:rsidR="00C601F4" w:rsidRDefault="00C601F4" w:rsidP="00454127">
            <w:pPr>
              <w:spacing w:line="480" w:lineRule="auto"/>
              <w:jc w:val="center"/>
              <w:rPr>
                <w:rFonts w:ascii="Times New Roman" w:hAnsi="Times New Roman" w:cs="Times New Roman"/>
                <w:sz w:val="24"/>
                <w:szCs w:val="24"/>
                <w:lang w:val="en-US"/>
              </w:rPr>
            </w:pPr>
          </w:p>
        </w:tc>
        <w:tc>
          <w:tcPr>
            <w:tcW w:w="612" w:type="pct"/>
            <w:tcBorders>
              <w:top w:val="nil"/>
              <w:left w:val="nil"/>
              <w:bottom w:val="single" w:sz="4" w:space="0" w:color="auto"/>
              <w:right w:val="nil"/>
            </w:tcBorders>
          </w:tcPr>
          <w:p w14:paraId="2B9BF86A" w14:textId="77777777" w:rsidR="00C601F4" w:rsidRDefault="00C601F4" w:rsidP="00454127">
            <w:pPr>
              <w:spacing w:line="480" w:lineRule="auto"/>
              <w:jc w:val="center"/>
              <w:rPr>
                <w:rFonts w:ascii="Times New Roman" w:hAnsi="Times New Roman" w:cs="Times New Roman"/>
                <w:sz w:val="24"/>
                <w:szCs w:val="24"/>
                <w:lang w:val="en-US"/>
              </w:rPr>
            </w:pPr>
          </w:p>
        </w:tc>
        <w:tc>
          <w:tcPr>
            <w:tcW w:w="800" w:type="pct"/>
            <w:tcBorders>
              <w:top w:val="nil"/>
              <w:left w:val="nil"/>
              <w:bottom w:val="single" w:sz="4" w:space="0" w:color="auto"/>
              <w:right w:val="nil"/>
            </w:tcBorders>
          </w:tcPr>
          <w:p w14:paraId="1995CC68" w14:textId="77777777" w:rsidR="00C601F4" w:rsidRDefault="00C601F4" w:rsidP="00454127">
            <w:pPr>
              <w:spacing w:line="480" w:lineRule="auto"/>
              <w:jc w:val="center"/>
              <w:rPr>
                <w:rFonts w:ascii="Times New Roman" w:hAnsi="Times New Roman" w:cs="Times New Roman"/>
                <w:sz w:val="24"/>
                <w:szCs w:val="24"/>
                <w:lang w:val="en-US"/>
              </w:rPr>
            </w:pPr>
          </w:p>
        </w:tc>
        <w:tc>
          <w:tcPr>
            <w:tcW w:w="1052" w:type="pct"/>
            <w:tcBorders>
              <w:top w:val="nil"/>
              <w:left w:val="nil"/>
              <w:bottom w:val="single" w:sz="4" w:space="0" w:color="auto"/>
              <w:right w:val="nil"/>
            </w:tcBorders>
          </w:tcPr>
          <w:p w14:paraId="22CF79B7" w14:textId="77777777" w:rsidR="00C601F4" w:rsidRPr="009C5F92" w:rsidRDefault="00C601F4" w:rsidP="00454127">
            <w:pPr>
              <w:spacing w:line="480" w:lineRule="auto"/>
              <w:jc w:val="center"/>
              <w:rPr>
                <w:rFonts w:ascii="Times New Roman" w:hAnsi="Times New Roman" w:cs="Times New Roman"/>
                <w:sz w:val="24"/>
                <w:szCs w:val="24"/>
                <w:lang w:val="en-US"/>
              </w:rPr>
            </w:pPr>
          </w:p>
        </w:tc>
      </w:tr>
      <w:tr w:rsidR="00C601F4" w14:paraId="73EA41D3"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single" w:sz="4" w:space="0" w:color="auto"/>
              <w:left w:val="nil"/>
              <w:bottom w:val="nil"/>
              <w:right w:val="nil"/>
            </w:tcBorders>
          </w:tcPr>
          <w:p w14:paraId="37C1B3D9" w14:textId="50771B1F"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w:t>
            </w:r>
            <w:r w:rsidR="000E3E85">
              <w:rPr>
                <w:rFonts w:ascii="Times New Roman" w:hAnsi="Times New Roman" w:cs="Times New Roman"/>
                <w:sz w:val="24"/>
                <w:szCs w:val="24"/>
                <w:lang w:val="en-US"/>
              </w:rPr>
              <w:t>Infant</w:t>
            </w:r>
            <w:r>
              <w:rPr>
                <w:rFonts w:ascii="Times New Roman" w:hAnsi="Times New Roman" w:cs="Times New Roman"/>
                <w:sz w:val="24"/>
                <w:szCs w:val="24"/>
                <w:lang w:val="en-US"/>
              </w:rPr>
              <w:t xml:space="preserve"> </w:t>
            </w:r>
          </w:p>
        </w:tc>
        <w:tc>
          <w:tcPr>
            <w:tcW w:w="691" w:type="pct"/>
            <w:tcBorders>
              <w:top w:val="single" w:sz="4" w:space="0" w:color="auto"/>
              <w:left w:val="nil"/>
              <w:bottom w:val="nil"/>
              <w:right w:val="nil"/>
            </w:tcBorders>
          </w:tcPr>
          <w:p w14:paraId="1D1D4D3F" w14:textId="686A7CA0"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r w:rsidRPr="00084A5D">
              <w:rPr>
                <w:rFonts w:ascii="Times New Roman" w:hAnsi="Times New Roman" w:cs="Times New Roman"/>
                <w:sz w:val="24"/>
                <w:szCs w:val="24"/>
                <w:lang w:val="en-US"/>
              </w:rPr>
              <w:t>86</w:t>
            </w:r>
            <w:r>
              <w:rPr>
                <w:rFonts w:ascii="Times New Roman" w:hAnsi="Times New Roman" w:cs="Times New Roman"/>
                <w:sz w:val="24"/>
                <w:szCs w:val="24"/>
                <w:lang w:val="en-US"/>
              </w:rPr>
              <w:t>5</w:t>
            </w:r>
          </w:p>
        </w:tc>
        <w:tc>
          <w:tcPr>
            <w:tcW w:w="612" w:type="pct"/>
            <w:tcBorders>
              <w:top w:val="single" w:sz="4" w:space="0" w:color="auto"/>
              <w:left w:val="nil"/>
              <w:bottom w:val="nil"/>
              <w:right w:val="nil"/>
            </w:tcBorders>
          </w:tcPr>
          <w:p w14:paraId="08293352" w14:textId="11755A12"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5.659</w:t>
            </w:r>
          </w:p>
        </w:tc>
        <w:tc>
          <w:tcPr>
            <w:tcW w:w="800" w:type="pct"/>
            <w:tcBorders>
              <w:top w:val="single" w:sz="4" w:space="0" w:color="auto"/>
              <w:left w:val="nil"/>
              <w:bottom w:val="nil"/>
              <w:right w:val="nil"/>
            </w:tcBorders>
          </w:tcPr>
          <w:p w14:paraId="2FA28491" w14:textId="38959529" w:rsidR="00C601F4" w:rsidRPr="00E453D6" w:rsidRDefault="00C601F4" w:rsidP="00454127">
            <w:pPr>
              <w:spacing w:line="480" w:lineRule="auto"/>
              <w:jc w:val="center"/>
              <w:rPr>
                <w:rFonts w:ascii="Times New Roman" w:hAnsi="Times New Roman" w:cs="Times New Roman"/>
                <w:b/>
                <w:sz w:val="24"/>
                <w:szCs w:val="24"/>
                <w:lang w:val="en-US"/>
              </w:rPr>
            </w:pPr>
            <w:r>
              <w:rPr>
                <w:rFonts w:ascii="Times New Roman" w:hAnsi="Times New Roman" w:cs="Times New Roman"/>
                <w:sz w:val="24"/>
                <w:szCs w:val="24"/>
                <w:lang w:val="en-US"/>
              </w:rPr>
              <w:t>.</w:t>
            </w:r>
            <w:r w:rsidRPr="00084A5D">
              <w:rPr>
                <w:rFonts w:ascii="Times New Roman" w:hAnsi="Times New Roman" w:cs="Times New Roman"/>
                <w:sz w:val="24"/>
                <w:szCs w:val="24"/>
                <w:lang w:val="en-US"/>
              </w:rPr>
              <w:t>136</w:t>
            </w:r>
          </w:p>
        </w:tc>
        <w:tc>
          <w:tcPr>
            <w:tcW w:w="1052" w:type="pct"/>
            <w:tcBorders>
              <w:top w:val="single" w:sz="4" w:space="0" w:color="auto"/>
              <w:left w:val="nil"/>
              <w:bottom w:val="nil"/>
              <w:right w:val="nil"/>
            </w:tcBorders>
          </w:tcPr>
          <w:p w14:paraId="08C475DD" w14:textId="46AFA994"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-2.516, 24.246</w:t>
            </w:r>
            <w:r w:rsidRPr="009C5F92">
              <w:rPr>
                <w:rFonts w:ascii="Times New Roman" w:hAnsi="Times New Roman" w:cs="Times New Roman"/>
                <w:sz w:val="24"/>
                <w:szCs w:val="24"/>
                <w:lang w:val="en-US"/>
              </w:rPr>
              <w:t>]</w:t>
            </w:r>
          </w:p>
        </w:tc>
      </w:tr>
      <w:tr w:rsidR="00C601F4" w14:paraId="7A4746A2"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7A0F1626" w14:textId="6EFA5A9A"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Preschooler  </w:t>
            </w:r>
          </w:p>
        </w:tc>
        <w:tc>
          <w:tcPr>
            <w:tcW w:w="691" w:type="pct"/>
            <w:tcBorders>
              <w:top w:val="nil"/>
              <w:left w:val="nil"/>
              <w:bottom w:val="nil"/>
              <w:right w:val="nil"/>
            </w:tcBorders>
          </w:tcPr>
          <w:p w14:paraId="2FD1B3AE" w14:textId="6C095580"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-9.389</w:t>
            </w:r>
          </w:p>
        </w:tc>
        <w:tc>
          <w:tcPr>
            <w:tcW w:w="612" w:type="pct"/>
            <w:tcBorders>
              <w:top w:val="nil"/>
              <w:left w:val="nil"/>
              <w:bottom w:val="nil"/>
              <w:right w:val="nil"/>
            </w:tcBorders>
          </w:tcPr>
          <w:p w14:paraId="1AE6F39A" w14:textId="5EF21BDD"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7.970</w:t>
            </w:r>
          </w:p>
        </w:tc>
        <w:tc>
          <w:tcPr>
            <w:tcW w:w="800" w:type="pct"/>
            <w:tcBorders>
              <w:top w:val="nil"/>
              <w:left w:val="nil"/>
              <w:bottom w:val="nil"/>
              <w:right w:val="nil"/>
            </w:tcBorders>
          </w:tcPr>
          <w:p w14:paraId="291C292C" w14:textId="3D897D90"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084A5D">
              <w:rPr>
                <w:rFonts w:ascii="Times New Roman" w:hAnsi="Times New Roman" w:cs="Times New Roman"/>
                <w:sz w:val="24"/>
                <w:szCs w:val="24"/>
                <w:lang w:val="en-US"/>
              </w:rPr>
              <w:t>468</w:t>
            </w:r>
          </w:p>
        </w:tc>
        <w:tc>
          <w:tcPr>
            <w:tcW w:w="1052" w:type="pct"/>
            <w:tcBorders>
              <w:top w:val="nil"/>
              <w:left w:val="nil"/>
              <w:bottom w:val="nil"/>
              <w:right w:val="nil"/>
            </w:tcBorders>
          </w:tcPr>
          <w:p w14:paraId="386448BD" w14:textId="288F200E"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-28.</w:t>
            </w:r>
            <w:r w:rsidRPr="00084A5D">
              <w:rPr>
                <w:rFonts w:ascii="Times New Roman" w:hAnsi="Times New Roman" w:cs="Times New Roman"/>
                <w:sz w:val="24"/>
                <w:szCs w:val="24"/>
                <w:lang w:val="en-US"/>
              </w:rPr>
              <w:t>203</w:t>
            </w:r>
            <w:r>
              <w:rPr>
                <w:rFonts w:ascii="Times New Roman" w:hAnsi="Times New Roman" w:cs="Times New Roman"/>
                <w:sz w:val="24"/>
                <w:szCs w:val="24"/>
                <w:lang w:val="en-US"/>
              </w:rPr>
              <w:t>, 9.426</w:t>
            </w:r>
            <w:r w:rsidRPr="009C5F92">
              <w:rPr>
                <w:rFonts w:ascii="Times New Roman" w:hAnsi="Times New Roman" w:cs="Times New Roman"/>
                <w:sz w:val="24"/>
                <w:szCs w:val="24"/>
                <w:lang w:val="en-US"/>
              </w:rPr>
              <w:t>]</w:t>
            </w:r>
          </w:p>
        </w:tc>
      </w:tr>
      <w:tr w:rsidR="00C601F4" w14:paraId="1F3D3A96"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7CEC31BC" w14:textId="3B61ECD3"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Preschooler vs. </w:t>
            </w:r>
            <w:r w:rsidR="000E3E85">
              <w:rPr>
                <w:rFonts w:ascii="Times New Roman" w:hAnsi="Times New Roman" w:cs="Times New Roman"/>
                <w:sz w:val="24"/>
                <w:szCs w:val="24"/>
                <w:lang w:val="en-US"/>
              </w:rPr>
              <w:t>Infant</w:t>
            </w:r>
            <w:r>
              <w:rPr>
                <w:rFonts w:ascii="Times New Roman" w:hAnsi="Times New Roman" w:cs="Times New Roman"/>
                <w:sz w:val="24"/>
                <w:szCs w:val="24"/>
                <w:lang w:val="en-US"/>
              </w:rPr>
              <w:t xml:space="preserve"> </w:t>
            </w:r>
          </w:p>
        </w:tc>
        <w:tc>
          <w:tcPr>
            <w:tcW w:w="691" w:type="pct"/>
            <w:tcBorders>
              <w:top w:val="nil"/>
              <w:left w:val="nil"/>
              <w:bottom w:val="nil"/>
              <w:right w:val="nil"/>
            </w:tcBorders>
          </w:tcPr>
          <w:p w14:paraId="0C3D03B1" w14:textId="2A6773A6"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20.254</w:t>
            </w:r>
          </w:p>
        </w:tc>
        <w:tc>
          <w:tcPr>
            <w:tcW w:w="612" w:type="pct"/>
            <w:tcBorders>
              <w:top w:val="nil"/>
              <w:left w:val="nil"/>
              <w:bottom w:val="nil"/>
              <w:right w:val="nil"/>
            </w:tcBorders>
          </w:tcPr>
          <w:p w14:paraId="1BC363A9" w14:textId="0977BAA2"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6.960</w:t>
            </w:r>
          </w:p>
        </w:tc>
        <w:tc>
          <w:tcPr>
            <w:tcW w:w="800" w:type="pct"/>
            <w:tcBorders>
              <w:top w:val="nil"/>
              <w:left w:val="nil"/>
              <w:bottom w:val="nil"/>
              <w:right w:val="nil"/>
            </w:tcBorders>
          </w:tcPr>
          <w:p w14:paraId="31D31360" w14:textId="105E6884" w:rsidR="00C601F4" w:rsidRPr="00E453D6" w:rsidRDefault="00C601F4" w:rsidP="00454127">
            <w:pPr>
              <w:spacing w:line="480" w:lineRule="auto"/>
              <w:jc w:val="center"/>
              <w:rPr>
                <w:rFonts w:ascii="Times New Roman" w:hAnsi="Times New Roman" w:cs="Times New Roman"/>
                <w:b/>
                <w:sz w:val="24"/>
                <w:szCs w:val="24"/>
                <w:lang w:val="en-US"/>
              </w:rPr>
            </w:pPr>
            <w:r w:rsidRPr="00E453D6">
              <w:rPr>
                <w:rFonts w:ascii="Times New Roman" w:hAnsi="Times New Roman" w:cs="Times New Roman"/>
                <w:b/>
                <w:sz w:val="24"/>
                <w:szCs w:val="24"/>
                <w:lang w:val="en-US"/>
              </w:rPr>
              <w:t>.011</w:t>
            </w:r>
          </w:p>
        </w:tc>
        <w:tc>
          <w:tcPr>
            <w:tcW w:w="1052" w:type="pct"/>
            <w:tcBorders>
              <w:top w:val="nil"/>
              <w:left w:val="nil"/>
              <w:bottom w:val="nil"/>
              <w:right w:val="nil"/>
            </w:tcBorders>
          </w:tcPr>
          <w:p w14:paraId="099B2092" w14:textId="6D13A4A1"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3.785, 36.722</w:t>
            </w:r>
            <w:r w:rsidRPr="009C5F92">
              <w:rPr>
                <w:rFonts w:ascii="Times New Roman" w:hAnsi="Times New Roman" w:cs="Times New Roman"/>
                <w:sz w:val="24"/>
                <w:szCs w:val="24"/>
                <w:lang w:val="en-US"/>
              </w:rPr>
              <w:t>]</w:t>
            </w:r>
          </w:p>
        </w:tc>
      </w:tr>
      <w:tr w:rsidR="00C601F4" w14:paraId="03FC206B" w14:textId="77777777" w:rsidTr="00C60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single" w:sz="4" w:space="0" w:color="auto"/>
              <w:right w:val="nil"/>
            </w:tcBorders>
          </w:tcPr>
          <w:p w14:paraId="4FDA2DC2" w14:textId="1952C1A4"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Environment orientation </w:t>
            </w:r>
          </w:p>
        </w:tc>
        <w:tc>
          <w:tcPr>
            <w:tcW w:w="691" w:type="pct"/>
            <w:tcBorders>
              <w:top w:val="nil"/>
              <w:left w:val="nil"/>
              <w:bottom w:val="single" w:sz="4" w:space="0" w:color="auto"/>
              <w:right w:val="nil"/>
            </w:tcBorders>
          </w:tcPr>
          <w:p w14:paraId="001A4638" w14:textId="77777777" w:rsidR="00C601F4" w:rsidRDefault="00C601F4" w:rsidP="00454127">
            <w:pPr>
              <w:spacing w:line="480" w:lineRule="auto"/>
              <w:jc w:val="center"/>
              <w:rPr>
                <w:rFonts w:ascii="Times New Roman" w:hAnsi="Times New Roman" w:cs="Times New Roman"/>
                <w:sz w:val="24"/>
                <w:szCs w:val="24"/>
                <w:lang w:val="en-US"/>
              </w:rPr>
            </w:pPr>
          </w:p>
        </w:tc>
        <w:tc>
          <w:tcPr>
            <w:tcW w:w="612" w:type="pct"/>
            <w:tcBorders>
              <w:top w:val="nil"/>
              <w:left w:val="nil"/>
              <w:bottom w:val="single" w:sz="4" w:space="0" w:color="auto"/>
              <w:right w:val="nil"/>
            </w:tcBorders>
          </w:tcPr>
          <w:p w14:paraId="0B04848D" w14:textId="77777777" w:rsidR="00C601F4" w:rsidRDefault="00C601F4" w:rsidP="00454127">
            <w:pPr>
              <w:spacing w:line="480" w:lineRule="auto"/>
              <w:jc w:val="center"/>
              <w:rPr>
                <w:rFonts w:ascii="Times New Roman" w:hAnsi="Times New Roman" w:cs="Times New Roman"/>
                <w:sz w:val="24"/>
                <w:szCs w:val="24"/>
                <w:lang w:val="en-US"/>
              </w:rPr>
            </w:pPr>
          </w:p>
        </w:tc>
        <w:tc>
          <w:tcPr>
            <w:tcW w:w="800" w:type="pct"/>
            <w:tcBorders>
              <w:top w:val="nil"/>
              <w:left w:val="nil"/>
              <w:bottom w:val="single" w:sz="4" w:space="0" w:color="auto"/>
              <w:right w:val="nil"/>
            </w:tcBorders>
          </w:tcPr>
          <w:p w14:paraId="475DBD29" w14:textId="77777777" w:rsidR="00C601F4" w:rsidRPr="00E453D6" w:rsidRDefault="00C601F4" w:rsidP="00454127">
            <w:pPr>
              <w:spacing w:line="480" w:lineRule="auto"/>
              <w:jc w:val="center"/>
              <w:rPr>
                <w:rFonts w:ascii="Times New Roman" w:hAnsi="Times New Roman" w:cs="Times New Roman"/>
                <w:b/>
                <w:sz w:val="24"/>
                <w:szCs w:val="24"/>
                <w:lang w:val="en-US"/>
              </w:rPr>
            </w:pPr>
          </w:p>
        </w:tc>
        <w:tc>
          <w:tcPr>
            <w:tcW w:w="1052" w:type="pct"/>
            <w:tcBorders>
              <w:top w:val="nil"/>
              <w:left w:val="nil"/>
              <w:bottom w:val="single" w:sz="4" w:space="0" w:color="auto"/>
              <w:right w:val="nil"/>
            </w:tcBorders>
          </w:tcPr>
          <w:p w14:paraId="722EAEFD" w14:textId="77777777" w:rsidR="00C601F4" w:rsidRPr="009C5F92" w:rsidRDefault="00C601F4" w:rsidP="00454127">
            <w:pPr>
              <w:spacing w:line="480" w:lineRule="auto"/>
              <w:jc w:val="center"/>
              <w:rPr>
                <w:rFonts w:ascii="Times New Roman" w:hAnsi="Times New Roman" w:cs="Times New Roman"/>
                <w:sz w:val="24"/>
                <w:szCs w:val="24"/>
                <w:lang w:val="en-US"/>
              </w:rPr>
            </w:pPr>
          </w:p>
        </w:tc>
      </w:tr>
      <w:tr w:rsidR="00C601F4" w14:paraId="3BADA3A8" w14:textId="77777777" w:rsidTr="00C60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single" w:sz="4" w:space="0" w:color="auto"/>
              <w:left w:val="nil"/>
              <w:bottom w:val="nil"/>
              <w:right w:val="nil"/>
            </w:tcBorders>
          </w:tcPr>
          <w:p w14:paraId="3825889E" w14:textId="0F589F40"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w:t>
            </w:r>
            <w:r w:rsidR="000E3E85">
              <w:rPr>
                <w:rFonts w:ascii="Times New Roman" w:hAnsi="Times New Roman" w:cs="Times New Roman"/>
                <w:sz w:val="24"/>
                <w:szCs w:val="24"/>
                <w:lang w:val="en-US"/>
              </w:rPr>
              <w:t>Infant</w:t>
            </w:r>
            <w:r>
              <w:rPr>
                <w:rFonts w:ascii="Times New Roman" w:hAnsi="Times New Roman" w:cs="Times New Roman"/>
                <w:sz w:val="24"/>
                <w:szCs w:val="24"/>
                <w:lang w:val="en-US"/>
              </w:rPr>
              <w:t xml:space="preserve"> </w:t>
            </w:r>
          </w:p>
        </w:tc>
        <w:tc>
          <w:tcPr>
            <w:tcW w:w="691" w:type="pct"/>
            <w:tcBorders>
              <w:top w:val="single" w:sz="4" w:space="0" w:color="auto"/>
              <w:left w:val="nil"/>
              <w:bottom w:val="nil"/>
              <w:right w:val="nil"/>
            </w:tcBorders>
          </w:tcPr>
          <w:p w14:paraId="12F6E0DB" w14:textId="7C579F33"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41.962</w:t>
            </w:r>
          </w:p>
        </w:tc>
        <w:tc>
          <w:tcPr>
            <w:tcW w:w="612" w:type="pct"/>
            <w:tcBorders>
              <w:top w:val="single" w:sz="4" w:space="0" w:color="auto"/>
              <w:left w:val="nil"/>
              <w:bottom w:val="nil"/>
              <w:right w:val="nil"/>
            </w:tcBorders>
          </w:tcPr>
          <w:p w14:paraId="241CE1AA" w14:textId="48835F30"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9.163</w:t>
            </w:r>
          </w:p>
        </w:tc>
        <w:tc>
          <w:tcPr>
            <w:tcW w:w="800" w:type="pct"/>
            <w:tcBorders>
              <w:top w:val="single" w:sz="4" w:space="0" w:color="auto"/>
              <w:left w:val="nil"/>
              <w:bottom w:val="nil"/>
              <w:right w:val="nil"/>
            </w:tcBorders>
          </w:tcPr>
          <w:p w14:paraId="030A01C4" w14:textId="72E7916C" w:rsidR="00C601F4" w:rsidRPr="00E453D6" w:rsidRDefault="00C601F4" w:rsidP="00454127">
            <w:pPr>
              <w:spacing w:line="480" w:lineRule="auto"/>
              <w:jc w:val="center"/>
              <w:rPr>
                <w:rFonts w:ascii="Times New Roman" w:hAnsi="Times New Roman" w:cs="Times New Roman"/>
                <w:b/>
                <w:sz w:val="24"/>
                <w:szCs w:val="24"/>
                <w:lang w:val="en-US"/>
              </w:rPr>
            </w:pPr>
            <w:r w:rsidRPr="00E453D6">
              <w:rPr>
                <w:rFonts w:ascii="Times New Roman" w:hAnsi="Times New Roman" w:cs="Times New Roman"/>
                <w:b/>
                <w:sz w:val="24"/>
                <w:szCs w:val="24"/>
                <w:lang w:val="en-US"/>
              </w:rPr>
              <w:t>&lt;.001</w:t>
            </w:r>
          </w:p>
        </w:tc>
        <w:tc>
          <w:tcPr>
            <w:tcW w:w="1052" w:type="pct"/>
            <w:tcBorders>
              <w:top w:val="single" w:sz="4" w:space="0" w:color="auto"/>
              <w:left w:val="nil"/>
              <w:bottom w:val="nil"/>
              <w:right w:val="nil"/>
            </w:tcBorders>
          </w:tcPr>
          <w:p w14:paraId="31F268DD" w14:textId="38C2C609"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20.244, 63.680</w:t>
            </w:r>
            <w:r w:rsidRPr="009C5F92">
              <w:rPr>
                <w:rFonts w:ascii="Times New Roman" w:hAnsi="Times New Roman" w:cs="Times New Roman"/>
                <w:sz w:val="24"/>
                <w:szCs w:val="24"/>
                <w:lang w:val="en-US"/>
              </w:rPr>
              <w:t>]</w:t>
            </w:r>
          </w:p>
        </w:tc>
      </w:tr>
      <w:tr w:rsidR="00C601F4" w14:paraId="7D0F694F" w14:textId="77777777" w:rsidTr="00AE13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6757C384" w14:textId="23340D08"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Preschooler  </w:t>
            </w:r>
          </w:p>
        </w:tc>
        <w:tc>
          <w:tcPr>
            <w:tcW w:w="691" w:type="pct"/>
            <w:tcBorders>
              <w:top w:val="nil"/>
              <w:left w:val="nil"/>
              <w:bottom w:val="nil"/>
              <w:right w:val="nil"/>
            </w:tcBorders>
          </w:tcPr>
          <w:p w14:paraId="2CF48528" w14:textId="1EE4A381"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Pr="007339DF">
              <w:rPr>
                <w:rFonts w:ascii="Times New Roman" w:hAnsi="Times New Roman" w:cs="Times New Roman"/>
                <w:sz w:val="24"/>
                <w:szCs w:val="24"/>
                <w:lang w:val="en-US"/>
              </w:rPr>
              <w:t>598</w:t>
            </w:r>
          </w:p>
        </w:tc>
        <w:tc>
          <w:tcPr>
            <w:tcW w:w="612" w:type="pct"/>
            <w:tcBorders>
              <w:top w:val="nil"/>
              <w:left w:val="nil"/>
              <w:bottom w:val="nil"/>
              <w:right w:val="nil"/>
            </w:tcBorders>
          </w:tcPr>
          <w:p w14:paraId="3BA52014" w14:textId="44615D29"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r w:rsidRPr="007339DF">
              <w:rPr>
                <w:rFonts w:ascii="Times New Roman" w:hAnsi="Times New Roman" w:cs="Times New Roman"/>
                <w:sz w:val="24"/>
                <w:szCs w:val="24"/>
                <w:lang w:val="en-US"/>
              </w:rPr>
              <w:t>537</w:t>
            </w:r>
          </w:p>
        </w:tc>
        <w:tc>
          <w:tcPr>
            <w:tcW w:w="800" w:type="pct"/>
            <w:tcBorders>
              <w:top w:val="nil"/>
              <w:left w:val="nil"/>
              <w:bottom w:val="nil"/>
              <w:right w:val="nil"/>
            </w:tcBorders>
          </w:tcPr>
          <w:p w14:paraId="48CC8338" w14:textId="663FCACE" w:rsidR="00C601F4" w:rsidRPr="00E453D6" w:rsidRDefault="00C601F4" w:rsidP="00454127">
            <w:pPr>
              <w:spacing w:line="480" w:lineRule="auto"/>
              <w:jc w:val="center"/>
              <w:rPr>
                <w:rFonts w:ascii="Times New Roman" w:hAnsi="Times New Roman" w:cs="Times New Roman"/>
                <w:b/>
                <w:sz w:val="24"/>
                <w:szCs w:val="24"/>
                <w:lang w:val="en-US"/>
              </w:rPr>
            </w:pPr>
            <w:r>
              <w:rPr>
                <w:rFonts w:ascii="Times New Roman" w:hAnsi="Times New Roman" w:cs="Times New Roman"/>
                <w:sz w:val="24"/>
                <w:szCs w:val="24"/>
                <w:lang w:val="en-US"/>
              </w:rPr>
              <w:t>.</w:t>
            </w:r>
            <w:r w:rsidRPr="007339DF">
              <w:rPr>
                <w:rFonts w:ascii="Times New Roman" w:hAnsi="Times New Roman" w:cs="Times New Roman"/>
                <w:sz w:val="24"/>
                <w:szCs w:val="24"/>
                <w:lang w:val="en-US"/>
              </w:rPr>
              <w:t>878</w:t>
            </w:r>
          </w:p>
        </w:tc>
        <w:tc>
          <w:tcPr>
            <w:tcW w:w="1052" w:type="pct"/>
            <w:tcBorders>
              <w:top w:val="nil"/>
              <w:left w:val="nil"/>
              <w:bottom w:val="nil"/>
              <w:right w:val="nil"/>
            </w:tcBorders>
          </w:tcPr>
          <w:p w14:paraId="68D2E105" w14:textId="385423AB"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-32.829, 21.</w:t>
            </w:r>
            <w:r w:rsidRPr="007339DF">
              <w:rPr>
                <w:rFonts w:ascii="Times New Roman" w:hAnsi="Times New Roman" w:cs="Times New Roman"/>
                <w:sz w:val="24"/>
                <w:szCs w:val="24"/>
                <w:lang w:val="en-US"/>
              </w:rPr>
              <w:t>632</w:t>
            </w:r>
            <w:r w:rsidRPr="009C5F92">
              <w:rPr>
                <w:rFonts w:ascii="Times New Roman" w:hAnsi="Times New Roman" w:cs="Times New Roman"/>
                <w:sz w:val="24"/>
                <w:szCs w:val="24"/>
                <w:lang w:val="en-US"/>
              </w:rPr>
              <w:t>]</w:t>
            </w:r>
          </w:p>
        </w:tc>
      </w:tr>
      <w:tr w:rsidR="00C601F4" w14:paraId="26EFB2F0" w14:textId="77777777" w:rsidTr="00AE13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6F7D1683" w14:textId="75EE825C"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Preschooler vs. </w:t>
            </w:r>
            <w:r w:rsidR="000E3E85">
              <w:rPr>
                <w:rFonts w:ascii="Times New Roman" w:hAnsi="Times New Roman" w:cs="Times New Roman"/>
                <w:sz w:val="24"/>
                <w:szCs w:val="24"/>
                <w:lang w:val="en-US"/>
              </w:rPr>
              <w:t>Infant</w:t>
            </w:r>
          </w:p>
        </w:tc>
        <w:tc>
          <w:tcPr>
            <w:tcW w:w="691" w:type="pct"/>
            <w:tcBorders>
              <w:top w:val="nil"/>
              <w:left w:val="nil"/>
              <w:bottom w:val="nil"/>
              <w:right w:val="nil"/>
            </w:tcBorders>
          </w:tcPr>
          <w:p w14:paraId="2CD58305" w14:textId="20A3DA96"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47.560</w:t>
            </w:r>
          </w:p>
        </w:tc>
        <w:tc>
          <w:tcPr>
            <w:tcW w:w="612" w:type="pct"/>
            <w:tcBorders>
              <w:top w:val="nil"/>
              <w:left w:val="nil"/>
              <w:bottom w:val="nil"/>
              <w:right w:val="nil"/>
            </w:tcBorders>
          </w:tcPr>
          <w:p w14:paraId="16103228" w14:textId="49058150"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8.459</w:t>
            </w:r>
          </w:p>
        </w:tc>
        <w:tc>
          <w:tcPr>
            <w:tcW w:w="800" w:type="pct"/>
            <w:tcBorders>
              <w:top w:val="nil"/>
              <w:left w:val="nil"/>
              <w:bottom w:val="nil"/>
              <w:right w:val="nil"/>
            </w:tcBorders>
          </w:tcPr>
          <w:p w14:paraId="0660EC1F" w14:textId="733EA536" w:rsidR="00C601F4" w:rsidRPr="00E453D6" w:rsidRDefault="00C601F4" w:rsidP="00454127">
            <w:pPr>
              <w:spacing w:line="480" w:lineRule="auto"/>
              <w:jc w:val="center"/>
              <w:rPr>
                <w:rFonts w:ascii="Times New Roman" w:hAnsi="Times New Roman" w:cs="Times New Roman"/>
                <w:b/>
                <w:sz w:val="24"/>
                <w:szCs w:val="24"/>
                <w:lang w:val="en-US"/>
              </w:rPr>
            </w:pPr>
            <w:r w:rsidRPr="00E453D6">
              <w:rPr>
                <w:rFonts w:ascii="Times New Roman" w:hAnsi="Times New Roman" w:cs="Times New Roman"/>
                <w:b/>
                <w:sz w:val="24"/>
                <w:szCs w:val="24"/>
                <w:lang w:val="en-US"/>
              </w:rPr>
              <w:t>&lt;.001</w:t>
            </w:r>
          </w:p>
        </w:tc>
        <w:tc>
          <w:tcPr>
            <w:tcW w:w="1052" w:type="pct"/>
            <w:tcBorders>
              <w:top w:val="nil"/>
              <w:left w:val="nil"/>
              <w:bottom w:val="nil"/>
              <w:right w:val="nil"/>
            </w:tcBorders>
          </w:tcPr>
          <w:p w14:paraId="4F4F0E98" w14:textId="45550FF0"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27.538, 67.583</w:t>
            </w:r>
            <w:r w:rsidRPr="009C5F92">
              <w:rPr>
                <w:rFonts w:ascii="Times New Roman" w:hAnsi="Times New Roman" w:cs="Times New Roman"/>
                <w:sz w:val="24"/>
                <w:szCs w:val="24"/>
                <w:lang w:val="en-US"/>
              </w:rPr>
              <w:t>]</w:t>
            </w:r>
          </w:p>
        </w:tc>
      </w:tr>
      <w:tr w:rsidR="00C601F4" w14:paraId="232839B5"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single" w:sz="4" w:space="0" w:color="auto"/>
              <w:right w:val="nil"/>
            </w:tcBorders>
          </w:tcPr>
          <w:p w14:paraId="791805D5" w14:textId="77777777" w:rsidR="00C601F4" w:rsidRDefault="00C601F4" w:rsidP="00454127">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691" w:type="pct"/>
            <w:tcBorders>
              <w:top w:val="nil"/>
              <w:left w:val="nil"/>
              <w:bottom w:val="single" w:sz="4" w:space="0" w:color="auto"/>
              <w:right w:val="nil"/>
            </w:tcBorders>
          </w:tcPr>
          <w:p w14:paraId="29A4C4E6" w14:textId="77777777" w:rsidR="00C601F4" w:rsidRDefault="00C601F4" w:rsidP="00454127">
            <w:pPr>
              <w:spacing w:line="480" w:lineRule="auto"/>
              <w:jc w:val="center"/>
              <w:rPr>
                <w:rFonts w:ascii="Times New Roman" w:hAnsi="Times New Roman" w:cs="Times New Roman"/>
                <w:sz w:val="24"/>
                <w:szCs w:val="24"/>
                <w:lang w:val="en-US"/>
              </w:rPr>
            </w:pPr>
          </w:p>
        </w:tc>
        <w:tc>
          <w:tcPr>
            <w:tcW w:w="612" w:type="pct"/>
            <w:tcBorders>
              <w:top w:val="nil"/>
              <w:left w:val="nil"/>
              <w:bottom w:val="single" w:sz="4" w:space="0" w:color="auto"/>
              <w:right w:val="nil"/>
            </w:tcBorders>
          </w:tcPr>
          <w:p w14:paraId="31228399" w14:textId="77777777" w:rsidR="00C601F4" w:rsidRDefault="00C601F4" w:rsidP="00454127">
            <w:pPr>
              <w:spacing w:line="480" w:lineRule="auto"/>
              <w:jc w:val="center"/>
              <w:rPr>
                <w:rFonts w:ascii="Times New Roman" w:hAnsi="Times New Roman" w:cs="Times New Roman"/>
                <w:sz w:val="24"/>
                <w:szCs w:val="24"/>
                <w:lang w:val="en-US"/>
              </w:rPr>
            </w:pPr>
          </w:p>
        </w:tc>
        <w:tc>
          <w:tcPr>
            <w:tcW w:w="800" w:type="pct"/>
            <w:tcBorders>
              <w:top w:val="nil"/>
              <w:left w:val="nil"/>
              <w:bottom w:val="single" w:sz="4" w:space="0" w:color="auto"/>
              <w:right w:val="nil"/>
            </w:tcBorders>
          </w:tcPr>
          <w:p w14:paraId="141F4878" w14:textId="77777777" w:rsidR="00C601F4" w:rsidRDefault="00C601F4" w:rsidP="00454127">
            <w:pPr>
              <w:spacing w:line="480" w:lineRule="auto"/>
              <w:jc w:val="center"/>
              <w:rPr>
                <w:rFonts w:ascii="Times New Roman" w:hAnsi="Times New Roman" w:cs="Times New Roman"/>
                <w:sz w:val="24"/>
                <w:szCs w:val="24"/>
                <w:lang w:val="en-US"/>
              </w:rPr>
            </w:pPr>
          </w:p>
        </w:tc>
        <w:tc>
          <w:tcPr>
            <w:tcW w:w="1052" w:type="pct"/>
            <w:tcBorders>
              <w:top w:val="nil"/>
              <w:left w:val="nil"/>
              <w:bottom w:val="single" w:sz="4" w:space="0" w:color="auto"/>
              <w:right w:val="nil"/>
            </w:tcBorders>
          </w:tcPr>
          <w:p w14:paraId="0F2BECCD" w14:textId="77777777" w:rsidR="00C601F4" w:rsidRPr="009C5F92" w:rsidRDefault="00C601F4" w:rsidP="00454127">
            <w:pPr>
              <w:spacing w:line="480" w:lineRule="auto"/>
              <w:jc w:val="center"/>
              <w:rPr>
                <w:rFonts w:ascii="Times New Roman" w:hAnsi="Times New Roman" w:cs="Times New Roman"/>
                <w:sz w:val="24"/>
                <w:szCs w:val="24"/>
                <w:lang w:val="en-US"/>
              </w:rPr>
            </w:pPr>
          </w:p>
        </w:tc>
      </w:tr>
      <w:tr w:rsidR="00C601F4" w14:paraId="12A94396"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single" w:sz="4" w:space="0" w:color="auto"/>
              <w:left w:val="nil"/>
              <w:bottom w:val="single" w:sz="4" w:space="0" w:color="auto"/>
              <w:right w:val="nil"/>
            </w:tcBorders>
          </w:tcPr>
          <w:p w14:paraId="593AA84C" w14:textId="77777777"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Mother orientation </w:t>
            </w:r>
          </w:p>
        </w:tc>
        <w:tc>
          <w:tcPr>
            <w:tcW w:w="691" w:type="pct"/>
            <w:tcBorders>
              <w:top w:val="single" w:sz="4" w:space="0" w:color="auto"/>
              <w:left w:val="nil"/>
              <w:bottom w:val="single" w:sz="4" w:space="0" w:color="auto"/>
              <w:right w:val="nil"/>
            </w:tcBorders>
          </w:tcPr>
          <w:p w14:paraId="3A5759C1" w14:textId="77777777" w:rsidR="00C601F4" w:rsidRDefault="00C601F4" w:rsidP="00454127">
            <w:pPr>
              <w:spacing w:line="480" w:lineRule="auto"/>
              <w:jc w:val="center"/>
              <w:rPr>
                <w:rFonts w:ascii="Times New Roman" w:hAnsi="Times New Roman" w:cs="Times New Roman"/>
                <w:sz w:val="24"/>
                <w:szCs w:val="24"/>
                <w:lang w:val="en-US"/>
              </w:rPr>
            </w:pPr>
          </w:p>
        </w:tc>
        <w:tc>
          <w:tcPr>
            <w:tcW w:w="612" w:type="pct"/>
            <w:tcBorders>
              <w:top w:val="single" w:sz="4" w:space="0" w:color="auto"/>
              <w:left w:val="nil"/>
              <w:bottom w:val="single" w:sz="4" w:space="0" w:color="auto"/>
              <w:right w:val="nil"/>
            </w:tcBorders>
          </w:tcPr>
          <w:p w14:paraId="441B1B67" w14:textId="77777777" w:rsidR="00C601F4" w:rsidRDefault="00C601F4" w:rsidP="00454127">
            <w:pPr>
              <w:spacing w:line="480" w:lineRule="auto"/>
              <w:jc w:val="center"/>
              <w:rPr>
                <w:rFonts w:ascii="Times New Roman" w:hAnsi="Times New Roman" w:cs="Times New Roman"/>
                <w:sz w:val="24"/>
                <w:szCs w:val="24"/>
                <w:lang w:val="en-US"/>
              </w:rPr>
            </w:pPr>
          </w:p>
        </w:tc>
        <w:tc>
          <w:tcPr>
            <w:tcW w:w="800" w:type="pct"/>
            <w:tcBorders>
              <w:top w:val="single" w:sz="4" w:space="0" w:color="auto"/>
              <w:left w:val="nil"/>
              <w:bottom w:val="single" w:sz="4" w:space="0" w:color="auto"/>
              <w:right w:val="nil"/>
            </w:tcBorders>
          </w:tcPr>
          <w:p w14:paraId="5EF71389" w14:textId="77777777" w:rsidR="00C601F4" w:rsidRDefault="00C601F4" w:rsidP="00454127">
            <w:pPr>
              <w:spacing w:line="480" w:lineRule="auto"/>
              <w:jc w:val="center"/>
              <w:rPr>
                <w:rFonts w:ascii="Times New Roman" w:hAnsi="Times New Roman" w:cs="Times New Roman"/>
                <w:sz w:val="24"/>
                <w:szCs w:val="24"/>
                <w:lang w:val="en-US"/>
              </w:rPr>
            </w:pPr>
          </w:p>
        </w:tc>
        <w:tc>
          <w:tcPr>
            <w:tcW w:w="1052" w:type="pct"/>
            <w:tcBorders>
              <w:top w:val="single" w:sz="4" w:space="0" w:color="auto"/>
              <w:left w:val="nil"/>
              <w:bottom w:val="single" w:sz="4" w:space="0" w:color="auto"/>
              <w:right w:val="nil"/>
            </w:tcBorders>
          </w:tcPr>
          <w:p w14:paraId="47B555CC" w14:textId="77777777" w:rsidR="00C601F4" w:rsidRPr="009C5F92" w:rsidRDefault="00C601F4" w:rsidP="00454127">
            <w:pPr>
              <w:spacing w:line="480" w:lineRule="auto"/>
              <w:jc w:val="center"/>
              <w:rPr>
                <w:rFonts w:ascii="Times New Roman" w:hAnsi="Times New Roman" w:cs="Times New Roman"/>
                <w:sz w:val="24"/>
                <w:szCs w:val="24"/>
                <w:lang w:val="en-US"/>
              </w:rPr>
            </w:pPr>
          </w:p>
        </w:tc>
      </w:tr>
      <w:tr w:rsidR="00C601F4" w:rsidRPr="00FC5041" w14:paraId="506F251A"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single" w:sz="4" w:space="0" w:color="auto"/>
              <w:left w:val="nil"/>
              <w:bottom w:val="nil"/>
              <w:right w:val="nil"/>
            </w:tcBorders>
          </w:tcPr>
          <w:p w14:paraId="0292881E" w14:textId="286F6E39"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w:t>
            </w:r>
            <w:r w:rsidR="000E3E85">
              <w:rPr>
                <w:rFonts w:ascii="Times New Roman" w:hAnsi="Times New Roman" w:cs="Times New Roman"/>
                <w:sz w:val="24"/>
                <w:szCs w:val="24"/>
                <w:lang w:val="en-US"/>
              </w:rPr>
              <w:t>Infant</w:t>
            </w:r>
            <w:r>
              <w:rPr>
                <w:rFonts w:ascii="Times New Roman" w:hAnsi="Times New Roman" w:cs="Times New Roman"/>
                <w:sz w:val="24"/>
                <w:szCs w:val="24"/>
                <w:lang w:val="en-US"/>
              </w:rPr>
              <w:t xml:space="preserve"> </w:t>
            </w:r>
          </w:p>
        </w:tc>
        <w:tc>
          <w:tcPr>
            <w:tcW w:w="691" w:type="pct"/>
            <w:tcBorders>
              <w:top w:val="single" w:sz="4" w:space="0" w:color="auto"/>
              <w:left w:val="nil"/>
              <w:bottom w:val="nil"/>
              <w:right w:val="nil"/>
            </w:tcBorders>
          </w:tcPr>
          <w:p w14:paraId="4A7CAA55" w14:textId="245EDB65"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-1.182</w:t>
            </w:r>
          </w:p>
        </w:tc>
        <w:tc>
          <w:tcPr>
            <w:tcW w:w="612" w:type="pct"/>
            <w:tcBorders>
              <w:top w:val="single" w:sz="4" w:space="0" w:color="auto"/>
              <w:left w:val="nil"/>
              <w:bottom w:val="nil"/>
              <w:right w:val="nil"/>
            </w:tcBorders>
          </w:tcPr>
          <w:p w14:paraId="2B9F6B01"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.339</w:t>
            </w:r>
          </w:p>
        </w:tc>
        <w:tc>
          <w:tcPr>
            <w:tcW w:w="800" w:type="pct"/>
            <w:tcBorders>
              <w:top w:val="single" w:sz="4" w:space="0" w:color="auto"/>
              <w:left w:val="nil"/>
              <w:bottom w:val="nil"/>
              <w:right w:val="nil"/>
            </w:tcBorders>
          </w:tcPr>
          <w:p w14:paraId="1DD8D3F7" w14:textId="77777777" w:rsidR="00C601F4" w:rsidRPr="006D7DEC" w:rsidRDefault="00C601F4" w:rsidP="00454127">
            <w:pPr>
              <w:spacing w:line="480" w:lineRule="auto"/>
              <w:jc w:val="center"/>
              <w:rPr>
                <w:rFonts w:ascii="Times New Roman" w:hAnsi="Times New Roman" w:cs="Times New Roman"/>
                <w:b/>
                <w:sz w:val="24"/>
                <w:szCs w:val="24"/>
                <w:lang w:val="en-US"/>
              </w:rPr>
            </w:pPr>
            <w:r w:rsidRPr="006D7DEC">
              <w:rPr>
                <w:rFonts w:ascii="Times New Roman" w:hAnsi="Times New Roman" w:cs="Times New Roman"/>
                <w:b/>
                <w:sz w:val="24"/>
                <w:szCs w:val="24"/>
                <w:lang w:val="en-US"/>
              </w:rPr>
              <w:t>.002</w:t>
            </w:r>
          </w:p>
        </w:tc>
        <w:tc>
          <w:tcPr>
            <w:tcW w:w="1052" w:type="pct"/>
            <w:tcBorders>
              <w:top w:val="single" w:sz="4" w:space="0" w:color="auto"/>
              <w:left w:val="nil"/>
              <w:bottom w:val="nil"/>
              <w:right w:val="nil"/>
            </w:tcBorders>
          </w:tcPr>
          <w:p w14:paraId="224872F7" w14:textId="52A200C1"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-1.984, -.381</w:t>
            </w:r>
            <w:r w:rsidRPr="009C5F92">
              <w:rPr>
                <w:rFonts w:ascii="Times New Roman" w:hAnsi="Times New Roman" w:cs="Times New Roman"/>
                <w:sz w:val="24"/>
                <w:szCs w:val="24"/>
                <w:lang w:val="en-US"/>
              </w:rPr>
              <w:t>]</w:t>
            </w:r>
          </w:p>
        </w:tc>
      </w:tr>
      <w:tr w:rsidR="00C601F4" w:rsidRPr="00FC5041" w14:paraId="11BD531C"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69FEE04C" w14:textId="5F93AD49"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Preschooler </w:t>
            </w:r>
          </w:p>
        </w:tc>
        <w:tc>
          <w:tcPr>
            <w:tcW w:w="691" w:type="pct"/>
            <w:tcBorders>
              <w:top w:val="nil"/>
              <w:left w:val="nil"/>
              <w:bottom w:val="nil"/>
              <w:right w:val="nil"/>
            </w:tcBorders>
          </w:tcPr>
          <w:p w14:paraId="71EFAB1F" w14:textId="4262D2D1"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1.170</w:t>
            </w:r>
          </w:p>
        </w:tc>
        <w:tc>
          <w:tcPr>
            <w:tcW w:w="612" w:type="pct"/>
            <w:tcBorders>
              <w:top w:val="nil"/>
              <w:left w:val="nil"/>
              <w:bottom w:val="nil"/>
              <w:right w:val="nil"/>
            </w:tcBorders>
          </w:tcPr>
          <w:p w14:paraId="1284AED0" w14:textId="222152AB"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800" w:type="pct"/>
            <w:tcBorders>
              <w:top w:val="nil"/>
              <w:left w:val="nil"/>
              <w:bottom w:val="nil"/>
              <w:right w:val="nil"/>
            </w:tcBorders>
          </w:tcPr>
          <w:p w14:paraId="0733206E" w14:textId="736D3F89" w:rsidR="00C601F4" w:rsidRPr="006D7DEC" w:rsidRDefault="00C601F4" w:rsidP="00454127">
            <w:pPr>
              <w:spacing w:line="480" w:lineRule="auto"/>
              <w:jc w:val="center"/>
              <w:rPr>
                <w:rFonts w:ascii="Times New Roman" w:hAnsi="Times New Roman" w:cs="Times New Roman"/>
                <w:b/>
                <w:sz w:val="24"/>
                <w:szCs w:val="24"/>
                <w:lang w:val="en-US"/>
              </w:rPr>
            </w:pPr>
            <w:r w:rsidRPr="006D7DEC">
              <w:rPr>
                <w:rFonts w:ascii="Times New Roman" w:hAnsi="Times New Roman" w:cs="Times New Roman"/>
                <w:b/>
                <w:sz w:val="24"/>
                <w:szCs w:val="24"/>
                <w:lang w:val="en-US"/>
              </w:rPr>
              <w:t>&lt;.001</w:t>
            </w:r>
          </w:p>
        </w:tc>
        <w:tc>
          <w:tcPr>
            <w:tcW w:w="1052" w:type="pct"/>
            <w:tcBorders>
              <w:top w:val="nil"/>
              <w:left w:val="nil"/>
              <w:bottom w:val="nil"/>
              <w:right w:val="nil"/>
            </w:tcBorders>
          </w:tcPr>
          <w:p w14:paraId="4F6FDEA6" w14:textId="7E571B9D"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.601, 1.740</w:t>
            </w:r>
            <w:r w:rsidRPr="009C5F92">
              <w:rPr>
                <w:rFonts w:ascii="Times New Roman" w:hAnsi="Times New Roman" w:cs="Times New Roman"/>
                <w:sz w:val="24"/>
                <w:szCs w:val="24"/>
                <w:lang w:val="en-US"/>
              </w:rPr>
              <w:t>]</w:t>
            </w:r>
          </w:p>
        </w:tc>
      </w:tr>
      <w:tr w:rsidR="00C601F4" w:rsidRPr="00FC5041" w14:paraId="4E685E74"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52EF3933" w14:textId="488C4FC2"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Preschooler vs. </w:t>
            </w:r>
            <w:r w:rsidR="000E3E85">
              <w:rPr>
                <w:rFonts w:ascii="Times New Roman" w:hAnsi="Times New Roman" w:cs="Times New Roman"/>
                <w:sz w:val="24"/>
                <w:szCs w:val="24"/>
                <w:lang w:val="en-US"/>
              </w:rPr>
              <w:t>Infant</w:t>
            </w:r>
          </w:p>
        </w:tc>
        <w:tc>
          <w:tcPr>
            <w:tcW w:w="691" w:type="pct"/>
            <w:tcBorders>
              <w:top w:val="nil"/>
              <w:left w:val="nil"/>
              <w:bottom w:val="nil"/>
              <w:right w:val="nil"/>
            </w:tcBorders>
          </w:tcPr>
          <w:p w14:paraId="3E7242CD" w14:textId="3D1B2813"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-2.353</w:t>
            </w:r>
          </w:p>
        </w:tc>
        <w:tc>
          <w:tcPr>
            <w:tcW w:w="612" w:type="pct"/>
            <w:tcBorders>
              <w:top w:val="nil"/>
              <w:left w:val="nil"/>
              <w:bottom w:val="nil"/>
              <w:right w:val="nil"/>
            </w:tcBorders>
          </w:tcPr>
          <w:p w14:paraId="4079942E"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.275</w:t>
            </w:r>
          </w:p>
        </w:tc>
        <w:tc>
          <w:tcPr>
            <w:tcW w:w="800" w:type="pct"/>
            <w:tcBorders>
              <w:top w:val="nil"/>
              <w:left w:val="nil"/>
              <w:bottom w:val="nil"/>
              <w:right w:val="nil"/>
            </w:tcBorders>
          </w:tcPr>
          <w:p w14:paraId="13367D28" w14:textId="77777777" w:rsidR="00C601F4" w:rsidRPr="006D7DEC" w:rsidRDefault="00C601F4" w:rsidP="00454127">
            <w:pPr>
              <w:spacing w:line="480" w:lineRule="auto"/>
              <w:jc w:val="center"/>
              <w:rPr>
                <w:rFonts w:ascii="Times New Roman" w:hAnsi="Times New Roman" w:cs="Times New Roman"/>
                <w:b/>
                <w:sz w:val="24"/>
                <w:szCs w:val="24"/>
                <w:lang w:val="en-US"/>
              </w:rPr>
            </w:pPr>
            <w:r w:rsidRPr="006D7DEC">
              <w:rPr>
                <w:rFonts w:ascii="Times New Roman" w:hAnsi="Times New Roman" w:cs="Times New Roman"/>
                <w:b/>
                <w:sz w:val="24"/>
                <w:szCs w:val="24"/>
                <w:lang w:val="en-US"/>
              </w:rPr>
              <w:t>&lt;.001</w:t>
            </w:r>
          </w:p>
        </w:tc>
        <w:tc>
          <w:tcPr>
            <w:tcW w:w="1052" w:type="pct"/>
            <w:tcBorders>
              <w:top w:val="nil"/>
              <w:left w:val="nil"/>
              <w:bottom w:val="nil"/>
              <w:right w:val="nil"/>
            </w:tcBorders>
          </w:tcPr>
          <w:p w14:paraId="2C6C3635" w14:textId="0D0A9F74"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-3.000, -1.701</w:t>
            </w:r>
            <w:r w:rsidRPr="009C5F92">
              <w:rPr>
                <w:rFonts w:ascii="Times New Roman" w:hAnsi="Times New Roman" w:cs="Times New Roman"/>
                <w:sz w:val="24"/>
                <w:szCs w:val="24"/>
                <w:lang w:val="en-US"/>
              </w:rPr>
              <w:t>]</w:t>
            </w:r>
          </w:p>
        </w:tc>
      </w:tr>
      <w:tr w:rsidR="00C601F4" w14:paraId="516E7CA8"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single" w:sz="4" w:space="0" w:color="auto"/>
              <w:right w:val="nil"/>
            </w:tcBorders>
          </w:tcPr>
          <w:p w14:paraId="423D495E" w14:textId="77777777"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Self orientation </w:t>
            </w:r>
          </w:p>
        </w:tc>
        <w:tc>
          <w:tcPr>
            <w:tcW w:w="691" w:type="pct"/>
            <w:tcBorders>
              <w:top w:val="nil"/>
              <w:left w:val="nil"/>
              <w:bottom w:val="single" w:sz="4" w:space="0" w:color="auto"/>
              <w:right w:val="nil"/>
            </w:tcBorders>
          </w:tcPr>
          <w:p w14:paraId="44348519" w14:textId="77777777" w:rsidR="00C601F4" w:rsidRDefault="00C601F4" w:rsidP="00454127">
            <w:pPr>
              <w:spacing w:line="480" w:lineRule="auto"/>
              <w:jc w:val="center"/>
              <w:rPr>
                <w:rFonts w:ascii="Times New Roman" w:hAnsi="Times New Roman" w:cs="Times New Roman"/>
                <w:sz w:val="24"/>
                <w:szCs w:val="24"/>
                <w:lang w:val="en-US"/>
              </w:rPr>
            </w:pPr>
          </w:p>
        </w:tc>
        <w:tc>
          <w:tcPr>
            <w:tcW w:w="612" w:type="pct"/>
            <w:tcBorders>
              <w:top w:val="nil"/>
              <w:left w:val="nil"/>
              <w:bottom w:val="single" w:sz="4" w:space="0" w:color="auto"/>
              <w:right w:val="nil"/>
            </w:tcBorders>
          </w:tcPr>
          <w:p w14:paraId="2DE2E3C7" w14:textId="77777777" w:rsidR="00C601F4" w:rsidRDefault="00C601F4" w:rsidP="00454127">
            <w:pPr>
              <w:spacing w:line="480" w:lineRule="auto"/>
              <w:jc w:val="center"/>
              <w:rPr>
                <w:rFonts w:ascii="Times New Roman" w:hAnsi="Times New Roman" w:cs="Times New Roman"/>
                <w:sz w:val="24"/>
                <w:szCs w:val="24"/>
                <w:lang w:val="en-US"/>
              </w:rPr>
            </w:pPr>
          </w:p>
        </w:tc>
        <w:tc>
          <w:tcPr>
            <w:tcW w:w="800" w:type="pct"/>
            <w:tcBorders>
              <w:top w:val="nil"/>
              <w:left w:val="nil"/>
              <w:bottom w:val="single" w:sz="4" w:space="0" w:color="auto"/>
              <w:right w:val="nil"/>
            </w:tcBorders>
          </w:tcPr>
          <w:p w14:paraId="74491F02" w14:textId="77777777" w:rsidR="00C601F4" w:rsidRDefault="00C601F4" w:rsidP="00454127">
            <w:pPr>
              <w:spacing w:line="480" w:lineRule="auto"/>
              <w:jc w:val="center"/>
              <w:rPr>
                <w:rFonts w:ascii="Times New Roman" w:hAnsi="Times New Roman" w:cs="Times New Roman"/>
                <w:sz w:val="24"/>
                <w:szCs w:val="24"/>
                <w:lang w:val="en-US"/>
              </w:rPr>
            </w:pPr>
          </w:p>
        </w:tc>
        <w:tc>
          <w:tcPr>
            <w:tcW w:w="1052" w:type="pct"/>
            <w:tcBorders>
              <w:top w:val="nil"/>
              <w:left w:val="nil"/>
              <w:bottom w:val="single" w:sz="4" w:space="0" w:color="auto"/>
              <w:right w:val="nil"/>
            </w:tcBorders>
          </w:tcPr>
          <w:p w14:paraId="34378823" w14:textId="77777777" w:rsidR="00C601F4" w:rsidRPr="009C5F92" w:rsidRDefault="00C601F4" w:rsidP="00454127">
            <w:pPr>
              <w:spacing w:line="480" w:lineRule="auto"/>
              <w:jc w:val="center"/>
              <w:rPr>
                <w:rFonts w:ascii="Times New Roman" w:hAnsi="Times New Roman" w:cs="Times New Roman"/>
                <w:sz w:val="24"/>
                <w:szCs w:val="24"/>
                <w:lang w:val="en-US"/>
              </w:rPr>
            </w:pPr>
          </w:p>
        </w:tc>
      </w:tr>
      <w:tr w:rsidR="00C601F4" w:rsidRPr="00CB2FFE" w14:paraId="599FEE14" w14:textId="77777777" w:rsidTr="00CB2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single" w:sz="4" w:space="0" w:color="auto"/>
              <w:left w:val="nil"/>
              <w:bottom w:val="nil"/>
              <w:right w:val="nil"/>
            </w:tcBorders>
          </w:tcPr>
          <w:p w14:paraId="16B11FFC" w14:textId="7E8974E5"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w:t>
            </w:r>
            <w:r w:rsidR="000E3E85">
              <w:rPr>
                <w:rFonts w:ascii="Times New Roman" w:hAnsi="Times New Roman" w:cs="Times New Roman"/>
                <w:sz w:val="24"/>
                <w:szCs w:val="24"/>
                <w:lang w:val="en-US"/>
              </w:rPr>
              <w:t>Infant</w:t>
            </w:r>
          </w:p>
        </w:tc>
        <w:tc>
          <w:tcPr>
            <w:tcW w:w="691" w:type="pct"/>
            <w:tcBorders>
              <w:top w:val="single" w:sz="4" w:space="0" w:color="auto"/>
              <w:left w:val="nil"/>
              <w:bottom w:val="nil"/>
              <w:right w:val="nil"/>
            </w:tcBorders>
          </w:tcPr>
          <w:p w14:paraId="2424D00E" w14:textId="694B63E0"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-.984</w:t>
            </w:r>
          </w:p>
        </w:tc>
        <w:tc>
          <w:tcPr>
            <w:tcW w:w="612" w:type="pct"/>
            <w:tcBorders>
              <w:top w:val="single" w:sz="4" w:space="0" w:color="auto"/>
              <w:left w:val="nil"/>
              <w:bottom w:val="nil"/>
              <w:right w:val="nil"/>
            </w:tcBorders>
          </w:tcPr>
          <w:p w14:paraId="334E63D5"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.321</w:t>
            </w:r>
          </w:p>
        </w:tc>
        <w:tc>
          <w:tcPr>
            <w:tcW w:w="800" w:type="pct"/>
            <w:tcBorders>
              <w:top w:val="single" w:sz="4" w:space="0" w:color="auto"/>
              <w:left w:val="nil"/>
              <w:bottom w:val="nil"/>
              <w:right w:val="nil"/>
            </w:tcBorders>
          </w:tcPr>
          <w:p w14:paraId="6158A570" w14:textId="77777777" w:rsidR="00C601F4" w:rsidRPr="006D7DEC" w:rsidRDefault="00C601F4" w:rsidP="00454127">
            <w:pPr>
              <w:spacing w:line="480" w:lineRule="auto"/>
              <w:jc w:val="center"/>
              <w:rPr>
                <w:rFonts w:ascii="Times New Roman" w:hAnsi="Times New Roman" w:cs="Times New Roman"/>
                <w:b/>
                <w:sz w:val="24"/>
                <w:szCs w:val="24"/>
                <w:lang w:val="en-US"/>
              </w:rPr>
            </w:pPr>
            <w:r w:rsidRPr="006D7DEC">
              <w:rPr>
                <w:rFonts w:ascii="Times New Roman" w:hAnsi="Times New Roman" w:cs="Times New Roman"/>
                <w:b/>
                <w:sz w:val="24"/>
                <w:szCs w:val="24"/>
                <w:lang w:val="en-US"/>
              </w:rPr>
              <w:t>.007</w:t>
            </w:r>
          </w:p>
        </w:tc>
        <w:tc>
          <w:tcPr>
            <w:tcW w:w="1052" w:type="pct"/>
            <w:tcBorders>
              <w:top w:val="single" w:sz="4" w:space="0" w:color="auto"/>
              <w:left w:val="nil"/>
              <w:bottom w:val="nil"/>
              <w:right w:val="nil"/>
            </w:tcBorders>
          </w:tcPr>
          <w:p w14:paraId="20CFA955" w14:textId="1D8C1754"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-1.742, -.225</w:t>
            </w:r>
            <w:r w:rsidRPr="009C5F92">
              <w:rPr>
                <w:rFonts w:ascii="Times New Roman" w:hAnsi="Times New Roman" w:cs="Times New Roman"/>
                <w:sz w:val="24"/>
                <w:szCs w:val="24"/>
                <w:lang w:val="en-US"/>
              </w:rPr>
              <w:t>]</w:t>
            </w:r>
          </w:p>
        </w:tc>
      </w:tr>
      <w:tr w:rsidR="00C601F4" w:rsidRPr="00CB2FFE" w14:paraId="61EBD9FD" w14:textId="77777777" w:rsidTr="00CB2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2E8C7F6E" w14:textId="216CA304"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Toddler vs. Preschooler</w:t>
            </w:r>
          </w:p>
        </w:tc>
        <w:tc>
          <w:tcPr>
            <w:tcW w:w="691" w:type="pct"/>
            <w:tcBorders>
              <w:top w:val="nil"/>
              <w:left w:val="nil"/>
              <w:bottom w:val="nil"/>
              <w:right w:val="nil"/>
            </w:tcBorders>
          </w:tcPr>
          <w:p w14:paraId="5F01688A" w14:textId="140B441A"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.174</w:t>
            </w:r>
          </w:p>
        </w:tc>
        <w:tc>
          <w:tcPr>
            <w:tcW w:w="612" w:type="pct"/>
            <w:tcBorders>
              <w:top w:val="nil"/>
              <w:left w:val="nil"/>
              <w:bottom w:val="nil"/>
              <w:right w:val="nil"/>
            </w:tcBorders>
          </w:tcPr>
          <w:p w14:paraId="54145E35" w14:textId="7D334368"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.214</w:t>
            </w:r>
          </w:p>
        </w:tc>
        <w:tc>
          <w:tcPr>
            <w:tcW w:w="800" w:type="pct"/>
            <w:tcBorders>
              <w:top w:val="nil"/>
              <w:left w:val="nil"/>
              <w:bottom w:val="nil"/>
              <w:right w:val="nil"/>
            </w:tcBorders>
          </w:tcPr>
          <w:p w14:paraId="2C6EFC8F" w14:textId="6A370C43"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.694</w:t>
            </w:r>
          </w:p>
        </w:tc>
        <w:tc>
          <w:tcPr>
            <w:tcW w:w="1052" w:type="pct"/>
            <w:tcBorders>
              <w:top w:val="nil"/>
              <w:left w:val="nil"/>
              <w:bottom w:val="nil"/>
              <w:right w:val="nil"/>
            </w:tcBorders>
          </w:tcPr>
          <w:p w14:paraId="38DBC39B" w14:textId="21AC1E12"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-.330, .678</w:t>
            </w:r>
            <w:r w:rsidRPr="009C5F92">
              <w:rPr>
                <w:rFonts w:ascii="Times New Roman" w:hAnsi="Times New Roman" w:cs="Times New Roman"/>
                <w:sz w:val="24"/>
                <w:szCs w:val="24"/>
                <w:lang w:val="en-US"/>
              </w:rPr>
              <w:t>]</w:t>
            </w:r>
          </w:p>
        </w:tc>
      </w:tr>
      <w:tr w:rsidR="00C601F4" w:rsidRPr="00CB2FFE" w14:paraId="4ECF811A"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677D6B0D" w14:textId="0B5A02BE"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Preschooler vs. </w:t>
            </w:r>
            <w:r w:rsidR="000E3E85">
              <w:rPr>
                <w:rFonts w:ascii="Times New Roman" w:hAnsi="Times New Roman" w:cs="Times New Roman"/>
                <w:sz w:val="24"/>
                <w:szCs w:val="24"/>
                <w:lang w:val="en-US"/>
              </w:rPr>
              <w:t>Infant</w:t>
            </w:r>
          </w:p>
        </w:tc>
        <w:tc>
          <w:tcPr>
            <w:tcW w:w="691" w:type="pct"/>
            <w:tcBorders>
              <w:top w:val="nil"/>
              <w:left w:val="nil"/>
              <w:bottom w:val="nil"/>
              <w:right w:val="nil"/>
            </w:tcBorders>
          </w:tcPr>
          <w:p w14:paraId="5180C03E" w14:textId="218430D5"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-1.158</w:t>
            </w:r>
          </w:p>
        </w:tc>
        <w:tc>
          <w:tcPr>
            <w:tcW w:w="612" w:type="pct"/>
            <w:tcBorders>
              <w:top w:val="nil"/>
              <w:left w:val="nil"/>
              <w:bottom w:val="nil"/>
              <w:right w:val="nil"/>
            </w:tcBorders>
          </w:tcPr>
          <w:p w14:paraId="535BE14A"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.297</w:t>
            </w:r>
          </w:p>
        </w:tc>
        <w:tc>
          <w:tcPr>
            <w:tcW w:w="800" w:type="pct"/>
            <w:tcBorders>
              <w:top w:val="nil"/>
              <w:left w:val="nil"/>
              <w:bottom w:val="nil"/>
              <w:right w:val="nil"/>
            </w:tcBorders>
          </w:tcPr>
          <w:p w14:paraId="06DEBAC3" w14:textId="77777777" w:rsidR="00C601F4" w:rsidRPr="006D7DEC" w:rsidRDefault="00C601F4" w:rsidP="00454127">
            <w:pPr>
              <w:spacing w:line="480" w:lineRule="auto"/>
              <w:jc w:val="center"/>
              <w:rPr>
                <w:rFonts w:ascii="Times New Roman" w:hAnsi="Times New Roman" w:cs="Times New Roman"/>
                <w:b/>
                <w:sz w:val="24"/>
                <w:szCs w:val="24"/>
                <w:lang w:val="en-US"/>
              </w:rPr>
            </w:pPr>
            <w:r w:rsidRPr="006D7DEC">
              <w:rPr>
                <w:rFonts w:ascii="Times New Roman" w:hAnsi="Times New Roman" w:cs="Times New Roman"/>
                <w:b/>
                <w:sz w:val="24"/>
                <w:szCs w:val="24"/>
                <w:lang w:val="en-US"/>
              </w:rPr>
              <w:t>&lt;.001</w:t>
            </w:r>
          </w:p>
        </w:tc>
        <w:tc>
          <w:tcPr>
            <w:tcW w:w="1052" w:type="pct"/>
            <w:tcBorders>
              <w:top w:val="nil"/>
              <w:left w:val="nil"/>
              <w:bottom w:val="nil"/>
              <w:right w:val="nil"/>
            </w:tcBorders>
          </w:tcPr>
          <w:p w14:paraId="29AF8D61" w14:textId="3BB331FA"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-1.862, -.453</w:t>
            </w:r>
            <w:r w:rsidRPr="009C5F92">
              <w:rPr>
                <w:rFonts w:ascii="Times New Roman" w:hAnsi="Times New Roman" w:cs="Times New Roman"/>
                <w:sz w:val="24"/>
                <w:szCs w:val="24"/>
                <w:lang w:val="en-US"/>
              </w:rPr>
              <w:t>]</w:t>
            </w:r>
          </w:p>
        </w:tc>
      </w:tr>
      <w:tr w:rsidR="00C601F4" w:rsidRPr="00CB2FFE" w14:paraId="7E1F4E97" w14:textId="77777777" w:rsidTr="00061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single" w:sz="4" w:space="0" w:color="auto"/>
              <w:right w:val="nil"/>
            </w:tcBorders>
          </w:tcPr>
          <w:p w14:paraId="0998AB80" w14:textId="13CADEC5"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Toy orientation  </w:t>
            </w:r>
          </w:p>
        </w:tc>
        <w:tc>
          <w:tcPr>
            <w:tcW w:w="691" w:type="pct"/>
            <w:tcBorders>
              <w:top w:val="nil"/>
              <w:left w:val="nil"/>
              <w:bottom w:val="single" w:sz="4" w:space="0" w:color="auto"/>
              <w:right w:val="nil"/>
            </w:tcBorders>
          </w:tcPr>
          <w:p w14:paraId="40F7F3F0" w14:textId="77777777" w:rsidR="00C601F4" w:rsidRDefault="00C601F4" w:rsidP="00454127">
            <w:pPr>
              <w:spacing w:line="480" w:lineRule="auto"/>
              <w:jc w:val="center"/>
              <w:rPr>
                <w:rFonts w:ascii="Times New Roman" w:hAnsi="Times New Roman" w:cs="Times New Roman"/>
                <w:sz w:val="24"/>
                <w:szCs w:val="24"/>
                <w:lang w:val="en-US"/>
              </w:rPr>
            </w:pPr>
          </w:p>
        </w:tc>
        <w:tc>
          <w:tcPr>
            <w:tcW w:w="612" w:type="pct"/>
            <w:tcBorders>
              <w:top w:val="nil"/>
              <w:left w:val="nil"/>
              <w:bottom w:val="single" w:sz="4" w:space="0" w:color="auto"/>
              <w:right w:val="nil"/>
            </w:tcBorders>
          </w:tcPr>
          <w:p w14:paraId="03561F00" w14:textId="77777777" w:rsidR="00C601F4" w:rsidRDefault="00C601F4" w:rsidP="00454127">
            <w:pPr>
              <w:spacing w:line="480" w:lineRule="auto"/>
              <w:jc w:val="center"/>
              <w:rPr>
                <w:rFonts w:ascii="Times New Roman" w:hAnsi="Times New Roman" w:cs="Times New Roman"/>
                <w:sz w:val="24"/>
                <w:szCs w:val="24"/>
                <w:lang w:val="en-US"/>
              </w:rPr>
            </w:pPr>
          </w:p>
        </w:tc>
        <w:tc>
          <w:tcPr>
            <w:tcW w:w="800" w:type="pct"/>
            <w:tcBorders>
              <w:top w:val="nil"/>
              <w:left w:val="nil"/>
              <w:bottom w:val="single" w:sz="4" w:space="0" w:color="auto"/>
              <w:right w:val="nil"/>
            </w:tcBorders>
          </w:tcPr>
          <w:p w14:paraId="19EFEA31" w14:textId="77777777" w:rsidR="00C601F4" w:rsidRDefault="00C601F4" w:rsidP="00454127">
            <w:pPr>
              <w:spacing w:line="480" w:lineRule="auto"/>
              <w:jc w:val="center"/>
              <w:rPr>
                <w:rFonts w:ascii="Times New Roman" w:hAnsi="Times New Roman" w:cs="Times New Roman"/>
                <w:sz w:val="24"/>
                <w:szCs w:val="24"/>
                <w:lang w:val="en-US"/>
              </w:rPr>
            </w:pPr>
          </w:p>
        </w:tc>
        <w:tc>
          <w:tcPr>
            <w:tcW w:w="1052" w:type="pct"/>
            <w:tcBorders>
              <w:top w:val="nil"/>
              <w:left w:val="nil"/>
              <w:bottom w:val="single" w:sz="4" w:space="0" w:color="auto"/>
              <w:right w:val="nil"/>
            </w:tcBorders>
          </w:tcPr>
          <w:p w14:paraId="23F80D34" w14:textId="77777777" w:rsidR="00C601F4" w:rsidRPr="009C5F92" w:rsidRDefault="00C601F4" w:rsidP="00454127">
            <w:pPr>
              <w:spacing w:line="480" w:lineRule="auto"/>
              <w:jc w:val="center"/>
              <w:rPr>
                <w:rFonts w:ascii="Times New Roman" w:hAnsi="Times New Roman" w:cs="Times New Roman"/>
                <w:sz w:val="24"/>
                <w:szCs w:val="24"/>
                <w:lang w:val="en-US"/>
              </w:rPr>
            </w:pPr>
          </w:p>
        </w:tc>
      </w:tr>
      <w:tr w:rsidR="00C601F4" w:rsidRPr="00CB2FFE" w14:paraId="02A4B62A" w14:textId="77777777" w:rsidTr="00061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single" w:sz="4" w:space="0" w:color="auto"/>
              <w:left w:val="nil"/>
              <w:bottom w:val="nil"/>
              <w:right w:val="nil"/>
            </w:tcBorders>
          </w:tcPr>
          <w:p w14:paraId="4E0AFF28" w14:textId="064182AD"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w:t>
            </w:r>
            <w:r w:rsidR="000E3E85">
              <w:rPr>
                <w:rFonts w:ascii="Times New Roman" w:hAnsi="Times New Roman" w:cs="Times New Roman"/>
                <w:sz w:val="24"/>
                <w:szCs w:val="24"/>
                <w:lang w:val="en-US"/>
              </w:rPr>
              <w:t>Infant</w:t>
            </w:r>
          </w:p>
        </w:tc>
        <w:tc>
          <w:tcPr>
            <w:tcW w:w="691" w:type="pct"/>
            <w:tcBorders>
              <w:top w:val="single" w:sz="4" w:space="0" w:color="auto"/>
              <w:left w:val="nil"/>
              <w:bottom w:val="nil"/>
              <w:right w:val="nil"/>
            </w:tcBorders>
          </w:tcPr>
          <w:p w14:paraId="16EB7C92" w14:textId="72951D26"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-.046</w:t>
            </w:r>
          </w:p>
        </w:tc>
        <w:tc>
          <w:tcPr>
            <w:tcW w:w="612" w:type="pct"/>
            <w:tcBorders>
              <w:top w:val="single" w:sz="4" w:space="0" w:color="auto"/>
              <w:left w:val="nil"/>
              <w:bottom w:val="nil"/>
              <w:right w:val="nil"/>
            </w:tcBorders>
          </w:tcPr>
          <w:p w14:paraId="6316BB1D" w14:textId="7DBF007C"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.351</w:t>
            </w:r>
          </w:p>
        </w:tc>
        <w:tc>
          <w:tcPr>
            <w:tcW w:w="800" w:type="pct"/>
            <w:tcBorders>
              <w:top w:val="single" w:sz="4" w:space="0" w:color="auto"/>
              <w:left w:val="nil"/>
              <w:bottom w:val="nil"/>
              <w:right w:val="nil"/>
            </w:tcBorders>
          </w:tcPr>
          <w:p w14:paraId="7A152BB6" w14:textId="08E4D2CB" w:rsidR="00C601F4" w:rsidRPr="00061877" w:rsidRDefault="00C601F4" w:rsidP="00454127">
            <w:pPr>
              <w:spacing w:line="480" w:lineRule="auto"/>
              <w:jc w:val="center"/>
              <w:rPr>
                <w:rFonts w:ascii="Times New Roman" w:hAnsi="Times New Roman" w:cs="Times New Roman"/>
                <w:sz w:val="24"/>
                <w:szCs w:val="24"/>
                <w:lang w:val="en-US"/>
              </w:rPr>
            </w:pPr>
            <w:r w:rsidRPr="00061877">
              <w:rPr>
                <w:rFonts w:ascii="Times New Roman" w:hAnsi="Times New Roman" w:cs="Times New Roman"/>
                <w:sz w:val="24"/>
                <w:szCs w:val="24"/>
                <w:lang w:val="en-US"/>
              </w:rPr>
              <w:t>.990</w:t>
            </w:r>
          </w:p>
        </w:tc>
        <w:tc>
          <w:tcPr>
            <w:tcW w:w="1052" w:type="pct"/>
            <w:tcBorders>
              <w:top w:val="single" w:sz="4" w:space="0" w:color="auto"/>
              <w:left w:val="nil"/>
              <w:bottom w:val="nil"/>
              <w:right w:val="nil"/>
            </w:tcBorders>
          </w:tcPr>
          <w:p w14:paraId="193ADFB4" w14:textId="7D0D1879"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-.875, .782</w:t>
            </w:r>
            <w:r w:rsidRPr="009C5F92">
              <w:rPr>
                <w:rFonts w:ascii="Times New Roman" w:hAnsi="Times New Roman" w:cs="Times New Roman"/>
                <w:sz w:val="24"/>
                <w:szCs w:val="24"/>
                <w:lang w:val="en-US"/>
              </w:rPr>
              <w:t>]</w:t>
            </w:r>
          </w:p>
        </w:tc>
      </w:tr>
      <w:tr w:rsidR="00C601F4" w:rsidRPr="00061877" w14:paraId="6DD4D644"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76912047" w14:textId="77777777"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Preschooler </w:t>
            </w:r>
          </w:p>
        </w:tc>
        <w:tc>
          <w:tcPr>
            <w:tcW w:w="691" w:type="pct"/>
            <w:tcBorders>
              <w:top w:val="nil"/>
              <w:left w:val="nil"/>
              <w:bottom w:val="nil"/>
              <w:right w:val="nil"/>
            </w:tcBorders>
          </w:tcPr>
          <w:p w14:paraId="38902BDF"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.777</w:t>
            </w:r>
          </w:p>
        </w:tc>
        <w:tc>
          <w:tcPr>
            <w:tcW w:w="612" w:type="pct"/>
            <w:tcBorders>
              <w:top w:val="nil"/>
              <w:left w:val="nil"/>
              <w:bottom w:val="nil"/>
              <w:right w:val="nil"/>
            </w:tcBorders>
          </w:tcPr>
          <w:p w14:paraId="0DEFC908"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.290</w:t>
            </w:r>
          </w:p>
        </w:tc>
        <w:tc>
          <w:tcPr>
            <w:tcW w:w="800" w:type="pct"/>
            <w:tcBorders>
              <w:top w:val="nil"/>
              <w:left w:val="nil"/>
              <w:bottom w:val="nil"/>
              <w:right w:val="nil"/>
            </w:tcBorders>
          </w:tcPr>
          <w:p w14:paraId="42FFE22A" w14:textId="77777777" w:rsidR="00C601F4" w:rsidRPr="006D7DEC" w:rsidRDefault="00C601F4" w:rsidP="00454127">
            <w:pPr>
              <w:spacing w:line="480" w:lineRule="auto"/>
              <w:jc w:val="center"/>
              <w:rPr>
                <w:rFonts w:ascii="Times New Roman" w:hAnsi="Times New Roman" w:cs="Times New Roman"/>
                <w:b/>
                <w:sz w:val="24"/>
                <w:szCs w:val="24"/>
                <w:lang w:val="en-US"/>
              </w:rPr>
            </w:pPr>
            <w:r w:rsidRPr="006D7DEC">
              <w:rPr>
                <w:rFonts w:ascii="Times New Roman" w:hAnsi="Times New Roman" w:cs="Times New Roman"/>
                <w:b/>
                <w:sz w:val="24"/>
                <w:szCs w:val="24"/>
                <w:lang w:val="en-US"/>
              </w:rPr>
              <w:t>.023</w:t>
            </w:r>
          </w:p>
        </w:tc>
        <w:tc>
          <w:tcPr>
            <w:tcW w:w="1052" w:type="pct"/>
            <w:tcBorders>
              <w:top w:val="nil"/>
              <w:left w:val="nil"/>
              <w:bottom w:val="nil"/>
              <w:right w:val="nil"/>
            </w:tcBorders>
          </w:tcPr>
          <w:p w14:paraId="6D94502E" w14:textId="23B8A6E4"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.088, 1.465</w:t>
            </w:r>
            <w:r w:rsidRPr="009C5F92">
              <w:rPr>
                <w:rFonts w:ascii="Times New Roman" w:hAnsi="Times New Roman" w:cs="Times New Roman"/>
                <w:sz w:val="24"/>
                <w:szCs w:val="24"/>
                <w:lang w:val="en-US"/>
              </w:rPr>
              <w:t>]</w:t>
            </w:r>
          </w:p>
        </w:tc>
      </w:tr>
      <w:tr w:rsidR="00C601F4" w:rsidRPr="00061877" w14:paraId="52BE445E"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0AF8ABE2" w14:textId="7A898C8D"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Preschooler vs. </w:t>
            </w:r>
            <w:r w:rsidR="000E3E85">
              <w:rPr>
                <w:rFonts w:ascii="Times New Roman" w:hAnsi="Times New Roman" w:cs="Times New Roman"/>
                <w:sz w:val="24"/>
                <w:szCs w:val="24"/>
                <w:lang w:val="en-US"/>
              </w:rPr>
              <w:t>Infant</w:t>
            </w:r>
          </w:p>
        </w:tc>
        <w:tc>
          <w:tcPr>
            <w:tcW w:w="691" w:type="pct"/>
            <w:tcBorders>
              <w:top w:val="nil"/>
              <w:left w:val="nil"/>
              <w:bottom w:val="nil"/>
              <w:right w:val="nil"/>
            </w:tcBorders>
          </w:tcPr>
          <w:p w14:paraId="00E6BD52" w14:textId="0D41BA13"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-.823</w:t>
            </w:r>
          </w:p>
        </w:tc>
        <w:tc>
          <w:tcPr>
            <w:tcW w:w="612" w:type="pct"/>
            <w:tcBorders>
              <w:top w:val="nil"/>
              <w:left w:val="nil"/>
              <w:bottom w:val="nil"/>
              <w:right w:val="nil"/>
            </w:tcBorders>
          </w:tcPr>
          <w:p w14:paraId="2EF99974" w14:textId="777C68AC"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.229</w:t>
            </w:r>
          </w:p>
        </w:tc>
        <w:tc>
          <w:tcPr>
            <w:tcW w:w="800" w:type="pct"/>
            <w:tcBorders>
              <w:top w:val="nil"/>
              <w:left w:val="nil"/>
              <w:bottom w:val="nil"/>
              <w:right w:val="nil"/>
            </w:tcBorders>
          </w:tcPr>
          <w:p w14:paraId="3880C67E" w14:textId="7AC8938E" w:rsidR="00C601F4" w:rsidRPr="006D7DEC" w:rsidRDefault="00C601F4" w:rsidP="00454127">
            <w:pPr>
              <w:spacing w:line="480" w:lineRule="auto"/>
              <w:jc w:val="center"/>
              <w:rPr>
                <w:rFonts w:ascii="Times New Roman" w:hAnsi="Times New Roman" w:cs="Times New Roman"/>
                <w:b/>
                <w:sz w:val="24"/>
                <w:szCs w:val="24"/>
                <w:lang w:val="en-US"/>
              </w:rPr>
            </w:pPr>
            <w:r w:rsidRPr="006D7DEC">
              <w:rPr>
                <w:rFonts w:ascii="Times New Roman" w:hAnsi="Times New Roman" w:cs="Times New Roman"/>
                <w:b/>
                <w:sz w:val="24"/>
                <w:szCs w:val="24"/>
                <w:lang w:val="en-US"/>
              </w:rPr>
              <w:t>.001</w:t>
            </w:r>
          </w:p>
        </w:tc>
        <w:tc>
          <w:tcPr>
            <w:tcW w:w="1052" w:type="pct"/>
            <w:tcBorders>
              <w:top w:val="nil"/>
              <w:left w:val="nil"/>
              <w:bottom w:val="nil"/>
              <w:right w:val="nil"/>
            </w:tcBorders>
          </w:tcPr>
          <w:p w14:paraId="3F4B9C77" w14:textId="7E738CD8"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-1.367, -.279</w:t>
            </w:r>
            <w:r w:rsidRPr="009C5F92">
              <w:rPr>
                <w:rFonts w:ascii="Times New Roman" w:hAnsi="Times New Roman" w:cs="Times New Roman"/>
                <w:sz w:val="24"/>
                <w:szCs w:val="24"/>
                <w:lang w:val="en-US"/>
              </w:rPr>
              <w:t>]</w:t>
            </w:r>
          </w:p>
        </w:tc>
      </w:tr>
      <w:tr w:rsidR="00C601F4" w:rsidRPr="00061877" w14:paraId="1575711C"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single" w:sz="4" w:space="0" w:color="auto"/>
              <w:right w:val="nil"/>
            </w:tcBorders>
          </w:tcPr>
          <w:p w14:paraId="192CDBBA" w14:textId="77777777"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Environment orientation </w:t>
            </w:r>
          </w:p>
        </w:tc>
        <w:tc>
          <w:tcPr>
            <w:tcW w:w="691" w:type="pct"/>
            <w:tcBorders>
              <w:top w:val="nil"/>
              <w:left w:val="nil"/>
              <w:bottom w:val="single" w:sz="4" w:space="0" w:color="auto"/>
              <w:right w:val="nil"/>
            </w:tcBorders>
          </w:tcPr>
          <w:p w14:paraId="68F62D22" w14:textId="77777777" w:rsidR="00C601F4" w:rsidRDefault="00C601F4" w:rsidP="00454127">
            <w:pPr>
              <w:spacing w:line="480" w:lineRule="auto"/>
              <w:jc w:val="center"/>
              <w:rPr>
                <w:rFonts w:ascii="Times New Roman" w:hAnsi="Times New Roman" w:cs="Times New Roman"/>
                <w:sz w:val="24"/>
                <w:szCs w:val="24"/>
                <w:lang w:val="en-US"/>
              </w:rPr>
            </w:pPr>
          </w:p>
        </w:tc>
        <w:tc>
          <w:tcPr>
            <w:tcW w:w="612" w:type="pct"/>
            <w:tcBorders>
              <w:top w:val="nil"/>
              <w:left w:val="nil"/>
              <w:bottom w:val="single" w:sz="4" w:space="0" w:color="auto"/>
              <w:right w:val="nil"/>
            </w:tcBorders>
          </w:tcPr>
          <w:p w14:paraId="472E64E4" w14:textId="77777777" w:rsidR="00C601F4" w:rsidRDefault="00C601F4" w:rsidP="00454127">
            <w:pPr>
              <w:spacing w:line="480" w:lineRule="auto"/>
              <w:jc w:val="center"/>
              <w:rPr>
                <w:rFonts w:ascii="Times New Roman" w:hAnsi="Times New Roman" w:cs="Times New Roman"/>
                <w:sz w:val="24"/>
                <w:szCs w:val="24"/>
                <w:lang w:val="en-US"/>
              </w:rPr>
            </w:pPr>
          </w:p>
        </w:tc>
        <w:tc>
          <w:tcPr>
            <w:tcW w:w="800" w:type="pct"/>
            <w:tcBorders>
              <w:top w:val="nil"/>
              <w:left w:val="nil"/>
              <w:bottom w:val="single" w:sz="4" w:space="0" w:color="auto"/>
              <w:right w:val="nil"/>
            </w:tcBorders>
          </w:tcPr>
          <w:p w14:paraId="59E15C1D" w14:textId="77777777" w:rsidR="00C601F4" w:rsidRDefault="00C601F4" w:rsidP="00454127">
            <w:pPr>
              <w:spacing w:line="480" w:lineRule="auto"/>
              <w:jc w:val="center"/>
              <w:rPr>
                <w:rFonts w:ascii="Times New Roman" w:hAnsi="Times New Roman" w:cs="Times New Roman"/>
                <w:sz w:val="24"/>
                <w:szCs w:val="24"/>
                <w:lang w:val="en-US"/>
              </w:rPr>
            </w:pPr>
          </w:p>
        </w:tc>
        <w:tc>
          <w:tcPr>
            <w:tcW w:w="1052" w:type="pct"/>
            <w:tcBorders>
              <w:top w:val="nil"/>
              <w:left w:val="nil"/>
              <w:bottom w:val="single" w:sz="4" w:space="0" w:color="auto"/>
              <w:right w:val="nil"/>
            </w:tcBorders>
          </w:tcPr>
          <w:p w14:paraId="3597A3D8" w14:textId="77777777" w:rsidR="00C601F4" w:rsidRPr="009C5F92" w:rsidRDefault="00C601F4" w:rsidP="00454127">
            <w:pPr>
              <w:spacing w:line="480" w:lineRule="auto"/>
              <w:jc w:val="center"/>
              <w:rPr>
                <w:rFonts w:ascii="Times New Roman" w:hAnsi="Times New Roman" w:cs="Times New Roman"/>
                <w:sz w:val="24"/>
                <w:szCs w:val="24"/>
                <w:lang w:val="en-US"/>
              </w:rPr>
            </w:pPr>
          </w:p>
        </w:tc>
      </w:tr>
      <w:tr w:rsidR="00C601F4" w:rsidRPr="00061877" w14:paraId="00B81AD2" w14:textId="77777777" w:rsidTr="00084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single" w:sz="4" w:space="0" w:color="auto"/>
              <w:left w:val="nil"/>
              <w:bottom w:val="nil"/>
              <w:right w:val="nil"/>
            </w:tcBorders>
          </w:tcPr>
          <w:p w14:paraId="5580F844" w14:textId="654DBD8E"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Toddler vs. </w:t>
            </w:r>
            <w:r w:rsidR="000E3E85">
              <w:rPr>
                <w:rFonts w:ascii="Times New Roman" w:hAnsi="Times New Roman" w:cs="Times New Roman"/>
                <w:sz w:val="24"/>
                <w:szCs w:val="24"/>
                <w:lang w:val="en-US"/>
              </w:rPr>
              <w:t>Infant</w:t>
            </w:r>
          </w:p>
        </w:tc>
        <w:tc>
          <w:tcPr>
            <w:tcW w:w="691" w:type="pct"/>
            <w:tcBorders>
              <w:top w:val="single" w:sz="4" w:space="0" w:color="auto"/>
              <w:left w:val="nil"/>
              <w:bottom w:val="nil"/>
              <w:right w:val="nil"/>
            </w:tcBorders>
          </w:tcPr>
          <w:p w14:paraId="4FC13247" w14:textId="3FD777F0"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-.726</w:t>
            </w:r>
          </w:p>
        </w:tc>
        <w:tc>
          <w:tcPr>
            <w:tcW w:w="612" w:type="pct"/>
            <w:tcBorders>
              <w:top w:val="single" w:sz="4" w:space="0" w:color="auto"/>
              <w:left w:val="nil"/>
              <w:bottom w:val="nil"/>
              <w:right w:val="nil"/>
            </w:tcBorders>
          </w:tcPr>
          <w:p w14:paraId="41B2A502"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.198</w:t>
            </w:r>
          </w:p>
        </w:tc>
        <w:tc>
          <w:tcPr>
            <w:tcW w:w="800" w:type="pct"/>
            <w:tcBorders>
              <w:top w:val="single" w:sz="4" w:space="0" w:color="auto"/>
              <w:left w:val="nil"/>
              <w:bottom w:val="nil"/>
              <w:right w:val="nil"/>
            </w:tcBorders>
          </w:tcPr>
          <w:p w14:paraId="7D71280C" w14:textId="77777777" w:rsidR="00C601F4" w:rsidRPr="006D7DEC" w:rsidRDefault="00C601F4" w:rsidP="00454127">
            <w:pPr>
              <w:spacing w:line="480" w:lineRule="auto"/>
              <w:jc w:val="center"/>
              <w:rPr>
                <w:rFonts w:ascii="Times New Roman" w:hAnsi="Times New Roman" w:cs="Times New Roman"/>
                <w:b/>
                <w:sz w:val="24"/>
                <w:szCs w:val="24"/>
                <w:lang w:val="en-US"/>
              </w:rPr>
            </w:pPr>
            <w:r w:rsidRPr="006D7DEC">
              <w:rPr>
                <w:rFonts w:ascii="Times New Roman" w:hAnsi="Times New Roman" w:cs="Times New Roman"/>
                <w:b/>
                <w:sz w:val="24"/>
                <w:szCs w:val="24"/>
                <w:lang w:val="en-US"/>
              </w:rPr>
              <w:t>&lt;.001</w:t>
            </w:r>
          </w:p>
        </w:tc>
        <w:tc>
          <w:tcPr>
            <w:tcW w:w="1052" w:type="pct"/>
            <w:tcBorders>
              <w:top w:val="single" w:sz="4" w:space="0" w:color="auto"/>
              <w:left w:val="nil"/>
              <w:bottom w:val="nil"/>
              <w:right w:val="nil"/>
            </w:tcBorders>
          </w:tcPr>
          <w:p w14:paraId="791A4AE5" w14:textId="65BB6D3D"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-1.194, -.258</w:t>
            </w:r>
            <w:r w:rsidRPr="009C5F92">
              <w:rPr>
                <w:rFonts w:ascii="Times New Roman" w:hAnsi="Times New Roman" w:cs="Times New Roman"/>
                <w:sz w:val="24"/>
                <w:szCs w:val="24"/>
                <w:lang w:val="en-US"/>
              </w:rPr>
              <w:t>]</w:t>
            </w:r>
          </w:p>
        </w:tc>
      </w:tr>
      <w:tr w:rsidR="00C601F4" w:rsidRPr="00061877" w14:paraId="45F4CEEB" w14:textId="77777777" w:rsidTr="00084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nil"/>
              <w:right w:val="nil"/>
            </w:tcBorders>
          </w:tcPr>
          <w:p w14:paraId="1CD704FA" w14:textId="10C34F24"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Toddler vs. Preschooler</w:t>
            </w:r>
          </w:p>
        </w:tc>
        <w:tc>
          <w:tcPr>
            <w:tcW w:w="691" w:type="pct"/>
            <w:tcBorders>
              <w:top w:val="nil"/>
              <w:left w:val="nil"/>
              <w:bottom w:val="nil"/>
              <w:right w:val="nil"/>
            </w:tcBorders>
          </w:tcPr>
          <w:p w14:paraId="7FE6B54C" w14:textId="64AC937F"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.075</w:t>
            </w:r>
          </w:p>
        </w:tc>
        <w:tc>
          <w:tcPr>
            <w:tcW w:w="612" w:type="pct"/>
            <w:tcBorders>
              <w:top w:val="nil"/>
              <w:left w:val="nil"/>
              <w:bottom w:val="nil"/>
              <w:right w:val="nil"/>
            </w:tcBorders>
          </w:tcPr>
          <w:p w14:paraId="50C61394" w14:textId="0D7490BB"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.114</w:t>
            </w:r>
          </w:p>
        </w:tc>
        <w:tc>
          <w:tcPr>
            <w:tcW w:w="800" w:type="pct"/>
            <w:tcBorders>
              <w:top w:val="nil"/>
              <w:left w:val="nil"/>
              <w:bottom w:val="nil"/>
              <w:right w:val="nil"/>
            </w:tcBorders>
          </w:tcPr>
          <w:p w14:paraId="59E9EF0E" w14:textId="40EF5C60" w:rsidR="00C601F4" w:rsidRPr="00FA3666" w:rsidRDefault="00C601F4" w:rsidP="00454127">
            <w:pPr>
              <w:spacing w:line="480" w:lineRule="auto"/>
              <w:jc w:val="center"/>
              <w:rPr>
                <w:rFonts w:ascii="Times New Roman" w:hAnsi="Times New Roman" w:cs="Times New Roman"/>
                <w:sz w:val="24"/>
                <w:szCs w:val="24"/>
                <w:lang w:val="en-US"/>
              </w:rPr>
            </w:pPr>
            <w:r w:rsidRPr="00FA3666">
              <w:rPr>
                <w:rFonts w:ascii="Times New Roman" w:hAnsi="Times New Roman" w:cs="Times New Roman"/>
                <w:sz w:val="24"/>
                <w:szCs w:val="24"/>
                <w:lang w:val="en-US"/>
              </w:rPr>
              <w:t>.790</w:t>
            </w:r>
          </w:p>
        </w:tc>
        <w:tc>
          <w:tcPr>
            <w:tcW w:w="1052" w:type="pct"/>
            <w:tcBorders>
              <w:top w:val="nil"/>
              <w:left w:val="nil"/>
              <w:bottom w:val="nil"/>
              <w:right w:val="nil"/>
            </w:tcBorders>
          </w:tcPr>
          <w:p w14:paraId="7E84C133" w14:textId="5A6097AE"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-.195, .345</w:t>
            </w:r>
            <w:r w:rsidRPr="009C5F92">
              <w:rPr>
                <w:rFonts w:ascii="Times New Roman" w:hAnsi="Times New Roman" w:cs="Times New Roman"/>
                <w:sz w:val="24"/>
                <w:szCs w:val="24"/>
                <w:lang w:val="en-US"/>
              </w:rPr>
              <w:t>]</w:t>
            </w:r>
          </w:p>
        </w:tc>
      </w:tr>
      <w:tr w:rsidR="00C601F4" w:rsidRPr="00084E18" w14:paraId="0C86E351" w14:textId="77777777" w:rsidTr="00E45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845" w:type="pct"/>
            <w:tcBorders>
              <w:top w:val="nil"/>
              <w:left w:val="nil"/>
              <w:bottom w:val="single" w:sz="4" w:space="0" w:color="auto"/>
              <w:right w:val="nil"/>
            </w:tcBorders>
          </w:tcPr>
          <w:p w14:paraId="31E9A5DC" w14:textId="2B498001" w:rsidR="00C601F4" w:rsidRDefault="00C601F4"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Preschooler vs. </w:t>
            </w:r>
            <w:r w:rsidR="000E3E85">
              <w:rPr>
                <w:rFonts w:ascii="Times New Roman" w:hAnsi="Times New Roman" w:cs="Times New Roman"/>
                <w:sz w:val="24"/>
                <w:szCs w:val="24"/>
                <w:lang w:val="en-US"/>
              </w:rPr>
              <w:t>Infant</w:t>
            </w:r>
          </w:p>
        </w:tc>
        <w:tc>
          <w:tcPr>
            <w:tcW w:w="691" w:type="pct"/>
            <w:tcBorders>
              <w:top w:val="nil"/>
              <w:left w:val="nil"/>
              <w:bottom w:val="single" w:sz="4" w:space="0" w:color="auto"/>
              <w:right w:val="nil"/>
            </w:tcBorders>
          </w:tcPr>
          <w:p w14:paraId="6B8CABE8" w14:textId="0D7318DC"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-.801</w:t>
            </w:r>
          </w:p>
        </w:tc>
        <w:tc>
          <w:tcPr>
            <w:tcW w:w="612" w:type="pct"/>
            <w:tcBorders>
              <w:top w:val="nil"/>
              <w:left w:val="nil"/>
              <w:bottom w:val="single" w:sz="4" w:space="0" w:color="auto"/>
              <w:right w:val="nil"/>
            </w:tcBorders>
          </w:tcPr>
          <w:p w14:paraId="0EABD776" w14:textId="77777777" w:rsidR="00C601F4" w:rsidRDefault="00C601F4"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.187</w:t>
            </w:r>
          </w:p>
        </w:tc>
        <w:tc>
          <w:tcPr>
            <w:tcW w:w="800" w:type="pct"/>
            <w:tcBorders>
              <w:top w:val="nil"/>
              <w:left w:val="nil"/>
              <w:bottom w:val="single" w:sz="4" w:space="0" w:color="auto"/>
              <w:right w:val="nil"/>
            </w:tcBorders>
          </w:tcPr>
          <w:p w14:paraId="71758296" w14:textId="77777777" w:rsidR="00C601F4" w:rsidRPr="006D7DEC" w:rsidRDefault="00C601F4" w:rsidP="00454127">
            <w:pPr>
              <w:spacing w:line="480" w:lineRule="auto"/>
              <w:jc w:val="center"/>
              <w:rPr>
                <w:rFonts w:ascii="Times New Roman" w:hAnsi="Times New Roman" w:cs="Times New Roman"/>
                <w:b/>
                <w:sz w:val="24"/>
                <w:szCs w:val="24"/>
                <w:lang w:val="en-US"/>
              </w:rPr>
            </w:pPr>
            <w:r w:rsidRPr="006D7DEC">
              <w:rPr>
                <w:rFonts w:ascii="Times New Roman" w:hAnsi="Times New Roman" w:cs="Times New Roman"/>
                <w:b/>
                <w:sz w:val="24"/>
                <w:szCs w:val="24"/>
                <w:lang w:val="en-US"/>
              </w:rPr>
              <w:t>&lt;.001</w:t>
            </w:r>
          </w:p>
        </w:tc>
        <w:tc>
          <w:tcPr>
            <w:tcW w:w="1052" w:type="pct"/>
            <w:tcBorders>
              <w:top w:val="nil"/>
              <w:left w:val="nil"/>
              <w:bottom w:val="single" w:sz="4" w:space="0" w:color="auto"/>
              <w:right w:val="nil"/>
            </w:tcBorders>
          </w:tcPr>
          <w:p w14:paraId="441FA196" w14:textId="43456F84" w:rsidR="00C601F4" w:rsidRPr="009C5F92" w:rsidRDefault="00C601F4" w:rsidP="00454127">
            <w:pPr>
              <w:spacing w:line="480" w:lineRule="auto"/>
              <w:jc w:val="center"/>
              <w:rPr>
                <w:rFonts w:ascii="Times New Roman" w:hAnsi="Times New Roman" w:cs="Times New Roman"/>
                <w:sz w:val="24"/>
                <w:szCs w:val="24"/>
                <w:lang w:val="en-US"/>
              </w:rPr>
            </w:pPr>
            <w:r w:rsidRPr="009C5F92">
              <w:rPr>
                <w:rFonts w:ascii="Times New Roman" w:hAnsi="Times New Roman" w:cs="Times New Roman"/>
                <w:sz w:val="24"/>
                <w:szCs w:val="24"/>
                <w:lang w:val="en-US"/>
              </w:rPr>
              <w:t>[</w:t>
            </w:r>
            <w:r>
              <w:rPr>
                <w:rFonts w:ascii="Times New Roman" w:hAnsi="Times New Roman" w:cs="Times New Roman"/>
                <w:sz w:val="24"/>
                <w:szCs w:val="24"/>
                <w:lang w:val="en-US"/>
              </w:rPr>
              <w:t>-1.244, -.357</w:t>
            </w:r>
            <w:r w:rsidRPr="009C5F92">
              <w:rPr>
                <w:rFonts w:ascii="Times New Roman" w:hAnsi="Times New Roman" w:cs="Times New Roman"/>
                <w:sz w:val="24"/>
                <w:szCs w:val="24"/>
                <w:lang w:val="en-US"/>
              </w:rPr>
              <w:t>]</w:t>
            </w:r>
          </w:p>
        </w:tc>
      </w:tr>
    </w:tbl>
    <w:p w14:paraId="10D8AB1A" w14:textId="6443B718" w:rsidR="006D7DEC" w:rsidRDefault="007456CC" w:rsidP="00454127">
      <w:pPr>
        <w:spacing w:after="0" w:line="480" w:lineRule="auto"/>
        <w:rPr>
          <w:rFonts w:ascii="Times New Roman" w:hAnsi="Times New Roman" w:cs="Times New Roman"/>
          <w:sz w:val="24"/>
          <w:szCs w:val="24"/>
          <w:lang w:val="en-US"/>
        </w:rPr>
      </w:pPr>
      <w:r w:rsidRPr="00A63733">
        <w:rPr>
          <w:rFonts w:ascii="Times New Roman" w:hAnsi="Times New Roman" w:cs="Times New Roman"/>
          <w:i/>
          <w:iCs/>
          <w:sz w:val="24"/>
          <w:szCs w:val="24"/>
          <w:lang w:val="en-US"/>
        </w:rPr>
        <w:t>Note</w:t>
      </w:r>
      <w:r>
        <w:rPr>
          <w:rFonts w:ascii="Times New Roman" w:hAnsi="Times New Roman" w:cs="Times New Roman"/>
          <w:i/>
          <w:iCs/>
          <w:sz w:val="24"/>
          <w:szCs w:val="24"/>
          <w:lang w:val="en-US"/>
        </w:rPr>
        <w:t>s</w:t>
      </w:r>
      <w:r w:rsidRPr="00A63733">
        <w:rPr>
          <w:rFonts w:ascii="Times New Roman" w:hAnsi="Times New Roman" w:cs="Times New Roman"/>
          <w:i/>
          <w:iCs/>
          <w:sz w:val="24"/>
          <w:szCs w:val="24"/>
          <w:lang w:val="en-US"/>
        </w:rPr>
        <w:t>.</w:t>
      </w:r>
      <w:r w:rsidRPr="00A63733">
        <w:rPr>
          <w:rFonts w:ascii="Times New Roman" w:hAnsi="Times New Roman" w:cs="Times New Roman"/>
          <w:sz w:val="24"/>
          <w:szCs w:val="24"/>
          <w:lang w:val="en-US"/>
        </w:rPr>
        <w:t xml:space="preserve"> </w:t>
      </w:r>
      <w:r>
        <w:rPr>
          <w:rFonts w:ascii="Times New Roman" w:hAnsi="Times New Roman" w:cs="Times New Roman"/>
          <w:i/>
          <w:sz w:val="24"/>
          <w:szCs w:val="24"/>
          <w:lang w:val="en-US"/>
        </w:rPr>
        <w:t>MD</w:t>
      </w:r>
      <w:r>
        <w:rPr>
          <w:rFonts w:ascii="Times New Roman" w:hAnsi="Times New Roman" w:cs="Times New Roman"/>
          <w:sz w:val="24"/>
          <w:szCs w:val="24"/>
          <w:lang w:val="en-US"/>
        </w:rPr>
        <w:t xml:space="preserve"> = mean difference; </w:t>
      </w:r>
      <w:r>
        <w:rPr>
          <w:rFonts w:ascii="Times New Roman" w:hAnsi="Times New Roman" w:cs="Times New Roman"/>
          <w:i/>
          <w:sz w:val="24"/>
          <w:szCs w:val="24"/>
          <w:lang w:val="en-US"/>
        </w:rPr>
        <w:t xml:space="preserve">SE </w:t>
      </w:r>
      <w:r>
        <w:rPr>
          <w:rFonts w:ascii="Times New Roman" w:hAnsi="Times New Roman" w:cs="Times New Roman"/>
          <w:sz w:val="24"/>
          <w:szCs w:val="24"/>
          <w:lang w:val="en-US"/>
        </w:rPr>
        <w:t xml:space="preserve">= </w:t>
      </w:r>
      <w:r w:rsidR="00EE2125">
        <w:rPr>
          <w:rFonts w:ascii="Times New Roman" w:hAnsi="Times New Roman" w:cs="Times New Roman"/>
          <w:sz w:val="24"/>
          <w:szCs w:val="24"/>
          <w:lang w:val="en-US"/>
        </w:rPr>
        <w:t>standard error</w:t>
      </w:r>
      <w:r w:rsidR="006D7DEC">
        <w:rPr>
          <w:rFonts w:ascii="Times New Roman" w:hAnsi="Times New Roman" w:cs="Times New Roman"/>
          <w:sz w:val="24"/>
          <w:szCs w:val="24"/>
          <w:lang w:val="en-US"/>
        </w:rPr>
        <w:t>; s</w:t>
      </w:r>
      <w:r w:rsidR="006D7DEC" w:rsidRPr="00A63733">
        <w:rPr>
          <w:rFonts w:ascii="Times New Roman" w:hAnsi="Times New Roman" w:cs="Times New Roman"/>
          <w:sz w:val="24"/>
          <w:szCs w:val="24"/>
          <w:lang w:val="en-US"/>
        </w:rPr>
        <w:t>ignificant effects (</w:t>
      </w:r>
      <w:r w:rsidR="006D7DEC" w:rsidRPr="003A6FF4">
        <w:rPr>
          <w:rFonts w:ascii="Times New Roman" w:hAnsi="Times New Roman" w:cs="Times New Roman"/>
          <w:i/>
          <w:sz w:val="24"/>
          <w:szCs w:val="24"/>
          <w:lang w:val="en-US"/>
        </w:rPr>
        <w:t>p</w:t>
      </w:r>
      <w:r w:rsidR="006D7DEC">
        <w:rPr>
          <w:rFonts w:ascii="Times New Roman" w:hAnsi="Times New Roman" w:cs="Times New Roman"/>
          <w:sz w:val="24"/>
          <w:szCs w:val="24"/>
          <w:lang w:val="en-US"/>
        </w:rPr>
        <w:t xml:space="preserve"> &lt; .05) are </w:t>
      </w:r>
      <w:r w:rsidR="006D7DEC" w:rsidRPr="00A63733">
        <w:rPr>
          <w:rFonts w:ascii="Times New Roman" w:hAnsi="Times New Roman" w:cs="Times New Roman"/>
          <w:sz w:val="24"/>
          <w:szCs w:val="24"/>
          <w:lang w:val="en-US"/>
        </w:rPr>
        <w:t>highlighted in bold</w:t>
      </w:r>
      <w:r w:rsidR="00017651">
        <w:rPr>
          <w:rFonts w:ascii="Times New Roman" w:hAnsi="Times New Roman" w:cs="Times New Roman"/>
          <w:sz w:val="24"/>
          <w:szCs w:val="24"/>
          <w:lang w:val="en-US"/>
        </w:rPr>
        <w:t xml:space="preserve">; post-hoc </w:t>
      </w:r>
      <w:r w:rsidR="00131FDE">
        <w:rPr>
          <w:rFonts w:ascii="Times New Roman" w:hAnsi="Times New Roman" w:cs="Times New Roman"/>
          <w:sz w:val="24"/>
          <w:szCs w:val="24"/>
          <w:lang w:val="en-US"/>
        </w:rPr>
        <w:t>test</w:t>
      </w:r>
      <w:r w:rsidR="00017651">
        <w:rPr>
          <w:rFonts w:ascii="Times New Roman" w:hAnsi="Times New Roman" w:cs="Times New Roman"/>
          <w:sz w:val="24"/>
          <w:szCs w:val="24"/>
          <w:lang w:val="en-US"/>
        </w:rPr>
        <w:t>s</w:t>
      </w:r>
      <w:r w:rsidR="00131FDE">
        <w:rPr>
          <w:rFonts w:ascii="Times New Roman" w:hAnsi="Times New Roman" w:cs="Times New Roman"/>
          <w:sz w:val="24"/>
          <w:szCs w:val="24"/>
          <w:lang w:val="en-US"/>
        </w:rPr>
        <w:t xml:space="preserve"> are adjusted using Games-Howell correction. </w:t>
      </w:r>
    </w:p>
    <w:p w14:paraId="4F427870" w14:textId="5E4E4A70" w:rsidR="007456CC" w:rsidRDefault="007456CC" w:rsidP="007456CC">
      <w:pPr>
        <w:spacing w:after="0" w:line="360" w:lineRule="auto"/>
        <w:rPr>
          <w:rFonts w:ascii="Times New Roman" w:hAnsi="Times New Roman" w:cs="Times New Roman"/>
          <w:sz w:val="24"/>
          <w:szCs w:val="24"/>
          <w:lang w:val="en-US"/>
        </w:rPr>
      </w:pPr>
    </w:p>
    <w:p w14:paraId="4ECF099A" w14:textId="0B80CC3C" w:rsidR="00017651" w:rsidRPr="007C7676" w:rsidRDefault="00017651" w:rsidP="007C7676">
      <w:pPr>
        <w:rPr>
          <w:rFonts w:ascii="Times New Roman" w:hAnsi="Times New Roman" w:cs="Times New Roman"/>
          <w:lang w:val="en-US"/>
        </w:rPr>
      </w:pPr>
      <w:r>
        <w:rPr>
          <w:rFonts w:ascii="Times New Roman" w:hAnsi="Times New Roman" w:cs="Times New Roman"/>
          <w:lang w:val="en-US"/>
        </w:rPr>
        <w:br w:type="page"/>
      </w:r>
      <w:r w:rsidR="00764047">
        <w:rPr>
          <w:rFonts w:ascii="Times New Roman" w:hAnsi="Times New Roman" w:cs="Times New Roman"/>
          <w:b/>
          <w:sz w:val="24"/>
          <w:szCs w:val="24"/>
          <w:lang w:val="en-US"/>
        </w:rPr>
        <w:lastRenderedPageBreak/>
        <w:t>Table 2</w:t>
      </w:r>
      <w:r w:rsidR="003E7AA0">
        <w:rPr>
          <w:rFonts w:ascii="Times New Roman" w:hAnsi="Times New Roman" w:cs="Times New Roman"/>
          <w:b/>
          <w:sz w:val="24"/>
          <w:szCs w:val="24"/>
          <w:lang w:val="en-US"/>
        </w:rPr>
        <w:t>1</w:t>
      </w:r>
    </w:p>
    <w:p w14:paraId="70A01DAD" w14:textId="45828838" w:rsidR="00017651" w:rsidRPr="005F48A5" w:rsidRDefault="00017651" w:rsidP="00017651">
      <w:pPr>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E</w:t>
      </w:r>
      <w:r w:rsidRPr="005F48A5">
        <w:rPr>
          <w:rFonts w:ascii="Times New Roman" w:hAnsi="Times New Roman" w:cs="Times New Roman"/>
          <w:i/>
          <w:sz w:val="24"/>
          <w:szCs w:val="24"/>
          <w:lang w:val="en-US"/>
        </w:rPr>
        <w:t xml:space="preserve">motion regulation </w:t>
      </w:r>
      <w:r>
        <w:rPr>
          <w:rFonts w:ascii="Times New Roman" w:hAnsi="Times New Roman" w:cs="Times New Roman"/>
          <w:i/>
          <w:sz w:val="24"/>
          <w:szCs w:val="24"/>
          <w:lang w:val="en-US"/>
        </w:rPr>
        <w:t>variability</w:t>
      </w:r>
      <w:r w:rsidRPr="005F48A5">
        <w:rPr>
          <w:rFonts w:ascii="Times New Roman" w:hAnsi="Times New Roman" w:cs="Times New Roman"/>
          <w:i/>
          <w:sz w:val="24"/>
          <w:szCs w:val="24"/>
          <w:lang w:val="en-US"/>
        </w:rPr>
        <w:t xml:space="preserve"> </w:t>
      </w:r>
      <w:r>
        <w:rPr>
          <w:rFonts w:ascii="Times New Roman" w:hAnsi="Times New Roman" w:cs="Times New Roman"/>
          <w:i/>
          <w:sz w:val="24"/>
          <w:szCs w:val="24"/>
          <w:lang w:val="en-US"/>
        </w:rPr>
        <w:t>across age groups</w:t>
      </w:r>
      <w:r w:rsidRPr="005F48A5">
        <w:rPr>
          <w:rFonts w:ascii="Times New Roman" w:hAnsi="Times New Roman" w:cs="Times New Roman"/>
          <w:i/>
          <w:sz w:val="24"/>
          <w:szCs w:val="24"/>
          <w:lang w:val="en-US"/>
        </w:rPr>
        <w:t xml:space="preserve"> </w:t>
      </w:r>
    </w:p>
    <w:tbl>
      <w:tblPr>
        <w:tblStyle w:val="Tabellenraster"/>
        <w:tblW w:w="53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gridCol w:w="1131"/>
        <w:gridCol w:w="1133"/>
        <w:gridCol w:w="1133"/>
        <w:gridCol w:w="1133"/>
        <w:gridCol w:w="1133"/>
        <w:gridCol w:w="1133"/>
      </w:tblGrid>
      <w:tr w:rsidR="00017651" w:rsidRPr="004D3F64" w14:paraId="2E2960AA" w14:textId="77777777" w:rsidTr="00AE1360">
        <w:trPr>
          <w:trHeight w:val="67"/>
        </w:trPr>
        <w:tc>
          <w:tcPr>
            <w:tcW w:w="1485" w:type="pct"/>
            <w:tcBorders>
              <w:top w:val="single" w:sz="4" w:space="0" w:color="auto"/>
            </w:tcBorders>
          </w:tcPr>
          <w:p w14:paraId="4DB5984A" w14:textId="77777777" w:rsidR="00017651" w:rsidRPr="00D803E4" w:rsidRDefault="00017651" w:rsidP="00454127">
            <w:pPr>
              <w:spacing w:line="480" w:lineRule="auto"/>
              <w:rPr>
                <w:rFonts w:ascii="Times New Roman" w:hAnsi="Times New Roman" w:cs="Times New Roman"/>
                <w:sz w:val="24"/>
                <w:szCs w:val="24"/>
                <w:lang w:val="en-US"/>
              </w:rPr>
            </w:pPr>
          </w:p>
        </w:tc>
        <w:tc>
          <w:tcPr>
            <w:tcW w:w="1171" w:type="pct"/>
            <w:gridSpan w:val="2"/>
            <w:tcBorders>
              <w:top w:val="single" w:sz="4" w:space="0" w:color="auto"/>
              <w:bottom w:val="single" w:sz="4" w:space="0" w:color="auto"/>
            </w:tcBorders>
          </w:tcPr>
          <w:p w14:paraId="4AA02D38" w14:textId="651763B4" w:rsidR="00017651" w:rsidRDefault="000E3E85"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Infant</w:t>
            </w:r>
            <w:r w:rsidR="00017651">
              <w:rPr>
                <w:rFonts w:ascii="Times New Roman" w:hAnsi="Times New Roman" w:cs="Times New Roman"/>
                <w:sz w:val="24"/>
                <w:szCs w:val="24"/>
                <w:lang w:val="en-US"/>
              </w:rPr>
              <w:t xml:space="preserve"> </w:t>
            </w:r>
          </w:p>
          <w:p w14:paraId="7DF38B1E" w14:textId="77777777" w:rsidR="00017651" w:rsidRDefault="0001765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 to 23 months</w:t>
            </w:r>
          </w:p>
          <w:p w14:paraId="032CEC92" w14:textId="77777777" w:rsidR="00017651" w:rsidRPr="00D803E4" w:rsidRDefault="0001765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050E93">
              <w:rPr>
                <w:rFonts w:ascii="Times New Roman" w:hAnsi="Times New Roman" w:cs="Times New Roman"/>
                <w:i/>
                <w:sz w:val="24"/>
                <w:szCs w:val="24"/>
                <w:lang w:val="en-US"/>
              </w:rPr>
              <w:t>n</w:t>
            </w:r>
            <w:r>
              <w:rPr>
                <w:rFonts w:ascii="Times New Roman" w:hAnsi="Times New Roman" w:cs="Times New Roman"/>
                <w:sz w:val="24"/>
                <w:szCs w:val="24"/>
                <w:lang w:val="en-US"/>
              </w:rPr>
              <w:t xml:space="preserve"> = 95</w:t>
            </w:r>
            <w:r w:rsidRPr="00D803E4">
              <w:rPr>
                <w:rFonts w:ascii="Times New Roman" w:hAnsi="Times New Roman" w:cs="Times New Roman"/>
                <w:sz w:val="24"/>
                <w:szCs w:val="24"/>
                <w:lang w:val="en-US"/>
              </w:rPr>
              <w:t>)</w:t>
            </w:r>
          </w:p>
        </w:tc>
        <w:tc>
          <w:tcPr>
            <w:tcW w:w="1172" w:type="pct"/>
            <w:gridSpan w:val="2"/>
            <w:tcBorders>
              <w:top w:val="single" w:sz="4" w:space="0" w:color="auto"/>
              <w:bottom w:val="single" w:sz="4" w:space="0" w:color="auto"/>
            </w:tcBorders>
          </w:tcPr>
          <w:p w14:paraId="6D7C5B74" w14:textId="77777777" w:rsidR="00017651" w:rsidRDefault="0001765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Toddler</w:t>
            </w:r>
            <w:r>
              <w:rPr>
                <w:rFonts w:ascii="Times New Roman" w:hAnsi="Times New Roman" w:cs="Times New Roman"/>
                <w:sz w:val="24"/>
                <w:szCs w:val="24"/>
                <w:lang w:val="en-US"/>
              </w:rPr>
              <w:br/>
              <w:t>24 to 48 months</w:t>
            </w:r>
          </w:p>
          <w:p w14:paraId="56CD56BF" w14:textId="77777777" w:rsidR="00017651" w:rsidRPr="00D803E4" w:rsidRDefault="0001765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050E93">
              <w:rPr>
                <w:rFonts w:ascii="Times New Roman" w:hAnsi="Times New Roman" w:cs="Times New Roman"/>
                <w:i/>
                <w:sz w:val="24"/>
                <w:szCs w:val="24"/>
                <w:lang w:val="en-US"/>
              </w:rPr>
              <w:t>n</w:t>
            </w:r>
            <w:r>
              <w:rPr>
                <w:rFonts w:ascii="Times New Roman" w:hAnsi="Times New Roman" w:cs="Times New Roman"/>
                <w:sz w:val="24"/>
                <w:szCs w:val="24"/>
                <w:lang w:val="en-US"/>
              </w:rPr>
              <w:t xml:space="preserve"> = 105</w:t>
            </w:r>
            <w:r w:rsidRPr="00D803E4">
              <w:rPr>
                <w:rFonts w:ascii="Times New Roman" w:hAnsi="Times New Roman" w:cs="Times New Roman"/>
                <w:sz w:val="24"/>
                <w:szCs w:val="24"/>
                <w:lang w:val="en-US"/>
              </w:rPr>
              <w:t>)</w:t>
            </w:r>
          </w:p>
        </w:tc>
        <w:tc>
          <w:tcPr>
            <w:tcW w:w="1172" w:type="pct"/>
            <w:gridSpan w:val="2"/>
            <w:tcBorders>
              <w:top w:val="single" w:sz="4" w:space="0" w:color="auto"/>
              <w:bottom w:val="single" w:sz="4" w:space="0" w:color="auto"/>
            </w:tcBorders>
          </w:tcPr>
          <w:p w14:paraId="1E85B3A2" w14:textId="77777777" w:rsidR="00017651" w:rsidRDefault="0001765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Preschool</w:t>
            </w:r>
            <w:r>
              <w:rPr>
                <w:rFonts w:ascii="Times New Roman" w:hAnsi="Times New Roman" w:cs="Times New Roman"/>
                <w:sz w:val="24"/>
                <w:szCs w:val="24"/>
                <w:lang w:val="en-US"/>
              </w:rPr>
              <w:br/>
              <w:t>49 to 84 months</w:t>
            </w:r>
          </w:p>
          <w:p w14:paraId="0A4903F4" w14:textId="77777777" w:rsidR="00017651" w:rsidRPr="00D803E4" w:rsidRDefault="00017651"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050E93">
              <w:rPr>
                <w:rFonts w:ascii="Times New Roman" w:hAnsi="Times New Roman" w:cs="Times New Roman"/>
                <w:i/>
                <w:sz w:val="24"/>
                <w:szCs w:val="24"/>
                <w:lang w:val="en-US"/>
              </w:rPr>
              <w:t xml:space="preserve">n </w:t>
            </w:r>
            <w:r>
              <w:rPr>
                <w:rFonts w:ascii="Times New Roman" w:hAnsi="Times New Roman" w:cs="Times New Roman"/>
                <w:sz w:val="24"/>
                <w:szCs w:val="24"/>
                <w:lang w:val="en-US"/>
              </w:rPr>
              <w:t>= 113</w:t>
            </w:r>
            <w:r w:rsidRPr="00D803E4">
              <w:rPr>
                <w:rFonts w:ascii="Times New Roman" w:hAnsi="Times New Roman" w:cs="Times New Roman"/>
                <w:sz w:val="24"/>
                <w:szCs w:val="24"/>
                <w:lang w:val="en-US"/>
              </w:rPr>
              <w:t>)</w:t>
            </w:r>
          </w:p>
        </w:tc>
      </w:tr>
      <w:tr w:rsidR="00017651" w:rsidRPr="004D3F64" w14:paraId="73AD8B81" w14:textId="77777777" w:rsidTr="0093759C">
        <w:trPr>
          <w:trHeight w:val="67"/>
        </w:trPr>
        <w:tc>
          <w:tcPr>
            <w:tcW w:w="1485" w:type="pct"/>
            <w:tcBorders>
              <w:bottom w:val="single" w:sz="4" w:space="0" w:color="auto"/>
            </w:tcBorders>
          </w:tcPr>
          <w:p w14:paraId="046E1601" w14:textId="3C9E4E3A" w:rsidR="00017651" w:rsidRDefault="00017651" w:rsidP="00454127">
            <w:pPr>
              <w:spacing w:line="480" w:lineRule="auto"/>
              <w:rPr>
                <w:rFonts w:ascii="Times New Roman" w:hAnsi="Times New Roman" w:cs="Times New Roman"/>
                <w:sz w:val="24"/>
                <w:szCs w:val="24"/>
                <w:lang w:val="en-US"/>
              </w:rPr>
            </w:pPr>
          </w:p>
        </w:tc>
        <w:tc>
          <w:tcPr>
            <w:tcW w:w="585" w:type="pct"/>
            <w:tcBorders>
              <w:top w:val="single" w:sz="4" w:space="0" w:color="auto"/>
              <w:bottom w:val="single" w:sz="4" w:space="0" w:color="auto"/>
            </w:tcBorders>
          </w:tcPr>
          <w:p w14:paraId="0E4ED957" w14:textId="77777777" w:rsidR="00017651" w:rsidRPr="00D803E4" w:rsidRDefault="00017651"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top w:val="single" w:sz="4" w:space="0" w:color="auto"/>
              <w:bottom w:val="single" w:sz="4" w:space="0" w:color="auto"/>
            </w:tcBorders>
          </w:tcPr>
          <w:p w14:paraId="01F4A232" w14:textId="77777777" w:rsidR="00017651" w:rsidRPr="00D803E4" w:rsidRDefault="00017651"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586" w:type="pct"/>
            <w:tcBorders>
              <w:top w:val="single" w:sz="4" w:space="0" w:color="auto"/>
              <w:bottom w:val="single" w:sz="4" w:space="0" w:color="auto"/>
            </w:tcBorders>
          </w:tcPr>
          <w:p w14:paraId="20FF057F" w14:textId="77777777" w:rsidR="00017651" w:rsidRPr="00D803E4" w:rsidRDefault="00017651"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top w:val="single" w:sz="4" w:space="0" w:color="auto"/>
              <w:bottom w:val="single" w:sz="4" w:space="0" w:color="auto"/>
            </w:tcBorders>
          </w:tcPr>
          <w:p w14:paraId="7282AEDB" w14:textId="77777777" w:rsidR="00017651" w:rsidRPr="00D803E4" w:rsidRDefault="00017651"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c>
          <w:tcPr>
            <w:tcW w:w="586" w:type="pct"/>
            <w:tcBorders>
              <w:top w:val="single" w:sz="4" w:space="0" w:color="auto"/>
              <w:bottom w:val="single" w:sz="4" w:space="0" w:color="auto"/>
            </w:tcBorders>
          </w:tcPr>
          <w:p w14:paraId="1A7AF09C" w14:textId="77777777" w:rsidR="00017651" w:rsidRPr="00D803E4" w:rsidRDefault="00017651"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M</w:t>
            </w:r>
          </w:p>
        </w:tc>
        <w:tc>
          <w:tcPr>
            <w:tcW w:w="586" w:type="pct"/>
            <w:tcBorders>
              <w:top w:val="single" w:sz="4" w:space="0" w:color="auto"/>
              <w:bottom w:val="single" w:sz="4" w:space="0" w:color="auto"/>
            </w:tcBorders>
          </w:tcPr>
          <w:p w14:paraId="796D5D9F" w14:textId="77777777" w:rsidR="00017651" w:rsidRPr="00D803E4" w:rsidRDefault="00017651" w:rsidP="00454127">
            <w:pPr>
              <w:spacing w:line="480" w:lineRule="auto"/>
              <w:jc w:val="center"/>
              <w:rPr>
                <w:rFonts w:ascii="Times New Roman" w:hAnsi="Times New Roman" w:cs="Times New Roman"/>
                <w:i/>
                <w:sz w:val="24"/>
                <w:szCs w:val="24"/>
                <w:lang w:val="en-US"/>
              </w:rPr>
            </w:pPr>
            <w:r w:rsidRPr="00D803E4">
              <w:rPr>
                <w:rFonts w:ascii="Times New Roman" w:hAnsi="Times New Roman" w:cs="Times New Roman"/>
                <w:i/>
                <w:sz w:val="24"/>
                <w:szCs w:val="24"/>
                <w:lang w:val="en-US"/>
              </w:rPr>
              <w:t>SD</w:t>
            </w:r>
          </w:p>
        </w:tc>
      </w:tr>
      <w:tr w:rsidR="00017651" w:rsidRPr="00017651" w14:paraId="0A30D706" w14:textId="77777777" w:rsidTr="0093759C">
        <w:trPr>
          <w:trHeight w:val="67"/>
        </w:trPr>
        <w:tc>
          <w:tcPr>
            <w:tcW w:w="1485" w:type="pct"/>
            <w:tcBorders>
              <w:top w:val="single" w:sz="4" w:space="0" w:color="auto"/>
              <w:bottom w:val="single" w:sz="4" w:space="0" w:color="auto"/>
            </w:tcBorders>
          </w:tcPr>
          <w:p w14:paraId="63CDBFAF" w14:textId="45567DDF" w:rsidR="00017651" w:rsidRDefault="0093759C" w:rsidP="004541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ER variability </w:t>
            </w:r>
          </w:p>
        </w:tc>
        <w:tc>
          <w:tcPr>
            <w:tcW w:w="585" w:type="pct"/>
            <w:tcBorders>
              <w:top w:val="single" w:sz="4" w:space="0" w:color="auto"/>
              <w:bottom w:val="single" w:sz="4" w:space="0" w:color="auto"/>
            </w:tcBorders>
          </w:tcPr>
          <w:p w14:paraId="673F8519" w14:textId="7824F293" w:rsidR="00017651" w:rsidRPr="00333B69" w:rsidRDefault="0093759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3.263</w:t>
            </w:r>
          </w:p>
        </w:tc>
        <w:tc>
          <w:tcPr>
            <w:tcW w:w="586" w:type="pct"/>
            <w:tcBorders>
              <w:top w:val="single" w:sz="4" w:space="0" w:color="auto"/>
              <w:bottom w:val="single" w:sz="4" w:space="0" w:color="auto"/>
            </w:tcBorders>
          </w:tcPr>
          <w:p w14:paraId="0AE1F8D6" w14:textId="731BEE45" w:rsidR="00017651" w:rsidRPr="00333B69" w:rsidRDefault="0093759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.913</w:t>
            </w:r>
          </w:p>
        </w:tc>
        <w:tc>
          <w:tcPr>
            <w:tcW w:w="586" w:type="pct"/>
            <w:tcBorders>
              <w:top w:val="single" w:sz="4" w:space="0" w:color="auto"/>
              <w:bottom w:val="single" w:sz="4" w:space="0" w:color="auto"/>
            </w:tcBorders>
          </w:tcPr>
          <w:p w14:paraId="1A13DAAC" w14:textId="62FA0517" w:rsidR="00017651" w:rsidRPr="00333B69" w:rsidRDefault="0093759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3.333</w:t>
            </w:r>
          </w:p>
        </w:tc>
        <w:tc>
          <w:tcPr>
            <w:tcW w:w="586" w:type="pct"/>
            <w:tcBorders>
              <w:top w:val="single" w:sz="4" w:space="0" w:color="auto"/>
              <w:bottom w:val="single" w:sz="4" w:space="0" w:color="auto"/>
            </w:tcBorders>
          </w:tcPr>
          <w:p w14:paraId="06B8C36B" w14:textId="40945961" w:rsidR="00017651" w:rsidRPr="00333B69" w:rsidRDefault="0093759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.793</w:t>
            </w:r>
          </w:p>
        </w:tc>
        <w:tc>
          <w:tcPr>
            <w:tcW w:w="586" w:type="pct"/>
            <w:tcBorders>
              <w:top w:val="single" w:sz="4" w:space="0" w:color="auto"/>
              <w:bottom w:val="single" w:sz="4" w:space="0" w:color="auto"/>
            </w:tcBorders>
          </w:tcPr>
          <w:p w14:paraId="792D858F" w14:textId="10302494" w:rsidR="00017651" w:rsidRPr="00333B69" w:rsidRDefault="0093759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3.558</w:t>
            </w:r>
          </w:p>
        </w:tc>
        <w:tc>
          <w:tcPr>
            <w:tcW w:w="586" w:type="pct"/>
            <w:tcBorders>
              <w:top w:val="single" w:sz="4" w:space="0" w:color="auto"/>
              <w:bottom w:val="single" w:sz="4" w:space="0" w:color="auto"/>
            </w:tcBorders>
          </w:tcPr>
          <w:p w14:paraId="6269A6CC" w14:textId="03B9EB57" w:rsidR="00017651" w:rsidRPr="00333B69" w:rsidRDefault="0093759C" w:rsidP="0045412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.743</w:t>
            </w:r>
          </w:p>
        </w:tc>
      </w:tr>
    </w:tbl>
    <w:p w14:paraId="63BFC7B5" w14:textId="521D8327" w:rsidR="001B35F0" w:rsidRPr="006D7DEC" w:rsidRDefault="001B35F0" w:rsidP="00183819">
      <w:pPr>
        <w:rPr>
          <w:rFonts w:ascii="Times New Roman" w:hAnsi="Times New Roman" w:cs="Times New Roman"/>
          <w:lang w:val="en-US"/>
        </w:rPr>
      </w:pPr>
    </w:p>
    <w:sectPr w:rsidR="001B35F0" w:rsidRPr="006D7DEC" w:rsidSect="00E378CC">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889A2" w14:textId="77777777" w:rsidR="00A448E2" w:rsidRDefault="00A448E2" w:rsidP="0001044A">
      <w:pPr>
        <w:spacing w:after="0" w:line="240" w:lineRule="auto"/>
      </w:pPr>
      <w:r>
        <w:separator/>
      </w:r>
    </w:p>
  </w:endnote>
  <w:endnote w:type="continuationSeparator" w:id="0">
    <w:p w14:paraId="377A7840" w14:textId="77777777" w:rsidR="00A448E2" w:rsidRDefault="00A448E2" w:rsidP="0001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920E0" w14:textId="77777777" w:rsidR="00A448E2" w:rsidRDefault="00A448E2" w:rsidP="0001044A">
      <w:pPr>
        <w:spacing w:after="0" w:line="240" w:lineRule="auto"/>
      </w:pPr>
      <w:r>
        <w:separator/>
      </w:r>
    </w:p>
  </w:footnote>
  <w:footnote w:type="continuationSeparator" w:id="0">
    <w:p w14:paraId="464E3A2A" w14:textId="77777777" w:rsidR="00A448E2" w:rsidRDefault="00A448E2" w:rsidP="00010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29517441"/>
      <w:docPartObj>
        <w:docPartGallery w:val="Page Numbers (Top of Page)"/>
        <w:docPartUnique/>
      </w:docPartObj>
    </w:sdtPr>
    <w:sdtContent>
      <w:p w14:paraId="2E3F3E06" w14:textId="3CEBF9D0" w:rsidR="00476AE4" w:rsidRPr="00173B3E" w:rsidRDefault="00476AE4" w:rsidP="008B6839">
        <w:pPr>
          <w:pStyle w:val="Kopfzeile"/>
          <w:jc w:val="right"/>
          <w:rPr>
            <w:rFonts w:ascii="Times New Roman" w:hAnsi="Times New Roman" w:cs="Times New Roman"/>
            <w:lang w:val="en-US"/>
          </w:rPr>
        </w:pPr>
        <w:r w:rsidRPr="00173B3E">
          <w:rPr>
            <w:rFonts w:ascii="Times New Roman" w:hAnsi="Times New Roman" w:cs="Times New Roman"/>
            <w:sz w:val="24"/>
            <w:szCs w:val="24"/>
            <w:lang w:val="en-US"/>
          </w:rPr>
          <w:t>EMOTION REGULATION IN YOUNG CHILDREN</w:t>
        </w:r>
        <w:r w:rsidRPr="00173B3E">
          <w:rPr>
            <w:rFonts w:ascii="Times New Roman" w:hAnsi="Times New Roman" w:cs="Times New Roman"/>
            <w:lang w:val="en-US"/>
          </w:rPr>
          <w:t xml:space="preserve"> </w:t>
        </w:r>
        <w:r>
          <w:rPr>
            <w:rFonts w:ascii="Times New Roman" w:hAnsi="Times New Roman" w:cs="Times New Roman"/>
            <w:lang w:val="en-US"/>
          </w:rPr>
          <w:t xml:space="preserve">                </w:t>
        </w:r>
        <w:r w:rsidRPr="00173B3E">
          <w:rPr>
            <w:rFonts w:ascii="Times New Roman" w:hAnsi="Times New Roman" w:cs="Times New Roman"/>
          </w:rPr>
          <w:fldChar w:fldCharType="begin"/>
        </w:r>
        <w:r w:rsidRPr="00173B3E">
          <w:rPr>
            <w:rFonts w:ascii="Times New Roman" w:hAnsi="Times New Roman" w:cs="Times New Roman"/>
            <w:lang w:val="en-US"/>
          </w:rPr>
          <w:instrText>PAGE   \* MERGEFORMAT</w:instrText>
        </w:r>
        <w:r w:rsidRPr="00173B3E">
          <w:rPr>
            <w:rFonts w:ascii="Times New Roman" w:hAnsi="Times New Roman" w:cs="Times New Roman"/>
          </w:rPr>
          <w:fldChar w:fldCharType="separate"/>
        </w:r>
        <w:r w:rsidR="00F14E47">
          <w:rPr>
            <w:rFonts w:ascii="Times New Roman" w:hAnsi="Times New Roman" w:cs="Times New Roman"/>
            <w:noProof/>
            <w:lang w:val="en-US"/>
          </w:rPr>
          <w:t>5</w:t>
        </w:r>
        <w:r w:rsidRPr="00173B3E">
          <w:rPr>
            <w:rFonts w:ascii="Times New Roman" w:hAnsi="Times New Roman" w:cs="Times New Roman"/>
          </w:rPr>
          <w:fldChar w:fldCharType="end"/>
        </w:r>
      </w:p>
    </w:sdtContent>
  </w:sdt>
  <w:p w14:paraId="3A179F97" w14:textId="77777777" w:rsidR="00476AE4" w:rsidRPr="00173B3E" w:rsidRDefault="00476AE4">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224"/>
    <w:multiLevelType w:val="hybridMultilevel"/>
    <w:tmpl w:val="83F6E6A4"/>
    <w:lvl w:ilvl="0" w:tplc="CA5A8186">
      <w:start w:val="1"/>
      <w:numFmt w:val="bullet"/>
      <w:lvlText w:val=""/>
      <w:lvlJc w:val="left"/>
      <w:pPr>
        <w:ind w:left="720" w:hanging="360"/>
      </w:pPr>
      <w:rPr>
        <w:rFonts w:ascii="Symbol" w:hAnsi="Symbol" w:hint="default"/>
      </w:rPr>
    </w:lvl>
    <w:lvl w:ilvl="1" w:tplc="585C5E90">
      <w:start w:val="1"/>
      <w:numFmt w:val="bullet"/>
      <w:lvlText w:val="o"/>
      <w:lvlJc w:val="left"/>
      <w:pPr>
        <w:ind w:left="1440" w:hanging="360"/>
      </w:pPr>
      <w:rPr>
        <w:rFonts w:ascii="Courier New" w:hAnsi="Courier New" w:cs="Courier New" w:hint="default"/>
      </w:rPr>
    </w:lvl>
    <w:lvl w:ilvl="2" w:tplc="4B044224">
      <w:start w:val="1"/>
      <w:numFmt w:val="bullet"/>
      <w:lvlText w:val=""/>
      <w:lvlJc w:val="left"/>
      <w:pPr>
        <w:ind w:left="2160" w:hanging="360"/>
      </w:pPr>
      <w:rPr>
        <w:rFonts w:ascii="Wingdings" w:hAnsi="Wingdings" w:hint="default"/>
      </w:rPr>
    </w:lvl>
    <w:lvl w:ilvl="3" w:tplc="DECCCB02">
      <w:start w:val="1"/>
      <w:numFmt w:val="bullet"/>
      <w:lvlText w:val=""/>
      <w:lvlJc w:val="left"/>
      <w:pPr>
        <w:ind w:left="2880" w:hanging="360"/>
      </w:pPr>
      <w:rPr>
        <w:rFonts w:ascii="Symbol" w:hAnsi="Symbol" w:hint="default"/>
      </w:rPr>
    </w:lvl>
    <w:lvl w:ilvl="4" w:tplc="95F0A292">
      <w:start w:val="1"/>
      <w:numFmt w:val="bullet"/>
      <w:lvlText w:val="o"/>
      <w:lvlJc w:val="left"/>
      <w:pPr>
        <w:ind w:left="3600" w:hanging="360"/>
      </w:pPr>
      <w:rPr>
        <w:rFonts w:ascii="Courier New" w:hAnsi="Courier New" w:cs="Courier New" w:hint="default"/>
      </w:rPr>
    </w:lvl>
    <w:lvl w:ilvl="5" w:tplc="3648E2EA">
      <w:start w:val="1"/>
      <w:numFmt w:val="bullet"/>
      <w:lvlText w:val=""/>
      <w:lvlJc w:val="left"/>
      <w:pPr>
        <w:ind w:left="4320" w:hanging="360"/>
      </w:pPr>
      <w:rPr>
        <w:rFonts w:ascii="Wingdings" w:hAnsi="Wingdings" w:hint="default"/>
      </w:rPr>
    </w:lvl>
    <w:lvl w:ilvl="6" w:tplc="AE92BC40">
      <w:start w:val="1"/>
      <w:numFmt w:val="bullet"/>
      <w:lvlText w:val=""/>
      <w:lvlJc w:val="left"/>
      <w:pPr>
        <w:ind w:left="5040" w:hanging="360"/>
      </w:pPr>
      <w:rPr>
        <w:rFonts w:ascii="Symbol" w:hAnsi="Symbol" w:hint="default"/>
      </w:rPr>
    </w:lvl>
    <w:lvl w:ilvl="7" w:tplc="95A2E7B8">
      <w:start w:val="1"/>
      <w:numFmt w:val="bullet"/>
      <w:lvlText w:val="o"/>
      <w:lvlJc w:val="left"/>
      <w:pPr>
        <w:ind w:left="5760" w:hanging="360"/>
      </w:pPr>
      <w:rPr>
        <w:rFonts w:ascii="Courier New" w:hAnsi="Courier New" w:cs="Courier New" w:hint="default"/>
      </w:rPr>
    </w:lvl>
    <w:lvl w:ilvl="8" w:tplc="35F8E1A4">
      <w:start w:val="1"/>
      <w:numFmt w:val="bullet"/>
      <w:lvlText w:val=""/>
      <w:lvlJc w:val="left"/>
      <w:pPr>
        <w:ind w:left="6480" w:hanging="360"/>
      </w:pPr>
      <w:rPr>
        <w:rFonts w:ascii="Wingdings" w:hAnsi="Wingdings" w:hint="default"/>
      </w:rPr>
    </w:lvl>
  </w:abstractNum>
  <w:abstractNum w:abstractNumId="1" w15:restartNumberingAfterBreak="0">
    <w:nsid w:val="134A2CD0"/>
    <w:multiLevelType w:val="multilevel"/>
    <w:tmpl w:val="E5AE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F1549"/>
    <w:multiLevelType w:val="multilevel"/>
    <w:tmpl w:val="AC74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A77DC"/>
    <w:multiLevelType w:val="hybridMultilevel"/>
    <w:tmpl w:val="DC94D91A"/>
    <w:lvl w:ilvl="0" w:tplc="89BA24A2">
      <w:start w:val="8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76A4D"/>
    <w:multiLevelType w:val="hybridMultilevel"/>
    <w:tmpl w:val="B53E79B0"/>
    <w:lvl w:ilvl="0" w:tplc="BF2A49D6">
      <w:start w:val="1"/>
      <w:numFmt w:val="bullet"/>
      <w:lvlText w:val=""/>
      <w:lvlJc w:val="left"/>
      <w:pPr>
        <w:ind w:left="720" w:hanging="360"/>
      </w:pPr>
      <w:rPr>
        <w:rFonts w:ascii="Symbol" w:hAnsi="Symbol" w:hint="default"/>
      </w:rPr>
    </w:lvl>
    <w:lvl w:ilvl="1" w:tplc="2BEA2AD8">
      <w:start w:val="1"/>
      <w:numFmt w:val="bullet"/>
      <w:lvlText w:val="o"/>
      <w:lvlJc w:val="left"/>
      <w:pPr>
        <w:ind w:left="1440" w:hanging="360"/>
      </w:pPr>
      <w:rPr>
        <w:rFonts w:ascii="Courier New" w:hAnsi="Courier New" w:cs="Courier New" w:hint="default"/>
      </w:rPr>
    </w:lvl>
    <w:lvl w:ilvl="2" w:tplc="1DE2DCA0">
      <w:start w:val="1"/>
      <w:numFmt w:val="bullet"/>
      <w:lvlText w:val=""/>
      <w:lvlJc w:val="left"/>
      <w:pPr>
        <w:ind w:left="2160" w:hanging="360"/>
      </w:pPr>
      <w:rPr>
        <w:rFonts w:ascii="Wingdings" w:hAnsi="Wingdings" w:hint="default"/>
      </w:rPr>
    </w:lvl>
    <w:lvl w:ilvl="3" w:tplc="933275E8">
      <w:start w:val="1"/>
      <w:numFmt w:val="bullet"/>
      <w:lvlText w:val=""/>
      <w:lvlJc w:val="left"/>
      <w:pPr>
        <w:ind w:left="2880" w:hanging="360"/>
      </w:pPr>
      <w:rPr>
        <w:rFonts w:ascii="Symbol" w:hAnsi="Symbol" w:hint="default"/>
      </w:rPr>
    </w:lvl>
    <w:lvl w:ilvl="4" w:tplc="D11A6398">
      <w:start w:val="1"/>
      <w:numFmt w:val="bullet"/>
      <w:lvlText w:val="o"/>
      <w:lvlJc w:val="left"/>
      <w:pPr>
        <w:ind w:left="3600" w:hanging="360"/>
      </w:pPr>
      <w:rPr>
        <w:rFonts w:ascii="Courier New" w:hAnsi="Courier New" w:cs="Courier New" w:hint="default"/>
      </w:rPr>
    </w:lvl>
    <w:lvl w:ilvl="5" w:tplc="46549BEE">
      <w:start w:val="1"/>
      <w:numFmt w:val="bullet"/>
      <w:lvlText w:val=""/>
      <w:lvlJc w:val="left"/>
      <w:pPr>
        <w:ind w:left="4320" w:hanging="360"/>
      </w:pPr>
      <w:rPr>
        <w:rFonts w:ascii="Wingdings" w:hAnsi="Wingdings" w:hint="default"/>
      </w:rPr>
    </w:lvl>
    <w:lvl w:ilvl="6" w:tplc="A49EC2D4">
      <w:start w:val="1"/>
      <w:numFmt w:val="bullet"/>
      <w:lvlText w:val=""/>
      <w:lvlJc w:val="left"/>
      <w:pPr>
        <w:ind w:left="5040" w:hanging="360"/>
      </w:pPr>
      <w:rPr>
        <w:rFonts w:ascii="Symbol" w:hAnsi="Symbol" w:hint="default"/>
      </w:rPr>
    </w:lvl>
    <w:lvl w:ilvl="7" w:tplc="BE6851CA">
      <w:start w:val="1"/>
      <w:numFmt w:val="bullet"/>
      <w:lvlText w:val="o"/>
      <w:lvlJc w:val="left"/>
      <w:pPr>
        <w:ind w:left="5760" w:hanging="360"/>
      </w:pPr>
      <w:rPr>
        <w:rFonts w:ascii="Courier New" w:hAnsi="Courier New" w:cs="Courier New" w:hint="default"/>
      </w:rPr>
    </w:lvl>
    <w:lvl w:ilvl="8" w:tplc="12906186">
      <w:start w:val="1"/>
      <w:numFmt w:val="bullet"/>
      <w:lvlText w:val=""/>
      <w:lvlJc w:val="left"/>
      <w:pPr>
        <w:ind w:left="6480" w:hanging="360"/>
      </w:pPr>
      <w:rPr>
        <w:rFonts w:ascii="Wingdings" w:hAnsi="Wingdings" w:hint="default"/>
      </w:rPr>
    </w:lvl>
  </w:abstractNum>
  <w:abstractNum w:abstractNumId="5" w15:restartNumberingAfterBreak="0">
    <w:nsid w:val="37740942"/>
    <w:multiLevelType w:val="hybridMultilevel"/>
    <w:tmpl w:val="319C8FDA"/>
    <w:lvl w:ilvl="0" w:tplc="222C578C">
      <w:start w:val="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12E0E"/>
    <w:multiLevelType w:val="hybridMultilevel"/>
    <w:tmpl w:val="A1D4CD5A"/>
    <w:lvl w:ilvl="0" w:tplc="9D2AF5C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D1CFA"/>
    <w:multiLevelType w:val="hybridMultilevel"/>
    <w:tmpl w:val="CC8EF85E"/>
    <w:lvl w:ilvl="0" w:tplc="ED5CA3DA">
      <w:start w:val="1"/>
      <w:numFmt w:val="bullet"/>
      <w:lvlText w:val=""/>
      <w:lvlJc w:val="left"/>
      <w:pPr>
        <w:ind w:left="720" w:hanging="360"/>
      </w:pPr>
      <w:rPr>
        <w:rFonts w:ascii="Symbol" w:hAnsi="Symbol" w:hint="default"/>
      </w:rPr>
    </w:lvl>
    <w:lvl w:ilvl="1" w:tplc="65DC1618">
      <w:start w:val="1"/>
      <w:numFmt w:val="bullet"/>
      <w:lvlText w:val="o"/>
      <w:lvlJc w:val="left"/>
      <w:pPr>
        <w:ind w:left="1440" w:hanging="360"/>
      </w:pPr>
      <w:rPr>
        <w:rFonts w:ascii="Courier New" w:hAnsi="Courier New" w:cs="Courier New" w:hint="default"/>
      </w:rPr>
    </w:lvl>
    <w:lvl w:ilvl="2" w:tplc="EEC23FB8">
      <w:start w:val="1"/>
      <w:numFmt w:val="bullet"/>
      <w:lvlText w:val=""/>
      <w:lvlJc w:val="left"/>
      <w:pPr>
        <w:ind w:left="2160" w:hanging="360"/>
      </w:pPr>
      <w:rPr>
        <w:rFonts w:ascii="Wingdings" w:hAnsi="Wingdings" w:hint="default"/>
      </w:rPr>
    </w:lvl>
    <w:lvl w:ilvl="3" w:tplc="D1147E76">
      <w:start w:val="1"/>
      <w:numFmt w:val="bullet"/>
      <w:lvlText w:val=""/>
      <w:lvlJc w:val="left"/>
      <w:pPr>
        <w:ind w:left="2880" w:hanging="360"/>
      </w:pPr>
      <w:rPr>
        <w:rFonts w:ascii="Symbol" w:hAnsi="Symbol" w:hint="default"/>
      </w:rPr>
    </w:lvl>
    <w:lvl w:ilvl="4" w:tplc="EEE20AE0">
      <w:start w:val="1"/>
      <w:numFmt w:val="bullet"/>
      <w:lvlText w:val="o"/>
      <w:lvlJc w:val="left"/>
      <w:pPr>
        <w:ind w:left="3600" w:hanging="360"/>
      </w:pPr>
      <w:rPr>
        <w:rFonts w:ascii="Courier New" w:hAnsi="Courier New" w:cs="Courier New" w:hint="default"/>
      </w:rPr>
    </w:lvl>
    <w:lvl w:ilvl="5" w:tplc="87789678">
      <w:start w:val="1"/>
      <w:numFmt w:val="bullet"/>
      <w:lvlText w:val=""/>
      <w:lvlJc w:val="left"/>
      <w:pPr>
        <w:ind w:left="4320" w:hanging="360"/>
      </w:pPr>
      <w:rPr>
        <w:rFonts w:ascii="Wingdings" w:hAnsi="Wingdings" w:hint="default"/>
      </w:rPr>
    </w:lvl>
    <w:lvl w:ilvl="6" w:tplc="FC32BB5E">
      <w:start w:val="1"/>
      <w:numFmt w:val="bullet"/>
      <w:lvlText w:val=""/>
      <w:lvlJc w:val="left"/>
      <w:pPr>
        <w:ind w:left="5040" w:hanging="360"/>
      </w:pPr>
      <w:rPr>
        <w:rFonts w:ascii="Symbol" w:hAnsi="Symbol" w:hint="default"/>
      </w:rPr>
    </w:lvl>
    <w:lvl w:ilvl="7" w:tplc="93466734">
      <w:start w:val="1"/>
      <w:numFmt w:val="bullet"/>
      <w:lvlText w:val="o"/>
      <w:lvlJc w:val="left"/>
      <w:pPr>
        <w:ind w:left="5760" w:hanging="360"/>
      </w:pPr>
      <w:rPr>
        <w:rFonts w:ascii="Courier New" w:hAnsi="Courier New" w:cs="Courier New" w:hint="default"/>
      </w:rPr>
    </w:lvl>
    <w:lvl w:ilvl="8" w:tplc="C0482D78">
      <w:start w:val="1"/>
      <w:numFmt w:val="bullet"/>
      <w:lvlText w:val=""/>
      <w:lvlJc w:val="left"/>
      <w:pPr>
        <w:ind w:left="6480" w:hanging="360"/>
      </w:pPr>
      <w:rPr>
        <w:rFonts w:ascii="Wingdings" w:hAnsi="Wingdings" w:hint="default"/>
      </w:rPr>
    </w:lvl>
  </w:abstractNum>
  <w:abstractNum w:abstractNumId="8" w15:restartNumberingAfterBreak="0">
    <w:nsid w:val="4A35097E"/>
    <w:multiLevelType w:val="hybridMultilevel"/>
    <w:tmpl w:val="3162D354"/>
    <w:lvl w:ilvl="0" w:tplc="0E16AA7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CA3536"/>
    <w:multiLevelType w:val="hybridMultilevel"/>
    <w:tmpl w:val="31E6CE8C"/>
    <w:lvl w:ilvl="0" w:tplc="4FF25218">
      <w:start w:val="1"/>
      <w:numFmt w:val="bullet"/>
      <w:lvlText w:val=""/>
      <w:lvlJc w:val="left"/>
      <w:pPr>
        <w:ind w:left="720" w:hanging="360"/>
      </w:pPr>
      <w:rPr>
        <w:rFonts w:ascii="Symbol" w:hAnsi="Symbol" w:hint="default"/>
      </w:rPr>
    </w:lvl>
    <w:lvl w:ilvl="1" w:tplc="B7EC7596">
      <w:start w:val="1"/>
      <w:numFmt w:val="bullet"/>
      <w:lvlText w:val="o"/>
      <w:lvlJc w:val="left"/>
      <w:pPr>
        <w:ind w:left="1440" w:hanging="360"/>
      </w:pPr>
      <w:rPr>
        <w:rFonts w:ascii="Courier New" w:hAnsi="Courier New" w:cs="Courier New" w:hint="default"/>
      </w:rPr>
    </w:lvl>
    <w:lvl w:ilvl="2" w:tplc="6A4A0C22">
      <w:start w:val="1"/>
      <w:numFmt w:val="bullet"/>
      <w:lvlText w:val=""/>
      <w:lvlJc w:val="left"/>
      <w:pPr>
        <w:ind w:left="2160" w:hanging="360"/>
      </w:pPr>
      <w:rPr>
        <w:rFonts w:ascii="Wingdings" w:hAnsi="Wingdings" w:hint="default"/>
      </w:rPr>
    </w:lvl>
    <w:lvl w:ilvl="3" w:tplc="AF60A988">
      <w:start w:val="1"/>
      <w:numFmt w:val="bullet"/>
      <w:lvlText w:val=""/>
      <w:lvlJc w:val="left"/>
      <w:pPr>
        <w:ind w:left="2880" w:hanging="360"/>
      </w:pPr>
      <w:rPr>
        <w:rFonts w:ascii="Symbol" w:hAnsi="Symbol" w:hint="default"/>
      </w:rPr>
    </w:lvl>
    <w:lvl w:ilvl="4" w:tplc="725EEF12">
      <w:start w:val="1"/>
      <w:numFmt w:val="bullet"/>
      <w:lvlText w:val="o"/>
      <w:lvlJc w:val="left"/>
      <w:pPr>
        <w:ind w:left="3600" w:hanging="360"/>
      </w:pPr>
      <w:rPr>
        <w:rFonts w:ascii="Courier New" w:hAnsi="Courier New" w:cs="Courier New" w:hint="default"/>
      </w:rPr>
    </w:lvl>
    <w:lvl w:ilvl="5" w:tplc="491E9B24">
      <w:start w:val="1"/>
      <w:numFmt w:val="bullet"/>
      <w:lvlText w:val=""/>
      <w:lvlJc w:val="left"/>
      <w:pPr>
        <w:ind w:left="4320" w:hanging="360"/>
      </w:pPr>
      <w:rPr>
        <w:rFonts w:ascii="Wingdings" w:hAnsi="Wingdings" w:hint="default"/>
      </w:rPr>
    </w:lvl>
    <w:lvl w:ilvl="6" w:tplc="3734172E">
      <w:start w:val="1"/>
      <w:numFmt w:val="bullet"/>
      <w:lvlText w:val=""/>
      <w:lvlJc w:val="left"/>
      <w:pPr>
        <w:ind w:left="5040" w:hanging="360"/>
      </w:pPr>
      <w:rPr>
        <w:rFonts w:ascii="Symbol" w:hAnsi="Symbol" w:hint="default"/>
      </w:rPr>
    </w:lvl>
    <w:lvl w:ilvl="7" w:tplc="9F1C9C0C">
      <w:start w:val="1"/>
      <w:numFmt w:val="bullet"/>
      <w:lvlText w:val="o"/>
      <w:lvlJc w:val="left"/>
      <w:pPr>
        <w:ind w:left="5760" w:hanging="360"/>
      </w:pPr>
      <w:rPr>
        <w:rFonts w:ascii="Courier New" w:hAnsi="Courier New" w:cs="Courier New" w:hint="default"/>
      </w:rPr>
    </w:lvl>
    <w:lvl w:ilvl="8" w:tplc="153CFFBC">
      <w:start w:val="1"/>
      <w:numFmt w:val="bullet"/>
      <w:lvlText w:val=""/>
      <w:lvlJc w:val="left"/>
      <w:pPr>
        <w:ind w:left="6480" w:hanging="360"/>
      </w:pPr>
      <w:rPr>
        <w:rFonts w:ascii="Wingdings" w:hAnsi="Wingdings" w:hint="default"/>
      </w:rPr>
    </w:lvl>
  </w:abstractNum>
  <w:abstractNum w:abstractNumId="10" w15:restartNumberingAfterBreak="0">
    <w:nsid w:val="53E11DFF"/>
    <w:multiLevelType w:val="hybridMultilevel"/>
    <w:tmpl w:val="150CAAD8"/>
    <w:lvl w:ilvl="0" w:tplc="C5A878A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6D7EBE"/>
    <w:multiLevelType w:val="hybridMultilevel"/>
    <w:tmpl w:val="08B43112"/>
    <w:lvl w:ilvl="0" w:tplc="CFC097B4">
      <w:start w:val="1"/>
      <w:numFmt w:val="bullet"/>
      <w:lvlText w:val=""/>
      <w:lvlJc w:val="left"/>
      <w:pPr>
        <w:ind w:left="720" w:hanging="360"/>
      </w:pPr>
      <w:rPr>
        <w:rFonts w:ascii="Symbol" w:hAnsi="Symbol" w:hint="default"/>
      </w:rPr>
    </w:lvl>
    <w:lvl w:ilvl="1" w:tplc="4BEAB0EA">
      <w:start w:val="1"/>
      <w:numFmt w:val="bullet"/>
      <w:lvlText w:val="o"/>
      <w:lvlJc w:val="left"/>
      <w:pPr>
        <w:ind w:left="1440" w:hanging="360"/>
      </w:pPr>
      <w:rPr>
        <w:rFonts w:ascii="Courier New" w:hAnsi="Courier New" w:cs="Courier New" w:hint="default"/>
      </w:rPr>
    </w:lvl>
    <w:lvl w:ilvl="2" w:tplc="73B8F172">
      <w:start w:val="1"/>
      <w:numFmt w:val="bullet"/>
      <w:lvlText w:val=""/>
      <w:lvlJc w:val="left"/>
      <w:pPr>
        <w:ind w:left="2160" w:hanging="360"/>
      </w:pPr>
      <w:rPr>
        <w:rFonts w:ascii="Wingdings" w:hAnsi="Wingdings" w:hint="default"/>
      </w:rPr>
    </w:lvl>
    <w:lvl w:ilvl="3" w:tplc="4D5663EA">
      <w:start w:val="1"/>
      <w:numFmt w:val="bullet"/>
      <w:lvlText w:val=""/>
      <w:lvlJc w:val="left"/>
      <w:pPr>
        <w:ind w:left="2880" w:hanging="360"/>
      </w:pPr>
      <w:rPr>
        <w:rFonts w:ascii="Symbol" w:hAnsi="Symbol" w:hint="default"/>
      </w:rPr>
    </w:lvl>
    <w:lvl w:ilvl="4" w:tplc="92262056">
      <w:start w:val="1"/>
      <w:numFmt w:val="bullet"/>
      <w:lvlText w:val="o"/>
      <w:lvlJc w:val="left"/>
      <w:pPr>
        <w:ind w:left="3600" w:hanging="360"/>
      </w:pPr>
      <w:rPr>
        <w:rFonts w:ascii="Courier New" w:hAnsi="Courier New" w:cs="Courier New" w:hint="default"/>
      </w:rPr>
    </w:lvl>
    <w:lvl w:ilvl="5" w:tplc="EC1A54A8">
      <w:start w:val="1"/>
      <w:numFmt w:val="bullet"/>
      <w:lvlText w:val=""/>
      <w:lvlJc w:val="left"/>
      <w:pPr>
        <w:ind w:left="4320" w:hanging="360"/>
      </w:pPr>
      <w:rPr>
        <w:rFonts w:ascii="Wingdings" w:hAnsi="Wingdings" w:hint="default"/>
      </w:rPr>
    </w:lvl>
    <w:lvl w:ilvl="6" w:tplc="046E4212">
      <w:start w:val="1"/>
      <w:numFmt w:val="bullet"/>
      <w:lvlText w:val=""/>
      <w:lvlJc w:val="left"/>
      <w:pPr>
        <w:ind w:left="5040" w:hanging="360"/>
      </w:pPr>
      <w:rPr>
        <w:rFonts w:ascii="Symbol" w:hAnsi="Symbol" w:hint="default"/>
      </w:rPr>
    </w:lvl>
    <w:lvl w:ilvl="7" w:tplc="09069588">
      <w:start w:val="1"/>
      <w:numFmt w:val="bullet"/>
      <w:lvlText w:val="o"/>
      <w:lvlJc w:val="left"/>
      <w:pPr>
        <w:ind w:left="5760" w:hanging="360"/>
      </w:pPr>
      <w:rPr>
        <w:rFonts w:ascii="Courier New" w:hAnsi="Courier New" w:cs="Courier New" w:hint="default"/>
      </w:rPr>
    </w:lvl>
    <w:lvl w:ilvl="8" w:tplc="28B04E92">
      <w:start w:val="1"/>
      <w:numFmt w:val="bullet"/>
      <w:lvlText w:val=""/>
      <w:lvlJc w:val="left"/>
      <w:pPr>
        <w:ind w:left="6480" w:hanging="360"/>
      </w:pPr>
      <w:rPr>
        <w:rFonts w:ascii="Wingdings" w:hAnsi="Wingdings" w:hint="default"/>
      </w:rPr>
    </w:lvl>
  </w:abstractNum>
  <w:abstractNum w:abstractNumId="12" w15:restartNumberingAfterBreak="0">
    <w:nsid w:val="68695A7B"/>
    <w:multiLevelType w:val="multilevel"/>
    <w:tmpl w:val="DC8A4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A9542B"/>
    <w:multiLevelType w:val="hybridMultilevel"/>
    <w:tmpl w:val="5ACCDFCA"/>
    <w:lvl w:ilvl="0" w:tplc="E6ACFDE0">
      <w:start w:val="1"/>
      <w:numFmt w:val="bullet"/>
      <w:lvlText w:val=""/>
      <w:lvlJc w:val="left"/>
      <w:pPr>
        <w:ind w:left="720" w:hanging="360"/>
      </w:pPr>
      <w:rPr>
        <w:rFonts w:ascii="Symbol" w:hAnsi="Symbol" w:hint="default"/>
      </w:rPr>
    </w:lvl>
    <w:lvl w:ilvl="1" w:tplc="41EED046">
      <w:start w:val="1"/>
      <w:numFmt w:val="bullet"/>
      <w:lvlText w:val="o"/>
      <w:lvlJc w:val="left"/>
      <w:pPr>
        <w:ind w:left="1440" w:hanging="360"/>
      </w:pPr>
      <w:rPr>
        <w:rFonts w:ascii="Courier New" w:hAnsi="Courier New" w:cs="Courier New" w:hint="default"/>
      </w:rPr>
    </w:lvl>
    <w:lvl w:ilvl="2" w:tplc="8A3CAEE0">
      <w:start w:val="1"/>
      <w:numFmt w:val="bullet"/>
      <w:lvlText w:val=""/>
      <w:lvlJc w:val="left"/>
      <w:pPr>
        <w:ind w:left="2160" w:hanging="360"/>
      </w:pPr>
      <w:rPr>
        <w:rFonts w:ascii="Wingdings" w:hAnsi="Wingdings" w:hint="default"/>
      </w:rPr>
    </w:lvl>
    <w:lvl w:ilvl="3" w:tplc="5BBA7B82">
      <w:start w:val="1"/>
      <w:numFmt w:val="bullet"/>
      <w:lvlText w:val=""/>
      <w:lvlJc w:val="left"/>
      <w:pPr>
        <w:ind w:left="2880" w:hanging="360"/>
      </w:pPr>
      <w:rPr>
        <w:rFonts w:ascii="Symbol" w:hAnsi="Symbol" w:hint="default"/>
      </w:rPr>
    </w:lvl>
    <w:lvl w:ilvl="4" w:tplc="A398A09E">
      <w:start w:val="1"/>
      <w:numFmt w:val="bullet"/>
      <w:lvlText w:val="o"/>
      <w:lvlJc w:val="left"/>
      <w:pPr>
        <w:ind w:left="3600" w:hanging="360"/>
      </w:pPr>
      <w:rPr>
        <w:rFonts w:ascii="Courier New" w:hAnsi="Courier New" w:cs="Courier New" w:hint="default"/>
      </w:rPr>
    </w:lvl>
    <w:lvl w:ilvl="5" w:tplc="3BA6D9FE">
      <w:start w:val="1"/>
      <w:numFmt w:val="bullet"/>
      <w:lvlText w:val=""/>
      <w:lvlJc w:val="left"/>
      <w:pPr>
        <w:ind w:left="4320" w:hanging="360"/>
      </w:pPr>
      <w:rPr>
        <w:rFonts w:ascii="Wingdings" w:hAnsi="Wingdings" w:hint="default"/>
      </w:rPr>
    </w:lvl>
    <w:lvl w:ilvl="6" w:tplc="704691B0">
      <w:start w:val="1"/>
      <w:numFmt w:val="bullet"/>
      <w:lvlText w:val=""/>
      <w:lvlJc w:val="left"/>
      <w:pPr>
        <w:ind w:left="5040" w:hanging="360"/>
      </w:pPr>
      <w:rPr>
        <w:rFonts w:ascii="Symbol" w:hAnsi="Symbol" w:hint="default"/>
      </w:rPr>
    </w:lvl>
    <w:lvl w:ilvl="7" w:tplc="943C2662">
      <w:start w:val="1"/>
      <w:numFmt w:val="bullet"/>
      <w:lvlText w:val="o"/>
      <w:lvlJc w:val="left"/>
      <w:pPr>
        <w:ind w:left="5760" w:hanging="360"/>
      </w:pPr>
      <w:rPr>
        <w:rFonts w:ascii="Courier New" w:hAnsi="Courier New" w:cs="Courier New" w:hint="default"/>
      </w:rPr>
    </w:lvl>
    <w:lvl w:ilvl="8" w:tplc="FA7E3E20">
      <w:start w:val="1"/>
      <w:numFmt w:val="bullet"/>
      <w:lvlText w:val=""/>
      <w:lvlJc w:val="left"/>
      <w:pPr>
        <w:ind w:left="6480" w:hanging="360"/>
      </w:pPr>
      <w:rPr>
        <w:rFonts w:ascii="Wingdings" w:hAnsi="Wingdings" w:hint="default"/>
      </w:rPr>
    </w:lvl>
  </w:abstractNum>
  <w:abstractNum w:abstractNumId="14" w15:restartNumberingAfterBreak="0">
    <w:nsid w:val="750E6FAE"/>
    <w:multiLevelType w:val="multilevel"/>
    <w:tmpl w:val="59A2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E6253A"/>
    <w:multiLevelType w:val="multilevel"/>
    <w:tmpl w:val="B8E0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70269"/>
    <w:multiLevelType w:val="hybridMultilevel"/>
    <w:tmpl w:val="B762BA88"/>
    <w:lvl w:ilvl="0" w:tplc="5B9A8A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ED7D38"/>
    <w:multiLevelType w:val="hybridMultilevel"/>
    <w:tmpl w:val="35ECE5B2"/>
    <w:lvl w:ilvl="0" w:tplc="71B253A4">
      <w:start w:val="1"/>
      <w:numFmt w:val="bullet"/>
      <w:lvlText w:val=""/>
      <w:lvlJc w:val="left"/>
      <w:pPr>
        <w:ind w:left="720" w:hanging="360"/>
      </w:pPr>
      <w:rPr>
        <w:rFonts w:ascii="Symbol" w:hAnsi="Symbol" w:hint="default"/>
      </w:rPr>
    </w:lvl>
    <w:lvl w:ilvl="1" w:tplc="31E22F9A">
      <w:start w:val="1"/>
      <w:numFmt w:val="bullet"/>
      <w:lvlText w:val="o"/>
      <w:lvlJc w:val="left"/>
      <w:pPr>
        <w:ind w:left="1440" w:hanging="360"/>
      </w:pPr>
      <w:rPr>
        <w:rFonts w:ascii="Courier New" w:hAnsi="Courier New" w:cs="Courier New" w:hint="default"/>
      </w:rPr>
    </w:lvl>
    <w:lvl w:ilvl="2" w:tplc="7562D61E">
      <w:start w:val="1"/>
      <w:numFmt w:val="bullet"/>
      <w:lvlText w:val=""/>
      <w:lvlJc w:val="left"/>
      <w:pPr>
        <w:ind w:left="2160" w:hanging="360"/>
      </w:pPr>
      <w:rPr>
        <w:rFonts w:ascii="Wingdings" w:hAnsi="Wingdings" w:hint="default"/>
      </w:rPr>
    </w:lvl>
    <w:lvl w:ilvl="3" w:tplc="C02E2442">
      <w:start w:val="1"/>
      <w:numFmt w:val="bullet"/>
      <w:lvlText w:val=""/>
      <w:lvlJc w:val="left"/>
      <w:pPr>
        <w:ind w:left="2880" w:hanging="360"/>
      </w:pPr>
      <w:rPr>
        <w:rFonts w:ascii="Symbol" w:hAnsi="Symbol" w:hint="default"/>
      </w:rPr>
    </w:lvl>
    <w:lvl w:ilvl="4" w:tplc="7924D0CA">
      <w:start w:val="1"/>
      <w:numFmt w:val="bullet"/>
      <w:lvlText w:val="o"/>
      <w:lvlJc w:val="left"/>
      <w:pPr>
        <w:ind w:left="3600" w:hanging="360"/>
      </w:pPr>
      <w:rPr>
        <w:rFonts w:ascii="Courier New" w:hAnsi="Courier New" w:cs="Courier New" w:hint="default"/>
      </w:rPr>
    </w:lvl>
    <w:lvl w:ilvl="5" w:tplc="78862A06">
      <w:start w:val="1"/>
      <w:numFmt w:val="bullet"/>
      <w:lvlText w:val=""/>
      <w:lvlJc w:val="left"/>
      <w:pPr>
        <w:ind w:left="4320" w:hanging="360"/>
      </w:pPr>
      <w:rPr>
        <w:rFonts w:ascii="Wingdings" w:hAnsi="Wingdings" w:hint="default"/>
      </w:rPr>
    </w:lvl>
    <w:lvl w:ilvl="6" w:tplc="9192F2C2">
      <w:start w:val="1"/>
      <w:numFmt w:val="bullet"/>
      <w:lvlText w:val=""/>
      <w:lvlJc w:val="left"/>
      <w:pPr>
        <w:ind w:left="5040" w:hanging="360"/>
      </w:pPr>
      <w:rPr>
        <w:rFonts w:ascii="Symbol" w:hAnsi="Symbol" w:hint="default"/>
      </w:rPr>
    </w:lvl>
    <w:lvl w:ilvl="7" w:tplc="A7F03504">
      <w:start w:val="1"/>
      <w:numFmt w:val="bullet"/>
      <w:lvlText w:val="o"/>
      <w:lvlJc w:val="left"/>
      <w:pPr>
        <w:ind w:left="5760" w:hanging="360"/>
      </w:pPr>
      <w:rPr>
        <w:rFonts w:ascii="Courier New" w:hAnsi="Courier New" w:cs="Courier New" w:hint="default"/>
      </w:rPr>
    </w:lvl>
    <w:lvl w:ilvl="8" w:tplc="36EEC474">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
  </w:num>
  <w:num w:numId="4">
    <w:abstractNumId w:val="14"/>
  </w:num>
  <w:num w:numId="5">
    <w:abstractNumId w:val="12"/>
  </w:num>
  <w:num w:numId="6">
    <w:abstractNumId w:val="6"/>
  </w:num>
  <w:num w:numId="7">
    <w:abstractNumId w:val="10"/>
  </w:num>
  <w:num w:numId="8">
    <w:abstractNumId w:val="0"/>
  </w:num>
  <w:num w:numId="9">
    <w:abstractNumId w:val="11"/>
  </w:num>
  <w:num w:numId="10">
    <w:abstractNumId w:val="4"/>
  </w:num>
  <w:num w:numId="11">
    <w:abstractNumId w:val="17"/>
  </w:num>
  <w:num w:numId="12">
    <w:abstractNumId w:val="9"/>
  </w:num>
  <w:num w:numId="13">
    <w:abstractNumId w:val="7"/>
  </w:num>
  <w:num w:numId="14">
    <w:abstractNumId w:val="13"/>
  </w:num>
  <w:num w:numId="15">
    <w:abstractNumId w:val="5"/>
  </w:num>
  <w:num w:numId="16">
    <w:abstractNumId w:val="3"/>
  </w:num>
  <w:num w:numId="17">
    <w:abstractNumId w:val="1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eschmann, Melanie">
    <w15:presenceInfo w15:providerId="None" w15:userId="Wieschmann, Mela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de-DE"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8C"/>
    <w:rsid w:val="00000590"/>
    <w:rsid w:val="00000B2B"/>
    <w:rsid w:val="00001924"/>
    <w:rsid w:val="00001D67"/>
    <w:rsid w:val="00002281"/>
    <w:rsid w:val="00002875"/>
    <w:rsid w:val="000029FD"/>
    <w:rsid w:val="00005178"/>
    <w:rsid w:val="000053FC"/>
    <w:rsid w:val="00005C0C"/>
    <w:rsid w:val="00006140"/>
    <w:rsid w:val="00006F6C"/>
    <w:rsid w:val="0001044A"/>
    <w:rsid w:val="0001190B"/>
    <w:rsid w:val="00014B2E"/>
    <w:rsid w:val="00014BF5"/>
    <w:rsid w:val="00015CEB"/>
    <w:rsid w:val="000168EB"/>
    <w:rsid w:val="00016CE6"/>
    <w:rsid w:val="00017651"/>
    <w:rsid w:val="00022524"/>
    <w:rsid w:val="00025A78"/>
    <w:rsid w:val="0003070E"/>
    <w:rsid w:val="00031284"/>
    <w:rsid w:val="00031C17"/>
    <w:rsid w:val="00032212"/>
    <w:rsid w:val="00032314"/>
    <w:rsid w:val="00032AFC"/>
    <w:rsid w:val="000340F9"/>
    <w:rsid w:val="0003486C"/>
    <w:rsid w:val="00034D36"/>
    <w:rsid w:val="00036822"/>
    <w:rsid w:val="00036E8D"/>
    <w:rsid w:val="00041096"/>
    <w:rsid w:val="00041130"/>
    <w:rsid w:val="00041E33"/>
    <w:rsid w:val="00043FD1"/>
    <w:rsid w:val="000445AB"/>
    <w:rsid w:val="00044B37"/>
    <w:rsid w:val="00047719"/>
    <w:rsid w:val="00047CD6"/>
    <w:rsid w:val="00050E93"/>
    <w:rsid w:val="00050EE6"/>
    <w:rsid w:val="00052FCD"/>
    <w:rsid w:val="000534ED"/>
    <w:rsid w:val="00053A8F"/>
    <w:rsid w:val="00054226"/>
    <w:rsid w:val="00055A58"/>
    <w:rsid w:val="000569B2"/>
    <w:rsid w:val="00057717"/>
    <w:rsid w:val="00060038"/>
    <w:rsid w:val="000603D0"/>
    <w:rsid w:val="00061877"/>
    <w:rsid w:val="00061BE4"/>
    <w:rsid w:val="000623FF"/>
    <w:rsid w:val="00063546"/>
    <w:rsid w:val="0006513E"/>
    <w:rsid w:val="00065908"/>
    <w:rsid w:val="00065BB3"/>
    <w:rsid w:val="000674DA"/>
    <w:rsid w:val="00070636"/>
    <w:rsid w:val="0007270D"/>
    <w:rsid w:val="00072B5E"/>
    <w:rsid w:val="00072C97"/>
    <w:rsid w:val="00073B71"/>
    <w:rsid w:val="00074AD0"/>
    <w:rsid w:val="00075330"/>
    <w:rsid w:val="000753A8"/>
    <w:rsid w:val="0007544B"/>
    <w:rsid w:val="0007607C"/>
    <w:rsid w:val="00076C2F"/>
    <w:rsid w:val="00076FFC"/>
    <w:rsid w:val="000806BA"/>
    <w:rsid w:val="000810B2"/>
    <w:rsid w:val="000813D2"/>
    <w:rsid w:val="0008141E"/>
    <w:rsid w:val="00082C14"/>
    <w:rsid w:val="00082CFA"/>
    <w:rsid w:val="00082F6A"/>
    <w:rsid w:val="00084A5D"/>
    <w:rsid w:val="00084AD2"/>
    <w:rsid w:val="00084E18"/>
    <w:rsid w:val="00084E22"/>
    <w:rsid w:val="000872A8"/>
    <w:rsid w:val="000910B9"/>
    <w:rsid w:val="000911C7"/>
    <w:rsid w:val="0009161A"/>
    <w:rsid w:val="00092FA6"/>
    <w:rsid w:val="00092FFF"/>
    <w:rsid w:val="0009339B"/>
    <w:rsid w:val="0009351B"/>
    <w:rsid w:val="00093755"/>
    <w:rsid w:val="0009380D"/>
    <w:rsid w:val="0009703F"/>
    <w:rsid w:val="0009741C"/>
    <w:rsid w:val="000A0B17"/>
    <w:rsid w:val="000A0BA3"/>
    <w:rsid w:val="000A0E7D"/>
    <w:rsid w:val="000A23CB"/>
    <w:rsid w:val="000A3B51"/>
    <w:rsid w:val="000A42E6"/>
    <w:rsid w:val="000A4C6A"/>
    <w:rsid w:val="000A65AF"/>
    <w:rsid w:val="000A792D"/>
    <w:rsid w:val="000B0051"/>
    <w:rsid w:val="000B08F3"/>
    <w:rsid w:val="000B0A65"/>
    <w:rsid w:val="000B1DD1"/>
    <w:rsid w:val="000B2C78"/>
    <w:rsid w:val="000B40C5"/>
    <w:rsid w:val="000B4B9F"/>
    <w:rsid w:val="000B4D4C"/>
    <w:rsid w:val="000B63B7"/>
    <w:rsid w:val="000B6727"/>
    <w:rsid w:val="000B717A"/>
    <w:rsid w:val="000C027C"/>
    <w:rsid w:val="000C1B33"/>
    <w:rsid w:val="000C2016"/>
    <w:rsid w:val="000C2648"/>
    <w:rsid w:val="000C290D"/>
    <w:rsid w:val="000C29FA"/>
    <w:rsid w:val="000C2F21"/>
    <w:rsid w:val="000C32CB"/>
    <w:rsid w:val="000C3496"/>
    <w:rsid w:val="000D0707"/>
    <w:rsid w:val="000D08D8"/>
    <w:rsid w:val="000D091E"/>
    <w:rsid w:val="000D152F"/>
    <w:rsid w:val="000D1817"/>
    <w:rsid w:val="000D1D9A"/>
    <w:rsid w:val="000D3F3C"/>
    <w:rsid w:val="000D42E0"/>
    <w:rsid w:val="000D5E8F"/>
    <w:rsid w:val="000D66DA"/>
    <w:rsid w:val="000D6838"/>
    <w:rsid w:val="000D7DB6"/>
    <w:rsid w:val="000E172F"/>
    <w:rsid w:val="000E199B"/>
    <w:rsid w:val="000E32C8"/>
    <w:rsid w:val="000E35E5"/>
    <w:rsid w:val="000E3C6E"/>
    <w:rsid w:val="000E3E85"/>
    <w:rsid w:val="000E502F"/>
    <w:rsid w:val="000E561D"/>
    <w:rsid w:val="000E5797"/>
    <w:rsid w:val="000F01E4"/>
    <w:rsid w:val="000F0735"/>
    <w:rsid w:val="000F12CC"/>
    <w:rsid w:val="000F1DEC"/>
    <w:rsid w:val="000F2E02"/>
    <w:rsid w:val="000F49C1"/>
    <w:rsid w:val="000F531A"/>
    <w:rsid w:val="000F5552"/>
    <w:rsid w:val="000F73A3"/>
    <w:rsid w:val="000F764C"/>
    <w:rsid w:val="001005FA"/>
    <w:rsid w:val="0010183C"/>
    <w:rsid w:val="00104305"/>
    <w:rsid w:val="0010479E"/>
    <w:rsid w:val="0010579D"/>
    <w:rsid w:val="001072CD"/>
    <w:rsid w:val="00110637"/>
    <w:rsid w:val="00110912"/>
    <w:rsid w:val="001113E8"/>
    <w:rsid w:val="0011167C"/>
    <w:rsid w:val="00112A1C"/>
    <w:rsid w:val="00112A89"/>
    <w:rsid w:val="00114121"/>
    <w:rsid w:val="00114CA0"/>
    <w:rsid w:val="001201D4"/>
    <w:rsid w:val="00120EAF"/>
    <w:rsid w:val="001211C3"/>
    <w:rsid w:val="00122A80"/>
    <w:rsid w:val="00122F57"/>
    <w:rsid w:val="00123BB0"/>
    <w:rsid w:val="001243EA"/>
    <w:rsid w:val="00125D45"/>
    <w:rsid w:val="00131FDE"/>
    <w:rsid w:val="00133213"/>
    <w:rsid w:val="001334F5"/>
    <w:rsid w:val="00133E41"/>
    <w:rsid w:val="00133E4F"/>
    <w:rsid w:val="001347B8"/>
    <w:rsid w:val="00134A6C"/>
    <w:rsid w:val="00134B92"/>
    <w:rsid w:val="001350D9"/>
    <w:rsid w:val="0014199D"/>
    <w:rsid w:val="001439D3"/>
    <w:rsid w:val="00144D16"/>
    <w:rsid w:val="00146291"/>
    <w:rsid w:val="00150963"/>
    <w:rsid w:val="00150B76"/>
    <w:rsid w:val="00150E32"/>
    <w:rsid w:val="00151037"/>
    <w:rsid w:val="00152468"/>
    <w:rsid w:val="001526B6"/>
    <w:rsid w:val="001556A7"/>
    <w:rsid w:val="00155F54"/>
    <w:rsid w:val="001563CE"/>
    <w:rsid w:val="00156B4D"/>
    <w:rsid w:val="0015708B"/>
    <w:rsid w:val="00161CDF"/>
    <w:rsid w:val="001626D1"/>
    <w:rsid w:val="00163529"/>
    <w:rsid w:val="00163BC4"/>
    <w:rsid w:val="00164E72"/>
    <w:rsid w:val="001657F6"/>
    <w:rsid w:val="0016696D"/>
    <w:rsid w:val="00166AF4"/>
    <w:rsid w:val="00166EF9"/>
    <w:rsid w:val="00170915"/>
    <w:rsid w:val="00170A4E"/>
    <w:rsid w:val="00171314"/>
    <w:rsid w:val="001714D0"/>
    <w:rsid w:val="001719C9"/>
    <w:rsid w:val="00171A33"/>
    <w:rsid w:val="001723FE"/>
    <w:rsid w:val="00173AD0"/>
    <w:rsid w:val="00173B3E"/>
    <w:rsid w:val="00173D4F"/>
    <w:rsid w:val="00174703"/>
    <w:rsid w:val="001747A4"/>
    <w:rsid w:val="001753FA"/>
    <w:rsid w:val="00176480"/>
    <w:rsid w:val="00180320"/>
    <w:rsid w:val="001821D1"/>
    <w:rsid w:val="001826C5"/>
    <w:rsid w:val="00183819"/>
    <w:rsid w:val="00184032"/>
    <w:rsid w:val="00185F2C"/>
    <w:rsid w:val="0018636B"/>
    <w:rsid w:val="00187733"/>
    <w:rsid w:val="00187FC8"/>
    <w:rsid w:val="0019005F"/>
    <w:rsid w:val="00191652"/>
    <w:rsid w:val="00193053"/>
    <w:rsid w:val="0019392A"/>
    <w:rsid w:val="00193E81"/>
    <w:rsid w:val="001954A6"/>
    <w:rsid w:val="0019550A"/>
    <w:rsid w:val="00197373"/>
    <w:rsid w:val="001975F0"/>
    <w:rsid w:val="001979B0"/>
    <w:rsid w:val="00197E1A"/>
    <w:rsid w:val="001A0373"/>
    <w:rsid w:val="001A1945"/>
    <w:rsid w:val="001A1A36"/>
    <w:rsid w:val="001A1ABA"/>
    <w:rsid w:val="001A6E3F"/>
    <w:rsid w:val="001A6E91"/>
    <w:rsid w:val="001B1DDC"/>
    <w:rsid w:val="001B291D"/>
    <w:rsid w:val="001B2DCE"/>
    <w:rsid w:val="001B35ED"/>
    <w:rsid w:val="001B35F0"/>
    <w:rsid w:val="001B515C"/>
    <w:rsid w:val="001B69FA"/>
    <w:rsid w:val="001B7265"/>
    <w:rsid w:val="001B7483"/>
    <w:rsid w:val="001C01C0"/>
    <w:rsid w:val="001C0682"/>
    <w:rsid w:val="001C1790"/>
    <w:rsid w:val="001C2166"/>
    <w:rsid w:val="001C27A4"/>
    <w:rsid w:val="001C3EC0"/>
    <w:rsid w:val="001C4217"/>
    <w:rsid w:val="001C514F"/>
    <w:rsid w:val="001C558C"/>
    <w:rsid w:val="001C7F7C"/>
    <w:rsid w:val="001D0026"/>
    <w:rsid w:val="001D1F99"/>
    <w:rsid w:val="001D2F1A"/>
    <w:rsid w:val="001D33ED"/>
    <w:rsid w:val="001D3F27"/>
    <w:rsid w:val="001D5D61"/>
    <w:rsid w:val="001D6125"/>
    <w:rsid w:val="001D6ADF"/>
    <w:rsid w:val="001E0425"/>
    <w:rsid w:val="001E0CE8"/>
    <w:rsid w:val="001E2F8D"/>
    <w:rsid w:val="001E3567"/>
    <w:rsid w:val="001E4165"/>
    <w:rsid w:val="001E5071"/>
    <w:rsid w:val="001E5303"/>
    <w:rsid w:val="001E5C8C"/>
    <w:rsid w:val="001E6443"/>
    <w:rsid w:val="001E709D"/>
    <w:rsid w:val="001E7893"/>
    <w:rsid w:val="001F021D"/>
    <w:rsid w:val="001F1703"/>
    <w:rsid w:val="001F2BAD"/>
    <w:rsid w:val="001F2E82"/>
    <w:rsid w:val="001F2FD6"/>
    <w:rsid w:val="001F5B6B"/>
    <w:rsid w:val="001F760C"/>
    <w:rsid w:val="00200173"/>
    <w:rsid w:val="002001F8"/>
    <w:rsid w:val="00201428"/>
    <w:rsid w:val="00201A3E"/>
    <w:rsid w:val="00201F27"/>
    <w:rsid w:val="00202011"/>
    <w:rsid w:val="00204526"/>
    <w:rsid w:val="00206064"/>
    <w:rsid w:val="0020698B"/>
    <w:rsid w:val="00207105"/>
    <w:rsid w:val="00207A91"/>
    <w:rsid w:val="002109A5"/>
    <w:rsid w:val="002110C7"/>
    <w:rsid w:val="0021166F"/>
    <w:rsid w:val="002118F6"/>
    <w:rsid w:val="00214320"/>
    <w:rsid w:val="00215928"/>
    <w:rsid w:val="002160B5"/>
    <w:rsid w:val="00216D04"/>
    <w:rsid w:val="00217948"/>
    <w:rsid w:val="00220110"/>
    <w:rsid w:val="002202D6"/>
    <w:rsid w:val="0022160E"/>
    <w:rsid w:val="00221F50"/>
    <w:rsid w:val="00223651"/>
    <w:rsid w:val="00224718"/>
    <w:rsid w:val="00225D71"/>
    <w:rsid w:val="00226490"/>
    <w:rsid w:val="002265F6"/>
    <w:rsid w:val="0023107A"/>
    <w:rsid w:val="00231971"/>
    <w:rsid w:val="00233A29"/>
    <w:rsid w:val="00233CC1"/>
    <w:rsid w:val="0023434A"/>
    <w:rsid w:val="002346BE"/>
    <w:rsid w:val="00234D4A"/>
    <w:rsid w:val="0023512B"/>
    <w:rsid w:val="00240C49"/>
    <w:rsid w:val="002414D4"/>
    <w:rsid w:val="00241AD5"/>
    <w:rsid w:val="00242DE9"/>
    <w:rsid w:val="0024391E"/>
    <w:rsid w:val="00246CA1"/>
    <w:rsid w:val="0025016E"/>
    <w:rsid w:val="002503AC"/>
    <w:rsid w:val="0025126A"/>
    <w:rsid w:val="00251C89"/>
    <w:rsid w:val="0025219F"/>
    <w:rsid w:val="002548A4"/>
    <w:rsid w:val="00255141"/>
    <w:rsid w:val="002574B7"/>
    <w:rsid w:val="002576D8"/>
    <w:rsid w:val="002577FF"/>
    <w:rsid w:val="00260261"/>
    <w:rsid w:val="0026085C"/>
    <w:rsid w:val="00260A20"/>
    <w:rsid w:val="002618D4"/>
    <w:rsid w:val="00261956"/>
    <w:rsid w:val="002640C2"/>
    <w:rsid w:val="002640C3"/>
    <w:rsid w:val="00264EE6"/>
    <w:rsid w:val="0026683C"/>
    <w:rsid w:val="00266841"/>
    <w:rsid w:val="00267C38"/>
    <w:rsid w:val="002708FF"/>
    <w:rsid w:val="00270AD8"/>
    <w:rsid w:val="002717B2"/>
    <w:rsid w:val="0027245B"/>
    <w:rsid w:val="002728D8"/>
    <w:rsid w:val="00272DBF"/>
    <w:rsid w:val="0027402B"/>
    <w:rsid w:val="0027409B"/>
    <w:rsid w:val="0027787D"/>
    <w:rsid w:val="0028082E"/>
    <w:rsid w:val="00281003"/>
    <w:rsid w:val="00281577"/>
    <w:rsid w:val="00281DCF"/>
    <w:rsid w:val="0028202F"/>
    <w:rsid w:val="002826AC"/>
    <w:rsid w:val="0028271A"/>
    <w:rsid w:val="0028318A"/>
    <w:rsid w:val="00283531"/>
    <w:rsid w:val="00283D98"/>
    <w:rsid w:val="0028667D"/>
    <w:rsid w:val="00286BE7"/>
    <w:rsid w:val="002901DA"/>
    <w:rsid w:val="0029023D"/>
    <w:rsid w:val="0029088A"/>
    <w:rsid w:val="00294E11"/>
    <w:rsid w:val="0029508C"/>
    <w:rsid w:val="00295B71"/>
    <w:rsid w:val="00296032"/>
    <w:rsid w:val="002969F6"/>
    <w:rsid w:val="002975D1"/>
    <w:rsid w:val="00297C33"/>
    <w:rsid w:val="002A0723"/>
    <w:rsid w:val="002A13D7"/>
    <w:rsid w:val="002A1693"/>
    <w:rsid w:val="002A236B"/>
    <w:rsid w:val="002A3CF7"/>
    <w:rsid w:val="002A42DD"/>
    <w:rsid w:val="002A466B"/>
    <w:rsid w:val="002A4C18"/>
    <w:rsid w:val="002A4CF0"/>
    <w:rsid w:val="002A5662"/>
    <w:rsid w:val="002A6524"/>
    <w:rsid w:val="002A68F0"/>
    <w:rsid w:val="002B1FBA"/>
    <w:rsid w:val="002B2A3A"/>
    <w:rsid w:val="002B308A"/>
    <w:rsid w:val="002B35E3"/>
    <w:rsid w:val="002B39F1"/>
    <w:rsid w:val="002B5145"/>
    <w:rsid w:val="002B5499"/>
    <w:rsid w:val="002B613A"/>
    <w:rsid w:val="002B6243"/>
    <w:rsid w:val="002C086B"/>
    <w:rsid w:val="002C0DBE"/>
    <w:rsid w:val="002C1559"/>
    <w:rsid w:val="002C3D19"/>
    <w:rsid w:val="002C432F"/>
    <w:rsid w:val="002C4FAD"/>
    <w:rsid w:val="002C5E72"/>
    <w:rsid w:val="002C6FB3"/>
    <w:rsid w:val="002C746E"/>
    <w:rsid w:val="002C7A58"/>
    <w:rsid w:val="002D1143"/>
    <w:rsid w:val="002D1651"/>
    <w:rsid w:val="002D166C"/>
    <w:rsid w:val="002D1FF6"/>
    <w:rsid w:val="002D231F"/>
    <w:rsid w:val="002D2BF2"/>
    <w:rsid w:val="002D2C0C"/>
    <w:rsid w:val="002D2F49"/>
    <w:rsid w:val="002D4208"/>
    <w:rsid w:val="002D463C"/>
    <w:rsid w:val="002D46A6"/>
    <w:rsid w:val="002D46E6"/>
    <w:rsid w:val="002D4C85"/>
    <w:rsid w:val="002D533C"/>
    <w:rsid w:val="002D540C"/>
    <w:rsid w:val="002D72A6"/>
    <w:rsid w:val="002D78A3"/>
    <w:rsid w:val="002E089A"/>
    <w:rsid w:val="002E1321"/>
    <w:rsid w:val="002E1946"/>
    <w:rsid w:val="002E488C"/>
    <w:rsid w:val="002E643C"/>
    <w:rsid w:val="002E67FC"/>
    <w:rsid w:val="002E6880"/>
    <w:rsid w:val="002E7885"/>
    <w:rsid w:val="002E7BCC"/>
    <w:rsid w:val="002F02EC"/>
    <w:rsid w:val="002F064C"/>
    <w:rsid w:val="002F15B5"/>
    <w:rsid w:val="002F2FA0"/>
    <w:rsid w:val="002F2FD5"/>
    <w:rsid w:val="002F337E"/>
    <w:rsid w:val="002F61FD"/>
    <w:rsid w:val="002F63DC"/>
    <w:rsid w:val="002F69CD"/>
    <w:rsid w:val="002F7707"/>
    <w:rsid w:val="002F79D6"/>
    <w:rsid w:val="00300050"/>
    <w:rsid w:val="0030179B"/>
    <w:rsid w:val="003022E2"/>
    <w:rsid w:val="00302F42"/>
    <w:rsid w:val="0030455B"/>
    <w:rsid w:val="00305253"/>
    <w:rsid w:val="0030571F"/>
    <w:rsid w:val="00307D9B"/>
    <w:rsid w:val="00310137"/>
    <w:rsid w:val="00310A5C"/>
    <w:rsid w:val="00311BBD"/>
    <w:rsid w:val="00311CEC"/>
    <w:rsid w:val="00311F6E"/>
    <w:rsid w:val="00312727"/>
    <w:rsid w:val="00312771"/>
    <w:rsid w:val="00312D8A"/>
    <w:rsid w:val="00313869"/>
    <w:rsid w:val="00314C01"/>
    <w:rsid w:val="00314DA3"/>
    <w:rsid w:val="00314EAD"/>
    <w:rsid w:val="00316494"/>
    <w:rsid w:val="0031769F"/>
    <w:rsid w:val="003231B8"/>
    <w:rsid w:val="0032362B"/>
    <w:rsid w:val="00323E02"/>
    <w:rsid w:val="00324C22"/>
    <w:rsid w:val="0032522D"/>
    <w:rsid w:val="003252EC"/>
    <w:rsid w:val="003261A5"/>
    <w:rsid w:val="00326EBE"/>
    <w:rsid w:val="00327E63"/>
    <w:rsid w:val="0033192E"/>
    <w:rsid w:val="00331EE1"/>
    <w:rsid w:val="003320CE"/>
    <w:rsid w:val="00332377"/>
    <w:rsid w:val="00333B69"/>
    <w:rsid w:val="00334535"/>
    <w:rsid w:val="0033521A"/>
    <w:rsid w:val="003352DD"/>
    <w:rsid w:val="003401B8"/>
    <w:rsid w:val="003409E8"/>
    <w:rsid w:val="003411E4"/>
    <w:rsid w:val="00341A80"/>
    <w:rsid w:val="0034348A"/>
    <w:rsid w:val="00343E12"/>
    <w:rsid w:val="003447BB"/>
    <w:rsid w:val="00344B67"/>
    <w:rsid w:val="00344F61"/>
    <w:rsid w:val="00344F92"/>
    <w:rsid w:val="00345FED"/>
    <w:rsid w:val="00346275"/>
    <w:rsid w:val="00346CD5"/>
    <w:rsid w:val="00347D76"/>
    <w:rsid w:val="0035041A"/>
    <w:rsid w:val="00350944"/>
    <w:rsid w:val="00351D61"/>
    <w:rsid w:val="00352412"/>
    <w:rsid w:val="003525BB"/>
    <w:rsid w:val="00352F54"/>
    <w:rsid w:val="00353546"/>
    <w:rsid w:val="00353675"/>
    <w:rsid w:val="0035405B"/>
    <w:rsid w:val="00354F77"/>
    <w:rsid w:val="0035520F"/>
    <w:rsid w:val="00355C6F"/>
    <w:rsid w:val="00355DB5"/>
    <w:rsid w:val="00356441"/>
    <w:rsid w:val="00356FE1"/>
    <w:rsid w:val="0035763A"/>
    <w:rsid w:val="00357CD3"/>
    <w:rsid w:val="00360188"/>
    <w:rsid w:val="003603E1"/>
    <w:rsid w:val="00360A06"/>
    <w:rsid w:val="00361B9B"/>
    <w:rsid w:val="00363646"/>
    <w:rsid w:val="003650E6"/>
    <w:rsid w:val="003654FB"/>
    <w:rsid w:val="003655EA"/>
    <w:rsid w:val="0036579A"/>
    <w:rsid w:val="00365F5D"/>
    <w:rsid w:val="003674F0"/>
    <w:rsid w:val="00370153"/>
    <w:rsid w:val="00370AF6"/>
    <w:rsid w:val="003717A9"/>
    <w:rsid w:val="00371D5C"/>
    <w:rsid w:val="00373217"/>
    <w:rsid w:val="00373738"/>
    <w:rsid w:val="00374717"/>
    <w:rsid w:val="00374795"/>
    <w:rsid w:val="003801C0"/>
    <w:rsid w:val="003820D8"/>
    <w:rsid w:val="00382A5C"/>
    <w:rsid w:val="00382F0F"/>
    <w:rsid w:val="003831F8"/>
    <w:rsid w:val="003838A4"/>
    <w:rsid w:val="003840C8"/>
    <w:rsid w:val="003842A0"/>
    <w:rsid w:val="003868B7"/>
    <w:rsid w:val="00386B76"/>
    <w:rsid w:val="0038749E"/>
    <w:rsid w:val="00390C73"/>
    <w:rsid w:val="003911E7"/>
    <w:rsid w:val="00391D32"/>
    <w:rsid w:val="00392484"/>
    <w:rsid w:val="003963D9"/>
    <w:rsid w:val="003964A0"/>
    <w:rsid w:val="00397558"/>
    <w:rsid w:val="00397832"/>
    <w:rsid w:val="0039790E"/>
    <w:rsid w:val="003A0BB0"/>
    <w:rsid w:val="003A195E"/>
    <w:rsid w:val="003A1EF2"/>
    <w:rsid w:val="003A2167"/>
    <w:rsid w:val="003A2D13"/>
    <w:rsid w:val="003A2F67"/>
    <w:rsid w:val="003A31E6"/>
    <w:rsid w:val="003A3F3B"/>
    <w:rsid w:val="003A49A8"/>
    <w:rsid w:val="003A4B4D"/>
    <w:rsid w:val="003A53CB"/>
    <w:rsid w:val="003A57D8"/>
    <w:rsid w:val="003A6ABD"/>
    <w:rsid w:val="003A6D83"/>
    <w:rsid w:val="003A6FF4"/>
    <w:rsid w:val="003B1541"/>
    <w:rsid w:val="003B378A"/>
    <w:rsid w:val="003B3945"/>
    <w:rsid w:val="003B4669"/>
    <w:rsid w:val="003B477C"/>
    <w:rsid w:val="003B4A10"/>
    <w:rsid w:val="003C0735"/>
    <w:rsid w:val="003C157F"/>
    <w:rsid w:val="003C1EF9"/>
    <w:rsid w:val="003C2293"/>
    <w:rsid w:val="003C2F42"/>
    <w:rsid w:val="003C323A"/>
    <w:rsid w:val="003C4A85"/>
    <w:rsid w:val="003C4FCB"/>
    <w:rsid w:val="003C5A58"/>
    <w:rsid w:val="003C5B9A"/>
    <w:rsid w:val="003C602C"/>
    <w:rsid w:val="003C63DE"/>
    <w:rsid w:val="003C670F"/>
    <w:rsid w:val="003C70D1"/>
    <w:rsid w:val="003C7A86"/>
    <w:rsid w:val="003C7EE8"/>
    <w:rsid w:val="003D08BB"/>
    <w:rsid w:val="003D1ADD"/>
    <w:rsid w:val="003D1F3F"/>
    <w:rsid w:val="003D2BFA"/>
    <w:rsid w:val="003D3032"/>
    <w:rsid w:val="003D3304"/>
    <w:rsid w:val="003D3543"/>
    <w:rsid w:val="003D4910"/>
    <w:rsid w:val="003D520A"/>
    <w:rsid w:val="003D6387"/>
    <w:rsid w:val="003D65C0"/>
    <w:rsid w:val="003D7DE4"/>
    <w:rsid w:val="003E0C11"/>
    <w:rsid w:val="003E11C6"/>
    <w:rsid w:val="003E22B2"/>
    <w:rsid w:val="003E27B1"/>
    <w:rsid w:val="003E5213"/>
    <w:rsid w:val="003E6290"/>
    <w:rsid w:val="003E6956"/>
    <w:rsid w:val="003E7AA0"/>
    <w:rsid w:val="003E7C35"/>
    <w:rsid w:val="003F0722"/>
    <w:rsid w:val="003F0C1F"/>
    <w:rsid w:val="003F1097"/>
    <w:rsid w:val="003F27C0"/>
    <w:rsid w:val="003F28C1"/>
    <w:rsid w:val="003F2D61"/>
    <w:rsid w:val="003F3180"/>
    <w:rsid w:val="003F33AA"/>
    <w:rsid w:val="003F3599"/>
    <w:rsid w:val="003F3C97"/>
    <w:rsid w:val="003F43F5"/>
    <w:rsid w:val="003F4E33"/>
    <w:rsid w:val="003F650D"/>
    <w:rsid w:val="0040205D"/>
    <w:rsid w:val="00403734"/>
    <w:rsid w:val="004045B7"/>
    <w:rsid w:val="00404857"/>
    <w:rsid w:val="00404ADA"/>
    <w:rsid w:val="00404D0F"/>
    <w:rsid w:val="00405117"/>
    <w:rsid w:val="00406517"/>
    <w:rsid w:val="00406B1C"/>
    <w:rsid w:val="00407E61"/>
    <w:rsid w:val="00411C09"/>
    <w:rsid w:val="00413946"/>
    <w:rsid w:val="0041444D"/>
    <w:rsid w:val="004153FD"/>
    <w:rsid w:val="00415E6F"/>
    <w:rsid w:val="00416270"/>
    <w:rsid w:val="0041674F"/>
    <w:rsid w:val="0041678B"/>
    <w:rsid w:val="00416A15"/>
    <w:rsid w:val="004200CA"/>
    <w:rsid w:val="004207A5"/>
    <w:rsid w:val="00423466"/>
    <w:rsid w:val="00423C90"/>
    <w:rsid w:val="004250B8"/>
    <w:rsid w:val="004269E5"/>
    <w:rsid w:val="00427AA5"/>
    <w:rsid w:val="00431F30"/>
    <w:rsid w:val="004322BC"/>
    <w:rsid w:val="004330DE"/>
    <w:rsid w:val="00434112"/>
    <w:rsid w:val="004349DF"/>
    <w:rsid w:val="00434D0B"/>
    <w:rsid w:val="004355D6"/>
    <w:rsid w:val="00436EFF"/>
    <w:rsid w:val="00437AA9"/>
    <w:rsid w:val="00441120"/>
    <w:rsid w:val="004416D0"/>
    <w:rsid w:val="0044170B"/>
    <w:rsid w:val="00441943"/>
    <w:rsid w:val="00444AF9"/>
    <w:rsid w:val="0044681E"/>
    <w:rsid w:val="00446DA1"/>
    <w:rsid w:val="0045144E"/>
    <w:rsid w:val="0045194B"/>
    <w:rsid w:val="00451C73"/>
    <w:rsid w:val="00452094"/>
    <w:rsid w:val="00454127"/>
    <w:rsid w:val="0045446A"/>
    <w:rsid w:val="004544A0"/>
    <w:rsid w:val="004557BD"/>
    <w:rsid w:val="0045737E"/>
    <w:rsid w:val="004573CB"/>
    <w:rsid w:val="00457D74"/>
    <w:rsid w:val="00457EBE"/>
    <w:rsid w:val="0046145A"/>
    <w:rsid w:val="00461A62"/>
    <w:rsid w:val="00461DBB"/>
    <w:rsid w:val="00462688"/>
    <w:rsid w:val="0046293A"/>
    <w:rsid w:val="00463105"/>
    <w:rsid w:val="0046381B"/>
    <w:rsid w:val="004641D5"/>
    <w:rsid w:val="00464F9C"/>
    <w:rsid w:val="00465254"/>
    <w:rsid w:val="00466316"/>
    <w:rsid w:val="004667DC"/>
    <w:rsid w:val="004667E8"/>
    <w:rsid w:val="00470F3F"/>
    <w:rsid w:val="00472B08"/>
    <w:rsid w:val="00473241"/>
    <w:rsid w:val="00473A5F"/>
    <w:rsid w:val="00473FDE"/>
    <w:rsid w:val="0047531F"/>
    <w:rsid w:val="0047562F"/>
    <w:rsid w:val="0047588E"/>
    <w:rsid w:val="00476266"/>
    <w:rsid w:val="00476272"/>
    <w:rsid w:val="00476713"/>
    <w:rsid w:val="00476AE4"/>
    <w:rsid w:val="0047725A"/>
    <w:rsid w:val="004773E8"/>
    <w:rsid w:val="00480082"/>
    <w:rsid w:val="0048037B"/>
    <w:rsid w:val="00481194"/>
    <w:rsid w:val="004816C9"/>
    <w:rsid w:val="00481DED"/>
    <w:rsid w:val="00481EA1"/>
    <w:rsid w:val="00482F46"/>
    <w:rsid w:val="004842B2"/>
    <w:rsid w:val="004844FC"/>
    <w:rsid w:val="00485F88"/>
    <w:rsid w:val="0048693D"/>
    <w:rsid w:val="004870AD"/>
    <w:rsid w:val="00487956"/>
    <w:rsid w:val="00487EF7"/>
    <w:rsid w:val="00490EF4"/>
    <w:rsid w:val="004923DC"/>
    <w:rsid w:val="0049287D"/>
    <w:rsid w:val="00493E90"/>
    <w:rsid w:val="00494441"/>
    <w:rsid w:val="00495885"/>
    <w:rsid w:val="00496546"/>
    <w:rsid w:val="00496AEE"/>
    <w:rsid w:val="004975AB"/>
    <w:rsid w:val="00497B2C"/>
    <w:rsid w:val="004A0BB4"/>
    <w:rsid w:val="004A17D1"/>
    <w:rsid w:val="004A2762"/>
    <w:rsid w:val="004A2940"/>
    <w:rsid w:val="004A2FD3"/>
    <w:rsid w:val="004A3536"/>
    <w:rsid w:val="004A3D97"/>
    <w:rsid w:val="004A554B"/>
    <w:rsid w:val="004A566D"/>
    <w:rsid w:val="004A5DEA"/>
    <w:rsid w:val="004A6BF7"/>
    <w:rsid w:val="004A6DDD"/>
    <w:rsid w:val="004A6EE6"/>
    <w:rsid w:val="004A7060"/>
    <w:rsid w:val="004A76E7"/>
    <w:rsid w:val="004A7A07"/>
    <w:rsid w:val="004B1A1B"/>
    <w:rsid w:val="004B1DEB"/>
    <w:rsid w:val="004B1E36"/>
    <w:rsid w:val="004B20C0"/>
    <w:rsid w:val="004B3132"/>
    <w:rsid w:val="004B35F3"/>
    <w:rsid w:val="004B3ABA"/>
    <w:rsid w:val="004B3C60"/>
    <w:rsid w:val="004B43B1"/>
    <w:rsid w:val="004B4718"/>
    <w:rsid w:val="004B4DC2"/>
    <w:rsid w:val="004B5C98"/>
    <w:rsid w:val="004C06FC"/>
    <w:rsid w:val="004C194E"/>
    <w:rsid w:val="004C19B6"/>
    <w:rsid w:val="004C1D97"/>
    <w:rsid w:val="004C2022"/>
    <w:rsid w:val="004C2DDE"/>
    <w:rsid w:val="004C2E91"/>
    <w:rsid w:val="004C466E"/>
    <w:rsid w:val="004C5759"/>
    <w:rsid w:val="004C5E12"/>
    <w:rsid w:val="004C6C1C"/>
    <w:rsid w:val="004C7090"/>
    <w:rsid w:val="004D0FD0"/>
    <w:rsid w:val="004D1200"/>
    <w:rsid w:val="004D12B3"/>
    <w:rsid w:val="004D1A2E"/>
    <w:rsid w:val="004D4373"/>
    <w:rsid w:val="004D4CFB"/>
    <w:rsid w:val="004D6BD2"/>
    <w:rsid w:val="004D6BE8"/>
    <w:rsid w:val="004E0189"/>
    <w:rsid w:val="004E1B68"/>
    <w:rsid w:val="004E2359"/>
    <w:rsid w:val="004E28C0"/>
    <w:rsid w:val="004E2A0E"/>
    <w:rsid w:val="004E2D32"/>
    <w:rsid w:val="004E4061"/>
    <w:rsid w:val="004E459B"/>
    <w:rsid w:val="004E4E63"/>
    <w:rsid w:val="004E5003"/>
    <w:rsid w:val="004E51B7"/>
    <w:rsid w:val="004E5461"/>
    <w:rsid w:val="004F1257"/>
    <w:rsid w:val="004F182F"/>
    <w:rsid w:val="004F1BF2"/>
    <w:rsid w:val="004F2564"/>
    <w:rsid w:val="004F3899"/>
    <w:rsid w:val="004F410C"/>
    <w:rsid w:val="004F4918"/>
    <w:rsid w:val="004F5036"/>
    <w:rsid w:val="004F5E58"/>
    <w:rsid w:val="004F6391"/>
    <w:rsid w:val="00500575"/>
    <w:rsid w:val="005008B0"/>
    <w:rsid w:val="00501847"/>
    <w:rsid w:val="00502052"/>
    <w:rsid w:val="0050252D"/>
    <w:rsid w:val="005025B1"/>
    <w:rsid w:val="0050286D"/>
    <w:rsid w:val="00502961"/>
    <w:rsid w:val="005034BC"/>
    <w:rsid w:val="005049CE"/>
    <w:rsid w:val="00505A54"/>
    <w:rsid w:val="00506B44"/>
    <w:rsid w:val="00506FDD"/>
    <w:rsid w:val="00507858"/>
    <w:rsid w:val="00507A06"/>
    <w:rsid w:val="0051066F"/>
    <w:rsid w:val="00510729"/>
    <w:rsid w:val="005126C5"/>
    <w:rsid w:val="005128FD"/>
    <w:rsid w:val="005165AD"/>
    <w:rsid w:val="00516F2A"/>
    <w:rsid w:val="005174B8"/>
    <w:rsid w:val="005201B0"/>
    <w:rsid w:val="00521006"/>
    <w:rsid w:val="00521310"/>
    <w:rsid w:val="00521D88"/>
    <w:rsid w:val="00522119"/>
    <w:rsid w:val="00522B22"/>
    <w:rsid w:val="00523384"/>
    <w:rsid w:val="005235C5"/>
    <w:rsid w:val="00523E6C"/>
    <w:rsid w:val="00524B37"/>
    <w:rsid w:val="00525488"/>
    <w:rsid w:val="00525B29"/>
    <w:rsid w:val="005263F0"/>
    <w:rsid w:val="005272FF"/>
    <w:rsid w:val="005274FF"/>
    <w:rsid w:val="00527600"/>
    <w:rsid w:val="00531189"/>
    <w:rsid w:val="00531263"/>
    <w:rsid w:val="005315B7"/>
    <w:rsid w:val="00532458"/>
    <w:rsid w:val="00532D4F"/>
    <w:rsid w:val="00533565"/>
    <w:rsid w:val="005336EA"/>
    <w:rsid w:val="00533E1E"/>
    <w:rsid w:val="00535CDE"/>
    <w:rsid w:val="00535DE3"/>
    <w:rsid w:val="00536EE4"/>
    <w:rsid w:val="005377A0"/>
    <w:rsid w:val="005413DF"/>
    <w:rsid w:val="00541EC7"/>
    <w:rsid w:val="0054256D"/>
    <w:rsid w:val="00544600"/>
    <w:rsid w:val="00545F00"/>
    <w:rsid w:val="005461F6"/>
    <w:rsid w:val="005462A6"/>
    <w:rsid w:val="005463E1"/>
    <w:rsid w:val="00547951"/>
    <w:rsid w:val="00547AED"/>
    <w:rsid w:val="00547CEA"/>
    <w:rsid w:val="00550036"/>
    <w:rsid w:val="00552569"/>
    <w:rsid w:val="00552B08"/>
    <w:rsid w:val="00552E93"/>
    <w:rsid w:val="00552ED3"/>
    <w:rsid w:val="0055387B"/>
    <w:rsid w:val="0055457C"/>
    <w:rsid w:val="00554C8F"/>
    <w:rsid w:val="00555491"/>
    <w:rsid w:val="00555ECC"/>
    <w:rsid w:val="00556102"/>
    <w:rsid w:val="005562EE"/>
    <w:rsid w:val="005565AB"/>
    <w:rsid w:val="00556815"/>
    <w:rsid w:val="00556CD4"/>
    <w:rsid w:val="00557B33"/>
    <w:rsid w:val="00560343"/>
    <w:rsid w:val="0056058F"/>
    <w:rsid w:val="00561CC5"/>
    <w:rsid w:val="00562526"/>
    <w:rsid w:val="00562F1A"/>
    <w:rsid w:val="00563559"/>
    <w:rsid w:val="00563905"/>
    <w:rsid w:val="00566C28"/>
    <w:rsid w:val="00566CFC"/>
    <w:rsid w:val="00567899"/>
    <w:rsid w:val="00570072"/>
    <w:rsid w:val="00572963"/>
    <w:rsid w:val="00573F9E"/>
    <w:rsid w:val="005746B2"/>
    <w:rsid w:val="005772DB"/>
    <w:rsid w:val="005779B0"/>
    <w:rsid w:val="00582F57"/>
    <w:rsid w:val="00583CD5"/>
    <w:rsid w:val="00583FC5"/>
    <w:rsid w:val="00584032"/>
    <w:rsid w:val="00584207"/>
    <w:rsid w:val="00585785"/>
    <w:rsid w:val="005873C1"/>
    <w:rsid w:val="00587E59"/>
    <w:rsid w:val="00591333"/>
    <w:rsid w:val="00593A71"/>
    <w:rsid w:val="00594794"/>
    <w:rsid w:val="00594DCE"/>
    <w:rsid w:val="005A089F"/>
    <w:rsid w:val="005A08CA"/>
    <w:rsid w:val="005A0DC9"/>
    <w:rsid w:val="005A2697"/>
    <w:rsid w:val="005A3EB9"/>
    <w:rsid w:val="005A5CAE"/>
    <w:rsid w:val="005A6B6B"/>
    <w:rsid w:val="005A6BA0"/>
    <w:rsid w:val="005A7DB1"/>
    <w:rsid w:val="005B0978"/>
    <w:rsid w:val="005B1693"/>
    <w:rsid w:val="005B270E"/>
    <w:rsid w:val="005B3668"/>
    <w:rsid w:val="005B461B"/>
    <w:rsid w:val="005B4C3F"/>
    <w:rsid w:val="005B62E6"/>
    <w:rsid w:val="005B6F16"/>
    <w:rsid w:val="005B71CB"/>
    <w:rsid w:val="005C0023"/>
    <w:rsid w:val="005C3A49"/>
    <w:rsid w:val="005C6131"/>
    <w:rsid w:val="005C6F4F"/>
    <w:rsid w:val="005C7F26"/>
    <w:rsid w:val="005D1020"/>
    <w:rsid w:val="005D10C4"/>
    <w:rsid w:val="005D3CFC"/>
    <w:rsid w:val="005D3EEE"/>
    <w:rsid w:val="005D4D48"/>
    <w:rsid w:val="005D5781"/>
    <w:rsid w:val="005E0373"/>
    <w:rsid w:val="005E082F"/>
    <w:rsid w:val="005E0C75"/>
    <w:rsid w:val="005E0D9E"/>
    <w:rsid w:val="005E1065"/>
    <w:rsid w:val="005E1724"/>
    <w:rsid w:val="005E2C1F"/>
    <w:rsid w:val="005E3B5A"/>
    <w:rsid w:val="005E415E"/>
    <w:rsid w:val="005E4777"/>
    <w:rsid w:val="005E48F7"/>
    <w:rsid w:val="005F0623"/>
    <w:rsid w:val="005F23DB"/>
    <w:rsid w:val="005F2846"/>
    <w:rsid w:val="005F4234"/>
    <w:rsid w:val="005F48A5"/>
    <w:rsid w:val="005F4E93"/>
    <w:rsid w:val="005F5EF5"/>
    <w:rsid w:val="0060024B"/>
    <w:rsid w:val="006002CD"/>
    <w:rsid w:val="0060241C"/>
    <w:rsid w:val="00602C3C"/>
    <w:rsid w:val="006038DD"/>
    <w:rsid w:val="00603BA8"/>
    <w:rsid w:val="006049BA"/>
    <w:rsid w:val="00604EAC"/>
    <w:rsid w:val="00604FE9"/>
    <w:rsid w:val="00605C00"/>
    <w:rsid w:val="00610CA3"/>
    <w:rsid w:val="00611D18"/>
    <w:rsid w:val="00613424"/>
    <w:rsid w:val="00615100"/>
    <w:rsid w:val="00615C95"/>
    <w:rsid w:val="00615E94"/>
    <w:rsid w:val="00616975"/>
    <w:rsid w:val="00617375"/>
    <w:rsid w:val="00617C33"/>
    <w:rsid w:val="00617E11"/>
    <w:rsid w:val="00620E5B"/>
    <w:rsid w:val="0062103C"/>
    <w:rsid w:val="0062191E"/>
    <w:rsid w:val="006227F3"/>
    <w:rsid w:val="00622C5C"/>
    <w:rsid w:val="00622E34"/>
    <w:rsid w:val="006236B5"/>
    <w:rsid w:val="00623CDB"/>
    <w:rsid w:val="00624733"/>
    <w:rsid w:val="00624758"/>
    <w:rsid w:val="00625617"/>
    <w:rsid w:val="00625BD5"/>
    <w:rsid w:val="00626AB4"/>
    <w:rsid w:val="006277A5"/>
    <w:rsid w:val="00631859"/>
    <w:rsid w:val="00633406"/>
    <w:rsid w:val="0063424A"/>
    <w:rsid w:val="00634DED"/>
    <w:rsid w:val="00635893"/>
    <w:rsid w:val="00635F73"/>
    <w:rsid w:val="00636849"/>
    <w:rsid w:val="00636929"/>
    <w:rsid w:val="00636F35"/>
    <w:rsid w:val="00636FE4"/>
    <w:rsid w:val="0063701C"/>
    <w:rsid w:val="00637610"/>
    <w:rsid w:val="00637B69"/>
    <w:rsid w:val="00640629"/>
    <w:rsid w:val="00641FED"/>
    <w:rsid w:val="0064292C"/>
    <w:rsid w:val="00643E0B"/>
    <w:rsid w:val="00643E10"/>
    <w:rsid w:val="00644201"/>
    <w:rsid w:val="0064449A"/>
    <w:rsid w:val="00645540"/>
    <w:rsid w:val="006465F5"/>
    <w:rsid w:val="00646B4D"/>
    <w:rsid w:val="00647D20"/>
    <w:rsid w:val="00650946"/>
    <w:rsid w:val="00651B5F"/>
    <w:rsid w:val="00652480"/>
    <w:rsid w:val="00652DA7"/>
    <w:rsid w:val="00653355"/>
    <w:rsid w:val="00654086"/>
    <w:rsid w:val="0065486C"/>
    <w:rsid w:val="00654CA2"/>
    <w:rsid w:val="0065659E"/>
    <w:rsid w:val="00656861"/>
    <w:rsid w:val="00660F5A"/>
    <w:rsid w:val="006612E5"/>
    <w:rsid w:val="00661990"/>
    <w:rsid w:val="00662280"/>
    <w:rsid w:val="00662FB8"/>
    <w:rsid w:val="006644B9"/>
    <w:rsid w:val="00664825"/>
    <w:rsid w:val="00664D76"/>
    <w:rsid w:val="00664EB5"/>
    <w:rsid w:val="00665012"/>
    <w:rsid w:val="00665D42"/>
    <w:rsid w:val="0066658C"/>
    <w:rsid w:val="00672E1A"/>
    <w:rsid w:val="006736AD"/>
    <w:rsid w:val="00673FB5"/>
    <w:rsid w:val="00674A15"/>
    <w:rsid w:val="00675CDC"/>
    <w:rsid w:val="006764F4"/>
    <w:rsid w:val="00676FFE"/>
    <w:rsid w:val="00680FFD"/>
    <w:rsid w:val="00681822"/>
    <w:rsid w:val="00681E8B"/>
    <w:rsid w:val="0068214D"/>
    <w:rsid w:val="006821C1"/>
    <w:rsid w:val="0068259F"/>
    <w:rsid w:val="00682B2B"/>
    <w:rsid w:val="006834FB"/>
    <w:rsid w:val="00683C13"/>
    <w:rsid w:val="00683C33"/>
    <w:rsid w:val="0068403C"/>
    <w:rsid w:val="006849AB"/>
    <w:rsid w:val="006856E7"/>
    <w:rsid w:val="00685BA4"/>
    <w:rsid w:val="00686B10"/>
    <w:rsid w:val="006870EC"/>
    <w:rsid w:val="00691FCE"/>
    <w:rsid w:val="00692158"/>
    <w:rsid w:val="00692238"/>
    <w:rsid w:val="00694E5B"/>
    <w:rsid w:val="006964AE"/>
    <w:rsid w:val="0069672C"/>
    <w:rsid w:val="00696964"/>
    <w:rsid w:val="0069783F"/>
    <w:rsid w:val="006A0B6D"/>
    <w:rsid w:val="006A1021"/>
    <w:rsid w:val="006A28C4"/>
    <w:rsid w:val="006A4841"/>
    <w:rsid w:val="006A4AE7"/>
    <w:rsid w:val="006A5F88"/>
    <w:rsid w:val="006A662E"/>
    <w:rsid w:val="006A7333"/>
    <w:rsid w:val="006B000B"/>
    <w:rsid w:val="006B0574"/>
    <w:rsid w:val="006B12A2"/>
    <w:rsid w:val="006B1804"/>
    <w:rsid w:val="006B2AF3"/>
    <w:rsid w:val="006B3177"/>
    <w:rsid w:val="006B33B9"/>
    <w:rsid w:val="006B544A"/>
    <w:rsid w:val="006B5F4F"/>
    <w:rsid w:val="006B6D28"/>
    <w:rsid w:val="006B721D"/>
    <w:rsid w:val="006C0A5D"/>
    <w:rsid w:val="006C17C3"/>
    <w:rsid w:val="006C1DFD"/>
    <w:rsid w:val="006C26DB"/>
    <w:rsid w:val="006C2DC8"/>
    <w:rsid w:val="006C35A9"/>
    <w:rsid w:val="006C41E2"/>
    <w:rsid w:val="006C4484"/>
    <w:rsid w:val="006C5872"/>
    <w:rsid w:val="006C6356"/>
    <w:rsid w:val="006C6CC1"/>
    <w:rsid w:val="006C7F42"/>
    <w:rsid w:val="006D081F"/>
    <w:rsid w:val="006D0A80"/>
    <w:rsid w:val="006D1185"/>
    <w:rsid w:val="006D384D"/>
    <w:rsid w:val="006D4400"/>
    <w:rsid w:val="006D5214"/>
    <w:rsid w:val="006D685A"/>
    <w:rsid w:val="006D7B89"/>
    <w:rsid w:val="006D7DEC"/>
    <w:rsid w:val="006E03ED"/>
    <w:rsid w:val="006E21F3"/>
    <w:rsid w:val="006E26EB"/>
    <w:rsid w:val="006E3AE6"/>
    <w:rsid w:val="006E424F"/>
    <w:rsid w:val="006E534C"/>
    <w:rsid w:val="006E55D7"/>
    <w:rsid w:val="006F026A"/>
    <w:rsid w:val="006F2310"/>
    <w:rsid w:val="006F47B1"/>
    <w:rsid w:val="006F5448"/>
    <w:rsid w:val="006F5503"/>
    <w:rsid w:val="006F6A45"/>
    <w:rsid w:val="00701395"/>
    <w:rsid w:val="0070239E"/>
    <w:rsid w:val="007027C1"/>
    <w:rsid w:val="00702E19"/>
    <w:rsid w:val="00703E87"/>
    <w:rsid w:val="007071A7"/>
    <w:rsid w:val="00711EF0"/>
    <w:rsid w:val="00713528"/>
    <w:rsid w:val="0071374A"/>
    <w:rsid w:val="00713AF0"/>
    <w:rsid w:val="00714014"/>
    <w:rsid w:val="007140BD"/>
    <w:rsid w:val="007141C5"/>
    <w:rsid w:val="00715E47"/>
    <w:rsid w:val="00722105"/>
    <w:rsid w:val="00722419"/>
    <w:rsid w:val="0072258F"/>
    <w:rsid w:val="007240FD"/>
    <w:rsid w:val="007247EE"/>
    <w:rsid w:val="00725803"/>
    <w:rsid w:val="00726132"/>
    <w:rsid w:val="00726676"/>
    <w:rsid w:val="00731257"/>
    <w:rsid w:val="00731D20"/>
    <w:rsid w:val="007324B6"/>
    <w:rsid w:val="0073325F"/>
    <w:rsid w:val="007339DF"/>
    <w:rsid w:val="007342C4"/>
    <w:rsid w:val="00734777"/>
    <w:rsid w:val="00734937"/>
    <w:rsid w:val="00735308"/>
    <w:rsid w:val="00736CAD"/>
    <w:rsid w:val="007379D9"/>
    <w:rsid w:val="00737DAC"/>
    <w:rsid w:val="00740229"/>
    <w:rsid w:val="0074179D"/>
    <w:rsid w:val="00743345"/>
    <w:rsid w:val="00745656"/>
    <w:rsid w:val="007456CC"/>
    <w:rsid w:val="007456FC"/>
    <w:rsid w:val="00745B41"/>
    <w:rsid w:val="00745E9F"/>
    <w:rsid w:val="007466DC"/>
    <w:rsid w:val="00747DAA"/>
    <w:rsid w:val="007501A7"/>
    <w:rsid w:val="007509AB"/>
    <w:rsid w:val="00750C43"/>
    <w:rsid w:val="00750CC7"/>
    <w:rsid w:val="00750F78"/>
    <w:rsid w:val="0075312E"/>
    <w:rsid w:val="007535A0"/>
    <w:rsid w:val="00753760"/>
    <w:rsid w:val="0075515B"/>
    <w:rsid w:val="0075532D"/>
    <w:rsid w:val="00755902"/>
    <w:rsid w:val="00756297"/>
    <w:rsid w:val="0075682D"/>
    <w:rsid w:val="0075701D"/>
    <w:rsid w:val="007606BE"/>
    <w:rsid w:val="00760CEF"/>
    <w:rsid w:val="00761325"/>
    <w:rsid w:val="00762721"/>
    <w:rsid w:val="00762C2A"/>
    <w:rsid w:val="007630E5"/>
    <w:rsid w:val="007637B8"/>
    <w:rsid w:val="00763F68"/>
    <w:rsid w:val="00764047"/>
    <w:rsid w:val="007645ED"/>
    <w:rsid w:val="00764AAE"/>
    <w:rsid w:val="0076562E"/>
    <w:rsid w:val="007674DE"/>
    <w:rsid w:val="00767768"/>
    <w:rsid w:val="00767784"/>
    <w:rsid w:val="00770596"/>
    <w:rsid w:val="00771D88"/>
    <w:rsid w:val="0077203C"/>
    <w:rsid w:val="00772ACA"/>
    <w:rsid w:val="00773365"/>
    <w:rsid w:val="00773617"/>
    <w:rsid w:val="00774D5B"/>
    <w:rsid w:val="0077511A"/>
    <w:rsid w:val="00776250"/>
    <w:rsid w:val="00776ED7"/>
    <w:rsid w:val="007772CE"/>
    <w:rsid w:val="0077790D"/>
    <w:rsid w:val="00780744"/>
    <w:rsid w:val="0078192C"/>
    <w:rsid w:val="00782BCF"/>
    <w:rsid w:val="00783140"/>
    <w:rsid w:val="00786A5D"/>
    <w:rsid w:val="00790B10"/>
    <w:rsid w:val="00791496"/>
    <w:rsid w:val="00793074"/>
    <w:rsid w:val="00794DD3"/>
    <w:rsid w:val="00794F6B"/>
    <w:rsid w:val="007959C7"/>
    <w:rsid w:val="00795C4A"/>
    <w:rsid w:val="00796142"/>
    <w:rsid w:val="007964E3"/>
    <w:rsid w:val="00796BDB"/>
    <w:rsid w:val="007A0144"/>
    <w:rsid w:val="007A0BEA"/>
    <w:rsid w:val="007A12DE"/>
    <w:rsid w:val="007A1364"/>
    <w:rsid w:val="007A274C"/>
    <w:rsid w:val="007A355A"/>
    <w:rsid w:val="007A3B66"/>
    <w:rsid w:val="007A51EE"/>
    <w:rsid w:val="007A5942"/>
    <w:rsid w:val="007A605D"/>
    <w:rsid w:val="007A66F7"/>
    <w:rsid w:val="007A6EBF"/>
    <w:rsid w:val="007A78DA"/>
    <w:rsid w:val="007B03C8"/>
    <w:rsid w:val="007B0840"/>
    <w:rsid w:val="007B1AAE"/>
    <w:rsid w:val="007B2B95"/>
    <w:rsid w:val="007B2BA5"/>
    <w:rsid w:val="007B2C46"/>
    <w:rsid w:val="007B4331"/>
    <w:rsid w:val="007B5CFD"/>
    <w:rsid w:val="007B6FA5"/>
    <w:rsid w:val="007C169F"/>
    <w:rsid w:val="007C1FF6"/>
    <w:rsid w:val="007C331A"/>
    <w:rsid w:val="007C3BEA"/>
    <w:rsid w:val="007C3FDB"/>
    <w:rsid w:val="007C525B"/>
    <w:rsid w:val="007C5442"/>
    <w:rsid w:val="007C5F14"/>
    <w:rsid w:val="007C6244"/>
    <w:rsid w:val="007C669D"/>
    <w:rsid w:val="007C6861"/>
    <w:rsid w:val="007C71EA"/>
    <w:rsid w:val="007C7676"/>
    <w:rsid w:val="007C7D0A"/>
    <w:rsid w:val="007C7E54"/>
    <w:rsid w:val="007D053B"/>
    <w:rsid w:val="007D2466"/>
    <w:rsid w:val="007D3F8A"/>
    <w:rsid w:val="007D43DF"/>
    <w:rsid w:val="007D4C61"/>
    <w:rsid w:val="007D7457"/>
    <w:rsid w:val="007D7EA5"/>
    <w:rsid w:val="007E0240"/>
    <w:rsid w:val="007E0353"/>
    <w:rsid w:val="007E08FF"/>
    <w:rsid w:val="007E0BBD"/>
    <w:rsid w:val="007E1268"/>
    <w:rsid w:val="007E283B"/>
    <w:rsid w:val="007E2F6F"/>
    <w:rsid w:val="007E3D9A"/>
    <w:rsid w:val="007E45B8"/>
    <w:rsid w:val="007E46FA"/>
    <w:rsid w:val="007E5156"/>
    <w:rsid w:val="007E56DF"/>
    <w:rsid w:val="007E5D67"/>
    <w:rsid w:val="007E6369"/>
    <w:rsid w:val="007E679D"/>
    <w:rsid w:val="007E6BB7"/>
    <w:rsid w:val="007E6F67"/>
    <w:rsid w:val="007E7228"/>
    <w:rsid w:val="007F1757"/>
    <w:rsid w:val="007F2B2C"/>
    <w:rsid w:val="007F367D"/>
    <w:rsid w:val="007F4C77"/>
    <w:rsid w:val="007F5CEA"/>
    <w:rsid w:val="007F6502"/>
    <w:rsid w:val="007F70C8"/>
    <w:rsid w:val="007F71AE"/>
    <w:rsid w:val="00801C59"/>
    <w:rsid w:val="00803229"/>
    <w:rsid w:val="00803A68"/>
    <w:rsid w:val="008043FC"/>
    <w:rsid w:val="00804B7E"/>
    <w:rsid w:val="00804D2D"/>
    <w:rsid w:val="00804EE7"/>
    <w:rsid w:val="008062C4"/>
    <w:rsid w:val="008100B0"/>
    <w:rsid w:val="008134FC"/>
    <w:rsid w:val="008135A4"/>
    <w:rsid w:val="00815282"/>
    <w:rsid w:val="008152B8"/>
    <w:rsid w:val="00816F3B"/>
    <w:rsid w:val="0081715C"/>
    <w:rsid w:val="0081742D"/>
    <w:rsid w:val="0082041E"/>
    <w:rsid w:val="008209C6"/>
    <w:rsid w:val="00820EB8"/>
    <w:rsid w:val="00820ECF"/>
    <w:rsid w:val="00822F40"/>
    <w:rsid w:val="008231AD"/>
    <w:rsid w:val="008232E0"/>
    <w:rsid w:val="0082369A"/>
    <w:rsid w:val="00824E37"/>
    <w:rsid w:val="00824F77"/>
    <w:rsid w:val="00825415"/>
    <w:rsid w:val="008261B9"/>
    <w:rsid w:val="00826735"/>
    <w:rsid w:val="00827DFE"/>
    <w:rsid w:val="008313D1"/>
    <w:rsid w:val="0083191F"/>
    <w:rsid w:val="00831980"/>
    <w:rsid w:val="00832C85"/>
    <w:rsid w:val="00833156"/>
    <w:rsid w:val="0083334F"/>
    <w:rsid w:val="008337C3"/>
    <w:rsid w:val="00833838"/>
    <w:rsid w:val="0083520C"/>
    <w:rsid w:val="0083771A"/>
    <w:rsid w:val="00840234"/>
    <w:rsid w:val="008408FE"/>
    <w:rsid w:val="00840AD9"/>
    <w:rsid w:val="0084314D"/>
    <w:rsid w:val="00843ABE"/>
    <w:rsid w:val="008441A7"/>
    <w:rsid w:val="00845D7C"/>
    <w:rsid w:val="008466C2"/>
    <w:rsid w:val="0085002D"/>
    <w:rsid w:val="0085022D"/>
    <w:rsid w:val="00851763"/>
    <w:rsid w:val="00851E21"/>
    <w:rsid w:val="00852B8C"/>
    <w:rsid w:val="00854B10"/>
    <w:rsid w:val="008558BF"/>
    <w:rsid w:val="00855929"/>
    <w:rsid w:val="0085697D"/>
    <w:rsid w:val="00857B6F"/>
    <w:rsid w:val="00860706"/>
    <w:rsid w:val="0086080D"/>
    <w:rsid w:val="00862DD2"/>
    <w:rsid w:val="00866724"/>
    <w:rsid w:val="00866FCB"/>
    <w:rsid w:val="00867033"/>
    <w:rsid w:val="00867D97"/>
    <w:rsid w:val="00867FD0"/>
    <w:rsid w:val="0087001B"/>
    <w:rsid w:val="0087111B"/>
    <w:rsid w:val="008719BB"/>
    <w:rsid w:val="00871F48"/>
    <w:rsid w:val="00872223"/>
    <w:rsid w:val="00872CAA"/>
    <w:rsid w:val="00872D75"/>
    <w:rsid w:val="00872F13"/>
    <w:rsid w:val="00873684"/>
    <w:rsid w:val="00873EA7"/>
    <w:rsid w:val="00874B8C"/>
    <w:rsid w:val="008753CE"/>
    <w:rsid w:val="008761F3"/>
    <w:rsid w:val="00876486"/>
    <w:rsid w:val="00876D2E"/>
    <w:rsid w:val="008808FE"/>
    <w:rsid w:val="0088124D"/>
    <w:rsid w:val="00882C78"/>
    <w:rsid w:val="00884A8A"/>
    <w:rsid w:val="00885A93"/>
    <w:rsid w:val="00885EE2"/>
    <w:rsid w:val="00886035"/>
    <w:rsid w:val="00887750"/>
    <w:rsid w:val="008912AD"/>
    <w:rsid w:val="00891398"/>
    <w:rsid w:val="00891F98"/>
    <w:rsid w:val="00892B2E"/>
    <w:rsid w:val="00893969"/>
    <w:rsid w:val="00894115"/>
    <w:rsid w:val="00894CA1"/>
    <w:rsid w:val="0089539E"/>
    <w:rsid w:val="00896144"/>
    <w:rsid w:val="00897F0E"/>
    <w:rsid w:val="008A040F"/>
    <w:rsid w:val="008A0AF0"/>
    <w:rsid w:val="008A0ED4"/>
    <w:rsid w:val="008A127A"/>
    <w:rsid w:val="008A17D4"/>
    <w:rsid w:val="008A2373"/>
    <w:rsid w:val="008A2910"/>
    <w:rsid w:val="008A2E29"/>
    <w:rsid w:val="008A5AD1"/>
    <w:rsid w:val="008A62A0"/>
    <w:rsid w:val="008A6BA6"/>
    <w:rsid w:val="008A70E2"/>
    <w:rsid w:val="008B0CD7"/>
    <w:rsid w:val="008B1C31"/>
    <w:rsid w:val="008B2179"/>
    <w:rsid w:val="008B2D38"/>
    <w:rsid w:val="008B3273"/>
    <w:rsid w:val="008B3346"/>
    <w:rsid w:val="008B3365"/>
    <w:rsid w:val="008B343F"/>
    <w:rsid w:val="008B3B95"/>
    <w:rsid w:val="008B41B0"/>
    <w:rsid w:val="008B4987"/>
    <w:rsid w:val="008B4DE5"/>
    <w:rsid w:val="008B560C"/>
    <w:rsid w:val="008B6839"/>
    <w:rsid w:val="008B7098"/>
    <w:rsid w:val="008C149A"/>
    <w:rsid w:val="008C1AE1"/>
    <w:rsid w:val="008C1C89"/>
    <w:rsid w:val="008C35F3"/>
    <w:rsid w:val="008C3F8C"/>
    <w:rsid w:val="008C5657"/>
    <w:rsid w:val="008C5BC1"/>
    <w:rsid w:val="008D0ACF"/>
    <w:rsid w:val="008D1526"/>
    <w:rsid w:val="008D1BCD"/>
    <w:rsid w:val="008D1C1E"/>
    <w:rsid w:val="008D2C72"/>
    <w:rsid w:val="008D3466"/>
    <w:rsid w:val="008D377F"/>
    <w:rsid w:val="008D3A92"/>
    <w:rsid w:val="008D6D41"/>
    <w:rsid w:val="008E0216"/>
    <w:rsid w:val="008E0F77"/>
    <w:rsid w:val="008E20EE"/>
    <w:rsid w:val="008E40AF"/>
    <w:rsid w:val="008E4EE5"/>
    <w:rsid w:val="008E5A3C"/>
    <w:rsid w:val="008E68E4"/>
    <w:rsid w:val="008E7130"/>
    <w:rsid w:val="008E74A8"/>
    <w:rsid w:val="008F0492"/>
    <w:rsid w:val="008F061F"/>
    <w:rsid w:val="008F16E8"/>
    <w:rsid w:val="008F2924"/>
    <w:rsid w:val="008F3686"/>
    <w:rsid w:val="008F36FC"/>
    <w:rsid w:val="008F3B56"/>
    <w:rsid w:val="008F45CD"/>
    <w:rsid w:val="008F4756"/>
    <w:rsid w:val="008F5292"/>
    <w:rsid w:val="008F5686"/>
    <w:rsid w:val="008F5E3A"/>
    <w:rsid w:val="008F71D0"/>
    <w:rsid w:val="00900EFC"/>
    <w:rsid w:val="009010B0"/>
    <w:rsid w:val="00902369"/>
    <w:rsid w:val="00902E67"/>
    <w:rsid w:val="009030A4"/>
    <w:rsid w:val="00903269"/>
    <w:rsid w:val="00903A2A"/>
    <w:rsid w:val="0090489D"/>
    <w:rsid w:val="00906592"/>
    <w:rsid w:val="00906C81"/>
    <w:rsid w:val="00906CDE"/>
    <w:rsid w:val="00911DE6"/>
    <w:rsid w:val="00912109"/>
    <w:rsid w:val="00912326"/>
    <w:rsid w:val="009126D3"/>
    <w:rsid w:val="00913A76"/>
    <w:rsid w:val="009149D9"/>
    <w:rsid w:val="00915901"/>
    <w:rsid w:val="009160E3"/>
    <w:rsid w:val="009173BF"/>
    <w:rsid w:val="009226B7"/>
    <w:rsid w:val="00922A25"/>
    <w:rsid w:val="0092304A"/>
    <w:rsid w:val="009249DE"/>
    <w:rsid w:val="00925393"/>
    <w:rsid w:val="00925D3D"/>
    <w:rsid w:val="00925E7C"/>
    <w:rsid w:val="00926A85"/>
    <w:rsid w:val="009272E2"/>
    <w:rsid w:val="00930183"/>
    <w:rsid w:val="00930795"/>
    <w:rsid w:val="009307C0"/>
    <w:rsid w:val="00930EA4"/>
    <w:rsid w:val="00932C37"/>
    <w:rsid w:val="00932E35"/>
    <w:rsid w:val="00935822"/>
    <w:rsid w:val="0093759C"/>
    <w:rsid w:val="00937876"/>
    <w:rsid w:val="00940090"/>
    <w:rsid w:val="00940B3B"/>
    <w:rsid w:val="00942896"/>
    <w:rsid w:val="009431BC"/>
    <w:rsid w:val="009431C6"/>
    <w:rsid w:val="009433C8"/>
    <w:rsid w:val="00943913"/>
    <w:rsid w:val="0094484F"/>
    <w:rsid w:val="00944C6E"/>
    <w:rsid w:val="00944FCD"/>
    <w:rsid w:val="0094594E"/>
    <w:rsid w:val="00945F17"/>
    <w:rsid w:val="009461D8"/>
    <w:rsid w:val="0095055E"/>
    <w:rsid w:val="00951573"/>
    <w:rsid w:val="00952857"/>
    <w:rsid w:val="00952E5C"/>
    <w:rsid w:val="00954094"/>
    <w:rsid w:val="0095442E"/>
    <w:rsid w:val="00954F13"/>
    <w:rsid w:val="009553AA"/>
    <w:rsid w:val="009557C8"/>
    <w:rsid w:val="00956590"/>
    <w:rsid w:val="009569C2"/>
    <w:rsid w:val="009601D8"/>
    <w:rsid w:val="009606A3"/>
    <w:rsid w:val="00960CB2"/>
    <w:rsid w:val="00960D2A"/>
    <w:rsid w:val="00960E96"/>
    <w:rsid w:val="00960EB2"/>
    <w:rsid w:val="009610DD"/>
    <w:rsid w:val="00961BC7"/>
    <w:rsid w:val="00962928"/>
    <w:rsid w:val="00963B85"/>
    <w:rsid w:val="009656A1"/>
    <w:rsid w:val="00965D96"/>
    <w:rsid w:val="00966417"/>
    <w:rsid w:val="00966F5B"/>
    <w:rsid w:val="00967814"/>
    <w:rsid w:val="0097007A"/>
    <w:rsid w:val="00973CA3"/>
    <w:rsid w:val="009748AE"/>
    <w:rsid w:val="0097582B"/>
    <w:rsid w:val="00975FA1"/>
    <w:rsid w:val="00977C4E"/>
    <w:rsid w:val="0098133F"/>
    <w:rsid w:val="00981EB1"/>
    <w:rsid w:val="0098232F"/>
    <w:rsid w:val="00983F97"/>
    <w:rsid w:val="00986F54"/>
    <w:rsid w:val="0098724E"/>
    <w:rsid w:val="009875EC"/>
    <w:rsid w:val="00990215"/>
    <w:rsid w:val="00990D09"/>
    <w:rsid w:val="00990F60"/>
    <w:rsid w:val="00991378"/>
    <w:rsid w:val="0099188B"/>
    <w:rsid w:val="009935AC"/>
    <w:rsid w:val="00993A86"/>
    <w:rsid w:val="0099700A"/>
    <w:rsid w:val="00997519"/>
    <w:rsid w:val="00997A02"/>
    <w:rsid w:val="00997D1E"/>
    <w:rsid w:val="009A0025"/>
    <w:rsid w:val="009A0B00"/>
    <w:rsid w:val="009A0C54"/>
    <w:rsid w:val="009A10BE"/>
    <w:rsid w:val="009A1A4B"/>
    <w:rsid w:val="009A1C13"/>
    <w:rsid w:val="009A25A1"/>
    <w:rsid w:val="009A2CC2"/>
    <w:rsid w:val="009A44A5"/>
    <w:rsid w:val="009A6832"/>
    <w:rsid w:val="009A692A"/>
    <w:rsid w:val="009A6CF1"/>
    <w:rsid w:val="009A6EB2"/>
    <w:rsid w:val="009A795C"/>
    <w:rsid w:val="009A7B6A"/>
    <w:rsid w:val="009B1FCB"/>
    <w:rsid w:val="009B28AB"/>
    <w:rsid w:val="009B2E6A"/>
    <w:rsid w:val="009B3299"/>
    <w:rsid w:val="009B3AF8"/>
    <w:rsid w:val="009B417C"/>
    <w:rsid w:val="009B4B38"/>
    <w:rsid w:val="009B52A0"/>
    <w:rsid w:val="009B6870"/>
    <w:rsid w:val="009B6B30"/>
    <w:rsid w:val="009B6BC3"/>
    <w:rsid w:val="009B7D31"/>
    <w:rsid w:val="009C1525"/>
    <w:rsid w:val="009C20BF"/>
    <w:rsid w:val="009C3788"/>
    <w:rsid w:val="009C3DF1"/>
    <w:rsid w:val="009C418F"/>
    <w:rsid w:val="009C4C1F"/>
    <w:rsid w:val="009C51D9"/>
    <w:rsid w:val="009C5E30"/>
    <w:rsid w:val="009C5F92"/>
    <w:rsid w:val="009C615F"/>
    <w:rsid w:val="009C745C"/>
    <w:rsid w:val="009C7707"/>
    <w:rsid w:val="009D2CD0"/>
    <w:rsid w:val="009D4083"/>
    <w:rsid w:val="009D4837"/>
    <w:rsid w:val="009D55D9"/>
    <w:rsid w:val="009D5F8C"/>
    <w:rsid w:val="009D6327"/>
    <w:rsid w:val="009D634E"/>
    <w:rsid w:val="009D65A6"/>
    <w:rsid w:val="009D6E2C"/>
    <w:rsid w:val="009D6E89"/>
    <w:rsid w:val="009D78D1"/>
    <w:rsid w:val="009E0059"/>
    <w:rsid w:val="009E0CA5"/>
    <w:rsid w:val="009E21D6"/>
    <w:rsid w:val="009E34DB"/>
    <w:rsid w:val="009E45E3"/>
    <w:rsid w:val="009E6ACF"/>
    <w:rsid w:val="009E728B"/>
    <w:rsid w:val="009E742C"/>
    <w:rsid w:val="009E7D24"/>
    <w:rsid w:val="009F01E7"/>
    <w:rsid w:val="009F089F"/>
    <w:rsid w:val="009F09DA"/>
    <w:rsid w:val="009F0AE4"/>
    <w:rsid w:val="009F1614"/>
    <w:rsid w:val="009F284F"/>
    <w:rsid w:val="009F319A"/>
    <w:rsid w:val="009F36F0"/>
    <w:rsid w:val="009F393A"/>
    <w:rsid w:val="009F3D30"/>
    <w:rsid w:val="009F3D9B"/>
    <w:rsid w:val="009F4249"/>
    <w:rsid w:val="009F4F88"/>
    <w:rsid w:val="009F54AD"/>
    <w:rsid w:val="009F64B5"/>
    <w:rsid w:val="009F6DA4"/>
    <w:rsid w:val="009F7B9E"/>
    <w:rsid w:val="00A000B9"/>
    <w:rsid w:val="00A0079B"/>
    <w:rsid w:val="00A00D69"/>
    <w:rsid w:val="00A027EB"/>
    <w:rsid w:val="00A031E3"/>
    <w:rsid w:val="00A0355C"/>
    <w:rsid w:val="00A03965"/>
    <w:rsid w:val="00A0589F"/>
    <w:rsid w:val="00A05AF0"/>
    <w:rsid w:val="00A05F71"/>
    <w:rsid w:val="00A064A1"/>
    <w:rsid w:val="00A064CC"/>
    <w:rsid w:val="00A0715F"/>
    <w:rsid w:val="00A1012D"/>
    <w:rsid w:val="00A11EC1"/>
    <w:rsid w:val="00A11FFD"/>
    <w:rsid w:val="00A131B7"/>
    <w:rsid w:val="00A13AB1"/>
    <w:rsid w:val="00A140BC"/>
    <w:rsid w:val="00A14B88"/>
    <w:rsid w:val="00A15E81"/>
    <w:rsid w:val="00A17758"/>
    <w:rsid w:val="00A205F0"/>
    <w:rsid w:val="00A22232"/>
    <w:rsid w:val="00A22A8D"/>
    <w:rsid w:val="00A2517F"/>
    <w:rsid w:val="00A26E60"/>
    <w:rsid w:val="00A279FC"/>
    <w:rsid w:val="00A27FA8"/>
    <w:rsid w:val="00A30A2E"/>
    <w:rsid w:val="00A30A8F"/>
    <w:rsid w:val="00A315D1"/>
    <w:rsid w:val="00A31AEE"/>
    <w:rsid w:val="00A327D7"/>
    <w:rsid w:val="00A335CA"/>
    <w:rsid w:val="00A3370B"/>
    <w:rsid w:val="00A35E2C"/>
    <w:rsid w:val="00A3606F"/>
    <w:rsid w:val="00A36801"/>
    <w:rsid w:val="00A37334"/>
    <w:rsid w:val="00A403E6"/>
    <w:rsid w:val="00A404B9"/>
    <w:rsid w:val="00A408EB"/>
    <w:rsid w:val="00A40982"/>
    <w:rsid w:val="00A42F67"/>
    <w:rsid w:val="00A443DF"/>
    <w:rsid w:val="00A448E2"/>
    <w:rsid w:val="00A46995"/>
    <w:rsid w:val="00A4707B"/>
    <w:rsid w:val="00A50DF0"/>
    <w:rsid w:val="00A50EFE"/>
    <w:rsid w:val="00A51BAA"/>
    <w:rsid w:val="00A52929"/>
    <w:rsid w:val="00A52E2E"/>
    <w:rsid w:val="00A53BFE"/>
    <w:rsid w:val="00A54659"/>
    <w:rsid w:val="00A55140"/>
    <w:rsid w:val="00A55D36"/>
    <w:rsid w:val="00A5693C"/>
    <w:rsid w:val="00A573EC"/>
    <w:rsid w:val="00A5754D"/>
    <w:rsid w:val="00A608F7"/>
    <w:rsid w:val="00A61790"/>
    <w:rsid w:val="00A623BE"/>
    <w:rsid w:val="00A632DC"/>
    <w:rsid w:val="00A63733"/>
    <w:rsid w:val="00A648C8"/>
    <w:rsid w:val="00A64C7D"/>
    <w:rsid w:val="00A660FA"/>
    <w:rsid w:val="00A67DBF"/>
    <w:rsid w:val="00A67E62"/>
    <w:rsid w:val="00A70EAA"/>
    <w:rsid w:val="00A71926"/>
    <w:rsid w:val="00A72034"/>
    <w:rsid w:val="00A73C89"/>
    <w:rsid w:val="00A76951"/>
    <w:rsid w:val="00A809F6"/>
    <w:rsid w:val="00A80D06"/>
    <w:rsid w:val="00A80EB3"/>
    <w:rsid w:val="00A81A97"/>
    <w:rsid w:val="00A823E2"/>
    <w:rsid w:val="00A83447"/>
    <w:rsid w:val="00A8369C"/>
    <w:rsid w:val="00A8461F"/>
    <w:rsid w:val="00A84696"/>
    <w:rsid w:val="00A90455"/>
    <w:rsid w:val="00A910A4"/>
    <w:rsid w:val="00A91274"/>
    <w:rsid w:val="00A917E4"/>
    <w:rsid w:val="00A921A7"/>
    <w:rsid w:val="00A931B9"/>
    <w:rsid w:val="00A9364B"/>
    <w:rsid w:val="00A95689"/>
    <w:rsid w:val="00A95B98"/>
    <w:rsid w:val="00A96652"/>
    <w:rsid w:val="00A96C9F"/>
    <w:rsid w:val="00A96DA3"/>
    <w:rsid w:val="00AA01EC"/>
    <w:rsid w:val="00AA0350"/>
    <w:rsid w:val="00AA1B20"/>
    <w:rsid w:val="00AA3083"/>
    <w:rsid w:val="00AA4247"/>
    <w:rsid w:val="00AA63F3"/>
    <w:rsid w:val="00AA6A2D"/>
    <w:rsid w:val="00AB0448"/>
    <w:rsid w:val="00AB1B66"/>
    <w:rsid w:val="00AB2437"/>
    <w:rsid w:val="00AB3E5E"/>
    <w:rsid w:val="00AB4348"/>
    <w:rsid w:val="00AB45F1"/>
    <w:rsid w:val="00AB46E4"/>
    <w:rsid w:val="00AB4BEB"/>
    <w:rsid w:val="00AB523B"/>
    <w:rsid w:val="00AB5EFD"/>
    <w:rsid w:val="00AB6899"/>
    <w:rsid w:val="00AB6C37"/>
    <w:rsid w:val="00AC0D2F"/>
    <w:rsid w:val="00AC2490"/>
    <w:rsid w:val="00AC25BB"/>
    <w:rsid w:val="00AC34FF"/>
    <w:rsid w:val="00AC3903"/>
    <w:rsid w:val="00AC3A58"/>
    <w:rsid w:val="00AC3FC1"/>
    <w:rsid w:val="00AC41AA"/>
    <w:rsid w:val="00AC4E1C"/>
    <w:rsid w:val="00AC7294"/>
    <w:rsid w:val="00AC72EF"/>
    <w:rsid w:val="00AD1CCF"/>
    <w:rsid w:val="00AD1CD3"/>
    <w:rsid w:val="00AD2982"/>
    <w:rsid w:val="00AD2EE4"/>
    <w:rsid w:val="00AD49AF"/>
    <w:rsid w:val="00AD4E6A"/>
    <w:rsid w:val="00AD5AF9"/>
    <w:rsid w:val="00AD60D1"/>
    <w:rsid w:val="00AD6102"/>
    <w:rsid w:val="00AD7A2A"/>
    <w:rsid w:val="00AE04C7"/>
    <w:rsid w:val="00AE0B62"/>
    <w:rsid w:val="00AE1360"/>
    <w:rsid w:val="00AE1DD8"/>
    <w:rsid w:val="00AE20D0"/>
    <w:rsid w:val="00AE243A"/>
    <w:rsid w:val="00AE2DA6"/>
    <w:rsid w:val="00AE4857"/>
    <w:rsid w:val="00AE48F2"/>
    <w:rsid w:val="00AE51A5"/>
    <w:rsid w:val="00AE5EC3"/>
    <w:rsid w:val="00AE6126"/>
    <w:rsid w:val="00AF0293"/>
    <w:rsid w:val="00AF0CE1"/>
    <w:rsid w:val="00AF2D69"/>
    <w:rsid w:val="00AF406F"/>
    <w:rsid w:val="00AF4F91"/>
    <w:rsid w:val="00AF6044"/>
    <w:rsid w:val="00AF63CB"/>
    <w:rsid w:val="00AF739A"/>
    <w:rsid w:val="00AF7BBD"/>
    <w:rsid w:val="00B02FD0"/>
    <w:rsid w:val="00B05B48"/>
    <w:rsid w:val="00B0732F"/>
    <w:rsid w:val="00B075F4"/>
    <w:rsid w:val="00B11D22"/>
    <w:rsid w:val="00B11E90"/>
    <w:rsid w:val="00B12AB0"/>
    <w:rsid w:val="00B12AD1"/>
    <w:rsid w:val="00B135D4"/>
    <w:rsid w:val="00B14343"/>
    <w:rsid w:val="00B14C47"/>
    <w:rsid w:val="00B15748"/>
    <w:rsid w:val="00B158E6"/>
    <w:rsid w:val="00B15CBF"/>
    <w:rsid w:val="00B178E0"/>
    <w:rsid w:val="00B17AD4"/>
    <w:rsid w:val="00B17FCB"/>
    <w:rsid w:val="00B21724"/>
    <w:rsid w:val="00B22F9A"/>
    <w:rsid w:val="00B24142"/>
    <w:rsid w:val="00B24341"/>
    <w:rsid w:val="00B250C4"/>
    <w:rsid w:val="00B25175"/>
    <w:rsid w:val="00B2520F"/>
    <w:rsid w:val="00B259AC"/>
    <w:rsid w:val="00B264F3"/>
    <w:rsid w:val="00B265D6"/>
    <w:rsid w:val="00B26E04"/>
    <w:rsid w:val="00B26FE8"/>
    <w:rsid w:val="00B27C95"/>
    <w:rsid w:val="00B32964"/>
    <w:rsid w:val="00B32EDF"/>
    <w:rsid w:val="00B33AE4"/>
    <w:rsid w:val="00B345C9"/>
    <w:rsid w:val="00B34A18"/>
    <w:rsid w:val="00B34F65"/>
    <w:rsid w:val="00B353F5"/>
    <w:rsid w:val="00B3600A"/>
    <w:rsid w:val="00B3601E"/>
    <w:rsid w:val="00B3620C"/>
    <w:rsid w:val="00B36CAD"/>
    <w:rsid w:val="00B379A3"/>
    <w:rsid w:val="00B4009B"/>
    <w:rsid w:val="00B401B5"/>
    <w:rsid w:val="00B4095E"/>
    <w:rsid w:val="00B4118D"/>
    <w:rsid w:val="00B4161D"/>
    <w:rsid w:val="00B4239F"/>
    <w:rsid w:val="00B45AE6"/>
    <w:rsid w:val="00B4781F"/>
    <w:rsid w:val="00B528F5"/>
    <w:rsid w:val="00B53568"/>
    <w:rsid w:val="00B53F8A"/>
    <w:rsid w:val="00B5454F"/>
    <w:rsid w:val="00B5456F"/>
    <w:rsid w:val="00B54FAF"/>
    <w:rsid w:val="00B5567E"/>
    <w:rsid w:val="00B562D8"/>
    <w:rsid w:val="00B56B5D"/>
    <w:rsid w:val="00B57D6C"/>
    <w:rsid w:val="00B6124B"/>
    <w:rsid w:val="00B61858"/>
    <w:rsid w:val="00B61D00"/>
    <w:rsid w:val="00B62742"/>
    <w:rsid w:val="00B62BD4"/>
    <w:rsid w:val="00B62EB1"/>
    <w:rsid w:val="00B63261"/>
    <w:rsid w:val="00B638D8"/>
    <w:rsid w:val="00B639FF"/>
    <w:rsid w:val="00B647E8"/>
    <w:rsid w:val="00B649C2"/>
    <w:rsid w:val="00B66C63"/>
    <w:rsid w:val="00B67AF7"/>
    <w:rsid w:val="00B67C04"/>
    <w:rsid w:val="00B67F9A"/>
    <w:rsid w:val="00B701C8"/>
    <w:rsid w:val="00B70951"/>
    <w:rsid w:val="00B70BCD"/>
    <w:rsid w:val="00B70DD5"/>
    <w:rsid w:val="00B713ED"/>
    <w:rsid w:val="00B713FB"/>
    <w:rsid w:val="00B7142A"/>
    <w:rsid w:val="00B7722E"/>
    <w:rsid w:val="00B77902"/>
    <w:rsid w:val="00B779C7"/>
    <w:rsid w:val="00B77A8B"/>
    <w:rsid w:val="00B77C74"/>
    <w:rsid w:val="00B8043A"/>
    <w:rsid w:val="00B8375C"/>
    <w:rsid w:val="00B84473"/>
    <w:rsid w:val="00B85EE0"/>
    <w:rsid w:val="00B86A60"/>
    <w:rsid w:val="00B86CD9"/>
    <w:rsid w:val="00B87EDD"/>
    <w:rsid w:val="00B91270"/>
    <w:rsid w:val="00B91927"/>
    <w:rsid w:val="00B91E19"/>
    <w:rsid w:val="00B92DAA"/>
    <w:rsid w:val="00B92E97"/>
    <w:rsid w:val="00B93549"/>
    <w:rsid w:val="00B93931"/>
    <w:rsid w:val="00B93FF2"/>
    <w:rsid w:val="00B9401D"/>
    <w:rsid w:val="00B94815"/>
    <w:rsid w:val="00B9507B"/>
    <w:rsid w:val="00B95277"/>
    <w:rsid w:val="00B95A7D"/>
    <w:rsid w:val="00B96109"/>
    <w:rsid w:val="00B964ED"/>
    <w:rsid w:val="00B96700"/>
    <w:rsid w:val="00BA011B"/>
    <w:rsid w:val="00BA11E3"/>
    <w:rsid w:val="00BA15D6"/>
    <w:rsid w:val="00BA2656"/>
    <w:rsid w:val="00BA2838"/>
    <w:rsid w:val="00BA382B"/>
    <w:rsid w:val="00BA5C4F"/>
    <w:rsid w:val="00BA5EEF"/>
    <w:rsid w:val="00BA6826"/>
    <w:rsid w:val="00BA6AE4"/>
    <w:rsid w:val="00BB0C46"/>
    <w:rsid w:val="00BB10FF"/>
    <w:rsid w:val="00BB1463"/>
    <w:rsid w:val="00BB1487"/>
    <w:rsid w:val="00BB3436"/>
    <w:rsid w:val="00BB375E"/>
    <w:rsid w:val="00BB3823"/>
    <w:rsid w:val="00BB394A"/>
    <w:rsid w:val="00BB3A3F"/>
    <w:rsid w:val="00BB433E"/>
    <w:rsid w:val="00BB53B2"/>
    <w:rsid w:val="00BB5623"/>
    <w:rsid w:val="00BB5CAB"/>
    <w:rsid w:val="00BB661C"/>
    <w:rsid w:val="00BB73E7"/>
    <w:rsid w:val="00BB7939"/>
    <w:rsid w:val="00BC0417"/>
    <w:rsid w:val="00BC31F4"/>
    <w:rsid w:val="00BC412E"/>
    <w:rsid w:val="00BC41BD"/>
    <w:rsid w:val="00BC436B"/>
    <w:rsid w:val="00BC466B"/>
    <w:rsid w:val="00BC5549"/>
    <w:rsid w:val="00BC691C"/>
    <w:rsid w:val="00BC7703"/>
    <w:rsid w:val="00BD1124"/>
    <w:rsid w:val="00BD1472"/>
    <w:rsid w:val="00BD2973"/>
    <w:rsid w:val="00BE06CD"/>
    <w:rsid w:val="00BE0AD2"/>
    <w:rsid w:val="00BE2F53"/>
    <w:rsid w:val="00BE5B88"/>
    <w:rsid w:val="00BE611B"/>
    <w:rsid w:val="00BE772B"/>
    <w:rsid w:val="00BF0214"/>
    <w:rsid w:val="00BF05C9"/>
    <w:rsid w:val="00BF20BA"/>
    <w:rsid w:val="00BF26D5"/>
    <w:rsid w:val="00BF292A"/>
    <w:rsid w:val="00BF2C84"/>
    <w:rsid w:val="00BF3EAD"/>
    <w:rsid w:val="00BF5960"/>
    <w:rsid w:val="00BF62D9"/>
    <w:rsid w:val="00BF6A84"/>
    <w:rsid w:val="00BF70C3"/>
    <w:rsid w:val="00BF7542"/>
    <w:rsid w:val="00BF77FC"/>
    <w:rsid w:val="00BF7AC5"/>
    <w:rsid w:val="00BF7AC9"/>
    <w:rsid w:val="00C0037D"/>
    <w:rsid w:val="00C0117C"/>
    <w:rsid w:val="00C03203"/>
    <w:rsid w:val="00C038AF"/>
    <w:rsid w:val="00C0480C"/>
    <w:rsid w:val="00C05B3F"/>
    <w:rsid w:val="00C0610B"/>
    <w:rsid w:val="00C0675D"/>
    <w:rsid w:val="00C06C32"/>
    <w:rsid w:val="00C072FB"/>
    <w:rsid w:val="00C07AD5"/>
    <w:rsid w:val="00C10D34"/>
    <w:rsid w:val="00C142A9"/>
    <w:rsid w:val="00C14693"/>
    <w:rsid w:val="00C148B1"/>
    <w:rsid w:val="00C171A0"/>
    <w:rsid w:val="00C17B4E"/>
    <w:rsid w:val="00C208E9"/>
    <w:rsid w:val="00C20C1A"/>
    <w:rsid w:val="00C21467"/>
    <w:rsid w:val="00C21547"/>
    <w:rsid w:val="00C249CB"/>
    <w:rsid w:val="00C24C4A"/>
    <w:rsid w:val="00C2570C"/>
    <w:rsid w:val="00C26AB5"/>
    <w:rsid w:val="00C26F56"/>
    <w:rsid w:val="00C30F41"/>
    <w:rsid w:val="00C323A3"/>
    <w:rsid w:val="00C32E42"/>
    <w:rsid w:val="00C33102"/>
    <w:rsid w:val="00C343AE"/>
    <w:rsid w:val="00C3440F"/>
    <w:rsid w:val="00C34C94"/>
    <w:rsid w:val="00C34E20"/>
    <w:rsid w:val="00C355E6"/>
    <w:rsid w:val="00C3585C"/>
    <w:rsid w:val="00C35CE5"/>
    <w:rsid w:val="00C36152"/>
    <w:rsid w:val="00C370A0"/>
    <w:rsid w:val="00C41DBA"/>
    <w:rsid w:val="00C438FC"/>
    <w:rsid w:val="00C46901"/>
    <w:rsid w:val="00C47A68"/>
    <w:rsid w:val="00C47CC4"/>
    <w:rsid w:val="00C54F2C"/>
    <w:rsid w:val="00C5520C"/>
    <w:rsid w:val="00C558B7"/>
    <w:rsid w:val="00C57397"/>
    <w:rsid w:val="00C601F4"/>
    <w:rsid w:val="00C61D59"/>
    <w:rsid w:val="00C62398"/>
    <w:rsid w:val="00C62823"/>
    <w:rsid w:val="00C6394A"/>
    <w:rsid w:val="00C65926"/>
    <w:rsid w:val="00C65E86"/>
    <w:rsid w:val="00C6619D"/>
    <w:rsid w:val="00C66BE3"/>
    <w:rsid w:val="00C67B93"/>
    <w:rsid w:val="00C70A6F"/>
    <w:rsid w:val="00C715D2"/>
    <w:rsid w:val="00C72B53"/>
    <w:rsid w:val="00C72BC2"/>
    <w:rsid w:val="00C7304C"/>
    <w:rsid w:val="00C742E8"/>
    <w:rsid w:val="00C75DCD"/>
    <w:rsid w:val="00C81B31"/>
    <w:rsid w:val="00C82018"/>
    <w:rsid w:val="00C8418F"/>
    <w:rsid w:val="00C85DCF"/>
    <w:rsid w:val="00C85FFD"/>
    <w:rsid w:val="00C8726D"/>
    <w:rsid w:val="00C87EC4"/>
    <w:rsid w:val="00C87F15"/>
    <w:rsid w:val="00C90912"/>
    <w:rsid w:val="00C91B00"/>
    <w:rsid w:val="00C91B35"/>
    <w:rsid w:val="00C934BE"/>
    <w:rsid w:val="00C9355F"/>
    <w:rsid w:val="00C947C8"/>
    <w:rsid w:val="00C9555F"/>
    <w:rsid w:val="00C95D04"/>
    <w:rsid w:val="00C96868"/>
    <w:rsid w:val="00C973B3"/>
    <w:rsid w:val="00CA0B13"/>
    <w:rsid w:val="00CA1360"/>
    <w:rsid w:val="00CA2E08"/>
    <w:rsid w:val="00CA30A6"/>
    <w:rsid w:val="00CA4918"/>
    <w:rsid w:val="00CA51BA"/>
    <w:rsid w:val="00CA6480"/>
    <w:rsid w:val="00CA6AFF"/>
    <w:rsid w:val="00CA704E"/>
    <w:rsid w:val="00CB0CA3"/>
    <w:rsid w:val="00CB0E7D"/>
    <w:rsid w:val="00CB1FC3"/>
    <w:rsid w:val="00CB2575"/>
    <w:rsid w:val="00CB2FFE"/>
    <w:rsid w:val="00CB30F0"/>
    <w:rsid w:val="00CB4746"/>
    <w:rsid w:val="00CC016A"/>
    <w:rsid w:val="00CC02DF"/>
    <w:rsid w:val="00CC0783"/>
    <w:rsid w:val="00CC23F8"/>
    <w:rsid w:val="00CC47C4"/>
    <w:rsid w:val="00CC4BB9"/>
    <w:rsid w:val="00CC4F2B"/>
    <w:rsid w:val="00CC6385"/>
    <w:rsid w:val="00CC679C"/>
    <w:rsid w:val="00CC6D52"/>
    <w:rsid w:val="00CC7E29"/>
    <w:rsid w:val="00CD172B"/>
    <w:rsid w:val="00CD26D4"/>
    <w:rsid w:val="00CD2B67"/>
    <w:rsid w:val="00CD3532"/>
    <w:rsid w:val="00CD3635"/>
    <w:rsid w:val="00CD3758"/>
    <w:rsid w:val="00CD3B00"/>
    <w:rsid w:val="00CD3B77"/>
    <w:rsid w:val="00CD43A1"/>
    <w:rsid w:val="00CD5207"/>
    <w:rsid w:val="00CD52CE"/>
    <w:rsid w:val="00CD55CA"/>
    <w:rsid w:val="00CD59DB"/>
    <w:rsid w:val="00CD78A0"/>
    <w:rsid w:val="00CD7A22"/>
    <w:rsid w:val="00CD7B3F"/>
    <w:rsid w:val="00CD7F34"/>
    <w:rsid w:val="00CE0540"/>
    <w:rsid w:val="00CE0B44"/>
    <w:rsid w:val="00CE2375"/>
    <w:rsid w:val="00CE248C"/>
    <w:rsid w:val="00CE3649"/>
    <w:rsid w:val="00CE3B53"/>
    <w:rsid w:val="00CE4C33"/>
    <w:rsid w:val="00CE6211"/>
    <w:rsid w:val="00CE7194"/>
    <w:rsid w:val="00CE731B"/>
    <w:rsid w:val="00CF0009"/>
    <w:rsid w:val="00CF0356"/>
    <w:rsid w:val="00CF0A43"/>
    <w:rsid w:val="00CF2CE4"/>
    <w:rsid w:val="00CF3314"/>
    <w:rsid w:val="00CF40C4"/>
    <w:rsid w:val="00CF4BC9"/>
    <w:rsid w:val="00CF55C0"/>
    <w:rsid w:val="00CF5683"/>
    <w:rsid w:val="00CF5A4B"/>
    <w:rsid w:val="00CF5D5A"/>
    <w:rsid w:val="00CF66EC"/>
    <w:rsid w:val="00CF6B89"/>
    <w:rsid w:val="00CF72C7"/>
    <w:rsid w:val="00D00680"/>
    <w:rsid w:val="00D00E1A"/>
    <w:rsid w:val="00D00E5D"/>
    <w:rsid w:val="00D02B37"/>
    <w:rsid w:val="00D031E1"/>
    <w:rsid w:val="00D03DCD"/>
    <w:rsid w:val="00D03E26"/>
    <w:rsid w:val="00D040B7"/>
    <w:rsid w:val="00D04367"/>
    <w:rsid w:val="00D0569D"/>
    <w:rsid w:val="00D056AD"/>
    <w:rsid w:val="00D05805"/>
    <w:rsid w:val="00D07B8A"/>
    <w:rsid w:val="00D11CA7"/>
    <w:rsid w:val="00D12BE8"/>
    <w:rsid w:val="00D1319C"/>
    <w:rsid w:val="00D1347D"/>
    <w:rsid w:val="00D1605C"/>
    <w:rsid w:val="00D16E06"/>
    <w:rsid w:val="00D16E1E"/>
    <w:rsid w:val="00D1701A"/>
    <w:rsid w:val="00D1760D"/>
    <w:rsid w:val="00D20A5F"/>
    <w:rsid w:val="00D21F05"/>
    <w:rsid w:val="00D22058"/>
    <w:rsid w:val="00D2219B"/>
    <w:rsid w:val="00D22EDE"/>
    <w:rsid w:val="00D24597"/>
    <w:rsid w:val="00D26417"/>
    <w:rsid w:val="00D26AAB"/>
    <w:rsid w:val="00D26C0D"/>
    <w:rsid w:val="00D31D20"/>
    <w:rsid w:val="00D321CF"/>
    <w:rsid w:val="00D351BC"/>
    <w:rsid w:val="00D35784"/>
    <w:rsid w:val="00D37E92"/>
    <w:rsid w:val="00D40C97"/>
    <w:rsid w:val="00D4113A"/>
    <w:rsid w:val="00D41BBB"/>
    <w:rsid w:val="00D41CC7"/>
    <w:rsid w:val="00D422D3"/>
    <w:rsid w:val="00D44BC8"/>
    <w:rsid w:val="00D455F8"/>
    <w:rsid w:val="00D46138"/>
    <w:rsid w:val="00D462BF"/>
    <w:rsid w:val="00D466A9"/>
    <w:rsid w:val="00D473C1"/>
    <w:rsid w:val="00D47582"/>
    <w:rsid w:val="00D51A77"/>
    <w:rsid w:val="00D54354"/>
    <w:rsid w:val="00D54DC2"/>
    <w:rsid w:val="00D5638D"/>
    <w:rsid w:val="00D5690C"/>
    <w:rsid w:val="00D60606"/>
    <w:rsid w:val="00D61D99"/>
    <w:rsid w:val="00D620D5"/>
    <w:rsid w:val="00D620EC"/>
    <w:rsid w:val="00D6240C"/>
    <w:rsid w:val="00D62D19"/>
    <w:rsid w:val="00D63DDF"/>
    <w:rsid w:val="00D64FE6"/>
    <w:rsid w:val="00D671F4"/>
    <w:rsid w:val="00D704CE"/>
    <w:rsid w:val="00D70FA3"/>
    <w:rsid w:val="00D71E66"/>
    <w:rsid w:val="00D722FB"/>
    <w:rsid w:val="00D735B3"/>
    <w:rsid w:val="00D741DA"/>
    <w:rsid w:val="00D74DB6"/>
    <w:rsid w:val="00D7533A"/>
    <w:rsid w:val="00D753FE"/>
    <w:rsid w:val="00D75766"/>
    <w:rsid w:val="00D759C4"/>
    <w:rsid w:val="00D77086"/>
    <w:rsid w:val="00D77088"/>
    <w:rsid w:val="00D7760E"/>
    <w:rsid w:val="00D77C25"/>
    <w:rsid w:val="00D77EEA"/>
    <w:rsid w:val="00D803E4"/>
    <w:rsid w:val="00D825A3"/>
    <w:rsid w:val="00D82671"/>
    <w:rsid w:val="00D82B6E"/>
    <w:rsid w:val="00D8367F"/>
    <w:rsid w:val="00D8520F"/>
    <w:rsid w:val="00D85872"/>
    <w:rsid w:val="00D859F9"/>
    <w:rsid w:val="00D85F65"/>
    <w:rsid w:val="00D860A8"/>
    <w:rsid w:val="00D8750D"/>
    <w:rsid w:val="00D900FA"/>
    <w:rsid w:val="00D906E5"/>
    <w:rsid w:val="00D9203F"/>
    <w:rsid w:val="00D92647"/>
    <w:rsid w:val="00D927F9"/>
    <w:rsid w:val="00D9299F"/>
    <w:rsid w:val="00D92C6C"/>
    <w:rsid w:val="00D93890"/>
    <w:rsid w:val="00D94FA9"/>
    <w:rsid w:val="00D956DF"/>
    <w:rsid w:val="00D95E1F"/>
    <w:rsid w:val="00D96991"/>
    <w:rsid w:val="00D96AAB"/>
    <w:rsid w:val="00D9732F"/>
    <w:rsid w:val="00D97ABD"/>
    <w:rsid w:val="00D97D36"/>
    <w:rsid w:val="00DA1444"/>
    <w:rsid w:val="00DA189F"/>
    <w:rsid w:val="00DA266D"/>
    <w:rsid w:val="00DA2ED8"/>
    <w:rsid w:val="00DA3E44"/>
    <w:rsid w:val="00DA5318"/>
    <w:rsid w:val="00DA5514"/>
    <w:rsid w:val="00DA73CE"/>
    <w:rsid w:val="00DB04DC"/>
    <w:rsid w:val="00DB0B21"/>
    <w:rsid w:val="00DB6230"/>
    <w:rsid w:val="00DB648D"/>
    <w:rsid w:val="00DB676B"/>
    <w:rsid w:val="00DB78A4"/>
    <w:rsid w:val="00DB7989"/>
    <w:rsid w:val="00DC0ABD"/>
    <w:rsid w:val="00DC0C9A"/>
    <w:rsid w:val="00DC105D"/>
    <w:rsid w:val="00DC1D99"/>
    <w:rsid w:val="00DC2C19"/>
    <w:rsid w:val="00DC3556"/>
    <w:rsid w:val="00DC3FBB"/>
    <w:rsid w:val="00DC5584"/>
    <w:rsid w:val="00DC756B"/>
    <w:rsid w:val="00DC7673"/>
    <w:rsid w:val="00DD051E"/>
    <w:rsid w:val="00DD0D0D"/>
    <w:rsid w:val="00DD1006"/>
    <w:rsid w:val="00DD1658"/>
    <w:rsid w:val="00DD1F1E"/>
    <w:rsid w:val="00DD23F5"/>
    <w:rsid w:val="00DD42A7"/>
    <w:rsid w:val="00DD5D62"/>
    <w:rsid w:val="00DD5EFC"/>
    <w:rsid w:val="00DD5FCB"/>
    <w:rsid w:val="00DD77B2"/>
    <w:rsid w:val="00DE0321"/>
    <w:rsid w:val="00DE26F2"/>
    <w:rsid w:val="00DE528E"/>
    <w:rsid w:val="00DE56EB"/>
    <w:rsid w:val="00DF0885"/>
    <w:rsid w:val="00DF1963"/>
    <w:rsid w:val="00DF1AA8"/>
    <w:rsid w:val="00DF2115"/>
    <w:rsid w:val="00DF2129"/>
    <w:rsid w:val="00DF4DEF"/>
    <w:rsid w:val="00DF591D"/>
    <w:rsid w:val="00DF6AE9"/>
    <w:rsid w:val="00DF6D3C"/>
    <w:rsid w:val="00DF7A65"/>
    <w:rsid w:val="00E00CDD"/>
    <w:rsid w:val="00E03C02"/>
    <w:rsid w:val="00E042D3"/>
    <w:rsid w:val="00E04535"/>
    <w:rsid w:val="00E0626B"/>
    <w:rsid w:val="00E06FE8"/>
    <w:rsid w:val="00E07131"/>
    <w:rsid w:val="00E107BE"/>
    <w:rsid w:val="00E10CF3"/>
    <w:rsid w:val="00E10D29"/>
    <w:rsid w:val="00E11EDB"/>
    <w:rsid w:val="00E11F43"/>
    <w:rsid w:val="00E131FC"/>
    <w:rsid w:val="00E13E21"/>
    <w:rsid w:val="00E14AF6"/>
    <w:rsid w:val="00E159A2"/>
    <w:rsid w:val="00E15CC0"/>
    <w:rsid w:val="00E16077"/>
    <w:rsid w:val="00E17458"/>
    <w:rsid w:val="00E179CE"/>
    <w:rsid w:val="00E2006F"/>
    <w:rsid w:val="00E2150E"/>
    <w:rsid w:val="00E21D56"/>
    <w:rsid w:val="00E2325B"/>
    <w:rsid w:val="00E3000C"/>
    <w:rsid w:val="00E30FD3"/>
    <w:rsid w:val="00E3114E"/>
    <w:rsid w:val="00E32798"/>
    <w:rsid w:val="00E32E7C"/>
    <w:rsid w:val="00E333D6"/>
    <w:rsid w:val="00E34434"/>
    <w:rsid w:val="00E3445D"/>
    <w:rsid w:val="00E35736"/>
    <w:rsid w:val="00E35857"/>
    <w:rsid w:val="00E35B78"/>
    <w:rsid w:val="00E35E28"/>
    <w:rsid w:val="00E378CC"/>
    <w:rsid w:val="00E419C5"/>
    <w:rsid w:val="00E42511"/>
    <w:rsid w:val="00E42F72"/>
    <w:rsid w:val="00E43045"/>
    <w:rsid w:val="00E43EA5"/>
    <w:rsid w:val="00E44216"/>
    <w:rsid w:val="00E44D29"/>
    <w:rsid w:val="00E450F2"/>
    <w:rsid w:val="00E45164"/>
    <w:rsid w:val="00E4522F"/>
    <w:rsid w:val="00E453D6"/>
    <w:rsid w:val="00E454C4"/>
    <w:rsid w:val="00E45B9D"/>
    <w:rsid w:val="00E46B29"/>
    <w:rsid w:val="00E50972"/>
    <w:rsid w:val="00E50F22"/>
    <w:rsid w:val="00E51104"/>
    <w:rsid w:val="00E52385"/>
    <w:rsid w:val="00E525A7"/>
    <w:rsid w:val="00E53307"/>
    <w:rsid w:val="00E53643"/>
    <w:rsid w:val="00E53C11"/>
    <w:rsid w:val="00E540CD"/>
    <w:rsid w:val="00E54206"/>
    <w:rsid w:val="00E55B29"/>
    <w:rsid w:val="00E56440"/>
    <w:rsid w:val="00E6050E"/>
    <w:rsid w:val="00E6073C"/>
    <w:rsid w:val="00E60750"/>
    <w:rsid w:val="00E63ADA"/>
    <w:rsid w:val="00E63DA4"/>
    <w:rsid w:val="00E673E4"/>
    <w:rsid w:val="00E67503"/>
    <w:rsid w:val="00E727DC"/>
    <w:rsid w:val="00E73C9E"/>
    <w:rsid w:val="00E745A0"/>
    <w:rsid w:val="00E74695"/>
    <w:rsid w:val="00E75243"/>
    <w:rsid w:val="00E756D8"/>
    <w:rsid w:val="00E75BE7"/>
    <w:rsid w:val="00E76005"/>
    <w:rsid w:val="00E77D3D"/>
    <w:rsid w:val="00E81318"/>
    <w:rsid w:val="00E837BC"/>
    <w:rsid w:val="00E8452B"/>
    <w:rsid w:val="00E845CB"/>
    <w:rsid w:val="00E85135"/>
    <w:rsid w:val="00E85E7E"/>
    <w:rsid w:val="00E8764D"/>
    <w:rsid w:val="00E901C3"/>
    <w:rsid w:val="00E90ABC"/>
    <w:rsid w:val="00E91C30"/>
    <w:rsid w:val="00E92670"/>
    <w:rsid w:val="00E955DB"/>
    <w:rsid w:val="00E957D6"/>
    <w:rsid w:val="00E965FB"/>
    <w:rsid w:val="00E97342"/>
    <w:rsid w:val="00E97F11"/>
    <w:rsid w:val="00E97F7F"/>
    <w:rsid w:val="00EA0038"/>
    <w:rsid w:val="00EA028D"/>
    <w:rsid w:val="00EA07E3"/>
    <w:rsid w:val="00EA1D1D"/>
    <w:rsid w:val="00EA1EC3"/>
    <w:rsid w:val="00EA21FA"/>
    <w:rsid w:val="00EA23DB"/>
    <w:rsid w:val="00EA447E"/>
    <w:rsid w:val="00EA63DB"/>
    <w:rsid w:val="00EB0139"/>
    <w:rsid w:val="00EB1AC9"/>
    <w:rsid w:val="00EB2C95"/>
    <w:rsid w:val="00EB3CC5"/>
    <w:rsid w:val="00EB4201"/>
    <w:rsid w:val="00EB4CBD"/>
    <w:rsid w:val="00EB4DCA"/>
    <w:rsid w:val="00EB526D"/>
    <w:rsid w:val="00EB5270"/>
    <w:rsid w:val="00EB57D6"/>
    <w:rsid w:val="00EB5828"/>
    <w:rsid w:val="00EB6C88"/>
    <w:rsid w:val="00EB7F06"/>
    <w:rsid w:val="00EC0FF5"/>
    <w:rsid w:val="00EC21D8"/>
    <w:rsid w:val="00EC2D62"/>
    <w:rsid w:val="00EC2FBC"/>
    <w:rsid w:val="00EC3355"/>
    <w:rsid w:val="00EC3750"/>
    <w:rsid w:val="00EC437A"/>
    <w:rsid w:val="00EC4DEF"/>
    <w:rsid w:val="00EC55D9"/>
    <w:rsid w:val="00EC5F36"/>
    <w:rsid w:val="00EC62E4"/>
    <w:rsid w:val="00EC63A2"/>
    <w:rsid w:val="00EC64FB"/>
    <w:rsid w:val="00EC6FB1"/>
    <w:rsid w:val="00EC73EB"/>
    <w:rsid w:val="00ED0792"/>
    <w:rsid w:val="00ED1EFF"/>
    <w:rsid w:val="00ED2477"/>
    <w:rsid w:val="00ED2C0C"/>
    <w:rsid w:val="00ED2D81"/>
    <w:rsid w:val="00ED3342"/>
    <w:rsid w:val="00ED3392"/>
    <w:rsid w:val="00ED3909"/>
    <w:rsid w:val="00ED3B92"/>
    <w:rsid w:val="00ED46B1"/>
    <w:rsid w:val="00ED6E10"/>
    <w:rsid w:val="00EE0C28"/>
    <w:rsid w:val="00EE126C"/>
    <w:rsid w:val="00EE2125"/>
    <w:rsid w:val="00EE3971"/>
    <w:rsid w:val="00EE3D83"/>
    <w:rsid w:val="00EE4640"/>
    <w:rsid w:val="00EE4E65"/>
    <w:rsid w:val="00EE528E"/>
    <w:rsid w:val="00EE732E"/>
    <w:rsid w:val="00EF030D"/>
    <w:rsid w:val="00EF1557"/>
    <w:rsid w:val="00EF2FAD"/>
    <w:rsid w:val="00EF3290"/>
    <w:rsid w:val="00EF473F"/>
    <w:rsid w:val="00EF59C5"/>
    <w:rsid w:val="00EF660E"/>
    <w:rsid w:val="00F00CDE"/>
    <w:rsid w:val="00F02E98"/>
    <w:rsid w:val="00F03C7C"/>
    <w:rsid w:val="00F04176"/>
    <w:rsid w:val="00F0542A"/>
    <w:rsid w:val="00F055F1"/>
    <w:rsid w:val="00F07621"/>
    <w:rsid w:val="00F124F6"/>
    <w:rsid w:val="00F12741"/>
    <w:rsid w:val="00F12FBC"/>
    <w:rsid w:val="00F13B4B"/>
    <w:rsid w:val="00F14E47"/>
    <w:rsid w:val="00F1529F"/>
    <w:rsid w:val="00F157BF"/>
    <w:rsid w:val="00F15871"/>
    <w:rsid w:val="00F16699"/>
    <w:rsid w:val="00F21817"/>
    <w:rsid w:val="00F22DE8"/>
    <w:rsid w:val="00F253AD"/>
    <w:rsid w:val="00F258CE"/>
    <w:rsid w:val="00F26069"/>
    <w:rsid w:val="00F26261"/>
    <w:rsid w:val="00F2653E"/>
    <w:rsid w:val="00F267B7"/>
    <w:rsid w:val="00F26CD6"/>
    <w:rsid w:val="00F27137"/>
    <w:rsid w:val="00F27BBD"/>
    <w:rsid w:val="00F31DFF"/>
    <w:rsid w:val="00F31FCA"/>
    <w:rsid w:val="00F35D21"/>
    <w:rsid w:val="00F35D46"/>
    <w:rsid w:val="00F368FE"/>
    <w:rsid w:val="00F36AD3"/>
    <w:rsid w:val="00F379EA"/>
    <w:rsid w:val="00F37F9F"/>
    <w:rsid w:val="00F4147D"/>
    <w:rsid w:val="00F4199E"/>
    <w:rsid w:val="00F44029"/>
    <w:rsid w:val="00F443AB"/>
    <w:rsid w:val="00F448DA"/>
    <w:rsid w:val="00F450C6"/>
    <w:rsid w:val="00F45364"/>
    <w:rsid w:val="00F45442"/>
    <w:rsid w:val="00F457DB"/>
    <w:rsid w:val="00F45A7F"/>
    <w:rsid w:val="00F45C44"/>
    <w:rsid w:val="00F504D5"/>
    <w:rsid w:val="00F50CBB"/>
    <w:rsid w:val="00F52150"/>
    <w:rsid w:val="00F529F0"/>
    <w:rsid w:val="00F52AA0"/>
    <w:rsid w:val="00F531C8"/>
    <w:rsid w:val="00F5381F"/>
    <w:rsid w:val="00F5687B"/>
    <w:rsid w:val="00F56D66"/>
    <w:rsid w:val="00F57B35"/>
    <w:rsid w:val="00F57D8F"/>
    <w:rsid w:val="00F57E8A"/>
    <w:rsid w:val="00F60283"/>
    <w:rsid w:val="00F609BD"/>
    <w:rsid w:val="00F61479"/>
    <w:rsid w:val="00F6175B"/>
    <w:rsid w:val="00F642C3"/>
    <w:rsid w:val="00F653DF"/>
    <w:rsid w:val="00F661FA"/>
    <w:rsid w:val="00F665DB"/>
    <w:rsid w:val="00F6791E"/>
    <w:rsid w:val="00F71219"/>
    <w:rsid w:val="00F71622"/>
    <w:rsid w:val="00F72F35"/>
    <w:rsid w:val="00F72F51"/>
    <w:rsid w:val="00F73571"/>
    <w:rsid w:val="00F74922"/>
    <w:rsid w:val="00F7630D"/>
    <w:rsid w:val="00F763D7"/>
    <w:rsid w:val="00F76E3B"/>
    <w:rsid w:val="00F77DBA"/>
    <w:rsid w:val="00F80CDD"/>
    <w:rsid w:val="00F81C8B"/>
    <w:rsid w:val="00F81F2C"/>
    <w:rsid w:val="00F82DAD"/>
    <w:rsid w:val="00F85576"/>
    <w:rsid w:val="00F8661F"/>
    <w:rsid w:val="00F8663B"/>
    <w:rsid w:val="00F866DA"/>
    <w:rsid w:val="00F86FF1"/>
    <w:rsid w:val="00F87F20"/>
    <w:rsid w:val="00F90767"/>
    <w:rsid w:val="00F92A6E"/>
    <w:rsid w:val="00F931EF"/>
    <w:rsid w:val="00F93AF9"/>
    <w:rsid w:val="00F957B8"/>
    <w:rsid w:val="00FA0539"/>
    <w:rsid w:val="00FA262A"/>
    <w:rsid w:val="00FA29FF"/>
    <w:rsid w:val="00FA31C2"/>
    <w:rsid w:val="00FA3666"/>
    <w:rsid w:val="00FA4750"/>
    <w:rsid w:val="00FA5599"/>
    <w:rsid w:val="00FA573D"/>
    <w:rsid w:val="00FA5F99"/>
    <w:rsid w:val="00FA7505"/>
    <w:rsid w:val="00FB0399"/>
    <w:rsid w:val="00FB03D9"/>
    <w:rsid w:val="00FB0BD5"/>
    <w:rsid w:val="00FB0DCB"/>
    <w:rsid w:val="00FB18CF"/>
    <w:rsid w:val="00FB1F1B"/>
    <w:rsid w:val="00FB2A74"/>
    <w:rsid w:val="00FB3422"/>
    <w:rsid w:val="00FB395C"/>
    <w:rsid w:val="00FB3A77"/>
    <w:rsid w:val="00FB3E22"/>
    <w:rsid w:val="00FB57EE"/>
    <w:rsid w:val="00FB6C13"/>
    <w:rsid w:val="00FB6CCF"/>
    <w:rsid w:val="00FB7713"/>
    <w:rsid w:val="00FB77B0"/>
    <w:rsid w:val="00FC03CB"/>
    <w:rsid w:val="00FC08A2"/>
    <w:rsid w:val="00FC0A17"/>
    <w:rsid w:val="00FC22DA"/>
    <w:rsid w:val="00FC27CE"/>
    <w:rsid w:val="00FC2909"/>
    <w:rsid w:val="00FC3107"/>
    <w:rsid w:val="00FC5041"/>
    <w:rsid w:val="00FC571C"/>
    <w:rsid w:val="00FC68DE"/>
    <w:rsid w:val="00FC6CC1"/>
    <w:rsid w:val="00FC7FB7"/>
    <w:rsid w:val="00FD3EEA"/>
    <w:rsid w:val="00FD459E"/>
    <w:rsid w:val="00FD4B8A"/>
    <w:rsid w:val="00FD50E7"/>
    <w:rsid w:val="00FD5995"/>
    <w:rsid w:val="00FD6629"/>
    <w:rsid w:val="00FD7783"/>
    <w:rsid w:val="00FE2874"/>
    <w:rsid w:val="00FE36AC"/>
    <w:rsid w:val="00FE409F"/>
    <w:rsid w:val="00FE54E0"/>
    <w:rsid w:val="00FE6B6F"/>
    <w:rsid w:val="00FE75D3"/>
    <w:rsid w:val="00FF1416"/>
    <w:rsid w:val="00FF24D6"/>
    <w:rsid w:val="00FF2E8C"/>
    <w:rsid w:val="00FF4802"/>
    <w:rsid w:val="00FF4906"/>
    <w:rsid w:val="00FF69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C3AA"/>
  <w15:chartTrackingRefBased/>
  <w15:docId w15:val="{AAAA1DB0-A405-406F-BE86-6D3B3610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1E90"/>
  </w:style>
  <w:style w:type="paragraph" w:styleId="berschrift1">
    <w:name w:val="heading 1"/>
    <w:basedOn w:val="Standard"/>
    <w:next w:val="Standard"/>
    <w:link w:val="berschrift1Zchn"/>
    <w:uiPriority w:val="9"/>
    <w:qFormat/>
    <w:rsid w:val="00B400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B400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B400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B400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4009B"/>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B4009B"/>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B4009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B4009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4009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4009B"/>
    <w:rPr>
      <w:color w:val="808080"/>
    </w:rPr>
  </w:style>
  <w:style w:type="paragraph" w:customStyle="1" w:styleId="CitaviBibliographyEntry">
    <w:name w:val="Citavi Bibliography Entry"/>
    <w:basedOn w:val="Standard"/>
    <w:link w:val="CitaviBibliographyEntryZchn"/>
    <w:uiPriority w:val="99"/>
    <w:rsid w:val="00B4009B"/>
    <w:pPr>
      <w:tabs>
        <w:tab w:val="left" w:pos="283"/>
      </w:tabs>
      <w:spacing w:after="60"/>
      <w:ind w:left="283" w:hanging="283"/>
    </w:pPr>
  </w:style>
  <w:style w:type="character" w:customStyle="1" w:styleId="CitaviBibliographyEntryZchn">
    <w:name w:val="Citavi Bibliography Entry Zchn"/>
    <w:basedOn w:val="Absatz-Standardschriftart"/>
    <w:link w:val="CitaviBibliographyEntry"/>
    <w:uiPriority w:val="99"/>
    <w:rsid w:val="00B4009B"/>
  </w:style>
  <w:style w:type="paragraph" w:customStyle="1" w:styleId="CitaviBibliographyHeading">
    <w:name w:val="Citavi Bibliography Heading"/>
    <w:basedOn w:val="berschrift1"/>
    <w:link w:val="CitaviBibliographyHeadingZchn"/>
    <w:uiPriority w:val="99"/>
    <w:rsid w:val="00B4009B"/>
  </w:style>
  <w:style w:type="character" w:customStyle="1" w:styleId="CitaviBibliographyHeadingZchn">
    <w:name w:val="Citavi Bibliography Heading Zchn"/>
    <w:basedOn w:val="Absatz-Standardschriftart"/>
    <w:link w:val="CitaviBibliographyHeading"/>
    <w:uiPriority w:val="99"/>
    <w:rsid w:val="00B4009B"/>
    <w:rPr>
      <w:rFonts w:asciiTheme="majorHAnsi" w:eastAsiaTheme="majorEastAsia" w:hAnsiTheme="majorHAnsi" w:cstheme="majorBidi"/>
      <w:color w:val="2E74B5" w:themeColor="accent1" w:themeShade="BF"/>
      <w:sz w:val="32"/>
      <w:szCs w:val="32"/>
    </w:rPr>
  </w:style>
  <w:style w:type="character" w:customStyle="1" w:styleId="berschrift1Zchn">
    <w:name w:val="Überschrift 1 Zchn"/>
    <w:basedOn w:val="Absatz-Standardschriftart"/>
    <w:link w:val="berschrift1"/>
    <w:uiPriority w:val="9"/>
    <w:rsid w:val="00B4009B"/>
    <w:rPr>
      <w:rFonts w:asciiTheme="majorHAnsi" w:eastAsiaTheme="majorEastAsia" w:hAnsiTheme="majorHAnsi" w:cstheme="majorBidi"/>
      <w:color w:val="2E74B5" w:themeColor="accent1" w:themeShade="BF"/>
      <w:sz w:val="32"/>
      <w:szCs w:val="32"/>
    </w:rPr>
  </w:style>
  <w:style w:type="paragraph" w:customStyle="1" w:styleId="CitaviChapterBibliographyHeading">
    <w:name w:val="Citavi Chapter Bibliography Heading"/>
    <w:basedOn w:val="berschrift2"/>
    <w:link w:val="CitaviChapterBibliographyHeadingZchn"/>
    <w:uiPriority w:val="99"/>
    <w:rsid w:val="00B4009B"/>
  </w:style>
  <w:style w:type="character" w:customStyle="1" w:styleId="CitaviChapterBibliographyHeadingZchn">
    <w:name w:val="Citavi Chapter Bibliography Heading Zchn"/>
    <w:basedOn w:val="Absatz-Standardschriftart"/>
    <w:link w:val="CitaviChapterBibliographyHeading"/>
    <w:uiPriority w:val="99"/>
    <w:rsid w:val="00B4009B"/>
    <w:rPr>
      <w:rFonts w:asciiTheme="majorHAnsi" w:eastAsiaTheme="majorEastAsia" w:hAnsiTheme="majorHAnsi" w:cstheme="majorBidi"/>
      <w:color w:val="2E74B5" w:themeColor="accent1" w:themeShade="BF"/>
      <w:sz w:val="26"/>
      <w:szCs w:val="26"/>
    </w:rPr>
  </w:style>
  <w:style w:type="character" w:customStyle="1" w:styleId="berschrift2Zchn">
    <w:name w:val="Überschrift 2 Zchn"/>
    <w:basedOn w:val="Absatz-Standardschriftart"/>
    <w:link w:val="berschrift2"/>
    <w:uiPriority w:val="9"/>
    <w:semiHidden/>
    <w:rsid w:val="00B4009B"/>
    <w:rPr>
      <w:rFonts w:asciiTheme="majorHAnsi" w:eastAsiaTheme="majorEastAsia" w:hAnsiTheme="majorHAnsi" w:cstheme="majorBidi"/>
      <w:color w:val="2E74B5" w:themeColor="accent1" w:themeShade="BF"/>
      <w:sz w:val="26"/>
      <w:szCs w:val="26"/>
    </w:rPr>
  </w:style>
  <w:style w:type="paragraph" w:customStyle="1" w:styleId="CitaviBibliographySubheading1">
    <w:name w:val="Citavi Bibliography Subheading 1"/>
    <w:basedOn w:val="berschrift2"/>
    <w:link w:val="CitaviBibliographySubheading1Zchn"/>
    <w:uiPriority w:val="99"/>
    <w:rsid w:val="00B4009B"/>
    <w:pPr>
      <w:outlineLvl w:val="9"/>
    </w:pPr>
    <w:rPr>
      <w:lang w:val="en-US"/>
    </w:rPr>
  </w:style>
  <w:style w:type="character" w:customStyle="1" w:styleId="CitaviBibliographySubheading1Zchn">
    <w:name w:val="Citavi Bibliography Subheading 1 Zchn"/>
    <w:basedOn w:val="Absatz-Standardschriftart"/>
    <w:link w:val="CitaviBibliographySubheading1"/>
    <w:uiPriority w:val="99"/>
    <w:rsid w:val="00B4009B"/>
    <w:rPr>
      <w:rFonts w:asciiTheme="majorHAnsi" w:eastAsiaTheme="majorEastAsia" w:hAnsiTheme="majorHAnsi" w:cstheme="majorBidi"/>
      <w:color w:val="2E74B5" w:themeColor="accent1" w:themeShade="BF"/>
      <w:sz w:val="26"/>
      <w:szCs w:val="26"/>
      <w:lang w:val="en-US"/>
    </w:rPr>
  </w:style>
  <w:style w:type="paragraph" w:customStyle="1" w:styleId="CitaviBibliographySubheading2">
    <w:name w:val="Citavi Bibliography Subheading 2"/>
    <w:basedOn w:val="berschrift3"/>
    <w:link w:val="CitaviBibliographySubheading2Zchn"/>
    <w:uiPriority w:val="99"/>
    <w:rsid w:val="00B4009B"/>
    <w:pPr>
      <w:outlineLvl w:val="9"/>
    </w:pPr>
    <w:rPr>
      <w:lang w:val="en-US"/>
    </w:rPr>
  </w:style>
  <w:style w:type="character" w:customStyle="1" w:styleId="CitaviBibliographySubheading2Zchn">
    <w:name w:val="Citavi Bibliography Subheading 2 Zchn"/>
    <w:basedOn w:val="Absatz-Standardschriftart"/>
    <w:link w:val="CitaviBibliographySubheading2"/>
    <w:uiPriority w:val="99"/>
    <w:rsid w:val="00B4009B"/>
    <w:rPr>
      <w:rFonts w:asciiTheme="majorHAnsi" w:eastAsiaTheme="majorEastAsia" w:hAnsiTheme="majorHAnsi" w:cstheme="majorBidi"/>
      <w:color w:val="1F4D78" w:themeColor="accent1" w:themeShade="7F"/>
      <w:sz w:val="24"/>
      <w:szCs w:val="24"/>
      <w:lang w:val="en-US"/>
    </w:rPr>
  </w:style>
  <w:style w:type="character" w:customStyle="1" w:styleId="berschrift3Zchn">
    <w:name w:val="Überschrift 3 Zchn"/>
    <w:basedOn w:val="Absatz-Standardschriftart"/>
    <w:link w:val="berschrift3"/>
    <w:uiPriority w:val="9"/>
    <w:rsid w:val="00B4009B"/>
    <w:rPr>
      <w:rFonts w:asciiTheme="majorHAnsi" w:eastAsiaTheme="majorEastAsia" w:hAnsiTheme="majorHAnsi" w:cstheme="majorBidi"/>
      <w:color w:val="1F4D78" w:themeColor="accent1" w:themeShade="7F"/>
      <w:sz w:val="24"/>
      <w:szCs w:val="24"/>
    </w:rPr>
  </w:style>
  <w:style w:type="paragraph" w:customStyle="1" w:styleId="CitaviBibliographySubheading3">
    <w:name w:val="Citavi Bibliography Subheading 3"/>
    <w:basedOn w:val="berschrift4"/>
    <w:link w:val="CitaviBibliographySubheading3Zchn"/>
    <w:uiPriority w:val="99"/>
    <w:rsid w:val="00B4009B"/>
    <w:pPr>
      <w:outlineLvl w:val="9"/>
    </w:pPr>
    <w:rPr>
      <w:lang w:val="en-US"/>
    </w:rPr>
  </w:style>
  <w:style w:type="character" w:customStyle="1" w:styleId="CitaviBibliographySubheading3Zchn">
    <w:name w:val="Citavi Bibliography Subheading 3 Zchn"/>
    <w:basedOn w:val="Absatz-Standardschriftart"/>
    <w:link w:val="CitaviBibliographySubheading3"/>
    <w:uiPriority w:val="99"/>
    <w:rsid w:val="00B4009B"/>
    <w:rPr>
      <w:rFonts w:asciiTheme="majorHAnsi" w:eastAsiaTheme="majorEastAsia" w:hAnsiTheme="majorHAnsi" w:cstheme="majorBidi"/>
      <w:i/>
      <w:iCs/>
      <w:color w:val="2E74B5" w:themeColor="accent1" w:themeShade="BF"/>
      <w:lang w:val="en-US"/>
    </w:rPr>
  </w:style>
  <w:style w:type="character" w:customStyle="1" w:styleId="berschrift4Zchn">
    <w:name w:val="Überschrift 4 Zchn"/>
    <w:basedOn w:val="Absatz-Standardschriftart"/>
    <w:link w:val="berschrift4"/>
    <w:uiPriority w:val="9"/>
    <w:semiHidden/>
    <w:rsid w:val="00B4009B"/>
    <w:rPr>
      <w:rFonts w:asciiTheme="majorHAnsi" w:eastAsiaTheme="majorEastAsia" w:hAnsiTheme="majorHAnsi" w:cstheme="majorBidi"/>
      <w:i/>
      <w:iCs/>
      <w:color w:val="2E74B5" w:themeColor="accent1" w:themeShade="BF"/>
    </w:rPr>
  </w:style>
  <w:style w:type="paragraph" w:customStyle="1" w:styleId="CitaviBibliographySubheading4">
    <w:name w:val="Citavi Bibliography Subheading 4"/>
    <w:basedOn w:val="berschrift5"/>
    <w:link w:val="CitaviBibliographySubheading4Zchn"/>
    <w:uiPriority w:val="99"/>
    <w:rsid w:val="00B4009B"/>
    <w:pPr>
      <w:outlineLvl w:val="9"/>
    </w:pPr>
    <w:rPr>
      <w:lang w:val="en-US"/>
    </w:rPr>
  </w:style>
  <w:style w:type="character" w:customStyle="1" w:styleId="CitaviBibliographySubheading4Zchn">
    <w:name w:val="Citavi Bibliography Subheading 4 Zchn"/>
    <w:basedOn w:val="Absatz-Standardschriftart"/>
    <w:link w:val="CitaviBibliographySubheading4"/>
    <w:uiPriority w:val="99"/>
    <w:rsid w:val="00B4009B"/>
    <w:rPr>
      <w:rFonts w:asciiTheme="majorHAnsi" w:eastAsiaTheme="majorEastAsia" w:hAnsiTheme="majorHAnsi" w:cstheme="majorBidi"/>
      <w:color w:val="2E74B5" w:themeColor="accent1" w:themeShade="BF"/>
      <w:lang w:val="en-US"/>
    </w:rPr>
  </w:style>
  <w:style w:type="character" w:customStyle="1" w:styleId="berschrift5Zchn">
    <w:name w:val="Überschrift 5 Zchn"/>
    <w:basedOn w:val="Absatz-Standardschriftart"/>
    <w:link w:val="berschrift5"/>
    <w:uiPriority w:val="9"/>
    <w:semiHidden/>
    <w:rsid w:val="00B4009B"/>
    <w:rPr>
      <w:rFonts w:asciiTheme="majorHAnsi" w:eastAsiaTheme="majorEastAsia" w:hAnsiTheme="majorHAnsi" w:cstheme="majorBidi"/>
      <w:color w:val="2E74B5" w:themeColor="accent1" w:themeShade="BF"/>
    </w:rPr>
  </w:style>
  <w:style w:type="paragraph" w:customStyle="1" w:styleId="CitaviBibliographySubheading5">
    <w:name w:val="Citavi Bibliography Subheading 5"/>
    <w:basedOn w:val="berschrift6"/>
    <w:link w:val="CitaviBibliographySubheading5Zchn"/>
    <w:uiPriority w:val="99"/>
    <w:rsid w:val="00B4009B"/>
    <w:pPr>
      <w:outlineLvl w:val="9"/>
    </w:pPr>
    <w:rPr>
      <w:lang w:val="en-US"/>
    </w:rPr>
  </w:style>
  <w:style w:type="character" w:customStyle="1" w:styleId="CitaviBibliographySubheading5Zchn">
    <w:name w:val="Citavi Bibliography Subheading 5 Zchn"/>
    <w:basedOn w:val="Absatz-Standardschriftart"/>
    <w:link w:val="CitaviBibliographySubheading5"/>
    <w:uiPriority w:val="99"/>
    <w:rsid w:val="00B4009B"/>
    <w:rPr>
      <w:rFonts w:asciiTheme="majorHAnsi" w:eastAsiaTheme="majorEastAsia" w:hAnsiTheme="majorHAnsi" w:cstheme="majorBidi"/>
      <w:color w:val="1F4D78" w:themeColor="accent1" w:themeShade="7F"/>
      <w:lang w:val="en-US"/>
    </w:rPr>
  </w:style>
  <w:style w:type="character" w:customStyle="1" w:styleId="berschrift6Zchn">
    <w:name w:val="Überschrift 6 Zchn"/>
    <w:basedOn w:val="Absatz-Standardschriftart"/>
    <w:link w:val="berschrift6"/>
    <w:uiPriority w:val="9"/>
    <w:semiHidden/>
    <w:rsid w:val="00B4009B"/>
    <w:rPr>
      <w:rFonts w:asciiTheme="majorHAnsi" w:eastAsiaTheme="majorEastAsia" w:hAnsiTheme="majorHAnsi" w:cstheme="majorBidi"/>
      <w:color w:val="1F4D78" w:themeColor="accent1" w:themeShade="7F"/>
    </w:rPr>
  </w:style>
  <w:style w:type="paragraph" w:customStyle="1" w:styleId="CitaviBibliographySubheading6">
    <w:name w:val="Citavi Bibliography Subheading 6"/>
    <w:basedOn w:val="berschrift7"/>
    <w:link w:val="CitaviBibliographySubheading6Zchn"/>
    <w:uiPriority w:val="99"/>
    <w:rsid w:val="00B4009B"/>
    <w:pPr>
      <w:outlineLvl w:val="9"/>
    </w:pPr>
    <w:rPr>
      <w:lang w:val="en-US"/>
    </w:rPr>
  </w:style>
  <w:style w:type="character" w:customStyle="1" w:styleId="CitaviBibliographySubheading6Zchn">
    <w:name w:val="Citavi Bibliography Subheading 6 Zchn"/>
    <w:basedOn w:val="Absatz-Standardschriftart"/>
    <w:link w:val="CitaviBibliographySubheading6"/>
    <w:uiPriority w:val="99"/>
    <w:rsid w:val="00B4009B"/>
    <w:rPr>
      <w:rFonts w:asciiTheme="majorHAnsi" w:eastAsiaTheme="majorEastAsia" w:hAnsiTheme="majorHAnsi" w:cstheme="majorBidi"/>
      <w:i/>
      <w:iCs/>
      <w:color w:val="1F4D78" w:themeColor="accent1" w:themeShade="7F"/>
      <w:lang w:val="en-US"/>
    </w:rPr>
  </w:style>
  <w:style w:type="character" w:customStyle="1" w:styleId="berschrift7Zchn">
    <w:name w:val="Überschrift 7 Zchn"/>
    <w:basedOn w:val="Absatz-Standardschriftart"/>
    <w:link w:val="berschrift7"/>
    <w:uiPriority w:val="9"/>
    <w:semiHidden/>
    <w:rsid w:val="00B4009B"/>
    <w:rPr>
      <w:rFonts w:asciiTheme="majorHAnsi" w:eastAsiaTheme="majorEastAsia" w:hAnsiTheme="majorHAnsi" w:cstheme="majorBidi"/>
      <w:i/>
      <w:iCs/>
      <w:color w:val="1F4D78" w:themeColor="accent1" w:themeShade="7F"/>
    </w:rPr>
  </w:style>
  <w:style w:type="paragraph" w:customStyle="1" w:styleId="CitaviBibliographySubheading7">
    <w:name w:val="Citavi Bibliography Subheading 7"/>
    <w:basedOn w:val="berschrift8"/>
    <w:link w:val="CitaviBibliographySubheading7Zchn"/>
    <w:uiPriority w:val="99"/>
    <w:rsid w:val="00B4009B"/>
    <w:pPr>
      <w:outlineLvl w:val="9"/>
    </w:pPr>
    <w:rPr>
      <w:lang w:val="en-US"/>
    </w:rPr>
  </w:style>
  <w:style w:type="character" w:customStyle="1" w:styleId="CitaviBibliographySubheading7Zchn">
    <w:name w:val="Citavi Bibliography Subheading 7 Zchn"/>
    <w:basedOn w:val="Absatz-Standardschriftart"/>
    <w:link w:val="CitaviBibliographySubheading7"/>
    <w:uiPriority w:val="99"/>
    <w:rsid w:val="00B4009B"/>
    <w:rPr>
      <w:rFonts w:asciiTheme="majorHAnsi" w:eastAsiaTheme="majorEastAsia" w:hAnsiTheme="majorHAnsi" w:cstheme="majorBidi"/>
      <w:color w:val="272727" w:themeColor="text1" w:themeTint="D8"/>
      <w:sz w:val="21"/>
      <w:szCs w:val="21"/>
      <w:lang w:val="en-US"/>
    </w:rPr>
  </w:style>
  <w:style w:type="character" w:customStyle="1" w:styleId="berschrift8Zchn">
    <w:name w:val="Überschrift 8 Zchn"/>
    <w:basedOn w:val="Absatz-Standardschriftart"/>
    <w:link w:val="berschrift8"/>
    <w:uiPriority w:val="9"/>
    <w:semiHidden/>
    <w:rsid w:val="00B4009B"/>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B4009B"/>
    <w:pPr>
      <w:outlineLvl w:val="9"/>
    </w:pPr>
    <w:rPr>
      <w:lang w:val="en-US"/>
    </w:rPr>
  </w:style>
  <w:style w:type="character" w:customStyle="1" w:styleId="CitaviBibliographySubheading8Zchn">
    <w:name w:val="Citavi Bibliography Subheading 8 Zchn"/>
    <w:basedOn w:val="Absatz-Standardschriftart"/>
    <w:link w:val="CitaviBibliographySubheading8"/>
    <w:uiPriority w:val="99"/>
    <w:rsid w:val="00B4009B"/>
    <w:rPr>
      <w:rFonts w:asciiTheme="majorHAnsi" w:eastAsiaTheme="majorEastAsia" w:hAnsiTheme="majorHAnsi" w:cstheme="majorBidi"/>
      <w:i/>
      <w:iCs/>
      <w:color w:val="272727" w:themeColor="text1" w:themeTint="D8"/>
      <w:sz w:val="21"/>
      <w:szCs w:val="21"/>
      <w:lang w:val="en-US"/>
    </w:rPr>
  </w:style>
  <w:style w:type="character" w:customStyle="1" w:styleId="berschrift9Zchn">
    <w:name w:val="Überschrift 9 Zchn"/>
    <w:basedOn w:val="Absatz-Standardschriftart"/>
    <w:link w:val="berschrift9"/>
    <w:uiPriority w:val="9"/>
    <w:semiHidden/>
    <w:rsid w:val="00B4009B"/>
    <w:rPr>
      <w:rFonts w:asciiTheme="majorHAnsi" w:eastAsiaTheme="majorEastAsia" w:hAnsiTheme="majorHAnsi" w:cstheme="majorBidi"/>
      <w:i/>
      <w:iCs/>
      <w:color w:val="272727" w:themeColor="text1" w:themeTint="D8"/>
      <w:sz w:val="21"/>
      <w:szCs w:val="21"/>
    </w:rPr>
  </w:style>
  <w:style w:type="paragraph" w:styleId="Literaturverzeichnis">
    <w:name w:val="Bibliography"/>
    <w:basedOn w:val="Standard"/>
    <w:next w:val="Standard"/>
    <w:uiPriority w:val="37"/>
    <w:unhideWhenUsed/>
    <w:rsid w:val="004C194E"/>
    <w:pPr>
      <w:spacing w:after="0" w:line="480" w:lineRule="auto"/>
      <w:ind w:left="720" w:hanging="720"/>
    </w:pPr>
  </w:style>
  <w:style w:type="character" w:styleId="Fett">
    <w:name w:val="Strong"/>
    <w:basedOn w:val="Absatz-Standardschriftart"/>
    <w:uiPriority w:val="22"/>
    <w:qFormat/>
    <w:rsid w:val="00D1701A"/>
    <w:rPr>
      <w:b/>
      <w:bCs/>
    </w:rPr>
  </w:style>
  <w:style w:type="character" w:styleId="Hervorhebung">
    <w:name w:val="Emphasis"/>
    <w:basedOn w:val="Absatz-Standardschriftart"/>
    <w:uiPriority w:val="20"/>
    <w:qFormat/>
    <w:rsid w:val="00D1701A"/>
    <w:rPr>
      <w:i/>
      <w:iCs/>
    </w:rPr>
  </w:style>
  <w:style w:type="character" w:styleId="Hyperlink">
    <w:name w:val="Hyperlink"/>
    <w:basedOn w:val="Absatz-Standardschriftart"/>
    <w:uiPriority w:val="99"/>
    <w:unhideWhenUsed/>
    <w:rsid w:val="008E7130"/>
    <w:rPr>
      <w:color w:val="0000FF"/>
      <w:u w:val="single"/>
    </w:rPr>
  </w:style>
  <w:style w:type="character" w:styleId="Kommentarzeichen">
    <w:name w:val="annotation reference"/>
    <w:basedOn w:val="Absatz-Standardschriftart"/>
    <w:uiPriority w:val="99"/>
    <w:semiHidden/>
    <w:unhideWhenUsed/>
    <w:rsid w:val="00873EA7"/>
    <w:rPr>
      <w:sz w:val="16"/>
      <w:szCs w:val="16"/>
    </w:rPr>
  </w:style>
  <w:style w:type="paragraph" w:styleId="Kommentartext">
    <w:name w:val="annotation text"/>
    <w:basedOn w:val="Standard"/>
    <w:link w:val="KommentartextZchn"/>
    <w:uiPriority w:val="99"/>
    <w:semiHidden/>
    <w:unhideWhenUsed/>
    <w:rsid w:val="00873EA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73EA7"/>
    <w:rPr>
      <w:sz w:val="20"/>
      <w:szCs w:val="20"/>
    </w:rPr>
  </w:style>
  <w:style w:type="paragraph" w:styleId="Kommentarthema">
    <w:name w:val="annotation subject"/>
    <w:basedOn w:val="Kommentartext"/>
    <w:next w:val="Kommentartext"/>
    <w:link w:val="KommentarthemaZchn"/>
    <w:uiPriority w:val="99"/>
    <w:semiHidden/>
    <w:unhideWhenUsed/>
    <w:rsid w:val="00873EA7"/>
    <w:rPr>
      <w:b/>
      <w:bCs/>
    </w:rPr>
  </w:style>
  <w:style w:type="character" w:customStyle="1" w:styleId="KommentarthemaZchn">
    <w:name w:val="Kommentarthema Zchn"/>
    <w:basedOn w:val="KommentartextZchn"/>
    <w:link w:val="Kommentarthema"/>
    <w:uiPriority w:val="99"/>
    <w:semiHidden/>
    <w:rsid w:val="00873EA7"/>
    <w:rPr>
      <w:b/>
      <w:bCs/>
      <w:sz w:val="20"/>
      <w:szCs w:val="20"/>
    </w:rPr>
  </w:style>
  <w:style w:type="paragraph" w:styleId="Sprechblasentext">
    <w:name w:val="Balloon Text"/>
    <w:basedOn w:val="Standard"/>
    <w:link w:val="SprechblasentextZchn"/>
    <w:uiPriority w:val="99"/>
    <w:semiHidden/>
    <w:unhideWhenUsed/>
    <w:rsid w:val="00873EA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3EA7"/>
    <w:rPr>
      <w:rFonts w:ascii="Segoe UI" w:hAnsi="Segoe UI" w:cs="Segoe UI"/>
      <w:sz w:val="18"/>
      <w:szCs w:val="18"/>
    </w:rPr>
  </w:style>
  <w:style w:type="paragraph" w:customStyle="1" w:styleId="MasterText">
    <w:name w:val="MasterText"/>
    <w:basedOn w:val="Standard"/>
    <w:qFormat/>
    <w:rsid w:val="00FB0399"/>
    <w:pPr>
      <w:spacing w:after="0" w:line="480" w:lineRule="auto"/>
      <w:ind w:firstLine="567"/>
    </w:pPr>
    <w:rPr>
      <w:rFonts w:ascii="Arial" w:eastAsiaTheme="minorEastAsia" w:hAnsi="Arial" w:cs="Times New Roman"/>
      <w:color w:val="000000" w:themeColor="text1"/>
      <w:szCs w:val="24"/>
      <w:lang w:val="en-US" w:eastAsia="de-DE"/>
    </w:rPr>
  </w:style>
  <w:style w:type="character" w:customStyle="1" w:styleId="overlay">
    <w:name w:val="overlay"/>
    <w:basedOn w:val="Absatz-Standardschriftart"/>
    <w:rsid w:val="00FB0399"/>
  </w:style>
  <w:style w:type="character" w:customStyle="1" w:styleId="withlinebreak">
    <w:name w:val="withlinebreak"/>
    <w:basedOn w:val="Absatz-Standardschriftart"/>
    <w:rsid w:val="008135A4"/>
  </w:style>
  <w:style w:type="table" w:styleId="Tabellenraster">
    <w:name w:val="Table Grid"/>
    <w:basedOn w:val="NormaleTabelle"/>
    <w:uiPriority w:val="39"/>
    <w:rsid w:val="002D7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institution">
    <w:name w:val="nlm-institution"/>
    <w:basedOn w:val="Absatz-Standardschriftart"/>
    <w:rsid w:val="006465F5"/>
  </w:style>
  <w:style w:type="character" w:customStyle="1" w:styleId="nlm-country">
    <w:name w:val="nlm-country"/>
    <w:basedOn w:val="Absatz-Standardschriftart"/>
    <w:rsid w:val="006465F5"/>
  </w:style>
  <w:style w:type="character" w:customStyle="1" w:styleId="nlm-sup">
    <w:name w:val="nlm-sup"/>
    <w:basedOn w:val="Absatz-Standardschriftart"/>
    <w:rsid w:val="006465F5"/>
  </w:style>
  <w:style w:type="paragraph" w:customStyle="1" w:styleId="Formatvorlage1">
    <w:name w:val="Formatvorlage1"/>
    <w:basedOn w:val="berschrift1"/>
    <w:link w:val="Formatvorlage1Zchn"/>
    <w:qFormat/>
    <w:rsid w:val="00956590"/>
    <w:rPr>
      <w:rFonts w:ascii="Arial" w:hAnsi="Arial"/>
      <w:color w:val="auto"/>
      <w:sz w:val="24"/>
      <w:lang w:val="en-US"/>
    </w:rPr>
  </w:style>
  <w:style w:type="character" w:customStyle="1" w:styleId="Formatvorlage1Zchn">
    <w:name w:val="Formatvorlage1 Zchn"/>
    <w:basedOn w:val="berschrift1Zchn"/>
    <w:link w:val="Formatvorlage1"/>
    <w:rsid w:val="00956590"/>
    <w:rPr>
      <w:rFonts w:ascii="Arial" w:eastAsiaTheme="majorEastAsia" w:hAnsi="Arial" w:cstheme="majorBidi"/>
      <w:color w:val="2E74B5" w:themeColor="accent1" w:themeShade="BF"/>
      <w:sz w:val="24"/>
      <w:szCs w:val="32"/>
      <w:lang w:val="en-US"/>
    </w:rPr>
  </w:style>
  <w:style w:type="character" w:customStyle="1" w:styleId="mord">
    <w:name w:val="mord"/>
    <w:basedOn w:val="Absatz-Standardschriftart"/>
    <w:rsid w:val="00625BD5"/>
  </w:style>
  <w:style w:type="character" w:customStyle="1" w:styleId="mrel">
    <w:name w:val="mrel"/>
    <w:basedOn w:val="Absatz-Standardschriftart"/>
    <w:rsid w:val="00625BD5"/>
  </w:style>
  <w:style w:type="character" w:customStyle="1" w:styleId="mpunct">
    <w:name w:val="mpunct"/>
    <w:basedOn w:val="Absatz-Standardschriftart"/>
    <w:rsid w:val="00625BD5"/>
  </w:style>
  <w:style w:type="character" w:customStyle="1" w:styleId="mopen">
    <w:name w:val="mopen"/>
    <w:basedOn w:val="Absatz-Standardschriftart"/>
    <w:rsid w:val="00625BD5"/>
  </w:style>
  <w:style w:type="character" w:customStyle="1" w:styleId="mclose">
    <w:name w:val="mclose"/>
    <w:basedOn w:val="Absatz-Standardschriftart"/>
    <w:rsid w:val="00625BD5"/>
  </w:style>
  <w:style w:type="character" w:customStyle="1" w:styleId="vlist-s">
    <w:name w:val="vlist-s"/>
    <w:basedOn w:val="Absatz-Standardschriftart"/>
    <w:rsid w:val="00625BD5"/>
  </w:style>
  <w:style w:type="paragraph" w:styleId="StandardWeb">
    <w:name w:val="Normal (Web)"/>
    <w:basedOn w:val="Standard"/>
    <w:uiPriority w:val="99"/>
    <w:semiHidden/>
    <w:unhideWhenUsed/>
    <w:rsid w:val="005B4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enabsatz">
    <w:name w:val="List Paragraph"/>
    <w:basedOn w:val="Standard"/>
    <w:uiPriority w:val="34"/>
    <w:qFormat/>
    <w:rsid w:val="00A1012D"/>
    <w:pPr>
      <w:ind w:left="720"/>
      <w:contextualSpacing/>
    </w:pPr>
  </w:style>
  <w:style w:type="paragraph" w:styleId="berarbeitung">
    <w:name w:val="Revision"/>
    <w:hidden/>
    <w:uiPriority w:val="99"/>
    <w:semiHidden/>
    <w:rsid w:val="003911E7"/>
    <w:pPr>
      <w:spacing w:after="0" w:line="240" w:lineRule="auto"/>
    </w:pPr>
  </w:style>
  <w:style w:type="paragraph" w:styleId="Beschriftung">
    <w:name w:val="caption"/>
    <w:basedOn w:val="Standard"/>
    <w:next w:val="Standard"/>
    <w:uiPriority w:val="35"/>
    <w:unhideWhenUsed/>
    <w:qFormat/>
    <w:rsid w:val="00D803E4"/>
    <w:pPr>
      <w:spacing w:after="200" w:line="240" w:lineRule="auto"/>
    </w:pPr>
    <w:rPr>
      <w:i/>
      <w:iCs/>
      <w:color w:val="44546A" w:themeColor="text2"/>
      <w:sz w:val="18"/>
      <w:szCs w:val="18"/>
    </w:rPr>
  </w:style>
  <w:style w:type="paragraph" w:customStyle="1" w:styleId="p1">
    <w:name w:val="p1"/>
    <w:basedOn w:val="Standard"/>
    <w:rsid w:val="009A1C13"/>
    <w:pPr>
      <w:spacing w:after="0" w:line="240" w:lineRule="auto"/>
    </w:pPr>
    <w:rPr>
      <w:rFonts w:ascii="Helvetica" w:eastAsia="Times New Roman" w:hAnsi="Helvetica" w:cs="Times New Roman"/>
      <w:color w:val="000000"/>
      <w:sz w:val="12"/>
      <w:szCs w:val="12"/>
      <w:lang w:eastAsia="de-DE"/>
    </w:rPr>
  </w:style>
  <w:style w:type="paragraph" w:customStyle="1" w:styleId="p2">
    <w:name w:val="p2"/>
    <w:basedOn w:val="Standard"/>
    <w:rsid w:val="009A1C13"/>
    <w:pPr>
      <w:spacing w:after="0" w:line="240" w:lineRule="auto"/>
    </w:pPr>
    <w:rPr>
      <w:rFonts w:ascii="Helvetica" w:eastAsia="Times New Roman" w:hAnsi="Helvetica" w:cs="Times New Roman"/>
      <w:color w:val="101010"/>
      <w:sz w:val="12"/>
      <w:szCs w:val="12"/>
      <w:lang w:eastAsia="de-DE"/>
    </w:rPr>
  </w:style>
  <w:style w:type="character" w:customStyle="1" w:styleId="NichtaufgelsteErwhnung1">
    <w:name w:val="Nicht aufgelöste Erwähnung1"/>
    <w:basedOn w:val="Absatz-Standardschriftart"/>
    <w:uiPriority w:val="99"/>
    <w:semiHidden/>
    <w:unhideWhenUsed/>
    <w:rsid w:val="009A1C13"/>
    <w:rPr>
      <w:color w:val="605E5C"/>
      <w:shd w:val="clear" w:color="auto" w:fill="E1DFDD"/>
    </w:rPr>
  </w:style>
  <w:style w:type="paragraph" w:styleId="Kopfzeile">
    <w:name w:val="header"/>
    <w:basedOn w:val="Standard"/>
    <w:link w:val="KopfzeileZchn"/>
    <w:uiPriority w:val="99"/>
    <w:unhideWhenUsed/>
    <w:rsid w:val="0001044A"/>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01044A"/>
  </w:style>
  <w:style w:type="paragraph" w:styleId="Fuzeile">
    <w:name w:val="footer"/>
    <w:basedOn w:val="Standard"/>
    <w:link w:val="FuzeileZchn"/>
    <w:uiPriority w:val="99"/>
    <w:unhideWhenUsed/>
    <w:rsid w:val="0001044A"/>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01044A"/>
  </w:style>
  <w:style w:type="character" w:customStyle="1" w:styleId="hgkelc">
    <w:name w:val="hgkelc"/>
    <w:basedOn w:val="Absatz-Standardschriftart"/>
    <w:rsid w:val="00DE528E"/>
  </w:style>
  <w:style w:type="character" w:styleId="BesuchterLink">
    <w:name w:val="FollowedHyperlink"/>
    <w:basedOn w:val="Absatz-Standardschriftart"/>
    <w:uiPriority w:val="99"/>
    <w:semiHidden/>
    <w:unhideWhenUsed/>
    <w:rsid w:val="002F79D6"/>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184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67582">
      <w:bodyDiv w:val="1"/>
      <w:marLeft w:val="0"/>
      <w:marRight w:val="0"/>
      <w:marTop w:val="0"/>
      <w:marBottom w:val="0"/>
      <w:divBdr>
        <w:top w:val="none" w:sz="0" w:space="0" w:color="auto"/>
        <w:left w:val="none" w:sz="0" w:space="0" w:color="auto"/>
        <w:bottom w:val="none" w:sz="0" w:space="0" w:color="auto"/>
        <w:right w:val="none" w:sz="0" w:space="0" w:color="auto"/>
      </w:divBdr>
    </w:div>
    <w:div w:id="98526576">
      <w:bodyDiv w:val="1"/>
      <w:marLeft w:val="0"/>
      <w:marRight w:val="0"/>
      <w:marTop w:val="0"/>
      <w:marBottom w:val="0"/>
      <w:divBdr>
        <w:top w:val="none" w:sz="0" w:space="0" w:color="auto"/>
        <w:left w:val="none" w:sz="0" w:space="0" w:color="auto"/>
        <w:bottom w:val="none" w:sz="0" w:space="0" w:color="auto"/>
        <w:right w:val="none" w:sz="0" w:space="0" w:color="auto"/>
      </w:divBdr>
    </w:div>
    <w:div w:id="115833747">
      <w:bodyDiv w:val="1"/>
      <w:marLeft w:val="0"/>
      <w:marRight w:val="0"/>
      <w:marTop w:val="0"/>
      <w:marBottom w:val="0"/>
      <w:divBdr>
        <w:top w:val="none" w:sz="0" w:space="0" w:color="auto"/>
        <w:left w:val="none" w:sz="0" w:space="0" w:color="auto"/>
        <w:bottom w:val="none" w:sz="0" w:space="0" w:color="auto"/>
        <w:right w:val="none" w:sz="0" w:space="0" w:color="auto"/>
      </w:divBdr>
    </w:div>
    <w:div w:id="132217928">
      <w:bodyDiv w:val="1"/>
      <w:marLeft w:val="0"/>
      <w:marRight w:val="0"/>
      <w:marTop w:val="0"/>
      <w:marBottom w:val="0"/>
      <w:divBdr>
        <w:top w:val="none" w:sz="0" w:space="0" w:color="auto"/>
        <w:left w:val="none" w:sz="0" w:space="0" w:color="auto"/>
        <w:bottom w:val="none" w:sz="0" w:space="0" w:color="auto"/>
        <w:right w:val="none" w:sz="0" w:space="0" w:color="auto"/>
      </w:divBdr>
    </w:div>
    <w:div w:id="210652836">
      <w:bodyDiv w:val="1"/>
      <w:marLeft w:val="0"/>
      <w:marRight w:val="0"/>
      <w:marTop w:val="0"/>
      <w:marBottom w:val="0"/>
      <w:divBdr>
        <w:top w:val="none" w:sz="0" w:space="0" w:color="auto"/>
        <w:left w:val="none" w:sz="0" w:space="0" w:color="auto"/>
        <w:bottom w:val="none" w:sz="0" w:space="0" w:color="auto"/>
        <w:right w:val="none" w:sz="0" w:space="0" w:color="auto"/>
      </w:divBdr>
    </w:div>
    <w:div w:id="244152174">
      <w:bodyDiv w:val="1"/>
      <w:marLeft w:val="0"/>
      <w:marRight w:val="0"/>
      <w:marTop w:val="0"/>
      <w:marBottom w:val="0"/>
      <w:divBdr>
        <w:top w:val="none" w:sz="0" w:space="0" w:color="auto"/>
        <w:left w:val="none" w:sz="0" w:space="0" w:color="auto"/>
        <w:bottom w:val="none" w:sz="0" w:space="0" w:color="auto"/>
        <w:right w:val="none" w:sz="0" w:space="0" w:color="auto"/>
      </w:divBdr>
    </w:div>
    <w:div w:id="314994507">
      <w:bodyDiv w:val="1"/>
      <w:marLeft w:val="0"/>
      <w:marRight w:val="0"/>
      <w:marTop w:val="0"/>
      <w:marBottom w:val="0"/>
      <w:divBdr>
        <w:top w:val="none" w:sz="0" w:space="0" w:color="auto"/>
        <w:left w:val="none" w:sz="0" w:space="0" w:color="auto"/>
        <w:bottom w:val="none" w:sz="0" w:space="0" w:color="auto"/>
        <w:right w:val="none" w:sz="0" w:space="0" w:color="auto"/>
      </w:divBdr>
      <w:divsChild>
        <w:div w:id="675420542">
          <w:marLeft w:val="0"/>
          <w:marRight w:val="0"/>
          <w:marTop w:val="0"/>
          <w:marBottom w:val="0"/>
          <w:divBdr>
            <w:top w:val="none" w:sz="0" w:space="0" w:color="auto"/>
            <w:left w:val="none" w:sz="0" w:space="0" w:color="auto"/>
            <w:bottom w:val="none" w:sz="0" w:space="0" w:color="auto"/>
            <w:right w:val="none" w:sz="0" w:space="0" w:color="auto"/>
          </w:divBdr>
        </w:div>
      </w:divsChild>
    </w:div>
    <w:div w:id="357006632">
      <w:bodyDiv w:val="1"/>
      <w:marLeft w:val="0"/>
      <w:marRight w:val="0"/>
      <w:marTop w:val="0"/>
      <w:marBottom w:val="0"/>
      <w:divBdr>
        <w:top w:val="none" w:sz="0" w:space="0" w:color="auto"/>
        <w:left w:val="none" w:sz="0" w:space="0" w:color="auto"/>
        <w:bottom w:val="none" w:sz="0" w:space="0" w:color="auto"/>
        <w:right w:val="none" w:sz="0" w:space="0" w:color="auto"/>
      </w:divBdr>
    </w:div>
    <w:div w:id="371853308">
      <w:bodyDiv w:val="1"/>
      <w:marLeft w:val="0"/>
      <w:marRight w:val="0"/>
      <w:marTop w:val="0"/>
      <w:marBottom w:val="0"/>
      <w:divBdr>
        <w:top w:val="none" w:sz="0" w:space="0" w:color="auto"/>
        <w:left w:val="none" w:sz="0" w:space="0" w:color="auto"/>
        <w:bottom w:val="none" w:sz="0" w:space="0" w:color="auto"/>
        <w:right w:val="none" w:sz="0" w:space="0" w:color="auto"/>
      </w:divBdr>
    </w:div>
    <w:div w:id="505369773">
      <w:bodyDiv w:val="1"/>
      <w:marLeft w:val="0"/>
      <w:marRight w:val="0"/>
      <w:marTop w:val="0"/>
      <w:marBottom w:val="0"/>
      <w:divBdr>
        <w:top w:val="none" w:sz="0" w:space="0" w:color="auto"/>
        <w:left w:val="none" w:sz="0" w:space="0" w:color="auto"/>
        <w:bottom w:val="none" w:sz="0" w:space="0" w:color="auto"/>
        <w:right w:val="none" w:sz="0" w:space="0" w:color="auto"/>
      </w:divBdr>
    </w:div>
    <w:div w:id="576088244">
      <w:bodyDiv w:val="1"/>
      <w:marLeft w:val="0"/>
      <w:marRight w:val="0"/>
      <w:marTop w:val="0"/>
      <w:marBottom w:val="0"/>
      <w:divBdr>
        <w:top w:val="none" w:sz="0" w:space="0" w:color="auto"/>
        <w:left w:val="none" w:sz="0" w:space="0" w:color="auto"/>
        <w:bottom w:val="none" w:sz="0" w:space="0" w:color="auto"/>
        <w:right w:val="none" w:sz="0" w:space="0" w:color="auto"/>
      </w:divBdr>
    </w:div>
    <w:div w:id="582615087">
      <w:bodyDiv w:val="1"/>
      <w:marLeft w:val="0"/>
      <w:marRight w:val="0"/>
      <w:marTop w:val="0"/>
      <w:marBottom w:val="0"/>
      <w:divBdr>
        <w:top w:val="none" w:sz="0" w:space="0" w:color="auto"/>
        <w:left w:val="none" w:sz="0" w:space="0" w:color="auto"/>
        <w:bottom w:val="none" w:sz="0" w:space="0" w:color="auto"/>
        <w:right w:val="none" w:sz="0" w:space="0" w:color="auto"/>
      </w:divBdr>
    </w:div>
    <w:div w:id="706637840">
      <w:bodyDiv w:val="1"/>
      <w:marLeft w:val="0"/>
      <w:marRight w:val="0"/>
      <w:marTop w:val="0"/>
      <w:marBottom w:val="0"/>
      <w:divBdr>
        <w:top w:val="none" w:sz="0" w:space="0" w:color="auto"/>
        <w:left w:val="none" w:sz="0" w:space="0" w:color="auto"/>
        <w:bottom w:val="none" w:sz="0" w:space="0" w:color="auto"/>
        <w:right w:val="none" w:sz="0" w:space="0" w:color="auto"/>
      </w:divBdr>
    </w:div>
    <w:div w:id="742332521">
      <w:bodyDiv w:val="1"/>
      <w:marLeft w:val="0"/>
      <w:marRight w:val="0"/>
      <w:marTop w:val="0"/>
      <w:marBottom w:val="0"/>
      <w:divBdr>
        <w:top w:val="none" w:sz="0" w:space="0" w:color="auto"/>
        <w:left w:val="none" w:sz="0" w:space="0" w:color="auto"/>
        <w:bottom w:val="none" w:sz="0" w:space="0" w:color="auto"/>
        <w:right w:val="none" w:sz="0" w:space="0" w:color="auto"/>
      </w:divBdr>
    </w:div>
    <w:div w:id="763067201">
      <w:bodyDiv w:val="1"/>
      <w:marLeft w:val="0"/>
      <w:marRight w:val="0"/>
      <w:marTop w:val="0"/>
      <w:marBottom w:val="0"/>
      <w:divBdr>
        <w:top w:val="none" w:sz="0" w:space="0" w:color="auto"/>
        <w:left w:val="none" w:sz="0" w:space="0" w:color="auto"/>
        <w:bottom w:val="none" w:sz="0" w:space="0" w:color="auto"/>
        <w:right w:val="none" w:sz="0" w:space="0" w:color="auto"/>
      </w:divBdr>
    </w:div>
    <w:div w:id="854198622">
      <w:bodyDiv w:val="1"/>
      <w:marLeft w:val="0"/>
      <w:marRight w:val="0"/>
      <w:marTop w:val="0"/>
      <w:marBottom w:val="0"/>
      <w:divBdr>
        <w:top w:val="none" w:sz="0" w:space="0" w:color="auto"/>
        <w:left w:val="none" w:sz="0" w:space="0" w:color="auto"/>
        <w:bottom w:val="none" w:sz="0" w:space="0" w:color="auto"/>
        <w:right w:val="none" w:sz="0" w:space="0" w:color="auto"/>
      </w:divBdr>
      <w:divsChild>
        <w:div w:id="105808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1795262">
      <w:bodyDiv w:val="1"/>
      <w:marLeft w:val="0"/>
      <w:marRight w:val="0"/>
      <w:marTop w:val="0"/>
      <w:marBottom w:val="0"/>
      <w:divBdr>
        <w:top w:val="none" w:sz="0" w:space="0" w:color="auto"/>
        <w:left w:val="none" w:sz="0" w:space="0" w:color="auto"/>
        <w:bottom w:val="none" w:sz="0" w:space="0" w:color="auto"/>
        <w:right w:val="none" w:sz="0" w:space="0" w:color="auto"/>
      </w:divBdr>
    </w:div>
    <w:div w:id="892426010">
      <w:bodyDiv w:val="1"/>
      <w:marLeft w:val="0"/>
      <w:marRight w:val="0"/>
      <w:marTop w:val="0"/>
      <w:marBottom w:val="0"/>
      <w:divBdr>
        <w:top w:val="none" w:sz="0" w:space="0" w:color="auto"/>
        <w:left w:val="none" w:sz="0" w:space="0" w:color="auto"/>
        <w:bottom w:val="none" w:sz="0" w:space="0" w:color="auto"/>
        <w:right w:val="none" w:sz="0" w:space="0" w:color="auto"/>
      </w:divBdr>
    </w:div>
    <w:div w:id="973412917">
      <w:bodyDiv w:val="1"/>
      <w:marLeft w:val="0"/>
      <w:marRight w:val="0"/>
      <w:marTop w:val="0"/>
      <w:marBottom w:val="0"/>
      <w:divBdr>
        <w:top w:val="none" w:sz="0" w:space="0" w:color="auto"/>
        <w:left w:val="none" w:sz="0" w:space="0" w:color="auto"/>
        <w:bottom w:val="none" w:sz="0" w:space="0" w:color="auto"/>
        <w:right w:val="none" w:sz="0" w:space="0" w:color="auto"/>
      </w:divBdr>
    </w:div>
    <w:div w:id="1175800427">
      <w:bodyDiv w:val="1"/>
      <w:marLeft w:val="0"/>
      <w:marRight w:val="0"/>
      <w:marTop w:val="0"/>
      <w:marBottom w:val="0"/>
      <w:divBdr>
        <w:top w:val="none" w:sz="0" w:space="0" w:color="auto"/>
        <w:left w:val="none" w:sz="0" w:space="0" w:color="auto"/>
        <w:bottom w:val="none" w:sz="0" w:space="0" w:color="auto"/>
        <w:right w:val="none" w:sz="0" w:space="0" w:color="auto"/>
      </w:divBdr>
    </w:div>
    <w:div w:id="1439368585">
      <w:bodyDiv w:val="1"/>
      <w:marLeft w:val="0"/>
      <w:marRight w:val="0"/>
      <w:marTop w:val="0"/>
      <w:marBottom w:val="0"/>
      <w:divBdr>
        <w:top w:val="none" w:sz="0" w:space="0" w:color="auto"/>
        <w:left w:val="none" w:sz="0" w:space="0" w:color="auto"/>
        <w:bottom w:val="none" w:sz="0" w:space="0" w:color="auto"/>
        <w:right w:val="none" w:sz="0" w:space="0" w:color="auto"/>
      </w:divBdr>
    </w:div>
    <w:div w:id="1510753823">
      <w:bodyDiv w:val="1"/>
      <w:marLeft w:val="0"/>
      <w:marRight w:val="0"/>
      <w:marTop w:val="0"/>
      <w:marBottom w:val="0"/>
      <w:divBdr>
        <w:top w:val="none" w:sz="0" w:space="0" w:color="auto"/>
        <w:left w:val="none" w:sz="0" w:space="0" w:color="auto"/>
        <w:bottom w:val="none" w:sz="0" w:space="0" w:color="auto"/>
        <w:right w:val="none" w:sz="0" w:space="0" w:color="auto"/>
      </w:divBdr>
    </w:div>
    <w:div w:id="1551527137">
      <w:bodyDiv w:val="1"/>
      <w:marLeft w:val="0"/>
      <w:marRight w:val="0"/>
      <w:marTop w:val="0"/>
      <w:marBottom w:val="0"/>
      <w:divBdr>
        <w:top w:val="none" w:sz="0" w:space="0" w:color="auto"/>
        <w:left w:val="none" w:sz="0" w:space="0" w:color="auto"/>
        <w:bottom w:val="none" w:sz="0" w:space="0" w:color="auto"/>
        <w:right w:val="none" w:sz="0" w:space="0" w:color="auto"/>
      </w:divBdr>
    </w:div>
    <w:div w:id="1625187505">
      <w:bodyDiv w:val="1"/>
      <w:marLeft w:val="0"/>
      <w:marRight w:val="0"/>
      <w:marTop w:val="0"/>
      <w:marBottom w:val="0"/>
      <w:divBdr>
        <w:top w:val="none" w:sz="0" w:space="0" w:color="auto"/>
        <w:left w:val="none" w:sz="0" w:space="0" w:color="auto"/>
        <w:bottom w:val="none" w:sz="0" w:space="0" w:color="auto"/>
        <w:right w:val="none" w:sz="0" w:space="0" w:color="auto"/>
      </w:divBdr>
    </w:div>
    <w:div w:id="1727683663">
      <w:bodyDiv w:val="1"/>
      <w:marLeft w:val="0"/>
      <w:marRight w:val="0"/>
      <w:marTop w:val="0"/>
      <w:marBottom w:val="0"/>
      <w:divBdr>
        <w:top w:val="none" w:sz="0" w:space="0" w:color="auto"/>
        <w:left w:val="none" w:sz="0" w:space="0" w:color="auto"/>
        <w:bottom w:val="none" w:sz="0" w:space="0" w:color="auto"/>
        <w:right w:val="none" w:sz="0" w:space="0" w:color="auto"/>
      </w:divBdr>
    </w:div>
    <w:div w:id="1744638189">
      <w:bodyDiv w:val="1"/>
      <w:marLeft w:val="0"/>
      <w:marRight w:val="0"/>
      <w:marTop w:val="0"/>
      <w:marBottom w:val="0"/>
      <w:divBdr>
        <w:top w:val="none" w:sz="0" w:space="0" w:color="auto"/>
        <w:left w:val="none" w:sz="0" w:space="0" w:color="auto"/>
        <w:bottom w:val="none" w:sz="0" w:space="0" w:color="auto"/>
        <w:right w:val="none" w:sz="0" w:space="0" w:color="auto"/>
      </w:divBdr>
    </w:div>
    <w:div w:id="1797213926">
      <w:bodyDiv w:val="1"/>
      <w:marLeft w:val="0"/>
      <w:marRight w:val="0"/>
      <w:marTop w:val="0"/>
      <w:marBottom w:val="0"/>
      <w:divBdr>
        <w:top w:val="none" w:sz="0" w:space="0" w:color="auto"/>
        <w:left w:val="none" w:sz="0" w:space="0" w:color="auto"/>
        <w:bottom w:val="none" w:sz="0" w:space="0" w:color="auto"/>
        <w:right w:val="none" w:sz="0" w:space="0" w:color="auto"/>
      </w:divBdr>
      <w:divsChild>
        <w:div w:id="1167867624">
          <w:marLeft w:val="0"/>
          <w:marRight w:val="0"/>
          <w:marTop w:val="0"/>
          <w:marBottom w:val="0"/>
          <w:divBdr>
            <w:top w:val="none" w:sz="0" w:space="0" w:color="auto"/>
            <w:left w:val="none" w:sz="0" w:space="0" w:color="auto"/>
            <w:bottom w:val="none" w:sz="0" w:space="0" w:color="auto"/>
            <w:right w:val="none" w:sz="0" w:space="0" w:color="auto"/>
          </w:divBdr>
        </w:div>
      </w:divsChild>
    </w:div>
    <w:div w:id="1849169611">
      <w:bodyDiv w:val="1"/>
      <w:marLeft w:val="0"/>
      <w:marRight w:val="0"/>
      <w:marTop w:val="0"/>
      <w:marBottom w:val="0"/>
      <w:divBdr>
        <w:top w:val="none" w:sz="0" w:space="0" w:color="auto"/>
        <w:left w:val="none" w:sz="0" w:space="0" w:color="auto"/>
        <w:bottom w:val="none" w:sz="0" w:space="0" w:color="auto"/>
        <w:right w:val="none" w:sz="0" w:space="0" w:color="auto"/>
      </w:divBdr>
    </w:div>
    <w:div w:id="1897155921">
      <w:bodyDiv w:val="1"/>
      <w:marLeft w:val="0"/>
      <w:marRight w:val="0"/>
      <w:marTop w:val="0"/>
      <w:marBottom w:val="0"/>
      <w:divBdr>
        <w:top w:val="none" w:sz="0" w:space="0" w:color="auto"/>
        <w:left w:val="none" w:sz="0" w:space="0" w:color="auto"/>
        <w:bottom w:val="none" w:sz="0" w:space="0" w:color="auto"/>
        <w:right w:val="none" w:sz="0" w:space="0" w:color="auto"/>
      </w:divBdr>
    </w:div>
    <w:div w:id="1928421220">
      <w:bodyDiv w:val="1"/>
      <w:marLeft w:val="0"/>
      <w:marRight w:val="0"/>
      <w:marTop w:val="0"/>
      <w:marBottom w:val="0"/>
      <w:divBdr>
        <w:top w:val="none" w:sz="0" w:space="0" w:color="auto"/>
        <w:left w:val="none" w:sz="0" w:space="0" w:color="auto"/>
        <w:bottom w:val="none" w:sz="0" w:space="0" w:color="auto"/>
        <w:right w:val="none" w:sz="0" w:space="0" w:color="auto"/>
      </w:divBdr>
    </w:div>
    <w:div w:id="2020310370">
      <w:bodyDiv w:val="1"/>
      <w:marLeft w:val="0"/>
      <w:marRight w:val="0"/>
      <w:marTop w:val="0"/>
      <w:marBottom w:val="0"/>
      <w:divBdr>
        <w:top w:val="none" w:sz="0" w:space="0" w:color="auto"/>
        <w:left w:val="none" w:sz="0" w:space="0" w:color="auto"/>
        <w:bottom w:val="none" w:sz="0" w:space="0" w:color="auto"/>
        <w:right w:val="none" w:sz="0" w:space="0" w:color="auto"/>
      </w:divBdr>
    </w:div>
    <w:div w:id="2033800383">
      <w:bodyDiv w:val="1"/>
      <w:marLeft w:val="0"/>
      <w:marRight w:val="0"/>
      <w:marTop w:val="0"/>
      <w:marBottom w:val="0"/>
      <w:divBdr>
        <w:top w:val="none" w:sz="0" w:space="0" w:color="auto"/>
        <w:left w:val="none" w:sz="0" w:space="0" w:color="auto"/>
        <w:bottom w:val="none" w:sz="0" w:space="0" w:color="auto"/>
        <w:right w:val="none" w:sz="0" w:space="0" w:color="auto"/>
      </w:divBdr>
      <w:divsChild>
        <w:div w:id="586429188">
          <w:marLeft w:val="0"/>
          <w:marRight w:val="0"/>
          <w:marTop w:val="0"/>
          <w:marBottom w:val="0"/>
          <w:divBdr>
            <w:top w:val="none" w:sz="0" w:space="0" w:color="auto"/>
            <w:left w:val="none" w:sz="0" w:space="0" w:color="auto"/>
            <w:bottom w:val="none" w:sz="0" w:space="0" w:color="auto"/>
            <w:right w:val="none" w:sz="0" w:space="0" w:color="auto"/>
          </w:divBdr>
        </w:div>
        <w:div w:id="968122438">
          <w:marLeft w:val="0"/>
          <w:marRight w:val="0"/>
          <w:marTop w:val="0"/>
          <w:marBottom w:val="0"/>
          <w:divBdr>
            <w:top w:val="none" w:sz="0" w:space="0" w:color="auto"/>
            <w:left w:val="none" w:sz="0" w:space="0" w:color="auto"/>
            <w:bottom w:val="none" w:sz="0" w:space="0" w:color="auto"/>
            <w:right w:val="none" w:sz="0" w:space="0" w:color="auto"/>
          </w:divBdr>
        </w:div>
        <w:div w:id="1429083562">
          <w:marLeft w:val="0"/>
          <w:marRight w:val="0"/>
          <w:marTop w:val="0"/>
          <w:marBottom w:val="0"/>
          <w:divBdr>
            <w:top w:val="none" w:sz="0" w:space="0" w:color="auto"/>
            <w:left w:val="none" w:sz="0" w:space="0" w:color="auto"/>
            <w:bottom w:val="none" w:sz="0" w:space="0" w:color="auto"/>
            <w:right w:val="none" w:sz="0" w:space="0" w:color="auto"/>
          </w:divBdr>
        </w:div>
      </w:divsChild>
    </w:div>
    <w:div w:id="2092923552">
      <w:bodyDiv w:val="1"/>
      <w:marLeft w:val="0"/>
      <w:marRight w:val="0"/>
      <w:marTop w:val="0"/>
      <w:marBottom w:val="0"/>
      <w:divBdr>
        <w:top w:val="none" w:sz="0" w:space="0" w:color="auto"/>
        <w:left w:val="none" w:sz="0" w:space="0" w:color="auto"/>
        <w:bottom w:val="none" w:sz="0" w:space="0" w:color="auto"/>
        <w:right w:val="none" w:sz="0" w:space="0" w:color="auto"/>
      </w:divBdr>
    </w:div>
    <w:div w:id="20949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4E75C-D573-4DA1-9CFD-0E579457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5504</Words>
  <Characters>31378</Characters>
  <Application>Microsoft Office Word</Application>
  <DocSecurity>0</DocSecurity>
  <Lines>261</Lines>
  <Paragraphs>73</Paragraphs>
  <ScaleCrop>false</ScaleCrop>
  <HeadingPairs>
    <vt:vector size="2" baseType="variant">
      <vt:variant>
        <vt:lpstr>Titel</vt:lpstr>
      </vt:variant>
      <vt:variant>
        <vt:i4>1</vt:i4>
      </vt:variant>
    </vt:vector>
  </HeadingPairs>
  <TitlesOfParts>
    <vt:vector size="1" baseType="lpstr">
      <vt:lpstr/>
    </vt:vector>
  </TitlesOfParts>
  <Company>Ruhr-Univeritaet Bochum</Company>
  <LinksUpToDate>false</LinksUpToDate>
  <CharactersWithSpaces>36809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Wieschmann, Melanie</dc:creator>
  <cp:keywords/>
  <dc:description/>
  <cp:lastModifiedBy>Wieschmann, Melanie</cp:lastModifiedBy>
  <cp:revision>4</cp:revision>
  <dcterms:created xsi:type="dcterms:W3CDTF">2026-02-19T10:33:00Z</dcterms:created>
  <dcterms:modified xsi:type="dcterms:W3CDTF">2026-02-19T14:02:00Z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CloudProjectKey=agecakypqgpym2s5kechdt9sd6v7gc6qx9mqyqn3a8w6sg; ProjectName=ER_BPS_ProChild</vt:lpwstr>
  </property>
  <property fmtid="{D5CDD505-2E9C-101B-9397-08002B2CF9AE}" pid="3" name="CitaviDocumentProperty_7">
    <vt:lpwstr>ER_BPS_ProChild</vt:lpwstr>
  </property>
  <property fmtid="{D5CDD505-2E9C-101B-9397-08002B2CF9AE}" pid="4" name="CitaviDocumentProperty_0">
    <vt:lpwstr>926e04de-0a83-4686-a37b-83515ccf46c2</vt:lpwstr>
  </property>
  <property fmtid="{D5CDD505-2E9C-101B-9397-08002B2CF9AE}" pid="5" name="CitaviDocumentProperty_6">
    <vt:lpwstr>True</vt:lpwstr>
  </property>
  <property fmtid="{D5CDD505-2E9C-101B-9397-08002B2CF9AE}" pid="6" name="CitaviDocumentProperty_1">
    <vt:lpwstr>6.17.0.0</vt:lpwstr>
  </property>
  <property fmtid="{D5CDD505-2E9C-101B-9397-08002B2CF9AE}" pid="7" name="ZOTERO_PREF_1">
    <vt:lpwstr>&lt;data data-version="3" zotero-version="6.0.23"&gt;&lt;session id="FKgaMvGO"/&gt;&lt;style id="http://www.zotero.org/styles/apa" locale="en-US" hasBibliography="1" bibliographyStyleHasBeenSet="1"/&gt;&lt;prefs&gt;&lt;pref name="fieldType" value="Field"/&gt;&lt;pref name="automaticJourn</vt:lpwstr>
  </property>
  <property fmtid="{D5CDD505-2E9C-101B-9397-08002B2CF9AE}" pid="8" name="ZOTERO_PREF_2">
    <vt:lpwstr>alAbbreviations" value="true"/&gt;&lt;/prefs&gt;&lt;/data&gt;</vt:lpwstr>
  </property>
</Properties>
</file>