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65A9C" w14:textId="77777777" w:rsidR="00061D32" w:rsidRPr="006271D4" w:rsidRDefault="00061D32" w:rsidP="00061D32">
      <w:pPr>
        <w:spacing w:line="480" w:lineRule="auto"/>
        <w:jc w:val="center"/>
        <w:rPr>
          <w:rFonts w:ascii="Times New Roman" w:hAnsi="Times New Roman" w:cs="Times New Roman"/>
          <w:b/>
          <w:bCs/>
          <w:color w:val="000000" w:themeColor="text1"/>
          <w:kern w:val="0"/>
          <w:u w:val="single"/>
        </w:rPr>
      </w:pPr>
      <w:r w:rsidRPr="006271D4">
        <w:rPr>
          <w:rFonts w:ascii="Times New Roman" w:hAnsi="Times New Roman" w:cs="Times New Roman"/>
          <w:b/>
          <w:bCs/>
          <w:color w:val="000000" w:themeColor="text1"/>
          <w:kern w:val="0"/>
          <w:u w:val="single"/>
        </w:rPr>
        <w:t>Supplemental Material</w:t>
      </w:r>
    </w:p>
    <w:p w14:paraId="2C337EC6" w14:textId="77777777" w:rsidR="00061D32" w:rsidRPr="006271D4" w:rsidRDefault="00061D32" w:rsidP="004447D5">
      <w:pPr>
        <w:spacing w:line="480" w:lineRule="auto"/>
        <w:jc w:val="center"/>
        <w:rPr>
          <w:rFonts w:ascii="Times New Roman" w:hAnsi="Times New Roman" w:cs="Times New Roman"/>
          <w:b/>
          <w:bCs/>
          <w:color w:val="000000" w:themeColor="text1"/>
        </w:rPr>
      </w:pPr>
    </w:p>
    <w:p w14:paraId="7B6E1C87" w14:textId="77777777" w:rsidR="00061D32" w:rsidRPr="006271D4" w:rsidRDefault="00061D32" w:rsidP="004447D5">
      <w:pPr>
        <w:spacing w:line="480" w:lineRule="auto"/>
        <w:jc w:val="center"/>
        <w:rPr>
          <w:rFonts w:ascii="Times New Roman" w:hAnsi="Times New Roman" w:cs="Times New Roman"/>
          <w:b/>
          <w:bCs/>
          <w:color w:val="000000" w:themeColor="text1"/>
        </w:rPr>
      </w:pPr>
    </w:p>
    <w:p w14:paraId="3FBD3637" w14:textId="6B000935" w:rsidR="007838BF" w:rsidRPr="006271D4" w:rsidRDefault="007838BF" w:rsidP="004447D5">
      <w:pPr>
        <w:spacing w:line="480" w:lineRule="auto"/>
        <w:jc w:val="center"/>
        <w:rPr>
          <w:rFonts w:ascii="Times New Roman" w:hAnsi="Times New Roman" w:cs="Times New Roman"/>
          <w:b/>
          <w:bCs/>
          <w:color w:val="000000" w:themeColor="text1"/>
          <w:kern w:val="0"/>
          <w:u w:val="single"/>
        </w:rPr>
      </w:pPr>
      <w:r w:rsidRPr="006271D4">
        <w:rPr>
          <w:rFonts w:ascii="Times New Roman" w:hAnsi="Times New Roman" w:cs="Times New Roman"/>
          <w:b/>
          <w:bCs/>
          <w:color w:val="000000" w:themeColor="text1"/>
        </w:rPr>
        <w:t>Parental overprotection moderates the association between recent stressor exposure and anxiety during the transition to university</w:t>
      </w:r>
      <w:r w:rsidRPr="006271D4">
        <w:rPr>
          <w:rFonts w:ascii="Times New Roman" w:hAnsi="Times New Roman" w:cs="Times New Roman"/>
          <w:b/>
          <w:bCs/>
          <w:color w:val="000000" w:themeColor="text1"/>
          <w:kern w:val="0"/>
          <w:u w:val="single"/>
        </w:rPr>
        <w:t xml:space="preserve"> </w:t>
      </w:r>
    </w:p>
    <w:p w14:paraId="1984CCC6" w14:textId="77777777" w:rsidR="007838BF" w:rsidRPr="006271D4" w:rsidRDefault="007838BF" w:rsidP="004447D5">
      <w:pPr>
        <w:spacing w:line="480" w:lineRule="auto"/>
        <w:jc w:val="center"/>
        <w:rPr>
          <w:rFonts w:ascii="Times New Roman" w:hAnsi="Times New Roman" w:cs="Times New Roman"/>
          <w:b/>
          <w:bCs/>
          <w:color w:val="000000" w:themeColor="text1"/>
          <w:kern w:val="0"/>
          <w:u w:val="single"/>
        </w:rPr>
      </w:pPr>
    </w:p>
    <w:p w14:paraId="47A95BB4" w14:textId="77777777" w:rsidR="003D354C" w:rsidRPr="006271D4" w:rsidRDefault="003D354C" w:rsidP="00781405">
      <w:pPr>
        <w:spacing w:line="480" w:lineRule="auto"/>
        <w:jc w:val="center"/>
        <w:rPr>
          <w:rFonts w:ascii="Times New Roman" w:hAnsi="Times New Roman" w:cs="Times New Roman"/>
          <w:b/>
          <w:bCs/>
          <w:color w:val="000000" w:themeColor="text1"/>
          <w:kern w:val="0"/>
        </w:rPr>
      </w:pPr>
    </w:p>
    <w:p w14:paraId="728669D2" w14:textId="77777777" w:rsidR="007E0E76" w:rsidRPr="006271D4" w:rsidRDefault="007E0E76" w:rsidP="00781405">
      <w:pPr>
        <w:spacing w:line="480" w:lineRule="auto"/>
        <w:jc w:val="center"/>
        <w:rPr>
          <w:rFonts w:ascii="Times New Roman" w:hAnsi="Times New Roman" w:cs="Times New Roman"/>
          <w:b/>
          <w:bCs/>
          <w:color w:val="000000" w:themeColor="text1"/>
          <w:kern w:val="0"/>
        </w:rPr>
      </w:pPr>
    </w:p>
    <w:p w14:paraId="76549870" w14:textId="77777777" w:rsidR="007E0E76" w:rsidRPr="006271D4" w:rsidRDefault="007E0E76">
      <w:pPr>
        <w:rPr>
          <w:rFonts w:ascii="Times New Roman" w:hAnsi="Times New Roman" w:cs="Times New Roman"/>
          <w:color w:val="000000" w:themeColor="text1"/>
          <w:kern w:val="0"/>
        </w:rPr>
      </w:pPr>
      <w:r w:rsidRPr="006271D4">
        <w:rPr>
          <w:rFonts w:ascii="Times New Roman" w:hAnsi="Times New Roman" w:cs="Times New Roman"/>
          <w:color w:val="000000" w:themeColor="text1"/>
          <w:kern w:val="0"/>
        </w:rPr>
        <w:br w:type="page"/>
      </w:r>
    </w:p>
    <w:p w14:paraId="3536A79E" w14:textId="0994084A" w:rsidR="00037D7E" w:rsidRPr="006271D4" w:rsidRDefault="001014EF" w:rsidP="00020282">
      <w:pPr>
        <w:spacing w:line="480" w:lineRule="auto"/>
        <w:ind w:firstLine="720"/>
        <w:rPr>
          <w:rFonts w:ascii="Times New Roman" w:hAnsi="Times New Roman" w:cs="Times New Roman"/>
          <w:color w:val="000000" w:themeColor="text1"/>
          <w:kern w:val="0"/>
        </w:rPr>
      </w:pPr>
      <w:r w:rsidRPr="006271D4">
        <w:rPr>
          <w:rFonts w:ascii="Times New Roman" w:hAnsi="Times New Roman" w:cs="Times New Roman"/>
          <w:color w:val="000000" w:themeColor="text1"/>
          <w:kern w:val="0"/>
        </w:rPr>
        <w:lastRenderedPageBreak/>
        <w:t>Here</w:t>
      </w:r>
      <w:r w:rsidR="00061D32" w:rsidRPr="006271D4">
        <w:rPr>
          <w:rFonts w:ascii="Times New Roman" w:hAnsi="Times New Roman" w:cs="Times New Roman"/>
          <w:color w:val="000000" w:themeColor="text1"/>
          <w:kern w:val="0"/>
        </w:rPr>
        <w:t>,</w:t>
      </w:r>
      <w:r w:rsidRPr="006271D4">
        <w:rPr>
          <w:rFonts w:ascii="Times New Roman" w:hAnsi="Times New Roman" w:cs="Times New Roman"/>
          <w:color w:val="000000" w:themeColor="text1"/>
          <w:kern w:val="0"/>
        </w:rPr>
        <w:t xml:space="preserve"> we present sensitivity analyses showing that the effect in the main text of higher parental overprotection and more transition to university stress predicting greater symptoms is specific to anxiety symptoms. </w:t>
      </w:r>
      <w:r w:rsidR="00A932EC" w:rsidRPr="006271D4">
        <w:rPr>
          <w:rFonts w:ascii="Times New Roman" w:hAnsi="Times New Roman" w:cs="Times New Roman"/>
          <w:color w:val="000000" w:themeColor="text1"/>
          <w:kern w:val="0"/>
        </w:rPr>
        <w:t>Below, we include regression models with the General Depression subscale from the IDAS-II</w:t>
      </w:r>
      <w:r w:rsidR="00694C2F" w:rsidRPr="006271D4">
        <w:rPr>
          <w:rFonts w:ascii="Times New Roman" w:hAnsi="Times New Roman" w:cs="Times New Roman"/>
          <w:color w:val="000000" w:themeColor="text1"/>
          <w:kern w:val="0"/>
        </w:rPr>
        <w:t>. We also present models that substitute transition to university stress with l</w:t>
      </w:r>
      <w:r w:rsidR="00A932EC" w:rsidRPr="006271D4">
        <w:rPr>
          <w:rFonts w:ascii="Times New Roman" w:hAnsi="Times New Roman" w:cs="Times New Roman"/>
          <w:color w:val="000000" w:themeColor="text1"/>
          <w:kern w:val="0"/>
        </w:rPr>
        <w:t>ifetime stress</w:t>
      </w:r>
      <w:r w:rsidR="00061D32" w:rsidRPr="006271D4">
        <w:rPr>
          <w:rFonts w:ascii="Times New Roman" w:hAnsi="Times New Roman" w:cs="Times New Roman"/>
          <w:color w:val="000000" w:themeColor="text1"/>
          <w:kern w:val="0"/>
        </w:rPr>
        <w:t>or</w:t>
      </w:r>
      <w:r w:rsidR="00A932EC" w:rsidRPr="006271D4">
        <w:rPr>
          <w:rFonts w:ascii="Times New Roman" w:hAnsi="Times New Roman" w:cs="Times New Roman"/>
          <w:color w:val="000000" w:themeColor="text1"/>
          <w:kern w:val="0"/>
        </w:rPr>
        <w:t xml:space="preserve"> exposure</w:t>
      </w:r>
      <w:r w:rsidR="00F64A43" w:rsidRPr="006271D4">
        <w:rPr>
          <w:rFonts w:ascii="Times New Roman" w:hAnsi="Times New Roman" w:cs="Times New Roman"/>
          <w:color w:val="000000" w:themeColor="text1"/>
          <w:kern w:val="0"/>
        </w:rPr>
        <w:t>, a</w:t>
      </w:r>
      <w:r w:rsidR="00694C2F" w:rsidRPr="006271D4">
        <w:rPr>
          <w:rFonts w:ascii="Times New Roman" w:hAnsi="Times New Roman" w:cs="Times New Roman"/>
          <w:color w:val="000000" w:themeColor="text1"/>
          <w:kern w:val="0"/>
        </w:rPr>
        <w:t xml:space="preserve">s well as counts of specific stressor characteristics calculated from the STRAIN. </w:t>
      </w:r>
      <w:r w:rsidR="00037D7E" w:rsidRPr="006271D4">
        <w:rPr>
          <w:rFonts w:ascii="Times New Roman" w:hAnsi="Times New Roman" w:cs="Times New Roman"/>
          <w:color w:val="000000" w:themeColor="text1"/>
          <w:kern w:val="0"/>
        </w:rPr>
        <w:t xml:space="preserve">The STRAIN algorithm calculates counts for each stressor characteristic by summing the stressors reported within each domain: Physical Danger (e.g., violence or life-threatening injuries); Entrapment (e.g., chronic, inescapable stressors); Humiliation (e.g., public embarrassment or rejection); Interpersonal Loss (e.g., bereavement); and Role Change or Reversal (e.g., significant shifts in life status or responsibilities). </w:t>
      </w:r>
    </w:p>
    <w:p w14:paraId="6804C466" w14:textId="0B96DA05" w:rsidR="00020282" w:rsidRPr="006271D4" w:rsidRDefault="006B7D51" w:rsidP="00020282">
      <w:pPr>
        <w:spacing w:line="480" w:lineRule="auto"/>
        <w:ind w:firstLine="720"/>
        <w:rPr>
          <w:rFonts w:ascii="Times New Roman" w:hAnsi="Times New Roman" w:cs="Times New Roman"/>
          <w:color w:val="000000" w:themeColor="text1"/>
          <w:kern w:val="0"/>
        </w:rPr>
      </w:pPr>
      <w:r w:rsidRPr="006271D4">
        <w:rPr>
          <w:rFonts w:ascii="Times New Roman" w:hAnsi="Times New Roman" w:cs="Times New Roman"/>
          <w:color w:val="000000" w:themeColor="text1"/>
          <w:kern w:val="0"/>
        </w:rPr>
        <w:t xml:space="preserve">Pearson correlations (Table S1) of all variables are included below. </w:t>
      </w:r>
    </w:p>
    <w:p w14:paraId="1CD93987" w14:textId="77777777" w:rsidR="00694C2F" w:rsidRPr="006271D4" w:rsidRDefault="00694C2F">
      <w:pPr>
        <w:rPr>
          <w:rFonts w:ascii="Times New Roman" w:hAnsi="Times New Roman" w:cs="Times New Roman"/>
          <w:color w:val="000000" w:themeColor="text1"/>
        </w:rPr>
        <w:sectPr w:rsidR="00694C2F" w:rsidRPr="006271D4" w:rsidSect="00E612A1">
          <w:pgSz w:w="12240" w:h="15840"/>
          <w:pgMar w:top="1440" w:right="1440" w:bottom="1440" w:left="1440" w:header="720" w:footer="720" w:gutter="0"/>
          <w:cols w:space="720"/>
          <w:docGrid w:linePitch="360"/>
        </w:sectPr>
      </w:pPr>
    </w:p>
    <w:p w14:paraId="3D7B88C4" w14:textId="11CA66DF" w:rsidR="00833DC0" w:rsidRPr="006271D4" w:rsidRDefault="00833DC0">
      <w:pPr>
        <w:rPr>
          <w:rFonts w:ascii="Times New Roman" w:hAnsi="Times New Roman" w:cs="Times New Roman"/>
          <w:color w:val="000000" w:themeColor="text1"/>
        </w:rPr>
      </w:pPr>
    </w:p>
    <w:p w14:paraId="65E7CC9E" w14:textId="5192ED83" w:rsidR="006B7D51" w:rsidRPr="006271D4" w:rsidRDefault="006B7D51" w:rsidP="006B7D51">
      <w:pPr>
        <w:rPr>
          <w:rFonts w:ascii="Times New Roman" w:hAnsi="Times New Roman" w:cs="Times New Roman"/>
          <w:color w:val="000000" w:themeColor="text1"/>
        </w:rPr>
      </w:pPr>
      <w:r w:rsidRPr="006271D4">
        <w:rPr>
          <w:rFonts w:ascii="Times New Roman" w:hAnsi="Times New Roman" w:cs="Times New Roman"/>
          <w:color w:val="000000" w:themeColor="text1"/>
        </w:rPr>
        <w:t xml:space="preserve">Table S1. Pearson </w:t>
      </w:r>
      <w:r w:rsidRPr="006271D4">
        <w:rPr>
          <w:rFonts w:ascii="Times New Roman" w:hAnsi="Times New Roman" w:cs="Times New Roman"/>
          <w:i/>
          <w:iCs/>
          <w:color w:val="000000" w:themeColor="text1"/>
        </w:rPr>
        <w:t>r</w:t>
      </w:r>
      <w:r w:rsidRPr="006271D4">
        <w:rPr>
          <w:rFonts w:ascii="Times New Roman" w:hAnsi="Times New Roman" w:cs="Times New Roman"/>
          <w:color w:val="000000" w:themeColor="text1"/>
        </w:rPr>
        <w:t xml:space="preserve"> correlations for variables in the main analysis: parental care, parental overprotection, transition to college stressor count, and anxiety symptoms, and additional variables of depression symptoms</w:t>
      </w:r>
      <w:r w:rsidR="00694C2F" w:rsidRPr="006271D4">
        <w:rPr>
          <w:rFonts w:ascii="Times New Roman" w:hAnsi="Times New Roman" w:cs="Times New Roman"/>
          <w:color w:val="000000" w:themeColor="text1"/>
        </w:rPr>
        <w:t>,</w:t>
      </w:r>
      <w:r w:rsidRPr="006271D4">
        <w:rPr>
          <w:rFonts w:ascii="Times New Roman" w:hAnsi="Times New Roman" w:cs="Times New Roman"/>
          <w:color w:val="000000" w:themeColor="text1"/>
        </w:rPr>
        <w:t xml:space="preserve"> lifetime stressor exposure</w:t>
      </w:r>
      <w:r w:rsidR="00694C2F" w:rsidRPr="006271D4">
        <w:rPr>
          <w:rFonts w:ascii="Times New Roman" w:hAnsi="Times New Roman" w:cs="Times New Roman"/>
          <w:color w:val="000000" w:themeColor="text1"/>
        </w:rPr>
        <w:t xml:space="preserve">, and </w:t>
      </w:r>
      <w:r w:rsidR="00037D7E" w:rsidRPr="006271D4">
        <w:rPr>
          <w:rFonts w:ascii="Times New Roman" w:hAnsi="Times New Roman" w:cs="Times New Roman"/>
          <w:color w:val="000000" w:themeColor="text1"/>
        </w:rPr>
        <w:t xml:space="preserve">lifetime </w:t>
      </w:r>
      <w:r w:rsidR="00694C2F" w:rsidRPr="006271D4">
        <w:rPr>
          <w:rFonts w:ascii="Times New Roman" w:hAnsi="Times New Roman" w:cs="Times New Roman"/>
          <w:color w:val="000000" w:themeColor="text1"/>
        </w:rPr>
        <w:t>counts of specific stressor characteristics (e.g., physical danger, entrapment, humiliation, interpersonal loss, role change or reversal)</w:t>
      </w:r>
      <w:r w:rsidRPr="006271D4">
        <w:rPr>
          <w:rFonts w:ascii="Times New Roman" w:hAnsi="Times New Roman" w:cs="Times New Roman"/>
          <w:color w:val="000000" w:themeColor="text1"/>
        </w:rPr>
        <w:t xml:space="preserve">. </w:t>
      </w:r>
    </w:p>
    <w:p w14:paraId="08A1C077" w14:textId="77777777" w:rsidR="006B7D51" w:rsidRPr="006271D4" w:rsidRDefault="006B7D51" w:rsidP="006B7D51">
      <w:pPr>
        <w:rPr>
          <w:rFonts w:ascii="Times New Roman" w:hAnsi="Times New Roman" w:cs="Times New Roman"/>
          <w:color w:val="000000" w:themeColor="text1"/>
        </w:rPr>
      </w:pPr>
    </w:p>
    <w:tbl>
      <w:tblPr>
        <w:tblStyle w:val="TableGrid"/>
        <w:tblW w:w="1512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900"/>
        <w:gridCol w:w="895"/>
        <w:gridCol w:w="900"/>
        <w:gridCol w:w="900"/>
        <w:gridCol w:w="900"/>
        <w:gridCol w:w="815"/>
        <w:gridCol w:w="900"/>
        <w:gridCol w:w="900"/>
        <w:gridCol w:w="900"/>
        <w:gridCol w:w="990"/>
        <w:gridCol w:w="1440"/>
        <w:gridCol w:w="1170"/>
      </w:tblGrid>
      <w:tr w:rsidR="006271D4" w:rsidRPr="006271D4" w14:paraId="348C74D4" w14:textId="77777777" w:rsidTr="00B51C28">
        <w:trPr>
          <w:trHeight w:val="583"/>
        </w:trPr>
        <w:tc>
          <w:tcPr>
            <w:tcW w:w="3510" w:type="dxa"/>
            <w:tcBorders>
              <w:top w:val="single" w:sz="4" w:space="0" w:color="auto"/>
              <w:bottom w:val="single" w:sz="4" w:space="0" w:color="auto"/>
            </w:tcBorders>
          </w:tcPr>
          <w:p w14:paraId="40613A65" w14:textId="77777777" w:rsidR="00694C2F" w:rsidRPr="006271D4" w:rsidRDefault="00694C2F" w:rsidP="006B7D51">
            <w:pPr>
              <w:spacing w:line="480" w:lineRule="auto"/>
              <w:ind w:right="113"/>
              <w:rPr>
                <w:rFonts w:ascii="Times New Roman" w:hAnsi="Times New Roman" w:cs="Times New Roman"/>
                <w:color w:val="000000" w:themeColor="text1"/>
                <w:sz w:val="21"/>
                <w:szCs w:val="21"/>
              </w:rPr>
            </w:pPr>
          </w:p>
        </w:tc>
        <w:tc>
          <w:tcPr>
            <w:tcW w:w="900" w:type="dxa"/>
            <w:tcBorders>
              <w:top w:val="single" w:sz="4" w:space="0" w:color="auto"/>
              <w:bottom w:val="single" w:sz="4" w:space="0" w:color="auto"/>
            </w:tcBorders>
          </w:tcPr>
          <w:p w14:paraId="6D0A1220" w14:textId="77777777" w:rsidR="00694C2F" w:rsidRPr="006271D4" w:rsidRDefault="00694C2F" w:rsidP="00825015">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1.</w:t>
            </w:r>
          </w:p>
        </w:tc>
        <w:tc>
          <w:tcPr>
            <w:tcW w:w="895" w:type="dxa"/>
            <w:tcBorders>
              <w:top w:val="single" w:sz="4" w:space="0" w:color="auto"/>
              <w:bottom w:val="single" w:sz="4" w:space="0" w:color="auto"/>
            </w:tcBorders>
          </w:tcPr>
          <w:p w14:paraId="366642DF" w14:textId="77777777" w:rsidR="00694C2F" w:rsidRPr="006271D4" w:rsidRDefault="00694C2F" w:rsidP="00825015">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2.</w:t>
            </w:r>
          </w:p>
        </w:tc>
        <w:tc>
          <w:tcPr>
            <w:tcW w:w="900" w:type="dxa"/>
            <w:tcBorders>
              <w:top w:val="single" w:sz="4" w:space="0" w:color="auto"/>
              <w:bottom w:val="single" w:sz="4" w:space="0" w:color="auto"/>
            </w:tcBorders>
          </w:tcPr>
          <w:p w14:paraId="3A1121D8" w14:textId="7520EEEA" w:rsidR="00694C2F" w:rsidRPr="006271D4" w:rsidRDefault="00694C2F" w:rsidP="00825015">
            <w:pPr>
              <w:spacing w:line="480" w:lineRule="auto"/>
              <w:ind w:right="-222"/>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3.</w:t>
            </w:r>
          </w:p>
        </w:tc>
        <w:tc>
          <w:tcPr>
            <w:tcW w:w="900" w:type="dxa"/>
            <w:tcBorders>
              <w:top w:val="single" w:sz="4" w:space="0" w:color="auto"/>
              <w:bottom w:val="single" w:sz="4" w:space="0" w:color="auto"/>
            </w:tcBorders>
          </w:tcPr>
          <w:p w14:paraId="4471A07D" w14:textId="764038C2" w:rsidR="00694C2F" w:rsidRPr="006271D4" w:rsidRDefault="00694C2F" w:rsidP="00825015">
            <w:pPr>
              <w:spacing w:line="480" w:lineRule="auto"/>
              <w:ind w:right="-222"/>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4.</w:t>
            </w:r>
          </w:p>
        </w:tc>
        <w:tc>
          <w:tcPr>
            <w:tcW w:w="900" w:type="dxa"/>
            <w:tcBorders>
              <w:top w:val="single" w:sz="4" w:space="0" w:color="auto"/>
              <w:bottom w:val="single" w:sz="4" w:space="0" w:color="auto"/>
            </w:tcBorders>
          </w:tcPr>
          <w:p w14:paraId="0C20388F" w14:textId="706A98B7" w:rsidR="00694C2F" w:rsidRPr="006271D4" w:rsidRDefault="00694C2F" w:rsidP="00825015">
            <w:pPr>
              <w:spacing w:line="480" w:lineRule="auto"/>
              <w:ind w:right="-222"/>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5.</w:t>
            </w:r>
          </w:p>
        </w:tc>
        <w:tc>
          <w:tcPr>
            <w:tcW w:w="815" w:type="dxa"/>
            <w:tcBorders>
              <w:top w:val="single" w:sz="4" w:space="0" w:color="auto"/>
              <w:bottom w:val="single" w:sz="4" w:space="0" w:color="auto"/>
            </w:tcBorders>
          </w:tcPr>
          <w:p w14:paraId="016580C2" w14:textId="5E189FD8" w:rsidR="00694C2F" w:rsidRPr="006271D4" w:rsidRDefault="00694C2F" w:rsidP="00694C2F">
            <w:pPr>
              <w:tabs>
                <w:tab w:val="decimal" w:pos="0"/>
              </w:tabs>
              <w:spacing w:line="480" w:lineRule="auto"/>
              <w:ind w:right="66"/>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6.</w:t>
            </w:r>
          </w:p>
        </w:tc>
        <w:tc>
          <w:tcPr>
            <w:tcW w:w="900" w:type="dxa"/>
            <w:tcBorders>
              <w:top w:val="single" w:sz="4" w:space="0" w:color="auto"/>
              <w:bottom w:val="single" w:sz="4" w:space="0" w:color="auto"/>
            </w:tcBorders>
          </w:tcPr>
          <w:p w14:paraId="2E0940C9" w14:textId="642E4D99" w:rsidR="00694C2F" w:rsidRPr="006271D4" w:rsidRDefault="00694C2F" w:rsidP="00694C2F">
            <w:pPr>
              <w:tabs>
                <w:tab w:val="decimal" w:pos="0"/>
              </w:tabs>
              <w:spacing w:line="480" w:lineRule="auto"/>
              <w:ind w:right="66"/>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7.</w:t>
            </w:r>
          </w:p>
        </w:tc>
        <w:tc>
          <w:tcPr>
            <w:tcW w:w="900" w:type="dxa"/>
            <w:tcBorders>
              <w:top w:val="single" w:sz="4" w:space="0" w:color="auto"/>
              <w:bottom w:val="single" w:sz="4" w:space="0" w:color="auto"/>
            </w:tcBorders>
          </w:tcPr>
          <w:p w14:paraId="34071C3D" w14:textId="1288ED83" w:rsidR="00694C2F" w:rsidRPr="006271D4" w:rsidRDefault="00694C2F" w:rsidP="00694C2F">
            <w:pPr>
              <w:tabs>
                <w:tab w:val="decimal" w:pos="0"/>
              </w:tabs>
              <w:spacing w:line="480" w:lineRule="auto"/>
              <w:ind w:right="66"/>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8.</w:t>
            </w:r>
          </w:p>
        </w:tc>
        <w:tc>
          <w:tcPr>
            <w:tcW w:w="900" w:type="dxa"/>
            <w:tcBorders>
              <w:top w:val="single" w:sz="4" w:space="0" w:color="auto"/>
              <w:bottom w:val="single" w:sz="4" w:space="0" w:color="auto"/>
            </w:tcBorders>
          </w:tcPr>
          <w:p w14:paraId="0FD31E80" w14:textId="392F5C20" w:rsidR="00694C2F" w:rsidRPr="006271D4" w:rsidRDefault="00694C2F" w:rsidP="00694C2F">
            <w:pPr>
              <w:tabs>
                <w:tab w:val="decimal" w:pos="0"/>
              </w:tabs>
              <w:spacing w:line="480" w:lineRule="auto"/>
              <w:ind w:right="66"/>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9.</w:t>
            </w:r>
          </w:p>
        </w:tc>
        <w:tc>
          <w:tcPr>
            <w:tcW w:w="990" w:type="dxa"/>
            <w:tcBorders>
              <w:top w:val="single" w:sz="4" w:space="0" w:color="auto"/>
              <w:bottom w:val="single" w:sz="4" w:space="0" w:color="auto"/>
            </w:tcBorders>
          </w:tcPr>
          <w:p w14:paraId="1F587671" w14:textId="1E56CB50" w:rsidR="00694C2F" w:rsidRPr="006271D4" w:rsidRDefault="00694C2F" w:rsidP="00694C2F">
            <w:pPr>
              <w:tabs>
                <w:tab w:val="decimal" w:pos="0"/>
              </w:tabs>
              <w:spacing w:line="480" w:lineRule="auto"/>
              <w:ind w:right="66"/>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10.</w:t>
            </w:r>
          </w:p>
        </w:tc>
        <w:tc>
          <w:tcPr>
            <w:tcW w:w="1440" w:type="dxa"/>
            <w:tcBorders>
              <w:top w:val="single" w:sz="4" w:space="0" w:color="auto"/>
              <w:bottom w:val="single" w:sz="4" w:space="0" w:color="auto"/>
            </w:tcBorders>
          </w:tcPr>
          <w:p w14:paraId="4B268DBB" w14:textId="186CC1EE" w:rsidR="00694C2F" w:rsidRPr="006271D4" w:rsidRDefault="00694C2F" w:rsidP="00825015">
            <w:pPr>
              <w:tabs>
                <w:tab w:val="decimal" w:pos="0"/>
              </w:tabs>
              <w:spacing w:line="480" w:lineRule="auto"/>
              <w:ind w:right="66"/>
              <w:jc w:val="center"/>
              <w:rPr>
                <w:rFonts w:ascii="Times New Roman" w:hAnsi="Times New Roman" w:cs="Times New Roman"/>
                <w:color w:val="000000" w:themeColor="text1"/>
                <w:sz w:val="21"/>
                <w:szCs w:val="21"/>
              </w:rPr>
            </w:pPr>
            <w:r w:rsidRPr="006271D4">
              <w:rPr>
                <w:rFonts w:ascii="Times New Roman" w:hAnsi="Times New Roman" w:cs="Times New Roman"/>
                <w:i/>
                <w:iCs/>
                <w:color w:val="000000" w:themeColor="text1"/>
                <w:sz w:val="21"/>
                <w:szCs w:val="21"/>
              </w:rPr>
              <w:t>M</w:t>
            </w:r>
            <w:r w:rsidRPr="006271D4">
              <w:rPr>
                <w:rFonts w:ascii="Times New Roman" w:hAnsi="Times New Roman" w:cs="Times New Roman"/>
                <w:color w:val="000000" w:themeColor="text1"/>
                <w:sz w:val="21"/>
                <w:szCs w:val="21"/>
              </w:rPr>
              <w:t xml:space="preserve"> (</w:t>
            </w:r>
            <w:r w:rsidRPr="006271D4">
              <w:rPr>
                <w:rFonts w:ascii="Times New Roman" w:hAnsi="Times New Roman" w:cs="Times New Roman"/>
                <w:i/>
                <w:iCs/>
                <w:color w:val="000000" w:themeColor="text1"/>
                <w:sz w:val="21"/>
                <w:szCs w:val="21"/>
              </w:rPr>
              <w:t>SD</w:t>
            </w:r>
            <w:r w:rsidRPr="006271D4">
              <w:rPr>
                <w:rFonts w:ascii="Times New Roman" w:hAnsi="Times New Roman" w:cs="Times New Roman"/>
                <w:color w:val="000000" w:themeColor="text1"/>
                <w:sz w:val="21"/>
                <w:szCs w:val="21"/>
              </w:rPr>
              <w:t>)</w:t>
            </w:r>
          </w:p>
        </w:tc>
        <w:tc>
          <w:tcPr>
            <w:tcW w:w="1170" w:type="dxa"/>
            <w:tcBorders>
              <w:top w:val="single" w:sz="4" w:space="0" w:color="auto"/>
              <w:bottom w:val="single" w:sz="4" w:space="0" w:color="auto"/>
            </w:tcBorders>
          </w:tcPr>
          <w:p w14:paraId="21181939" w14:textId="77777777" w:rsidR="00694C2F" w:rsidRPr="006271D4" w:rsidRDefault="00694C2F" w:rsidP="00825015">
            <w:pPr>
              <w:spacing w:line="480" w:lineRule="auto"/>
              <w:ind w:right="71"/>
              <w:jc w:val="center"/>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Range</w:t>
            </w:r>
          </w:p>
        </w:tc>
      </w:tr>
      <w:tr w:rsidR="006271D4" w:rsidRPr="006271D4" w14:paraId="3C1CE2BB" w14:textId="77777777" w:rsidTr="00B51C28">
        <w:trPr>
          <w:trHeight w:val="583"/>
        </w:trPr>
        <w:tc>
          <w:tcPr>
            <w:tcW w:w="3510" w:type="dxa"/>
            <w:tcBorders>
              <w:top w:val="single" w:sz="4" w:space="0" w:color="auto"/>
            </w:tcBorders>
          </w:tcPr>
          <w:p w14:paraId="0B6AA9AF" w14:textId="77777777" w:rsidR="00694C2F" w:rsidRPr="006271D4" w:rsidRDefault="00694C2F" w:rsidP="00825015">
            <w:pPr>
              <w:spacing w:line="480" w:lineRule="auto"/>
              <w:rPr>
                <w:rFonts w:ascii="Times New Roman" w:hAnsi="Times New Roman" w:cs="Times New Roman"/>
                <w:color w:val="000000" w:themeColor="text1"/>
                <w:sz w:val="21"/>
                <w:szCs w:val="21"/>
                <w:vertAlign w:val="subscript"/>
              </w:rPr>
            </w:pPr>
            <w:r w:rsidRPr="006271D4">
              <w:rPr>
                <w:rFonts w:ascii="Times New Roman" w:hAnsi="Times New Roman" w:cs="Times New Roman"/>
                <w:color w:val="000000" w:themeColor="text1"/>
                <w:sz w:val="21"/>
                <w:szCs w:val="21"/>
              </w:rPr>
              <w:t>1. Parental Care</w:t>
            </w:r>
          </w:p>
        </w:tc>
        <w:tc>
          <w:tcPr>
            <w:tcW w:w="900" w:type="dxa"/>
            <w:tcBorders>
              <w:top w:val="single" w:sz="4" w:space="0" w:color="auto"/>
            </w:tcBorders>
          </w:tcPr>
          <w:p w14:paraId="15FC48B0" w14:textId="77777777" w:rsidR="00694C2F" w:rsidRPr="006271D4" w:rsidRDefault="00694C2F" w:rsidP="00825015">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 xml:space="preserve">   --</w:t>
            </w:r>
          </w:p>
        </w:tc>
        <w:tc>
          <w:tcPr>
            <w:tcW w:w="895" w:type="dxa"/>
            <w:tcBorders>
              <w:top w:val="single" w:sz="4" w:space="0" w:color="auto"/>
            </w:tcBorders>
          </w:tcPr>
          <w:p w14:paraId="0A7D3E90" w14:textId="77777777" w:rsidR="00694C2F" w:rsidRPr="006271D4" w:rsidRDefault="00694C2F" w:rsidP="00825015">
            <w:pPr>
              <w:spacing w:line="480" w:lineRule="auto"/>
              <w:rPr>
                <w:rFonts w:ascii="Times New Roman" w:hAnsi="Times New Roman" w:cs="Times New Roman"/>
                <w:color w:val="000000" w:themeColor="text1"/>
                <w:sz w:val="21"/>
                <w:szCs w:val="21"/>
              </w:rPr>
            </w:pPr>
          </w:p>
        </w:tc>
        <w:tc>
          <w:tcPr>
            <w:tcW w:w="900" w:type="dxa"/>
            <w:tcBorders>
              <w:top w:val="single" w:sz="4" w:space="0" w:color="auto"/>
            </w:tcBorders>
          </w:tcPr>
          <w:p w14:paraId="0A0267C4" w14:textId="77777777" w:rsidR="00694C2F" w:rsidRPr="006271D4" w:rsidRDefault="00694C2F" w:rsidP="00825015">
            <w:pPr>
              <w:spacing w:line="480" w:lineRule="auto"/>
              <w:rPr>
                <w:rFonts w:ascii="Times New Roman" w:hAnsi="Times New Roman" w:cs="Times New Roman"/>
                <w:color w:val="000000" w:themeColor="text1"/>
                <w:sz w:val="21"/>
                <w:szCs w:val="21"/>
              </w:rPr>
            </w:pPr>
          </w:p>
        </w:tc>
        <w:tc>
          <w:tcPr>
            <w:tcW w:w="900" w:type="dxa"/>
            <w:tcBorders>
              <w:top w:val="single" w:sz="4" w:space="0" w:color="auto"/>
            </w:tcBorders>
          </w:tcPr>
          <w:p w14:paraId="23D0C346" w14:textId="77777777" w:rsidR="00694C2F" w:rsidRPr="006271D4" w:rsidRDefault="00694C2F" w:rsidP="00825015">
            <w:pPr>
              <w:spacing w:line="480" w:lineRule="auto"/>
              <w:rPr>
                <w:rFonts w:ascii="Times New Roman" w:hAnsi="Times New Roman" w:cs="Times New Roman"/>
                <w:color w:val="000000" w:themeColor="text1"/>
                <w:sz w:val="21"/>
                <w:szCs w:val="21"/>
              </w:rPr>
            </w:pPr>
          </w:p>
        </w:tc>
        <w:tc>
          <w:tcPr>
            <w:tcW w:w="900" w:type="dxa"/>
            <w:tcBorders>
              <w:top w:val="single" w:sz="4" w:space="0" w:color="auto"/>
            </w:tcBorders>
          </w:tcPr>
          <w:p w14:paraId="01D5DDC1" w14:textId="5626A690" w:rsidR="00694C2F" w:rsidRPr="006271D4" w:rsidRDefault="00694C2F" w:rsidP="00825015">
            <w:pPr>
              <w:spacing w:line="480" w:lineRule="auto"/>
              <w:rPr>
                <w:rFonts w:ascii="Times New Roman" w:hAnsi="Times New Roman" w:cs="Times New Roman"/>
                <w:color w:val="000000" w:themeColor="text1"/>
                <w:sz w:val="21"/>
                <w:szCs w:val="21"/>
              </w:rPr>
            </w:pPr>
          </w:p>
        </w:tc>
        <w:tc>
          <w:tcPr>
            <w:tcW w:w="815" w:type="dxa"/>
            <w:tcBorders>
              <w:top w:val="single" w:sz="4" w:space="0" w:color="auto"/>
            </w:tcBorders>
          </w:tcPr>
          <w:p w14:paraId="5F6A08A8" w14:textId="77777777" w:rsidR="00694C2F" w:rsidRPr="006271D4" w:rsidRDefault="00694C2F" w:rsidP="00694C2F">
            <w:pPr>
              <w:tabs>
                <w:tab w:val="decimal" w:pos="287"/>
              </w:tabs>
              <w:spacing w:line="480" w:lineRule="auto"/>
              <w:ind w:right="-103"/>
              <w:rPr>
                <w:rFonts w:ascii="Times New Roman" w:hAnsi="Times New Roman" w:cs="Times New Roman"/>
                <w:color w:val="000000" w:themeColor="text1"/>
                <w:sz w:val="21"/>
                <w:szCs w:val="21"/>
              </w:rPr>
            </w:pPr>
          </w:p>
        </w:tc>
        <w:tc>
          <w:tcPr>
            <w:tcW w:w="900" w:type="dxa"/>
            <w:tcBorders>
              <w:top w:val="single" w:sz="4" w:space="0" w:color="auto"/>
            </w:tcBorders>
          </w:tcPr>
          <w:p w14:paraId="01DAF67B" w14:textId="77777777" w:rsidR="00694C2F" w:rsidRPr="006271D4" w:rsidRDefault="00694C2F" w:rsidP="00694C2F">
            <w:pPr>
              <w:tabs>
                <w:tab w:val="decimal" w:pos="287"/>
              </w:tabs>
              <w:spacing w:line="480" w:lineRule="auto"/>
              <w:ind w:right="-103"/>
              <w:rPr>
                <w:rFonts w:ascii="Times New Roman" w:hAnsi="Times New Roman" w:cs="Times New Roman"/>
                <w:color w:val="000000" w:themeColor="text1"/>
                <w:sz w:val="21"/>
                <w:szCs w:val="21"/>
              </w:rPr>
            </w:pPr>
          </w:p>
        </w:tc>
        <w:tc>
          <w:tcPr>
            <w:tcW w:w="900" w:type="dxa"/>
            <w:tcBorders>
              <w:top w:val="single" w:sz="4" w:space="0" w:color="auto"/>
            </w:tcBorders>
          </w:tcPr>
          <w:p w14:paraId="482E7598" w14:textId="77777777" w:rsidR="00694C2F" w:rsidRPr="006271D4" w:rsidRDefault="00694C2F" w:rsidP="00694C2F">
            <w:pPr>
              <w:tabs>
                <w:tab w:val="decimal" w:pos="287"/>
              </w:tabs>
              <w:spacing w:line="480" w:lineRule="auto"/>
              <w:ind w:right="-103"/>
              <w:rPr>
                <w:rFonts w:ascii="Times New Roman" w:hAnsi="Times New Roman" w:cs="Times New Roman"/>
                <w:color w:val="000000" w:themeColor="text1"/>
                <w:sz w:val="21"/>
                <w:szCs w:val="21"/>
              </w:rPr>
            </w:pPr>
          </w:p>
        </w:tc>
        <w:tc>
          <w:tcPr>
            <w:tcW w:w="900" w:type="dxa"/>
            <w:tcBorders>
              <w:top w:val="single" w:sz="4" w:space="0" w:color="auto"/>
            </w:tcBorders>
          </w:tcPr>
          <w:p w14:paraId="396228CE" w14:textId="77777777" w:rsidR="00694C2F" w:rsidRPr="006271D4" w:rsidRDefault="00694C2F" w:rsidP="00694C2F">
            <w:pPr>
              <w:tabs>
                <w:tab w:val="decimal" w:pos="287"/>
              </w:tabs>
              <w:spacing w:line="480" w:lineRule="auto"/>
              <w:ind w:right="-103"/>
              <w:rPr>
                <w:rFonts w:ascii="Times New Roman" w:hAnsi="Times New Roman" w:cs="Times New Roman"/>
                <w:color w:val="000000" w:themeColor="text1"/>
                <w:sz w:val="21"/>
                <w:szCs w:val="21"/>
              </w:rPr>
            </w:pPr>
          </w:p>
        </w:tc>
        <w:tc>
          <w:tcPr>
            <w:tcW w:w="990" w:type="dxa"/>
            <w:tcBorders>
              <w:top w:val="single" w:sz="4" w:space="0" w:color="auto"/>
            </w:tcBorders>
          </w:tcPr>
          <w:p w14:paraId="559F71DF" w14:textId="77777777" w:rsidR="00694C2F" w:rsidRPr="006271D4" w:rsidRDefault="00694C2F" w:rsidP="00694C2F">
            <w:pPr>
              <w:tabs>
                <w:tab w:val="decimal" w:pos="287"/>
              </w:tabs>
              <w:spacing w:line="480" w:lineRule="auto"/>
              <w:ind w:right="-103"/>
              <w:rPr>
                <w:rFonts w:ascii="Times New Roman" w:hAnsi="Times New Roman" w:cs="Times New Roman"/>
                <w:color w:val="000000" w:themeColor="text1"/>
                <w:sz w:val="21"/>
                <w:szCs w:val="21"/>
              </w:rPr>
            </w:pPr>
          </w:p>
        </w:tc>
        <w:tc>
          <w:tcPr>
            <w:tcW w:w="1440" w:type="dxa"/>
            <w:tcBorders>
              <w:top w:val="single" w:sz="4" w:space="0" w:color="auto"/>
            </w:tcBorders>
          </w:tcPr>
          <w:p w14:paraId="04A8D483" w14:textId="1FC4A29F" w:rsidR="00694C2F" w:rsidRPr="006271D4" w:rsidRDefault="00694C2F" w:rsidP="00825015">
            <w:pPr>
              <w:tabs>
                <w:tab w:val="decimal" w:pos="287"/>
              </w:tabs>
              <w:spacing w:line="480" w:lineRule="auto"/>
              <w:ind w:right="-103"/>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25.99 (6.75)</w:t>
            </w:r>
          </w:p>
        </w:tc>
        <w:tc>
          <w:tcPr>
            <w:tcW w:w="1170" w:type="dxa"/>
            <w:tcBorders>
              <w:top w:val="single" w:sz="4" w:space="0" w:color="auto"/>
            </w:tcBorders>
          </w:tcPr>
          <w:p w14:paraId="5BED5D30" w14:textId="4BE75348" w:rsidR="00694C2F" w:rsidRPr="006271D4" w:rsidRDefault="00694C2F" w:rsidP="003B650E">
            <w:pPr>
              <w:spacing w:line="480" w:lineRule="auto"/>
              <w:ind w:right="71"/>
              <w:jc w:val="center"/>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1, 36</w:t>
            </w:r>
          </w:p>
        </w:tc>
      </w:tr>
      <w:tr w:rsidR="006271D4" w:rsidRPr="006271D4" w14:paraId="5F9720B7" w14:textId="77777777" w:rsidTr="00B51C28">
        <w:trPr>
          <w:trHeight w:val="583"/>
        </w:trPr>
        <w:tc>
          <w:tcPr>
            <w:tcW w:w="3510" w:type="dxa"/>
          </w:tcPr>
          <w:p w14:paraId="3B32E47E" w14:textId="77777777" w:rsidR="00694C2F" w:rsidRPr="006271D4" w:rsidRDefault="00694C2F" w:rsidP="00825015">
            <w:pPr>
              <w:spacing w:line="480" w:lineRule="auto"/>
              <w:rPr>
                <w:rFonts w:ascii="Times New Roman" w:hAnsi="Times New Roman" w:cs="Times New Roman"/>
                <w:color w:val="000000" w:themeColor="text1"/>
                <w:sz w:val="21"/>
                <w:szCs w:val="21"/>
                <w:vertAlign w:val="subscript"/>
              </w:rPr>
            </w:pPr>
            <w:r w:rsidRPr="006271D4">
              <w:rPr>
                <w:rFonts w:ascii="Times New Roman" w:hAnsi="Times New Roman" w:cs="Times New Roman"/>
                <w:color w:val="000000" w:themeColor="text1"/>
                <w:sz w:val="21"/>
                <w:szCs w:val="21"/>
              </w:rPr>
              <w:t>2. Parental Overprotection</w:t>
            </w:r>
          </w:p>
        </w:tc>
        <w:tc>
          <w:tcPr>
            <w:tcW w:w="900" w:type="dxa"/>
          </w:tcPr>
          <w:p w14:paraId="2A749755" w14:textId="77777777" w:rsidR="00694C2F" w:rsidRPr="006271D4" w:rsidRDefault="00694C2F" w:rsidP="00825015">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-.48**</w:t>
            </w:r>
          </w:p>
        </w:tc>
        <w:tc>
          <w:tcPr>
            <w:tcW w:w="895" w:type="dxa"/>
          </w:tcPr>
          <w:p w14:paraId="55DE5E63" w14:textId="77777777" w:rsidR="00694C2F" w:rsidRPr="006271D4" w:rsidRDefault="00694C2F" w:rsidP="00825015">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 xml:space="preserve">   --</w:t>
            </w:r>
          </w:p>
        </w:tc>
        <w:tc>
          <w:tcPr>
            <w:tcW w:w="900" w:type="dxa"/>
          </w:tcPr>
          <w:p w14:paraId="345F5E7E" w14:textId="77777777" w:rsidR="00694C2F" w:rsidRPr="006271D4" w:rsidRDefault="00694C2F" w:rsidP="00825015">
            <w:pPr>
              <w:spacing w:line="480" w:lineRule="auto"/>
              <w:rPr>
                <w:rFonts w:ascii="Times New Roman" w:hAnsi="Times New Roman" w:cs="Times New Roman"/>
                <w:color w:val="000000" w:themeColor="text1"/>
                <w:sz w:val="21"/>
                <w:szCs w:val="21"/>
              </w:rPr>
            </w:pPr>
          </w:p>
        </w:tc>
        <w:tc>
          <w:tcPr>
            <w:tcW w:w="900" w:type="dxa"/>
          </w:tcPr>
          <w:p w14:paraId="1FDB5E1C" w14:textId="77777777" w:rsidR="00694C2F" w:rsidRPr="006271D4" w:rsidRDefault="00694C2F" w:rsidP="00825015">
            <w:pPr>
              <w:spacing w:line="480" w:lineRule="auto"/>
              <w:rPr>
                <w:rFonts w:ascii="Times New Roman" w:hAnsi="Times New Roman" w:cs="Times New Roman"/>
                <w:color w:val="000000" w:themeColor="text1"/>
                <w:sz w:val="21"/>
                <w:szCs w:val="21"/>
              </w:rPr>
            </w:pPr>
          </w:p>
        </w:tc>
        <w:tc>
          <w:tcPr>
            <w:tcW w:w="900" w:type="dxa"/>
          </w:tcPr>
          <w:p w14:paraId="4ED7D2E2" w14:textId="1AE0098E" w:rsidR="00694C2F" w:rsidRPr="006271D4" w:rsidRDefault="00694C2F" w:rsidP="00825015">
            <w:pPr>
              <w:spacing w:line="480" w:lineRule="auto"/>
              <w:rPr>
                <w:rFonts w:ascii="Times New Roman" w:hAnsi="Times New Roman" w:cs="Times New Roman"/>
                <w:color w:val="000000" w:themeColor="text1"/>
                <w:sz w:val="21"/>
                <w:szCs w:val="21"/>
              </w:rPr>
            </w:pPr>
          </w:p>
        </w:tc>
        <w:tc>
          <w:tcPr>
            <w:tcW w:w="815" w:type="dxa"/>
          </w:tcPr>
          <w:p w14:paraId="536B101B" w14:textId="77777777" w:rsidR="00694C2F" w:rsidRPr="006271D4" w:rsidRDefault="00694C2F" w:rsidP="00694C2F">
            <w:pPr>
              <w:tabs>
                <w:tab w:val="decimal" w:pos="287"/>
              </w:tabs>
              <w:spacing w:line="480" w:lineRule="auto"/>
              <w:ind w:right="-103"/>
              <w:rPr>
                <w:rFonts w:ascii="Times New Roman" w:hAnsi="Times New Roman" w:cs="Times New Roman"/>
                <w:color w:val="000000" w:themeColor="text1"/>
                <w:sz w:val="21"/>
                <w:szCs w:val="21"/>
              </w:rPr>
            </w:pPr>
          </w:p>
        </w:tc>
        <w:tc>
          <w:tcPr>
            <w:tcW w:w="900" w:type="dxa"/>
          </w:tcPr>
          <w:p w14:paraId="4D55CC93" w14:textId="77777777" w:rsidR="00694C2F" w:rsidRPr="006271D4" w:rsidRDefault="00694C2F" w:rsidP="00694C2F">
            <w:pPr>
              <w:tabs>
                <w:tab w:val="decimal" w:pos="287"/>
              </w:tabs>
              <w:spacing w:line="480" w:lineRule="auto"/>
              <w:ind w:right="-103"/>
              <w:rPr>
                <w:rFonts w:ascii="Times New Roman" w:hAnsi="Times New Roman" w:cs="Times New Roman"/>
                <w:color w:val="000000" w:themeColor="text1"/>
                <w:sz w:val="21"/>
                <w:szCs w:val="21"/>
              </w:rPr>
            </w:pPr>
          </w:p>
        </w:tc>
        <w:tc>
          <w:tcPr>
            <w:tcW w:w="900" w:type="dxa"/>
          </w:tcPr>
          <w:p w14:paraId="6F960B66" w14:textId="77777777" w:rsidR="00694C2F" w:rsidRPr="006271D4" w:rsidRDefault="00694C2F" w:rsidP="00694C2F">
            <w:pPr>
              <w:tabs>
                <w:tab w:val="decimal" w:pos="287"/>
              </w:tabs>
              <w:spacing w:line="480" w:lineRule="auto"/>
              <w:ind w:right="-103"/>
              <w:rPr>
                <w:rFonts w:ascii="Times New Roman" w:hAnsi="Times New Roman" w:cs="Times New Roman"/>
                <w:color w:val="000000" w:themeColor="text1"/>
                <w:sz w:val="21"/>
                <w:szCs w:val="21"/>
              </w:rPr>
            </w:pPr>
          </w:p>
        </w:tc>
        <w:tc>
          <w:tcPr>
            <w:tcW w:w="900" w:type="dxa"/>
          </w:tcPr>
          <w:p w14:paraId="6A404CC0" w14:textId="77777777" w:rsidR="00694C2F" w:rsidRPr="006271D4" w:rsidRDefault="00694C2F" w:rsidP="00694C2F">
            <w:pPr>
              <w:tabs>
                <w:tab w:val="decimal" w:pos="287"/>
              </w:tabs>
              <w:spacing w:line="480" w:lineRule="auto"/>
              <w:ind w:right="-103"/>
              <w:rPr>
                <w:rFonts w:ascii="Times New Roman" w:hAnsi="Times New Roman" w:cs="Times New Roman"/>
                <w:color w:val="000000" w:themeColor="text1"/>
                <w:sz w:val="21"/>
                <w:szCs w:val="21"/>
              </w:rPr>
            </w:pPr>
          </w:p>
        </w:tc>
        <w:tc>
          <w:tcPr>
            <w:tcW w:w="990" w:type="dxa"/>
          </w:tcPr>
          <w:p w14:paraId="1954C280" w14:textId="77777777" w:rsidR="00694C2F" w:rsidRPr="006271D4" w:rsidRDefault="00694C2F" w:rsidP="00694C2F">
            <w:pPr>
              <w:tabs>
                <w:tab w:val="decimal" w:pos="287"/>
              </w:tabs>
              <w:spacing w:line="480" w:lineRule="auto"/>
              <w:ind w:right="-103"/>
              <w:rPr>
                <w:rFonts w:ascii="Times New Roman" w:hAnsi="Times New Roman" w:cs="Times New Roman"/>
                <w:color w:val="000000" w:themeColor="text1"/>
                <w:sz w:val="21"/>
                <w:szCs w:val="21"/>
              </w:rPr>
            </w:pPr>
          </w:p>
        </w:tc>
        <w:tc>
          <w:tcPr>
            <w:tcW w:w="1440" w:type="dxa"/>
          </w:tcPr>
          <w:p w14:paraId="48C1F68D" w14:textId="60E0561F" w:rsidR="00694C2F" w:rsidRPr="006271D4" w:rsidRDefault="00694C2F" w:rsidP="00825015">
            <w:pPr>
              <w:tabs>
                <w:tab w:val="decimal" w:pos="287"/>
              </w:tabs>
              <w:spacing w:line="480" w:lineRule="auto"/>
              <w:ind w:right="-103"/>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11.89 (6.10)</w:t>
            </w:r>
          </w:p>
        </w:tc>
        <w:tc>
          <w:tcPr>
            <w:tcW w:w="1170" w:type="dxa"/>
          </w:tcPr>
          <w:p w14:paraId="541C5FE1" w14:textId="0472D663" w:rsidR="00694C2F" w:rsidRPr="006271D4" w:rsidRDefault="00694C2F" w:rsidP="003B650E">
            <w:pPr>
              <w:spacing w:line="480" w:lineRule="auto"/>
              <w:jc w:val="center"/>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0.5, 29.5</w:t>
            </w:r>
          </w:p>
        </w:tc>
      </w:tr>
      <w:tr w:rsidR="006271D4" w:rsidRPr="006271D4" w14:paraId="5532977E" w14:textId="77777777" w:rsidTr="00B51C28">
        <w:trPr>
          <w:trHeight w:val="583"/>
        </w:trPr>
        <w:tc>
          <w:tcPr>
            <w:tcW w:w="3510" w:type="dxa"/>
          </w:tcPr>
          <w:p w14:paraId="43CEEE7D" w14:textId="680F4E5B" w:rsidR="00694C2F" w:rsidRPr="006271D4" w:rsidRDefault="00694C2F" w:rsidP="00825015">
            <w:pPr>
              <w:spacing w:line="480" w:lineRule="auto"/>
              <w:ind w:right="-567"/>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3. Transition to College Stressor Count</w:t>
            </w:r>
          </w:p>
        </w:tc>
        <w:tc>
          <w:tcPr>
            <w:tcW w:w="900" w:type="dxa"/>
          </w:tcPr>
          <w:p w14:paraId="749FFB5D" w14:textId="77777777" w:rsidR="00694C2F" w:rsidRPr="006271D4" w:rsidRDefault="00694C2F" w:rsidP="00825015">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-.12</w:t>
            </w:r>
          </w:p>
        </w:tc>
        <w:tc>
          <w:tcPr>
            <w:tcW w:w="895" w:type="dxa"/>
          </w:tcPr>
          <w:p w14:paraId="387B0357" w14:textId="3B697978" w:rsidR="00694C2F" w:rsidRPr="006271D4" w:rsidRDefault="00694C2F" w:rsidP="00825015">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 xml:space="preserve"> .09</w:t>
            </w:r>
          </w:p>
        </w:tc>
        <w:tc>
          <w:tcPr>
            <w:tcW w:w="900" w:type="dxa"/>
          </w:tcPr>
          <w:p w14:paraId="55E1E820" w14:textId="51C69082" w:rsidR="00694C2F" w:rsidRPr="006271D4" w:rsidRDefault="00694C2F" w:rsidP="00825015">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w:t>
            </w:r>
          </w:p>
        </w:tc>
        <w:tc>
          <w:tcPr>
            <w:tcW w:w="900" w:type="dxa"/>
          </w:tcPr>
          <w:p w14:paraId="0F818798" w14:textId="77777777" w:rsidR="00694C2F" w:rsidRPr="006271D4" w:rsidRDefault="00694C2F" w:rsidP="00825015">
            <w:pPr>
              <w:spacing w:line="480" w:lineRule="auto"/>
              <w:rPr>
                <w:rFonts w:ascii="Times New Roman" w:hAnsi="Times New Roman" w:cs="Times New Roman"/>
                <w:color w:val="000000" w:themeColor="text1"/>
                <w:sz w:val="21"/>
                <w:szCs w:val="21"/>
              </w:rPr>
            </w:pPr>
          </w:p>
        </w:tc>
        <w:tc>
          <w:tcPr>
            <w:tcW w:w="900" w:type="dxa"/>
          </w:tcPr>
          <w:p w14:paraId="623BF174" w14:textId="40D04E19" w:rsidR="00694C2F" w:rsidRPr="006271D4" w:rsidRDefault="00694C2F" w:rsidP="00825015">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 xml:space="preserve">   </w:t>
            </w:r>
          </w:p>
        </w:tc>
        <w:tc>
          <w:tcPr>
            <w:tcW w:w="815" w:type="dxa"/>
          </w:tcPr>
          <w:p w14:paraId="4367B401" w14:textId="77777777" w:rsidR="00694C2F" w:rsidRPr="006271D4" w:rsidRDefault="00694C2F" w:rsidP="00694C2F">
            <w:pPr>
              <w:tabs>
                <w:tab w:val="decimal" w:pos="287"/>
              </w:tabs>
              <w:spacing w:line="480" w:lineRule="auto"/>
              <w:rPr>
                <w:rFonts w:ascii="Times New Roman" w:hAnsi="Times New Roman" w:cs="Times New Roman"/>
                <w:color w:val="000000" w:themeColor="text1"/>
                <w:sz w:val="21"/>
                <w:szCs w:val="21"/>
              </w:rPr>
            </w:pPr>
          </w:p>
        </w:tc>
        <w:tc>
          <w:tcPr>
            <w:tcW w:w="900" w:type="dxa"/>
          </w:tcPr>
          <w:p w14:paraId="7C716AF1" w14:textId="77777777" w:rsidR="00694C2F" w:rsidRPr="006271D4" w:rsidRDefault="00694C2F" w:rsidP="00694C2F">
            <w:pPr>
              <w:tabs>
                <w:tab w:val="decimal" w:pos="287"/>
              </w:tabs>
              <w:spacing w:line="480" w:lineRule="auto"/>
              <w:rPr>
                <w:rFonts w:ascii="Times New Roman" w:hAnsi="Times New Roman" w:cs="Times New Roman"/>
                <w:color w:val="000000" w:themeColor="text1"/>
                <w:sz w:val="21"/>
                <w:szCs w:val="21"/>
              </w:rPr>
            </w:pPr>
          </w:p>
        </w:tc>
        <w:tc>
          <w:tcPr>
            <w:tcW w:w="900" w:type="dxa"/>
          </w:tcPr>
          <w:p w14:paraId="2620A4ED" w14:textId="77777777" w:rsidR="00694C2F" w:rsidRPr="006271D4" w:rsidRDefault="00694C2F" w:rsidP="00694C2F">
            <w:pPr>
              <w:tabs>
                <w:tab w:val="decimal" w:pos="287"/>
              </w:tabs>
              <w:spacing w:line="480" w:lineRule="auto"/>
              <w:rPr>
                <w:rFonts w:ascii="Times New Roman" w:hAnsi="Times New Roman" w:cs="Times New Roman"/>
                <w:color w:val="000000" w:themeColor="text1"/>
                <w:sz w:val="21"/>
                <w:szCs w:val="21"/>
              </w:rPr>
            </w:pPr>
          </w:p>
        </w:tc>
        <w:tc>
          <w:tcPr>
            <w:tcW w:w="900" w:type="dxa"/>
          </w:tcPr>
          <w:p w14:paraId="4D63D7DC" w14:textId="77777777" w:rsidR="00694C2F" w:rsidRPr="006271D4" w:rsidRDefault="00694C2F" w:rsidP="00694C2F">
            <w:pPr>
              <w:tabs>
                <w:tab w:val="decimal" w:pos="287"/>
              </w:tabs>
              <w:spacing w:line="480" w:lineRule="auto"/>
              <w:rPr>
                <w:rFonts w:ascii="Times New Roman" w:hAnsi="Times New Roman" w:cs="Times New Roman"/>
                <w:color w:val="000000" w:themeColor="text1"/>
                <w:sz w:val="21"/>
                <w:szCs w:val="21"/>
              </w:rPr>
            </w:pPr>
          </w:p>
        </w:tc>
        <w:tc>
          <w:tcPr>
            <w:tcW w:w="990" w:type="dxa"/>
          </w:tcPr>
          <w:p w14:paraId="652D006A" w14:textId="77777777" w:rsidR="00694C2F" w:rsidRPr="006271D4" w:rsidRDefault="00694C2F" w:rsidP="00694C2F">
            <w:pPr>
              <w:tabs>
                <w:tab w:val="decimal" w:pos="287"/>
              </w:tabs>
              <w:spacing w:line="480" w:lineRule="auto"/>
              <w:rPr>
                <w:rFonts w:ascii="Times New Roman" w:hAnsi="Times New Roman" w:cs="Times New Roman"/>
                <w:color w:val="000000" w:themeColor="text1"/>
                <w:sz w:val="21"/>
                <w:szCs w:val="21"/>
              </w:rPr>
            </w:pPr>
          </w:p>
        </w:tc>
        <w:tc>
          <w:tcPr>
            <w:tcW w:w="1440" w:type="dxa"/>
          </w:tcPr>
          <w:p w14:paraId="30AAC89B" w14:textId="63B656CE" w:rsidR="00694C2F" w:rsidRPr="006271D4" w:rsidRDefault="00694C2F" w:rsidP="00825015">
            <w:pPr>
              <w:tabs>
                <w:tab w:val="decimal" w:pos="287"/>
              </w:tabs>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 xml:space="preserve"> 3.69 (2.21)</w:t>
            </w:r>
          </w:p>
        </w:tc>
        <w:tc>
          <w:tcPr>
            <w:tcW w:w="1170" w:type="dxa"/>
          </w:tcPr>
          <w:p w14:paraId="22DEB781" w14:textId="449756A7" w:rsidR="00694C2F" w:rsidRPr="006271D4" w:rsidRDefault="00694C2F" w:rsidP="003B650E">
            <w:pPr>
              <w:spacing w:line="480" w:lineRule="auto"/>
              <w:jc w:val="center"/>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0, 12</w:t>
            </w:r>
          </w:p>
        </w:tc>
      </w:tr>
      <w:tr w:rsidR="006271D4" w:rsidRPr="006271D4" w14:paraId="679580DB" w14:textId="77777777" w:rsidTr="00B51C28">
        <w:trPr>
          <w:trHeight w:val="583"/>
        </w:trPr>
        <w:tc>
          <w:tcPr>
            <w:tcW w:w="3510" w:type="dxa"/>
          </w:tcPr>
          <w:p w14:paraId="10EAAF7E" w14:textId="15159020" w:rsidR="00694C2F" w:rsidRPr="006271D4" w:rsidRDefault="00694C2F" w:rsidP="00825015">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4. Lifetime Stressor Count</w:t>
            </w:r>
          </w:p>
        </w:tc>
        <w:tc>
          <w:tcPr>
            <w:tcW w:w="900" w:type="dxa"/>
          </w:tcPr>
          <w:p w14:paraId="165B2BC6" w14:textId="273BC278" w:rsidR="00694C2F" w:rsidRPr="006271D4" w:rsidRDefault="00694C2F" w:rsidP="00825015">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-.35**</w:t>
            </w:r>
          </w:p>
        </w:tc>
        <w:tc>
          <w:tcPr>
            <w:tcW w:w="895" w:type="dxa"/>
          </w:tcPr>
          <w:p w14:paraId="42AB0AD8" w14:textId="122142CF" w:rsidR="00694C2F" w:rsidRPr="006271D4" w:rsidRDefault="00694C2F" w:rsidP="00825015">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 xml:space="preserve"> .14*</w:t>
            </w:r>
          </w:p>
        </w:tc>
        <w:tc>
          <w:tcPr>
            <w:tcW w:w="900" w:type="dxa"/>
          </w:tcPr>
          <w:p w14:paraId="61C030F5" w14:textId="1DED8849" w:rsidR="00694C2F" w:rsidRPr="006271D4" w:rsidRDefault="00694C2F" w:rsidP="00825015">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.38**</w:t>
            </w:r>
          </w:p>
        </w:tc>
        <w:tc>
          <w:tcPr>
            <w:tcW w:w="900" w:type="dxa"/>
          </w:tcPr>
          <w:p w14:paraId="450B66BA" w14:textId="7FB1AE33" w:rsidR="00694C2F" w:rsidRPr="006271D4" w:rsidRDefault="00694C2F" w:rsidP="00825015">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w:t>
            </w:r>
          </w:p>
        </w:tc>
        <w:tc>
          <w:tcPr>
            <w:tcW w:w="900" w:type="dxa"/>
          </w:tcPr>
          <w:p w14:paraId="36CBD7FC" w14:textId="773B9D38" w:rsidR="00694C2F" w:rsidRPr="006271D4" w:rsidRDefault="00694C2F" w:rsidP="00825015">
            <w:pPr>
              <w:spacing w:line="480" w:lineRule="auto"/>
              <w:rPr>
                <w:rFonts w:ascii="Times New Roman" w:hAnsi="Times New Roman" w:cs="Times New Roman"/>
                <w:color w:val="000000" w:themeColor="text1"/>
                <w:sz w:val="21"/>
                <w:szCs w:val="21"/>
              </w:rPr>
            </w:pPr>
          </w:p>
        </w:tc>
        <w:tc>
          <w:tcPr>
            <w:tcW w:w="815" w:type="dxa"/>
          </w:tcPr>
          <w:p w14:paraId="2D43C05D" w14:textId="77777777" w:rsidR="00694C2F" w:rsidRPr="006271D4" w:rsidRDefault="00694C2F" w:rsidP="00694C2F">
            <w:pPr>
              <w:tabs>
                <w:tab w:val="decimal" w:pos="287"/>
              </w:tabs>
              <w:spacing w:line="480" w:lineRule="auto"/>
              <w:rPr>
                <w:rFonts w:ascii="Times New Roman" w:hAnsi="Times New Roman" w:cs="Times New Roman"/>
                <w:color w:val="000000" w:themeColor="text1"/>
                <w:sz w:val="21"/>
                <w:szCs w:val="21"/>
              </w:rPr>
            </w:pPr>
          </w:p>
        </w:tc>
        <w:tc>
          <w:tcPr>
            <w:tcW w:w="900" w:type="dxa"/>
          </w:tcPr>
          <w:p w14:paraId="1B376EBA" w14:textId="77777777" w:rsidR="00694C2F" w:rsidRPr="006271D4" w:rsidRDefault="00694C2F" w:rsidP="00694C2F">
            <w:pPr>
              <w:tabs>
                <w:tab w:val="decimal" w:pos="287"/>
              </w:tabs>
              <w:spacing w:line="480" w:lineRule="auto"/>
              <w:rPr>
                <w:rFonts w:ascii="Times New Roman" w:hAnsi="Times New Roman" w:cs="Times New Roman"/>
                <w:color w:val="000000" w:themeColor="text1"/>
                <w:sz w:val="21"/>
                <w:szCs w:val="21"/>
              </w:rPr>
            </w:pPr>
          </w:p>
        </w:tc>
        <w:tc>
          <w:tcPr>
            <w:tcW w:w="900" w:type="dxa"/>
          </w:tcPr>
          <w:p w14:paraId="389F9F3A" w14:textId="77777777" w:rsidR="00694C2F" w:rsidRPr="006271D4" w:rsidRDefault="00694C2F" w:rsidP="00694C2F">
            <w:pPr>
              <w:tabs>
                <w:tab w:val="decimal" w:pos="287"/>
              </w:tabs>
              <w:spacing w:line="480" w:lineRule="auto"/>
              <w:rPr>
                <w:rFonts w:ascii="Times New Roman" w:hAnsi="Times New Roman" w:cs="Times New Roman"/>
                <w:color w:val="000000" w:themeColor="text1"/>
                <w:sz w:val="21"/>
                <w:szCs w:val="21"/>
              </w:rPr>
            </w:pPr>
          </w:p>
        </w:tc>
        <w:tc>
          <w:tcPr>
            <w:tcW w:w="900" w:type="dxa"/>
          </w:tcPr>
          <w:p w14:paraId="5EAC3CC0" w14:textId="77777777" w:rsidR="00694C2F" w:rsidRPr="006271D4" w:rsidRDefault="00694C2F" w:rsidP="00694C2F">
            <w:pPr>
              <w:tabs>
                <w:tab w:val="decimal" w:pos="287"/>
              </w:tabs>
              <w:spacing w:line="480" w:lineRule="auto"/>
              <w:rPr>
                <w:rFonts w:ascii="Times New Roman" w:hAnsi="Times New Roman" w:cs="Times New Roman"/>
                <w:color w:val="000000" w:themeColor="text1"/>
                <w:sz w:val="21"/>
                <w:szCs w:val="21"/>
              </w:rPr>
            </w:pPr>
          </w:p>
        </w:tc>
        <w:tc>
          <w:tcPr>
            <w:tcW w:w="990" w:type="dxa"/>
          </w:tcPr>
          <w:p w14:paraId="6414B97D" w14:textId="77777777" w:rsidR="00694C2F" w:rsidRPr="006271D4" w:rsidRDefault="00694C2F" w:rsidP="00694C2F">
            <w:pPr>
              <w:tabs>
                <w:tab w:val="decimal" w:pos="287"/>
              </w:tabs>
              <w:spacing w:line="480" w:lineRule="auto"/>
              <w:rPr>
                <w:rFonts w:ascii="Times New Roman" w:hAnsi="Times New Roman" w:cs="Times New Roman"/>
                <w:color w:val="000000" w:themeColor="text1"/>
                <w:sz w:val="21"/>
                <w:szCs w:val="21"/>
              </w:rPr>
            </w:pPr>
          </w:p>
        </w:tc>
        <w:tc>
          <w:tcPr>
            <w:tcW w:w="1440" w:type="dxa"/>
          </w:tcPr>
          <w:p w14:paraId="4529BE61" w14:textId="0A75CBB6" w:rsidR="00694C2F" w:rsidRPr="006271D4" w:rsidRDefault="00694C2F" w:rsidP="00825015">
            <w:pPr>
              <w:tabs>
                <w:tab w:val="decimal" w:pos="287"/>
              </w:tabs>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11.54 (7.24)</w:t>
            </w:r>
          </w:p>
        </w:tc>
        <w:tc>
          <w:tcPr>
            <w:tcW w:w="1170" w:type="dxa"/>
          </w:tcPr>
          <w:p w14:paraId="6D79754A" w14:textId="7CE41177" w:rsidR="00694C2F" w:rsidRPr="006271D4" w:rsidRDefault="00694C2F" w:rsidP="003B650E">
            <w:pPr>
              <w:spacing w:line="480" w:lineRule="auto"/>
              <w:jc w:val="center"/>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0, 46</w:t>
            </w:r>
          </w:p>
        </w:tc>
      </w:tr>
      <w:tr w:rsidR="006271D4" w:rsidRPr="006271D4" w14:paraId="65DE75D1" w14:textId="77777777" w:rsidTr="00B51C28">
        <w:trPr>
          <w:trHeight w:val="583"/>
        </w:trPr>
        <w:tc>
          <w:tcPr>
            <w:tcW w:w="3510" w:type="dxa"/>
          </w:tcPr>
          <w:p w14:paraId="192440E5" w14:textId="1461760B" w:rsidR="00694C2F" w:rsidRPr="006271D4" w:rsidRDefault="00694C2F"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 xml:space="preserve">5. </w:t>
            </w:r>
            <w:r w:rsidR="00037D7E" w:rsidRPr="006271D4">
              <w:rPr>
                <w:rFonts w:ascii="Times New Roman" w:hAnsi="Times New Roman" w:cs="Times New Roman"/>
                <w:color w:val="000000" w:themeColor="text1"/>
                <w:sz w:val="21"/>
                <w:szCs w:val="21"/>
              </w:rPr>
              <w:t xml:space="preserve">Lifetime </w:t>
            </w:r>
            <w:r w:rsidRPr="006271D4">
              <w:rPr>
                <w:rFonts w:ascii="Times New Roman" w:hAnsi="Times New Roman" w:cs="Times New Roman"/>
                <w:color w:val="000000" w:themeColor="text1"/>
                <w:sz w:val="21"/>
                <w:szCs w:val="21"/>
              </w:rPr>
              <w:t>Physical Danger Count</w:t>
            </w:r>
          </w:p>
        </w:tc>
        <w:tc>
          <w:tcPr>
            <w:tcW w:w="900" w:type="dxa"/>
          </w:tcPr>
          <w:p w14:paraId="1EDA5CCC" w14:textId="5CF81C58" w:rsidR="00694C2F" w:rsidRPr="006271D4" w:rsidRDefault="00114884"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-.14*</w:t>
            </w:r>
          </w:p>
        </w:tc>
        <w:tc>
          <w:tcPr>
            <w:tcW w:w="895" w:type="dxa"/>
          </w:tcPr>
          <w:p w14:paraId="3A26BC27" w14:textId="47D96173" w:rsidR="00694C2F" w:rsidRPr="006271D4" w:rsidRDefault="00114884"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 xml:space="preserve"> .06</w:t>
            </w:r>
          </w:p>
        </w:tc>
        <w:tc>
          <w:tcPr>
            <w:tcW w:w="900" w:type="dxa"/>
          </w:tcPr>
          <w:p w14:paraId="7B0CE6ED" w14:textId="3F7EF732" w:rsidR="00694C2F" w:rsidRPr="006271D4" w:rsidRDefault="009C6195"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.23**</w:t>
            </w:r>
          </w:p>
        </w:tc>
        <w:tc>
          <w:tcPr>
            <w:tcW w:w="900" w:type="dxa"/>
          </w:tcPr>
          <w:p w14:paraId="39040C3B" w14:textId="726A4751" w:rsidR="00694C2F" w:rsidRPr="006271D4" w:rsidRDefault="009C6195"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.73**</w:t>
            </w:r>
          </w:p>
        </w:tc>
        <w:tc>
          <w:tcPr>
            <w:tcW w:w="900" w:type="dxa"/>
          </w:tcPr>
          <w:p w14:paraId="6B561044" w14:textId="76694DA3" w:rsidR="00694C2F" w:rsidRPr="006271D4" w:rsidRDefault="00694C2F"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w:t>
            </w:r>
          </w:p>
        </w:tc>
        <w:tc>
          <w:tcPr>
            <w:tcW w:w="815" w:type="dxa"/>
          </w:tcPr>
          <w:p w14:paraId="697D04DA" w14:textId="77777777" w:rsidR="00694C2F" w:rsidRPr="006271D4" w:rsidRDefault="00694C2F" w:rsidP="00694C2F">
            <w:pPr>
              <w:tabs>
                <w:tab w:val="decimal" w:pos="287"/>
              </w:tabs>
              <w:spacing w:line="480" w:lineRule="auto"/>
              <w:rPr>
                <w:rFonts w:ascii="Times New Roman" w:hAnsi="Times New Roman" w:cs="Times New Roman"/>
                <w:color w:val="000000" w:themeColor="text1"/>
                <w:sz w:val="21"/>
                <w:szCs w:val="21"/>
              </w:rPr>
            </w:pPr>
          </w:p>
        </w:tc>
        <w:tc>
          <w:tcPr>
            <w:tcW w:w="900" w:type="dxa"/>
          </w:tcPr>
          <w:p w14:paraId="7C300AB7" w14:textId="77777777" w:rsidR="00694C2F" w:rsidRPr="006271D4" w:rsidRDefault="00694C2F" w:rsidP="00694C2F">
            <w:pPr>
              <w:tabs>
                <w:tab w:val="decimal" w:pos="287"/>
              </w:tabs>
              <w:spacing w:line="480" w:lineRule="auto"/>
              <w:rPr>
                <w:rFonts w:ascii="Times New Roman" w:hAnsi="Times New Roman" w:cs="Times New Roman"/>
                <w:color w:val="000000" w:themeColor="text1"/>
                <w:sz w:val="21"/>
                <w:szCs w:val="21"/>
              </w:rPr>
            </w:pPr>
          </w:p>
        </w:tc>
        <w:tc>
          <w:tcPr>
            <w:tcW w:w="900" w:type="dxa"/>
          </w:tcPr>
          <w:p w14:paraId="5A18016B" w14:textId="77777777" w:rsidR="00694C2F" w:rsidRPr="006271D4" w:rsidRDefault="00694C2F" w:rsidP="00694C2F">
            <w:pPr>
              <w:tabs>
                <w:tab w:val="decimal" w:pos="287"/>
              </w:tabs>
              <w:spacing w:line="480" w:lineRule="auto"/>
              <w:rPr>
                <w:rFonts w:ascii="Times New Roman" w:hAnsi="Times New Roman" w:cs="Times New Roman"/>
                <w:color w:val="000000" w:themeColor="text1"/>
                <w:sz w:val="21"/>
                <w:szCs w:val="21"/>
              </w:rPr>
            </w:pPr>
          </w:p>
        </w:tc>
        <w:tc>
          <w:tcPr>
            <w:tcW w:w="900" w:type="dxa"/>
          </w:tcPr>
          <w:p w14:paraId="65FB5849" w14:textId="77777777" w:rsidR="00694C2F" w:rsidRPr="006271D4" w:rsidRDefault="00694C2F" w:rsidP="00694C2F">
            <w:pPr>
              <w:tabs>
                <w:tab w:val="decimal" w:pos="287"/>
              </w:tabs>
              <w:spacing w:line="480" w:lineRule="auto"/>
              <w:rPr>
                <w:rFonts w:ascii="Times New Roman" w:hAnsi="Times New Roman" w:cs="Times New Roman"/>
                <w:color w:val="000000" w:themeColor="text1"/>
                <w:sz w:val="21"/>
                <w:szCs w:val="21"/>
              </w:rPr>
            </w:pPr>
          </w:p>
        </w:tc>
        <w:tc>
          <w:tcPr>
            <w:tcW w:w="990" w:type="dxa"/>
          </w:tcPr>
          <w:p w14:paraId="1316AAE9" w14:textId="77777777" w:rsidR="00694C2F" w:rsidRPr="006271D4" w:rsidRDefault="00694C2F" w:rsidP="00694C2F">
            <w:pPr>
              <w:tabs>
                <w:tab w:val="decimal" w:pos="287"/>
              </w:tabs>
              <w:spacing w:line="480" w:lineRule="auto"/>
              <w:rPr>
                <w:rFonts w:ascii="Times New Roman" w:hAnsi="Times New Roman" w:cs="Times New Roman"/>
                <w:color w:val="000000" w:themeColor="text1"/>
                <w:sz w:val="21"/>
                <w:szCs w:val="21"/>
              </w:rPr>
            </w:pPr>
          </w:p>
        </w:tc>
        <w:tc>
          <w:tcPr>
            <w:tcW w:w="1440" w:type="dxa"/>
          </w:tcPr>
          <w:p w14:paraId="5FBB02ED" w14:textId="7F2585A7" w:rsidR="00694C2F" w:rsidRPr="006271D4" w:rsidRDefault="009845EC" w:rsidP="006B7D51">
            <w:pPr>
              <w:tabs>
                <w:tab w:val="decimal" w:pos="287"/>
              </w:tabs>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1.73 (7.24)</w:t>
            </w:r>
          </w:p>
        </w:tc>
        <w:tc>
          <w:tcPr>
            <w:tcW w:w="1170" w:type="dxa"/>
          </w:tcPr>
          <w:p w14:paraId="246C329D" w14:textId="751335A6" w:rsidR="00694C2F" w:rsidRPr="006271D4" w:rsidRDefault="003B650E" w:rsidP="003B650E">
            <w:pPr>
              <w:spacing w:line="480" w:lineRule="auto"/>
              <w:jc w:val="center"/>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0, 19</w:t>
            </w:r>
          </w:p>
        </w:tc>
      </w:tr>
      <w:tr w:rsidR="006271D4" w:rsidRPr="006271D4" w14:paraId="27E78047" w14:textId="77777777" w:rsidTr="00B51C28">
        <w:trPr>
          <w:trHeight w:val="583"/>
        </w:trPr>
        <w:tc>
          <w:tcPr>
            <w:tcW w:w="3510" w:type="dxa"/>
          </w:tcPr>
          <w:p w14:paraId="2D9D5ECD" w14:textId="32834AFB" w:rsidR="00694C2F" w:rsidRPr="006271D4" w:rsidRDefault="00694C2F"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 xml:space="preserve">6. </w:t>
            </w:r>
            <w:r w:rsidR="00037D7E" w:rsidRPr="006271D4">
              <w:rPr>
                <w:rFonts w:ascii="Times New Roman" w:hAnsi="Times New Roman" w:cs="Times New Roman"/>
                <w:color w:val="000000" w:themeColor="text1"/>
                <w:sz w:val="21"/>
                <w:szCs w:val="21"/>
              </w:rPr>
              <w:t xml:space="preserve">Lifetime </w:t>
            </w:r>
            <w:r w:rsidRPr="006271D4">
              <w:rPr>
                <w:rFonts w:ascii="Times New Roman" w:hAnsi="Times New Roman" w:cs="Times New Roman"/>
                <w:color w:val="000000" w:themeColor="text1"/>
                <w:sz w:val="21"/>
                <w:szCs w:val="21"/>
              </w:rPr>
              <w:t>Entrapment Count</w:t>
            </w:r>
          </w:p>
        </w:tc>
        <w:tc>
          <w:tcPr>
            <w:tcW w:w="900" w:type="dxa"/>
          </w:tcPr>
          <w:p w14:paraId="094AB70B" w14:textId="1757F74A" w:rsidR="00694C2F" w:rsidRPr="006271D4" w:rsidRDefault="00114884"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-.32**</w:t>
            </w:r>
          </w:p>
        </w:tc>
        <w:tc>
          <w:tcPr>
            <w:tcW w:w="895" w:type="dxa"/>
          </w:tcPr>
          <w:p w14:paraId="125CC8F0" w14:textId="0AC9BBFB" w:rsidR="00694C2F" w:rsidRPr="006271D4" w:rsidRDefault="00114884"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 xml:space="preserve"> .20**</w:t>
            </w:r>
          </w:p>
        </w:tc>
        <w:tc>
          <w:tcPr>
            <w:tcW w:w="900" w:type="dxa"/>
          </w:tcPr>
          <w:p w14:paraId="0C954B8C" w14:textId="7C8B4E85" w:rsidR="00694C2F" w:rsidRPr="006271D4" w:rsidRDefault="009C6195"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.32**</w:t>
            </w:r>
          </w:p>
        </w:tc>
        <w:tc>
          <w:tcPr>
            <w:tcW w:w="900" w:type="dxa"/>
          </w:tcPr>
          <w:p w14:paraId="568001B7" w14:textId="100F67C4" w:rsidR="00694C2F" w:rsidRPr="006271D4" w:rsidRDefault="009C6195"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.54**</w:t>
            </w:r>
          </w:p>
        </w:tc>
        <w:tc>
          <w:tcPr>
            <w:tcW w:w="900" w:type="dxa"/>
          </w:tcPr>
          <w:p w14:paraId="07CEAABE" w14:textId="30BDB8EC" w:rsidR="00694C2F" w:rsidRPr="006271D4" w:rsidRDefault="009C6195"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.28**</w:t>
            </w:r>
          </w:p>
        </w:tc>
        <w:tc>
          <w:tcPr>
            <w:tcW w:w="815" w:type="dxa"/>
          </w:tcPr>
          <w:p w14:paraId="47249CE9" w14:textId="2FDCE372" w:rsidR="00694C2F" w:rsidRPr="006271D4" w:rsidRDefault="00694C2F" w:rsidP="009C6195">
            <w:pPr>
              <w:tabs>
                <w:tab w:val="decimal" w:pos="287"/>
              </w:tabs>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w:t>
            </w:r>
          </w:p>
        </w:tc>
        <w:tc>
          <w:tcPr>
            <w:tcW w:w="900" w:type="dxa"/>
          </w:tcPr>
          <w:p w14:paraId="62A46CBC" w14:textId="77777777" w:rsidR="00694C2F" w:rsidRPr="006271D4" w:rsidRDefault="00694C2F" w:rsidP="009C6195">
            <w:pPr>
              <w:tabs>
                <w:tab w:val="decimal" w:pos="287"/>
              </w:tabs>
              <w:spacing w:line="480" w:lineRule="auto"/>
              <w:rPr>
                <w:rFonts w:ascii="Times New Roman" w:hAnsi="Times New Roman" w:cs="Times New Roman"/>
                <w:color w:val="000000" w:themeColor="text1"/>
                <w:sz w:val="21"/>
                <w:szCs w:val="21"/>
              </w:rPr>
            </w:pPr>
          </w:p>
        </w:tc>
        <w:tc>
          <w:tcPr>
            <w:tcW w:w="900" w:type="dxa"/>
          </w:tcPr>
          <w:p w14:paraId="58EC5D2F" w14:textId="77777777" w:rsidR="00694C2F" w:rsidRPr="006271D4" w:rsidRDefault="00694C2F" w:rsidP="009C6195">
            <w:pPr>
              <w:tabs>
                <w:tab w:val="decimal" w:pos="287"/>
              </w:tabs>
              <w:spacing w:line="480" w:lineRule="auto"/>
              <w:rPr>
                <w:rFonts w:ascii="Times New Roman" w:hAnsi="Times New Roman" w:cs="Times New Roman"/>
                <w:color w:val="000000" w:themeColor="text1"/>
                <w:sz w:val="21"/>
                <w:szCs w:val="21"/>
              </w:rPr>
            </w:pPr>
          </w:p>
        </w:tc>
        <w:tc>
          <w:tcPr>
            <w:tcW w:w="900" w:type="dxa"/>
          </w:tcPr>
          <w:p w14:paraId="7EBFBBB2" w14:textId="77777777" w:rsidR="00694C2F" w:rsidRPr="006271D4" w:rsidRDefault="00694C2F" w:rsidP="009C6195">
            <w:pPr>
              <w:tabs>
                <w:tab w:val="decimal" w:pos="287"/>
              </w:tabs>
              <w:spacing w:line="480" w:lineRule="auto"/>
              <w:rPr>
                <w:rFonts w:ascii="Times New Roman" w:hAnsi="Times New Roman" w:cs="Times New Roman"/>
                <w:color w:val="000000" w:themeColor="text1"/>
                <w:sz w:val="21"/>
                <w:szCs w:val="21"/>
              </w:rPr>
            </w:pPr>
          </w:p>
        </w:tc>
        <w:tc>
          <w:tcPr>
            <w:tcW w:w="990" w:type="dxa"/>
          </w:tcPr>
          <w:p w14:paraId="1A0E4339" w14:textId="77777777" w:rsidR="00694C2F" w:rsidRPr="006271D4" w:rsidRDefault="00694C2F" w:rsidP="009C6195">
            <w:pPr>
              <w:tabs>
                <w:tab w:val="decimal" w:pos="287"/>
              </w:tabs>
              <w:spacing w:line="480" w:lineRule="auto"/>
              <w:rPr>
                <w:rFonts w:ascii="Times New Roman" w:hAnsi="Times New Roman" w:cs="Times New Roman"/>
                <w:color w:val="000000" w:themeColor="text1"/>
                <w:sz w:val="21"/>
                <w:szCs w:val="21"/>
              </w:rPr>
            </w:pPr>
          </w:p>
        </w:tc>
        <w:tc>
          <w:tcPr>
            <w:tcW w:w="1440" w:type="dxa"/>
          </w:tcPr>
          <w:p w14:paraId="1E78E5A9" w14:textId="0645606D" w:rsidR="00694C2F" w:rsidRPr="006271D4" w:rsidRDefault="009845EC" w:rsidP="006B7D51">
            <w:pPr>
              <w:tabs>
                <w:tab w:val="decimal" w:pos="287"/>
              </w:tabs>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0.84 (0.82)</w:t>
            </w:r>
          </w:p>
        </w:tc>
        <w:tc>
          <w:tcPr>
            <w:tcW w:w="1170" w:type="dxa"/>
          </w:tcPr>
          <w:p w14:paraId="1F0F456F" w14:textId="59F292CC" w:rsidR="00694C2F" w:rsidRPr="006271D4" w:rsidRDefault="003B650E" w:rsidP="003B650E">
            <w:pPr>
              <w:spacing w:line="480" w:lineRule="auto"/>
              <w:jc w:val="center"/>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0, 4</w:t>
            </w:r>
          </w:p>
        </w:tc>
      </w:tr>
      <w:tr w:rsidR="006271D4" w:rsidRPr="006271D4" w14:paraId="53B49091" w14:textId="77777777" w:rsidTr="00B51C28">
        <w:trPr>
          <w:trHeight w:val="583"/>
        </w:trPr>
        <w:tc>
          <w:tcPr>
            <w:tcW w:w="3510" w:type="dxa"/>
          </w:tcPr>
          <w:p w14:paraId="7730EC2C" w14:textId="78CD0531" w:rsidR="00694C2F" w:rsidRPr="006271D4" w:rsidRDefault="00694C2F"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 xml:space="preserve">7. </w:t>
            </w:r>
            <w:r w:rsidR="00037D7E" w:rsidRPr="006271D4">
              <w:rPr>
                <w:rFonts w:ascii="Times New Roman" w:hAnsi="Times New Roman" w:cs="Times New Roman"/>
                <w:color w:val="000000" w:themeColor="text1"/>
                <w:sz w:val="21"/>
                <w:szCs w:val="21"/>
              </w:rPr>
              <w:t xml:space="preserve">Lifetime </w:t>
            </w:r>
            <w:r w:rsidRPr="006271D4">
              <w:rPr>
                <w:rFonts w:ascii="Times New Roman" w:hAnsi="Times New Roman" w:cs="Times New Roman"/>
                <w:color w:val="000000" w:themeColor="text1"/>
                <w:sz w:val="21"/>
                <w:szCs w:val="21"/>
              </w:rPr>
              <w:t>Humiliation Count</w:t>
            </w:r>
          </w:p>
        </w:tc>
        <w:tc>
          <w:tcPr>
            <w:tcW w:w="900" w:type="dxa"/>
          </w:tcPr>
          <w:p w14:paraId="2AE13FA8" w14:textId="411BAC2E" w:rsidR="00694C2F" w:rsidRPr="006271D4" w:rsidRDefault="00114884"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-.47**</w:t>
            </w:r>
          </w:p>
        </w:tc>
        <w:tc>
          <w:tcPr>
            <w:tcW w:w="895" w:type="dxa"/>
          </w:tcPr>
          <w:p w14:paraId="1E53EA9F" w14:textId="60628926" w:rsidR="00694C2F" w:rsidRPr="006271D4" w:rsidRDefault="00114884"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 xml:space="preserve"> .22**</w:t>
            </w:r>
          </w:p>
        </w:tc>
        <w:tc>
          <w:tcPr>
            <w:tcW w:w="900" w:type="dxa"/>
          </w:tcPr>
          <w:p w14:paraId="145CA065" w14:textId="7AD3DDC8" w:rsidR="00694C2F" w:rsidRPr="006271D4" w:rsidRDefault="009C6195"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.25**</w:t>
            </w:r>
          </w:p>
        </w:tc>
        <w:tc>
          <w:tcPr>
            <w:tcW w:w="900" w:type="dxa"/>
          </w:tcPr>
          <w:p w14:paraId="4081F2DF" w14:textId="1A1100EF" w:rsidR="00694C2F" w:rsidRPr="006271D4" w:rsidRDefault="009C6195"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.68**</w:t>
            </w:r>
          </w:p>
        </w:tc>
        <w:tc>
          <w:tcPr>
            <w:tcW w:w="900" w:type="dxa"/>
          </w:tcPr>
          <w:p w14:paraId="544F26FB" w14:textId="61C4D95B" w:rsidR="00694C2F" w:rsidRPr="006271D4" w:rsidRDefault="009C6195"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.37**</w:t>
            </w:r>
          </w:p>
        </w:tc>
        <w:tc>
          <w:tcPr>
            <w:tcW w:w="815" w:type="dxa"/>
          </w:tcPr>
          <w:p w14:paraId="73EBF7A1" w14:textId="4B1EAF0C" w:rsidR="00694C2F" w:rsidRPr="006271D4" w:rsidRDefault="009C6195" w:rsidP="009C6195">
            <w:pPr>
              <w:tabs>
                <w:tab w:val="decimal" w:pos="0"/>
              </w:tabs>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.40**</w:t>
            </w:r>
          </w:p>
        </w:tc>
        <w:tc>
          <w:tcPr>
            <w:tcW w:w="900" w:type="dxa"/>
          </w:tcPr>
          <w:p w14:paraId="3E87D639" w14:textId="6ABAC5B0" w:rsidR="00694C2F" w:rsidRPr="006271D4" w:rsidRDefault="00694C2F" w:rsidP="009C6195">
            <w:pPr>
              <w:tabs>
                <w:tab w:val="decimal" w:pos="287"/>
              </w:tabs>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w:t>
            </w:r>
          </w:p>
        </w:tc>
        <w:tc>
          <w:tcPr>
            <w:tcW w:w="900" w:type="dxa"/>
          </w:tcPr>
          <w:p w14:paraId="7C32108F" w14:textId="77777777" w:rsidR="00694C2F" w:rsidRPr="006271D4" w:rsidRDefault="00694C2F" w:rsidP="009C6195">
            <w:pPr>
              <w:tabs>
                <w:tab w:val="decimal" w:pos="287"/>
              </w:tabs>
              <w:spacing w:line="480" w:lineRule="auto"/>
              <w:rPr>
                <w:rFonts w:ascii="Times New Roman" w:hAnsi="Times New Roman" w:cs="Times New Roman"/>
                <w:color w:val="000000" w:themeColor="text1"/>
                <w:sz w:val="21"/>
                <w:szCs w:val="21"/>
              </w:rPr>
            </w:pPr>
          </w:p>
        </w:tc>
        <w:tc>
          <w:tcPr>
            <w:tcW w:w="900" w:type="dxa"/>
          </w:tcPr>
          <w:p w14:paraId="27B24592" w14:textId="77777777" w:rsidR="00694C2F" w:rsidRPr="006271D4" w:rsidRDefault="00694C2F" w:rsidP="009C6195">
            <w:pPr>
              <w:tabs>
                <w:tab w:val="decimal" w:pos="287"/>
              </w:tabs>
              <w:spacing w:line="480" w:lineRule="auto"/>
              <w:rPr>
                <w:rFonts w:ascii="Times New Roman" w:hAnsi="Times New Roman" w:cs="Times New Roman"/>
                <w:color w:val="000000" w:themeColor="text1"/>
                <w:sz w:val="21"/>
                <w:szCs w:val="21"/>
              </w:rPr>
            </w:pPr>
          </w:p>
        </w:tc>
        <w:tc>
          <w:tcPr>
            <w:tcW w:w="990" w:type="dxa"/>
          </w:tcPr>
          <w:p w14:paraId="13C590F2" w14:textId="77777777" w:rsidR="00694C2F" w:rsidRPr="006271D4" w:rsidRDefault="00694C2F" w:rsidP="009C6195">
            <w:pPr>
              <w:tabs>
                <w:tab w:val="decimal" w:pos="287"/>
              </w:tabs>
              <w:spacing w:line="480" w:lineRule="auto"/>
              <w:rPr>
                <w:rFonts w:ascii="Times New Roman" w:hAnsi="Times New Roman" w:cs="Times New Roman"/>
                <w:color w:val="000000" w:themeColor="text1"/>
                <w:sz w:val="21"/>
                <w:szCs w:val="21"/>
              </w:rPr>
            </w:pPr>
          </w:p>
        </w:tc>
        <w:tc>
          <w:tcPr>
            <w:tcW w:w="1440" w:type="dxa"/>
          </w:tcPr>
          <w:p w14:paraId="7B976071" w14:textId="2CB86D35" w:rsidR="00694C2F" w:rsidRPr="006271D4" w:rsidRDefault="009845EC" w:rsidP="006B7D51">
            <w:pPr>
              <w:tabs>
                <w:tab w:val="decimal" w:pos="287"/>
              </w:tabs>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1.59 (1.84)</w:t>
            </w:r>
          </w:p>
        </w:tc>
        <w:tc>
          <w:tcPr>
            <w:tcW w:w="1170" w:type="dxa"/>
          </w:tcPr>
          <w:p w14:paraId="795BD984" w14:textId="083801D4" w:rsidR="00694C2F" w:rsidRPr="006271D4" w:rsidRDefault="003B650E" w:rsidP="003B650E">
            <w:pPr>
              <w:spacing w:line="480" w:lineRule="auto"/>
              <w:jc w:val="center"/>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0, 8</w:t>
            </w:r>
          </w:p>
        </w:tc>
      </w:tr>
      <w:tr w:rsidR="006271D4" w:rsidRPr="006271D4" w14:paraId="3E025AEB" w14:textId="77777777" w:rsidTr="00B51C28">
        <w:trPr>
          <w:trHeight w:val="583"/>
        </w:trPr>
        <w:tc>
          <w:tcPr>
            <w:tcW w:w="3510" w:type="dxa"/>
          </w:tcPr>
          <w:p w14:paraId="511AEF01" w14:textId="46439F46" w:rsidR="00694C2F" w:rsidRPr="006271D4" w:rsidRDefault="00694C2F"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 xml:space="preserve">8. </w:t>
            </w:r>
            <w:r w:rsidR="00037D7E" w:rsidRPr="006271D4">
              <w:rPr>
                <w:rFonts w:ascii="Times New Roman" w:hAnsi="Times New Roman" w:cs="Times New Roman"/>
                <w:color w:val="000000" w:themeColor="text1"/>
                <w:sz w:val="21"/>
                <w:szCs w:val="21"/>
              </w:rPr>
              <w:t xml:space="preserve">Lifetime </w:t>
            </w:r>
            <w:r w:rsidRPr="006271D4">
              <w:rPr>
                <w:rFonts w:ascii="Times New Roman" w:hAnsi="Times New Roman" w:cs="Times New Roman"/>
                <w:color w:val="000000" w:themeColor="text1"/>
                <w:sz w:val="21"/>
                <w:szCs w:val="21"/>
              </w:rPr>
              <w:t>Interpersonal Loss Count</w:t>
            </w:r>
          </w:p>
        </w:tc>
        <w:tc>
          <w:tcPr>
            <w:tcW w:w="900" w:type="dxa"/>
          </w:tcPr>
          <w:p w14:paraId="114FDB86" w14:textId="23CA81CF" w:rsidR="00694C2F" w:rsidRPr="006271D4" w:rsidRDefault="00114884"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-.22**</w:t>
            </w:r>
          </w:p>
        </w:tc>
        <w:tc>
          <w:tcPr>
            <w:tcW w:w="895" w:type="dxa"/>
          </w:tcPr>
          <w:p w14:paraId="3FA55535" w14:textId="7C334BE8" w:rsidR="00694C2F" w:rsidRPr="006271D4" w:rsidRDefault="00114884"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 xml:space="preserve"> .06</w:t>
            </w:r>
          </w:p>
        </w:tc>
        <w:tc>
          <w:tcPr>
            <w:tcW w:w="900" w:type="dxa"/>
          </w:tcPr>
          <w:p w14:paraId="44C2AE91" w14:textId="5C7C2564" w:rsidR="00694C2F" w:rsidRPr="006271D4" w:rsidRDefault="009C6195"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.23**</w:t>
            </w:r>
          </w:p>
        </w:tc>
        <w:tc>
          <w:tcPr>
            <w:tcW w:w="900" w:type="dxa"/>
          </w:tcPr>
          <w:p w14:paraId="7BAFC21F" w14:textId="28B4BB3B" w:rsidR="00694C2F" w:rsidRPr="006271D4" w:rsidRDefault="009C6195"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.62**</w:t>
            </w:r>
          </w:p>
        </w:tc>
        <w:tc>
          <w:tcPr>
            <w:tcW w:w="900" w:type="dxa"/>
          </w:tcPr>
          <w:p w14:paraId="20B70A1D" w14:textId="18CA7BDE" w:rsidR="00694C2F" w:rsidRPr="006271D4" w:rsidRDefault="009C6195"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.30**</w:t>
            </w:r>
          </w:p>
        </w:tc>
        <w:tc>
          <w:tcPr>
            <w:tcW w:w="815" w:type="dxa"/>
          </w:tcPr>
          <w:p w14:paraId="6003D769" w14:textId="326F21E7" w:rsidR="00694C2F" w:rsidRPr="006271D4" w:rsidRDefault="009C6195" w:rsidP="009C6195">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.21**</w:t>
            </w:r>
          </w:p>
        </w:tc>
        <w:tc>
          <w:tcPr>
            <w:tcW w:w="900" w:type="dxa"/>
          </w:tcPr>
          <w:p w14:paraId="0E6BC25F" w14:textId="6B414670" w:rsidR="00694C2F" w:rsidRPr="006271D4" w:rsidRDefault="009C6195" w:rsidP="009C6195">
            <w:pPr>
              <w:tabs>
                <w:tab w:val="decimal" w:pos="74"/>
              </w:tabs>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.28**</w:t>
            </w:r>
          </w:p>
        </w:tc>
        <w:tc>
          <w:tcPr>
            <w:tcW w:w="900" w:type="dxa"/>
          </w:tcPr>
          <w:p w14:paraId="570C6737" w14:textId="7B8AA5B0" w:rsidR="00694C2F" w:rsidRPr="006271D4" w:rsidRDefault="00694C2F" w:rsidP="009C6195">
            <w:pPr>
              <w:tabs>
                <w:tab w:val="decimal" w:pos="287"/>
              </w:tabs>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w:t>
            </w:r>
          </w:p>
        </w:tc>
        <w:tc>
          <w:tcPr>
            <w:tcW w:w="900" w:type="dxa"/>
          </w:tcPr>
          <w:p w14:paraId="11E0855F" w14:textId="77777777" w:rsidR="00694C2F" w:rsidRPr="006271D4" w:rsidRDefault="00694C2F" w:rsidP="009C6195">
            <w:pPr>
              <w:tabs>
                <w:tab w:val="decimal" w:pos="287"/>
              </w:tabs>
              <w:spacing w:line="480" w:lineRule="auto"/>
              <w:rPr>
                <w:rFonts w:ascii="Times New Roman" w:hAnsi="Times New Roman" w:cs="Times New Roman"/>
                <w:color w:val="000000" w:themeColor="text1"/>
                <w:sz w:val="21"/>
                <w:szCs w:val="21"/>
              </w:rPr>
            </w:pPr>
          </w:p>
        </w:tc>
        <w:tc>
          <w:tcPr>
            <w:tcW w:w="990" w:type="dxa"/>
          </w:tcPr>
          <w:p w14:paraId="1405E198" w14:textId="77777777" w:rsidR="00694C2F" w:rsidRPr="006271D4" w:rsidRDefault="00694C2F" w:rsidP="009C6195">
            <w:pPr>
              <w:tabs>
                <w:tab w:val="decimal" w:pos="287"/>
              </w:tabs>
              <w:spacing w:line="480" w:lineRule="auto"/>
              <w:rPr>
                <w:rFonts w:ascii="Times New Roman" w:hAnsi="Times New Roman" w:cs="Times New Roman"/>
                <w:color w:val="000000" w:themeColor="text1"/>
                <w:sz w:val="21"/>
                <w:szCs w:val="21"/>
              </w:rPr>
            </w:pPr>
          </w:p>
        </w:tc>
        <w:tc>
          <w:tcPr>
            <w:tcW w:w="1440" w:type="dxa"/>
          </w:tcPr>
          <w:p w14:paraId="290BAEE9" w14:textId="4775F803" w:rsidR="00694C2F" w:rsidRPr="006271D4" w:rsidRDefault="009845EC" w:rsidP="006B7D51">
            <w:pPr>
              <w:tabs>
                <w:tab w:val="decimal" w:pos="287"/>
              </w:tabs>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2.94 (2.04)</w:t>
            </w:r>
          </w:p>
        </w:tc>
        <w:tc>
          <w:tcPr>
            <w:tcW w:w="1170" w:type="dxa"/>
          </w:tcPr>
          <w:p w14:paraId="4041F936" w14:textId="17706E1C" w:rsidR="00694C2F" w:rsidRPr="006271D4" w:rsidRDefault="003B650E" w:rsidP="003B650E">
            <w:pPr>
              <w:spacing w:line="480" w:lineRule="auto"/>
              <w:jc w:val="center"/>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0, 11</w:t>
            </w:r>
          </w:p>
        </w:tc>
      </w:tr>
      <w:tr w:rsidR="006271D4" w:rsidRPr="006271D4" w14:paraId="319C9255" w14:textId="77777777" w:rsidTr="00B51C28">
        <w:trPr>
          <w:trHeight w:val="583"/>
        </w:trPr>
        <w:tc>
          <w:tcPr>
            <w:tcW w:w="3510" w:type="dxa"/>
          </w:tcPr>
          <w:p w14:paraId="225AC964" w14:textId="12436A35" w:rsidR="00694C2F" w:rsidRPr="006271D4" w:rsidRDefault="00694C2F"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 xml:space="preserve">9. </w:t>
            </w:r>
            <w:r w:rsidR="00037D7E" w:rsidRPr="006271D4">
              <w:rPr>
                <w:rFonts w:ascii="Times New Roman" w:hAnsi="Times New Roman" w:cs="Times New Roman"/>
                <w:color w:val="000000" w:themeColor="text1"/>
                <w:sz w:val="21"/>
                <w:szCs w:val="21"/>
              </w:rPr>
              <w:t xml:space="preserve">Lifetime </w:t>
            </w:r>
            <w:r w:rsidRPr="006271D4">
              <w:rPr>
                <w:rFonts w:ascii="Times New Roman" w:hAnsi="Times New Roman" w:cs="Times New Roman"/>
                <w:color w:val="000000" w:themeColor="text1"/>
                <w:sz w:val="21"/>
                <w:szCs w:val="21"/>
              </w:rPr>
              <w:t>Role Change Count</w:t>
            </w:r>
          </w:p>
        </w:tc>
        <w:tc>
          <w:tcPr>
            <w:tcW w:w="900" w:type="dxa"/>
          </w:tcPr>
          <w:p w14:paraId="0FECBB7A" w14:textId="60FA8A60" w:rsidR="00694C2F" w:rsidRPr="006271D4" w:rsidRDefault="00114884"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-.12</w:t>
            </w:r>
          </w:p>
        </w:tc>
        <w:tc>
          <w:tcPr>
            <w:tcW w:w="895" w:type="dxa"/>
          </w:tcPr>
          <w:p w14:paraId="07E0E900" w14:textId="5A425FD5" w:rsidR="00694C2F" w:rsidRPr="006271D4" w:rsidRDefault="00114884"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 xml:space="preserve"> .02</w:t>
            </w:r>
          </w:p>
        </w:tc>
        <w:tc>
          <w:tcPr>
            <w:tcW w:w="900" w:type="dxa"/>
          </w:tcPr>
          <w:p w14:paraId="5A5768E2" w14:textId="14F30855" w:rsidR="00694C2F" w:rsidRPr="006271D4" w:rsidRDefault="009C6195"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.32**</w:t>
            </w:r>
          </w:p>
        </w:tc>
        <w:tc>
          <w:tcPr>
            <w:tcW w:w="900" w:type="dxa"/>
          </w:tcPr>
          <w:p w14:paraId="665F95AB" w14:textId="2F07BDCD" w:rsidR="00694C2F" w:rsidRPr="006271D4" w:rsidRDefault="009C6195"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.75**</w:t>
            </w:r>
          </w:p>
        </w:tc>
        <w:tc>
          <w:tcPr>
            <w:tcW w:w="900" w:type="dxa"/>
          </w:tcPr>
          <w:p w14:paraId="7BFDACB7" w14:textId="63B10586" w:rsidR="00694C2F" w:rsidRPr="006271D4" w:rsidRDefault="009C6195"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.41**</w:t>
            </w:r>
          </w:p>
        </w:tc>
        <w:tc>
          <w:tcPr>
            <w:tcW w:w="815" w:type="dxa"/>
          </w:tcPr>
          <w:p w14:paraId="79B85E09" w14:textId="7331721D" w:rsidR="00694C2F" w:rsidRPr="006271D4" w:rsidRDefault="009C6195" w:rsidP="009C6195">
            <w:pPr>
              <w:tabs>
                <w:tab w:val="decimal" w:pos="0"/>
              </w:tabs>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.35**</w:t>
            </w:r>
          </w:p>
        </w:tc>
        <w:tc>
          <w:tcPr>
            <w:tcW w:w="900" w:type="dxa"/>
          </w:tcPr>
          <w:p w14:paraId="30FC80AC" w14:textId="624351E6" w:rsidR="00694C2F" w:rsidRPr="006271D4" w:rsidRDefault="009C6195" w:rsidP="009C6195">
            <w:pPr>
              <w:tabs>
                <w:tab w:val="decimal" w:pos="74"/>
              </w:tabs>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.33**</w:t>
            </w:r>
          </w:p>
        </w:tc>
        <w:tc>
          <w:tcPr>
            <w:tcW w:w="900" w:type="dxa"/>
          </w:tcPr>
          <w:p w14:paraId="61E114A2" w14:textId="4ADD81C9" w:rsidR="00694C2F" w:rsidRPr="006271D4" w:rsidRDefault="009C6195" w:rsidP="009845EC">
            <w:pPr>
              <w:tabs>
                <w:tab w:val="decimal" w:pos="66"/>
              </w:tabs>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.35**</w:t>
            </w:r>
          </w:p>
        </w:tc>
        <w:tc>
          <w:tcPr>
            <w:tcW w:w="900" w:type="dxa"/>
          </w:tcPr>
          <w:p w14:paraId="12E17601" w14:textId="44FF5E69" w:rsidR="00694C2F" w:rsidRPr="006271D4" w:rsidRDefault="00694C2F" w:rsidP="009C6195">
            <w:pPr>
              <w:tabs>
                <w:tab w:val="decimal" w:pos="287"/>
              </w:tabs>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w:t>
            </w:r>
          </w:p>
        </w:tc>
        <w:tc>
          <w:tcPr>
            <w:tcW w:w="990" w:type="dxa"/>
          </w:tcPr>
          <w:p w14:paraId="2D037541" w14:textId="77777777" w:rsidR="00694C2F" w:rsidRPr="006271D4" w:rsidRDefault="00694C2F" w:rsidP="009C6195">
            <w:pPr>
              <w:tabs>
                <w:tab w:val="decimal" w:pos="287"/>
              </w:tabs>
              <w:spacing w:line="480" w:lineRule="auto"/>
              <w:rPr>
                <w:rFonts w:ascii="Times New Roman" w:hAnsi="Times New Roman" w:cs="Times New Roman"/>
                <w:color w:val="000000" w:themeColor="text1"/>
                <w:sz w:val="21"/>
                <w:szCs w:val="21"/>
              </w:rPr>
            </w:pPr>
          </w:p>
        </w:tc>
        <w:tc>
          <w:tcPr>
            <w:tcW w:w="1440" w:type="dxa"/>
          </w:tcPr>
          <w:p w14:paraId="4DD7E263" w14:textId="2D460E33" w:rsidR="00694C2F" w:rsidRPr="006271D4" w:rsidRDefault="009845EC" w:rsidP="006B7D51">
            <w:pPr>
              <w:tabs>
                <w:tab w:val="decimal" w:pos="287"/>
              </w:tabs>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3.23 (2.52)</w:t>
            </w:r>
          </w:p>
        </w:tc>
        <w:tc>
          <w:tcPr>
            <w:tcW w:w="1170" w:type="dxa"/>
          </w:tcPr>
          <w:p w14:paraId="6E14DE2F" w14:textId="3301CC1D" w:rsidR="00694C2F" w:rsidRPr="006271D4" w:rsidRDefault="003B650E" w:rsidP="003B650E">
            <w:pPr>
              <w:spacing w:line="480" w:lineRule="auto"/>
              <w:jc w:val="center"/>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0, 12</w:t>
            </w:r>
          </w:p>
        </w:tc>
      </w:tr>
      <w:tr w:rsidR="006271D4" w:rsidRPr="006271D4" w14:paraId="4C954748" w14:textId="77777777" w:rsidTr="00B51C28">
        <w:trPr>
          <w:trHeight w:val="583"/>
        </w:trPr>
        <w:tc>
          <w:tcPr>
            <w:tcW w:w="3510" w:type="dxa"/>
          </w:tcPr>
          <w:p w14:paraId="2FB1458E" w14:textId="0DC8F930" w:rsidR="00694C2F" w:rsidRPr="006271D4" w:rsidRDefault="00694C2F"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10. Symptoms of Anxiety</w:t>
            </w:r>
          </w:p>
        </w:tc>
        <w:tc>
          <w:tcPr>
            <w:tcW w:w="900" w:type="dxa"/>
          </w:tcPr>
          <w:p w14:paraId="3EC62FBA" w14:textId="51E57ED8" w:rsidR="00694C2F" w:rsidRPr="006271D4" w:rsidRDefault="00694C2F"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-.14*</w:t>
            </w:r>
          </w:p>
        </w:tc>
        <w:tc>
          <w:tcPr>
            <w:tcW w:w="895" w:type="dxa"/>
          </w:tcPr>
          <w:p w14:paraId="5421D5ED" w14:textId="6C4013CF" w:rsidR="00694C2F" w:rsidRPr="006271D4" w:rsidRDefault="00694C2F"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 xml:space="preserve"> .18**</w:t>
            </w:r>
          </w:p>
        </w:tc>
        <w:tc>
          <w:tcPr>
            <w:tcW w:w="900" w:type="dxa"/>
          </w:tcPr>
          <w:p w14:paraId="4ADB9087" w14:textId="5A7B095D" w:rsidR="00694C2F" w:rsidRPr="006271D4" w:rsidRDefault="00694C2F" w:rsidP="006B7D51">
            <w:pPr>
              <w:spacing w:line="480" w:lineRule="auto"/>
              <w:rPr>
                <w:rFonts w:ascii="Times New Roman" w:hAnsi="Times New Roman" w:cs="Times New Roman"/>
                <w:color w:val="000000" w:themeColor="text1"/>
                <w:sz w:val="21"/>
                <w:szCs w:val="21"/>
                <w:u w:val="single"/>
              </w:rPr>
            </w:pPr>
            <w:r w:rsidRPr="006271D4">
              <w:rPr>
                <w:rFonts w:ascii="Times New Roman" w:hAnsi="Times New Roman" w:cs="Times New Roman"/>
                <w:color w:val="000000" w:themeColor="text1"/>
                <w:sz w:val="21"/>
                <w:szCs w:val="21"/>
              </w:rPr>
              <w:t>.30**</w:t>
            </w:r>
          </w:p>
        </w:tc>
        <w:tc>
          <w:tcPr>
            <w:tcW w:w="900" w:type="dxa"/>
          </w:tcPr>
          <w:p w14:paraId="401A47BF" w14:textId="773220F6" w:rsidR="00694C2F" w:rsidRPr="006271D4" w:rsidRDefault="00694C2F"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.27**</w:t>
            </w:r>
          </w:p>
        </w:tc>
        <w:tc>
          <w:tcPr>
            <w:tcW w:w="900" w:type="dxa"/>
          </w:tcPr>
          <w:p w14:paraId="3118B965" w14:textId="15F71917" w:rsidR="00694C2F" w:rsidRPr="006271D4" w:rsidRDefault="009C6195"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.22**</w:t>
            </w:r>
          </w:p>
        </w:tc>
        <w:tc>
          <w:tcPr>
            <w:tcW w:w="815" w:type="dxa"/>
          </w:tcPr>
          <w:p w14:paraId="26BBD597" w14:textId="2C7F3951" w:rsidR="00694C2F" w:rsidRPr="006271D4" w:rsidRDefault="009C6195" w:rsidP="009C6195">
            <w:pPr>
              <w:tabs>
                <w:tab w:val="decimal" w:pos="0"/>
              </w:tabs>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.10</w:t>
            </w:r>
          </w:p>
        </w:tc>
        <w:tc>
          <w:tcPr>
            <w:tcW w:w="900" w:type="dxa"/>
          </w:tcPr>
          <w:p w14:paraId="0EFDD9E6" w14:textId="126401AE" w:rsidR="00694C2F" w:rsidRPr="006271D4" w:rsidRDefault="009C6195" w:rsidP="009C6195">
            <w:pPr>
              <w:tabs>
                <w:tab w:val="decimal" w:pos="74"/>
              </w:tabs>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.20**</w:t>
            </w:r>
          </w:p>
        </w:tc>
        <w:tc>
          <w:tcPr>
            <w:tcW w:w="900" w:type="dxa"/>
          </w:tcPr>
          <w:p w14:paraId="3B9D1071" w14:textId="7D01C8F5" w:rsidR="00694C2F" w:rsidRPr="006271D4" w:rsidRDefault="009C6195" w:rsidP="009845EC">
            <w:pPr>
              <w:tabs>
                <w:tab w:val="decimal" w:pos="66"/>
              </w:tabs>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.10</w:t>
            </w:r>
          </w:p>
        </w:tc>
        <w:tc>
          <w:tcPr>
            <w:tcW w:w="900" w:type="dxa"/>
          </w:tcPr>
          <w:p w14:paraId="138C8842" w14:textId="1D0F9174" w:rsidR="00694C2F" w:rsidRPr="006271D4" w:rsidRDefault="009C6195" w:rsidP="009845EC">
            <w:pPr>
              <w:tabs>
                <w:tab w:val="decimal" w:pos="72"/>
              </w:tabs>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.25**</w:t>
            </w:r>
          </w:p>
        </w:tc>
        <w:tc>
          <w:tcPr>
            <w:tcW w:w="990" w:type="dxa"/>
          </w:tcPr>
          <w:p w14:paraId="7CEECAA5" w14:textId="0BBE8B85" w:rsidR="00694C2F" w:rsidRPr="006271D4" w:rsidRDefault="00694C2F" w:rsidP="009C6195">
            <w:pPr>
              <w:tabs>
                <w:tab w:val="decimal" w:pos="287"/>
              </w:tabs>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w:t>
            </w:r>
          </w:p>
        </w:tc>
        <w:tc>
          <w:tcPr>
            <w:tcW w:w="1440" w:type="dxa"/>
          </w:tcPr>
          <w:p w14:paraId="1C8D186F" w14:textId="78B61920" w:rsidR="00694C2F" w:rsidRPr="006271D4" w:rsidRDefault="00694C2F" w:rsidP="006B7D51">
            <w:pPr>
              <w:tabs>
                <w:tab w:val="decimal" w:pos="287"/>
              </w:tabs>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 xml:space="preserve"> 76.87 (20.90)</w:t>
            </w:r>
          </w:p>
        </w:tc>
        <w:tc>
          <w:tcPr>
            <w:tcW w:w="1170" w:type="dxa"/>
          </w:tcPr>
          <w:p w14:paraId="6BEF0B66" w14:textId="547F0966" w:rsidR="00694C2F" w:rsidRPr="006271D4" w:rsidRDefault="00694C2F" w:rsidP="003B650E">
            <w:pPr>
              <w:spacing w:line="480" w:lineRule="auto"/>
              <w:jc w:val="center"/>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44, 143</w:t>
            </w:r>
          </w:p>
        </w:tc>
      </w:tr>
      <w:tr w:rsidR="006271D4" w:rsidRPr="006271D4" w14:paraId="4F34CAA9" w14:textId="77777777" w:rsidTr="00B51C28">
        <w:trPr>
          <w:trHeight w:val="583"/>
        </w:trPr>
        <w:tc>
          <w:tcPr>
            <w:tcW w:w="3510" w:type="dxa"/>
            <w:tcBorders>
              <w:bottom w:val="single" w:sz="4" w:space="0" w:color="auto"/>
            </w:tcBorders>
          </w:tcPr>
          <w:p w14:paraId="3434A788" w14:textId="44C0F333" w:rsidR="00694C2F" w:rsidRPr="006271D4" w:rsidRDefault="00694C2F"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 xml:space="preserve">11. Symptoms of Depression </w:t>
            </w:r>
          </w:p>
        </w:tc>
        <w:tc>
          <w:tcPr>
            <w:tcW w:w="900" w:type="dxa"/>
            <w:tcBorders>
              <w:bottom w:val="single" w:sz="4" w:space="0" w:color="auto"/>
            </w:tcBorders>
          </w:tcPr>
          <w:p w14:paraId="630BD529" w14:textId="46A063CB" w:rsidR="00694C2F" w:rsidRPr="006271D4" w:rsidRDefault="00694C2F"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-.13</w:t>
            </w:r>
          </w:p>
        </w:tc>
        <w:tc>
          <w:tcPr>
            <w:tcW w:w="895" w:type="dxa"/>
            <w:tcBorders>
              <w:bottom w:val="single" w:sz="4" w:space="0" w:color="auto"/>
            </w:tcBorders>
          </w:tcPr>
          <w:p w14:paraId="57FD6E0B" w14:textId="60BCF2DC" w:rsidR="00694C2F" w:rsidRPr="006271D4" w:rsidRDefault="00694C2F"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 xml:space="preserve"> .05</w:t>
            </w:r>
          </w:p>
        </w:tc>
        <w:tc>
          <w:tcPr>
            <w:tcW w:w="900" w:type="dxa"/>
            <w:tcBorders>
              <w:bottom w:val="single" w:sz="4" w:space="0" w:color="auto"/>
            </w:tcBorders>
          </w:tcPr>
          <w:p w14:paraId="30A80F36" w14:textId="5616F622" w:rsidR="00694C2F" w:rsidRPr="006271D4" w:rsidRDefault="00694C2F"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.26**</w:t>
            </w:r>
          </w:p>
        </w:tc>
        <w:tc>
          <w:tcPr>
            <w:tcW w:w="900" w:type="dxa"/>
            <w:tcBorders>
              <w:bottom w:val="single" w:sz="4" w:space="0" w:color="auto"/>
            </w:tcBorders>
          </w:tcPr>
          <w:p w14:paraId="540F836A" w14:textId="1B99A8C2" w:rsidR="00694C2F" w:rsidRPr="006271D4" w:rsidRDefault="00694C2F"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.21**</w:t>
            </w:r>
          </w:p>
        </w:tc>
        <w:tc>
          <w:tcPr>
            <w:tcW w:w="900" w:type="dxa"/>
            <w:tcBorders>
              <w:bottom w:val="single" w:sz="4" w:space="0" w:color="auto"/>
            </w:tcBorders>
          </w:tcPr>
          <w:p w14:paraId="30738845" w14:textId="1942289A" w:rsidR="00694C2F" w:rsidRPr="006271D4" w:rsidRDefault="00694C2F" w:rsidP="006B7D51">
            <w:pPr>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w:t>
            </w:r>
            <w:r w:rsidR="009C6195" w:rsidRPr="006271D4">
              <w:rPr>
                <w:rFonts w:ascii="Times New Roman" w:hAnsi="Times New Roman" w:cs="Times New Roman"/>
                <w:color w:val="000000" w:themeColor="text1"/>
                <w:sz w:val="21"/>
                <w:szCs w:val="21"/>
              </w:rPr>
              <w:t>15</w:t>
            </w:r>
            <w:r w:rsidRPr="006271D4">
              <w:rPr>
                <w:rFonts w:ascii="Times New Roman" w:hAnsi="Times New Roman" w:cs="Times New Roman"/>
                <w:color w:val="000000" w:themeColor="text1"/>
                <w:sz w:val="21"/>
                <w:szCs w:val="21"/>
              </w:rPr>
              <w:t>**</w:t>
            </w:r>
          </w:p>
        </w:tc>
        <w:tc>
          <w:tcPr>
            <w:tcW w:w="815" w:type="dxa"/>
            <w:tcBorders>
              <w:bottom w:val="single" w:sz="4" w:space="0" w:color="auto"/>
            </w:tcBorders>
          </w:tcPr>
          <w:p w14:paraId="61251829" w14:textId="7E09414D" w:rsidR="00694C2F" w:rsidRPr="006271D4" w:rsidRDefault="009C6195" w:rsidP="009C6195">
            <w:pPr>
              <w:tabs>
                <w:tab w:val="decimal" w:pos="0"/>
              </w:tabs>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.06</w:t>
            </w:r>
          </w:p>
        </w:tc>
        <w:tc>
          <w:tcPr>
            <w:tcW w:w="900" w:type="dxa"/>
            <w:tcBorders>
              <w:bottom w:val="single" w:sz="4" w:space="0" w:color="auto"/>
            </w:tcBorders>
          </w:tcPr>
          <w:p w14:paraId="671CCB09" w14:textId="466186ED" w:rsidR="00694C2F" w:rsidRPr="006271D4" w:rsidRDefault="009C6195" w:rsidP="009C6195">
            <w:pPr>
              <w:tabs>
                <w:tab w:val="decimal" w:pos="74"/>
              </w:tabs>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.19**</w:t>
            </w:r>
          </w:p>
        </w:tc>
        <w:tc>
          <w:tcPr>
            <w:tcW w:w="900" w:type="dxa"/>
            <w:tcBorders>
              <w:bottom w:val="single" w:sz="4" w:space="0" w:color="auto"/>
            </w:tcBorders>
          </w:tcPr>
          <w:p w14:paraId="56A618EC" w14:textId="7A1E0367" w:rsidR="00694C2F" w:rsidRPr="006271D4" w:rsidRDefault="009C6195" w:rsidP="009845EC">
            <w:pPr>
              <w:tabs>
                <w:tab w:val="decimal" w:pos="66"/>
              </w:tabs>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.16*</w:t>
            </w:r>
          </w:p>
        </w:tc>
        <w:tc>
          <w:tcPr>
            <w:tcW w:w="900" w:type="dxa"/>
            <w:tcBorders>
              <w:bottom w:val="single" w:sz="4" w:space="0" w:color="auto"/>
            </w:tcBorders>
          </w:tcPr>
          <w:p w14:paraId="3D16EADA" w14:textId="2586F0A6" w:rsidR="00694C2F" w:rsidRPr="006271D4" w:rsidRDefault="009C6195" w:rsidP="009845EC">
            <w:pPr>
              <w:tabs>
                <w:tab w:val="decimal" w:pos="68"/>
              </w:tabs>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.09</w:t>
            </w:r>
          </w:p>
        </w:tc>
        <w:tc>
          <w:tcPr>
            <w:tcW w:w="990" w:type="dxa"/>
            <w:tcBorders>
              <w:bottom w:val="single" w:sz="4" w:space="0" w:color="auto"/>
            </w:tcBorders>
          </w:tcPr>
          <w:p w14:paraId="2A2407A3" w14:textId="5320EEFB" w:rsidR="00694C2F" w:rsidRPr="006271D4" w:rsidRDefault="009C6195" w:rsidP="009845EC">
            <w:pPr>
              <w:tabs>
                <w:tab w:val="decimal" w:pos="0"/>
              </w:tabs>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.36**</w:t>
            </w:r>
          </w:p>
        </w:tc>
        <w:tc>
          <w:tcPr>
            <w:tcW w:w="1440" w:type="dxa"/>
            <w:tcBorders>
              <w:bottom w:val="single" w:sz="4" w:space="0" w:color="auto"/>
            </w:tcBorders>
          </w:tcPr>
          <w:p w14:paraId="5B3F8499" w14:textId="6FE11D0A" w:rsidR="00694C2F" w:rsidRPr="006271D4" w:rsidRDefault="00694C2F" w:rsidP="006B7D51">
            <w:pPr>
              <w:tabs>
                <w:tab w:val="decimal" w:pos="287"/>
              </w:tabs>
              <w:spacing w:line="480" w:lineRule="auto"/>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44.32 (11.26)</w:t>
            </w:r>
          </w:p>
        </w:tc>
        <w:tc>
          <w:tcPr>
            <w:tcW w:w="1170" w:type="dxa"/>
            <w:tcBorders>
              <w:bottom w:val="single" w:sz="4" w:space="0" w:color="auto"/>
            </w:tcBorders>
          </w:tcPr>
          <w:p w14:paraId="2ECED100" w14:textId="289881F8" w:rsidR="00694C2F" w:rsidRPr="006271D4" w:rsidRDefault="00694C2F" w:rsidP="003B650E">
            <w:pPr>
              <w:spacing w:line="480" w:lineRule="auto"/>
              <w:jc w:val="center"/>
              <w:rPr>
                <w:rFonts w:ascii="Times New Roman" w:hAnsi="Times New Roman" w:cs="Times New Roman"/>
                <w:color w:val="000000" w:themeColor="text1"/>
                <w:sz w:val="21"/>
                <w:szCs w:val="21"/>
              </w:rPr>
            </w:pPr>
            <w:r w:rsidRPr="006271D4">
              <w:rPr>
                <w:rFonts w:ascii="Times New Roman" w:hAnsi="Times New Roman" w:cs="Times New Roman"/>
                <w:color w:val="000000" w:themeColor="text1"/>
                <w:sz w:val="21"/>
                <w:szCs w:val="21"/>
              </w:rPr>
              <w:t>20, 80</w:t>
            </w:r>
          </w:p>
        </w:tc>
      </w:tr>
    </w:tbl>
    <w:p w14:paraId="6D7D3DD4" w14:textId="77777777" w:rsidR="006B7D51" w:rsidRPr="006271D4" w:rsidRDefault="006B7D51" w:rsidP="006B7D51">
      <w:pPr>
        <w:widowControl w:val="0"/>
        <w:autoSpaceDE w:val="0"/>
        <w:autoSpaceDN w:val="0"/>
        <w:adjustRightInd w:val="0"/>
        <w:rPr>
          <w:rFonts w:ascii="Times New Roman" w:hAnsi="Times New Roman" w:cs="Times New Roman"/>
          <w:color w:val="000000" w:themeColor="text1"/>
        </w:rPr>
      </w:pPr>
      <w:r w:rsidRPr="006271D4">
        <w:rPr>
          <w:rFonts w:ascii="Times New Roman" w:hAnsi="Times New Roman" w:cs="Times New Roman"/>
          <w:i/>
          <w:iCs/>
          <w:color w:val="000000" w:themeColor="text1"/>
        </w:rPr>
        <w:t>Note.</w:t>
      </w:r>
      <w:r w:rsidRPr="006271D4">
        <w:rPr>
          <w:rFonts w:ascii="Times New Roman" w:hAnsi="Times New Roman" w:cs="Times New Roman"/>
          <w:color w:val="000000" w:themeColor="text1"/>
        </w:rPr>
        <w:t xml:space="preserve"> * </w:t>
      </w:r>
      <w:r w:rsidRPr="006271D4">
        <w:rPr>
          <w:rFonts w:ascii="Times New Roman" w:hAnsi="Times New Roman" w:cs="Times New Roman"/>
          <w:i/>
          <w:iCs/>
          <w:color w:val="000000" w:themeColor="text1"/>
        </w:rPr>
        <w:t>p</w:t>
      </w:r>
      <w:r w:rsidRPr="006271D4">
        <w:rPr>
          <w:rFonts w:ascii="Times New Roman" w:hAnsi="Times New Roman" w:cs="Times New Roman"/>
          <w:color w:val="000000" w:themeColor="text1"/>
        </w:rPr>
        <w:t xml:space="preserve"> &lt; .05; ** </w:t>
      </w:r>
      <w:r w:rsidRPr="006271D4">
        <w:rPr>
          <w:rFonts w:ascii="Times New Roman" w:hAnsi="Times New Roman" w:cs="Times New Roman"/>
          <w:i/>
          <w:iCs/>
          <w:color w:val="000000" w:themeColor="text1"/>
        </w:rPr>
        <w:t>p</w:t>
      </w:r>
      <w:r w:rsidRPr="006271D4">
        <w:rPr>
          <w:rFonts w:ascii="Times New Roman" w:hAnsi="Times New Roman" w:cs="Times New Roman"/>
          <w:color w:val="000000" w:themeColor="text1"/>
        </w:rPr>
        <w:t xml:space="preserve"> &lt; .01. </w:t>
      </w:r>
    </w:p>
    <w:p w14:paraId="5480B294" w14:textId="77777777" w:rsidR="00694C2F" w:rsidRPr="006271D4" w:rsidRDefault="00694C2F" w:rsidP="00020282">
      <w:pPr>
        <w:spacing w:line="480" w:lineRule="auto"/>
        <w:ind w:firstLine="720"/>
        <w:rPr>
          <w:rFonts w:ascii="Times New Roman" w:hAnsi="Times New Roman" w:cs="Times New Roman"/>
          <w:color w:val="000000" w:themeColor="text1"/>
          <w:kern w:val="0"/>
        </w:rPr>
        <w:sectPr w:rsidR="00694C2F" w:rsidRPr="006271D4" w:rsidSect="00694C2F">
          <w:pgSz w:w="15840" w:h="12240" w:orient="landscape"/>
          <w:pgMar w:top="1440" w:right="1440" w:bottom="1440" w:left="1440" w:header="720" w:footer="720" w:gutter="0"/>
          <w:cols w:space="720"/>
          <w:docGrid w:linePitch="360"/>
        </w:sectPr>
      </w:pPr>
    </w:p>
    <w:p w14:paraId="3579FC53" w14:textId="684FBCFE" w:rsidR="00833DC0" w:rsidRPr="006271D4" w:rsidRDefault="00833DC0">
      <w:pPr>
        <w:rPr>
          <w:rFonts w:ascii="Times New Roman" w:hAnsi="Times New Roman" w:cs="Times New Roman"/>
          <w:color w:val="000000" w:themeColor="text1"/>
          <w:kern w:val="0"/>
        </w:rPr>
      </w:pPr>
    </w:p>
    <w:p w14:paraId="13876641" w14:textId="06DF1C7A" w:rsidR="00833DC0" w:rsidRPr="006271D4" w:rsidRDefault="001014EF" w:rsidP="00020282">
      <w:pPr>
        <w:spacing w:line="480" w:lineRule="auto"/>
        <w:ind w:firstLine="720"/>
        <w:rPr>
          <w:rFonts w:ascii="Times New Roman" w:hAnsi="Times New Roman" w:cs="Times New Roman"/>
          <w:color w:val="000000" w:themeColor="text1"/>
        </w:rPr>
      </w:pPr>
      <w:r w:rsidRPr="006271D4">
        <w:rPr>
          <w:rFonts w:ascii="Times New Roman" w:hAnsi="Times New Roman" w:cs="Times New Roman"/>
          <w:color w:val="000000" w:themeColor="text1"/>
          <w:kern w:val="0"/>
        </w:rPr>
        <w:t xml:space="preserve">As we collected symptom data with the IDAS-II, we also have </w:t>
      </w:r>
      <w:r w:rsidR="006B7018" w:rsidRPr="006271D4">
        <w:rPr>
          <w:rFonts w:ascii="Times New Roman" w:hAnsi="Times New Roman" w:cs="Times New Roman"/>
          <w:color w:val="000000" w:themeColor="text1"/>
          <w:kern w:val="0"/>
        </w:rPr>
        <w:t xml:space="preserve">participant </w:t>
      </w:r>
      <w:r w:rsidRPr="006271D4">
        <w:rPr>
          <w:rFonts w:ascii="Times New Roman" w:hAnsi="Times New Roman" w:cs="Times New Roman"/>
          <w:color w:val="000000" w:themeColor="text1"/>
          <w:kern w:val="0"/>
        </w:rPr>
        <w:t xml:space="preserve">symptoms of depression measured by the General Depression subscale. </w:t>
      </w:r>
      <w:r w:rsidR="00F20734" w:rsidRPr="006271D4">
        <w:rPr>
          <w:rFonts w:ascii="Times New Roman" w:hAnsi="Times New Roman" w:cs="Times New Roman"/>
          <w:color w:val="000000" w:themeColor="text1"/>
          <w:kern w:val="0"/>
        </w:rPr>
        <w:t xml:space="preserve">Depression and anxiety symptoms were moderately positively correlated, </w:t>
      </w:r>
      <w:proofErr w:type="gramStart"/>
      <w:r w:rsidR="00F20734" w:rsidRPr="006271D4">
        <w:rPr>
          <w:rFonts w:ascii="Times New Roman" w:hAnsi="Times New Roman" w:cs="Times New Roman"/>
          <w:i/>
          <w:iCs/>
          <w:color w:val="000000" w:themeColor="text1"/>
          <w:kern w:val="0"/>
        </w:rPr>
        <w:t>r</w:t>
      </w:r>
      <w:r w:rsidR="00F20734" w:rsidRPr="006271D4">
        <w:rPr>
          <w:rFonts w:ascii="Times New Roman" w:hAnsi="Times New Roman" w:cs="Times New Roman"/>
          <w:color w:val="000000" w:themeColor="text1"/>
          <w:kern w:val="0"/>
        </w:rPr>
        <w:t>(</w:t>
      </w:r>
      <w:proofErr w:type="gramEnd"/>
      <w:r w:rsidR="00F20734" w:rsidRPr="006271D4">
        <w:rPr>
          <w:rFonts w:ascii="Times New Roman" w:hAnsi="Times New Roman" w:cs="Times New Roman"/>
          <w:color w:val="000000" w:themeColor="text1"/>
          <w:kern w:val="0"/>
        </w:rPr>
        <w:t xml:space="preserve">238) = .36, </w:t>
      </w:r>
      <w:r w:rsidR="00F20734" w:rsidRPr="006271D4">
        <w:rPr>
          <w:rFonts w:ascii="Times New Roman" w:hAnsi="Times New Roman" w:cs="Times New Roman"/>
          <w:i/>
          <w:iCs/>
          <w:color w:val="000000" w:themeColor="text1"/>
          <w:kern w:val="0"/>
        </w:rPr>
        <w:t>p</w:t>
      </w:r>
      <w:r w:rsidR="00F20734" w:rsidRPr="006271D4">
        <w:rPr>
          <w:rFonts w:ascii="Times New Roman" w:hAnsi="Times New Roman" w:cs="Times New Roman"/>
          <w:color w:val="000000" w:themeColor="text1"/>
          <w:kern w:val="0"/>
        </w:rPr>
        <w:t xml:space="preserve"> &lt; .001</w:t>
      </w:r>
      <w:r w:rsidR="006B7D51" w:rsidRPr="006271D4">
        <w:rPr>
          <w:rFonts w:ascii="Times New Roman" w:hAnsi="Times New Roman" w:cs="Times New Roman"/>
          <w:color w:val="000000" w:themeColor="text1"/>
          <w:kern w:val="0"/>
        </w:rPr>
        <w:t xml:space="preserve"> (see Table S1)</w:t>
      </w:r>
      <w:r w:rsidR="00F20734" w:rsidRPr="006271D4">
        <w:rPr>
          <w:rFonts w:ascii="Times New Roman" w:hAnsi="Times New Roman" w:cs="Times New Roman"/>
          <w:color w:val="000000" w:themeColor="text1"/>
          <w:kern w:val="0"/>
        </w:rPr>
        <w:t xml:space="preserve">. </w:t>
      </w:r>
      <w:r w:rsidRPr="006271D4">
        <w:rPr>
          <w:rFonts w:ascii="Times New Roman" w:hAnsi="Times New Roman" w:cs="Times New Roman"/>
          <w:color w:val="000000" w:themeColor="text1"/>
        </w:rPr>
        <w:t>A linear regression was run where parental overprotection, care, and their interactions with stressor exposure were entered as predictor variables, and depression symptoms as the outcome variable</w:t>
      </w:r>
      <w:r w:rsidR="00724AE5" w:rsidRPr="006271D4">
        <w:rPr>
          <w:rFonts w:ascii="Times New Roman" w:hAnsi="Times New Roman" w:cs="Times New Roman"/>
          <w:color w:val="000000" w:themeColor="text1"/>
        </w:rPr>
        <w:t xml:space="preserve"> (see Table S</w:t>
      </w:r>
      <w:r w:rsidR="00A932EC" w:rsidRPr="006271D4">
        <w:rPr>
          <w:rFonts w:ascii="Times New Roman" w:hAnsi="Times New Roman" w:cs="Times New Roman"/>
          <w:color w:val="000000" w:themeColor="text1"/>
        </w:rPr>
        <w:t>2</w:t>
      </w:r>
      <w:r w:rsidR="00724AE5" w:rsidRPr="006271D4">
        <w:rPr>
          <w:rFonts w:ascii="Times New Roman" w:hAnsi="Times New Roman" w:cs="Times New Roman"/>
          <w:color w:val="000000" w:themeColor="text1"/>
        </w:rPr>
        <w:t>)</w:t>
      </w:r>
      <w:r w:rsidRPr="006271D4">
        <w:rPr>
          <w:rFonts w:ascii="Times New Roman" w:hAnsi="Times New Roman" w:cs="Times New Roman"/>
          <w:color w:val="000000" w:themeColor="text1"/>
        </w:rPr>
        <w:t xml:space="preserve">. </w:t>
      </w:r>
      <w:r w:rsidR="007E0E76" w:rsidRPr="006271D4">
        <w:rPr>
          <w:rFonts w:ascii="Times New Roman" w:hAnsi="Times New Roman" w:cs="Times New Roman"/>
          <w:color w:val="000000" w:themeColor="text1"/>
        </w:rPr>
        <w:t xml:space="preserve">By </w:t>
      </w:r>
      <w:r w:rsidR="0039373B" w:rsidRPr="006271D4">
        <w:rPr>
          <w:rFonts w:ascii="Times New Roman" w:hAnsi="Times New Roman" w:cs="Times New Roman"/>
          <w:color w:val="000000" w:themeColor="text1"/>
        </w:rPr>
        <w:t xml:space="preserve">examining </w:t>
      </w:r>
      <w:r w:rsidR="007E0E76" w:rsidRPr="006271D4">
        <w:rPr>
          <w:rFonts w:ascii="Times New Roman" w:hAnsi="Times New Roman" w:cs="Times New Roman"/>
          <w:color w:val="000000" w:themeColor="text1"/>
        </w:rPr>
        <w:t xml:space="preserve">results across </w:t>
      </w:r>
      <w:r w:rsidR="0039373B" w:rsidRPr="006271D4">
        <w:rPr>
          <w:rFonts w:ascii="Times New Roman" w:hAnsi="Times New Roman" w:cs="Times New Roman"/>
          <w:color w:val="000000" w:themeColor="text1"/>
        </w:rPr>
        <w:t>separate models with</w:t>
      </w:r>
      <w:r w:rsidR="007E0E76" w:rsidRPr="006271D4">
        <w:rPr>
          <w:rFonts w:ascii="Times New Roman" w:hAnsi="Times New Roman" w:cs="Times New Roman"/>
          <w:color w:val="000000" w:themeColor="text1"/>
        </w:rPr>
        <w:t xml:space="preserve"> depression and anxiety outcome variables, we show that </w:t>
      </w:r>
      <w:r w:rsidR="00020282" w:rsidRPr="006271D4">
        <w:rPr>
          <w:rFonts w:ascii="Times New Roman" w:hAnsi="Times New Roman" w:cs="Times New Roman"/>
          <w:color w:val="000000" w:themeColor="text1"/>
        </w:rPr>
        <w:t xml:space="preserve">interactive </w:t>
      </w:r>
      <w:r w:rsidR="007E0E76" w:rsidRPr="006271D4">
        <w:rPr>
          <w:rFonts w:ascii="Times New Roman" w:hAnsi="Times New Roman" w:cs="Times New Roman"/>
          <w:color w:val="000000" w:themeColor="text1"/>
        </w:rPr>
        <w:t xml:space="preserve">effects </w:t>
      </w:r>
      <w:r w:rsidR="00020282" w:rsidRPr="006271D4">
        <w:rPr>
          <w:rFonts w:ascii="Times New Roman" w:hAnsi="Times New Roman" w:cs="Times New Roman"/>
          <w:color w:val="000000" w:themeColor="text1"/>
        </w:rPr>
        <w:t xml:space="preserve">of overprotection and transition to university stressors are </w:t>
      </w:r>
      <w:r w:rsidR="00061D32" w:rsidRPr="006271D4">
        <w:rPr>
          <w:rFonts w:ascii="Times New Roman" w:hAnsi="Times New Roman" w:cs="Times New Roman"/>
          <w:color w:val="000000" w:themeColor="text1"/>
        </w:rPr>
        <w:t xml:space="preserve">related </w:t>
      </w:r>
      <w:r w:rsidR="00020282" w:rsidRPr="006271D4">
        <w:rPr>
          <w:rFonts w:ascii="Times New Roman" w:hAnsi="Times New Roman" w:cs="Times New Roman"/>
          <w:color w:val="000000" w:themeColor="text1"/>
        </w:rPr>
        <w:t xml:space="preserve">to greater anxiety </w:t>
      </w:r>
      <w:proofErr w:type="gramStart"/>
      <w:r w:rsidR="00020282" w:rsidRPr="006271D4">
        <w:rPr>
          <w:rFonts w:ascii="Times New Roman" w:hAnsi="Times New Roman" w:cs="Times New Roman"/>
          <w:color w:val="000000" w:themeColor="text1"/>
        </w:rPr>
        <w:t>symptoms, but</w:t>
      </w:r>
      <w:proofErr w:type="gramEnd"/>
      <w:r w:rsidR="00020282" w:rsidRPr="006271D4">
        <w:rPr>
          <w:rFonts w:ascii="Times New Roman" w:hAnsi="Times New Roman" w:cs="Times New Roman"/>
          <w:color w:val="000000" w:themeColor="text1"/>
        </w:rPr>
        <w:t xml:space="preserve"> </w:t>
      </w:r>
      <w:r w:rsidR="00061D32" w:rsidRPr="006271D4">
        <w:rPr>
          <w:rFonts w:ascii="Times New Roman" w:hAnsi="Times New Roman" w:cs="Times New Roman"/>
          <w:color w:val="000000" w:themeColor="text1"/>
        </w:rPr>
        <w:t xml:space="preserve">were </w:t>
      </w:r>
      <w:r w:rsidR="00020282" w:rsidRPr="006271D4">
        <w:rPr>
          <w:rFonts w:ascii="Times New Roman" w:hAnsi="Times New Roman" w:cs="Times New Roman"/>
          <w:color w:val="000000" w:themeColor="text1"/>
        </w:rPr>
        <w:t xml:space="preserve">not significantly </w:t>
      </w:r>
      <w:r w:rsidR="00061D32" w:rsidRPr="006271D4">
        <w:rPr>
          <w:rFonts w:ascii="Times New Roman" w:hAnsi="Times New Roman" w:cs="Times New Roman"/>
          <w:color w:val="000000" w:themeColor="text1"/>
        </w:rPr>
        <w:t xml:space="preserve">related to </w:t>
      </w:r>
      <w:r w:rsidR="00020282" w:rsidRPr="006271D4">
        <w:rPr>
          <w:rFonts w:ascii="Times New Roman" w:hAnsi="Times New Roman" w:cs="Times New Roman"/>
          <w:color w:val="000000" w:themeColor="text1"/>
        </w:rPr>
        <w:t xml:space="preserve">depression symptoms. </w:t>
      </w:r>
    </w:p>
    <w:p w14:paraId="3854392E" w14:textId="77777777" w:rsidR="00833DC0" w:rsidRPr="006271D4" w:rsidRDefault="00833DC0">
      <w:pPr>
        <w:rPr>
          <w:rFonts w:ascii="Times New Roman" w:hAnsi="Times New Roman" w:cs="Times New Roman"/>
          <w:color w:val="000000" w:themeColor="text1"/>
        </w:rPr>
      </w:pPr>
      <w:r w:rsidRPr="006271D4">
        <w:rPr>
          <w:rFonts w:ascii="Times New Roman" w:hAnsi="Times New Roman" w:cs="Times New Roman"/>
          <w:color w:val="000000" w:themeColor="text1"/>
        </w:rPr>
        <w:br w:type="page"/>
      </w:r>
    </w:p>
    <w:p w14:paraId="02AD3AF3" w14:textId="06DD1787" w:rsidR="001014EF" w:rsidRPr="006271D4" w:rsidRDefault="001014EF" w:rsidP="001014EF">
      <w:pPr>
        <w:spacing w:after="120" w:line="276" w:lineRule="auto"/>
        <w:rPr>
          <w:rFonts w:ascii="Times New Roman" w:hAnsi="Times New Roman" w:cs="Times New Roman"/>
          <w:color w:val="000000" w:themeColor="text1"/>
        </w:rPr>
      </w:pPr>
      <w:r w:rsidRPr="006271D4">
        <w:rPr>
          <w:rFonts w:ascii="Times New Roman" w:hAnsi="Times New Roman" w:cs="Times New Roman"/>
          <w:color w:val="000000" w:themeColor="text1"/>
        </w:rPr>
        <w:lastRenderedPageBreak/>
        <w:t>Table S</w:t>
      </w:r>
      <w:r w:rsidR="006B7D51" w:rsidRPr="006271D4">
        <w:rPr>
          <w:rFonts w:ascii="Times New Roman" w:hAnsi="Times New Roman" w:cs="Times New Roman"/>
          <w:color w:val="000000" w:themeColor="text1"/>
        </w:rPr>
        <w:t>2</w:t>
      </w:r>
      <w:r w:rsidRPr="006271D4">
        <w:rPr>
          <w:rFonts w:ascii="Times New Roman" w:hAnsi="Times New Roman" w:cs="Times New Roman"/>
          <w:color w:val="000000" w:themeColor="text1"/>
        </w:rPr>
        <w:t xml:space="preserve">. </w:t>
      </w:r>
      <w:r w:rsidR="004E0DC5" w:rsidRPr="006271D4">
        <w:rPr>
          <w:rFonts w:ascii="Times New Roman" w:hAnsi="Times New Roman" w:cs="Times New Roman"/>
          <w:color w:val="000000" w:themeColor="text1"/>
        </w:rPr>
        <w:t xml:space="preserve">Effects of </w:t>
      </w:r>
      <w:r w:rsidR="00A638C8" w:rsidRPr="006271D4">
        <w:rPr>
          <w:rFonts w:ascii="Times New Roman" w:hAnsi="Times New Roman" w:cs="Times New Roman"/>
          <w:color w:val="000000" w:themeColor="text1"/>
        </w:rPr>
        <w:t xml:space="preserve">Parenting, </w:t>
      </w:r>
      <w:r w:rsidR="004E0DC5" w:rsidRPr="006271D4">
        <w:rPr>
          <w:rFonts w:ascii="Times New Roman" w:hAnsi="Times New Roman" w:cs="Times New Roman"/>
          <w:color w:val="000000" w:themeColor="text1"/>
        </w:rPr>
        <w:t xml:space="preserve">Stressor Count, and their </w:t>
      </w:r>
      <w:r w:rsidR="00637EDE" w:rsidRPr="006271D4">
        <w:rPr>
          <w:rFonts w:ascii="Times New Roman" w:hAnsi="Times New Roman" w:cs="Times New Roman"/>
          <w:color w:val="000000" w:themeColor="text1"/>
        </w:rPr>
        <w:t>I</w:t>
      </w:r>
      <w:r w:rsidR="004E0DC5" w:rsidRPr="006271D4">
        <w:rPr>
          <w:rFonts w:ascii="Times New Roman" w:hAnsi="Times New Roman" w:cs="Times New Roman"/>
          <w:color w:val="000000" w:themeColor="text1"/>
        </w:rPr>
        <w:t xml:space="preserve">nteraction on </w:t>
      </w:r>
      <w:r w:rsidRPr="006271D4">
        <w:rPr>
          <w:rFonts w:ascii="Times New Roman" w:hAnsi="Times New Roman" w:cs="Times New Roman"/>
          <w:color w:val="000000" w:themeColor="text1"/>
        </w:rPr>
        <w:t>Depression Symptoms</w:t>
      </w:r>
    </w:p>
    <w:tbl>
      <w:tblPr>
        <w:tblStyle w:val="TableGrid"/>
        <w:tblW w:w="876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80"/>
        <w:gridCol w:w="944"/>
        <w:gridCol w:w="882"/>
        <w:gridCol w:w="802"/>
        <w:gridCol w:w="808"/>
        <w:gridCol w:w="1347"/>
      </w:tblGrid>
      <w:tr w:rsidR="006271D4" w:rsidRPr="006271D4" w14:paraId="74BD2577" w14:textId="77777777" w:rsidTr="00D90108">
        <w:trPr>
          <w:trHeight w:val="77"/>
        </w:trPr>
        <w:tc>
          <w:tcPr>
            <w:tcW w:w="3980" w:type="dxa"/>
            <w:tcBorders>
              <w:top w:val="single" w:sz="4" w:space="0" w:color="auto"/>
              <w:left w:val="nil"/>
              <w:bottom w:val="single" w:sz="4" w:space="0" w:color="auto"/>
              <w:right w:val="nil"/>
            </w:tcBorders>
          </w:tcPr>
          <w:p w14:paraId="4ABB1ED2" w14:textId="77777777" w:rsidR="001014EF" w:rsidRPr="006271D4" w:rsidRDefault="001014EF" w:rsidP="00D90108">
            <w:pPr>
              <w:spacing w:line="276" w:lineRule="auto"/>
              <w:rPr>
                <w:rFonts w:ascii="Times New Roman" w:hAnsi="Times New Roman" w:cs="Times New Roman"/>
                <w:color w:val="000000" w:themeColor="text1"/>
              </w:rPr>
            </w:pPr>
            <w:r w:rsidRPr="006271D4">
              <w:rPr>
                <w:rFonts w:ascii="Times New Roman" w:hAnsi="Times New Roman" w:cs="Times New Roman"/>
                <w:b/>
                <w:bCs/>
                <w:color w:val="000000" w:themeColor="text1"/>
              </w:rPr>
              <w:t>Coefficients</w:t>
            </w:r>
          </w:p>
        </w:tc>
        <w:tc>
          <w:tcPr>
            <w:tcW w:w="944" w:type="dxa"/>
            <w:tcBorders>
              <w:top w:val="single" w:sz="4" w:space="0" w:color="auto"/>
              <w:left w:val="nil"/>
              <w:bottom w:val="single" w:sz="4" w:space="0" w:color="auto"/>
              <w:right w:val="nil"/>
            </w:tcBorders>
          </w:tcPr>
          <w:p w14:paraId="079A2E05" w14:textId="77777777" w:rsidR="001014EF" w:rsidRPr="006271D4" w:rsidRDefault="001014EF" w:rsidP="00D90108">
            <w:pPr>
              <w:tabs>
                <w:tab w:val="decimal" w:pos="36"/>
              </w:tabs>
              <w:spacing w:line="480" w:lineRule="auto"/>
              <w:ind w:right="-911"/>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B</w:t>
            </w:r>
          </w:p>
        </w:tc>
        <w:tc>
          <w:tcPr>
            <w:tcW w:w="882" w:type="dxa"/>
            <w:tcBorders>
              <w:top w:val="single" w:sz="4" w:space="0" w:color="auto"/>
              <w:left w:val="nil"/>
              <w:bottom w:val="single" w:sz="4" w:space="0" w:color="auto"/>
              <w:right w:val="nil"/>
            </w:tcBorders>
          </w:tcPr>
          <w:p w14:paraId="40E4241F" w14:textId="77777777" w:rsidR="001014EF" w:rsidRPr="006271D4" w:rsidRDefault="001014EF" w:rsidP="00D90108">
            <w:pPr>
              <w:tabs>
                <w:tab w:val="decimal" w:pos="151"/>
              </w:tabs>
              <w:spacing w:line="480" w:lineRule="auto"/>
              <w:ind w:right="-276"/>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SE</w:t>
            </w:r>
          </w:p>
        </w:tc>
        <w:tc>
          <w:tcPr>
            <w:tcW w:w="802" w:type="dxa"/>
            <w:tcBorders>
              <w:top w:val="single" w:sz="4" w:space="0" w:color="auto"/>
              <w:left w:val="nil"/>
              <w:bottom w:val="single" w:sz="4" w:space="0" w:color="auto"/>
              <w:right w:val="nil"/>
            </w:tcBorders>
          </w:tcPr>
          <w:p w14:paraId="0B4A9CD8" w14:textId="77777777" w:rsidR="001014EF" w:rsidRPr="006271D4" w:rsidRDefault="001014EF" w:rsidP="00D90108">
            <w:pPr>
              <w:tabs>
                <w:tab w:val="left" w:pos="184"/>
              </w:tabs>
              <w:spacing w:line="480" w:lineRule="auto"/>
              <w:ind w:right="-164"/>
              <w:rPr>
                <w:rFonts w:ascii="Times New Roman" w:hAnsi="Times New Roman" w:cs="Times New Roman"/>
                <w:i/>
                <w:iCs/>
                <w:color w:val="000000" w:themeColor="text1"/>
              </w:rPr>
            </w:pPr>
            <w:r w:rsidRPr="006271D4">
              <w:rPr>
                <w:rFonts w:ascii="Times New Roman" w:hAnsi="Times New Roman" w:cs="Times New Roman"/>
                <w:i/>
                <w:iCs/>
                <w:color w:val="000000" w:themeColor="text1"/>
                <w:shd w:val="clear" w:color="auto" w:fill="FFFFFF"/>
              </w:rPr>
              <w:t xml:space="preserve">   β</w:t>
            </w:r>
          </w:p>
        </w:tc>
        <w:tc>
          <w:tcPr>
            <w:tcW w:w="808" w:type="dxa"/>
            <w:tcBorders>
              <w:top w:val="single" w:sz="4" w:space="0" w:color="auto"/>
              <w:left w:val="nil"/>
              <w:bottom w:val="single" w:sz="4" w:space="0" w:color="auto"/>
              <w:right w:val="nil"/>
            </w:tcBorders>
            <w:hideMark/>
          </w:tcPr>
          <w:p w14:paraId="486FCD4E" w14:textId="77777777" w:rsidR="001014EF" w:rsidRPr="006271D4" w:rsidRDefault="001014EF" w:rsidP="00D90108">
            <w:pPr>
              <w:spacing w:line="480" w:lineRule="auto"/>
              <w:ind w:right="-307"/>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t</w:t>
            </w:r>
          </w:p>
        </w:tc>
        <w:tc>
          <w:tcPr>
            <w:tcW w:w="1347" w:type="dxa"/>
            <w:tcBorders>
              <w:top w:val="single" w:sz="4" w:space="0" w:color="auto"/>
              <w:left w:val="nil"/>
              <w:bottom w:val="single" w:sz="4" w:space="0" w:color="auto"/>
              <w:right w:val="nil"/>
            </w:tcBorders>
            <w:hideMark/>
          </w:tcPr>
          <w:p w14:paraId="04240414" w14:textId="77777777" w:rsidR="001014EF" w:rsidRPr="006271D4" w:rsidRDefault="001014EF" w:rsidP="00D90108">
            <w:pPr>
              <w:spacing w:line="480" w:lineRule="auto"/>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p</w:t>
            </w:r>
          </w:p>
        </w:tc>
      </w:tr>
      <w:tr w:rsidR="006271D4" w:rsidRPr="006271D4" w14:paraId="69373C80" w14:textId="77777777" w:rsidTr="00D90108">
        <w:trPr>
          <w:trHeight w:val="359"/>
        </w:trPr>
        <w:tc>
          <w:tcPr>
            <w:tcW w:w="3980" w:type="dxa"/>
            <w:tcBorders>
              <w:top w:val="single" w:sz="4" w:space="0" w:color="auto"/>
              <w:left w:val="nil"/>
              <w:bottom w:val="nil"/>
              <w:right w:val="nil"/>
            </w:tcBorders>
            <w:hideMark/>
          </w:tcPr>
          <w:p w14:paraId="17533AE6" w14:textId="77777777" w:rsidR="001014EF" w:rsidRPr="006271D4" w:rsidRDefault="001014EF" w:rsidP="00D90108">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Parental Care</w:t>
            </w:r>
          </w:p>
        </w:tc>
        <w:tc>
          <w:tcPr>
            <w:tcW w:w="944" w:type="dxa"/>
            <w:tcBorders>
              <w:top w:val="single" w:sz="4" w:space="0" w:color="auto"/>
              <w:left w:val="nil"/>
              <w:bottom w:val="nil"/>
              <w:right w:val="nil"/>
            </w:tcBorders>
          </w:tcPr>
          <w:p w14:paraId="6F0735FC" w14:textId="16EFC5DC" w:rsidR="001014EF" w:rsidRPr="006271D4" w:rsidRDefault="001014EF" w:rsidP="00D90108">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7E0E76" w:rsidRPr="006271D4">
              <w:rPr>
                <w:rFonts w:ascii="Times New Roman" w:hAnsi="Times New Roman" w:cs="Times New Roman"/>
                <w:color w:val="000000" w:themeColor="text1"/>
              </w:rPr>
              <w:t>27</w:t>
            </w:r>
          </w:p>
        </w:tc>
        <w:tc>
          <w:tcPr>
            <w:tcW w:w="882" w:type="dxa"/>
            <w:tcBorders>
              <w:top w:val="single" w:sz="4" w:space="0" w:color="auto"/>
              <w:left w:val="nil"/>
              <w:bottom w:val="nil"/>
              <w:right w:val="nil"/>
            </w:tcBorders>
          </w:tcPr>
          <w:p w14:paraId="02AEF9BD" w14:textId="2F7E58A1" w:rsidR="001014EF" w:rsidRPr="006271D4" w:rsidRDefault="001014EF" w:rsidP="00D90108">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7E0E76" w:rsidRPr="006271D4">
              <w:rPr>
                <w:rFonts w:ascii="Times New Roman" w:hAnsi="Times New Roman" w:cs="Times New Roman"/>
                <w:color w:val="000000" w:themeColor="text1"/>
              </w:rPr>
              <w:t>24</w:t>
            </w:r>
          </w:p>
        </w:tc>
        <w:tc>
          <w:tcPr>
            <w:tcW w:w="802" w:type="dxa"/>
            <w:tcBorders>
              <w:top w:val="single" w:sz="4" w:space="0" w:color="auto"/>
              <w:left w:val="nil"/>
              <w:bottom w:val="nil"/>
              <w:right w:val="nil"/>
            </w:tcBorders>
          </w:tcPr>
          <w:p w14:paraId="0DAF7E70" w14:textId="4E3D9EB2" w:rsidR="001014EF" w:rsidRPr="006271D4" w:rsidRDefault="001014EF" w:rsidP="00D90108">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-0.1</w:t>
            </w:r>
            <w:r w:rsidR="007E0E76" w:rsidRPr="006271D4">
              <w:rPr>
                <w:rFonts w:ascii="Times New Roman" w:hAnsi="Times New Roman" w:cs="Times New Roman"/>
                <w:color w:val="000000" w:themeColor="text1"/>
              </w:rPr>
              <w:t>6</w:t>
            </w:r>
          </w:p>
        </w:tc>
        <w:tc>
          <w:tcPr>
            <w:tcW w:w="808" w:type="dxa"/>
            <w:tcBorders>
              <w:top w:val="single" w:sz="4" w:space="0" w:color="auto"/>
              <w:left w:val="nil"/>
              <w:bottom w:val="nil"/>
              <w:right w:val="nil"/>
            </w:tcBorders>
            <w:hideMark/>
          </w:tcPr>
          <w:p w14:paraId="209239B3" w14:textId="2C56C186" w:rsidR="001014EF" w:rsidRPr="006271D4" w:rsidRDefault="001014EF" w:rsidP="00D90108">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-1.</w:t>
            </w:r>
            <w:r w:rsidR="007E0E76" w:rsidRPr="006271D4">
              <w:rPr>
                <w:rFonts w:ascii="Times New Roman" w:hAnsi="Times New Roman" w:cs="Times New Roman"/>
                <w:color w:val="000000" w:themeColor="text1"/>
              </w:rPr>
              <w:t>15</w:t>
            </w:r>
          </w:p>
        </w:tc>
        <w:tc>
          <w:tcPr>
            <w:tcW w:w="1347" w:type="dxa"/>
            <w:tcBorders>
              <w:top w:val="single" w:sz="4" w:space="0" w:color="auto"/>
              <w:left w:val="nil"/>
              <w:bottom w:val="nil"/>
              <w:right w:val="nil"/>
            </w:tcBorders>
            <w:hideMark/>
          </w:tcPr>
          <w:p w14:paraId="24BC5C8C" w14:textId="7DBA7A92" w:rsidR="001014EF" w:rsidRPr="006271D4" w:rsidRDefault="001014EF" w:rsidP="00D90108">
            <w:pPr>
              <w:tabs>
                <w:tab w:val="decimal" w:pos="0"/>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w:t>
            </w:r>
            <w:r w:rsidR="007E0E76" w:rsidRPr="006271D4">
              <w:rPr>
                <w:rFonts w:ascii="Times New Roman" w:hAnsi="Times New Roman" w:cs="Times New Roman"/>
                <w:color w:val="000000" w:themeColor="text1"/>
              </w:rPr>
              <w:t>252</w:t>
            </w:r>
          </w:p>
        </w:tc>
      </w:tr>
      <w:tr w:rsidR="006271D4" w:rsidRPr="006271D4" w14:paraId="2181E579" w14:textId="77777777" w:rsidTr="00D90108">
        <w:trPr>
          <w:trHeight w:val="511"/>
        </w:trPr>
        <w:tc>
          <w:tcPr>
            <w:tcW w:w="3980" w:type="dxa"/>
            <w:tcBorders>
              <w:top w:val="nil"/>
              <w:bottom w:val="nil"/>
              <w:right w:val="nil"/>
            </w:tcBorders>
            <w:hideMark/>
          </w:tcPr>
          <w:p w14:paraId="0718EBF2" w14:textId="77777777" w:rsidR="001014EF" w:rsidRPr="006271D4" w:rsidRDefault="001014EF" w:rsidP="00D90108">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Parental Overprotection</w:t>
            </w:r>
          </w:p>
        </w:tc>
        <w:tc>
          <w:tcPr>
            <w:tcW w:w="944" w:type="dxa"/>
            <w:tcBorders>
              <w:top w:val="nil"/>
              <w:left w:val="nil"/>
              <w:bottom w:val="nil"/>
              <w:right w:val="nil"/>
            </w:tcBorders>
          </w:tcPr>
          <w:p w14:paraId="6220568A" w14:textId="715048AB" w:rsidR="001014EF" w:rsidRPr="006271D4" w:rsidRDefault="001014EF" w:rsidP="00D90108">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7E0E76" w:rsidRPr="006271D4">
              <w:rPr>
                <w:rFonts w:ascii="Times New Roman" w:hAnsi="Times New Roman" w:cs="Times New Roman"/>
                <w:color w:val="000000" w:themeColor="text1"/>
              </w:rPr>
              <w:t>31</w:t>
            </w:r>
          </w:p>
        </w:tc>
        <w:tc>
          <w:tcPr>
            <w:tcW w:w="882" w:type="dxa"/>
            <w:tcBorders>
              <w:top w:val="nil"/>
              <w:left w:val="nil"/>
              <w:bottom w:val="nil"/>
              <w:right w:val="nil"/>
            </w:tcBorders>
          </w:tcPr>
          <w:p w14:paraId="0DA4CBBF" w14:textId="02C6430A" w:rsidR="001014EF" w:rsidRPr="006271D4" w:rsidRDefault="001014EF" w:rsidP="00D90108">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7E0E76" w:rsidRPr="006271D4">
              <w:rPr>
                <w:rFonts w:ascii="Times New Roman" w:hAnsi="Times New Roman" w:cs="Times New Roman"/>
                <w:color w:val="000000" w:themeColor="text1"/>
              </w:rPr>
              <w:t>26</w:t>
            </w:r>
          </w:p>
        </w:tc>
        <w:tc>
          <w:tcPr>
            <w:tcW w:w="802" w:type="dxa"/>
            <w:tcBorders>
              <w:top w:val="nil"/>
              <w:left w:val="nil"/>
              <w:bottom w:val="nil"/>
              <w:right w:val="nil"/>
            </w:tcBorders>
          </w:tcPr>
          <w:p w14:paraId="0629092D" w14:textId="22D474A5" w:rsidR="001014EF" w:rsidRPr="006271D4" w:rsidRDefault="001014EF" w:rsidP="00D90108">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-0.1</w:t>
            </w:r>
            <w:r w:rsidR="007E0E76" w:rsidRPr="006271D4">
              <w:rPr>
                <w:rFonts w:ascii="Times New Roman" w:hAnsi="Times New Roman" w:cs="Times New Roman"/>
                <w:color w:val="000000" w:themeColor="text1"/>
              </w:rPr>
              <w:t>7</w:t>
            </w:r>
          </w:p>
        </w:tc>
        <w:tc>
          <w:tcPr>
            <w:tcW w:w="808" w:type="dxa"/>
            <w:tcBorders>
              <w:top w:val="nil"/>
              <w:left w:val="nil"/>
              <w:bottom w:val="nil"/>
              <w:right w:val="nil"/>
            </w:tcBorders>
          </w:tcPr>
          <w:p w14:paraId="6F51ABF5" w14:textId="6A70BA4D" w:rsidR="001014EF" w:rsidRPr="006271D4" w:rsidRDefault="001014EF" w:rsidP="00D90108">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-1.</w:t>
            </w:r>
            <w:r w:rsidR="007E0E76" w:rsidRPr="006271D4">
              <w:rPr>
                <w:rFonts w:ascii="Times New Roman" w:hAnsi="Times New Roman" w:cs="Times New Roman"/>
                <w:color w:val="000000" w:themeColor="text1"/>
              </w:rPr>
              <w:t>20</w:t>
            </w:r>
          </w:p>
        </w:tc>
        <w:tc>
          <w:tcPr>
            <w:tcW w:w="1347" w:type="dxa"/>
            <w:tcBorders>
              <w:top w:val="nil"/>
              <w:left w:val="nil"/>
              <w:bottom w:val="nil"/>
              <w:right w:val="nil"/>
            </w:tcBorders>
            <w:hideMark/>
          </w:tcPr>
          <w:p w14:paraId="2B3EC114" w14:textId="30C114F6" w:rsidR="001014EF" w:rsidRPr="006271D4" w:rsidRDefault="001014EF" w:rsidP="00D90108">
            <w:pPr>
              <w:tabs>
                <w:tab w:val="decimal" w:pos="0"/>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w:t>
            </w:r>
            <w:r w:rsidR="007E0E76" w:rsidRPr="006271D4">
              <w:rPr>
                <w:rFonts w:ascii="Times New Roman" w:hAnsi="Times New Roman" w:cs="Times New Roman"/>
                <w:color w:val="000000" w:themeColor="text1"/>
              </w:rPr>
              <w:t>233</w:t>
            </w:r>
          </w:p>
        </w:tc>
      </w:tr>
      <w:tr w:rsidR="006271D4" w:rsidRPr="006271D4" w14:paraId="7D73BDB0" w14:textId="77777777" w:rsidTr="00D90108">
        <w:trPr>
          <w:trHeight w:val="498"/>
        </w:trPr>
        <w:tc>
          <w:tcPr>
            <w:tcW w:w="3980" w:type="dxa"/>
            <w:tcBorders>
              <w:top w:val="nil"/>
              <w:bottom w:val="nil"/>
              <w:right w:val="nil"/>
            </w:tcBorders>
            <w:hideMark/>
          </w:tcPr>
          <w:p w14:paraId="0F4D1832" w14:textId="74DF8EF5" w:rsidR="001014EF" w:rsidRPr="006271D4" w:rsidRDefault="001014EF" w:rsidP="00D90108">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Stressor </w:t>
            </w:r>
            <w:r w:rsidR="00833DC0" w:rsidRPr="006271D4">
              <w:rPr>
                <w:rFonts w:ascii="Times New Roman" w:hAnsi="Times New Roman" w:cs="Times New Roman"/>
                <w:color w:val="000000" w:themeColor="text1"/>
              </w:rPr>
              <w:t>C</w:t>
            </w:r>
            <w:r w:rsidRPr="006271D4">
              <w:rPr>
                <w:rFonts w:ascii="Times New Roman" w:hAnsi="Times New Roman" w:cs="Times New Roman"/>
                <w:color w:val="000000" w:themeColor="text1"/>
              </w:rPr>
              <w:t>ount</w:t>
            </w:r>
          </w:p>
        </w:tc>
        <w:tc>
          <w:tcPr>
            <w:tcW w:w="944" w:type="dxa"/>
            <w:tcBorders>
              <w:top w:val="nil"/>
              <w:left w:val="nil"/>
              <w:bottom w:val="nil"/>
              <w:right w:val="nil"/>
            </w:tcBorders>
          </w:tcPr>
          <w:p w14:paraId="1BA5E359" w14:textId="50E2BB42" w:rsidR="001014EF" w:rsidRPr="006271D4" w:rsidRDefault="001014EF" w:rsidP="00D90108">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w:t>
            </w:r>
            <w:r w:rsidR="007E0E76" w:rsidRPr="006271D4">
              <w:rPr>
                <w:rFonts w:ascii="Times New Roman" w:hAnsi="Times New Roman" w:cs="Times New Roman"/>
                <w:color w:val="000000" w:themeColor="text1"/>
              </w:rPr>
              <w:t>0</w:t>
            </w:r>
            <w:r w:rsidRPr="006271D4">
              <w:rPr>
                <w:rFonts w:ascii="Times New Roman" w:hAnsi="Times New Roman" w:cs="Times New Roman"/>
                <w:color w:val="000000" w:themeColor="text1"/>
              </w:rPr>
              <w:t>.</w:t>
            </w:r>
            <w:r w:rsidR="007E0E76" w:rsidRPr="006271D4">
              <w:rPr>
                <w:rFonts w:ascii="Times New Roman" w:hAnsi="Times New Roman" w:cs="Times New Roman"/>
                <w:color w:val="000000" w:themeColor="text1"/>
              </w:rPr>
              <w:t>09</w:t>
            </w:r>
          </w:p>
        </w:tc>
        <w:tc>
          <w:tcPr>
            <w:tcW w:w="882" w:type="dxa"/>
            <w:tcBorders>
              <w:top w:val="nil"/>
              <w:left w:val="nil"/>
              <w:bottom w:val="nil"/>
              <w:right w:val="nil"/>
            </w:tcBorders>
          </w:tcPr>
          <w:p w14:paraId="460F951D" w14:textId="35D21B58" w:rsidR="001014EF" w:rsidRPr="006271D4" w:rsidRDefault="007E0E76" w:rsidP="00D90108">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1</w:t>
            </w:r>
            <w:r w:rsidR="001014EF" w:rsidRPr="006271D4">
              <w:rPr>
                <w:rFonts w:ascii="Times New Roman" w:hAnsi="Times New Roman" w:cs="Times New Roman"/>
                <w:color w:val="000000" w:themeColor="text1"/>
              </w:rPr>
              <w:t>.</w:t>
            </w:r>
            <w:r w:rsidRPr="006271D4">
              <w:rPr>
                <w:rFonts w:ascii="Times New Roman" w:hAnsi="Times New Roman" w:cs="Times New Roman"/>
                <w:color w:val="000000" w:themeColor="text1"/>
              </w:rPr>
              <w:t>83</w:t>
            </w:r>
          </w:p>
        </w:tc>
        <w:tc>
          <w:tcPr>
            <w:tcW w:w="802" w:type="dxa"/>
            <w:tcBorders>
              <w:top w:val="nil"/>
              <w:left w:val="nil"/>
              <w:bottom w:val="nil"/>
              <w:right w:val="nil"/>
            </w:tcBorders>
          </w:tcPr>
          <w:p w14:paraId="5ED853D2" w14:textId="66E00D87" w:rsidR="001014EF" w:rsidRPr="006271D4" w:rsidRDefault="001014EF" w:rsidP="00D90108">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-0.</w:t>
            </w:r>
            <w:r w:rsidR="007E0E76" w:rsidRPr="006271D4">
              <w:rPr>
                <w:rFonts w:ascii="Times New Roman" w:hAnsi="Times New Roman" w:cs="Times New Roman"/>
                <w:color w:val="000000" w:themeColor="text1"/>
              </w:rPr>
              <w:t>02</w:t>
            </w:r>
          </w:p>
        </w:tc>
        <w:tc>
          <w:tcPr>
            <w:tcW w:w="808" w:type="dxa"/>
            <w:tcBorders>
              <w:top w:val="nil"/>
              <w:left w:val="nil"/>
              <w:bottom w:val="nil"/>
              <w:right w:val="nil"/>
            </w:tcBorders>
          </w:tcPr>
          <w:p w14:paraId="2C149AC6" w14:textId="52C95F71" w:rsidR="001014EF" w:rsidRPr="006271D4" w:rsidRDefault="001014EF" w:rsidP="00D90108">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w:t>
            </w:r>
            <w:r w:rsidR="007E0E76" w:rsidRPr="006271D4">
              <w:rPr>
                <w:rFonts w:ascii="Times New Roman" w:hAnsi="Times New Roman" w:cs="Times New Roman"/>
                <w:color w:val="000000" w:themeColor="text1"/>
              </w:rPr>
              <w:t>0</w:t>
            </w:r>
            <w:r w:rsidRPr="006271D4">
              <w:rPr>
                <w:rFonts w:ascii="Times New Roman" w:hAnsi="Times New Roman" w:cs="Times New Roman"/>
                <w:color w:val="000000" w:themeColor="text1"/>
              </w:rPr>
              <w:t>.</w:t>
            </w:r>
            <w:r w:rsidR="007E0E76" w:rsidRPr="006271D4">
              <w:rPr>
                <w:rFonts w:ascii="Times New Roman" w:hAnsi="Times New Roman" w:cs="Times New Roman"/>
                <w:color w:val="000000" w:themeColor="text1"/>
              </w:rPr>
              <w:t>0</w:t>
            </w:r>
            <w:r w:rsidRPr="006271D4">
              <w:rPr>
                <w:rFonts w:ascii="Times New Roman" w:hAnsi="Times New Roman" w:cs="Times New Roman"/>
                <w:color w:val="000000" w:themeColor="text1"/>
              </w:rPr>
              <w:t>5</w:t>
            </w:r>
          </w:p>
        </w:tc>
        <w:tc>
          <w:tcPr>
            <w:tcW w:w="1347" w:type="dxa"/>
            <w:tcBorders>
              <w:top w:val="nil"/>
              <w:left w:val="nil"/>
              <w:bottom w:val="nil"/>
              <w:right w:val="nil"/>
            </w:tcBorders>
          </w:tcPr>
          <w:p w14:paraId="2D825E98" w14:textId="19866DE1" w:rsidR="001014EF" w:rsidRPr="006271D4" w:rsidRDefault="001014EF" w:rsidP="00D90108">
            <w:pPr>
              <w:tabs>
                <w:tab w:val="decimal" w:pos="0"/>
              </w:tabs>
              <w:spacing w:line="480" w:lineRule="auto"/>
              <w:ind w:hanging="136"/>
              <w:rPr>
                <w:rFonts w:ascii="Times New Roman" w:hAnsi="Times New Roman" w:cs="Times New Roman"/>
                <w:color w:val="000000" w:themeColor="text1"/>
              </w:rPr>
            </w:pPr>
            <w:r w:rsidRPr="006271D4">
              <w:rPr>
                <w:rFonts w:ascii="Times New Roman" w:hAnsi="Times New Roman" w:cs="Times New Roman"/>
                <w:color w:val="000000" w:themeColor="text1"/>
              </w:rPr>
              <w:t>.</w:t>
            </w:r>
            <w:r w:rsidR="007E0E76" w:rsidRPr="006271D4">
              <w:rPr>
                <w:rFonts w:ascii="Times New Roman" w:hAnsi="Times New Roman" w:cs="Times New Roman"/>
                <w:color w:val="000000" w:themeColor="text1"/>
              </w:rPr>
              <w:t>960</w:t>
            </w:r>
          </w:p>
        </w:tc>
      </w:tr>
      <w:tr w:rsidR="006271D4" w:rsidRPr="006271D4" w14:paraId="6F1BF627" w14:textId="77777777" w:rsidTr="00D90108">
        <w:trPr>
          <w:trHeight w:val="498"/>
        </w:trPr>
        <w:tc>
          <w:tcPr>
            <w:tcW w:w="3980" w:type="dxa"/>
            <w:tcBorders>
              <w:top w:val="nil"/>
              <w:bottom w:val="nil"/>
              <w:right w:val="nil"/>
            </w:tcBorders>
          </w:tcPr>
          <w:p w14:paraId="5C410C49" w14:textId="1B6361C4" w:rsidR="001014EF" w:rsidRPr="006271D4" w:rsidRDefault="001014EF" w:rsidP="00D90108">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Parental Care </w:t>
            </w:r>
            <w:r w:rsidRPr="006271D4">
              <w:rPr>
                <w:rFonts w:ascii="Times New Roman" w:hAnsi="Times New Roman" w:cs="Times New Roman"/>
                <w:color w:val="000000" w:themeColor="text1"/>
              </w:rPr>
              <w:sym w:font="Symbol" w:char="F0B4"/>
            </w:r>
            <w:r w:rsidRPr="006271D4">
              <w:rPr>
                <w:rFonts w:ascii="Times New Roman" w:hAnsi="Times New Roman" w:cs="Times New Roman"/>
                <w:color w:val="000000" w:themeColor="text1"/>
              </w:rPr>
              <w:t xml:space="preserve"> Stressor </w:t>
            </w:r>
            <w:r w:rsidR="00833DC0" w:rsidRPr="006271D4">
              <w:rPr>
                <w:rFonts w:ascii="Times New Roman" w:hAnsi="Times New Roman" w:cs="Times New Roman"/>
                <w:color w:val="000000" w:themeColor="text1"/>
              </w:rPr>
              <w:t>C</w:t>
            </w:r>
            <w:r w:rsidRPr="006271D4">
              <w:rPr>
                <w:rFonts w:ascii="Times New Roman" w:hAnsi="Times New Roman" w:cs="Times New Roman"/>
                <w:color w:val="000000" w:themeColor="text1"/>
              </w:rPr>
              <w:t>ount</w:t>
            </w:r>
          </w:p>
        </w:tc>
        <w:tc>
          <w:tcPr>
            <w:tcW w:w="944" w:type="dxa"/>
            <w:tcBorders>
              <w:top w:val="nil"/>
              <w:left w:val="nil"/>
              <w:bottom w:val="nil"/>
              <w:right w:val="nil"/>
            </w:tcBorders>
          </w:tcPr>
          <w:p w14:paraId="46813665" w14:textId="76C8A21D" w:rsidR="001014EF" w:rsidRPr="006271D4" w:rsidRDefault="001014EF" w:rsidP="00D90108">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 xml:space="preserve"> 0.</w:t>
            </w:r>
            <w:r w:rsidR="007E0E76" w:rsidRPr="006271D4">
              <w:rPr>
                <w:rFonts w:ascii="Times New Roman" w:hAnsi="Times New Roman" w:cs="Times New Roman"/>
                <w:color w:val="000000" w:themeColor="text1"/>
              </w:rPr>
              <w:t>02</w:t>
            </w:r>
          </w:p>
        </w:tc>
        <w:tc>
          <w:tcPr>
            <w:tcW w:w="882" w:type="dxa"/>
            <w:tcBorders>
              <w:top w:val="nil"/>
              <w:left w:val="nil"/>
              <w:bottom w:val="nil"/>
              <w:right w:val="nil"/>
            </w:tcBorders>
          </w:tcPr>
          <w:p w14:paraId="66108D6A" w14:textId="648CF836" w:rsidR="001014EF" w:rsidRPr="006271D4" w:rsidRDefault="001014EF" w:rsidP="00D90108">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7E0E76" w:rsidRPr="006271D4">
              <w:rPr>
                <w:rFonts w:ascii="Times New Roman" w:hAnsi="Times New Roman" w:cs="Times New Roman"/>
                <w:color w:val="000000" w:themeColor="text1"/>
              </w:rPr>
              <w:t>05</w:t>
            </w:r>
          </w:p>
        </w:tc>
        <w:tc>
          <w:tcPr>
            <w:tcW w:w="802" w:type="dxa"/>
            <w:tcBorders>
              <w:top w:val="nil"/>
              <w:left w:val="nil"/>
              <w:bottom w:val="nil"/>
              <w:right w:val="nil"/>
            </w:tcBorders>
          </w:tcPr>
          <w:p w14:paraId="240E1BB6" w14:textId="43ADD1C1" w:rsidR="001014EF" w:rsidRPr="006271D4" w:rsidRDefault="001014EF" w:rsidP="00D90108">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0.</w:t>
            </w:r>
            <w:r w:rsidR="007E0E76" w:rsidRPr="006271D4">
              <w:rPr>
                <w:rFonts w:ascii="Times New Roman" w:hAnsi="Times New Roman" w:cs="Times New Roman"/>
                <w:color w:val="000000" w:themeColor="text1"/>
              </w:rPr>
              <w:t>1</w:t>
            </w:r>
            <w:r w:rsidRPr="006271D4">
              <w:rPr>
                <w:rFonts w:ascii="Times New Roman" w:hAnsi="Times New Roman" w:cs="Times New Roman"/>
                <w:color w:val="000000" w:themeColor="text1"/>
              </w:rPr>
              <w:t>3</w:t>
            </w:r>
          </w:p>
        </w:tc>
        <w:tc>
          <w:tcPr>
            <w:tcW w:w="808" w:type="dxa"/>
            <w:tcBorders>
              <w:top w:val="nil"/>
              <w:left w:val="nil"/>
              <w:bottom w:val="nil"/>
              <w:right w:val="nil"/>
            </w:tcBorders>
          </w:tcPr>
          <w:p w14:paraId="4C49E6CA" w14:textId="6A63DAFA" w:rsidR="001014EF" w:rsidRPr="006271D4" w:rsidRDefault="001014EF" w:rsidP="00D90108">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w:t>
            </w:r>
            <w:r w:rsidR="007E0E76" w:rsidRPr="006271D4">
              <w:rPr>
                <w:rFonts w:ascii="Times New Roman" w:hAnsi="Times New Roman" w:cs="Times New Roman"/>
                <w:color w:val="000000" w:themeColor="text1"/>
              </w:rPr>
              <w:t>0</w:t>
            </w:r>
            <w:r w:rsidRPr="006271D4">
              <w:rPr>
                <w:rFonts w:ascii="Times New Roman" w:hAnsi="Times New Roman" w:cs="Times New Roman"/>
                <w:color w:val="000000" w:themeColor="text1"/>
              </w:rPr>
              <w:t>.</w:t>
            </w:r>
            <w:r w:rsidR="007E0E76" w:rsidRPr="006271D4">
              <w:rPr>
                <w:rFonts w:ascii="Times New Roman" w:hAnsi="Times New Roman" w:cs="Times New Roman"/>
                <w:color w:val="000000" w:themeColor="text1"/>
              </w:rPr>
              <w:t>44</w:t>
            </w:r>
          </w:p>
        </w:tc>
        <w:tc>
          <w:tcPr>
            <w:tcW w:w="1347" w:type="dxa"/>
            <w:tcBorders>
              <w:top w:val="nil"/>
              <w:left w:val="nil"/>
              <w:bottom w:val="nil"/>
              <w:right w:val="nil"/>
            </w:tcBorders>
          </w:tcPr>
          <w:p w14:paraId="4A27ACC6" w14:textId="20047974" w:rsidR="001014EF" w:rsidRPr="006271D4" w:rsidRDefault="001014EF" w:rsidP="00D90108">
            <w:pPr>
              <w:tabs>
                <w:tab w:val="decimal" w:pos="0"/>
              </w:tabs>
              <w:spacing w:line="480" w:lineRule="auto"/>
              <w:ind w:hanging="136"/>
              <w:rPr>
                <w:rFonts w:ascii="Times New Roman" w:hAnsi="Times New Roman" w:cs="Times New Roman"/>
                <w:color w:val="000000" w:themeColor="text1"/>
              </w:rPr>
            </w:pPr>
            <w:r w:rsidRPr="006271D4">
              <w:rPr>
                <w:rFonts w:ascii="Times New Roman" w:hAnsi="Times New Roman" w:cs="Times New Roman"/>
                <w:color w:val="000000" w:themeColor="text1"/>
              </w:rPr>
              <w:t>.</w:t>
            </w:r>
            <w:r w:rsidR="007E0E76" w:rsidRPr="006271D4">
              <w:rPr>
                <w:rFonts w:ascii="Times New Roman" w:hAnsi="Times New Roman" w:cs="Times New Roman"/>
                <w:color w:val="000000" w:themeColor="text1"/>
              </w:rPr>
              <w:t>664</w:t>
            </w:r>
          </w:p>
        </w:tc>
      </w:tr>
      <w:tr w:rsidR="006271D4" w:rsidRPr="006271D4" w14:paraId="6130AD64" w14:textId="77777777" w:rsidTr="00D90108">
        <w:trPr>
          <w:trHeight w:val="498"/>
        </w:trPr>
        <w:tc>
          <w:tcPr>
            <w:tcW w:w="3980" w:type="dxa"/>
            <w:tcBorders>
              <w:top w:val="nil"/>
              <w:bottom w:val="single" w:sz="4" w:space="0" w:color="auto"/>
              <w:right w:val="nil"/>
            </w:tcBorders>
          </w:tcPr>
          <w:p w14:paraId="1EBF2849" w14:textId="79D61451" w:rsidR="001014EF" w:rsidRPr="006271D4" w:rsidRDefault="001014EF" w:rsidP="00D90108">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Parental Overprotection </w:t>
            </w:r>
            <w:r w:rsidRPr="006271D4">
              <w:rPr>
                <w:rFonts w:ascii="Times New Roman" w:hAnsi="Times New Roman" w:cs="Times New Roman"/>
                <w:color w:val="000000" w:themeColor="text1"/>
              </w:rPr>
              <w:sym w:font="Symbol" w:char="F0B4"/>
            </w:r>
            <w:r w:rsidRPr="006271D4">
              <w:rPr>
                <w:rFonts w:ascii="Times New Roman" w:hAnsi="Times New Roman" w:cs="Times New Roman"/>
                <w:color w:val="000000" w:themeColor="text1"/>
              </w:rPr>
              <w:t xml:space="preserve"> Stressor </w:t>
            </w:r>
            <w:r w:rsidR="00833DC0" w:rsidRPr="006271D4">
              <w:rPr>
                <w:rFonts w:ascii="Times New Roman" w:hAnsi="Times New Roman" w:cs="Times New Roman"/>
                <w:color w:val="000000" w:themeColor="text1"/>
              </w:rPr>
              <w:t>C</w:t>
            </w:r>
            <w:r w:rsidRPr="006271D4">
              <w:rPr>
                <w:rFonts w:ascii="Times New Roman" w:hAnsi="Times New Roman" w:cs="Times New Roman"/>
                <w:color w:val="000000" w:themeColor="text1"/>
              </w:rPr>
              <w:t>ount</w:t>
            </w:r>
          </w:p>
        </w:tc>
        <w:tc>
          <w:tcPr>
            <w:tcW w:w="944" w:type="dxa"/>
            <w:tcBorders>
              <w:top w:val="nil"/>
              <w:left w:val="nil"/>
              <w:bottom w:val="single" w:sz="4" w:space="0" w:color="auto"/>
              <w:right w:val="nil"/>
            </w:tcBorders>
          </w:tcPr>
          <w:p w14:paraId="26794493" w14:textId="4D4688F1" w:rsidR="001014EF" w:rsidRPr="006271D4" w:rsidRDefault="001014EF" w:rsidP="00D90108">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 xml:space="preserve"> 0.</w:t>
            </w:r>
            <w:r w:rsidR="007E0E76" w:rsidRPr="006271D4">
              <w:rPr>
                <w:rFonts w:ascii="Times New Roman" w:hAnsi="Times New Roman" w:cs="Times New Roman"/>
                <w:color w:val="000000" w:themeColor="text1"/>
              </w:rPr>
              <w:t>07</w:t>
            </w:r>
          </w:p>
        </w:tc>
        <w:tc>
          <w:tcPr>
            <w:tcW w:w="882" w:type="dxa"/>
            <w:tcBorders>
              <w:top w:val="nil"/>
              <w:left w:val="nil"/>
              <w:bottom w:val="single" w:sz="4" w:space="0" w:color="auto"/>
              <w:right w:val="nil"/>
            </w:tcBorders>
          </w:tcPr>
          <w:p w14:paraId="15487CE5" w14:textId="05ED3E5E" w:rsidR="001014EF" w:rsidRPr="006271D4" w:rsidRDefault="001014EF" w:rsidP="00D90108">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7E0E76" w:rsidRPr="006271D4">
              <w:rPr>
                <w:rFonts w:ascii="Times New Roman" w:hAnsi="Times New Roman" w:cs="Times New Roman"/>
                <w:color w:val="000000" w:themeColor="text1"/>
              </w:rPr>
              <w:t>06</w:t>
            </w:r>
          </w:p>
        </w:tc>
        <w:tc>
          <w:tcPr>
            <w:tcW w:w="802" w:type="dxa"/>
            <w:tcBorders>
              <w:top w:val="nil"/>
              <w:left w:val="nil"/>
              <w:bottom w:val="single" w:sz="4" w:space="0" w:color="auto"/>
              <w:right w:val="nil"/>
            </w:tcBorders>
          </w:tcPr>
          <w:p w14:paraId="18EC073B" w14:textId="087FCC53" w:rsidR="001014EF" w:rsidRPr="006271D4" w:rsidRDefault="001014EF" w:rsidP="00D90108">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0.</w:t>
            </w:r>
            <w:r w:rsidR="007E0E76" w:rsidRPr="006271D4">
              <w:rPr>
                <w:rFonts w:ascii="Times New Roman" w:hAnsi="Times New Roman" w:cs="Times New Roman"/>
                <w:color w:val="000000" w:themeColor="text1"/>
              </w:rPr>
              <w:t>23</w:t>
            </w:r>
          </w:p>
        </w:tc>
        <w:tc>
          <w:tcPr>
            <w:tcW w:w="808" w:type="dxa"/>
            <w:tcBorders>
              <w:top w:val="nil"/>
              <w:left w:val="nil"/>
              <w:bottom w:val="single" w:sz="4" w:space="0" w:color="auto"/>
              <w:right w:val="nil"/>
            </w:tcBorders>
          </w:tcPr>
          <w:p w14:paraId="31DE1217" w14:textId="72D25915" w:rsidR="001014EF" w:rsidRPr="006271D4" w:rsidRDefault="001014EF" w:rsidP="00D90108">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w:t>
            </w:r>
            <w:r w:rsidR="007E0E76" w:rsidRPr="006271D4">
              <w:rPr>
                <w:rFonts w:ascii="Times New Roman" w:hAnsi="Times New Roman" w:cs="Times New Roman"/>
                <w:color w:val="000000" w:themeColor="text1"/>
              </w:rPr>
              <w:t>1</w:t>
            </w:r>
            <w:r w:rsidRPr="006271D4">
              <w:rPr>
                <w:rFonts w:ascii="Times New Roman" w:hAnsi="Times New Roman" w:cs="Times New Roman"/>
                <w:color w:val="000000" w:themeColor="text1"/>
              </w:rPr>
              <w:t>.</w:t>
            </w:r>
            <w:r w:rsidR="007E0E76" w:rsidRPr="006271D4">
              <w:rPr>
                <w:rFonts w:ascii="Times New Roman" w:hAnsi="Times New Roman" w:cs="Times New Roman"/>
                <w:color w:val="000000" w:themeColor="text1"/>
              </w:rPr>
              <w:t>1</w:t>
            </w:r>
            <w:r w:rsidRPr="006271D4">
              <w:rPr>
                <w:rFonts w:ascii="Times New Roman" w:hAnsi="Times New Roman" w:cs="Times New Roman"/>
                <w:color w:val="000000" w:themeColor="text1"/>
              </w:rPr>
              <w:t>5</w:t>
            </w:r>
          </w:p>
        </w:tc>
        <w:tc>
          <w:tcPr>
            <w:tcW w:w="1347" w:type="dxa"/>
            <w:tcBorders>
              <w:top w:val="nil"/>
              <w:left w:val="nil"/>
              <w:bottom w:val="single" w:sz="4" w:space="0" w:color="auto"/>
              <w:right w:val="nil"/>
            </w:tcBorders>
          </w:tcPr>
          <w:p w14:paraId="2F68C3EA" w14:textId="2BC589AF" w:rsidR="001014EF" w:rsidRPr="006271D4" w:rsidRDefault="001014EF" w:rsidP="00D90108">
            <w:pPr>
              <w:tabs>
                <w:tab w:val="decimal" w:pos="0"/>
              </w:tabs>
              <w:spacing w:line="480" w:lineRule="auto"/>
              <w:ind w:hanging="136"/>
              <w:rPr>
                <w:rFonts w:ascii="Times New Roman" w:hAnsi="Times New Roman" w:cs="Times New Roman"/>
                <w:color w:val="000000" w:themeColor="text1"/>
              </w:rPr>
            </w:pPr>
            <w:r w:rsidRPr="006271D4">
              <w:rPr>
                <w:rFonts w:ascii="Times New Roman" w:hAnsi="Times New Roman" w:cs="Times New Roman"/>
                <w:color w:val="000000" w:themeColor="text1"/>
              </w:rPr>
              <w:t>.</w:t>
            </w:r>
            <w:r w:rsidR="007E0E76" w:rsidRPr="006271D4">
              <w:rPr>
                <w:rFonts w:ascii="Times New Roman" w:hAnsi="Times New Roman" w:cs="Times New Roman"/>
                <w:color w:val="000000" w:themeColor="text1"/>
              </w:rPr>
              <w:t>253</w:t>
            </w:r>
            <w:r w:rsidRPr="006271D4">
              <w:rPr>
                <w:rFonts w:ascii="Times New Roman" w:hAnsi="Times New Roman" w:cs="Times New Roman"/>
                <w:color w:val="000000" w:themeColor="text1"/>
              </w:rPr>
              <w:t xml:space="preserve"> </w:t>
            </w:r>
          </w:p>
        </w:tc>
      </w:tr>
    </w:tbl>
    <w:p w14:paraId="2378B6D0" w14:textId="1E97384B" w:rsidR="001014EF" w:rsidRPr="006271D4" w:rsidRDefault="001014EF" w:rsidP="001014EF">
      <w:pPr>
        <w:spacing w:after="120" w:line="276" w:lineRule="auto"/>
        <w:rPr>
          <w:rFonts w:ascii="Times New Roman" w:hAnsi="Times New Roman" w:cs="Times New Roman"/>
          <w:color w:val="000000" w:themeColor="text1"/>
        </w:rPr>
      </w:pPr>
      <w:r w:rsidRPr="006271D4">
        <w:rPr>
          <w:rFonts w:ascii="Times New Roman" w:hAnsi="Times New Roman" w:cs="Times New Roman"/>
          <w:i/>
          <w:iCs/>
          <w:color w:val="000000" w:themeColor="text1"/>
        </w:rPr>
        <w:t>Note.</w:t>
      </w:r>
      <w:r w:rsidRPr="006271D4">
        <w:rPr>
          <w:rFonts w:ascii="Times New Roman" w:hAnsi="Times New Roman" w:cs="Times New Roman"/>
          <w:color w:val="000000" w:themeColor="text1"/>
        </w:rPr>
        <w:t xml:space="preserve"> In this model, </w:t>
      </w:r>
      <w:r w:rsidR="007E0E76" w:rsidRPr="006271D4">
        <w:rPr>
          <w:rFonts w:ascii="Times New Roman" w:hAnsi="Times New Roman" w:cs="Times New Roman"/>
          <w:color w:val="000000" w:themeColor="text1"/>
        </w:rPr>
        <w:t>8.4</w:t>
      </w:r>
      <w:r w:rsidRPr="006271D4">
        <w:rPr>
          <w:rFonts w:ascii="Times New Roman" w:hAnsi="Times New Roman" w:cs="Times New Roman"/>
          <w:color w:val="000000" w:themeColor="text1"/>
        </w:rPr>
        <w:t>% of the variance was explained</w:t>
      </w:r>
      <w:r w:rsidR="00833DC0" w:rsidRPr="006271D4">
        <w:rPr>
          <w:rFonts w:ascii="Times New Roman" w:hAnsi="Times New Roman" w:cs="Times New Roman"/>
          <w:color w:val="000000" w:themeColor="text1"/>
        </w:rPr>
        <w:t xml:space="preserve">, </w:t>
      </w:r>
      <w:r w:rsidRPr="006271D4">
        <w:rPr>
          <w:rFonts w:ascii="Times New Roman" w:hAnsi="Times New Roman" w:cs="Times New Roman"/>
          <w:color w:val="000000" w:themeColor="text1"/>
        </w:rPr>
        <w:t>Adjusted R</w:t>
      </w:r>
      <w:r w:rsidRPr="006271D4">
        <w:rPr>
          <w:rFonts w:ascii="Times New Roman" w:hAnsi="Times New Roman" w:cs="Times New Roman"/>
          <w:color w:val="000000" w:themeColor="text1"/>
          <w:vertAlign w:val="superscript"/>
        </w:rPr>
        <w:t>2</w:t>
      </w:r>
      <w:r w:rsidRPr="006271D4">
        <w:rPr>
          <w:rFonts w:ascii="Times New Roman" w:hAnsi="Times New Roman" w:cs="Times New Roman"/>
          <w:color w:val="000000" w:themeColor="text1"/>
        </w:rPr>
        <w:t xml:space="preserve"> = .</w:t>
      </w:r>
      <w:r w:rsidR="007E0E76" w:rsidRPr="006271D4">
        <w:rPr>
          <w:rFonts w:ascii="Times New Roman" w:hAnsi="Times New Roman" w:cs="Times New Roman"/>
          <w:color w:val="000000" w:themeColor="text1"/>
        </w:rPr>
        <w:t>06</w:t>
      </w:r>
      <w:r w:rsidRPr="006271D4">
        <w:rPr>
          <w:rFonts w:ascii="Times New Roman" w:hAnsi="Times New Roman" w:cs="Times New Roman"/>
          <w:color w:val="000000" w:themeColor="text1"/>
        </w:rPr>
        <w:t xml:space="preserve">, </w:t>
      </w:r>
      <w:proofErr w:type="gramStart"/>
      <w:r w:rsidRPr="006271D4">
        <w:rPr>
          <w:rFonts w:ascii="Times New Roman" w:hAnsi="Times New Roman" w:cs="Times New Roman"/>
          <w:i/>
          <w:iCs/>
          <w:color w:val="000000" w:themeColor="text1"/>
        </w:rPr>
        <w:t>F</w:t>
      </w:r>
      <w:r w:rsidRPr="006271D4">
        <w:rPr>
          <w:rFonts w:ascii="Times New Roman" w:hAnsi="Times New Roman" w:cs="Times New Roman"/>
          <w:color w:val="000000" w:themeColor="text1"/>
        </w:rPr>
        <w:t>(</w:t>
      </w:r>
      <w:proofErr w:type="gramEnd"/>
      <w:r w:rsidRPr="006271D4">
        <w:rPr>
          <w:rFonts w:ascii="Times New Roman" w:hAnsi="Times New Roman" w:cs="Times New Roman"/>
          <w:color w:val="000000" w:themeColor="text1"/>
        </w:rPr>
        <w:t xml:space="preserve">5, 234) = </w:t>
      </w:r>
      <w:r w:rsidR="007E0E76" w:rsidRPr="006271D4">
        <w:rPr>
          <w:rFonts w:ascii="Times New Roman" w:hAnsi="Times New Roman" w:cs="Times New Roman"/>
          <w:color w:val="000000" w:themeColor="text1"/>
        </w:rPr>
        <w:t>4.30</w:t>
      </w:r>
      <w:r w:rsidRPr="006271D4">
        <w:rPr>
          <w:rFonts w:ascii="Times New Roman" w:hAnsi="Times New Roman" w:cs="Times New Roman"/>
          <w:color w:val="000000" w:themeColor="text1"/>
        </w:rPr>
        <w:t xml:space="preserve">, </w:t>
      </w:r>
      <w:r w:rsidRPr="006271D4">
        <w:rPr>
          <w:rFonts w:ascii="Times New Roman" w:hAnsi="Times New Roman" w:cs="Times New Roman"/>
          <w:i/>
          <w:iCs/>
          <w:color w:val="000000" w:themeColor="text1"/>
        </w:rPr>
        <w:t>p</w:t>
      </w:r>
      <w:r w:rsidRPr="006271D4">
        <w:rPr>
          <w:rFonts w:ascii="Times New Roman" w:hAnsi="Times New Roman" w:cs="Times New Roman"/>
          <w:color w:val="000000" w:themeColor="text1"/>
        </w:rPr>
        <w:t xml:space="preserve"> &lt; .001. </w:t>
      </w:r>
    </w:p>
    <w:p w14:paraId="685530D7" w14:textId="77777777" w:rsidR="00833DC0" w:rsidRPr="006271D4" w:rsidRDefault="00833DC0">
      <w:pPr>
        <w:rPr>
          <w:rFonts w:ascii="Times New Roman" w:hAnsi="Times New Roman" w:cs="Times New Roman"/>
          <w:color w:val="000000" w:themeColor="text1"/>
          <w:kern w:val="0"/>
        </w:rPr>
      </w:pPr>
      <w:r w:rsidRPr="006271D4">
        <w:rPr>
          <w:rFonts w:ascii="Times New Roman" w:hAnsi="Times New Roman" w:cs="Times New Roman"/>
          <w:color w:val="000000" w:themeColor="text1"/>
          <w:kern w:val="0"/>
        </w:rPr>
        <w:br w:type="page"/>
      </w:r>
    </w:p>
    <w:p w14:paraId="27E1209F" w14:textId="0B5A507B" w:rsidR="00833DC0" w:rsidRPr="006271D4" w:rsidRDefault="00B81E4D" w:rsidP="00833DC0">
      <w:pPr>
        <w:spacing w:line="480" w:lineRule="auto"/>
        <w:ind w:right="-90" w:firstLine="720"/>
        <w:rPr>
          <w:rFonts w:ascii="Times New Roman" w:hAnsi="Times New Roman" w:cs="Times New Roman"/>
          <w:color w:val="000000" w:themeColor="text1"/>
          <w:kern w:val="0"/>
        </w:rPr>
      </w:pPr>
      <w:r w:rsidRPr="006271D4">
        <w:rPr>
          <w:rFonts w:ascii="Times New Roman" w:hAnsi="Times New Roman" w:cs="Times New Roman"/>
          <w:color w:val="000000" w:themeColor="text1"/>
          <w:kern w:val="0"/>
        </w:rPr>
        <w:lastRenderedPageBreak/>
        <w:t xml:space="preserve">In a similar vein, </w:t>
      </w:r>
      <w:r w:rsidR="00E21FA5" w:rsidRPr="006271D4">
        <w:rPr>
          <w:rFonts w:ascii="Times New Roman" w:hAnsi="Times New Roman" w:cs="Times New Roman"/>
          <w:color w:val="000000" w:themeColor="text1"/>
          <w:kern w:val="0"/>
        </w:rPr>
        <w:t>we explore</w:t>
      </w:r>
      <w:r w:rsidR="00061D32" w:rsidRPr="006271D4">
        <w:rPr>
          <w:rFonts w:ascii="Times New Roman" w:hAnsi="Times New Roman" w:cs="Times New Roman"/>
          <w:color w:val="000000" w:themeColor="text1"/>
          <w:kern w:val="0"/>
        </w:rPr>
        <w:t>d</w:t>
      </w:r>
      <w:r w:rsidR="00E21FA5" w:rsidRPr="006271D4">
        <w:rPr>
          <w:rFonts w:ascii="Times New Roman" w:hAnsi="Times New Roman" w:cs="Times New Roman"/>
          <w:color w:val="000000" w:themeColor="text1"/>
          <w:kern w:val="0"/>
        </w:rPr>
        <w:t xml:space="preserve"> if these associations were influenced by trauma-related anxiety symptoms, as Traumatic Intrusion and Traumatic Avoidance subscales from the IDAS-II were included in our </w:t>
      </w:r>
      <w:r w:rsidR="00710B8C" w:rsidRPr="006271D4">
        <w:rPr>
          <w:rFonts w:ascii="Times New Roman" w:hAnsi="Times New Roman" w:cs="Times New Roman"/>
          <w:color w:val="000000" w:themeColor="text1"/>
          <w:kern w:val="0"/>
        </w:rPr>
        <w:t>a</w:t>
      </w:r>
      <w:r w:rsidR="00E21FA5" w:rsidRPr="006271D4">
        <w:rPr>
          <w:rFonts w:ascii="Times New Roman" w:hAnsi="Times New Roman" w:cs="Times New Roman"/>
          <w:color w:val="000000" w:themeColor="text1"/>
          <w:kern w:val="0"/>
        </w:rPr>
        <w:t xml:space="preserve">nxiety </w:t>
      </w:r>
      <w:r w:rsidR="00710B8C" w:rsidRPr="006271D4">
        <w:rPr>
          <w:rFonts w:ascii="Times New Roman" w:hAnsi="Times New Roman" w:cs="Times New Roman"/>
          <w:color w:val="000000" w:themeColor="text1"/>
          <w:kern w:val="0"/>
        </w:rPr>
        <w:t>c</w:t>
      </w:r>
      <w:r w:rsidR="00E21FA5" w:rsidRPr="006271D4">
        <w:rPr>
          <w:rFonts w:ascii="Times New Roman" w:hAnsi="Times New Roman" w:cs="Times New Roman"/>
          <w:color w:val="000000" w:themeColor="text1"/>
          <w:kern w:val="0"/>
        </w:rPr>
        <w:t xml:space="preserve">omposite. </w:t>
      </w:r>
      <w:r w:rsidR="00710B8C" w:rsidRPr="006271D4">
        <w:rPr>
          <w:rFonts w:ascii="Times New Roman" w:hAnsi="Times New Roman" w:cs="Times New Roman"/>
          <w:color w:val="000000" w:themeColor="text1"/>
        </w:rPr>
        <w:t xml:space="preserve">The correlation between the new composite scale excluding trauma and our original composite from the </w:t>
      </w:r>
      <w:r w:rsidR="00061D32" w:rsidRPr="006271D4">
        <w:rPr>
          <w:rFonts w:ascii="Times New Roman" w:hAnsi="Times New Roman" w:cs="Times New Roman"/>
          <w:color w:val="000000" w:themeColor="text1"/>
        </w:rPr>
        <w:t xml:space="preserve">main text </w:t>
      </w:r>
      <w:r w:rsidR="00710B8C" w:rsidRPr="006271D4">
        <w:rPr>
          <w:rFonts w:ascii="Times New Roman" w:hAnsi="Times New Roman" w:cs="Times New Roman"/>
          <w:color w:val="000000" w:themeColor="text1"/>
        </w:rPr>
        <w:t xml:space="preserve">was </w:t>
      </w:r>
      <w:r w:rsidR="00061D32" w:rsidRPr="006271D4">
        <w:rPr>
          <w:rFonts w:ascii="Times New Roman" w:hAnsi="Times New Roman" w:cs="Times New Roman"/>
          <w:color w:val="000000" w:themeColor="text1"/>
        </w:rPr>
        <w:t xml:space="preserve">strong </w:t>
      </w:r>
      <w:r w:rsidR="00710B8C" w:rsidRPr="006271D4">
        <w:rPr>
          <w:rFonts w:ascii="Times New Roman" w:hAnsi="Times New Roman" w:cs="Times New Roman"/>
          <w:color w:val="000000" w:themeColor="text1"/>
        </w:rPr>
        <w:t xml:space="preserve">and significant, </w:t>
      </w:r>
      <w:r w:rsidR="00710B8C" w:rsidRPr="006271D4">
        <w:rPr>
          <w:rFonts w:ascii="Times New Roman" w:hAnsi="Times New Roman" w:cs="Times New Roman"/>
          <w:i/>
          <w:iCs/>
          <w:color w:val="000000" w:themeColor="text1"/>
        </w:rPr>
        <w:t>r</w:t>
      </w:r>
      <w:r w:rsidR="00710B8C" w:rsidRPr="006271D4">
        <w:rPr>
          <w:rFonts w:ascii="Times New Roman" w:hAnsi="Times New Roman" w:cs="Times New Roman"/>
          <w:color w:val="000000" w:themeColor="text1"/>
        </w:rPr>
        <w:t xml:space="preserve"> = .96. </w:t>
      </w:r>
      <w:r w:rsidR="00E21FA5" w:rsidRPr="006271D4">
        <w:rPr>
          <w:rFonts w:ascii="Times New Roman" w:hAnsi="Times New Roman" w:cs="Times New Roman"/>
          <w:color w:val="000000" w:themeColor="text1"/>
          <w:kern w:val="0"/>
        </w:rPr>
        <w:t xml:space="preserve">We ran the same regression model with </w:t>
      </w:r>
      <w:r w:rsidR="00710B8C" w:rsidRPr="006271D4">
        <w:rPr>
          <w:rFonts w:ascii="Times New Roman" w:hAnsi="Times New Roman" w:cs="Times New Roman"/>
          <w:color w:val="000000" w:themeColor="text1"/>
          <w:kern w:val="0"/>
        </w:rPr>
        <w:t>the new composite scale excluding trauma</w:t>
      </w:r>
      <w:r w:rsidR="00E21FA5" w:rsidRPr="006271D4">
        <w:rPr>
          <w:rFonts w:ascii="Times New Roman" w:hAnsi="Times New Roman" w:cs="Times New Roman"/>
          <w:color w:val="000000" w:themeColor="text1"/>
          <w:kern w:val="0"/>
        </w:rPr>
        <w:t xml:space="preserve"> (Table S3). </w:t>
      </w:r>
    </w:p>
    <w:p w14:paraId="22CE2739" w14:textId="77777777" w:rsidR="00833DC0" w:rsidRPr="006271D4" w:rsidRDefault="00833DC0">
      <w:pPr>
        <w:rPr>
          <w:rFonts w:ascii="Times New Roman" w:hAnsi="Times New Roman" w:cs="Times New Roman"/>
          <w:color w:val="000000" w:themeColor="text1"/>
          <w:kern w:val="0"/>
        </w:rPr>
      </w:pPr>
      <w:r w:rsidRPr="006271D4">
        <w:rPr>
          <w:rFonts w:ascii="Times New Roman" w:hAnsi="Times New Roman" w:cs="Times New Roman"/>
          <w:color w:val="000000" w:themeColor="text1"/>
          <w:kern w:val="0"/>
        </w:rPr>
        <w:br w:type="page"/>
      </w:r>
    </w:p>
    <w:p w14:paraId="278B45D6" w14:textId="1D7F21B3" w:rsidR="00B81E4D" w:rsidRPr="006271D4" w:rsidRDefault="00B81E4D" w:rsidP="00B81E4D">
      <w:pPr>
        <w:spacing w:after="120" w:line="276" w:lineRule="auto"/>
        <w:rPr>
          <w:rFonts w:ascii="Times New Roman" w:hAnsi="Times New Roman" w:cs="Times New Roman"/>
          <w:color w:val="000000" w:themeColor="text1"/>
        </w:rPr>
      </w:pPr>
      <w:r w:rsidRPr="006271D4">
        <w:rPr>
          <w:rFonts w:ascii="Times New Roman" w:hAnsi="Times New Roman" w:cs="Times New Roman"/>
          <w:color w:val="000000" w:themeColor="text1"/>
        </w:rPr>
        <w:lastRenderedPageBreak/>
        <w:t xml:space="preserve">Table S3. </w:t>
      </w:r>
      <w:r w:rsidR="00A638C8" w:rsidRPr="006271D4">
        <w:rPr>
          <w:rFonts w:ascii="Times New Roman" w:hAnsi="Times New Roman" w:cs="Times New Roman"/>
          <w:color w:val="000000" w:themeColor="text1"/>
        </w:rPr>
        <w:t xml:space="preserve">Effects of Parenting, Stressor Count, and their </w:t>
      </w:r>
      <w:r w:rsidR="00637EDE" w:rsidRPr="006271D4">
        <w:rPr>
          <w:rFonts w:ascii="Times New Roman" w:hAnsi="Times New Roman" w:cs="Times New Roman"/>
          <w:color w:val="000000" w:themeColor="text1"/>
        </w:rPr>
        <w:t>I</w:t>
      </w:r>
      <w:r w:rsidR="00A638C8" w:rsidRPr="006271D4">
        <w:rPr>
          <w:rFonts w:ascii="Times New Roman" w:hAnsi="Times New Roman" w:cs="Times New Roman"/>
          <w:color w:val="000000" w:themeColor="text1"/>
        </w:rPr>
        <w:t xml:space="preserve">nteraction on </w:t>
      </w:r>
      <w:r w:rsidRPr="006271D4">
        <w:rPr>
          <w:rFonts w:ascii="Times New Roman" w:hAnsi="Times New Roman" w:cs="Times New Roman"/>
          <w:color w:val="000000" w:themeColor="text1"/>
        </w:rPr>
        <w:t>Anxiety Symptoms from IDAS-II without Trauma scales</w:t>
      </w:r>
    </w:p>
    <w:tbl>
      <w:tblPr>
        <w:tblStyle w:val="TableGrid"/>
        <w:tblW w:w="876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80"/>
        <w:gridCol w:w="944"/>
        <w:gridCol w:w="882"/>
        <w:gridCol w:w="802"/>
        <w:gridCol w:w="808"/>
        <w:gridCol w:w="1347"/>
      </w:tblGrid>
      <w:tr w:rsidR="006271D4" w:rsidRPr="006271D4" w14:paraId="55A575BA" w14:textId="77777777" w:rsidTr="00BC65C6">
        <w:trPr>
          <w:trHeight w:val="77"/>
        </w:trPr>
        <w:tc>
          <w:tcPr>
            <w:tcW w:w="3980" w:type="dxa"/>
            <w:tcBorders>
              <w:top w:val="single" w:sz="4" w:space="0" w:color="auto"/>
              <w:left w:val="nil"/>
              <w:bottom w:val="single" w:sz="4" w:space="0" w:color="auto"/>
              <w:right w:val="nil"/>
            </w:tcBorders>
          </w:tcPr>
          <w:p w14:paraId="2502EE59" w14:textId="77777777" w:rsidR="00B81E4D" w:rsidRPr="006271D4" w:rsidRDefault="00B81E4D" w:rsidP="00BC65C6">
            <w:pPr>
              <w:spacing w:line="276" w:lineRule="auto"/>
              <w:rPr>
                <w:rFonts w:ascii="Times New Roman" w:hAnsi="Times New Roman" w:cs="Times New Roman"/>
                <w:color w:val="000000" w:themeColor="text1"/>
              </w:rPr>
            </w:pPr>
            <w:r w:rsidRPr="006271D4">
              <w:rPr>
                <w:rFonts w:ascii="Times New Roman" w:hAnsi="Times New Roman" w:cs="Times New Roman"/>
                <w:b/>
                <w:bCs/>
                <w:color w:val="000000" w:themeColor="text1"/>
              </w:rPr>
              <w:t>Coefficients</w:t>
            </w:r>
          </w:p>
        </w:tc>
        <w:tc>
          <w:tcPr>
            <w:tcW w:w="944" w:type="dxa"/>
            <w:tcBorders>
              <w:top w:val="single" w:sz="4" w:space="0" w:color="auto"/>
              <w:left w:val="nil"/>
              <w:bottom w:val="single" w:sz="4" w:space="0" w:color="auto"/>
              <w:right w:val="nil"/>
            </w:tcBorders>
          </w:tcPr>
          <w:p w14:paraId="7C7E8A5F" w14:textId="77777777" w:rsidR="00B81E4D" w:rsidRPr="006271D4" w:rsidRDefault="00B81E4D" w:rsidP="00BC65C6">
            <w:pPr>
              <w:tabs>
                <w:tab w:val="decimal" w:pos="36"/>
              </w:tabs>
              <w:spacing w:line="480" w:lineRule="auto"/>
              <w:ind w:right="-911"/>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B</w:t>
            </w:r>
          </w:p>
        </w:tc>
        <w:tc>
          <w:tcPr>
            <w:tcW w:w="882" w:type="dxa"/>
            <w:tcBorders>
              <w:top w:val="single" w:sz="4" w:space="0" w:color="auto"/>
              <w:left w:val="nil"/>
              <w:bottom w:val="single" w:sz="4" w:space="0" w:color="auto"/>
              <w:right w:val="nil"/>
            </w:tcBorders>
          </w:tcPr>
          <w:p w14:paraId="1D8F47A3" w14:textId="77777777" w:rsidR="00B81E4D" w:rsidRPr="006271D4" w:rsidRDefault="00B81E4D" w:rsidP="00BC65C6">
            <w:pPr>
              <w:tabs>
                <w:tab w:val="decimal" w:pos="151"/>
              </w:tabs>
              <w:spacing w:line="480" w:lineRule="auto"/>
              <w:ind w:right="-276"/>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SE</w:t>
            </w:r>
          </w:p>
        </w:tc>
        <w:tc>
          <w:tcPr>
            <w:tcW w:w="802" w:type="dxa"/>
            <w:tcBorders>
              <w:top w:val="single" w:sz="4" w:space="0" w:color="auto"/>
              <w:left w:val="nil"/>
              <w:bottom w:val="single" w:sz="4" w:space="0" w:color="auto"/>
              <w:right w:val="nil"/>
            </w:tcBorders>
          </w:tcPr>
          <w:p w14:paraId="1CBC0C10" w14:textId="77777777" w:rsidR="00B81E4D" w:rsidRPr="006271D4" w:rsidRDefault="00B81E4D" w:rsidP="00BC65C6">
            <w:pPr>
              <w:tabs>
                <w:tab w:val="left" w:pos="184"/>
              </w:tabs>
              <w:spacing w:line="480" w:lineRule="auto"/>
              <w:ind w:right="-164"/>
              <w:rPr>
                <w:rFonts w:ascii="Times New Roman" w:hAnsi="Times New Roman" w:cs="Times New Roman"/>
                <w:i/>
                <w:iCs/>
                <w:color w:val="000000" w:themeColor="text1"/>
              </w:rPr>
            </w:pPr>
            <w:r w:rsidRPr="006271D4">
              <w:rPr>
                <w:rFonts w:ascii="Times New Roman" w:hAnsi="Times New Roman" w:cs="Times New Roman"/>
                <w:i/>
                <w:iCs/>
                <w:color w:val="000000" w:themeColor="text1"/>
                <w:shd w:val="clear" w:color="auto" w:fill="FFFFFF"/>
              </w:rPr>
              <w:t xml:space="preserve">   β</w:t>
            </w:r>
          </w:p>
        </w:tc>
        <w:tc>
          <w:tcPr>
            <w:tcW w:w="808" w:type="dxa"/>
            <w:tcBorders>
              <w:top w:val="single" w:sz="4" w:space="0" w:color="auto"/>
              <w:left w:val="nil"/>
              <w:bottom w:val="single" w:sz="4" w:space="0" w:color="auto"/>
              <w:right w:val="nil"/>
            </w:tcBorders>
            <w:hideMark/>
          </w:tcPr>
          <w:p w14:paraId="75277F1A" w14:textId="77777777" w:rsidR="00B81E4D" w:rsidRPr="006271D4" w:rsidRDefault="00B81E4D" w:rsidP="00BC65C6">
            <w:pPr>
              <w:spacing w:line="480" w:lineRule="auto"/>
              <w:ind w:right="-307"/>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t</w:t>
            </w:r>
          </w:p>
        </w:tc>
        <w:tc>
          <w:tcPr>
            <w:tcW w:w="1347" w:type="dxa"/>
            <w:tcBorders>
              <w:top w:val="single" w:sz="4" w:space="0" w:color="auto"/>
              <w:left w:val="nil"/>
              <w:bottom w:val="single" w:sz="4" w:space="0" w:color="auto"/>
              <w:right w:val="nil"/>
            </w:tcBorders>
            <w:hideMark/>
          </w:tcPr>
          <w:p w14:paraId="0743F89E" w14:textId="77777777" w:rsidR="00B81E4D" w:rsidRPr="006271D4" w:rsidRDefault="00B81E4D" w:rsidP="00BC65C6">
            <w:pPr>
              <w:spacing w:line="480" w:lineRule="auto"/>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p</w:t>
            </w:r>
          </w:p>
        </w:tc>
      </w:tr>
      <w:tr w:rsidR="006271D4" w:rsidRPr="006271D4" w14:paraId="703DD902" w14:textId="77777777" w:rsidTr="00BC65C6">
        <w:trPr>
          <w:trHeight w:val="359"/>
        </w:trPr>
        <w:tc>
          <w:tcPr>
            <w:tcW w:w="3980" w:type="dxa"/>
            <w:tcBorders>
              <w:top w:val="single" w:sz="4" w:space="0" w:color="auto"/>
              <w:left w:val="nil"/>
              <w:bottom w:val="nil"/>
              <w:right w:val="nil"/>
            </w:tcBorders>
            <w:hideMark/>
          </w:tcPr>
          <w:p w14:paraId="47A2407A" w14:textId="77777777" w:rsidR="00B81E4D" w:rsidRPr="006271D4" w:rsidRDefault="00B81E4D" w:rsidP="00BC65C6">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Paternal Care</w:t>
            </w:r>
          </w:p>
        </w:tc>
        <w:tc>
          <w:tcPr>
            <w:tcW w:w="944" w:type="dxa"/>
            <w:tcBorders>
              <w:top w:val="single" w:sz="4" w:space="0" w:color="auto"/>
              <w:left w:val="nil"/>
              <w:bottom w:val="nil"/>
              <w:right w:val="nil"/>
            </w:tcBorders>
          </w:tcPr>
          <w:p w14:paraId="36907558" w14:textId="77777777" w:rsidR="00B81E4D" w:rsidRPr="006271D4" w:rsidRDefault="00B81E4D" w:rsidP="00BC65C6">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-0.24</w:t>
            </w:r>
          </w:p>
        </w:tc>
        <w:tc>
          <w:tcPr>
            <w:tcW w:w="882" w:type="dxa"/>
            <w:tcBorders>
              <w:top w:val="single" w:sz="4" w:space="0" w:color="auto"/>
              <w:left w:val="nil"/>
              <w:bottom w:val="nil"/>
              <w:right w:val="nil"/>
            </w:tcBorders>
          </w:tcPr>
          <w:p w14:paraId="5EF26F75" w14:textId="77777777" w:rsidR="00B81E4D" w:rsidRPr="006271D4" w:rsidRDefault="00B81E4D" w:rsidP="00BC65C6">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0.35</w:t>
            </w:r>
          </w:p>
        </w:tc>
        <w:tc>
          <w:tcPr>
            <w:tcW w:w="802" w:type="dxa"/>
            <w:tcBorders>
              <w:top w:val="single" w:sz="4" w:space="0" w:color="auto"/>
              <w:left w:val="nil"/>
              <w:bottom w:val="nil"/>
              <w:right w:val="nil"/>
            </w:tcBorders>
          </w:tcPr>
          <w:p w14:paraId="15AAC814" w14:textId="77777777" w:rsidR="00B81E4D" w:rsidRPr="006271D4" w:rsidRDefault="00B81E4D" w:rsidP="00BC65C6">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-0.10</w:t>
            </w:r>
          </w:p>
        </w:tc>
        <w:tc>
          <w:tcPr>
            <w:tcW w:w="808" w:type="dxa"/>
            <w:tcBorders>
              <w:top w:val="single" w:sz="4" w:space="0" w:color="auto"/>
              <w:left w:val="nil"/>
              <w:bottom w:val="nil"/>
              <w:right w:val="nil"/>
            </w:tcBorders>
            <w:hideMark/>
          </w:tcPr>
          <w:p w14:paraId="53CA624F" w14:textId="77777777" w:rsidR="00B81E4D" w:rsidRPr="006271D4" w:rsidRDefault="00B81E4D" w:rsidP="00BC65C6">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-0.70</w:t>
            </w:r>
          </w:p>
        </w:tc>
        <w:tc>
          <w:tcPr>
            <w:tcW w:w="1347" w:type="dxa"/>
            <w:tcBorders>
              <w:top w:val="single" w:sz="4" w:space="0" w:color="auto"/>
              <w:left w:val="nil"/>
              <w:bottom w:val="nil"/>
              <w:right w:val="nil"/>
            </w:tcBorders>
            <w:hideMark/>
          </w:tcPr>
          <w:p w14:paraId="162A4FA3" w14:textId="77777777" w:rsidR="00B81E4D" w:rsidRPr="006271D4" w:rsidRDefault="00B81E4D" w:rsidP="00BC65C6">
            <w:pPr>
              <w:tabs>
                <w:tab w:val="decimal" w:pos="0"/>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.485</w:t>
            </w:r>
          </w:p>
        </w:tc>
      </w:tr>
      <w:tr w:rsidR="006271D4" w:rsidRPr="006271D4" w14:paraId="6E95625F" w14:textId="77777777" w:rsidTr="00BC65C6">
        <w:trPr>
          <w:trHeight w:val="511"/>
        </w:trPr>
        <w:tc>
          <w:tcPr>
            <w:tcW w:w="3980" w:type="dxa"/>
            <w:tcBorders>
              <w:top w:val="nil"/>
              <w:bottom w:val="nil"/>
              <w:right w:val="nil"/>
            </w:tcBorders>
            <w:hideMark/>
          </w:tcPr>
          <w:p w14:paraId="0FBB15CB" w14:textId="77777777" w:rsidR="00B81E4D" w:rsidRPr="006271D4" w:rsidRDefault="00B81E4D" w:rsidP="00BC65C6">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Paternal Overprotection</w:t>
            </w:r>
          </w:p>
        </w:tc>
        <w:tc>
          <w:tcPr>
            <w:tcW w:w="944" w:type="dxa"/>
            <w:tcBorders>
              <w:top w:val="nil"/>
              <w:left w:val="nil"/>
              <w:bottom w:val="nil"/>
              <w:right w:val="nil"/>
            </w:tcBorders>
          </w:tcPr>
          <w:p w14:paraId="173FCE29" w14:textId="77777777" w:rsidR="00B81E4D" w:rsidRPr="006271D4" w:rsidRDefault="00B81E4D" w:rsidP="00BC65C6">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-0.47</w:t>
            </w:r>
          </w:p>
        </w:tc>
        <w:tc>
          <w:tcPr>
            <w:tcW w:w="882" w:type="dxa"/>
            <w:tcBorders>
              <w:top w:val="nil"/>
              <w:left w:val="nil"/>
              <w:bottom w:val="nil"/>
              <w:right w:val="nil"/>
            </w:tcBorders>
          </w:tcPr>
          <w:p w14:paraId="05D4C454" w14:textId="77777777" w:rsidR="00B81E4D" w:rsidRPr="006271D4" w:rsidRDefault="00B81E4D" w:rsidP="00BC65C6">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0.38</w:t>
            </w:r>
          </w:p>
        </w:tc>
        <w:tc>
          <w:tcPr>
            <w:tcW w:w="802" w:type="dxa"/>
            <w:tcBorders>
              <w:top w:val="nil"/>
              <w:left w:val="nil"/>
              <w:bottom w:val="nil"/>
              <w:right w:val="nil"/>
            </w:tcBorders>
          </w:tcPr>
          <w:p w14:paraId="4E7C7E4A" w14:textId="77777777" w:rsidR="00B81E4D" w:rsidRPr="006271D4" w:rsidRDefault="00B81E4D" w:rsidP="00BC65C6">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-0.17</w:t>
            </w:r>
          </w:p>
        </w:tc>
        <w:tc>
          <w:tcPr>
            <w:tcW w:w="808" w:type="dxa"/>
            <w:tcBorders>
              <w:top w:val="nil"/>
              <w:left w:val="nil"/>
              <w:bottom w:val="nil"/>
              <w:right w:val="nil"/>
            </w:tcBorders>
          </w:tcPr>
          <w:p w14:paraId="1905CA6E" w14:textId="77777777" w:rsidR="00B81E4D" w:rsidRPr="006271D4" w:rsidRDefault="00B81E4D" w:rsidP="00BC65C6">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-1.24</w:t>
            </w:r>
          </w:p>
        </w:tc>
        <w:tc>
          <w:tcPr>
            <w:tcW w:w="1347" w:type="dxa"/>
            <w:tcBorders>
              <w:top w:val="nil"/>
              <w:left w:val="nil"/>
              <w:bottom w:val="nil"/>
              <w:right w:val="nil"/>
            </w:tcBorders>
            <w:hideMark/>
          </w:tcPr>
          <w:p w14:paraId="0E33A6DF" w14:textId="77777777" w:rsidR="00B81E4D" w:rsidRPr="006271D4" w:rsidRDefault="00B81E4D" w:rsidP="00BC65C6">
            <w:pPr>
              <w:tabs>
                <w:tab w:val="decimal" w:pos="0"/>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.216</w:t>
            </w:r>
          </w:p>
        </w:tc>
      </w:tr>
      <w:tr w:rsidR="006271D4" w:rsidRPr="006271D4" w14:paraId="05F27031" w14:textId="77777777" w:rsidTr="00BC65C6">
        <w:trPr>
          <w:trHeight w:val="498"/>
        </w:trPr>
        <w:tc>
          <w:tcPr>
            <w:tcW w:w="3980" w:type="dxa"/>
            <w:tcBorders>
              <w:top w:val="nil"/>
              <w:bottom w:val="nil"/>
              <w:right w:val="nil"/>
            </w:tcBorders>
            <w:hideMark/>
          </w:tcPr>
          <w:p w14:paraId="73EBBA8A" w14:textId="2190F1CD" w:rsidR="00B81E4D" w:rsidRPr="006271D4" w:rsidRDefault="00B81E4D" w:rsidP="00BC65C6">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Stressor </w:t>
            </w:r>
            <w:r w:rsidR="00833DC0" w:rsidRPr="006271D4">
              <w:rPr>
                <w:rFonts w:ascii="Times New Roman" w:hAnsi="Times New Roman" w:cs="Times New Roman"/>
                <w:color w:val="000000" w:themeColor="text1"/>
              </w:rPr>
              <w:t>C</w:t>
            </w:r>
            <w:r w:rsidRPr="006271D4">
              <w:rPr>
                <w:rFonts w:ascii="Times New Roman" w:hAnsi="Times New Roman" w:cs="Times New Roman"/>
                <w:color w:val="000000" w:themeColor="text1"/>
              </w:rPr>
              <w:t>ount</w:t>
            </w:r>
          </w:p>
        </w:tc>
        <w:tc>
          <w:tcPr>
            <w:tcW w:w="944" w:type="dxa"/>
            <w:tcBorders>
              <w:top w:val="nil"/>
              <w:left w:val="nil"/>
              <w:bottom w:val="nil"/>
              <w:right w:val="nil"/>
            </w:tcBorders>
          </w:tcPr>
          <w:p w14:paraId="35602CDB" w14:textId="77777777" w:rsidR="00B81E4D" w:rsidRPr="006271D4" w:rsidRDefault="00B81E4D" w:rsidP="00BC65C6">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-1.83</w:t>
            </w:r>
          </w:p>
        </w:tc>
        <w:tc>
          <w:tcPr>
            <w:tcW w:w="882" w:type="dxa"/>
            <w:tcBorders>
              <w:top w:val="nil"/>
              <w:left w:val="nil"/>
              <w:bottom w:val="nil"/>
              <w:right w:val="nil"/>
            </w:tcBorders>
          </w:tcPr>
          <w:p w14:paraId="45A5969D" w14:textId="77777777" w:rsidR="00B81E4D" w:rsidRPr="006271D4" w:rsidRDefault="00B81E4D" w:rsidP="00BC65C6">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2.68</w:t>
            </w:r>
          </w:p>
        </w:tc>
        <w:tc>
          <w:tcPr>
            <w:tcW w:w="802" w:type="dxa"/>
            <w:tcBorders>
              <w:top w:val="nil"/>
              <w:left w:val="nil"/>
              <w:bottom w:val="nil"/>
              <w:right w:val="nil"/>
            </w:tcBorders>
          </w:tcPr>
          <w:p w14:paraId="7C8FE2B1" w14:textId="77777777" w:rsidR="00B81E4D" w:rsidRPr="006271D4" w:rsidRDefault="00B81E4D" w:rsidP="00BC65C6">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-0.24</w:t>
            </w:r>
          </w:p>
        </w:tc>
        <w:tc>
          <w:tcPr>
            <w:tcW w:w="808" w:type="dxa"/>
            <w:tcBorders>
              <w:top w:val="nil"/>
              <w:left w:val="nil"/>
              <w:bottom w:val="nil"/>
              <w:right w:val="nil"/>
            </w:tcBorders>
          </w:tcPr>
          <w:p w14:paraId="36F8A274" w14:textId="77777777" w:rsidR="00B81E4D" w:rsidRPr="006271D4" w:rsidRDefault="00B81E4D" w:rsidP="00BC65C6">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-0.69</w:t>
            </w:r>
          </w:p>
        </w:tc>
        <w:tc>
          <w:tcPr>
            <w:tcW w:w="1347" w:type="dxa"/>
            <w:tcBorders>
              <w:top w:val="nil"/>
              <w:left w:val="nil"/>
              <w:bottom w:val="nil"/>
              <w:right w:val="nil"/>
            </w:tcBorders>
          </w:tcPr>
          <w:p w14:paraId="7B7D033F" w14:textId="77777777" w:rsidR="00B81E4D" w:rsidRPr="006271D4" w:rsidRDefault="00B81E4D" w:rsidP="00BC65C6">
            <w:pPr>
              <w:tabs>
                <w:tab w:val="decimal" w:pos="0"/>
              </w:tabs>
              <w:spacing w:line="480" w:lineRule="auto"/>
              <w:ind w:hanging="136"/>
              <w:rPr>
                <w:rFonts w:ascii="Times New Roman" w:hAnsi="Times New Roman" w:cs="Times New Roman"/>
                <w:color w:val="000000" w:themeColor="text1"/>
              </w:rPr>
            </w:pPr>
            <w:r w:rsidRPr="006271D4">
              <w:rPr>
                <w:rFonts w:ascii="Times New Roman" w:hAnsi="Times New Roman" w:cs="Times New Roman"/>
                <w:color w:val="000000" w:themeColor="text1"/>
              </w:rPr>
              <w:t>.494</w:t>
            </w:r>
          </w:p>
        </w:tc>
      </w:tr>
      <w:tr w:rsidR="006271D4" w:rsidRPr="006271D4" w14:paraId="60CBF5D2" w14:textId="77777777" w:rsidTr="00BC65C6">
        <w:trPr>
          <w:trHeight w:val="498"/>
        </w:trPr>
        <w:tc>
          <w:tcPr>
            <w:tcW w:w="3980" w:type="dxa"/>
            <w:tcBorders>
              <w:top w:val="nil"/>
              <w:bottom w:val="nil"/>
              <w:right w:val="nil"/>
            </w:tcBorders>
          </w:tcPr>
          <w:p w14:paraId="40C6B548" w14:textId="0AE1B27E" w:rsidR="00B81E4D" w:rsidRPr="006271D4" w:rsidRDefault="00B81E4D" w:rsidP="00BC65C6">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Care </w:t>
            </w:r>
            <w:r w:rsidRPr="006271D4">
              <w:rPr>
                <w:rFonts w:ascii="Times New Roman" w:hAnsi="Times New Roman" w:cs="Times New Roman"/>
                <w:color w:val="000000" w:themeColor="text1"/>
              </w:rPr>
              <w:sym w:font="Symbol" w:char="F0B4"/>
            </w:r>
            <w:r w:rsidRPr="006271D4">
              <w:rPr>
                <w:rFonts w:ascii="Times New Roman" w:hAnsi="Times New Roman" w:cs="Times New Roman"/>
                <w:color w:val="000000" w:themeColor="text1"/>
              </w:rPr>
              <w:t xml:space="preserve"> Stressor </w:t>
            </w:r>
            <w:r w:rsidR="00833DC0" w:rsidRPr="006271D4">
              <w:rPr>
                <w:rFonts w:ascii="Times New Roman" w:hAnsi="Times New Roman" w:cs="Times New Roman"/>
                <w:color w:val="000000" w:themeColor="text1"/>
              </w:rPr>
              <w:t>C</w:t>
            </w:r>
            <w:r w:rsidRPr="006271D4">
              <w:rPr>
                <w:rFonts w:ascii="Times New Roman" w:hAnsi="Times New Roman" w:cs="Times New Roman"/>
                <w:color w:val="000000" w:themeColor="text1"/>
              </w:rPr>
              <w:t>ount</w:t>
            </w:r>
          </w:p>
        </w:tc>
        <w:tc>
          <w:tcPr>
            <w:tcW w:w="944" w:type="dxa"/>
            <w:tcBorders>
              <w:top w:val="nil"/>
              <w:left w:val="nil"/>
              <w:bottom w:val="nil"/>
              <w:right w:val="nil"/>
            </w:tcBorders>
          </w:tcPr>
          <w:p w14:paraId="22256ED0" w14:textId="77777777" w:rsidR="00B81E4D" w:rsidRPr="006271D4" w:rsidRDefault="00B81E4D" w:rsidP="00BC65C6">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 xml:space="preserve"> 0.06</w:t>
            </w:r>
          </w:p>
        </w:tc>
        <w:tc>
          <w:tcPr>
            <w:tcW w:w="882" w:type="dxa"/>
            <w:tcBorders>
              <w:top w:val="nil"/>
              <w:left w:val="nil"/>
              <w:bottom w:val="nil"/>
              <w:right w:val="nil"/>
            </w:tcBorders>
          </w:tcPr>
          <w:p w14:paraId="1118EB5F" w14:textId="77777777" w:rsidR="00B81E4D" w:rsidRPr="006271D4" w:rsidRDefault="00B81E4D" w:rsidP="00BC65C6">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0.08</w:t>
            </w:r>
          </w:p>
        </w:tc>
        <w:tc>
          <w:tcPr>
            <w:tcW w:w="802" w:type="dxa"/>
            <w:tcBorders>
              <w:top w:val="nil"/>
              <w:left w:val="nil"/>
              <w:bottom w:val="nil"/>
              <w:right w:val="nil"/>
            </w:tcBorders>
          </w:tcPr>
          <w:p w14:paraId="040A4BC5" w14:textId="77777777" w:rsidR="00B81E4D" w:rsidRPr="006271D4" w:rsidRDefault="00B81E4D" w:rsidP="00BC65C6">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0.21</w:t>
            </w:r>
          </w:p>
        </w:tc>
        <w:tc>
          <w:tcPr>
            <w:tcW w:w="808" w:type="dxa"/>
            <w:tcBorders>
              <w:top w:val="nil"/>
              <w:left w:val="nil"/>
              <w:bottom w:val="nil"/>
              <w:right w:val="nil"/>
            </w:tcBorders>
          </w:tcPr>
          <w:p w14:paraId="1A097725" w14:textId="77777777" w:rsidR="00B81E4D" w:rsidRPr="006271D4" w:rsidRDefault="00B81E4D" w:rsidP="00BC65C6">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0.73</w:t>
            </w:r>
          </w:p>
        </w:tc>
        <w:tc>
          <w:tcPr>
            <w:tcW w:w="1347" w:type="dxa"/>
            <w:tcBorders>
              <w:top w:val="nil"/>
              <w:left w:val="nil"/>
              <w:bottom w:val="nil"/>
              <w:right w:val="nil"/>
            </w:tcBorders>
          </w:tcPr>
          <w:p w14:paraId="782C9137" w14:textId="77777777" w:rsidR="00B81E4D" w:rsidRPr="006271D4" w:rsidRDefault="00B81E4D" w:rsidP="00BC65C6">
            <w:pPr>
              <w:tabs>
                <w:tab w:val="decimal" w:pos="0"/>
              </w:tabs>
              <w:spacing w:line="480" w:lineRule="auto"/>
              <w:ind w:hanging="136"/>
              <w:rPr>
                <w:rFonts w:ascii="Times New Roman" w:hAnsi="Times New Roman" w:cs="Times New Roman"/>
                <w:color w:val="000000" w:themeColor="text1"/>
              </w:rPr>
            </w:pPr>
            <w:r w:rsidRPr="006271D4">
              <w:rPr>
                <w:rFonts w:ascii="Times New Roman" w:hAnsi="Times New Roman" w:cs="Times New Roman"/>
                <w:color w:val="000000" w:themeColor="text1"/>
              </w:rPr>
              <w:t>.468</w:t>
            </w:r>
          </w:p>
        </w:tc>
      </w:tr>
      <w:tr w:rsidR="006271D4" w:rsidRPr="006271D4" w14:paraId="77D0F4B2" w14:textId="77777777" w:rsidTr="00BC65C6">
        <w:trPr>
          <w:trHeight w:val="498"/>
        </w:trPr>
        <w:tc>
          <w:tcPr>
            <w:tcW w:w="3980" w:type="dxa"/>
            <w:tcBorders>
              <w:top w:val="nil"/>
              <w:bottom w:val="single" w:sz="4" w:space="0" w:color="auto"/>
              <w:right w:val="nil"/>
            </w:tcBorders>
          </w:tcPr>
          <w:p w14:paraId="0BA26976" w14:textId="193CC0D0" w:rsidR="00B81E4D" w:rsidRPr="006271D4" w:rsidRDefault="00B81E4D" w:rsidP="00BC65C6">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Overprotection </w:t>
            </w:r>
            <w:r w:rsidRPr="006271D4">
              <w:rPr>
                <w:rFonts w:ascii="Times New Roman" w:hAnsi="Times New Roman" w:cs="Times New Roman"/>
                <w:color w:val="000000" w:themeColor="text1"/>
              </w:rPr>
              <w:sym w:font="Symbol" w:char="F0B4"/>
            </w:r>
            <w:r w:rsidRPr="006271D4">
              <w:rPr>
                <w:rFonts w:ascii="Times New Roman" w:hAnsi="Times New Roman" w:cs="Times New Roman"/>
                <w:color w:val="000000" w:themeColor="text1"/>
              </w:rPr>
              <w:t xml:space="preserve"> Stressor </w:t>
            </w:r>
            <w:r w:rsidR="00833DC0" w:rsidRPr="006271D4">
              <w:rPr>
                <w:rFonts w:ascii="Times New Roman" w:hAnsi="Times New Roman" w:cs="Times New Roman"/>
                <w:color w:val="000000" w:themeColor="text1"/>
              </w:rPr>
              <w:t>C</w:t>
            </w:r>
            <w:r w:rsidRPr="006271D4">
              <w:rPr>
                <w:rFonts w:ascii="Times New Roman" w:hAnsi="Times New Roman" w:cs="Times New Roman"/>
                <w:color w:val="000000" w:themeColor="text1"/>
              </w:rPr>
              <w:t>ount</w:t>
            </w:r>
          </w:p>
        </w:tc>
        <w:tc>
          <w:tcPr>
            <w:tcW w:w="944" w:type="dxa"/>
            <w:tcBorders>
              <w:top w:val="nil"/>
              <w:left w:val="nil"/>
              <w:bottom w:val="single" w:sz="4" w:space="0" w:color="auto"/>
              <w:right w:val="nil"/>
            </w:tcBorders>
          </w:tcPr>
          <w:p w14:paraId="70B4841E" w14:textId="77777777" w:rsidR="00B81E4D" w:rsidRPr="006271D4" w:rsidRDefault="00B81E4D" w:rsidP="00BC65C6">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 xml:space="preserve"> 0.22</w:t>
            </w:r>
          </w:p>
        </w:tc>
        <w:tc>
          <w:tcPr>
            <w:tcW w:w="882" w:type="dxa"/>
            <w:tcBorders>
              <w:top w:val="nil"/>
              <w:left w:val="nil"/>
              <w:bottom w:val="single" w:sz="4" w:space="0" w:color="auto"/>
              <w:right w:val="nil"/>
            </w:tcBorders>
          </w:tcPr>
          <w:p w14:paraId="583D7233" w14:textId="77777777" w:rsidR="00B81E4D" w:rsidRPr="006271D4" w:rsidRDefault="00B81E4D" w:rsidP="00BC65C6">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0.08</w:t>
            </w:r>
          </w:p>
        </w:tc>
        <w:tc>
          <w:tcPr>
            <w:tcW w:w="802" w:type="dxa"/>
            <w:tcBorders>
              <w:top w:val="nil"/>
              <w:left w:val="nil"/>
              <w:bottom w:val="single" w:sz="4" w:space="0" w:color="auto"/>
              <w:right w:val="nil"/>
            </w:tcBorders>
          </w:tcPr>
          <w:p w14:paraId="4852FFBE" w14:textId="77777777" w:rsidR="00B81E4D" w:rsidRPr="006271D4" w:rsidRDefault="00B81E4D" w:rsidP="00BC65C6">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0.50</w:t>
            </w:r>
          </w:p>
        </w:tc>
        <w:tc>
          <w:tcPr>
            <w:tcW w:w="808" w:type="dxa"/>
            <w:tcBorders>
              <w:top w:val="nil"/>
              <w:left w:val="nil"/>
              <w:bottom w:val="single" w:sz="4" w:space="0" w:color="auto"/>
              <w:right w:val="nil"/>
            </w:tcBorders>
          </w:tcPr>
          <w:p w14:paraId="332A0779" w14:textId="77777777" w:rsidR="00B81E4D" w:rsidRPr="006271D4" w:rsidRDefault="00B81E4D" w:rsidP="00BC65C6">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2.59</w:t>
            </w:r>
          </w:p>
        </w:tc>
        <w:tc>
          <w:tcPr>
            <w:tcW w:w="1347" w:type="dxa"/>
            <w:tcBorders>
              <w:top w:val="nil"/>
              <w:left w:val="nil"/>
              <w:bottom w:val="single" w:sz="4" w:space="0" w:color="auto"/>
              <w:right w:val="nil"/>
            </w:tcBorders>
          </w:tcPr>
          <w:p w14:paraId="6E6D7290" w14:textId="77777777" w:rsidR="00B81E4D" w:rsidRPr="006271D4" w:rsidRDefault="00B81E4D" w:rsidP="00BC65C6">
            <w:pPr>
              <w:tabs>
                <w:tab w:val="decimal" w:pos="0"/>
              </w:tabs>
              <w:spacing w:line="480" w:lineRule="auto"/>
              <w:ind w:hanging="136"/>
              <w:rPr>
                <w:rFonts w:ascii="Times New Roman" w:hAnsi="Times New Roman" w:cs="Times New Roman"/>
                <w:color w:val="000000" w:themeColor="text1"/>
              </w:rPr>
            </w:pPr>
            <w:r w:rsidRPr="006271D4">
              <w:rPr>
                <w:rFonts w:ascii="Times New Roman" w:hAnsi="Times New Roman" w:cs="Times New Roman"/>
                <w:color w:val="000000" w:themeColor="text1"/>
              </w:rPr>
              <w:t>.010 *</w:t>
            </w:r>
          </w:p>
        </w:tc>
      </w:tr>
    </w:tbl>
    <w:p w14:paraId="26485092" w14:textId="03B167AB" w:rsidR="00B81E4D" w:rsidRPr="006271D4" w:rsidRDefault="00B81E4D" w:rsidP="00B81E4D">
      <w:pPr>
        <w:spacing w:after="120" w:line="276" w:lineRule="auto"/>
        <w:rPr>
          <w:rFonts w:ascii="Times New Roman" w:hAnsi="Times New Roman" w:cs="Times New Roman"/>
          <w:color w:val="000000" w:themeColor="text1"/>
        </w:rPr>
      </w:pPr>
      <w:r w:rsidRPr="006271D4">
        <w:rPr>
          <w:rFonts w:ascii="Times New Roman" w:hAnsi="Times New Roman" w:cs="Times New Roman"/>
          <w:i/>
          <w:iCs/>
          <w:color w:val="000000" w:themeColor="text1"/>
        </w:rPr>
        <w:t>Note.</w:t>
      </w:r>
      <w:r w:rsidRPr="006271D4">
        <w:rPr>
          <w:rFonts w:ascii="Times New Roman" w:hAnsi="Times New Roman" w:cs="Times New Roman"/>
          <w:color w:val="000000" w:themeColor="text1"/>
        </w:rPr>
        <w:t xml:space="preserve"> * </w:t>
      </w:r>
      <w:r w:rsidRPr="006271D4">
        <w:rPr>
          <w:rFonts w:ascii="Times New Roman" w:hAnsi="Times New Roman" w:cs="Times New Roman"/>
          <w:i/>
          <w:iCs/>
          <w:color w:val="000000" w:themeColor="text1"/>
        </w:rPr>
        <w:t>p</w:t>
      </w:r>
      <w:r w:rsidRPr="006271D4">
        <w:rPr>
          <w:rFonts w:ascii="Times New Roman" w:hAnsi="Times New Roman" w:cs="Times New Roman"/>
          <w:color w:val="000000" w:themeColor="text1"/>
        </w:rPr>
        <w:t xml:space="preserve"> &lt; .05; ** </w:t>
      </w:r>
      <w:r w:rsidRPr="006271D4">
        <w:rPr>
          <w:rFonts w:ascii="Times New Roman" w:hAnsi="Times New Roman" w:cs="Times New Roman"/>
          <w:i/>
          <w:iCs/>
          <w:color w:val="000000" w:themeColor="text1"/>
        </w:rPr>
        <w:t>p</w:t>
      </w:r>
      <w:r w:rsidRPr="006271D4">
        <w:rPr>
          <w:rFonts w:ascii="Times New Roman" w:hAnsi="Times New Roman" w:cs="Times New Roman"/>
          <w:color w:val="000000" w:themeColor="text1"/>
        </w:rPr>
        <w:t xml:space="preserve"> &lt; .01. In this model, 13.35% of the variance was explained</w:t>
      </w:r>
      <w:r w:rsidR="00833DC0" w:rsidRPr="006271D4">
        <w:rPr>
          <w:rFonts w:ascii="Times New Roman" w:hAnsi="Times New Roman" w:cs="Times New Roman"/>
          <w:color w:val="000000" w:themeColor="text1"/>
        </w:rPr>
        <w:t xml:space="preserve">, </w:t>
      </w:r>
      <w:r w:rsidRPr="006271D4">
        <w:rPr>
          <w:rFonts w:ascii="Times New Roman" w:hAnsi="Times New Roman" w:cs="Times New Roman"/>
          <w:color w:val="000000" w:themeColor="text1"/>
        </w:rPr>
        <w:t>Adjusted R</w:t>
      </w:r>
      <w:r w:rsidRPr="006271D4">
        <w:rPr>
          <w:rFonts w:ascii="Times New Roman" w:hAnsi="Times New Roman" w:cs="Times New Roman"/>
          <w:color w:val="000000" w:themeColor="text1"/>
          <w:vertAlign w:val="superscript"/>
        </w:rPr>
        <w:t>2</w:t>
      </w:r>
      <w:r w:rsidRPr="006271D4">
        <w:rPr>
          <w:rFonts w:ascii="Times New Roman" w:hAnsi="Times New Roman" w:cs="Times New Roman"/>
          <w:color w:val="000000" w:themeColor="text1"/>
        </w:rPr>
        <w:t xml:space="preserve"> = .11, </w:t>
      </w:r>
      <w:proofErr w:type="gramStart"/>
      <w:r w:rsidRPr="006271D4">
        <w:rPr>
          <w:rFonts w:ascii="Times New Roman" w:hAnsi="Times New Roman" w:cs="Times New Roman"/>
          <w:i/>
          <w:iCs/>
          <w:color w:val="000000" w:themeColor="text1"/>
        </w:rPr>
        <w:t>F</w:t>
      </w:r>
      <w:r w:rsidRPr="006271D4">
        <w:rPr>
          <w:rFonts w:ascii="Times New Roman" w:hAnsi="Times New Roman" w:cs="Times New Roman"/>
          <w:color w:val="000000" w:themeColor="text1"/>
        </w:rPr>
        <w:t>(</w:t>
      </w:r>
      <w:proofErr w:type="gramEnd"/>
      <w:r w:rsidRPr="006271D4">
        <w:rPr>
          <w:rFonts w:ascii="Times New Roman" w:hAnsi="Times New Roman" w:cs="Times New Roman"/>
          <w:color w:val="000000" w:themeColor="text1"/>
        </w:rPr>
        <w:t xml:space="preserve">5, 234) = 7.21, </w:t>
      </w:r>
      <w:r w:rsidRPr="006271D4">
        <w:rPr>
          <w:rFonts w:ascii="Times New Roman" w:hAnsi="Times New Roman" w:cs="Times New Roman"/>
          <w:i/>
          <w:iCs/>
          <w:color w:val="000000" w:themeColor="text1"/>
        </w:rPr>
        <w:t>p</w:t>
      </w:r>
      <w:r w:rsidRPr="006271D4">
        <w:rPr>
          <w:rFonts w:ascii="Times New Roman" w:hAnsi="Times New Roman" w:cs="Times New Roman"/>
          <w:color w:val="000000" w:themeColor="text1"/>
        </w:rPr>
        <w:t xml:space="preserve"> &lt; .001. The composite measure includes scales of Panic, Social Anxiety, Claustrophobia, Checking, Cleaning, and Ordering from the IDAS-II.</w:t>
      </w:r>
    </w:p>
    <w:p w14:paraId="2D186E1C" w14:textId="77777777" w:rsidR="00833DC0" w:rsidRPr="006271D4" w:rsidRDefault="00833DC0">
      <w:pPr>
        <w:rPr>
          <w:rFonts w:ascii="Times New Roman" w:hAnsi="Times New Roman" w:cs="Times New Roman"/>
          <w:color w:val="000000" w:themeColor="text1"/>
        </w:rPr>
      </w:pPr>
      <w:r w:rsidRPr="006271D4">
        <w:rPr>
          <w:rFonts w:ascii="Times New Roman" w:hAnsi="Times New Roman" w:cs="Times New Roman"/>
          <w:color w:val="000000" w:themeColor="text1"/>
        </w:rPr>
        <w:br w:type="page"/>
      </w:r>
    </w:p>
    <w:p w14:paraId="2D8160D5" w14:textId="614848A9" w:rsidR="00B81E4D" w:rsidRPr="006271D4" w:rsidRDefault="00B81E4D" w:rsidP="00B81E4D">
      <w:pPr>
        <w:spacing w:line="480" w:lineRule="auto"/>
        <w:ind w:firstLine="720"/>
        <w:rPr>
          <w:rFonts w:ascii="Times New Roman" w:hAnsi="Times New Roman" w:cs="Times New Roman"/>
          <w:color w:val="000000" w:themeColor="text1"/>
          <w:kern w:val="0"/>
        </w:rPr>
      </w:pPr>
      <w:r w:rsidRPr="006271D4">
        <w:rPr>
          <w:rFonts w:ascii="Times New Roman" w:hAnsi="Times New Roman" w:cs="Times New Roman"/>
          <w:color w:val="000000" w:themeColor="text1"/>
        </w:rPr>
        <w:lastRenderedPageBreak/>
        <w:t>These results suggest that anxiety symptoms across different domains, excluding trauma, are still associated with stressor exposure and parental overprotection.</w:t>
      </w:r>
    </w:p>
    <w:p w14:paraId="10DA84FD" w14:textId="2CE82F69" w:rsidR="00F64A43" w:rsidRPr="006271D4" w:rsidRDefault="00F20734" w:rsidP="009845EC">
      <w:pPr>
        <w:spacing w:line="480" w:lineRule="auto"/>
        <w:ind w:firstLine="720"/>
        <w:rPr>
          <w:rFonts w:ascii="Times New Roman" w:hAnsi="Times New Roman" w:cs="Times New Roman"/>
          <w:color w:val="000000" w:themeColor="text1"/>
          <w:kern w:val="0"/>
        </w:rPr>
      </w:pPr>
      <w:r w:rsidRPr="006271D4">
        <w:rPr>
          <w:rFonts w:ascii="Times New Roman" w:hAnsi="Times New Roman" w:cs="Times New Roman"/>
          <w:color w:val="000000" w:themeColor="text1"/>
          <w:kern w:val="0"/>
        </w:rPr>
        <w:t>Additionally, we explored if these effects are specifically driven by recent university transition stressors, or if the cumulative burden of stressor</w:t>
      </w:r>
      <w:r w:rsidR="00A77513" w:rsidRPr="006271D4">
        <w:rPr>
          <w:rFonts w:ascii="Times New Roman" w:hAnsi="Times New Roman" w:cs="Times New Roman"/>
          <w:color w:val="000000" w:themeColor="text1"/>
          <w:kern w:val="0"/>
        </w:rPr>
        <w:t xml:space="preserve"> exposure</w:t>
      </w:r>
      <w:r w:rsidRPr="006271D4">
        <w:rPr>
          <w:rFonts w:ascii="Times New Roman" w:hAnsi="Times New Roman" w:cs="Times New Roman"/>
          <w:color w:val="000000" w:themeColor="text1"/>
          <w:kern w:val="0"/>
        </w:rPr>
        <w:t xml:space="preserve"> across the lifespan also played a role. </w:t>
      </w:r>
      <w:r w:rsidR="000A4B4A" w:rsidRPr="006271D4">
        <w:rPr>
          <w:rFonts w:ascii="Times New Roman" w:hAnsi="Times New Roman" w:cs="Times New Roman"/>
          <w:color w:val="000000" w:themeColor="text1"/>
          <w:kern w:val="0"/>
        </w:rPr>
        <w:t xml:space="preserve">In an exploratory fashion, we also examined </w:t>
      </w:r>
      <w:r w:rsidR="000A4B4A" w:rsidRPr="006271D4">
        <w:rPr>
          <w:rFonts w:ascii="Times New Roman" w:hAnsi="Times New Roman" w:cs="Times New Roman"/>
          <w:i/>
          <w:iCs/>
          <w:color w:val="000000" w:themeColor="text1"/>
          <w:kern w:val="0"/>
        </w:rPr>
        <w:t>characteristics</w:t>
      </w:r>
      <w:r w:rsidR="000A4B4A" w:rsidRPr="006271D4">
        <w:rPr>
          <w:rFonts w:ascii="Times New Roman" w:hAnsi="Times New Roman" w:cs="Times New Roman"/>
          <w:color w:val="000000" w:themeColor="text1"/>
          <w:kern w:val="0"/>
        </w:rPr>
        <w:t xml:space="preserve"> of lifetime stressors along with </w:t>
      </w:r>
      <w:r w:rsidR="00F64A43" w:rsidRPr="006271D4">
        <w:rPr>
          <w:rFonts w:ascii="Times New Roman" w:hAnsi="Times New Roman" w:cs="Times New Roman"/>
          <w:color w:val="000000" w:themeColor="text1"/>
          <w:kern w:val="0"/>
        </w:rPr>
        <w:t xml:space="preserve">lifetime </w:t>
      </w:r>
      <w:r w:rsidR="000A4B4A" w:rsidRPr="006271D4">
        <w:rPr>
          <w:rFonts w:ascii="Times New Roman" w:hAnsi="Times New Roman" w:cs="Times New Roman"/>
          <w:color w:val="000000" w:themeColor="text1"/>
          <w:kern w:val="0"/>
        </w:rPr>
        <w:t>stressor count</w:t>
      </w:r>
      <w:r w:rsidR="00F64A43" w:rsidRPr="006271D4">
        <w:rPr>
          <w:rFonts w:ascii="Times New Roman" w:hAnsi="Times New Roman" w:cs="Times New Roman"/>
          <w:color w:val="000000" w:themeColor="text1"/>
          <w:kern w:val="0"/>
        </w:rPr>
        <w:t xml:space="preserve">. </w:t>
      </w:r>
      <w:r w:rsidR="00724AE5" w:rsidRPr="006271D4">
        <w:rPr>
          <w:rFonts w:ascii="Times New Roman" w:hAnsi="Times New Roman" w:cs="Times New Roman"/>
          <w:color w:val="000000" w:themeColor="text1"/>
          <w:kern w:val="0"/>
        </w:rPr>
        <w:t xml:space="preserve">Lifetime </w:t>
      </w:r>
      <w:proofErr w:type="gramStart"/>
      <w:r w:rsidR="00724AE5" w:rsidRPr="006271D4">
        <w:rPr>
          <w:rFonts w:ascii="Times New Roman" w:hAnsi="Times New Roman" w:cs="Times New Roman"/>
          <w:color w:val="000000" w:themeColor="text1"/>
          <w:kern w:val="0"/>
        </w:rPr>
        <w:t>stressor</w:t>
      </w:r>
      <w:proofErr w:type="gramEnd"/>
      <w:r w:rsidR="00724AE5" w:rsidRPr="006271D4">
        <w:rPr>
          <w:rFonts w:ascii="Times New Roman" w:hAnsi="Times New Roman" w:cs="Times New Roman"/>
          <w:color w:val="000000" w:themeColor="text1"/>
          <w:kern w:val="0"/>
        </w:rPr>
        <w:t xml:space="preserve"> count </w:t>
      </w:r>
      <w:r w:rsidR="00BD1181" w:rsidRPr="006271D4">
        <w:rPr>
          <w:rFonts w:ascii="Times New Roman" w:hAnsi="Times New Roman" w:cs="Times New Roman"/>
          <w:color w:val="000000" w:themeColor="text1"/>
          <w:kern w:val="0"/>
        </w:rPr>
        <w:t xml:space="preserve">from the STRAIN </w:t>
      </w:r>
      <w:r w:rsidR="00724AE5" w:rsidRPr="006271D4">
        <w:rPr>
          <w:rFonts w:ascii="Times New Roman" w:hAnsi="Times New Roman" w:cs="Times New Roman"/>
          <w:color w:val="000000" w:themeColor="text1"/>
          <w:kern w:val="0"/>
        </w:rPr>
        <w:t>and transition to college</w:t>
      </w:r>
      <w:r w:rsidR="00833DC0" w:rsidRPr="006271D4">
        <w:rPr>
          <w:rFonts w:ascii="Times New Roman" w:hAnsi="Times New Roman" w:cs="Times New Roman"/>
          <w:color w:val="000000" w:themeColor="text1"/>
          <w:kern w:val="0"/>
        </w:rPr>
        <w:t xml:space="preserve"> (TTC)</w:t>
      </w:r>
      <w:r w:rsidR="00724AE5" w:rsidRPr="006271D4">
        <w:rPr>
          <w:rFonts w:ascii="Times New Roman" w:hAnsi="Times New Roman" w:cs="Times New Roman"/>
          <w:color w:val="000000" w:themeColor="text1"/>
          <w:kern w:val="0"/>
        </w:rPr>
        <w:t xml:space="preserve"> stressor count </w:t>
      </w:r>
      <w:r w:rsidR="00BD1181" w:rsidRPr="006271D4">
        <w:rPr>
          <w:rFonts w:ascii="Times New Roman" w:hAnsi="Times New Roman" w:cs="Times New Roman"/>
          <w:color w:val="000000" w:themeColor="text1"/>
          <w:kern w:val="0"/>
        </w:rPr>
        <w:t xml:space="preserve">from the TTC module, reported in the main analyses, </w:t>
      </w:r>
      <w:r w:rsidR="00724AE5" w:rsidRPr="006271D4">
        <w:rPr>
          <w:rFonts w:ascii="Times New Roman" w:hAnsi="Times New Roman" w:cs="Times New Roman"/>
          <w:color w:val="000000" w:themeColor="text1"/>
          <w:kern w:val="0"/>
        </w:rPr>
        <w:t xml:space="preserve">were moderately positively correlated, </w:t>
      </w:r>
      <w:proofErr w:type="gramStart"/>
      <w:r w:rsidR="00724AE5" w:rsidRPr="006271D4">
        <w:rPr>
          <w:rFonts w:ascii="Times New Roman" w:hAnsi="Times New Roman" w:cs="Times New Roman"/>
          <w:i/>
          <w:iCs/>
          <w:color w:val="000000" w:themeColor="text1"/>
          <w:kern w:val="0"/>
        </w:rPr>
        <w:t>r</w:t>
      </w:r>
      <w:r w:rsidR="00724AE5" w:rsidRPr="006271D4">
        <w:rPr>
          <w:rFonts w:ascii="Times New Roman" w:hAnsi="Times New Roman" w:cs="Times New Roman"/>
          <w:color w:val="000000" w:themeColor="text1"/>
          <w:kern w:val="0"/>
        </w:rPr>
        <w:t>(</w:t>
      </w:r>
      <w:proofErr w:type="gramEnd"/>
      <w:r w:rsidR="00724AE5" w:rsidRPr="006271D4">
        <w:rPr>
          <w:rFonts w:ascii="Times New Roman" w:hAnsi="Times New Roman" w:cs="Times New Roman"/>
          <w:color w:val="000000" w:themeColor="text1"/>
          <w:kern w:val="0"/>
        </w:rPr>
        <w:t xml:space="preserve">238) = .38, </w:t>
      </w:r>
      <w:r w:rsidR="00724AE5" w:rsidRPr="006271D4">
        <w:rPr>
          <w:rFonts w:ascii="Times New Roman" w:hAnsi="Times New Roman" w:cs="Times New Roman"/>
          <w:i/>
          <w:iCs/>
          <w:color w:val="000000" w:themeColor="text1"/>
          <w:kern w:val="0"/>
        </w:rPr>
        <w:t>p</w:t>
      </w:r>
      <w:r w:rsidR="00724AE5" w:rsidRPr="006271D4">
        <w:rPr>
          <w:rFonts w:ascii="Times New Roman" w:hAnsi="Times New Roman" w:cs="Times New Roman"/>
          <w:color w:val="000000" w:themeColor="text1"/>
          <w:kern w:val="0"/>
        </w:rPr>
        <w:t xml:space="preserve"> &lt; .001</w:t>
      </w:r>
      <w:r w:rsidR="006B7D51" w:rsidRPr="006271D4">
        <w:rPr>
          <w:rFonts w:ascii="Times New Roman" w:hAnsi="Times New Roman" w:cs="Times New Roman"/>
          <w:color w:val="000000" w:themeColor="text1"/>
          <w:kern w:val="0"/>
        </w:rPr>
        <w:t xml:space="preserve"> (see Table S1).</w:t>
      </w:r>
      <w:r w:rsidR="009845EC" w:rsidRPr="006271D4">
        <w:rPr>
          <w:rFonts w:ascii="Times New Roman" w:hAnsi="Times New Roman" w:cs="Times New Roman"/>
          <w:color w:val="000000" w:themeColor="text1"/>
          <w:kern w:val="0"/>
        </w:rPr>
        <w:t xml:space="preserve"> Individual stressor c</w:t>
      </w:r>
      <w:r w:rsidR="00F64A43" w:rsidRPr="006271D4">
        <w:rPr>
          <w:rFonts w:ascii="Times New Roman" w:hAnsi="Times New Roman" w:cs="Times New Roman"/>
          <w:color w:val="000000" w:themeColor="text1"/>
          <w:kern w:val="0"/>
        </w:rPr>
        <w:t xml:space="preserve">haracteristics were </w:t>
      </w:r>
      <w:r w:rsidR="009845EC" w:rsidRPr="006271D4">
        <w:rPr>
          <w:rFonts w:ascii="Times New Roman" w:hAnsi="Times New Roman" w:cs="Times New Roman"/>
          <w:color w:val="000000" w:themeColor="text1"/>
          <w:kern w:val="0"/>
        </w:rPr>
        <w:t xml:space="preserve">also </w:t>
      </w:r>
      <w:r w:rsidR="00F64A43" w:rsidRPr="006271D4">
        <w:rPr>
          <w:rFonts w:ascii="Times New Roman" w:hAnsi="Times New Roman" w:cs="Times New Roman"/>
          <w:color w:val="000000" w:themeColor="text1"/>
          <w:kern w:val="0"/>
        </w:rPr>
        <w:t xml:space="preserve">all significant correlated </w:t>
      </w:r>
      <w:r w:rsidR="009845EC" w:rsidRPr="006271D4">
        <w:rPr>
          <w:rFonts w:ascii="Times New Roman" w:hAnsi="Times New Roman" w:cs="Times New Roman"/>
          <w:color w:val="000000" w:themeColor="text1"/>
          <w:kern w:val="0"/>
        </w:rPr>
        <w:t xml:space="preserve">with lifetime and TTC stressor count, </w:t>
      </w:r>
      <w:r w:rsidR="00F64A43" w:rsidRPr="006271D4">
        <w:rPr>
          <w:rFonts w:ascii="Times New Roman" w:hAnsi="Times New Roman" w:cs="Times New Roman"/>
          <w:i/>
          <w:iCs/>
          <w:color w:val="000000" w:themeColor="text1"/>
          <w:kern w:val="0"/>
        </w:rPr>
        <w:t>r</w:t>
      </w:r>
      <w:r w:rsidR="00F64A43" w:rsidRPr="006271D4">
        <w:rPr>
          <w:rFonts w:ascii="Times New Roman" w:hAnsi="Times New Roman" w:cs="Times New Roman"/>
          <w:color w:val="000000" w:themeColor="text1"/>
          <w:kern w:val="0"/>
        </w:rPr>
        <w:t xml:space="preserve"> = .21 to .</w:t>
      </w:r>
      <w:r w:rsidR="009845EC" w:rsidRPr="006271D4">
        <w:rPr>
          <w:rFonts w:ascii="Times New Roman" w:hAnsi="Times New Roman" w:cs="Times New Roman"/>
          <w:color w:val="000000" w:themeColor="text1"/>
          <w:kern w:val="0"/>
        </w:rPr>
        <w:t xml:space="preserve">75, </w:t>
      </w:r>
      <w:r w:rsidR="009845EC" w:rsidRPr="006271D4">
        <w:rPr>
          <w:rFonts w:ascii="Times New Roman" w:hAnsi="Times New Roman" w:cs="Times New Roman"/>
          <w:i/>
          <w:iCs/>
          <w:color w:val="000000" w:themeColor="text1"/>
          <w:kern w:val="0"/>
        </w:rPr>
        <w:t>p</w:t>
      </w:r>
      <w:r w:rsidR="009845EC" w:rsidRPr="006271D4">
        <w:rPr>
          <w:rFonts w:ascii="Times New Roman" w:hAnsi="Times New Roman" w:cs="Times New Roman"/>
          <w:color w:val="000000" w:themeColor="text1"/>
          <w:kern w:val="0"/>
        </w:rPr>
        <w:t xml:space="preserve"> &lt; .001 (see Table S1). </w:t>
      </w:r>
    </w:p>
    <w:p w14:paraId="6FC29BB8" w14:textId="5CEB16DC" w:rsidR="00B51C28" w:rsidRPr="006271D4" w:rsidRDefault="00B51C28" w:rsidP="00833DC0">
      <w:pPr>
        <w:spacing w:line="480" w:lineRule="auto"/>
        <w:ind w:firstLine="720"/>
        <w:rPr>
          <w:rFonts w:ascii="Times New Roman" w:hAnsi="Times New Roman" w:cs="Times New Roman"/>
          <w:color w:val="000000" w:themeColor="text1"/>
        </w:rPr>
      </w:pPr>
      <w:r w:rsidRPr="006271D4">
        <w:rPr>
          <w:rFonts w:ascii="Times New Roman" w:hAnsi="Times New Roman" w:cs="Times New Roman"/>
          <w:color w:val="000000" w:themeColor="text1"/>
          <w:kern w:val="0"/>
        </w:rPr>
        <w:t xml:space="preserve">We aimed to clarify the temporal relevance of stressor exposure to enhance our understanding of the unique impact of transitional stressor exposure versus lifetime stressor exposure accumulation on anxiety symptoms. </w:t>
      </w:r>
      <w:r w:rsidRPr="006271D4">
        <w:rPr>
          <w:rFonts w:ascii="Times New Roman" w:hAnsi="Times New Roman" w:cs="Times New Roman"/>
          <w:color w:val="000000" w:themeColor="text1"/>
        </w:rPr>
        <w:t xml:space="preserve">A linear regression was run wherein parental overprotection, care, and their interactions with </w:t>
      </w:r>
      <w:r w:rsidRPr="006271D4">
        <w:rPr>
          <w:rFonts w:ascii="Times New Roman" w:hAnsi="Times New Roman" w:cs="Times New Roman"/>
          <w:i/>
          <w:iCs/>
          <w:color w:val="000000" w:themeColor="text1"/>
        </w:rPr>
        <w:t>lifetime</w:t>
      </w:r>
      <w:r w:rsidRPr="006271D4">
        <w:rPr>
          <w:rFonts w:ascii="Times New Roman" w:hAnsi="Times New Roman" w:cs="Times New Roman"/>
          <w:color w:val="000000" w:themeColor="text1"/>
        </w:rPr>
        <w:t xml:space="preserve"> stressor exposure were entered as predictor variables, and anxiety symptoms as the outcome variable (see Table S4). </w:t>
      </w:r>
      <w:r w:rsidRPr="006271D4">
        <w:rPr>
          <w:rFonts w:ascii="Times New Roman" w:hAnsi="Times New Roman" w:cs="Times New Roman"/>
          <w:color w:val="000000" w:themeColor="text1"/>
          <w:kern w:val="0"/>
        </w:rPr>
        <w:t>These results suggest that parental overprotection exacerbates the effects of acute, transitional stressors, in relation to greater anxiety, whereas overprotection did not significantly interact with lifetime stressor exposure in a separate model.</w:t>
      </w:r>
    </w:p>
    <w:p w14:paraId="17A8F348" w14:textId="4756EF99" w:rsidR="001014EF" w:rsidRPr="006271D4" w:rsidRDefault="00B51C28" w:rsidP="00833DC0">
      <w:pPr>
        <w:spacing w:line="480" w:lineRule="auto"/>
        <w:ind w:firstLine="720"/>
        <w:rPr>
          <w:rFonts w:ascii="Times New Roman" w:hAnsi="Times New Roman" w:cs="Times New Roman"/>
          <w:color w:val="000000" w:themeColor="text1"/>
          <w:kern w:val="0"/>
        </w:rPr>
      </w:pPr>
      <w:r w:rsidRPr="006271D4">
        <w:rPr>
          <w:rFonts w:ascii="Times New Roman" w:hAnsi="Times New Roman" w:cs="Times New Roman"/>
          <w:color w:val="000000" w:themeColor="text1"/>
        </w:rPr>
        <w:t xml:space="preserve">To examine if </w:t>
      </w:r>
      <w:r w:rsidR="004B409E" w:rsidRPr="006271D4">
        <w:rPr>
          <w:rFonts w:ascii="Times New Roman" w:hAnsi="Times New Roman" w:cs="Times New Roman"/>
          <w:color w:val="000000" w:themeColor="text1"/>
        </w:rPr>
        <w:t xml:space="preserve">specific </w:t>
      </w:r>
      <w:r w:rsidRPr="006271D4">
        <w:rPr>
          <w:rFonts w:ascii="Times New Roman" w:hAnsi="Times New Roman" w:cs="Times New Roman"/>
          <w:color w:val="000000" w:themeColor="text1"/>
        </w:rPr>
        <w:t>stressor characteristics might be most strongly associated with anxiety</w:t>
      </w:r>
      <w:r w:rsidR="004B409E" w:rsidRPr="006271D4">
        <w:rPr>
          <w:rFonts w:ascii="Times New Roman" w:hAnsi="Times New Roman" w:cs="Times New Roman"/>
          <w:color w:val="000000" w:themeColor="text1"/>
        </w:rPr>
        <w:t>, or most likely to interact with parenting behaviors</w:t>
      </w:r>
      <w:r w:rsidRPr="006271D4">
        <w:rPr>
          <w:rFonts w:ascii="Times New Roman" w:hAnsi="Times New Roman" w:cs="Times New Roman"/>
          <w:color w:val="000000" w:themeColor="text1"/>
        </w:rPr>
        <w:t xml:space="preserve">, we substituted TTC </w:t>
      </w:r>
      <w:r w:rsidR="00F64A43" w:rsidRPr="006271D4">
        <w:rPr>
          <w:rFonts w:ascii="Times New Roman" w:hAnsi="Times New Roman" w:cs="Times New Roman"/>
          <w:color w:val="000000" w:themeColor="text1"/>
        </w:rPr>
        <w:t xml:space="preserve">stressor count </w:t>
      </w:r>
      <w:r w:rsidRPr="006271D4">
        <w:rPr>
          <w:rFonts w:ascii="Times New Roman" w:hAnsi="Times New Roman" w:cs="Times New Roman"/>
          <w:color w:val="000000" w:themeColor="text1"/>
        </w:rPr>
        <w:t xml:space="preserve">with counts of lifetime </w:t>
      </w:r>
      <w:r w:rsidR="00F64A43" w:rsidRPr="006271D4">
        <w:rPr>
          <w:rFonts w:ascii="Times New Roman" w:hAnsi="Times New Roman" w:cs="Times New Roman"/>
          <w:color w:val="000000" w:themeColor="text1"/>
        </w:rPr>
        <w:t>stressor</w:t>
      </w:r>
      <w:r w:rsidRPr="006271D4">
        <w:rPr>
          <w:rFonts w:ascii="Times New Roman" w:hAnsi="Times New Roman" w:cs="Times New Roman"/>
          <w:color w:val="000000" w:themeColor="text1"/>
        </w:rPr>
        <w:t>s</w:t>
      </w:r>
      <w:r w:rsidR="00B97AB2" w:rsidRPr="006271D4">
        <w:rPr>
          <w:rFonts w:ascii="Times New Roman" w:hAnsi="Times New Roman" w:cs="Times New Roman"/>
          <w:color w:val="000000" w:themeColor="text1"/>
        </w:rPr>
        <w:t xml:space="preserve"> with different characteristics</w:t>
      </w:r>
      <w:r w:rsidR="00F64A43" w:rsidRPr="006271D4">
        <w:rPr>
          <w:rFonts w:ascii="Times New Roman" w:hAnsi="Times New Roman" w:cs="Times New Roman"/>
          <w:color w:val="000000" w:themeColor="text1"/>
        </w:rPr>
        <w:t xml:space="preserve"> (see Tables S4.1 to S4.5). </w:t>
      </w:r>
    </w:p>
    <w:p w14:paraId="11A9C918" w14:textId="77777777" w:rsidR="00833DC0" w:rsidRPr="006271D4" w:rsidRDefault="00833DC0">
      <w:pPr>
        <w:rPr>
          <w:rFonts w:ascii="Times New Roman" w:hAnsi="Times New Roman" w:cs="Times New Roman"/>
          <w:color w:val="000000" w:themeColor="text1"/>
        </w:rPr>
      </w:pPr>
      <w:r w:rsidRPr="006271D4">
        <w:rPr>
          <w:rFonts w:ascii="Times New Roman" w:hAnsi="Times New Roman" w:cs="Times New Roman"/>
          <w:color w:val="000000" w:themeColor="text1"/>
        </w:rPr>
        <w:br w:type="page"/>
      </w:r>
    </w:p>
    <w:p w14:paraId="4789C54E" w14:textId="74BBFF07" w:rsidR="001014EF" w:rsidRPr="006271D4" w:rsidRDefault="001014EF" w:rsidP="001014EF">
      <w:pPr>
        <w:spacing w:after="120" w:line="276" w:lineRule="auto"/>
        <w:rPr>
          <w:rFonts w:ascii="Times New Roman" w:hAnsi="Times New Roman" w:cs="Times New Roman"/>
          <w:color w:val="000000" w:themeColor="text1"/>
        </w:rPr>
      </w:pPr>
      <w:r w:rsidRPr="006271D4">
        <w:rPr>
          <w:rFonts w:ascii="Times New Roman" w:hAnsi="Times New Roman" w:cs="Times New Roman"/>
          <w:color w:val="000000" w:themeColor="text1"/>
        </w:rPr>
        <w:lastRenderedPageBreak/>
        <w:t>Table S</w:t>
      </w:r>
      <w:r w:rsidR="00B81E4D" w:rsidRPr="006271D4">
        <w:rPr>
          <w:rFonts w:ascii="Times New Roman" w:hAnsi="Times New Roman" w:cs="Times New Roman"/>
          <w:color w:val="000000" w:themeColor="text1"/>
        </w:rPr>
        <w:t>4</w:t>
      </w:r>
      <w:r w:rsidRPr="006271D4">
        <w:rPr>
          <w:rFonts w:ascii="Times New Roman" w:hAnsi="Times New Roman" w:cs="Times New Roman"/>
          <w:color w:val="000000" w:themeColor="text1"/>
        </w:rPr>
        <w:t xml:space="preserve">. </w:t>
      </w:r>
      <w:r w:rsidR="00A638C8" w:rsidRPr="006271D4">
        <w:rPr>
          <w:rFonts w:ascii="Times New Roman" w:hAnsi="Times New Roman" w:cs="Times New Roman"/>
          <w:color w:val="000000" w:themeColor="text1"/>
        </w:rPr>
        <w:t xml:space="preserve">Effects of Parenting, </w:t>
      </w:r>
      <w:r w:rsidR="0073207E" w:rsidRPr="006271D4">
        <w:rPr>
          <w:rFonts w:ascii="Times New Roman" w:hAnsi="Times New Roman" w:cs="Times New Roman"/>
          <w:color w:val="000000" w:themeColor="text1"/>
        </w:rPr>
        <w:t xml:space="preserve">Overall Lifetime </w:t>
      </w:r>
      <w:r w:rsidR="00A638C8" w:rsidRPr="006271D4">
        <w:rPr>
          <w:rFonts w:ascii="Times New Roman" w:hAnsi="Times New Roman" w:cs="Times New Roman"/>
          <w:color w:val="000000" w:themeColor="text1"/>
        </w:rPr>
        <w:t xml:space="preserve">Stressor Count, and their </w:t>
      </w:r>
      <w:r w:rsidR="00637EDE" w:rsidRPr="006271D4">
        <w:rPr>
          <w:rFonts w:ascii="Times New Roman" w:hAnsi="Times New Roman" w:cs="Times New Roman"/>
          <w:color w:val="000000" w:themeColor="text1"/>
        </w:rPr>
        <w:t>I</w:t>
      </w:r>
      <w:r w:rsidR="00A638C8" w:rsidRPr="006271D4">
        <w:rPr>
          <w:rFonts w:ascii="Times New Roman" w:hAnsi="Times New Roman" w:cs="Times New Roman"/>
          <w:color w:val="000000" w:themeColor="text1"/>
        </w:rPr>
        <w:t xml:space="preserve">nteraction on </w:t>
      </w:r>
      <w:r w:rsidRPr="006271D4">
        <w:rPr>
          <w:rFonts w:ascii="Times New Roman" w:hAnsi="Times New Roman" w:cs="Times New Roman"/>
          <w:color w:val="000000" w:themeColor="text1"/>
        </w:rPr>
        <w:t>Anxiety Symptoms</w:t>
      </w:r>
    </w:p>
    <w:tbl>
      <w:tblPr>
        <w:tblStyle w:val="TableGrid"/>
        <w:tblW w:w="927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60"/>
        <w:gridCol w:w="944"/>
        <w:gridCol w:w="882"/>
        <w:gridCol w:w="802"/>
        <w:gridCol w:w="808"/>
        <w:gridCol w:w="974"/>
      </w:tblGrid>
      <w:tr w:rsidR="006271D4" w:rsidRPr="006271D4" w14:paraId="25C4B135" w14:textId="77777777" w:rsidTr="001014EF">
        <w:trPr>
          <w:trHeight w:val="77"/>
        </w:trPr>
        <w:tc>
          <w:tcPr>
            <w:tcW w:w="4860" w:type="dxa"/>
            <w:tcBorders>
              <w:top w:val="single" w:sz="4" w:space="0" w:color="auto"/>
              <w:left w:val="nil"/>
              <w:bottom w:val="single" w:sz="4" w:space="0" w:color="auto"/>
              <w:right w:val="nil"/>
            </w:tcBorders>
          </w:tcPr>
          <w:p w14:paraId="0B632B5D" w14:textId="77777777" w:rsidR="001014EF" w:rsidRPr="006271D4" w:rsidRDefault="001014EF" w:rsidP="00D90108">
            <w:pPr>
              <w:spacing w:line="276" w:lineRule="auto"/>
              <w:rPr>
                <w:rFonts w:ascii="Times New Roman" w:hAnsi="Times New Roman" w:cs="Times New Roman"/>
                <w:color w:val="000000" w:themeColor="text1"/>
              </w:rPr>
            </w:pPr>
            <w:r w:rsidRPr="006271D4">
              <w:rPr>
                <w:rFonts w:ascii="Times New Roman" w:hAnsi="Times New Roman" w:cs="Times New Roman"/>
                <w:b/>
                <w:bCs/>
                <w:color w:val="000000" w:themeColor="text1"/>
              </w:rPr>
              <w:t>Coefficients</w:t>
            </w:r>
          </w:p>
        </w:tc>
        <w:tc>
          <w:tcPr>
            <w:tcW w:w="944" w:type="dxa"/>
            <w:tcBorders>
              <w:top w:val="single" w:sz="4" w:space="0" w:color="auto"/>
              <w:left w:val="nil"/>
              <w:bottom w:val="single" w:sz="4" w:space="0" w:color="auto"/>
              <w:right w:val="nil"/>
            </w:tcBorders>
          </w:tcPr>
          <w:p w14:paraId="76834315" w14:textId="77777777" w:rsidR="001014EF" w:rsidRPr="006271D4" w:rsidRDefault="001014EF" w:rsidP="00D90108">
            <w:pPr>
              <w:tabs>
                <w:tab w:val="decimal" w:pos="36"/>
              </w:tabs>
              <w:spacing w:line="480" w:lineRule="auto"/>
              <w:ind w:right="-911"/>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B</w:t>
            </w:r>
          </w:p>
        </w:tc>
        <w:tc>
          <w:tcPr>
            <w:tcW w:w="882" w:type="dxa"/>
            <w:tcBorders>
              <w:top w:val="single" w:sz="4" w:space="0" w:color="auto"/>
              <w:left w:val="nil"/>
              <w:bottom w:val="single" w:sz="4" w:space="0" w:color="auto"/>
              <w:right w:val="nil"/>
            </w:tcBorders>
          </w:tcPr>
          <w:p w14:paraId="24B17497" w14:textId="77777777" w:rsidR="001014EF" w:rsidRPr="006271D4" w:rsidRDefault="001014EF" w:rsidP="00D90108">
            <w:pPr>
              <w:tabs>
                <w:tab w:val="decimal" w:pos="151"/>
              </w:tabs>
              <w:spacing w:line="480" w:lineRule="auto"/>
              <w:ind w:right="-276"/>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SE</w:t>
            </w:r>
          </w:p>
        </w:tc>
        <w:tc>
          <w:tcPr>
            <w:tcW w:w="802" w:type="dxa"/>
            <w:tcBorders>
              <w:top w:val="single" w:sz="4" w:space="0" w:color="auto"/>
              <w:left w:val="nil"/>
              <w:bottom w:val="single" w:sz="4" w:space="0" w:color="auto"/>
              <w:right w:val="nil"/>
            </w:tcBorders>
          </w:tcPr>
          <w:p w14:paraId="46D2975A" w14:textId="77777777" w:rsidR="001014EF" w:rsidRPr="006271D4" w:rsidRDefault="001014EF" w:rsidP="00D90108">
            <w:pPr>
              <w:tabs>
                <w:tab w:val="left" w:pos="184"/>
              </w:tabs>
              <w:spacing w:line="480" w:lineRule="auto"/>
              <w:ind w:right="-164"/>
              <w:rPr>
                <w:rFonts w:ascii="Times New Roman" w:hAnsi="Times New Roman" w:cs="Times New Roman"/>
                <w:i/>
                <w:iCs/>
                <w:color w:val="000000" w:themeColor="text1"/>
              </w:rPr>
            </w:pPr>
            <w:r w:rsidRPr="006271D4">
              <w:rPr>
                <w:rFonts w:ascii="Times New Roman" w:hAnsi="Times New Roman" w:cs="Times New Roman"/>
                <w:i/>
                <w:iCs/>
                <w:color w:val="000000" w:themeColor="text1"/>
                <w:shd w:val="clear" w:color="auto" w:fill="FFFFFF"/>
              </w:rPr>
              <w:t xml:space="preserve">   β</w:t>
            </w:r>
          </w:p>
        </w:tc>
        <w:tc>
          <w:tcPr>
            <w:tcW w:w="808" w:type="dxa"/>
            <w:tcBorders>
              <w:top w:val="single" w:sz="4" w:space="0" w:color="auto"/>
              <w:left w:val="nil"/>
              <w:bottom w:val="single" w:sz="4" w:space="0" w:color="auto"/>
              <w:right w:val="nil"/>
            </w:tcBorders>
            <w:hideMark/>
          </w:tcPr>
          <w:p w14:paraId="18053103" w14:textId="77777777" w:rsidR="001014EF" w:rsidRPr="006271D4" w:rsidRDefault="001014EF" w:rsidP="00D90108">
            <w:pPr>
              <w:spacing w:line="480" w:lineRule="auto"/>
              <w:ind w:right="-307"/>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t</w:t>
            </w:r>
          </w:p>
        </w:tc>
        <w:tc>
          <w:tcPr>
            <w:tcW w:w="974" w:type="dxa"/>
            <w:tcBorders>
              <w:top w:val="single" w:sz="4" w:space="0" w:color="auto"/>
              <w:left w:val="nil"/>
              <w:bottom w:val="single" w:sz="4" w:space="0" w:color="auto"/>
              <w:right w:val="nil"/>
            </w:tcBorders>
            <w:hideMark/>
          </w:tcPr>
          <w:p w14:paraId="1A360759" w14:textId="77777777" w:rsidR="001014EF" w:rsidRPr="006271D4" w:rsidRDefault="001014EF" w:rsidP="00D90108">
            <w:pPr>
              <w:spacing w:line="480" w:lineRule="auto"/>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p</w:t>
            </w:r>
          </w:p>
        </w:tc>
      </w:tr>
      <w:tr w:rsidR="006271D4" w:rsidRPr="006271D4" w14:paraId="4EFD9572" w14:textId="77777777" w:rsidTr="001014EF">
        <w:trPr>
          <w:trHeight w:val="359"/>
        </w:trPr>
        <w:tc>
          <w:tcPr>
            <w:tcW w:w="4860" w:type="dxa"/>
            <w:tcBorders>
              <w:top w:val="single" w:sz="4" w:space="0" w:color="auto"/>
              <w:left w:val="nil"/>
              <w:bottom w:val="nil"/>
              <w:right w:val="nil"/>
            </w:tcBorders>
            <w:hideMark/>
          </w:tcPr>
          <w:p w14:paraId="05CF09DC" w14:textId="77777777" w:rsidR="001014EF" w:rsidRPr="006271D4" w:rsidRDefault="001014EF" w:rsidP="00D90108">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Parental Care</w:t>
            </w:r>
          </w:p>
        </w:tc>
        <w:tc>
          <w:tcPr>
            <w:tcW w:w="944" w:type="dxa"/>
            <w:tcBorders>
              <w:top w:val="single" w:sz="4" w:space="0" w:color="auto"/>
              <w:left w:val="nil"/>
              <w:bottom w:val="nil"/>
              <w:right w:val="nil"/>
            </w:tcBorders>
          </w:tcPr>
          <w:p w14:paraId="72B9FAF6" w14:textId="68488A52" w:rsidR="001014EF" w:rsidRPr="006271D4" w:rsidRDefault="001014EF" w:rsidP="00D90108">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-0.5</w:t>
            </w:r>
            <w:r w:rsidR="00D303A5" w:rsidRPr="006271D4">
              <w:rPr>
                <w:rFonts w:ascii="Times New Roman" w:hAnsi="Times New Roman" w:cs="Times New Roman"/>
                <w:color w:val="000000" w:themeColor="text1"/>
              </w:rPr>
              <w:t>0</w:t>
            </w:r>
          </w:p>
        </w:tc>
        <w:tc>
          <w:tcPr>
            <w:tcW w:w="882" w:type="dxa"/>
            <w:tcBorders>
              <w:top w:val="single" w:sz="4" w:space="0" w:color="auto"/>
              <w:left w:val="nil"/>
              <w:bottom w:val="nil"/>
              <w:right w:val="nil"/>
            </w:tcBorders>
          </w:tcPr>
          <w:p w14:paraId="63DD987D" w14:textId="32CE453C" w:rsidR="001014EF" w:rsidRPr="006271D4" w:rsidRDefault="001014EF" w:rsidP="00D90108">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0.4</w:t>
            </w:r>
            <w:r w:rsidR="00D303A5" w:rsidRPr="006271D4">
              <w:rPr>
                <w:rFonts w:ascii="Times New Roman" w:hAnsi="Times New Roman" w:cs="Times New Roman"/>
                <w:color w:val="000000" w:themeColor="text1"/>
              </w:rPr>
              <w:t>5</w:t>
            </w:r>
          </w:p>
        </w:tc>
        <w:tc>
          <w:tcPr>
            <w:tcW w:w="802" w:type="dxa"/>
            <w:tcBorders>
              <w:top w:val="single" w:sz="4" w:space="0" w:color="auto"/>
              <w:left w:val="nil"/>
              <w:bottom w:val="nil"/>
              <w:right w:val="nil"/>
            </w:tcBorders>
          </w:tcPr>
          <w:p w14:paraId="472FED9E" w14:textId="4BA54E52" w:rsidR="001014EF" w:rsidRPr="006271D4" w:rsidRDefault="001014EF" w:rsidP="00D90108">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-0.1</w:t>
            </w:r>
            <w:r w:rsidR="00D303A5" w:rsidRPr="006271D4">
              <w:rPr>
                <w:rFonts w:ascii="Times New Roman" w:hAnsi="Times New Roman" w:cs="Times New Roman"/>
                <w:color w:val="000000" w:themeColor="text1"/>
              </w:rPr>
              <w:t>6</w:t>
            </w:r>
          </w:p>
        </w:tc>
        <w:tc>
          <w:tcPr>
            <w:tcW w:w="808" w:type="dxa"/>
            <w:tcBorders>
              <w:top w:val="single" w:sz="4" w:space="0" w:color="auto"/>
              <w:left w:val="nil"/>
              <w:bottom w:val="nil"/>
              <w:right w:val="nil"/>
            </w:tcBorders>
            <w:hideMark/>
          </w:tcPr>
          <w:p w14:paraId="14BBAA0E" w14:textId="7A54A93B" w:rsidR="001014EF" w:rsidRPr="006271D4" w:rsidRDefault="001014EF" w:rsidP="00D90108">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-1.</w:t>
            </w:r>
            <w:r w:rsidR="00D303A5" w:rsidRPr="006271D4">
              <w:rPr>
                <w:rFonts w:ascii="Times New Roman" w:hAnsi="Times New Roman" w:cs="Times New Roman"/>
                <w:color w:val="000000" w:themeColor="text1"/>
              </w:rPr>
              <w:t>12</w:t>
            </w:r>
          </w:p>
        </w:tc>
        <w:tc>
          <w:tcPr>
            <w:tcW w:w="974" w:type="dxa"/>
            <w:tcBorders>
              <w:top w:val="single" w:sz="4" w:space="0" w:color="auto"/>
              <w:left w:val="nil"/>
              <w:bottom w:val="nil"/>
              <w:right w:val="nil"/>
            </w:tcBorders>
            <w:hideMark/>
          </w:tcPr>
          <w:p w14:paraId="7E77A4E3" w14:textId="78067776" w:rsidR="001014EF" w:rsidRPr="006271D4" w:rsidRDefault="001014EF" w:rsidP="00D90108">
            <w:pPr>
              <w:tabs>
                <w:tab w:val="decimal" w:pos="0"/>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w:t>
            </w:r>
            <w:r w:rsidR="00D303A5" w:rsidRPr="006271D4">
              <w:rPr>
                <w:rFonts w:ascii="Times New Roman" w:hAnsi="Times New Roman" w:cs="Times New Roman"/>
                <w:color w:val="000000" w:themeColor="text1"/>
              </w:rPr>
              <w:t>266</w:t>
            </w:r>
          </w:p>
        </w:tc>
      </w:tr>
      <w:tr w:rsidR="006271D4" w:rsidRPr="006271D4" w14:paraId="40FCFB59" w14:textId="77777777" w:rsidTr="001014EF">
        <w:trPr>
          <w:trHeight w:val="511"/>
        </w:trPr>
        <w:tc>
          <w:tcPr>
            <w:tcW w:w="4860" w:type="dxa"/>
            <w:tcBorders>
              <w:top w:val="nil"/>
              <w:bottom w:val="nil"/>
              <w:right w:val="nil"/>
            </w:tcBorders>
            <w:hideMark/>
          </w:tcPr>
          <w:p w14:paraId="715B0F5A" w14:textId="77777777" w:rsidR="001014EF" w:rsidRPr="006271D4" w:rsidRDefault="001014EF" w:rsidP="00D90108">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Parental Overprotection</w:t>
            </w:r>
          </w:p>
        </w:tc>
        <w:tc>
          <w:tcPr>
            <w:tcW w:w="944" w:type="dxa"/>
            <w:tcBorders>
              <w:top w:val="nil"/>
              <w:left w:val="nil"/>
              <w:bottom w:val="nil"/>
              <w:right w:val="nil"/>
            </w:tcBorders>
          </w:tcPr>
          <w:p w14:paraId="4D68E0D6" w14:textId="155D0B7F" w:rsidR="001014EF" w:rsidRPr="006271D4" w:rsidRDefault="001014EF" w:rsidP="00D90108">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D303A5" w:rsidRPr="006271D4">
              <w:rPr>
                <w:rFonts w:ascii="Times New Roman" w:hAnsi="Times New Roman" w:cs="Times New Roman"/>
                <w:color w:val="000000" w:themeColor="text1"/>
              </w:rPr>
              <w:t>1</w:t>
            </w:r>
            <w:r w:rsidRPr="006271D4">
              <w:rPr>
                <w:rFonts w:ascii="Times New Roman" w:hAnsi="Times New Roman" w:cs="Times New Roman"/>
                <w:color w:val="000000" w:themeColor="text1"/>
              </w:rPr>
              <w:t>3</w:t>
            </w:r>
          </w:p>
        </w:tc>
        <w:tc>
          <w:tcPr>
            <w:tcW w:w="882" w:type="dxa"/>
            <w:tcBorders>
              <w:top w:val="nil"/>
              <w:left w:val="nil"/>
              <w:bottom w:val="nil"/>
              <w:right w:val="nil"/>
            </w:tcBorders>
          </w:tcPr>
          <w:p w14:paraId="4B86565F" w14:textId="799A6C7C" w:rsidR="001014EF" w:rsidRPr="006271D4" w:rsidRDefault="001014EF" w:rsidP="00D90108">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D303A5" w:rsidRPr="006271D4">
              <w:rPr>
                <w:rFonts w:ascii="Times New Roman" w:hAnsi="Times New Roman" w:cs="Times New Roman"/>
                <w:color w:val="000000" w:themeColor="text1"/>
              </w:rPr>
              <w:t>50</w:t>
            </w:r>
          </w:p>
        </w:tc>
        <w:tc>
          <w:tcPr>
            <w:tcW w:w="802" w:type="dxa"/>
            <w:tcBorders>
              <w:top w:val="nil"/>
              <w:left w:val="nil"/>
              <w:bottom w:val="nil"/>
              <w:right w:val="nil"/>
            </w:tcBorders>
          </w:tcPr>
          <w:p w14:paraId="7BAC522D" w14:textId="07B5CC52" w:rsidR="001014EF" w:rsidRPr="006271D4" w:rsidRDefault="001014EF" w:rsidP="00D90108">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-0.</w:t>
            </w:r>
            <w:r w:rsidR="00D303A5" w:rsidRPr="006271D4">
              <w:rPr>
                <w:rFonts w:ascii="Times New Roman" w:hAnsi="Times New Roman" w:cs="Times New Roman"/>
                <w:color w:val="000000" w:themeColor="text1"/>
              </w:rPr>
              <w:t>04</w:t>
            </w:r>
          </w:p>
        </w:tc>
        <w:tc>
          <w:tcPr>
            <w:tcW w:w="808" w:type="dxa"/>
            <w:tcBorders>
              <w:top w:val="nil"/>
              <w:left w:val="nil"/>
              <w:bottom w:val="nil"/>
              <w:right w:val="nil"/>
            </w:tcBorders>
          </w:tcPr>
          <w:p w14:paraId="1CD9761F" w14:textId="37ACBD33" w:rsidR="001014EF" w:rsidRPr="006271D4" w:rsidRDefault="001014EF" w:rsidP="00D90108">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w:t>
            </w:r>
            <w:r w:rsidR="00D303A5" w:rsidRPr="006271D4">
              <w:rPr>
                <w:rFonts w:ascii="Times New Roman" w:hAnsi="Times New Roman" w:cs="Times New Roman"/>
                <w:color w:val="000000" w:themeColor="text1"/>
              </w:rPr>
              <w:t>0</w:t>
            </w:r>
            <w:r w:rsidRPr="006271D4">
              <w:rPr>
                <w:rFonts w:ascii="Times New Roman" w:hAnsi="Times New Roman" w:cs="Times New Roman"/>
                <w:color w:val="000000" w:themeColor="text1"/>
              </w:rPr>
              <w:t>.</w:t>
            </w:r>
            <w:r w:rsidR="00D303A5" w:rsidRPr="006271D4">
              <w:rPr>
                <w:rFonts w:ascii="Times New Roman" w:hAnsi="Times New Roman" w:cs="Times New Roman"/>
                <w:color w:val="000000" w:themeColor="text1"/>
              </w:rPr>
              <w:t>26</w:t>
            </w:r>
          </w:p>
        </w:tc>
        <w:tc>
          <w:tcPr>
            <w:tcW w:w="974" w:type="dxa"/>
            <w:tcBorders>
              <w:top w:val="nil"/>
              <w:left w:val="nil"/>
              <w:bottom w:val="nil"/>
              <w:right w:val="nil"/>
            </w:tcBorders>
            <w:hideMark/>
          </w:tcPr>
          <w:p w14:paraId="5D953AC8" w14:textId="5C30C215" w:rsidR="001014EF" w:rsidRPr="006271D4" w:rsidRDefault="001014EF" w:rsidP="00D90108">
            <w:pPr>
              <w:tabs>
                <w:tab w:val="decimal" w:pos="0"/>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w:t>
            </w:r>
            <w:r w:rsidR="00D303A5" w:rsidRPr="006271D4">
              <w:rPr>
                <w:rFonts w:ascii="Times New Roman" w:hAnsi="Times New Roman" w:cs="Times New Roman"/>
                <w:color w:val="000000" w:themeColor="text1"/>
              </w:rPr>
              <w:t>794</w:t>
            </w:r>
          </w:p>
        </w:tc>
      </w:tr>
      <w:tr w:rsidR="006271D4" w:rsidRPr="006271D4" w14:paraId="3D5F225F" w14:textId="77777777" w:rsidTr="001014EF">
        <w:trPr>
          <w:trHeight w:val="498"/>
        </w:trPr>
        <w:tc>
          <w:tcPr>
            <w:tcW w:w="4860" w:type="dxa"/>
            <w:tcBorders>
              <w:top w:val="nil"/>
              <w:bottom w:val="nil"/>
              <w:right w:val="nil"/>
            </w:tcBorders>
            <w:hideMark/>
          </w:tcPr>
          <w:p w14:paraId="4443665D" w14:textId="1C48362A" w:rsidR="001014EF" w:rsidRPr="006271D4" w:rsidRDefault="001014EF" w:rsidP="00D90108">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Lifetime Stressor </w:t>
            </w:r>
            <w:r w:rsidR="00061D32" w:rsidRPr="006271D4">
              <w:rPr>
                <w:rFonts w:ascii="Times New Roman" w:hAnsi="Times New Roman" w:cs="Times New Roman"/>
                <w:color w:val="000000" w:themeColor="text1"/>
              </w:rPr>
              <w:t>C</w:t>
            </w:r>
            <w:r w:rsidRPr="006271D4">
              <w:rPr>
                <w:rFonts w:ascii="Times New Roman" w:hAnsi="Times New Roman" w:cs="Times New Roman"/>
                <w:color w:val="000000" w:themeColor="text1"/>
              </w:rPr>
              <w:t>ount</w:t>
            </w:r>
          </w:p>
        </w:tc>
        <w:tc>
          <w:tcPr>
            <w:tcW w:w="944" w:type="dxa"/>
            <w:tcBorders>
              <w:top w:val="nil"/>
              <w:left w:val="nil"/>
              <w:bottom w:val="nil"/>
              <w:right w:val="nil"/>
            </w:tcBorders>
          </w:tcPr>
          <w:p w14:paraId="68BAE03D" w14:textId="5AC22F8A" w:rsidR="001014EF" w:rsidRPr="006271D4" w:rsidRDefault="001014EF" w:rsidP="00D90108">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w:t>
            </w:r>
            <w:r w:rsidR="00D303A5" w:rsidRPr="006271D4">
              <w:rPr>
                <w:rFonts w:ascii="Times New Roman" w:hAnsi="Times New Roman" w:cs="Times New Roman"/>
                <w:color w:val="000000" w:themeColor="text1"/>
              </w:rPr>
              <w:t>1</w:t>
            </w:r>
            <w:r w:rsidRPr="006271D4">
              <w:rPr>
                <w:rFonts w:ascii="Times New Roman" w:hAnsi="Times New Roman" w:cs="Times New Roman"/>
                <w:color w:val="000000" w:themeColor="text1"/>
              </w:rPr>
              <w:t>.</w:t>
            </w:r>
            <w:r w:rsidR="00D303A5" w:rsidRPr="006271D4">
              <w:rPr>
                <w:rFonts w:ascii="Times New Roman" w:hAnsi="Times New Roman" w:cs="Times New Roman"/>
                <w:color w:val="000000" w:themeColor="text1"/>
              </w:rPr>
              <w:t>01</w:t>
            </w:r>
          </w:p>
        </w:tc>
        <w:tc>
          <w:tcPr>
            <w:tcW w:w="882" w:type="dxa"/>
            <w:tcBorders>
              <w:top w:val="nil"/>
              <w:left w:val="nil"/>
              <w:bottom w:val="nil"/>
              <w:right w:val="nil"/>
            </w:tcBorders>
          </w:tcPr>
          <w:p w14:paraId="643977EC" w14:textId="2A93AB39" w:rsidR="001014EF" w:rsidRPr="006271D4" w:rsidRDefault="00D303A5" w:rsidP="00D90108">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1</w:t>
            </w:r>
            <w:r w:rsidR="001014EF" w:rsidRPr="006271D4">
              <w:rPr>
                <w:rFonts w:ascii="Times New Roman" w:hAnsi="Times New Roman" w:cs="Times New Roman"/>
                <w:color w:val="000000" w:themeColor="text1"/>
              </w:rPr>
              <w:t>.</w:t>
            </w:r>
            <w:r w:rsidRPr="006271D4">
              <w:rPr>
                <w:rFonts w:ascii="Times New Roman" w:hAnsi="Times New Roman" w:cs="Times New Roman"/>
                <w:color w:val="000000" w:themeColor="text1"/>
              </w:rPr>
              <w:t>05</w:t>
            </w:r>
          </w:p>
        </w:tc>
        <w:tc>
          <w:tcPr>
            <w:tcW w:w="802" w:type="dxa"/>
            <w:tcBorders>
              <w:top w:val="nil"/>
              <w:left w:val="nil"/>
              <w:bottom w:val="nil"/>
              <w:right w:val="nil"/>
            </w:tcBorders>
          </w:tcPr>
          <w:p w14:paraId="0BBA8AEE" w14:textId="223495D3" w:rsidR="001014EF" w:rsidRPr="006271D4" w:rsidRDefault="001014EF" w:rsidP="00D90108">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-0.3</w:t>
            </w:r>
            <w:r w:rsidR="00D303A5" w:rsidRPr="006271D4">
              <w:rPr>
                <w:rFonts w:ascii="Times New Roman" w:hAnsi="Times New Roman" w:cs="Times New Roman"/>
                <w:color w:val="000000" w:themeColor="text1"/>
              </w:rPr>
              <w:t>5</w:t>
            </w:r>
          </w:p>
        </w:tc>
        <w:tc>
          <w:tcPr>
            <w:tcW w:w="808" w:type="dxa"/>
            <w:tcBorders>
              <w:top w:val="nil"/>
              <w:left w:val="nil"/>
              <w:bottom w:val="nil"/>
              <w:right w:val="nil"/>
            </w:tcBorders>
          </w:tcPr>
          <w:p w14:paraId="0E70790C" w14:textId="009B0394" w:rsidR="001014EF" w:rsidRPr="006271D4" w:rsidRDefault="001014EF" w:rsidP="00D90108">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w:t>
            </w:r>
            <w:r w:rsidR="00D303A5" w:rsidRPr="006271D4">
              <w:rPr>
                <w:rFonts w:ascii="Times New Roman" w:hAnsi="Times New Roman" w:cs="Times New Roman"/>
                <w:color w:val="000000" w:themeColor="text1"/>
              </w:rPr>
              <w:t>0</w:t>
            </w:r>
            <w:r w:rsidRPr="006271D4">
              <w:rPr>
                <w:rFonts w:ascii="Times New Roman" w:hAnsi="Times New Roman" w:cs="Times New Roman"/>
                <w:color w:val="000000" w:themeColor="text1"/>
              </w:rPr>
              <w:t>.</w:t>
            </w:r>
            <w:r w:rsidR="00D303A5" w:rsidRPr="006271D4">
              <w:rPr>
                <w:rFonts w:ascii="Times New Roman" w:hAnsi="Times New Roman" w:cs="Times New Roman"/>
                <w:color w:val="000000" w:themeColor="text1"/>
              </w:rPr>
              <w:t>97</w:t>
            </w:r>
          </w:p>
        </w:tc>
        <w:tc>
          <w:tcPr>
            <w:tcW w:w="974" w:type="dxa"/>
            <w:tcBorders>
              <w:top w:val="nil"/>
              <w:left w:val="nil"/>
              <w:bottom w:val="nil"/>
              <w:right w:val="nil"/>
            </w:tcBorders>
          </w:tcPr>
          <w:p w14:paraId="0BE077C3" w14:textId="6F02CDE6" w:rsidR="001014EF" w:rsidRPr="006271D4" w:rsidRDefault="001014EF" w:rsidP="00D90108">
            <w:pPr>
              <w:tabs>
                <w:tab w:val="decimal" w:pos="0"/>
              </w:tabs>
              <w:spacing w:line="480" w:lineRule="auto"/>
              <w:ind w:hanging="136"/>
              <w:rPr>
                <w:rFonts w:ascii="Times New Roman" w:hAnsi="Times New Roman" w:cs="Times New Roman"/>
                <w:color w:val="000000" w:themeColor="text1"/>
              </w:rPr>
            </w:pPr>
            <w:r w:rsidRPr="006271D4">
              <w:rPr>
                <w:rFonts w:ascii="Times New Roman" w:hAnsi="Times New Roman" w:cs="Times New Roman"/>
                <w:color w:val="000000" w:themeColor="text1"/>
              </w:rPr>
              <w:t>.</w:t>
            </w:r>
            <w:r w:rsidR="00D303A5" w:rsidRPr="006271D4">
              <w:rPr>
                <w:rFonts w:ascii="Times New Roman" w:hAnsi="Times New Roman" w:cs="Times New Roman"/>
                <w:color w:val="000000" w:themeColor="text1"/>
              </w:rPr>
              <w:t>336</w:t>
            </w:r>
          </w:p>
        </w:tc>
      </w:tr>
      <w:tr w:rsidR="006271D4" w:rsidRPr="006271D4" w14:paraId="0755D121" w14:textId="77777777" w:rsidTr="001014EF">
        <w:trPr>
          <w:trHeight w:val="498"/>
        </w:trPr>
        <w:tc>
          <w:tcPr>
            <w:tcW w:w="4860" w:type="dxa"/>
            <w:tcBorders>
              <w:top w:val="nil"/>
              <w:bottom w:val="nil"/>
              <w:right w:val="nil"/>
            </w:tcBorders>
          </w:tcPr>
          <w:p w14:paraId="05B668A3" w14:textId="0F1D0699" w:rsidR="001014EF" w:rsidRPr="006271D4" w:rsidRDefault="001014EF" w:rsidP="00D90108">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Parental Care </w:t>
            </w:r>
            <w:r w:rsidRPr="006271D4">
              <w:rPr>
                <w:rFonts w:ascii="Times New Roman" w:hAnsi="Times New Roman" w:cs="Times New Roman"/>
                <w:color w:val="000000" w:themeColor="text1"/>
              </w:rPr>
              <w:sym w:font="Symbol" w:char="F0B4"/>
            </w:r>
            <w:r w:rsidRPr="006271D4">
              <w:rPr>
                <w:rFonts w:ascii="Times New Roman" w:hAnsi="Times New Roman" w:cs="Times New Roman"/>
                <w:color w:val="000000" w:themeColor="text1"/>
              </w:rPr>
              <w:t xml:space="preserve"> Lifetime Stressor </w:t>
            </w:r>
            <w:r w:rsidR="00061D32" w:rsidRPr="006271D4">
              <w:rPr>
                <w:rFonts w:ascii="Times New Roman" w:hAnsi="Times New Roman" w:cs="Times New Roman"/>
                <w:color w:val="000000" w:themeColor="text1"/>
              </w:rPr>
              <w:t>C</w:t>
            </w:r>
            <w:r w:rsidRPr="006271D4">
              <w:rPr>
                <w:rFonts w:ascii="Times New Roman" w:hAnsi="Times New Roman" w:cs="Times New Roman"/>
                <w:color w:val="000000" w:themeColor="text1"/>
              </w:rPr>
              <w:t>ount</w:t>
            </w:r>
          </w:p>
        </w:tc>
        <w:tc>
          <w:tcPr>
            <w:tcW w:w="944" w:type="dxa"/>
            <w:tcBorders>
              <w:top w:val="nil"/>
              <w:left w:val="nil"/>
              <w:bottom w:val="nil"/>
              <w:right w:val="nil"/>
            </w:tcBorders>
          </w:tcPr>
          <w:p w14:paraId="41D8EBB0" w14:textId="4A81F7E2" w:rsidR="001014EF" w:rsidRPr="006271D4" w:rsidRDefault="001014EF" w:rsidP="00D90108">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 xml:space="preserve"> 0.</w:t>
            </w:r>
            <w:r w:rsidR="00D303A5" w:rsidRPr="006271D4">
              <w:rPr>
                <w:rFonts w:ascii="Times New Roman" w:hAnsi="Times New Roman" w:cs="Times New Roman"/>
                <w:color w:val="000000" w:themeColor="text1"/>
              </w:rPr>
              <w:t>05</w:t>
            </w:r>
          </w:p>
        </w:tc>
        <w:tc>
          <w:tcPr>
            <w:tcW w:w="882" w:type="dxa"/>
            <w:tcBorders>
              <w:top w:val="nil"/>
              <w:left w:val="nil"/>
              <w:bottom w:val="nil"/>
              <w:right w:val="nil"/>
            </w:tcBorders>
          </w:tcPr>
          <w:p w14:paraId="39D69ACD" w14:textId="356E7321" w:rsidR="001014EF" w:rsidRPr="006271D4" w:rsidRDefault="001014EF" w:rsidP="00D90108">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D303A5" w:rsidRPr="006271D4">
              <w:rPr>
                <w:rFonts w:ascii="Times New Roman" w:hAnsi="Times New Roman" w:cs="Times New Roman"/>
                <w:color w:val="000000" w:themeColor="text1"/>
              </w:rPr>
              <w:t>03</w:t>
            </w:r>
          </w:p>
        </w:tc>
        <w:tc>
          <w:tcPr>
            <w:tcW w:w="802" w:type="dxa"/>
            <w:tcBorders>
              <w:top w:val="nil"/>
              <w:left w:val="nil"/>
              <w:bottom w:val="nil"/>
              <w:right w:val="nil"/>
            </w:tcBorders>
          </w:tcPr>
          <w:p w14:paraId="78FD7878" w14:textId="6AA69C5C" w:rsidR="001014EF" w:rsidRPr="006271D4" w:rsidRDefault="001014EF" w:rsidP="00D90108">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0.3</w:t>
            </w:r>
            <w:r w:rsidR="00D303A5" w:rsidRPr="006271D4">
              <w:rPr>
                <w:rFonts w:ascii="Times New Roman" w:hAnsi="Times New Roman" w:cs="Times New Roman"/>
                <w:color w:val="000000" w:themeColor="text1"/>
              </w:rPr>
              <w:t>7</w:t>
            </w:r>
          </w:p>
        </w:tc>
        <w:tc>
          <w:tcPr>
            <w:tcW w:w="808" w:type="dxa"/>
            <w:tcBorders>
              <w:top w:val="nil"/>
              <w:left w:val="nil"/>
              <w:bottom w:val="nil"/>
              <w:right w:val="nil"/>
            </w:tcBorders>
          </w:tcPr>
          <w:p w14:paraId="2F03972B" w14:textId="15E89B92" w:rsidR="001014EF" w:rsidRPr="006271D4" w:rsidRDefault="001014EF" w:rsidP="00D90108">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1.</w:t>
            </w:r>
            <w:r w:rsidR="00D303A5" w:rsidRPr="006271D4">
              <w:rPr>
                <w:rFonts w:ascii="Times New Roman" w:hAnsi="Times New Roman" w:cs="Times New Roman"/>
                <w:color w:val="000000" w:themeColor="text1"/>
              </w:rPr>
              <w:t>49</w:t>
            </w:r>
          </w:p>
        </w:tc>
        <w:tc>
          <w:tcPr>
            <w:tcW w:w="974" w:type="dxa"/>
            <w:tcBorders>
              <w:top w:val="nil"/>
              <w:left w:val="nil"/>
              <w:bottom w:val="nil"/>
              <w:right w:val="nil"/>
            </w:tcBorders>
          </w:tcPr>
          <w:p w14:paraId="37CB24F6" w14:textId="5720A99E" w:rsidR="001014EF" w:rsidRPr="006271D4" w:rsidRDefault="001014EF" w:rsidP="00D90108">
            <w:pPr>
              <w:tabs>
                <w:tab w:val="decimal" w:pos="0"/>
              </w:tabs>
              <w:spacing w:line="480" w:lineRule="auto"/>
              <w:ind w:hanging="136"/>
              <w:rPr>
                <w:rFonts w:ascii="Times New Roman" w:hAnsi="Times New Roman" w:cs="Times New Roman"/>
                <w:color w:val="000000" w:themeColor="text1"/>
              </w:rPr>
            </w:pPr>
            <w:r w:rsidRPr="006271D4">
              <w:rPr>
                <w:rFonts w:ascii="Times New Roman" w:hAnsi="Times New Roman" w:cs="Times New Roman"/>
                <w:color w:val="000000" w:themeColor="text1"/>
              </w:rPr>
              <w:t>.</w:t>
            </w:r>
            <w:r w:rsidR="00D303A5" w:rsidRPr="006271D4">
              <w:rPr>
                <w:rFonts w:ascii="Times New Roman" w:hAnsi="Times New Roman" w:cs="Times New Roman"/>
                <w:color w:val="000000" w:themeColor="text1"/>
              </w:rPr>
              <w:t>137</w:t>
            </w:r>
          </w:p>
        </w:tc>
      </w:tr>
      <w:tr w:rsidR="006271D4" w:rsidRPr="006271D4" w14:paraId="11D028D2" w14:textId="77777777" w:rsidTr="001014EF">
        <w:trPr>
          <w:trHeight w:val="498"/>
        </w:trPr>
        <w:tc>
          <w:tcPr>
            <w:tcW w:w="4860" w:type="dxa"/>
            <w:tcBorders>
              <w:top w:val="nil"/>
              <w:bottom w:val="single" w:sz="4" w:space="0" w:color="auto"/>
              <w:right w:val="nil"/>
            </w:tcBorders>
          </w:tcPr>
          <w:p w14:paraId="024497B7" w14:textId="29C0E9D6" w:rsidR="001014EF" w:rsidRPr="006271D4" w:rsidRDefault="001014EF" w:rsidP="00D90108">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Parental Overprotection </w:t>
            </w:r>
            <w:r w:rsidRPr="006271D4">
              <w:rPr>
                <w:rFonts w:ascii="Times New Roman" w:hAnsi="Times New Roman" w:cs="Times New Roman"/>
                <w:color w:val="000000" w:themeColor="text1"/>
              </w:rPr>
              <w:sym w:font="Symbol" w:char="F0B4"/>
            </w:r>
            <w:r w:rsidRPr="006271D4">
              <w:rPr>
                <w:rFonts w:ascii="Times New Roman" w:hAnsi="Times New Roman" w:cs="Times New Roman"/>
                <w:color w:val="000000" w:themeColor="text1"/>
              </w:rPr>
              <w:t xml:space="preserve"> Lifetime Stressor </w:t>
            </w:r>
            <w:r w:rsidR="00061D32" w:rsidRPr="006271D4">
              <w:rPr>
                <w:rFonts w:ascii="Times New Roman" w:hAnsi="Times New Roman" w:cs="Times New Roman"/>
                <w:color w:val="000000" w:themeColor="text1"/>
              </w:rPr>
              <w:t>C</w:t>
            </w:r>
            <w:r w:rsidRPr="006271D4">
              <w:rPr>
                <w:rFonts w:ascii="Times New Roman" w:hAnsi="Times New Roman" w:cs="Times New Roman"/>
                <w:color w:val="000000" w:themeColor="text1"/>
              </w:rPr>
              <w:t>ount</w:t>
            </w:r>
          </w:p>
        </w:tc>
        <w:tc>
          <w:tcPr>
            <w:tcW w:w="944" w:type="dxa"/>
            <w:tcBorders>
              <w:top w:val="nil"/>
              <w:left w:val="nil"/>
              <w:bottom w:val="single" w:sz="4" w:space="0" w:color="auto"/>
              <w:right w:val="nil"/>
            </w:tcBorders>
          </w:tcPr>
          <w:p w14:paraId="1C7CE7DA" w14:textId="3AAAC959" w:rsidR="001014EF" w:rsidRPr="006271D4" w:rsidRDefault="001014EF" w:rsidP="00D90108">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 xml:space="preserve"> 0.</w:t>
            </w:r>
            <w:r w:rsidR="00D303A5" w:rsidRPr="006271D4">
              <w:rPr>
                <w:rFonts w:ascii="Times New Roman" w:hAnsi="Times New Roman" w:cs="Times New Roman"/>
                <w:color w:val="000000" w:themeColor="text1"/>
              </w:rPr>
              <w:t>05</w:t>
            </w:r>
          </w:p>
        </w:tc>
        <w:tc>
          <w:tcPr>
            <w:tcW w:w="882" w:type="dxa"/>
            <w:tcBorders>
              <w:top w:val="nil"/>
              <w:left w:val="nil"/>
              <w:bottom w:val="single" w:sz="4" w:space="0" w:color="auto"/>
              <w:right w:val="nil"/>
            </w:tcBorders>
          </w:tcPr>
          <w:p w14:paraId="7ED75BA7" w14:textId="132DD14C" w:rsidR="001014EF" w:rsidRPr="006271D4" w:rsidRDefault="001014EF" w:rsidP="00D90108">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D303A5" w:rsidRPr="006271D4">
              <w:rPr>
                <w:rFonts w:ascii="Times New Roman" w:hAnsi="Times New Roman" w:cs="Times New Roman"/>
                <w:color w:val="000000" w:themeColor="text1"/>
              </w:rPr>
              <w:t>03</w:t>
            </w:r>
          </w:p>
        </w:tc>
        <w:tc>
          <w:tcPr>
            <w:tcW w:w="802" w:type="dxa"/>
            <w:tcBorders>
              <w:top w:val="nil"/>
              <w:left w:val="nil"/>
              <w:bottom w:val="single" w:sz="4" w:space="0" w:color="auto"/>
              <w:right w:val="nil"/>
            </w:tcBorders>
          </w:tcPr>
          <w:p w14:paraId="26E4151F" w14:textId="7D56570F" w:rsidR="001014EF" w:rsidRPr="006271D4" w:rsidRDefault="001014EF" w:rsidP="00D90108">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0.</w:t>
            </w:r>
            <w:r w:rsidR="00D303A5" w:rsidRPr="006271D4">
              <w:rPr>
                <w:rFonts w:ascii="Times New Roman" w:hAnsi="Times New Roman" w:cs="Times New Roman"/>
                <w:color w:val="000000" w:themeColor="text1"/>
              </w:rPr>
              <w:t>35</w:t>
            </w:r>
          </w:p>
        </w:tc>
        <w:tc>
          <w:tcPr>
            <w:tcW w:w="808" w:type="dxa"/>
            <w:tcBorders>
              <w:top w:val="nil"/>
              <w:left w:val="nil"/>
              <w:bottom w:val="single" w:sz="4" w:space="0" w:color="auto"/>
              <w:right w:val="nil"/>
            </w:tcBorders>
          </w:tcPr>
          <w:p w14:paraId="170B1F0E" w14:textId="7652B89C" w:rsidR="001014EF" w:rsidRPr="006271D4" w:rsidRDefault="001014EF" w:rsidP="00D90108">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w:t>
            </w:r>
            <w:r w:rsidR="00D303A5" w:rsidRPr="006271D4">
              <w:rPr>
                <w:rFonts w:ascii="Times New Roman" w:hAnsi="Times New Roman" w:cs="Times New Roman"/>
                <w:color w:val="000000" w:themeColor="text1"/>
              </w:rPr>
              <w:t>1.55</w:t>
            </w:r>
          </w:p>
        </w:tc>
        <w:tc>
          <w:tcPr>
            <w:tcW w:w="974" w:type="dxa"/>
            <w:tcBorders>
              <w:top w:val="nil"/>
              <w:left w:val="nil"/>
              <w:bottom w:val="single" w:sz="4" w:space="0" w:color="auto"/>
              <w:right w:val="nil"/>
            </w:tcBorders>
          </w:tcPr>
          <w:p w14:paraId="20B318EE" w14:textId="2EF8DBF0" w:rsidR="001014EF" w:rsidRPr="006271D4" w:rsidRDefault="001014EF" w:rsidP="00D90108">
            <w:pPr>
              <w:tabs>
                <w:tab w:val="decimal" w:pos="0"/>
              </w:tabs>
              <w:spacing w:line="480" w:lineRule="auto"/>
              <w:ind w:hanging="136"/>
              <w:rPr>
                <w:rFonts w:ascii="Times New Roman" w:hAnsi="Times New Roman" w:cs="Times New Roman"/>
                <w:color w:val="000000" w:themeColor="text1"/>
              </w:rPr>
            </w:pPr>
            <w:r w:rsidRPr="006271D4">
              <w:rPr>
                <w:rFonts w:ascii="Times New Roman" w:hAnsi="Times New Roman" w:cs="Times New Roman"/>
                <w:color w:val="000000" w:themeColor="text1"/>
              </w:rPr>
              <w:t>.</w:t>
            </w:r>
            <w:r w:rsidR="00D303A5" w:rsidRPr="006271D4">
              <w:rPr>
                <w:rFonts w:ascii="Times New Roman" w:hAnsi="Times New Roman" w:cs="Times New Roman"/>
                <w:color w:val="000000" w:themeColor="text1"/>
              </w:rPr>
              <w:t>121</w:t>
            </w:r>
            <w:r w:rsidRPr="006271D4">
              <w:rPr>
                <w:rFonts w:ascii="Times New Roman" w:hAnsi="Times New Roman" w:cs="Times New Roman"/>
                <w:color w:val="000000" w:themeColor="text1"/>
              </w:rPr>
              <w:t xml:space="preserve"> </w:t>
            </w:r>
          </w:p>
        </w:tc>
      </w:tr>
    </w:tbl>
    <w:p w14:paraId="68300233" w14:textId="77777777" w:rsidR="0073207E" w:rsidRPr="006271D4" w:rsidRDefault="001014EF" w:rsidP="0073207E">
      <w:pPr>
        <w:spacing w:after="120" w:line="276" w:lineRule="auto"/>
        <w:rPr>
          <w:rFonts w:ascii="Times New Roman" w:hAnsi="Times New Roman" w:cs="Times New Roman"/>
          <w:color w:val="000000" w:themeColor="text1"/>
        </w:rPr>
      </w:pPr>
      <w:r w:rsidRPr="006271D4">
        <w:rPr>
          <w:rFonts w:ascii="Times New Roman" w:hAnsi="Times New Roman" w:cs="Times New Roman"/>
          <w:i/>
          <w:iCs/>
          <w:color w:val="000000" w:themeColor="text1"/>
        </w:rPr>
        <w:t>Note.</w:t>
      </w:r>
      <w:r w:rsidRPr="006271D4">
        <w:rPr>
          <w:rFonts w:ascii="Times New Roman" w:hAnsi="Times New Roman" w:cs="Times New Roman"/>
          <w:color w:val="000000" w:themeColor="text1"/>
        </w:rPr>
        <w:t xml:space="preserve"> In this model, 1</w:t>
      </w:r>
      <w:r w:rsidR="00D303A5" w:rsidRPr="006271D4">
        <w:rPr>
          <w:rFonts w:ascii="Times New Roman" w:hAnsi="Times New Roman" w:cs="Times New Roman"/>
          <w:color w:val="000000" w:themeColor="text1"/>
        </w:rPr>
        <w:t>0</w:t>
      </w:r>
      <w:r w:rsidRPr="006271D4">
        <w:rPr>
          <w:rFonts w:ascii="Times New Roman" w:hAnsi="Times New Roman" w:cs="Times New Roman"/>
          <w:color w:val="000000" w:themeColor="text1"/>
        </w:rPr>
        <w:t>.</w:t>
      </w:r>
      <w:r w:rsidR="00D303A5" w:rsidRPr="006271D4">
        <w:rPr>
          <w:rFonts w:ascii="Times New Roman" w:hAnsi="Times New Roman" w:cs="Times New Roman"/>
          <w:color w:val="000000" w:themeColor="text1"/>
        </w:rPr>
        <w:t>6</w:t>
      </w:r>
      <w:r w:rsidRPr="006271D4">
        <w:rPr>
          <w:rFonts w:ascii="Times New Roman" w:hAnsi="Times New Roman" w:cs="Times New Roman"/>
          <w:color w:val="000000" w:themeColor="text1"/>
        </w:rPr>
        <w:t>% of the variance was explained</w:t>
      </w:r>
      <w:r w:rsidR="00833DC0" w:rsidRPr="006271D4">
        <w:rPr>
          <w:rFonts w:ascii="Times New Roman" w:hAnsi="Times New Roman" w:cs="Times New Roman"/>
          <w:color w:val="000000" w:themeColor="text1"/>
        </w:rPr>
        <w:t xml:space="preserve">, </w:t>
      </w:r>
      <w:r w:rsidRPr="006271D4">
        <w:rPr>
          <w:rFonts w:ascii="Times New Roman" w:hAnsi="Times New Roman" w:cs="Times New Roman"/>
          <w:color w:val="000000" w:themeColor="text1"/>
        </w:rPr>
        <w:t>Adjusted R</w:t>
      </w:r>
      <w:r w:rsidRPr="006271D4">
        <w:rPr>
          <w:rFonts w:ascii="Times New Roman" w:hAnsi="Times New Roman" w:cs="Times New Roman"/>
          <w:color w:val="000000" w:themeColor="text1"/>
          <w:vertAlign w:val="superscript"/>
        </w:rPr>
        <w:t>2</w:t>
      </w:r>
      <w:r w:rsidRPr="006271D4">
        <w:rPr>
          <w:rFonts w:ascii="Times New Roman" w:hAnsi="Times New Roman" w:cs="Times New Roman"/>
          <w:color w:val="000000" w:themeColor="text1"/>
        </w:rPr>
        <w:t xml:space="preserve"> = .</w:t>
      </w:r>
      <w:r w:rsidR="00D303A5" w:rsidRPr="006271D4">
        <w:rPr>
          <w:rFonts w:ascii="Times New Roman" w:hAnsi="Times New Roman" w:cs="Times New Roman"/>
          <w:color w:val="000000" w:themeColor="text1"/>
        </w:rPr>
        <w:t>09</w:t>
      </w:r>
      <w:r w:rsidRPr="006271D4">
        <w:rPr>
          <w:rFonts w:ascii="Times New Roman" w:hAnsi="Times New Roman" w:cs="Times New Roman"/>
          <w:color w:val="000000" w:themeColor="text1"/>
        </w:rPr>
        <w:t xml:space="preserve">, </w:t>
      </w:r>
      <w:proofErr w:type="gramStart"/>
      <w:r w:rsidRPr="006271D4">
        <w:rPr>
          <w:rFonts w:ascii="Times New Roman" w:hAnsi="Times New Roman" w:cs="Times New Roman"/>
          <w:i/>
          <w:iCs/>
          <w:color w:val="000000" w:themeColor="text1"/>
        </w:rPr>
        <w:t>F</w:t>
      </w:r>
      <w:r w:rsidRPr="006271D4">
        <w:rPr>
          <w:rFonts w:ascii="Times New Roman" w:hAnsi="Times New Roman" w:cs="Times New Roman"/>
          <w:color w:val="000000" w:themeColor="text1"/>
        </w:rPr>
        <w:t>(</w:t>
      </w:r>
      <w:proofErr w:type="gramEnd"/>
      <w:r w:rsidRPr="006271D4">
        <w:rPr>
          <w:rFonts w:ascii="Times New Roman" w:hAnsi="Times New Roman" w:cs="Times New Roman"/>
          <w:color w:val="000000" w:themeColor="text1"/>
        </w:rPr>
        <w:t xml:space="preserve">5, 234) = </w:t>
      </w:r>
      <w:r w:rsidR="00D303A5" w:rsidRPr="006271D4">
        <w:rPr>
          <w:rFonts w:ascii="Times New Roman" w:hAnsi="Times New Roman" w:cs="Times New Roman"/>
          <w:color w:val="000000" w:themeColor="text1"/>
        </w:rPr>
        <w:t>5</w:t>
      </w:r>
      <w:r w:rsidRPr="006271D4">
        <w:rPr>
          <w:rFonts w:ascii="Times New Roman" w:hAnsi="Times New Roman" w:cs="Times New Roman"/>
          <w:color w:val="000000" w:themeColor="text1"/>
        </w:rPr>
        <w:t>.</w:t>
      </w:r>
      <w:r w:rsidR="00D303A5" w:rsidRPr="006271D4">
        <w:rPr>
          <w:rFonts w:ascii="Times New Roman" w:hAnsi="Times New Roman" w:cs="Times New Roman"/>
          <w:color w:val="000000" w:themeColor="text1"/>
        </w:rPr>
        <w:t>55</w:t>
      </w:r>
      <w:r w:rsidRPr="006271D4">
        <w:rPr>
          <w:rFonts w:ascii="Times New Roman" w:hAnsi="Times New Roman" w:cs="Times New Roman"/>
          <w:color w:val="000000" w:themeColor="text1"/>
        </w:rPr>
        <w:t xml:space="preserve">, </w:t>
      </w:r>
      <w:r w:rsidRPr="006271D4">
        <w:rPr>
          <w:rFonts w:ascii="Times New Roman" w:hAnsi="Times New Roman" w:cs="Times New Roman"/>
          <w:i/>
          <w:iCs/>
          <w:color w:val="000000" w:themeColor="text1"/>
        </w:rPr>
        <w:t>p</w:t>
      </w:r>
      <w:r w:rsidRPr="006271D4">
        <w:rPr>
          <w:rFonts w:ascii="Times New Roman" w:hAnsi="Times New Roman" w:cs="Times New Roman"/>
          <w:color w:val="000000" w:themeColor="text1"/>
        </w:rPr>
        <w:t xml:space="preserve"> &lt; .001. </w:t>
      </w:r>
    </w:p>
    <w:p w14:paraId="3D4BF334" w14:textId="77777777" w:rsidR="0073207E" w:rsidRPr="006271D4" w:rsidRDefault="0073207E" w:rsidP="0073207E">
      <w:pPr>
        <w:spacing w:after="120" w:line="276" w:lineRule="auto"/>
        <w:rPr>
          <w:rFonts w:ascii="Times New Roman" w:hAnsi="Times New Roman" w:cs="Times New Roman"/>
          <w:color w:val="000000" w:themeColor="text1"/>
        </w:rPr>
      </w:pPr>
    </w:p>
    <w:p w14:paraId="725FD952" w14:textId="77777777" w:rsidR="00780569" w:rsidRPr="006271D4" w:rsidRDefault="00780569" w:rsidP="0073207E">
      <w:pPr>
        <w:spacing w:after="120" w:line="276" w:lineRule="auto"/>
        <w:rPr>
          <w:rFonts w:ascii="Times New Roman" w:hAnsi="Times New Roman" w:cs="Times New Roman"/>
          <w:color w:val="000000" w:themeColor="text1"/>
        </w:rPr>
      </w:pPr>
    </w:p>
    <w:p w14:paraId="31995807" w14:textId="0106BCBA" w:rsidR="00780569" w:rsidRPr="006271D4" w:rsidRDefault="0073207E" w:rsidP="00780569">
      <w:pPr>
        <w:spacing w:after="120" w:line="276"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Table S4.1. Effects of Parenting, </w:t>
      </w:r>
      <w:r w:rsidR="00037D7E" w:rsidRPr="006271D4">
        <w:rPr>
          <w:rFonts w:ascii="Times New Roman" w:hAnsi="Times New Roman" w:cs="Times New Roman"/>
          <w:color w:val="000000" w:themeColor="text1"/>
        </w:rPr>
        <w:t xml:space="preserve">Lifetime </w:t>
      </w:r>
      <w:r w:rsidRPr="006271D4">
        <w:rPr>
          <w:rFonts w:ascii="Times New Roman" w:hAnsi="Times New Roman" w:cs="Times New Roman"/>
          <w:color w:val="000000" w:themeColor="text1"/>
        </w:rPr>
        <w:t xml:space="preserve">Physical Danger Count, and their </w:t>
      </w:r>
      <w:r w:rsidR="00780569" w:rsidRPr="006271D4">
        <w:rPr>
          <w:rFonts w:ascii="Times New Roman" w:hAnsi="Times New Roman" w:cs="Times New Roman"/>
          <w:color w:val="000000" w:themeColor="text1"/>
        </w:rPr>
        <w:t>Interaction on Anxiety Symptoms</w:t>
      </w:r>
    </w:p>
    <w:tbl>
      <w:tblPr>
        <w:tblStyle w:val="TableGrid"/>
        <w:tblW w:w="927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60"/>
        <w:gridCol w:w="944"/>
        <w:gridCol w:w="882"/>
        <w:gridCol w:w="802"/>
        <w:gridCol w:w="808"/>
        <w:gridCol w:w="974"/>
      </w:tblGrid>
      <w:tr w:rsidR="006271D4" w:rsidRPr="006271D4" w14:paraId="46A49D81" w14:textId="77777777" w:rsidTr="00311569">
        <w:trPr>
          <w:trHeight w:val="77"/>
        </w:trPr>
        <w:tc>
          <w:tcPr>
            <w:tcW w:w="4860" w:type="dxa"/>
            <w:tcBorders>
              <w:top w:val="single" w:sz="4" w:space="0" w:color="auto"/>
              <w:left w:val="nil"/>
              <w:bottom w:val="single" w:sz="4" w:space="0" w:color="auto"/>
              <w:right w:val="nil"/>
            </w:tcBorders>
          </w:tcPr>
          <w:p w14:paraId="257B1867" w14:textId="77777777" w:rsidR="0073207E" w:rsidRPr="006271D4" w:rsidRDefault="0073207E" w:rsidP="00311569">
            <w:pPr>
              <w:spacing w:line="276" w:lineRule="auto"/>
              <w:rPr>
                <w:rFonts w:ascii="Times New Roman" w:hAnsi="Times New Roman" w:cs="Times New Roman"/>
                <w:color w:val="000000" w:themeColor="text1"/>
              </w:rPr>
            </w:pPr>
            <w:r w:rsidRPr="006271D4">
              <w:rPr>
                <w:rFonts w:ascii="Times New Roman" w:hAnsi="Times New Roman" w:cs="Times New Roman"/>
                <w:b/>
                <w:bCs/>
                <w:color w:val="000000" w:themeColor="text1"/>
              </w:rPr>
              <w:t>Coefficients</w:t>
            </w:r>
          </w:p>
        </w:tc>
        <w:tc>
          <w:tcPr>
            <w:tcW w:w="944" w:type="dxa"/>
            <w:tcBorders>
              <w:top w:val="single" w:sz="4" w:space="0" w:color="auto"/>
              <w:left w:val="nil"/>
              <w:bottom w:val="single" w:sz="4" w:space="0" w:color="auto"/>
              <w:right w:val="nil"/>
            </w:tcBorders>
          </w:tcPr>
          <w:p w14:paraId="7E63F0EB" w14:textId="77777777" w:rsidR="0073207E" w:rsidRPr="006271D4" w:rsidRDefault="0073207E" w:rsidP="00311569">
            <w:pPr>
              <w:tabs>
                <w:tab w:val="decimal" w:pos="36"/>
              </w:tabs>
              <w:spacing w:line="480" w:lineRule="auto"/>
              <w:ind w:right="-911"/>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B</w:t>
            </w:r>
          </w:p>
        </w:tc>
        <w:tc>
          <w:tcPr>
            <w:tcW w:w="882" w:type="dxa"/>
            <w:tcBorders>
              <w:top w:val="single" w:sz="4" w:space="0" w:color="auto"/>
              <w:left w:val="nil"/>
              <w:bottom w:val="single" w:sz="4" w:space="0" w:color="auto"/>
              <w:right w:val="nil"/>
            </w:tcBorders>
          </w:tcPr>
          <w:p w14:paraId="5B1E6ED7" w14:textId="77777777" w:rsidR="0073207E" w:rsidRPr="006271D4" w:rsidRDefault="0073207E" w:rsidP="00311569">
            <w:pPr>
              <w:tabs>
                <w:tab w:val="decimal" w:pos="151"/>
              </w:tabs>
              <w:spacing w:line="480" w:lineRule="auto"/>
              <w:ind w:right="-276"/>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SE</w:t>
            </w:r>
          </w:p>
        </w:tc>
        <w:tc>
          <w:tcPr>
            <w:tcW w:w="802" w:type="dxa"/>
            <w:tcBorders>
              <w:top w:val="single" w:sz="4" w:space="0" w:color="auto"/>
              <w:left w:val="nil"/>
              <w:bottom w:val="single" w:sz="4" w:space="0" w:color="auto"/>
              <w:right w:val="nil"/>
            </w:tcBorders>
          </w:tcPr>
          <w:p w14:paraId="398F1788" w14:textId="77777777" w:rsidR="0073207E" w:rsidRPr="006271D4" w:rsidRDefault="0073207E" w:rsidP="00311569">
            <w:pPr>
              <w:tabs>
                <w:tab w:val="left" w:pos="184"/>
              </w:tabs>
              <w:spacing w:line="480" w:lineRule="auto"/>
              <w:ind w:right="-164"/>
              <w:rPr>
                <w:rFonts w:ascii="Times New Roman" w:hAnsi="Times New Roman" w:cs="Times New Roman"/>
                <w:i/>
                <w:iCs/>
                <w:color w:val="000000" w:themeColor="text1"/>
              </w:rPr>
            </w:pPr>
            <w:r w:rsidRPr="006271D4">
              <w:rPr>
                <w:rFonts w:ascii="Times New Roman" w:hAnsi="Times New Roman" w:cs="Times New Roman"/>
                <w:i/>
                <w:iCs/>
                <w:color w:val="000000" w:themeColor="text1"/>
                <w:shd w:val="clear" w:color="auto" w:fill="FFFFFF"/>
              </w:rPr>
              <w:t xml:space="preserve">   β</w:t>
            </w:r>
          </w:p>
        </w:tc>
        <w:tc>
          <w:tcPr>
            <w:tcW w:w="808" w:type="dxa"/>
            <w:tcBorders>
              <w:top w:val="single" w:sz="4" w:space="0" w:color="auto"/>
              <w:left w:val="nil"/>
              <w:bottom w:val="single" w:sz="4" w:space="0" w:color="auto"/>
              <w:right w:val="nil"/>
            </w:tcBorders>
            <w:hideMark/>
          </w:tcPr>
          <w:p w14:paraId="418685B0" w14:textId="77777777" w:rsidR="0073207E" w:rsidRPr="006271D4" w:rsidRDefault="0073207E" w:rsidP="00311569">
            <w:pPr>
              <w:spacing w:line="480" w:lineRule="auto"/>
              <w:ind w:right="-307"/>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t</w:t>
            </w:r>
          </w:p>
        </w:tc>
        <w:tc>
          <w:tcPr>
            <w:tcW w:w="974" w:type="dxa"/>
            <w:tcBorders>
              <w:top w:val="single" w:sz="4" w:space="0" w:color="auto"/>
              <w:left w:val="nil"/>
              <w:bottom w:val="single" w:sz="4" w:space="0" w:color="auto"/>
              <w:right w:val="nil"/>
            </w:tcBorders>
            <w:hideMark/>
          </w:tcPr>
          <w:p w14:paraId="60C37D23" w14:textId="77777777" w:rsidR="0073207E" w:rsidRPr="006271D4" w:rsidRDefault="0073207E" w:rsidP="00311569">
            <w:pPr>
              <w:spacing w:line="480" w:lineRule="auto"/>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p</w:t>
            </w:r>
          </w:p>
        </w:tc>
      </w:tr>
      <w:tr w:rsidR="006271D4" w:rsidRPr="006271D4" w14:paraId="4C43743E" w14:textId="77777777" w:rsidTr="00311569">
        <w:trPr>
          <w:trHeight w:val="359"/>
        </w:trPr>
        <w:tc>
          <w:tcPr>
            <w:tcW w:w="4860" w:type="dxa"/>
            <w:tcBorders>
              <w:top w:val="single" w:sz="4" w:space="0" w:color="auto"/>
              <w:left w:val="nil"/>
              <w:bottom w:val="nil"/>
              <w:right w:val="nil"/>
            </w:tcBorders>
            <w:hideMark/>
          </w:tcPr>
          <w:p w14:paraId="343B2605" w14:textId="77777777" w:rsidR="0073207E" w:rsidRPr="006271D4" w:rsidRDefault="0073207E" w:rsidP="00311569">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Parental Care</w:t>
            </w:r>
          </w:p>
        </w:tc>
        <w:tc>
          <w:tcPr>
            <w:tcW w:w="944" w:type="dxa"/>
            <w:tcBorders>
              <w:top w:val="single" w:sz="4" w:space="0" w:color="auto"/>
              <w:left w:val="nil"/>
              <w:bottom w:val="nil"/>
              <w:right w:val="nil"/>
            </w:tcBorders>
          </w:tcPr>
          <w:p w14:paraId="5C2E6495" w14:textId="2D7D1C57" w:rsidR="0073207E" w:rsidRPr="006271D4" w:rsidRDefault="0073207E"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785D2E" w:rsidRPr="006271D4">
              <w:rPr>
                <w:rFonts w:ascii="Times New Roman" w:hAnsi="Times New Roman" w:cs="Times New Roman"/>
                <w:color w:val="000000" w:themeColor="text1"/>
              </w:rPr>
              <w:t>09</w:t>
            </w:r>
          </w:p>
        </w:tc>
        <w:tc>
          <w:tcPr>
            <w:tcW w:w="882" w:type="dxa"/>
            <w:tcBorders>
              <w:top w:val="single" w:sz="4" w:space="0" w:color="auto"/>
              <w:left w:val="nil"/>
              <w:bottom w:val="nil"/>
              <w:right w:val="nil"/>
            </w:tcBorders>
          </w:tcPr>
          <w:p w14:paraId="7AD58F01" w14:textId="3C2A72A1" w:rsidR="0073207E" w:rsidRPr="006271D4" w:rsidRDefault="0073207E"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785D2E" w:rsidRPr="006271D4">
              <w:rPr>
                <w:rFonts w:ascii="Times New Roman" w:hAnsi="Times New Roman" w:cs="Times New Roman"/>
                <w:color w:val="000000" w:themeColor="text1"/>
              </w:rPr>
              <w:t>29</w:t>
            </w:r>
          </w:p>
        </w:tc>
        <w:tc>
          <w:tcPr>
            <w:tcW w:w="802" w:type="dxa"/>
            <w:tcBorders>
              <w:top w:val="single" w:sz="4" w:space="0" w:color="auto"/>
              <w:left w:val="nil"/>
              <w:bottom w:val="nil"/>
              <w:right w:val="nil"/>
            </w:tcBorders>
          </w:tcPr>
          <w:p w14:paraId="6DDC0243" w14:textId="0C6ED140" w:rsidR="0073207E" w:rsidRPr="006271D4" w:rsidRDefault="0073207E"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-0.</w:t>
            </w:r>
            <w:r w:rsidR="00785D2E" w:rsidRPr="006271D4">
              <w:rPr>
                <w:rFonts w:ascii="Times New Roman" w:hAnsi="Times New Roman" w:cs="Times New Roman"/>
                <w:color w:val="000000" w:themeColor="text1"/>
              </w:rPr>
              <w:t>03</w:t>
            </w:r>
          </w:p>
        </w:tc>
        <w:tc>
          <w:tcPr>
            <w:tcW w:w="808" w:type="dxa"/>
            <w:tcBorders>
              <w:top w:val="single" w:sz="4" w:space="0" w:color="auto"/>
              <w:left w:val="nil"/>
              <w:bottom w:val="nil"/>
              <w:right w:val="nil"/>
            </w:tcBorders>
            <w:hideMark/>
          </w:tcPr>
          <w:p w14:paraId="2C4FA992" w14:textId="3F30EB0E" w:rsidR="0073207E" w:rsidRPr="006271D4" w:rsidRDefault="0073207E"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w:t>
            </w:r>
            <w:r w:rsidR="00785D2E" w:rsidRPr="006271D4">
              <w:rPr>
                <w:rFonts w:ascii="Times New Roman" w:hAnsi="Times New Roman" w:cs="Times New Roman"/>
                <w:color w:val="000000" w:themeColor="text1"/>
              </w:rPr>
              <w:t>0</w:t>
            </w:r>
            <w:r w:rsidRPr="006271D4">
              <w:rPr>
                <w:rFonts w:ascii="Times New Roman" w:hAnsi="Times New Roman" w:cs="Times New Roman"/>
                <w:color w:val="000000" w:themeColor="text1"/>
              </w:rPr>
              <w:t>.</w:t>
            </w:r>
            <w:r w:rsidR="00785D2E" w:rsidRPr="006271D4">
              <w:rPr>
                <w:rFonts w:ascii="Times New Roman" w:hAnsi="Times New Roman" w:cs="Times New Roman"/>
                <w:color w:val="000000" w:themeColor="text1"/>
              </w:rPr>
              <w:t>30</w:t>
            </w:r>
          </w:p>
        </w:tc>
        <w:tc>
          <w:tcPr>
            <w:tcW w:w="974" w:type="dxa"/>
            <w:tcBorders>
              <w:top w:val="single" w:sz="4" w:space="0" w:color="auto"/>
              <w:left w:val="nil"/>
              <w:bottom w:val="nil"/>
              <w:right w:val="nil"/>
            </w:tcBorders>
            <w:hideMark/>
          </w:tcPr>
          <w:p w14:paraId="072908CE" w14:textId="4BE31F41" w:rsidR="0073207E" w:rsidRPr="006271D4" w:rsidRDefault="0073207E" w:rsidP="00311569">
            <w:pPr>
              <w:tabs>
                <w:tab w:val="decimal" w:pos="0"/>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w:t>
            </w:r>
            <w:r w:rsidR="00785D2E" w:rsidRPr="006271D4">
              <w:rPr>
                <w:rFonts w:ascii="Times New Roman" w:hAnsi="Times New Roman" w:cs="Times New Roman"/>
                <w:color w:val="000000" w:themeColor="text1"/>
              </w:rPr>
              <w:t>765</w:t>
            </w:r>
          </w:p>
        </w:tc>
      </w:tr>
      <w:tr w:rsidR="006271D4" w:rsidRPr="006271D4" w14:paraId="298E7F67" w14:textId="77777777" w:rsidTr="00311569">
        <w:trPr>
          <w:trHeight w:val="511"/>
        </w:trPr>
        <w:tc>
          <w:tcPr>
            <w:tcW w:w="4860" w:type="dxa"/>
            <w:tcBorders>
              <w:top w:val="nil"/>
              <w:bottom w:val="nil"/>
              <w:right w:val="nil"/>
            </w:tcBorders>
            <w:hideMark/>
          </w:tcPr>
          <w:p w14:paraId="52CF4B35" w14:textId="77777777" w:rsidR="0073207E" w:rsidRPr="006271D4" w:rsidRDefault="0073207E" w:rsidP="00311569">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Parental Overprotection</w:t>
            </w:r>
          </w:p>
        </w:tc>
        <w:tc>
          <w:tcPr>
            <w:tcW w:w="944" w:type="dxa"/>
            <w:tcBorders>
              <w:top w:val="nil"/>
              <w:left w:val="nil"/>
              <w:bottom w:val="nil"/>
              <w:right w:val="nil"/>
            </w:tcBorders>
          </w:tcPr>
          <w:p w14:paraId="7585248A" w14:textId="7DEAD55C" w:rsidR="0073207E" w:rsidRPr="006271D4" w:rsidRDefault="00785D2E"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 xml:space="preserve"> </w:t>
            </w:r>
            <w:r w:rsidR="0073207E" w:rsidRPr="006271D4">
              <w:rPr>
                <w:rFonts w:ascii="Times New Roman" w:hAnsi="Times New Roman" w:cs="Times New Roman"/>
                <w:color w:val="000000" w:themeColor="text1"/>
              </w:rPr>
              <w:t>0.1</w:t>
            </w:r>
            <w:r w:rsidRPr="006271D4">
              <w:rPr>
                <w:rFonts w:ascii="Times New Roman" w:hAnsi="Times New Roman" w:cs="Times New Roman"/>
                <w:color w:val="000000" w:themeColor="text1"/>
              </w:rPr>
              <w:t>4</w:t>
            </w:r>
          </w:p>
        </w:tc>
        <w:tc>
          <w:tcPr>
            <w:tcW w:w="882" w:type="dxa"/>
            <w:tcBorders>
              <w:top w:val="nil"/>
              <w:left w:val="nil"/>
              <w:bottom w:val="nil"/>
              <w:right w:val="nil"/>
            </w:tcBorders>
          </w:tcPr>
          <w:p w14:paraId="0FD7BEBE" w14:textId="6B9E7192" w:rsidR="0073207E" w:rsidRPr="006271D4" w:rsidRDefault="0073207E"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785D2E" w:rsidRPr="006271D4">
              <w:rPr>
                <w:rFonts w:ascii="Times New Roman" w:hAnsi="Times New Roman" w:cs="Times New Roman"/>
                <w:color w:val="000000" w:themeColor="text1"/>
              </w:rPr>
              <w:t>31</w:t>
            </w:r>
          </w:p>
        </w:tc>
        <w:tc>
          <w:tcPr>
            <w:tcW w:w="802" w:type="dxa"/>
            <w:tcBorders>
              <w:top w:val="nil"/>
              <w:left w:val="nil"/>
              <w:bottom w:val="nil"/>
              <w:right w:val="nil"/>
            </w:tcBorders>
          </w:tcPr>
          <w:p w14:paraId="62BD3532" w14:textId="16204208" w:rsidR="0073207E" w:rsidRPr="006271D4" w:rsidRDefault="00785D2E"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w:t>
            </w:r>
            <w:r w:rsidR="0073207E" w:rsidRPr="006271D4">
              <w:rPr>
                <w:rFonts w:ascii="Times New Roman" w:hAnsi="Times New Roman" w:cs="Times New Roman"/>
                <w:color w:val="000000" w:themeColor="text1"/>
              </w:rPr>
              <w:t>0.04</w:t>
            </w:r>
          </w:p>
        </w:tc>
        <w:tc>
          <w:tcPr>
            <w:tcW w:w="808" w:type="dxa"/>
            <w:tcBorders>
              <w:top w:val="nil"/>
              <w:left w:val="nil"/>
              <w:bottom w:val="nil"/>
              <w:right w:val="nil"/>
            </w:tcBorders>
          </w:tcPr>
          <w:p w14:paraId="0FAEA585" w14:textId="53483176" w:rsidR="0073207E" w:rsidRPr="006271D4" w:rsidRDefault="00785D2E"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w:t>
            </w:r>
            <w:r w:rsidR="0073207E" w:rsidRPr="006271D4">
              <w:rPr>
                <w:rFonts w:ascii="Times New Roman" w:hAnsi="Times New Roman" w:cs="Times New Roman"/>
                <w:color w:val="000000" w:themeColor="text1"/>
              </w:rPr>
              <w:t>0.</w:t>
            </w:r>
            <w:r w:rsidRPr="006271D4">
              <w:rPr>
                <w:rFonts w:ascii="Times New Roman" w:hAnsi="Times New Roman" w:cs="Times New Roman"/>
                <w:color w:val="000000" w:themeColor="text1"/>
              </w:rPr>
              <w:t>46</w:t>
            </w:r>
          </w:p>
        </w:tc>
        <w:tc>
          <w:tcPr>
            <w:tcW w:w="974" w:type="dxa"/>
            <w:tcBorders>
              <w:top w:val="nil"/>
              <w:left w:val="nil"/>
              <w:bottom w:val="nil"/>
              <w:right w:val="nil"/>
            </w:tcBorders>
            <w:hideMark/>
          </w:tcPr>
          <w:p w14:paraId="3A109770" w14:textId="6F0E1191" w:rsidR="0073207E" w:rsidRPr="006271D4" w:rsidRDefault="0073207E" w:rsidP="00311569">
            <w:pPr>
              <w:tabs>
                <w:tab w:val="decimal" w:pos="0"/>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w:t>
            </w:r>
            <w:r w:rsidR="00785D2E" w:rsidRPr="006271D4">
              <w:rPr>
                <w:rFonts w:ascii="Times New Roman" w:hAnsi="Times New Roman" w:cs="Times New Roman"/>
                <w:color w:val="000000" w:themeColor="text1"/>
              </w:rPr>
              <w:t>645</w:t>
            </w:r>
          </w:p>
        </w:tc>
      </w:tr>
      <w:tr w:rsidR="006271D4" w:rsidRPr="006271D4" w14:paraId="7265058E" w14:textId="77777777" w:rsidTr="00311569">
        <w:trPr>
          <w:trHeight w:val="498"/>
        </w:trPr>
        <w:tc>
          <w:tcPr>
            <w:tcW w:w="4860" w:type="dxa"/>
            <w:tcBorders>
              <w:top w:val="nil"/>
              <w:bottom w:val="nil"/>
              <w:right w:val="nil"/>
            </w:tcBorders>
            <w:hideMark/>
          </w:tcPr>
          <w:p w14:paraId="5ABA527B" w14:textId="1969FD2C" w:rsidR="0073207E" w:rsidRPr="006271D4" w:rsidRDefault="0073207E" w:rsidP="00311569">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Physical Danger Count</w:t>
            </w:r>
          </w:p>
        </w:tc>
        <w:tc>
          <w:tcPr>
            <w:tcW w:w="944" w:type="dxa"/>
            <w:tcBorders>
              <w:top w:val="nil"/>
              <w:left w:val="nil"/>
              <w:bottom w:val="nil"/>
              <w:right w:val="nil"/>
            </w:tcBorders>
          </w:tcPr>
          <w:p w14:paraId="38FB1E23" w14:textId="4A3AF7F3" w:rsidR="0073207E" w:rsidRPr="006271D4" w:rsidRDefault="0073207E"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w:t>
            </w:r>
            <w:r w:rsidR="00785D2E" w:rsidRPr="006271D4">
              <w:rPr>
                <w:rFonts w:ascii="Times New Roman" w:hAnsi="Times New Roman" w:cs="Times New Roman"/>
                <w:color w:val="000000" w:themeColor="text1"/>
              </w:rPr>
              <w:t>0</w:t>
            </w:r>
            <w:r w:rsidRPr="006271D4">
              <w:rPr>
                <w:rFonts w:ascii="Times New Roman" w:hAnsi="Times New Roman" w:cs="Times New Roman"/>
                <w:color w:val="000000" w:themeColor="text1"/>
              </w:rPr>
              <w:t>.</w:t>
            </w:r>
            <w:r w:rsidR="00785D2E" w:rsidRPr="006271D4">
              <w:rPr>
                <w:rFonts w:ascii="Times New Roman" w:hAnsi="Times New Roman" w:cs="Times New Roman"/>
                <w:color w:val="000000" w:themeColor="text1"/>
              </w:rPr>
              <w:t>62</w:t>
            </w:r>
          </w:p>
        </w:tc>
        <w:tc>
          <w:tcPr>
            <w:tcW w:w="882" w:type="dxa"/>
            <w:tcBorders>
              <w:top w:val="nil"/>
              <w:left w:val="nil"/>
              <w:bottom w:val="nil"/>
              <w:right w:val="nil"/>
            </w:tcBorders>
          </w:tcPr>
          <w:p w14:paraId="14BFFC4F" w14:textId="4126A455" w:rsidR="0073207E" w:rsidRPr="006271D4" w:rsidRDefault="00785D2E"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3</w:t>
            </w:r>
            <w:r w:rsidR="0073207E" w:rsidRPr="006271D4">
              <w:rPr>
                <w:rFonts w:ascii="Times New Roman" w:hAnsi="Times New Roman" w:cs="Times New Roman"/>
                <w:color w:val="000000" w:themeColor="text1"/>
              </w:rPr>
              <w:t>.5</w:t>
            </w:r>
            <w:r w:rsidRPr="006271D4">
              <w:rPr>
                <w:rFonts w:ascii="Times New Roman" w:hAnsi="Times New Roman" w:cs="Times New Roman"/>
                <w:color w:val="000000" w:themeColor="text1"/>
              </w:rPr>
              <w:t>2</w:t>
            </w:r>
          </w:p>
        </w:tc>
        <w:tc>
          <w:tcPr>
            <w:tcW w:w="802" w:type="dxa"/>
            <w:tcBorders>
              <w:top w:val="nil"/>
              <w:left w:val="nil"/>
              <w:bottom w:val="nil"/>
              <w:right w:val="nil"/>
            </w:tcBorders>
          </w:tcPr>
          <w:p w14:paraId="243F2324" w14:textId="399335BD" w:rsidR="0073207E" w:rsidRPr="006271D4" w:rsidRDefault="0073207E"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-0.</w:t>
            </w:r>
            <w:r w:rsidR="00785D2E" w:rsidRPr="006271D4">
              <w:rPr>
                <w:rFonts w:ascii="Times New Roman" w:hAnsi="Times New Roman" w:cs="Times New Roman"/>
                <w:color w:val="000000" w:themeColor="text1"/>
              </w:rPr>
              <w:t>07</w:t>
            </w:r>
          </w:p>
        </w:tc>
        <w:tc>
          <w:tcPr>
            <w:tcW w:w="808" w:type="dxa"/>
            <w:tcBorders>
              <w:top w:val="nil"/>
              <w:left w:val="nil"/>
              <w:bottom w:val="nil"/>
              <w:right w:val="nil"/>
            </w:tcBorders>
          </w:tcPr>
          <w:p w14:paraId="2533D7A6" w14:textId="138B0733" w:rsidR="0073207E" w:rsidRPr="006271D4" w:rsidRDefault="0073207E"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-0.</w:t>
            </w:r>
            <w:r w:rsidR="00785D2E" w:rsidRPr="006271D4">
              <w:rPr>
                <w:rFonts w:ascii="Times New Roman" w:hAnsi="Times New Roman" w:cs="Times New Roman"/>
                <w:color w:val="000000" w:themeColor="text1"/>
              </w:rPr>
              <w:t>18</w:t>
            </w:r>
          </w:p>
        </w:tc>
        <w:tc>
          <w:tcPr>
            <w:tcW w:w="974" w:type="dxa"/>
            <w:tcBorders>
              <w:top w:val="nil"/>
              <w:left w:val="nil"/>
              <w:bottom w:val="nil"/>
              <w:right w:val="nil"/>
            </w:tcBorders>
          </w:tcPr>
          <w:p w14:paraId="50E4BE4A" w14:textId="514E1077" w:rsidR="0073207E" w:rsidRPr="006271D4" w:rsidRDefault="0073207E" w:rsidP="00311569">
            <w:pPr>
              <w:tabs>
                <w:tab w:val="decimal" w:pos="0"/>
              </w:tabs>
              <w:spacing w:line="480" w:lineRule="auto"/>
              <w:ind w:hanging="136"/>
              <w:rPr>
                <w:rFonts w:ascii="Times New Roman" w:hAnsi="Times New Roman" w:cs="Times New Roman"/>
                <w:color w:val="000000" w:themeColor="text1"/>
              </w:rPr>
            </w:pPr>
            <w:r w:rsidRPr="006271D4">
              <w:rPr>
                <w:rFonts w:ascii="Times New Roman" w:hAnsi="Times New Roman" w:cs="Times New Roman"/>
                <w:color w:val="000000" w:themeColor="text1"/>
              </w:rPr>
              <w:t>.</w:t>
            </w:r>
            <w:r w:rsidR="00785D2E" w:rsidRPr="006271D4">
              <w:rPr>
                <w:rFonts w:ascii="Times New Roman" w:hAnsi="Times New Roman" w:cs="Times New Roman"/>
                <w:color w:val="000000" w:themeColor="text1"/>
              </w:rPr>
              <w:t>860</w:t>
            </w:r>
          </w:p>
        </w:tc>
      </w:tr>
      <w:tr w:rsidR="006271D4" w:rsidRPr="006271D4" w14:paraId="6FFB405A" w14:textId="77777777" w:rsidTr="00311569">
        <w:trPr>
          <w:trHeight w:val="498"/>
        </w:trPr>
        <w:tc>
          <w:tcPr>
            <w:tcW w:w="4860" w:type="dxa"/>
            <w:tcBorders>
              <w:top w:val="nil"/>
              <w:bottom w:val="nil"/>
              <w:right w:val="nil"/>
            </w:tcBorders>
          </w:tcPr>
          <w:p w14:paraId="28930F46" w14:textId="42F265ED" w:rsidR="0073207E" w:rsidRPr="006271D4" w:rsidRDefault="0073207E" w:rsidP="00311569">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Parental Care </w:t>
            </w:r>
            <w:r w:rsidRPr="006271D4">
              <w:rPr>
                <w:rFonts w:ascii="Times New Roman" w:hAnsi="Times New Roman" w:cs="Times New Roman"/>
                <w:color w:val="000000" w:themeColor="text1"/>
              </w:rPr>
              <w:sym w:font="Symbol" w:char="F0B4"/>
            </w:r>
            <w:r w:rsidRPr="006271D4">
              <w:rPr>
                <w:rFonts w:ascii="Times New Roman" w:hAnsi="Times New Roman" w:cs="Times New Roman"/>
                <w:color w:val="000000" w:themeColor="text1"/>
              </w:rPr>
              <w:t xml:space="preserve"> Physical Danger Count</w:t>
            </w:r>
          </w:p>
        </w:tc>
        <w:tc>
          <w:tcPr>
            <w:tcW w:w="944" w:type="dxa"/>
            <w:tcBorders>
              <w:top w:val="nil"/>
              <w:left w:val="nil"/>
              <w:bottom w:val="nil"/>
              <w:right w:val="nil"/>
            </w:tcBorders>
          </w:tcPr>
          <w:p w14:paraId="2CBDBF7B" w14:textId="66F67123" w:rsidR="0073207E" w:rsidRPr="006271D4" w:rsidRDefault="00785D2E"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w:t>
            </w:r>
            <w:r w:rsidR="0073207E" w:rsidRPr="006271D4">
              <w:rPr>
                <w:rFonts w:ascii="Times New Roman" w:hAnsi="Times New Roman" w:cs="Times New Roman"/>
                <w:color w:val="000000" w:themeColor="text1"/>
              </w:rPr>
              <w:t>0.0</w:t>
            </w:r>
            <w:r w:rsidRPr="006271D4">
              <w:rPr>
                <w:rFonts w:ascii="Times New Roman" w:hAnsi="Times New Roman" w:cs="Times New Roman"/>
                <w:color w:val="000000" w:themeColor="text1"/>
              </w:rPr>
              <w:t>1</w:t>
            </w:r>
          </w:p>
        </w:tc>
        <w:tc>
          <w:tcPr>
            <w:tcW w:w="882" w:type="dxa"/>
            <w:tcBorders>
              <w:top w:val="nil"/>
              <w:left w:val="nil"/>
              <w:bottom w:val="nil"/>
              <w:right w:val="nil"/>
            </w:tcBorders>
          </w:tcPr>
          <w:p w14:paraId="06679D5D" w14:textId="06A7393C" w:rsidR="0073207E" w:rsidRPr="006271D4" w:rsidRDefault="0073207E"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785D2E" w:rsidRPr="006271D4">
              <w:rPr>
                <w:rFonts w:ascii="Times New Roman" w:hAnsi="Times New Roman" w:cs="Times New Roman"/>
                <w:color w:val="000000" w:themeColor="text1"/>
              </w:rPr>
              <w:t>11</w:t>
            </w:r>
          </w:p>
        </w:tc>
        <w:tc>
          <w:tcPr>
            <w:tcW w:w="802" w:type="dxa"/>
            <w:tcBorders>
              <w:top w:val="nil"/>
              <w:left w:val="nil"/>
              <w:bottom w:val="nil"/>
              <w:right w:val="nil"/>
            </w:tcBorders>
          </w:tcPr>
          <w:p w14:paraId="500CBDCB" w14:textId="44DBCAF4" w:rsidR="0073207E" w:rsidRPr="006271D4" w:rsidRDefault="00785D2E"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w:t>
            </w:r>
            <w:r w:rsidR="0073207E" w:rsidRPr="006271D4">
              <w:rPr>
                <w:rFonts w:ascii="Times New Roman" w:hAnsi="Times New Roman" w:cs="Times New Roman"/>
                <w:color w:val="000000" w:themeColor="text1"/>
              </w:rPr>
              <w:t>0.</w:t>
            </w:r>
            <w:r w:rsidRPr="006271D4">
              <w:rPr>
                <w:rFonts w:ascii="Times New Roman" w:hAnsi="Times New Roman" w:cs="Times New Roman"/>
                <w:color w:val="000000" w:themeColor="text1"/>
              </w:rPr>
              <w:t>02</w:t>
            </w:r>
          </w:p>
        </w:tc>
        <w:tc>
          <w:tcPr>
            <w:tcW w:w="808" w:type="dxa"/>
            <w:tcBorders>
              <w:top w:val="nil"/>
              <w:left w:val="nil"/>
              <w:bottom w:val="nil"/>
              <w:right w:val="nil"/>
            </w:tcBorders>
          </w:tcPr>
          <w:p w14:paraId="13D9F9C1" w14:textId="5FC574A5" w:rsidR="0073207E" w:rsidRPr="006271D4" w:rsidRDefault="00785D2E"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-0</w:t>
            </w:r>
            <w:r w:rsidR="0073207E" w:rsidRPr="006271D4">
              <w:rPr>
                <w:rFonts w:ascii="Times New Roman" w:hAnsi="Times New Roman" w:cs="Times New Roman"/>
                <w:color w:val="000000" w:themeColor="text1"/>
              </w:rPr>
              <w:t>.</w:t>
            </w:r>
            <w:r w:rsidRPr="006271D4">
              <w:rPr>
                <w:rFonts w:ascii="Times New Roman" w:hAnsi="Times New Roman" w:cs="Times New Roman"/>
                <w:color w:val="000000" w:themeColor="text1"/>
              </w:rPr>
              <w:t>07</w:t>
            </w:r>
          </w:p>
        </w:tc>
        <w:tc>
          <w:tcPr>
            <w:tcW w:w="974" w:type="dxa"/>
            <w:tcBorders>
              <w:top w:val="nil"/>
              <w:left w:val="nil"/>
              <w:bottom w:val="nil"/>
              <w:right w:val="nil"/>
            </w:tcBorders>
          </w:tcPr>
          <w:p w14:paraId="2C4F0EE5" w14:textId="62612399" w:rsidR="0073207E" w:rsidRPr="006271D4" w:rsidRDefault="0073207E" w:rsidP="00311569">
            <w:pPr>
              <w:tabs>
                <w:tab w:val="decimal" w:pos="0"/>
              </w:tabs>
              <w:spacing w:line="480" w:lineRule="auto"/>
              <w:ind w:hanging="136"/>
              <w:rPr>
                <w:rFonts w:ascii="Times New Roman" w:hAnsi="Times New Roman" w:cs="Times New Roman"/>
                <w:color w:val="000000" w:themeColor="text1"/>
              </w:rPr>
            </w:pPr>
            <w:r w:rsidRPr="006271D4">
              <w:rPr>
                <w:rFonts w:ascii="Times New Roman" w:hAnsi="Times New Roman" w:cs="Times New Roman"/>
                <w:color w:val="000000" w:themeColor="text1"/>
              </w:rPr>
              <w:t>.</w:t>
            </w:r>
            <w:r w:rsidR="00785D2E" w:rsidRPr="006271D4">
              <w:rPr>
                <w:rFonts w:ascii="Times New Roman" w:hAnsi="Times New Roman" w:cs="Times New Roman"/>
                <w:color w:val="000000" w:themeColor="text1"/>
              </w:rPr>
              <w:t>945</w:t>
            </w:r>
          </w:p>
        </w:tc>
      </w:tr>
      <w:tr w:rsidR="006271D4" w:rsidRPr="006271D4" w14:paraId="037729AA" w14:textId="77777777" w:rsidTr="00311569">
        <w:trPr>
          <w:trHeight w:val="498"/>
        </w:trPr>
        <w:tc>
          <w:tcPr>
            <w:tcW w:w="4860" w:type="dxa"/>
            <w:tcBorders>
              <w:top w:val="nil"/>
              <w:bottom w:val="single" w:sz="4" w:space="0" w:color="auto"/>
              <w:right w:val="nil"/>
            </w:tcBorders>
          </w:tcPr>
          <w:p w14:paraId="14E0C2BF" w14:textId="06AFBEAD" w:rsidR="0073207E" w:rsidRPr="006271D4" w:rsidRDefault="0073207E" w:rsidP="00311569">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Parental Overprotection </w:t>
            </w:r>
            <w:r w:rsidRPr="006271D4">
              <w:rPr>
                <w:rFonts w:ascii="Times New Roman" w:hAnsi="Times New Roman" w:cs="Times New Roman"/>
                <w:color w:val="000000" w:themeColor="text1"/>
              </w:rPr>
              <w:sym w:font="Symbol" w:char="F0B4"/>
            </w:r>
            <w:r w:rsidRPr="006271D4">
              <w:rPr>
                <w:rFonts w:ascii="Times New Roman" w:hAnsi="Times New Roman" w:cs="Times New Roman"/>
                <w:color w:val="000000" w:themeColor="text1"/>
              </w:rPr>
              <w:t xml:space="preserve"> Physical Danger Count</w:t>
            </w:r>
          </w:p>
        </w:tc>
        <w:tc>
          <w:tcPr>
            <w:tcW w:w="944" w:type="dxa"/>
            <w:tcBorders>
              <w:top w:val="nil"/>
              <w:left w:val="nil"/>
              <w:bottom w:val="single" w:sz="4" w:space="0" w:color="auto"/>
              <w:right w:val="nil"/>
            </w:tcBorders>
          </w:tcPr>
          <w:p w14:paraId="0D9BCB38" w14:textId="7811519A" w:rsidR="0073207E" w:rsidRPr="006271D4" w:rsidRDefault="0073207E"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 xml:space="preserve"> 0.</w:t>
            </w:r>
            <w:r w:rsidR="00785D2E" w:rsidRPr="006271D4">
              <w:rPr>
                <w:rFonts w:ascii="Times New Roman" w:hAnsi="Times New Roman" w:cs="Times New Roman"/>
                <w:color w:val="000000" w:themeColor="text1"/>
              </w:rPr>
              <w:t>19</w:t>
            </w:r>
          </w:p>
        </w:tc>
        <w:tc>
          <w:tcPr>
            <w:tcW w:w="882" w:type="dxa"/>
            <w:tcBorders>
              <w:top w:val="nil"/>
              <w:left w:val="nil"/>
              <w:bottom w:val="single" w:sz="4" w:space="0" w:color="auto"/>
              <w:right w:val="nil"/>
            </w:tcBorders>
          </w:tcPr>
          <w:p w14:paraId="2CCFCECE" w14:textId="78407A52" w:rsidR="0073207E" w:rsidRPr="006271D4" w:rsidRDefault="0073207E"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785D2E" w:rsidRPr="006271D4">
              <w:rPr>
                <w:rFonts w:ascii="Times New Roman" w:hAnsi="Times New Roman" w:cs="Times New Roman"/>
                <w:color w:val="000000" w:themeColor="text1"/>
              </w:rPr>
              <w:t>11</w:t>
            </w:r>
          </w:p>
        </w:tc>
        <w:tc>
          <w:tcPr>
            <w:tcW w:w="802" w:type="dxa"/>
            <w:tcBorders>
              <w:top w:val="nil"/>
              <w:left w:val="nil"/>
              <w:bottom w:val="single" w:sz="4" w:space="0" w:color="auto"/>
              <w:right w:val="nil"/>
            </w:tcBorders>
          </w:tcPr>
          <w:p w14:paraId="3B3D75CD" w14:textId="77777777" w:rsidR="0073207E" w:rsidRPr="006271D4" w:rsidRDefault="0073207E"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0.35</w:t>
            </w:r>
          </w:p>
        </w:tc>
        <w:tc>
          <w:tcPr>
            <w:tcW w:w="808" w:type="dxa"/>
            <w:tcBorders>
              <w:top w:val="nil"/>
              <w:left w:val="nil"/>
              <w:bottom w:val="single" w:sz="4" w:space="0" w:color="auto"/>
              <w:right w:val="nil"/>
            </w:tcBorders>
          </w:tcPr>
          <w:p w14:paraId="3FDCFF75" w14:textId="0431E12A" w:rsidR="0073207E" w:rsidRPr="006271D4" w:rsidRDefault="0073207E"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1.</w:t>
            </w:r>
            <w:r w:rsidR="00785D2E" w:rsidRPr="006271D4">
              <w:rPr>
                <w:rFonts w:ascii="Times New Roman" w:hAnsi="Times New Roman" w:cs="Times New Roman"/>
                <w:color w:val="000000" w:themeColor="text1"/>
              </w:rPr>
              <w:t>79</w:t>
            </w:r>
          </w:p>
        </w:tc>
        <w:tc>
          <w:tcPr>
            <w:tcW w:w="974" w:type="dxa"/>
            <w:tcBorders>
              <w:top w:val="nil"/>
              <w:left w:val="nil"/>
              <w:bottom w:val="single" w:sz="4" w:space="0" w:color="auto"/>
              <w:right w:val="nil"/>
            </w:tcBorders>
          </w:tcPr>
          <w:p w14:paraId="1C40F802" w14:textId="5434A03C" w:rsidR="0073207E" w:rsidRPr="006271D4" w:rsidRDefault="0073207E" w:rsidP="00311569">
            <w:pPr>
              <w:tabs>
                <w:tab w:val="decimal" w:pos="0"/>
              </w:tabs>
              <w:spacing w:line="480" w:lineRule="auto"/>
              <w:ind w:hanging="136"/>
              <w:rPr>
                <w:rFonts w:ascii="Times New Roman" w:hAnsi="Times New Roman" w:cs="Times New Roman"/>
                <w:color w:val="000000" w:themeColor="text1"/>
              </w:rPr>
            </w:pPr>
            <w:r w:rsidRPr="006271D4">
              <w:rPr>
                <w:rFonts w:ascii="Times New Roman" w:hAnsi="Times New Roman" w:cs="Times New Roman"/>
                <w:color w:val="000000" w:themeColor="text1"/>
              </w:rPr>
              <w:t>.</w:t>
            </w:r>
            <w:r w:rsidR="00785D2E" w:rsidRPr="006271D4">
              <w:rPr>
                <w:rFonts w:ascii="Times New Roman" w:hAnsi="Times New Roman" w:cs="Times New Roman"/>
                <w:color w:val="000000" w:themeColor="text1"/>
              </w:rPr>
              <w:t>075</w:t>
            </w:r>
            <w:r w:rsidRPr="006271D4">
              <w:rPr>
                <w:rFonts w:ascii="Times New Roman" w:hAnsi="Times New Roman" w:cs="Times New Roman"/>
                <w:color w:val="000000" w:themeColor="text1"/>
              </w:rPr>
              <w:t xml:space="preserve"> </w:t>
            </w:r>
          </w:p>
        </w:tc>
      </w:tr>
    </w:tbl>
    <w:p w14:paraId="0D86166F" w14:textId="3A550F76" w:rsidR="0073207E" w:rsidRPr="006271D4" w:rsidRDefault="0073207E" w:rsidP="0073207E">
      <w:pPr>
        <w:spacing w:after="120" w:line="276" w:lineRule="auto"/>
        <w:rPr>
          <w:rFonts w:ascii="Times New Roman" w:hAnsi="Times New Roman" w:cs="Times New Roman"/>
          <w:color w:val="000000" w:themeColor="text1"/>
        </w:rPr>
      </w:pPr>
      <w:r w:rsidRPr="006271D4">
        <w:rPr>
          <w:rFonts w:ascii="Times New Roman" w:hAnsi="Times New Roman" w:cs="Times New Roman"/>
          <w:i/>
          <w:iCs/>
          <w:color w:val="000000" w:themeColor="text1"/>
        </w:rPr>
        <w:t>Note.</w:t>
      </w:r>
      <w:r w:rsidRPr="006271D4">
        <w:rPr>
          <w:rFonts w:ascii="Times New Roman" w:hAnsi="Times New Roman" w:cs="Times New Roman"/>
          <w:color w:val="000000" w:themeColor="text1"/>
        </w:rPr>
        <w:t xml:space="preserve"> In this model, </w:t>
      </w:r>
      <w:r w:rsidR="00785D2E" w:rsidRPr="006271D4">
        <w:rPr>
          <w:rFonts w:ascii="Times New Roman" w:hAnsi="Times New Roman" w:cs="Times New Roman"/>
          <w:color w:val="000000" w:themeColor="text1"/>
        </w:rPr>
        <w:t>9.</w:t>
      </w:r>
      <w:r w:rsidR="00BB10EA" w:rsidRPr="006271D4">
        <w:rPr>
          <w:rFonts w:ascii="Times New Roman" w:hAnsi="Times New Roman" w:cs="Times New Roman"/>
          <w:color w:val="000000" w:themeColor="text1"/>
        </w:rPr>
        <w:t>75</w:t>
      </w:r>
      <w:r w:rsidRPr="006271D4">
        <w:rPr>
          <w:rFonts w:ascii="Times New Roman" w:hAnsi="Times New Roman" w:cs="Times New Roman"/>
          <w:color w:val="000000" w:themeColor="text1"/>
        </w:rPr>
        <w:t>% of the variance was explained, Adjusted R</w:t>
      </w:r>
      <w:r w:rsidRPr="006271D4">
        <w:rPr>
          <w:rFonts w:ascii="Times New Roman" w:hAnsi="Times New Roman" w:cs="Times New Roman"/>
          <w:color w:val="000000" w:themeColor="text1"/>
          <w:vertAlign w:val="superscript"/>
        </w:rPr>
        <w:t>2</w:t>
      </w:r>
      <w:r w:rsidRPr="006271D4">
        <w:rPr>
          <w:rFonts w:ascii="Times New Roman" w:hAnsi="Times New Roman" w:cs="Times New Roman"/>
          <w:color w:val="000000" w:themeColor="text1"/>
        </w:rPr>
        <w:t xml:space="preserve"> = .0</w:t>
      </w:r>
      <w:r w:rsidR="00785D2E" w:rsidRPr="006271D4">
        <w:rPr>
          <w:rFonts w:ascii="Times New Roman" w:hAnsi="Times New Roman" w:cs="Times New Roman"/>
          <w:color w:val="000000" w:themeColor="text1"/>
        </w:rPr>
        <w:t>8</w:t>
      </w:r>
      <w:r w:rsidRPr="006271D4">
        <w:rPr>
          <w:rFonts w:ascii="Times New Roman" w:hAnsi="Times New Roman" w:cs="Times New Roman"/>
          <w:color w:val="000000" w:themeColor="text1"/>
        </w:rPr>
        <w:t xml:space="preserve">, </w:t>
      </w:r>
      <w:proofErr w:type="gramStart"/>
      <w:r w:rsidRPr="006271D4">
        <w:rPr>
          <w:rFonts w:ascii="Times New Roman" w:hAnsi="Times New Roman" w:cs="Times New Roman"/>
          <w:i/>
          <w:iCs/>
          <w:color w:val="000000" w:themeColor="text1"/>
        </w:rPr>
        <w:t>F</w:t>
      </w:r>
      <w:r w:rsidRPr="006271D4">
        <w:rPr>
          <w:rFonts w:ascii="Times New Roman" w:hAnsi="Times New Roman" w:cs="Times New Roman"/>
          <w:color w:val="000000" w:themeColor="text1"/>
        </w:rPr>
        <w:t>(</w:t>
      </w:r>
      <w:proofErr w:type="gramEnd"/>
      <w:r w:rsidRPr="006271D4">
        <w:rPr>
          <w:rFonts w:ascii="Times New Roman" w:hAnsi="Times New Roman" w:cs="Times New Roman"/>
          <w:color w:val="000000" w:themeColor="text1"/>
        </w:rPr>
        <w:t>5, 234) = 5.</w:t>
      </w:r>
      <w:r w:rsidR="00785D2E" w:rsidRPr="006271D4">
        <w:rPr>
          <w:rFonts w:ascii="Times New Roman" w:hAnsi="Times New Roman" w:cs="Times New Roman"/>
          <w:color w:val="000000" w:themeColor="text1"/>
        </w:rPr>
        <w:t>06</w:t>
      </w:r>
      <w:r w:rsidRPr="006271D4">
        <w:rPr>
          <w:rFonts w:ascii="Times New Roman" w:hAnsi="Times New Roman" w:cs="Times New Roman"/>
          <w:color w:val="000000" w:themeColor="text1"/>
        </w:rPr>
        <w:t xml:space="preserve">, </w:t>
      </w:r>
      <w:r w:rsidRPr="006271D4">
        <w:rPr>
          <w:rFonts w:ascii="Times New Roman" w:hAnsi="Times New Roman" w:cs="Times New Roman"/>
          <w:i/>
          <w:iCs/>
          <w:color w:val="000000" w:themeColor="text1"/>
        </w:rPr>
        <w:t>p</w:t>
      </w:r>
      <w:r w:rsidRPr="006271D4">
        <w:rPr>
          <w:rFonts w:ascii="Times New Roman" w:hAnsi="Times New Roman" w:cs="Times New Roman"/>
          <w:color w:val="000000" w:themeColor="text1"/>
        </w:rPr>
        <w:t xml:space="preserve"> &lt; .001. </w:t>
      </w:r>
    </w:p>
    <w:p w14:paraId="79BAC944" w14:textId="6C175239" w:rsidR="001014EF" w:rsidRPr="006271D4" w:rsidRDefault="001014EF" w:rsidP="001014EF">
      <w:pPr>
        <w:spacing w:after="120" w:line="276" w:lineRule="auto"/>
        <w:rPr>
          <w:rFonts w:ascii="Times New Roman" w:hAnsi="Times New Roman" w:cs="Times New Roman"/>
          <w:color w:val="000000" w:themeColor="text1"/>
        </w:rPr>
      </w:pPr>
    </w:p>
    <w:p w14:paraId="528A1DE0" w14:textId="10788E90" w:rsidR="00780569" w:rsidRPr="006271D4" w:rsidRDefault="00780569">
      <w:pPr>
        <w:rPr>
          <w:rFonts w:ascii="Times New Roman" w:hAnsi="Times New Roman" w:cs="Times New Roman"/>
          <w:color w:val="000000" w:themeColor="text1"/>
          <w:kern w:val="0"/>
        </w:rPr>
      </w:pPr>
      <w:r w:rsidRPr="006271D4">
        <w:rPr>
          <w:rFonts w:ascii="Times New Roman" w:hAnsi="Times New Roman" w:cs="Times New Roman"/>
          <w:color w:val="000000" w:themeColor="text1"/>
          <w:kern w:val="0"/>
        </w:rPr>
        <w:br w:type="page"/>
      </w:r>
    </w:p>
    <w:p w14:paraId="3380A923" w14:textId="0A881762" w:rsidR="00780569" w:rsidRPr="006271D4" w:rsidRDefault="00780569" w:rsidP="00780569">
      <w:pPr>
        <w:spacing w:after="120" w:line="276" w:lineRule="auto"/>
        <w:rPr>
          <w:rFonts w:ascii="Times New Roman" w:hAnsi="Times New Roman" w:cs="Times New Roman"/>
          <w:color w:val="000000" w:themeColor="text1"/>
        </w:rPr>
      </w:pPr>
      <w:r w:rsidRPr="006271D4">
        <w:rPr>
          <w:rFonts w:ascii="Times New Roman" w:hAnsi="Times New Roman" w:cs="Times New Roman"/>
          <w:color w:val="000000" w:themeColor="text1"/>
        </w:rPr>
        <w:lastRenderedPageBreak/>
        <w:t xml:space="preserve">Table S4.2. Effects of Parenting, </w:t>
      </w:r>
      <w:r w:rsidR="00037D7E" w:rsidRPr="006271D4">
        <w:rPr>
          <w:rFonts w:ascii="Times New Roman" w:hAnsi="Times New Roman" w:cs="Times New Roman"/>
          <w:color w:val="000000" w:themeColor="text1"/>
        </w:rPr>
        <w:t xml:space="preserve">Lifetime </w:t>
      </w:r>
      <w:r w:rsidRPr="006271D4">
        <w:rPr>
          <w:rFonts w:ascii="Times New Roman" w:hAnsi="Times New Roman" w:cs="Times New Roman"/>
          <w:color w:val="000000" w:themeColor="text1"/>
        </w:rPr>
        <w:t>Entrapment Count, and their Interaction on Anxiety Symptoms</w:t>
      </w:r>
    </w:p>
    <w:tbl>
      <w:tblPr>
        <w:tblStyle w:val="TableGrid"/>
        <w:tblW w:w="927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60"/>
        <w:gridCol w:w="944"/>
        <w:gridCol w:w="882"/>
        <w:gridCol w:w="802"/>
        <w:gridCol w:w="808"/>
        <w:gridCol w:w="974"/>
      </w:tblGrid>
      <w:tr w:rsidR="006271D4" w:rsidRPr="006271D4" w14:paraId="40C87775" w14:textId="77777777" w:rsidTr="00311569">
        <w:trPr>
          <w:trHeight w:val="77"/>
        </w:trPr>
        <w:tc>
          <w:tcPr>
            <w:tcW w:w="4860" w:type="dxa"/>
            <w:tcBorders>
              <w:top w:val="single" w:sz="4" w:space="0" w:color="auto"/>
              <w:left w:val="nil"/>
              <w:bottom w:val="single" w:sz="4" w:space="0" w:color="auto"/>
              <w:right w:val="nil"/>
            </w:tcBorders>
          </w:tcPr>
          <w:p w14:paraId="214C1AA2" w14:textId="77777777" w:rsidR="00780569" w:rsidRPr="006271D4" w:rsidRDefault="00780569" w:rsidP="00311569">
            <w:pPr>
              <w:spacing w:line="276" w:lineRule="auto"/>
              <w:rPr>
                <w:rFonts w:ascii="Times New Roman" w:hAnsi="Times New Roman" w:cs="Times New Roman"/>
                <w:color w:val="000000" w:themeColor="text1"/>
              </w:rPr>
            </w:pPr>
            <w:r w:rsidRPr="006271D4">
              <w:rPr>
                <w:rFonts w:ascii="Times New Roman" w:hAnsi="Times New Roman" w:cs="Times New Roman"/>
                <w:b/>
                <w:bCs/>
                <w:color w:val="000000" w:themeColor="text1"/>
              </w:rPr>
              <w:t>Coefficients</w:t>
            </w:r>
          </w:p>
        </w:tc>
        <w:tc>
          <w:tcPr>
            <w:tcW w:w="944" w:type="dxa"/>
            <w:tcBorders>
              <w:top w:val="single" w:sz="4" w:space="0" w:color="auto"/>
              <w:left w:val="nil"/>
              <w:bottom w:val="single" w:sz="4" w:space="0" w:color="auto"/>
              <w:right w:val="nil"/>
            </w:tcBorders>
          </w:tcPr>
          <w:p w14:paraId="7FA678E9" w14:textId="77777777" w:rsidR="00780569" w:rsidRPr="006271D4" w:rsidRDefault="00780569" w:rsidP="00311569">
            <w:pPr>
              <w:tabs>
                <w:tab w:val="decimal" w:pos="36"/>
              </w:tabs>
              <w:spacing w:line="480" w:lineRule="auto"/>
              <w:ind w:right="-911"/>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B</w:t>
            </w:r>
          </w:p>
        </w:tc>
        <w:tc>
          <w:tcPr>
            <w:tcW w:w="882" w:type="dxa"/>
            <w:tcBorders>
              <w:top w:val="single" w:sz="4" w:space="0" w:color="auto"/>
              <w:left w:val="nil"/>
              <w:bottom w:val="single" w:sz="4" w:space="0" w:color="auto"/>
              <w:right w:val="nil"/>
            </w:tcBorders>
          </w:tcPr>
          <w:p w14:paraId="30798E76" w14:textId="77777777" w:rsidR="00780569" w:rsidRPr="006271D4" w:rsidRDefault="00780569" w:rsidP="00311569">
            <w:pPr>
              <w:tabs>
                <w:tab w:val="decimal" w:pos="151"/>
              </w:tabs>
              <w:spacing w:line="480" w:lineRule="auto"/>
              <w:ind w:right="-276"/>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SE</w:t>
            </w:r>
          </w:p>
        </w:tc>
        <w:tc>
          <w:tcPr>
            <w:tcW w:w="802" w:type="dxa"/>
            <w:tcBorders>
              <w:top w:val="single" w:sz="4" w:space="0" w:color="auto"/>
              <w:left w:val="nil"/>
              <w:bottom w:val="single" w:sz="4" w:space="0" w:color="auto"/>
              <w:right w:val="nil"/>
            </w:tcBorders>
          </w:tcPr>
          <w:p w14:paraId="425B1C9C" w14:textId="77777777" w:rsidR="00780569" w:rsidRPr="006271D4" w:rsidRDefault="00780569" w:rsidP="00311569">
            <w:pPr>
              <w:tabs>
                <w:tab w:val="left" w:pos="184"/>
              </w:tabs>
              <w:spacing w:line="480" w:lineRule="auto"/>
              <w:ind w:right="-164"/>
              <w:rPr>
                <w:rFonts w:ascii="Times New Roman" w:hAnsi="Times New Roman" w:cs="Times New Roman"/>
                <w:i/>
                <w:iCs/>
                <w:color w:val="000000" w:themeColor="text1"/>
              </w:rPr>
            </w:pPr>
            <w:r w:rsidRPr="006271D4">
              <w:rPr>
                <w:rFonts w:ascii="Times New Roman" w:hAnsi="Times New Roman" w:cs="Times New Roman"/>
                <w:i/>
                <w:iCs/>
                <w:color w:val="000000" w:themeColor="text1"/>
                <w:shd w:val="clear" w:color="auto" w:fill="FFFFFF"/>
              </w:rPr>
              <w:t xml:space="preserve">   β</w:t>
            </w:r>
          </w:p>
        </w:tc>
        <w:tc>
          <w:tcPr>
            <w:tcW w:w="808" w:type="dxa"/>
            <w:tcBorders>
              <w:top w:val="single" w:sz="4" w:space="0" w:color="auto"/>
              <w:left w:val="nil"/>
              <w:bottom w:val="single" w:sz="4" w:space="0" w:color="auto"/>
              <w:right w:val="nil"/>
            </w:tcBorders>
            <w:hideMark/>
          </w:tcPr>
          <w:p w14:paraId="3C655B0C" w14:textId="77777777" w:rsidR="00780569" w:rsidRPr="006271D4" w:rsidRDefault="00780569" w:rsidP="00311569">
            <w:pPr>
              <w:spacing w:line="480" w:lineRule="auto"/>
              <w:ind w:right="-307"/>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t</w:t>
            </w:r>
          </w:p>
        </w:tc>
        <w:tc>
          <w:tcPr>
            <w:tcW w:w="974" w:type="dxa"/>
            <w:tcBorders>
              <w:top w:val="single" w:sz="4" w:space="0" w:color="auto"/>
              <w:left w:val="nil"/>
              <w:bottom w:val="single" w:sz="4" w:space="0" w:color="auto"/>
              <w:right w:val="nil"/>
            </w:tcBorders>
            <w:hideMark/>
          </w:tcPr>
          <w:p w14:paraId="1762B50D" w14:textId="77777777" w:rsidR="00780569" w:rsidRPr="006271D4" w:rsidRDefault="00780569" w:rsidP="00311569">
            <w:pPr>
              <w:spacing w:line="480" w:lineRule="auto"/>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p</w:t>
            </w:r>
          </w:p>
        </w:tc>
      </w:tr>
      <w:tr w:rsidR="006271D4" w:rsidRPr="006271D4" w14:paraId="6702F60D" w14:textId="77777777" w:rsidTr="00311569">
        <w:trPr>
          <w:trHeight w:val="359"/>
        </w:trPr>
        <w:tc>
          <w:tcPr>
            <w:tcW w:w="4860" w:type="dxa"/>
            <w:tcBorders>
              <w:top w:val="single" w:sz="4" w:space="0" w:color="auto"/>
              <w:left w:val="nil"/>
              <w:bottom w:val="nil"/>
              <w:right w:val="nil"/>
            </w:tcBorders>
            <w:hideMark/>
          </w:tcPr>
          <w:p w14:paraId="659BA522" w14:textId="77777777" w:rsidR="00780569" w:rsidRPr="006271D4" w:rsidRDefault="00780569" w:rsidP="00311569">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Parental Care</w:t>
            </w:r>
          </w:p>
        </w:tc>
        <w:tc>
          <w:tcPr>
            <w:tcW w:w="944" w:type="dxa"/>
            <w:tcBorders>
              <w:top w:val="single" w:sz="4" w:space="0" w:color="auto"/>
              <w:left w:val="nil"/>
              <w:bottom w:val="nil"/>
              <w:right w:val="nil"/>
            </w:tcBorders>
          </w:tcPr>
          <w:p w14:paraId="1F1AFD31" w14:textId="1045C473"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FB23BA" w:rsidRPr="006271D4">
              <w:rPr>
                <w:rFonts w:ascii="Times New Roman" w:hAnsi="Times New Roman" w:cs="Times New Roman"/>
                <w:color w:val="000000" w:themeColor="text1"/>
              </w:rPr>
              <w:t>78</w:t>
            </w:r>
          </w:p>
        </w:tc>
        <w:tc>
          <w:tcPr>
            <w:tcW w:w="882" w:type="dxa"/>
            <w:tcBorders>
              <w:top w:val="single" w:sz="4" w:space="0" w:color="auto"/>
              <w:left w:val="nil"/>
              <w:bottom w:val="nil"/>
              <w:right w:val="nil"/>
            </w:tcBorders>
          </w:tcPr>
          <w:p w14:paraId="69701398" w14:textId="7700F164"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FB23BA" w:rsidRPr="006271D4">
              <w:rPr>
                <w:rFonts w:ascii="Times New Roman" w:hAnsi="Times New Roman" w:cs="Times New Roman"/>
                <w:color w:val="000000" w:themeColor="text1"/>
              </w:rPr>
              <w:t>3</w:t>
            </w:r>
            <w:r w:rsidRPr="006271D4">
              <w:rPr>
                <w:rFonts w:ascii="Times New Roman" w:hAnsi="Times New Roman" w:cs="Times New Roman"/>
                <w:color w:val="000000" w:themeColor="text1"/>
              </w:rPr>
              <w:t>5</w:t>
            </w:r>
          </w:p>
        </w:tc>
        <w:tc>
          <w:tcPr>
            <w:tcW w:w="802" w:type="dxa"/>
            <w:tcBorders>
              <w:top w:val="single" w:sz="4" w:space="0" w:color="auto"/>
              <w:left w:val="nil"/>
              <w:bottom w:val="nil"/>
              <w:right w:val="nil"/>
            </w:tcBorders>
          </w:tcPr>
          <w:p w14:paraId="0BACA369" w14:textId="1F84E7F4"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-0.</w:t>
            </w:r>
            <w:r w:rsidR="00FB23BA" w:rsidRPr="006271D4">
              <w:rPr>
                <w:rFonts w:ascii="Times New Roman" w:hAnsi="Times New Roman" w:cs="Times New Roman"/>
                <w:color w:val="000000" w:themeColor="text1"/>
              </w:rPr>
              <w:t>25</w:t>
            </w:r>
          </w:p>
        </w:tc>
        <w:tc>
          <w:tcPr>
            <w:tcW w:w="808" w:type="dxa"/>
            <w:tcBorders>
              <w:top w:val="single" w:sz="4" w:space="0" w:color="auto"/>
              <w:left w:val="nil"/>
              <w:bottom w:val="nil"/>
              <w:right w:val="nil"/>
            </w:tcBorders>
            <w:hideMark/>
          </w:tcPr>
          <w:p w14:paraId="7905A9EA" w14:textId="10895BEF"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w:t>
            </w:r>
            <w:r w:rsidR="00FB23BA" w:rsidRPr="006271D4">
              <w:rPr>
                <w:rFonts w:ascii="Times New Roman" w:hAnsi="Times New Roman" w:cs="Times New Roman"/>
                <w:color w:val="000000" w:themeColor="text1"/>
              </w:rPr>
              <w:t>2</w:t>
            </w:r>
            <w:r w:rsidRPr="006271D4">
              <w:rPr>
                <w:rFonts w:ascii="Times New Roman" w:hAnsi="Times New Roman" w:cs="Times New Roman"/>
                <w:color w:val="000000" w:themeColor="text1"/>
              </w:rPr>
              <w:t>.2</w:t>
            </w:r>
            <w:r w:rsidR="00FB23BA" w:rsidRPr="006271D4">
              <w:rPr>
                <w:rFonts w:ascii="Times New Roman" w:hAnsi="Times New Roman" w:cs="Times New Roman"/>
                <w:color w:val="000000" w:themeColor="text1"/>
              </w:rPr>
              <w:t>4</w:t>
            </w:r>
          </w:p>
        </w:tc>
        <w:tc>
          <w:tcPr>
            <w:tcW w:w="974" w:type="dxa"/>
            <w:tcBorders>
              <w:top w:val="single" w:sz="4" w:space="0" w:color="auto"/>
              <w:left w:val="nil"/>
              <w:bottom w:val="nil"/>
              <w:right w:val="nil"/>
            </w:tcBorders>
            <w:hideMark/>
          </w:tcPr>
          <w:p w14:paraId="69546DBE" w14:textId="432E1A1C" w:rsidR="00780569" w:rsidRPr="006271D4" w:rsidRDefault="00780569" w:rsidP="00311569">
            <w:pPr>
              <w:tabs>
                <w:tab w:val="decimal" w:pos="0"/>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w:t>
            </w:r>
            <w:r w:rsidR="00FB23BA" w:rsidRPr="006271D4">
              <w:rPr>
                <w:rFonts w:ascii="Times New Roman" w:hAnsi="Times New Roman" w:cs="Times New Roman"/>
                <w:color w:val="000000" w:themeColor="text1"/>
              </w:rPr>
              <w:t>0</w:t>
            </w:r>
            <w:r w:rsidRPr="006271D4">
              <w:rPr>
                <w:rFonts w:ascii="Times New Roman" w:hAnsi="Times New Roman" w:cs="Times New Roman"/>
                <w:color w:val="000000" w:themeColor="text1"/>
              </w:rPr>
              <w:t>26</w:t>
            </w:r>
            <w:r w:rsidR="00FB23BA" w:rsidRPr="006271D4">
              <w:rPr>
                <w:rFonts w:ascii="Times New Roman" w:hAnsi="Times New Roman" w:cs="Times New Roman"/>
                <w:color w:val="000000" w:themeColor="text1"/>
              </w:rPr>
              <w:t xml:space="preserve"> *</w:t>
            </w:r>
          </w:p>
        </w:tc>
      </w:tr>
      <w:tr w:rsidR="006271D4" w:rsidRPr="006271D4" w14:paraId="6E6B6E71" w14:textId="77777777" w:rsidTr="00311569">
        <w:trPr>
          <w:trHeight w:val="511"/>
        </w:trPr>
        <w:tc>
          <w:tcPr>
            <w:tcW w:w="4860" w:type="dxa"/>
            <w:tcBorders>
              <w:top w:val="nil"/>
              <w:bottom w:val="nil"/>
              <w:right w:val="nil"/>
            </w:tcBorders>
            <w:hideMark/>
          </w:tcPr>
          <w:p w14:paraId="77A63D5E" w14:textId="77777777" w:rsidR="00780569" w:rsidRPr="006271D4" w:rsidRDefault="00780569" w:rsidP="00311569">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Parental Overprotection</w:t>
            </w:r>
          </w:p>
        </w:tc>
        <w:tc>
          <w:tcPr>
            <w:tcW w:w="944" w:type="dxa"/>
            <w:tcBorders>
              <w:top w:val="nil"/>
              <w:left w:val="nil"/>
              <w:bottom w:val="nil"/>
              <w:right w:val="nil"/>
            </w:tcBorders>
          </w:tcPr>
          <w:p w14:paraId="3F8D2786" w14:textId="6C3017AB" w:rsidR="00780569" w:rsidRPr="006271D4" w:rsidRDefault="00FB23BA"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 xml:space="preserve"> </w:t>
            </w:r>
            <w:r w:rsidR="00780569" w:rsidRPr="006271D4">
              <w:rPr>
                <w:rFonts w:ascii="Times New Roman" w:hAnsi="Times New Roman" w:cs="Times New Roman"/>
                <w:color w:val="000000" w:themeColor="text1"/>
              </w:rPr>
              <w:t>0.13</w:t>
            </w:r>
          </w:p>
        </w:tc>
        <w:tc>
          <w:tcPr>
            <w:tcW w:w="882" w:type="dxa"/>
            <w:tcBorders>
              <w:top w:val="nil"/>
              <w:left w:val="nil"/>
              <w:bottom w:val="nil"/>
              <w:right w:val="nil"/>
            </w:tcBorders>
          </w:tcPr>
          <w:p w14:paraId="25321A92" w14:textId="1E7FB619"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FB23BA" w:rsidRPr="006271D4">
              <w:rPr>
                <w:rFonts w:ascii="Times New Roman" w:hAnsi="Times New Roman" w:cs="Times New Roman"/>
                <w:color w:val="000000" w:themeColor="text1"/>
              </w:rPr>
              <w:t>39</w:t>
            </w:r>
          </w:p>
        </w:tc>
        <w:tc>
          <w:tcPr>
            <w:tcW w:w="802" w:type="dxa"/>
            <w:tcBorders>
              <w:top w:val="nil"/>
              <w:left w:val="nil"/>
              <w:bottom w:val="nil"/>
              <w:right w:val="nil"/>
            </w:tcBorders>
          </w:tcPr>
          <w:p w14:paraId="0E32132E" w14:textId="02A5C711" w:rsidR="00780569" w:rsidRPr="006271D4" w:rsidRDefault="00FB23BA"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w:t>
            </w:r>
            <w:r w:rsidR="00780569" w:rsidRPr="006271D4">
              <w:rPr>
                <w:rFonts w:ascii="Times New Roman" w:hAnsi="Times New Roman" w:cs="Times New Roman"/>
                <w:color w:val="000000" w:themeColor="text1"/>
              </w:rPr>
              <w:t>0.04</w:t>
            </w:r>
          </w:p>
        </w:tc>
        <w:tc>
          <w:tcPr>
            <w:tcW w:w="808" w:type="dxa"/>
            <w:tcBorders>
              <w:top w:val="nil"/>
              <w:left w:val="nil"/>
              <w:bottom w:val="nil"/>
              <w:right w:val="nil"/>
            </w:tcBorders>
          </w:tcPr>
          <w:p w14:paraId="321691C5" w14:textId="2A4A60B2" w:rsidR="00780569" w:rsidRPr="006271D4" w:rsidRDefault="00FB23BA"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w:t>
            </w:r>
            <w:r w:rsidR="00780569" w:rsidRPr="006271D4">
              <w:rPr>
                <w:rFonts w:ascii="Times New Roman" w:hAnsi="Times New Roman" w:cs="Times New Roman"/>
                <w:color w:val="000000" w:themeColor="text1"/>
              </w:rPr>
              <w:t>0.</w:t>
            </w:r>
            <w:r w:rsidRPr="006271D4">
              <w:rPr>
                <w:rFonts w:ascii="Times New Roman" w:hAnsi="Times New Roman" w:cs="Times New Roman"/>
                <w:color w:val="000000" w:themeColor="text1"/>
              </w:rPr>
              <w:t>33</w:t>
            </w:r>
          </w:p>
        </w:tc>
        <w:tc>
          <w:tcPr>
            <w:tcW w:w="974" w:type="dxa"/>
            <w:tcBorders>
              <w:top w:val="nil"/>
              <w:left w:val="nil"/>
              <w:bottom w:val="nil"/>
              <w:right w:val="nil"/>
            </w:tcBorders>
            <w:hideMark/>
          </w:tcPr>
          <w:p w14:paraId="26E3060A" w14:textId="5145C8D9" w:rsidR="00780569" w:rsidRPr="006271D4" w:rsidRDefault="00780569" w:rsidP="00311569">
            <w:pPr>
              <w:tabs>
                <w:tab w:val="decimal" w:pos="0"/>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.7</w:t>
            </w:r>
            <w:r w:rsidR="00FB23BA" w:rsidRPr="006271D4">
              <w:rPr>
                <w:rFonts w:ascii="Times New Roman" w:hAnsi="Times New Roman" w:cs="Times New Roman"/>
                <w:color w:val="000000" w:themeColor="text1"/>
              </w:rPr>
              <w:t>44</w:t>
            </w:r>
          </w:p>
        </w:tc>
      </w:tr>
      <w:tr w:rsidR="006271D4" w:rsidRPr="006271D4" w14:paraId="4D35A56C" w14:textId="77777777" w:rsidTr="00311569">
        <w:trPr>
          <w:trHeight w:val="498"/>
        </w:trPr>
        <w:tc>
          <w:tcPr>
            <w:tcW w:w="4860" w:type="dxa"/>
            <w:tcBorders>
              <w:top w:val="nil"/>
              <w:bottom w:val="nil"/>
              <w:right w:val="nil"/>
            </w:tcBorders>
            <w:hideMark/>
          </w:tcPr>
          <w:p w14:paraId="2A78E9D3" w14:textId="218C274B" w:rsidR="00780569" w:rsidRPr="006271D4" w:rsidRDefault="00780569" w:rsidP="00311569">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Entrapment Count</w:t>
            </w:r>
          </w:p>
        </w:tc>
        <w:tc>
          <w:tcPr>
            <w:tcW w:w="944" w:type="dxa"/>
            <w:tcBorders>
              <w:top w:val="nil"/>
              <w:left w:val="nil"/>
              <w:bottom w:val="nil"/>
              <w:right w:val="nil"/>
            </w:tcBorders>
          </w:tcPr>
          <w:p w14:paraId="7BAF1865" w14:textId="462723C9" w:rsidR="00780569" w:rsidRPr="006271D4" w:rsidRDefault="00FB23BA" w:rsidP="00FB23BA">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w:t>
            </w:r>
            <w:r w:rsidR="00780569" w:rsidRPr="006271D4">
              <w:rPr>
                <w:rFonts w:ascii="Times New Roman" w:hAnsi="Times New Roman" w:cs="Times New Roman"/>
                <w:color w:val="000000" w:themeColor="text1"/>
              </w:rPr>
              <w:t>-1</w:t>
            </w:r>
            <w:r w:rsidRPr="006271D4">
              <w:rPr>
                <w:rFonts w:ascii="Times New Roman" w:hAnsi="Times New Roman" w:cs="Times New Roman"/>
                <w:color w:val="000000" w:themeColor="text1"/>
              </w:rPr>
              <w:t>9</w:t>
            </w:r>
            <w:r w:rsidR="00780569" w:rsidRPr="006271D4">
              <w:rPr>
                <w:rFonts w:ascii="Times New Roman" w:hAnsi="Times New Roman" w:cs="Times New Roman"/>
                <w:color w:val="000000" w:themeColor="text1"/>
              </w:rPr>
              <w:t>.</w:t>
            </w:r>
            <w:r w:rsidRPr="006271D4">
              <w:rPr>
                <w:rFonts w:ascii="Times New Roman" w:hAnsi="Times New Roman" w:cs="Times New Roman"/>
                <w:color w:val="000000" w:themeColor="text1"/>
              </w:rPr>
              <w:t>34</w:t>
            </w:r>
          </w:p>
        </w:tc>
        <w:tc>
          <w:tcPr>
            <w:tcW w:w="882" w:type="dxa"/>
            <w:tcBorders>
              <w:top w:val="nil"/>
              <w:left w:val="nil"/>
              <w:bottom w:val="nil"/>
              <w:right w:val="nil"/>
            </w:tcBorders>
          </w:tcPr>
          <w:p w14:paraId="0747C53E" w14:textId="48F8244F" w:rsidR="00780569" w:rsidRPr="006271D4" w:rsidRDefault="00FB23BA"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9</w:t>
            </w:r>
            <w:r w:rsidR="00780569" w:rsidRPr="006271D4">
              <w:rPr>
                <w:rFonts w:ascii="Times New Roman" w:hAnsi="Times New Roman" w:cs="Times New Roman"/>
                <w:color w:val="000000" w:themeColor="text1"/>
              </w:rPr>
              <w:t>.</w:t>
            </w:r>
            <w:r w:rsidRPr="006271D4">
              <w:rPr>
                <w:rFonts w:ascii="Times New Roman" w:hAnsi="Times New Roman" w:cs="Times New Roman"/>
                <w:color w:val="000000" w:themeColor="text1"/>
              </w:rPr>
              <w:t>72</w:t>
            </w:r>
          </w:p>
        </w:tc>
        <w:tc>
          <w:tcPr>
            <w:tcW w:w="802" w:type="dxa"/>
            <w:tcBorders>
              <w:top w:val="nil"/>
              <w:left w:val="nil"/>
              <w:bottom w:val="nil"/>
              <w:right w:val="nil"/>
            </w:tcBorders>
          </w:tcPr>
          <w:p w14:paraId="67669A63" w14:textId="237A21B7"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-0.</w:t>
            </w:r>
            <w:r w:rsidR="00FB23BA" w:rsidRPr="006271D4">
              <w:rPr>
                <w:rFonts w:ascii="Times New Roman" w:hAnsi="Times New Roman" w:cs="Times New Roman"/>
                <w:color w:val="000000" w:themeColor="text1"/>
              </w:rPr>
              <w:t>7</w:t>
            </w:r>
            <w:r w:rsidRPr="006271D4">
              <w:rPr>
                <w:rFonts w:ascii="Times New Roman" w:hAnsi="Times New Roman" w:cs="Times New Roman"/>
                <w:color w:val="000000" w:themeColor="text1"/>
              </w:rPr>
              <w:t>5</w:t>
            </w:r>
          </w:p>
        </w:tc>
        <w:tc>
          <w:tcPr>
            <w:tcW w:w="808" w:type="dxa"/>
            <w:tcBorders>
              <w:top w:val="nil"/>
              <w:left w:val="nil"/>
              <w:bottom w:val="nil"/>
              <w:right w:val="nil"/>
            </w:tcBorders>
          </w:tcPr>
          <w:p w14:paraId="663DB103" w14:textId="3F25C604"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w:t>
            </w:r>
            <w:r w:rsidR="00FB23BA" w:rsidRPr="006271D4">
              <w:rPr>
                <w:rFonts w:ascii="Times New Roman" w:hAnsi="Times New Roman" w:cs="Times New Roman"/>
                <w:color w:val="000000" w:themeColor="text1"/>
              </w:rPr>
              <w:t>1</w:t>
            </w:r>
            <w:r w:rsidRPr="006271D4">
              <w:rPr>
                <w:rFonts w:ascii="Times New Roman" w:hAnsi="Times New Roman" w:cs="Times New Roman"/>
                <w:color w:val="000000" w:themeColor="text1"/>
              </w:rPr>
              <w:t>.9</w:t>
            </w:r>
            <w:r w:rsidR="00FB23BA" w:rsidRPr="006271D4">
              <w:rPr>
                <w:rFonts w:ascii="Times New Roman" w:hAnsi="Times New Roman" w:cs="Times New Roman"/>
                <w:color w:val="000000" w:themeColor="text1"/>
              </w:rPr>
              <w:t>9</w:t>
            </w:r>
          </w:p>
        </w:tc>
        <w:tc>
          <w:tcPr>
            <w:tcW w:w="974" w:type="dxa"/>
            <w:tcBorders>
              <w:top w:val="nil"/>
              <w:left w:val="nil"/>
              <w:bottom w:val="nil"/>
              <w:right w:val="nil"/>
            </w:tcBorders>
          </w:tcPr>
          <w:p w14:paraId="67BCB341" w14:textId="6DB412A4" w:rsidR="00780569" w:rsidRPr="006271D4" w:rsidRDefault="00780569" w:rsidP="00311569">
            <w:pPr>
              <w:tabs>
                <w:tab w:val="decimal" w:pos="0"/>
              </w:tabs>
              <w:spacing w:line="480" w:lineRule="auto"/>
              <w:ind w:hanging="136"/>
              <w:rPr>
                <w:rFonts w:ascii="Times New Roman" w:hAnsi="Times New Roman" w:cs="Times New Roman"/>
                <w:color w:val="000000" w:themeColor="text1"/>
              </w:rPr>
            </w:pPr>
            <w:r w:rsidRPr="006271D4">
              <w:rPr>
                <w:rFonts w:ascii="Times New Roman" w:hAnsi="Times New Roman" w:cs="Times New Roman"/>
                <w:color w:val="000000" w:themeColor="text1"/>
              </w:rPr>
              <w:t>.</w:t>
            </w:r>
            <w:r w:rsidR="00FB23BA" w:rsidRPr="006271D4">
              <w:rPr>
                <w:rFonts w:ascii="Times New Roman" w:hAnsi="Times New Roman" w:cs="Times New Roman"/>
                <w:color w:val="000000" w:themeColor="text1"/>
              </w:rPr>
              <w:t>048 *</w:t>
            </w:r>
          </w:p>
        </w:tc>
      </w:tr>
      <w:tr w:rsidR="006271D4" w:rsidRPr="006271D4" w14:paraId="4DEDCAC5" w14:textId="77777777" w:rsidTr="00311569">
        <w:trPr>
          <w:trHeight w:val="498"/>
        </w:trPr>
        <w:tc>
          <w:tcPr>
            <w:tcW w:w="4860" w:type="dxa"/>
            <w:tcBorders>
              <w:top w:val="nil"/>
              <w:bottom w:val="nil"/>
              <w:right w:val="nil"/>
            </w:tcBorders>
          </w:tcPr>
          <w:p w14:paraId="1E17EDCA" w14:textId="28AF6ACF" w:rsidR="00780569" w:rsidRPr="006271D4" w:rsidRDefault="00780569" w:rsidP="00311569">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Parental Care </w:t>
            </w:r>
            <w:r w:rsidRPr="006271D4">
              <w:rPr>
                <w:rFonts w:ascii="Times New Roman" w:hAnsi="Times New Roman" w:cs="Times New Roman"/>
                <w:color w:val="000000" w:themeColor="text1"/>
              </w:rPr>
              <w:sym w:font="Symbol" w:char="F0B4"/>
            </w:r>
            <w:r w:rsidRPr="006271D4">
              <w:rPr>
                <w:rFonts w:ascii="Times New Roman" w:hAnsi="Times New Roman" w:cs="Times New Roman"/>
                <w:color w:val="000000" w:themeColor="text1"/>
              </w:rPr>
              <w:t xml:space="preserve"> Entrapment Count</w:t>
            </w:r>
          </w:p>
        </w:tc>
        <w:tc>
          <w:tcPr>
            <w:tcW w:w="944" w:type="dxa"/>
            <w:tcBorders>
              <w:top w:val="nil"/>
              <w:left w:val="nil"/>
              <w:bottom w:val="nil"/>
              <w:right w:val="nil"/>
            </w:tcBorders>
          </w:tcPr>
          <w:p w14:paraId="170A11C9" w14:textId="7330C550"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 xml:space="preserve"> 0.</w:t>
            </w:r>
            <w:r w:rsidR="00FB23BA" w:rsidRPr="006271D4">
              <w:rPr>
                <w:rFonts w:ascii="Times New Roman" w:hAnsi="Times New Roman" w:cs="Times New Roman"/>
                <w:color w:val="000000" w:themeColor="text1"/>
              </w:rPr>
              <w:t>6</w:t>
            </w:r>
            <w:r w:rsidRPr="006271D4">
              <w:rPr>
                <w:rFonts w:ascii="Times New Roman" w:hAnsi="Times New Roman" w:cs="Times New Roman"/>
                <w:color w:val="000000" w:themeColor="text1"/>
              </w:rPr>
              <w:t>5</w:t>
            </w:r>
          </w:p>
        </w:tc>
        <w:tc>
          <w:tcPr>
            <w:tcW w:w="882" w:type="dxa"/>
            <w:tcBorders>
              <w:top w:val="nil"/>
              <w:left w:val="nil"/>
              <w:bottom w:val="nil"/>
              <w:right w:val="nil"/>
            </w:tcBorders>
          </w:tcPr>
          <w:p w14:paraId="785916B8" w14:textId="5B6EEED4"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FB23BA" w:rsidRPr="006271D4">
              <w:rPr>
                <w:rFonts w:ascii="Times New Roman" w:hAnsi="Times New Roman" w:cs="Times New Roman"/>
                <w:color w:val="000000" w:themeColor="text1"/>
              </w:rPr>
              <w:t>27</w:t>
            </w:r>
          </w:p>
        </w:tc>
        <w:tc>
          <w:tcPr>
            <w:tcW w:w="802" w:type="dxa"/>
            <w:tcBorders>
              <w:top w:val="nil"/>
              <w:left w:val="nil"/>
              <w:bottom w:val="nil"/>
              <w:right w:val="nil"/>
            </w:tcBorders>
          </w:tcPr>
          <w:p w14:paraId="0CC994B9" w14:textId="745A3E30"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0.</w:t>
            </w:r>
            <w:r w:rsidR="00FB23BA" w:rsidRPr="006271D4">
              <w:rPr>
                <w:rFonts w:ascii="Times New Roman" w:hAnsi="Times New Roman" w:cs="Times New Roman"/>
                <w:color w:val="000000" w:themeColor="text1"/>
              </w:rPr>
              <w:t>62</w:t>
            </w:r>
          </w:p>
        </w:tc>
        <w:tc>
          <w:tcPr>
            <w:tcW w:w="808" w:type="dxa"/>
            <w:tcBorders>
              <w:top w:val="nil"/>
              <w:left w:val="nil"/>
              <w:bottom w:val="nil"/>
              <w:right w:val="nil"/>
            </w:tcBorders>
          </w:tcPr>
          <w:p w14:paraId="2C5B24B2" w14:textId="32F74996"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w:t>
            </w:r>
            <w:r w:rsidR="00FB23BA" w:rsidRPr="006271D4">
              <w:rPr>
                <w:rFonts w:ascii="Times New Roman" w:hAnsi="Times New Roman" w:cs="Times New Roman"/>
                <w:color w:val="000000" w:themeColor="text1"/>
              </w:rPr>
              <w:t>2</w:t>
            </w:r>
            <w:r w:rsidRPr="006271D4">
              <w:rPr>
                <w:rFonts w:ascii="Times New Roman" w:hAnsi="Times New Roman" w:cs="Times New Roman"/>
                <w:color w:val="000000" w:themeColor="text1"/>
              </w:rPr>
              <w:t>.</w:t>
            </w:r>
            <w:r w:rsidR="00FB23BA" w:rsidRPr="006271D4">
              <w:rPr>
                <w:rFonts w:ascii="Times New Roman" w:hAnsi="Times New Roman" w:cs="Times New Roman"/>
                <w:color w:val="000000" w:themeColor="text1"/>
              </w:rPr>
              <w:t>36</w:t>
            </w:r>
          </w:p>
        </w:tc>
        <w:tc>
          <w:tcPr>
            <w:tcW w:w="974" w:type="dxa"/>
            <w:tcBorders>
              <w:top w:val="nil"/>
              <w:left w:val="nil"/>
              <w:bottom w:val="nil"/>
              <w:right w:val="nil"/>
            </w:tcBorders>
          </w:tcPr>
          <w:p w14:paraId="3F9B8FF0" w14:textId="232743E1" w:rsidR="00780569" w:rsidRPr="006271D4" w:rsidRDefault="00780569" w:rsidP="00311569">
            <w:pPr>
              <w:tabs>
                <w:tab w:val="decimal" w:pos="0"/>
              </w:tabs>
              <w:spacing w:line="480" w:lineRule="auto"/>
              <w:ind w:hanging="136"/>
              <w:rPr>
                <w:rFonts w:ascii="Times New Roman" w:hAnsi="Times New Roman" w:cs="Times New Roman"/>
                <w:color w:val="000000" w:themeColor="text1"/>
              </w:rPr>
            </w:pPr>
            <w:r w:rsidRPr="006271D4">
              <w:rPr>
                <w:rFonts w:ascii="Times New Roman" w:hAnsi="Times New Roman" w:cs="Times New Roman"/>
                <w:color w:val="000000" w:themeColor="text1"/>
              </w:rPr>
              <w:t>.</w:t>
            </w:r>
            <w:r w:rsidR="00FB23BA" w:rsidRPr="006271D4">
              <w:rPr>
                <w:rFonts w:ascii="Times New Roman" w:hAnsi="Times New Roman" w:cs="Times New Roman"/>
                <w:color w:val="000000" w:themeColor="text1"/>
              </w:rPr>
              <w:t>019 *</w:t>
            </w:r>
          </w:p>
        </w:tc>
      </w:tr>
      <w:tr w:rsidR="006271D4" w:rsidRPr="006271D4" w14:paraId="23F23610" w14:textId="77777777" w:rsidTr="00311569">
        <w:trPr>
          <w:trHeight w:val="498"/>
        </w:trPr>
        <w:tc>
          <w:tcPr>
            <w:tcW w:w="4860" w:type="dxa"/>
            <w:tcBorders>
              <w:top w:val="nil"/>
              <w:bottom w:val="single" w:sz="4" w:space="0" w:color="auto"/>
              <w:right w:val="nil"/>
            </w:tcBorders>
          </w:tcPr>
          <w:p w14:paraId="3688C694" w14:textId="098CA807" w:rsidR="00780569" w:rsidRPr="006271D4" w:rsidRDefault="00780569" w:rsidP="00311569">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Parental Overprotection </w:t>
            </w:r>
            <w:r w:rsidRPr="006271D4">
              <w:rPr>
                <w:rFonts w:ascii="Times New Roman" w:hAnsi="Times New Roman" w:cs="Times New Roman"/>
                <w:color w:val="000000" w:themeColor="text1"/>
              </w:rPr>
              <w:sym w:font="Symbol" w:char="F0B4"/>
            </w:r>
            <w:r w:rsidRPr="006271D4">
              <w:rPr>
                <w:rFonts w:ascii="Times New Roman" w:hAnsi="Times New Roman" w:cs="Times New Roman"/>
                <w:color w:val="000000" w:themeColor="text1"/>
              </w:rPr>
              <w:t xml:space="preserve"> Entrapment Count</w:t>
            </w:r>
          </w:p>
        </w:tc>
        <w:tc>
          <w:tcPr>
            <w:tcW w:w="944" w:type="dxa"/>
            <w:tcBorders>
              <w:top w:val="nil"/>
              <w:left w:val="nil"/>
              <w:bottom w:val="single" w:sz="4" w:space="0" w:color="auto"/>
              <w:right w:val="nil"/>
            </w:tcBorders>
          </w:tcPr>
          <w:p w14:paraId="3836DB88" w14:textId="3FDDC8BA"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 xml:space="preserve"> 0.</w:t>
            </w:r>
            <w:r w:rsidR="00FB23BA" w:rsidRPr="006271D4">
              <w:rPr>
                <w:rFonts w:ascii="Times New Roman" w:hAnsi="Times New Roman" w:cs="Times New Roman"/>
                <w:color w:val="000000" w:themeColor="text1"/>
              </w:rPr>
              <w:t>37</w:t>
            </w:r>
          </w:p>
        </w:tc>
        <w:tc>
          <w:tcPr>
            <w:tcW w:w="882" w:type="dxa"/>
            <w:tcBorders>
              <w:top w:val="nil"/>
              <w:left w:val="nil"/>
              <w:bottom w:val="single" w:sz="4" w:space="0" w:color="auto"/>
              <w:right w:val="nil"/>
            </w:tcBorders>
          </w:tcPr>
          <w:p w14:paraId="2B90B9FD" w14:textId="600CB488"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0.3</w:t>
            </w:r>
            <w:r w:rsidR="00FB23BA" w:rsidRPr="006271D4">
              <w:rPr>
                <w:rFonts w:ascii="Times New Roman" w:hAnsi="Times New Roman" w:cs="Times New Roman"/>
                <w:color w:val="000000" w:themeColor="text1"/>
              </w:rPr>
              <w:t>0</w:t>
            </w:r>
          </w:p>
        </w:tc>
        <w:tc>
          <w:tcPr>
            <w:tcW w:w="802" w:type="dxa"/>
            <w:tcBorders>
              <w:top w:val="nil"/>
              <w:left w:val="nil"/>
              <w:bottom w:val="single" w:sz="4" w:space="0" w:color="auto"/>
              <w:right w:val="nil"/>
            </w:tcBorders>
          </w:tcPr>
          <w:p w14:paraId="6A3BE09F" w14:textId="7AF904F2"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0.</w:t>
            </w:r>
            <w:r w:rsidR="00FB23BA" w:rsidRPr="006271D4">
              <w:rPr>
                <w:rFonts w:ascii="Times New Roman" w:hAnsi="Times New Roman" w:cs="Times New Roman"/>
                <w:color w:val="000000" w:themeColor="text1"/>
              </w:rPr>
              <w:t>26</w:t>
            </w:r>
          </w:p>
        </w:tc>
        <w:tc>
          <w:tcPr>
            <w:tcW w:w="808" w:type="dxa"/>
            <w:tcBorders>
              <w:top w:val="nil"/>
              <w:left w:val="nil"/>
              <w:bottom w:val="single" w:sz="4" w:space="0" w:color="auto"/>
              <w:right w:val="nil"/>
            </w:tcBorders>
          </w:tcPr>
          <w:p w14:paraId="16251911" w14:textId="4C58F10B"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1.</w:t>
            </w:r>
            <w:r w:rsidR="00FB23BA" w:rsidRPr="006271D4">
              <w:rPr>
                <w:rFonts w:ascii="Times New Roman" w:hAnsi="Times New Roman" w:cs="Times New Roman"/>
                <w:color w:val="000000" w:themeColor="text1"/>
              </w:rPr>
              <w:t>24</w:t>
            </w:r>
          </w:p>
        </w:tc>
        <w:tc>
          <w:tcPr>
            <w:tcW w:w="974" w:type="dxa"/>
            <w:tcBorders>
              <w:top w:val="nil"/>
              <w:left w:val="nil"/>
              <w:bottom w:val="single" w:sz="4" w:space="0" w:color="auto"/>
              <w:right w:val="nil"/>
            </w:tcBorders>
          </w:tcPr>
          <w:p w14:paraId="283F6AD5" w14:textId="2B1C8522" w:rsidR="00780569" w:rsidRPr="006271D4" w:rsidRDefault="00780569" w:rsidP="00311569">
            <w:pPr>
              <w:tabs>
                <w:tab w:val="decimal" w:pos="0"/>
              </w:tabs>
              <w:spacing w:line="480" w:lineRule="auto"/>
              <w:ind w:hanging="136"/>
              <w:rPr>
                <w:rFonts w:ascii="Times New Roman" w:hAnsi="Times New Roman" w:cs="Times New Roman"/>
                <w:color w:val="000000" w:themeColor="text1"/>
              </w:rPr>
            </w:pPr>
            <w:r w:rsidRPr="006271D4">
              <w:rPr>
                <w:rFonts w:ascii="Times New Roman" w:hAnsi="Times New Roman" w:cs="Times New Roman"/>
                <w:color w:val="000000" w:themeColor="text1"/>
              </w:rPr>
              <w:t>.</w:t>
            </w:r>
            <w:r w:rsidR="00FB23BA" w:rsidRPr="006271D4">
              <w:rPr>
                <w:rFonts w:ascii="Times New Roman" w:hAnsi="Times New Roman" w:cs="Times New Roman"/>
                <w:color w:val="000000" w:themeColor="text1"/>
              </w:rPr>
              <w:t>218</w:t>
            </w:r>
          </w:p>
        </w:tc>
      </w:tr>
    </w:tbl>
    <w:p w14:paraId="1E10BEA2" w14:textId="2479240B" w:rsidR="00780569" w:rsidRPr="006271D4" w:rsidRDefault="00780569" w:rsidP="00780569">
      <w:pPr>
        <w:spacing w:after="120" w:line="276" w:lineRule="auto"/>
        <w:rPr>
          <w:rFonts w:ascii="Times New Roman" w:hAnsi="Times New Roman" w:cs="Times New Roman"/>
          <w:color w:val="000000" w:themeColor="text1"/>
        </w:rPr>
      </w:pPr>
      <w:r w:rsidRPr="006271D4">
        <w:rPr>
          <w:rFonts w:ascii="Times New Roman" w:hAnsi="Times New Roman" w:cs="Times New Roman"/>
          <w:i/>
          <w:iCs/>
          <w:color w:val="000000" w:themeColor="text1"/>
        </w:rPr>
        <w:t>Note.</w:t>
      </w:r>
      <w:r w:rsidRPr="006271D4">
        <w:rPr>
          <w:rFonts w:ascii="Times New Roman" w:hAnsi="Times New Roman" w:cs="Times New Roman"/>
          <w:color w:val="000000" w:themeColor="text1"/>
        </w:rPr>
        <w:t xml:space="preserve"> In this model, </w:t>
      </w:r>
      <w:r w:rsidR="00FB23BA" w:rsidRPr="006271D4">
        <w:rPr>
          <w:rFonts w:ascii="Times New Roman" w:hAnsi="Times New Roman" w:cs="Times New Roman"/>
          <w:color w:val="000000" w:themeColor="text1"/>
        </w:rPr>
        <w:t>6.</w:t>
      </w:r>
      <w:r w:rsidR="00BB10EA" w:rsidRPr="006271D4">
        <w:rPr>
          <w:rFonts w:ascii="Times New Roman" w:hAnsi="Times New Roman" w:cs="Times New Roman"/>
          <w:color w:val="000000" w:themeColor="text1"/>
        </w:rPr>
        <w:t>19</w:t>
      </w:r>
      <w:r w:rsidRPr="006271D4">
        <w:rPr>
          <w:rFonts w:ascii="Times New Roman" w:hAnsi="Times New Roman" w:cs="Times New Roman"/>
          <w:color w:val="000000" w:themeColor="text1"/>
        </w:rPr>
        <w:t>% of the variance was explained, Adjusted R</w:t>
      </w:r>
      <w:r w:rsidRPr="006271D4">
        <w:rPr>
          <w:rFonts w:ascii="Times New Roman" w:hAnsi="Times New Roman" w:cs="Times New Roman"/>
          <w:color w:val="000000" w:themeColor="text1"/>
          <w:vertAlign w:val="superscript"/>
        </w:rPr>
        <w:t>2</w:t>
      </w:r>
      <w:r w:rsidRPr="006271D4">
        <w:rPr>
          <w:rFonts w:ascii="Times New Roman" w:hAnsi="Times New Roman" w:cs="Times New Roman"/>
          <w:color w:val="000000" w:themeColor="text1"/>
        </w:rPr>
        <w:t xml:space="preserve"> = .0</w:t>
      </w:r>
      <w:r w:rsidR="00FB23BA" w:rsidRPr="006271D4">
        <w:rPr>
          <w:rFonts w:ascii="Times New Roman" w:hAnsi="Times New Roman" w:cs="Times New Roman"/>
          <w:color w:val="000000" w:themeColor="text1"/>
        </w:rPr>
        <w:t>4</w:t>
      </w:r>
      <w:r w:rsidRPr="006271D4">
        <w:rPr>
          <w:rFonts w:ascii="Times New Roman" w:hAnsi="Times New Roman" w:cs="Times New Roman"/>
          <w:color w:val="000000" w:themeColor="text1"/>
        </w:rPr>
        <w:t xml:space="preserve">, </w:t>
      </w:r>
      <w:proofErr w:type="gramStart"/>
      <w:r w:rsidRPr="006271D4">
        <w:rPr>
          <w:rFonts w:ascii="Times New Roman" w:hAnsi="Times New Roman" w:cs="Times New Roman"/>
          <w:i/>
          <w:iCs/>
          <w:color w:val="000000" w:themeColor="text1"/>
        </w:rPr>
        <w:t>F</w:t>
      </w:r>
      <w:r w:rsidRPr="006271D4">
        <w:rPr>
          <w:rFonts w:ascii="Times New Roman" w:hAnsi="Times New Roman" w:cs="Times New Roman"/>
          <w:color w:val="000000" w:themeColor="text1"/>
        </w:rPr>
        <w:t>(</w:t>
      </w:r>
      <w:proofErr w:type="gramEnd"/>
      <w:r w:rsidRPr="006271D4">
        <w:rPr>
          <w:rFonts w:ascii="Times New Roman" w:hAnsi="Times New Roman" w:cs="Times New Roman"/>
          <w:color w:val="000000" w:themeColor="text1"/>
        </w:rPr>
        <w:t xml:space="preserve">5, 234) = </w:t>
      </w:r>
      <w:r w:rsidR="00FB23BA" w:rsidRPr="006271D4">
        <w:rPr>
          <w:rFonts w:ascii="Times New Roman" w:hAnsi="Times New Roman" w:cs="Times New Roman"/>
          <w:color w:val="000000" w:themeColor="text1"/>
        </w:rPr>
        <w:t>3.09</w:t>
      </w:r>
      <w:r w:rsidRPr="006271D4">
        <w:rPr>
          <w:rFonts w:ascii="Times New Roman" w:hAnsi="Times New Roman" w:cs="Times New Roman"/>
          <w:color w:val="000000" w:themeColor="text1"/>
        </w:rPr>
        <w:t xml:space="preserve">, </w:t>
      </w:r>
      <w:r w:rsidRPr="006271D4">
        <w:rPr>
          <w:rFonts w:ascii="Times New Roman" w:hAnsi="Times New Roman" w:cs="Times New Roman"/>
          <w:i/>
          <w:iCs/>
          <w:color w:val="000000" w:themeColor="text1"/>
        </w:rPr>
        <w:t>p</w:t>
      </w:r>
      <w:r w:rsidRPr="006271D4">
        <w:rPr>
          <w:rFonts w:ascii="Times New Roman" w:hAnsi="Times New Roman" w:cs="Times New Roman"/>
          <w:color w:val="000000" w:themeColor="text1"/>
        </w:rPr>
        <w:t xml:space="preserve"> </w:t>
      </w:r>
      <w:r w:rsidR="00FB23BA" w:rsidRPr="006271D4">
        <w:rPr>
          <w:rFonts w:ascii="Times New Roman" w:hAnsi="Times New Roman" w:cs="Times New Roman"/>
          <w:color w:val="000000" w:themeColor="text1"/>
        </w:rPr>
        <w:t>= .010</w:t>
      </w:r>
      <w:r w:rsidRPr="006271D4">
        <w:rPr>
          <w:rFonts w:ascii="Times New Roman" w:hAnsi="Times New Roman" w:cs="Times New Roman"/>
          <w:color w:val="000000" w:themeColor="text1"/>
        </w:rPr>
        <w:t xml:space="preserve">. </w:t>
      </w:r>
    </w:p>
    <w:p w14:paraId="7C01DAF0" w14:textId="77777777" w:rsidR="001014EF" w:rsidRPr="006271D4" w:rsidRDefault="001014EF" w:rsidP="007561D5">
      <w:pPr>
        <w:spacing w:line="480" w:lineRule="auto"/>
        <w:ind w:firstLine="720"/>
        <w:rPr>
          <w:rFonts w:ascii="Times New Roman" w:hAnsi="Times New Roman" w:cs="Times New Roman"/>
          <w:color w:val="000000" w:themeColor="text1"/>
          <w:kern w:val="0"/>
        </w:rPr>
      </w:pPr>
    </w:p>
    <w:p w14:paraId="2B3EACFE" w14:textId="77777777" w:rsidR="00780569" w:rsidRPr="006271D4" w:rsidRDefault="00780569" w:rsidP="007561D5">
      <w:pPr>
        <w:spacing w:line="480" w:lineRule="auto"/>
        <w:ind w:firstLine="720"/>
        <w:rPr>
          <w:rFonts w:ascii="Times New Roman" w:hAnsi="Times New Roman" w:cs="Times New Roman"/>
          <w:color w:val="000000" w:themeColor="text1"/>
          <w:kern w:val="0"/>
        </w:rPr>
      </w:pPr>
    </w:p>
    <w:p w14:paraId="4C137F89" w14:textId="4AAABF9A" w:rsidR="00780569" w:rsidRPr="006271D4" w:rsidRDefault="00780569" w:rsidP="00780569">
      <w:pPr>
        <w:spacing w:after="120" w:line="276"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Table S4.3. Effects of Parenting, </w:t>
      </w:r>
      <w:r w:rsidR="00037D7E" w:rsidRPr="006271D4">
        <w:rPr>
          <w:rFonts w:ascii="Times New Roman" w:hAnsi="Times New Roman" w:cs="Times New Roman"/>
          <w:color w:val="000000" w:themeColor="text1"/>
        </w:rPr>
        <w:t xml:space="preserve">Lifetime </w:t>
      </w:r>
      <w:r w:rsidRPr="006271D4">
        <w:rPr>
          <w:rFonts w:ascii="Times New Roman" w:hAnsi="Times New Roman" w:cs="Times New Roman"/>
          <w:color w:val="000000" w:themeColor="text1"/>
        </w:rPr>
        <w:t>Humiliation Count, and their Interaction on Anxiety Symptoms</w:t>
      </w:r>
    </w:p>
    <w:tbl>
      <w:tblPr>
        <w:tblStyle w:val="TableGrid"/>
        <w:tblW w:w="927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60"/>
        <w:gridCol w:w="944"/>
        <w:gridCol w:w="882"/>
        <w:gridCol w:w="802"/>
        <w:gridCol w:w="808"/>
        <w:gridCol w:w="974"/>
      </w:tblGrid>
      <w:tr w:rsidR="006271D4" w:rsidRPr="006271D4" w14:paraId="39FC2AB3" w14:textId="77777777" w:rsidTr="00311569">
        <w:trPr>
          <w:trHeight w:val="77"/>
        </w:trPr>
        <w:tc>
          <w:tcPr>
            <w:tcW w:w="4860" w:type="dxa"/>
            <w:tcBorders>
              <w:top w:val="single" w:sz="4" w:space="0" w:color="auto"/>
              <w:left w:val="nil"/>
              <w:bottom w:val="single" w:sz="4" w:space="0" w:color="auto"/>
              <w:right w:val="nil"/>
            </w:tcBorders>
          </w:tcPr>
          <w:p w14:paraId="724A7B62" w14:textId="77777777" w:rsidR="00780569" w:rsidRPr="006271D4" w:rsidRDefault="00780569" w:rsidP="00311569">
            <w:pPr>
              <w:spacing w:line="276" w:lineRule="auto"/>
              <w:rPr>
                <w:rFonts w:ascii="Times New Roman" w:hAnsi="Times New Roman" w:cs="Times New Roman"/>
                <w:color w:val="000000" w:themeColor="text1"/>
              </w:rPr>
            </w:pPr>
            <w:r w:rsidRPr="006271D4">
              <w:rPr>
                <w:rFonts w:ascii="Times New Roman" w:hAnsi="Times New Roman" w:cs="Times New Roman"/>
                <w:b/>
                <w:bCs/>
                <w:color w:val="000000" w:themeColor="text1"/>
              </w:rPr>
              <w:t>Coefficients</w:t>
            </w:r>
          </w:p>
        </w:tc>
        <w:tc>
          <w:tcPr>
            <w:tcW w:w="944" w:type="dxa"/>
            <w:tcBorders>
              <w:top w:val="single" w:sz="4" w:space="0" w:color="auto"/>
              <w:left w:val="nil"/>
              <w:bottom w:val="single" w:sz="4" w:space="0" w:color="auto"/>
              <w:right w:val="nil"/>
            </w:tcBorders>
          </w:tcPr>
          <w:p w14:paraId="2E6C5A4F" w14:textId="77777777" w:rsidR="00780569" w:rsidRPr="006271D4" w:rsidRDefault="00780569" w:rsidP="00311569">
            <w:pPr>
              <w:tabs>
                <w:tab w:val="decimal" w:pos="36"/>
              </w:tabs>
              <w:spacing w:line="480" w:lineRule="auto"/>
              <w:ind w:right="-911"/>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B</w:t>
            </w:r>
          </w:p>
        </w:tc>
        <w:tc>
          <w:tcPr>
            <w:tcW w:w="882" w:type="dxa"/>
            <w:tcBorders>
              <w:top w:val="single" w:sz="4" w:space="0" w:color="auto"/>
              <w:left w:val="nil"/>
              <w:bottom w:val="single" w:sz="4" w:space="0" w:color="auto"/>
              <w:right w:val="nil"/>
            </w:tcBorders>
          </w:tcPr>
          <w:p w14:paraId="0DD15E58" w14:textId="77777777" w:rsidR="00780569" w:rsidRPr="006271D4" w:rsidRDefault="00780569" w:rsidP="00311569">
            <w:pPr>
              <w:tabs>
                <w:tab w:val="decimal" w:pos="151"/>
              </w:tabs>
              <w:spacing w:line="480" w:lineRule="auto"/>
              <w:ind w:right="-276"/>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SE</w:t>
            </w:r>
          </w:p>
        </w:tc>
        <w:tc>
          <w:tcPr>
            <w:tcW w:w="802" w:type="dxa"/>
            <w:tcBorders>
              <w:top w:val="single" w:sz="4" w:space="0" w:color="auto"/>
              <w:left w:val="nil"/>
              <w:bottom w:val="single" w:sz="4" w:space="0" w:color="auto"/>
              <w:right w:val="nil"/>
            </w:tcBorders>
          </w:tcPr>
          <w:p w14:paraId="341D210C" w14:textId="77777777" w:rsidR="00780569" w:rsidRPr="006271D4" w:rsidRDefault="00780569" w:rsidP="00311569">
            <w:pPr>
              <w:tabs>
                <w:tab w:val="left" w:pos="184"/>
              </w:tabs>
              <w:spacing w:line="480" w:lineRule="auto"/>
              <w:ind w:right="-164"/>
              <w:rPr>
                <w:rFonts w:ascii="Times New Roman" w:hAnsi="Times New Roman" w:cs="Times New Roman"/>
                <w:i/>
                <w:iCs/>
                <w:color w:val="000000" w:themeColor="text1"/>
              </w:rPr>
            </w:pPr>
            <w:r w:rsidRPr="006271D4">
              <w:rPr>
                <w:rFonts w:ascii="Times New Roman" w:hAnsi="Times New Roman" w:cs="Times New Roman"/>
                <w:i/>
                <w:iCs/>
                <w:color w:val="000000" w:themeColor="text1"/>
                <w:shd w:val="clear" w:color="auto" w:fill="FFFFFF"/>
              </w:rPr>
              <w:t xml:space="preserve">   β</w:t>
            </w:r>
          </w:p>
        </w:tc>
        <w:tc>
          <w:tcPr>
            <w:tcW w:w="808" w:type="dxa"/>
            <w:tcBorders>
              <w:top w:val="single" w:sz="4" w:space="0" w:color="auto"/>
              <w:left w:val="nil"/>
              <w:bottom w:val="single" w:sz="4" w:space="0" w:color="auto"/>
              <w:right w:val="nil"/>
            </w:tcBorders>
            <w:hideMark/>
          </w:tcPr>
          <w:p w14:paraId="5C89A359" w14:textId="77777777" w:rsidR="00780569" w:rsidRPr="006271D4" w:rsidRDefault="00780569" w:rsidP="00311569">
            <w:pPr>
              <w:spacing w:line="480" w:lineRule="auto"/>
              <w:ind w:right="-307"/>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t</w:t>
            </w:r>
          </w:p>
        </w:tc>
        <w:tc>
          <w:tcPr>
            <w:tcW w:w="974" w:type="dxa"/>
            <w:tcBorders>
              <w:top w:val="single" w:sz="4" w:space="0" w:color="auto"/>
              <w:left w:val="nil"/>
              <w:bottom w:val="single" w:sz="4" w:space="0" w:color="auto"/>
              <w:right w:val="nil"/>
            </w:tcBorders>
            <w:hideMark/>
          </w:tcPr>
          <w:p w14:paraId="274C6CF1" w14:textId="77777777" w:rsidR="00780569" w:rsidRPr="006271D4" w:rsidRDefault="00780569" w:rsidP="00311569">
            <w:pPr>
              <w:spacing w:line="480" w:lineRule="auto"/>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p</w:t>
            </w:r>
          </w:p>
        </w:tc>
      </w:tr>
      <w:tr w:rsidR="006271D4" w:rsidRPr="006271D4" w14:paraId="2267A546" w14:textId="77777777" w:rsidTr="00311569">
        <w:trPr>
          <w:trHeight w:val="359"/>
        </w:trPr>
        <w:tc>
          <w:tcPr>
            <w:tcW w:w="4860" w:type="dxa"/>
            <w:tcBorders>
              <w:top w:val="single" w:sz="4" w:space="0" w:color="auto"/>
              <w:left w:val="nil"/>
              <w:bottom w:val="nil"/>
              <w:right w:val="nil"/>
            </w:tcBorders>
            <w:hideMark/>
          </w:tcPr>
          <w:p w14:paraId="19FEE401" w14:textId="77777777" w:rsidR="00780569" w:rsidRPr="006271D4" w:rsidRDefault="00780569" w:rsidP="00311569">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Parental Care</w:t>
            </w:r>
          </w:p>
        </w:tc>
        <w:tc>
          <w:tcPr>
            <w:tcW w:w="944" w:type="dxa"/>
            <w:tcBorders>
              <w:top w:val="single" w:sz="4" w:space="0" w:color="auto"/>
              <w:left w:val="nil"/>
              <w:bottom w:val="nil"/>
              <w:right w:val="nil"/>
            </w:tcBorders>
          </w:tcPr>
          <w:p w14:paraId="627DBF12" w14:textId="300123A2"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FB23BA" w:rsidRPr="006271D4">
              <w:rPr>
                <w:rFonts w:ascii="Times New Roman" w:hAnsi="Times New Roman" w:cs="Times New Roman"/>
                <w:color w:val="000000" w:themeColor="text1"/>
              </w:rPr>
              <w:t>32</w:t>
            </w:r>
          </w:p>
        </w:tc>
        <w:tc>
          <w:tcPr>
            <w:tcW w:w="882" w:type="dxa"/>
            <w:tcBorders>
              <w:top w:val="single" w:sz="4" w:space="0" w:color="auto"/>
              <w:left w:val="nil"/>
              <w:bottom w:val="nil"/>
              <w:right w:val="nil"/>
            </w:tcBorders>
          </w:tcPr>
          <w:p w14:paraId="0D180509" w14:textId="62F18A15"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FB23BA" w:rsidRPr="006271D4">
              <w:rPr>
                <w:rFonts w:ascii="Times New Roman" w:hAnsi="Times New Roman" w:cs="Times New Roman"/>
                <w:color w:val="000000" w:themeColor="text1"/>
              </w:rPr>
              <w:t>34</w:t>
            </w:r>
          </w:p>
        </w:tc>
        <w:tc>
          <w:tcPr>
            <w:tcW w:w="802" w:type="dxa"/>
            <w:tcBorders>
              <w:top w:val="single" w:sz="4" w:space="0" w:color="auto"/>
              <w:left w:val="nil"/>
              <w:bottom w:val="nil"/>
              <w:right w:val="nil"/>
            </w:tcBorders>
          </w:tcPr>
          <w:p w14:paraId="6D85E888" w14:textId="6A830BC2"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-0.1</w:t>
            </w:r>
            <w:r w:rsidR="00FB23BA" w:rsidRPr="006271D4">
              <w:rPr>
                <w:rFonts w:ascii="Times New Roman" w:hAnsi="Times New Roman" w:cs="Times New Roman"/>
                <w:color w:val="000000" w:themeColor="text1"/>
              </w:rPr>
              <w:t>0</w:t>
            </w:r>
          </w:p>
        </w:tc>
        <w:tc>
          <w:tcPr>
            <w:tcW w:w="808" w:type="dxa"/>
            <w:tcBorders>
              <w:top w:val="single" w:sz="4" w:space="0" w:color="auto"/>
              <w:left w:val="nil"/>
              <w:bottom w:val="nil"/>
              <w:right w:val="nil"/>
            </w:tcBorders>
            <w:hideMark/>
          </w:tcPr>
          <w:p w14:paraId="4536A770" w14:textId="3F62EA6B"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w:t>
            </w:r>
            <w:r w:rsidR="00FB23BA" w:rsidRPr="006271D4">
              <w:rPr>
                <w:rFonts w:ascii="Times New Roman" w:hAnsi="Times New Roman" w:cs="Times New Roman"/>
                <w:color w:val="000000" w:themeColor="text1"/>
              </w:rPr>
              <w:t>0</w:t>
            </w:r>
            <w:r w:rsidRPr="006271D4">
              <w:rPr>
                <w:rFonts w:ascii="Times New Roman" w:hAnsi="Times New Roman" w:cs="Times New Roman"/>
                <w:color w:val="000000" w:themeColor="text1"/>
              </w:rPr>
              <w:t>.</w:t>
            </w:r>
            <w:r w:rsidR="00FB23BA" w:rsidRPr="006271D4">
              <w:rPr>
                <w:rFonts w:ascii="Times New Roman" w:hAnsi="Times New Roman" w:cs="Times New Roman"/>
                <w:color w:val="000000" w:themeColor="text1"/>
              </w:rPr>
              <w:t>93</w:t>
            </w:r>
          </w:p>
        </w:tc>
        <w:tc>
          <w:tcPr>
            <w:tcW w:w="974" w:type="dxa"/>
            <w:tcBorders>
              <w:top w:val="single" w:sz="4" w:space="0" w:color="auto"/>
              <w:left w:val="nil"/>
              <w:bottom w:val="nil"/>
              <w:right w:val="nil"/>
            </w:tcBorders>
            <w:hideMark/>
          </w:tcPr>
          <w:p w14:paraId="5CC23B3E" w14:textId="2EBC516C" w:rsidR="00780569" w:rsidRPr="006271D4" w:rsidRDefault="00780569" w:rsidP="00311569">
            <w:pPr>
              <w:tabs>
                <w:tab w:val="decimal" w:pos="0"/>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w:t>
            </w:r>
            <w:r w:rsidR="00FB23BA" w:rsidRPr="006271D4">
              <w:rPr>
                <w:rFonts w:ascii="Times New Roman" w:hAnsi="Times New Roman" w:cs="Times New Roman"/>
                <w:color w:val="000000" w:themeColor="text1"/>
              </w:rPr>
              <w:t>354</w:t>
            </w:r>
          </w:p>
        </w:tc>
      </w:tr>
      <w:tr w:rsidR="006271D4" w:rsidRPr="006271D4" w14:paraId="4A0B67A8" w14:textId="77777777" w:rsidTr="00311569">
        <w:trPr>
          <w:trHeight w:val="511"/>
        </w:trPr>
        <w:tc>
          <w:tcPr>
            <w:tcW w:w="4860" w:type="dxa"/>
            <w:tcBorders>
              <w:top w:val="nil"/>
              <w:bottom w:val="nil"/>
              <w:right w:val="nil"/>
            </w:tcBorders>
            <w:hideMark/>
          </w:tcPr>
          <w:p w14:paraId="7D3C298B" w14:textId="77777777" w:rsidR="00780569" w:rsidRPr="006271D4" w:rsidRDefault="00780569" w:rsidP="00311569">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Parental Overprotection</w:t>
            </w:r>
          </w:p>
        </w:tc>
        <w:tc>
          <w:tcPr>
            <w:tcW w:w="944" w:type="dxa"/>
            <w:tcBorders>
              <w:top w:val="nil"/>
              <w:left w:val="nil"/>
              <w:bottom w:val="nil"/>
              <w:right w:val="nil"/>
            </w:tcBorders>
          </w:tcPr>
          <w:p w14:paraId="0812C5C4" w14:textId="067358CF" w:rsidR="00780569" w:rsidRPr="006271D4" w:rsidRDefault="00FB23BA"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 xml:space="preserve"> </w:t>
            </w:r>
            <w:r w:rsidR="00780569" w:rsidRPr="006271D4">
              <w:rPr>
                <w:rFonts w:ascii="Times New Roman" w:hAnsi="Times New Roman" w:cs="Times New Roman"/>
                <w:color w:val="000000" w:themeColor="text1"/>
              </w:rPr>
              <w:t>0.</w:t>
            </w:r>
            <w:r w:rsidRPr="006271D4">
              <w:rPr>
                <w:rFonts w:ascii="Times New Roman" w:hAnsi="Times New Roman" w:cs="Times New Roman"/>
                <w:color w:val="000000" w:themeColor="text1"/>
              </w:rPr>
              <w:t>38</w:t>
            </w:r>
          </w:p>
        </w:tc>
        <w:tc>
          <w:tcPr>
            <w:tcW w:w="882" w:type="dxa"/>
            <w:tcBorders>
              <w:top w:val="nil"/>
              <w:left w:val="nil"/>
              <w:bottom w:val="nil"/>
              <w:right w:val="nil"/>
            </w:tcBorders>
          </w:tcPr>
          <w:p w14:paraId="5339A4E0" w14:textId="39B7B0D3"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FB23BA" w:rsidRPr="006271D4">
              <w:rPr>
                <w:rFonts w:ascii="Times New Roman" w:hAnsi="Times New Roman" w:cs="Times New Roman"/>
                <w:color w:val="000000" w:themeColor="text1"/>
              </w:rPr>
              <w:t>36</w:t>
            </w:r>
          </w:p>
        </w:tc>
        <w:tc>
          <w:tcPr>
            <w:tcW w:w="802" w:type="dxa"/>
            <w:tcBorders>
              <w:top w:val="nil"/>
              <w:left w:val="nil"/>
              <w:bottom w:val="nil"/>
              <w:right w:val="nil"/>
            </w:tcBorders>
          </w:tcPr>
          <w:p w14:paraId="657719D0" w14:textId="632662B0" w:rsidR="00780569" w:rsidRPr="006271D4" w:rsidRDefault="00FB23BA"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w:t>
            </w:r>
            <w:r w:rsidR="00780569" w:rsidRPr="006271D4">
              <w:rPr>
                <w:rFonts w:ascii="Times New Roman" w:hAnsi="Times New Roman" w:cs="Times New Roman"/>
                <w:color w:val="000000" w:themeColor="text1"/>
              </w:rPr>
              <w:t>0.</w:t>
            </w:r>
            <w:r w:rsidRPr="006271D4">
              <w:rPr>
                <w:rFonts w:ascii="Times New Roman" w:hAnsi="Times New Roman" w:cs="Times New Roman"/>
                <w:color w:val="000000" w:themeColor="text1"/>
              </w:rPr>
              <w:t>11</w:t>
            </w:r>
          </w:p>
        </w:tc>
        <w:tc>
          <w:tcPr>
            <w:tcW w:w="808" w:type="dxa"/>
            <w:tcBorders>
              <w:top w:val="nil"/>
              <w:left w:val="nil"/>
              <w:bottom w:val="nil"/>
              <w:right w:val="nil"/>
            </w:tcBorders>
          </w:tcPr>
          <w:p w14:paraId="252624BE" w14:textId="45DA21B7" w:rsidR="00780569" w:rsidRPr="006271D4" w:rsidRDefault="00FB23BA"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1</w:t>
            </w:r>
            <w:r w:rsidR="00780569" w:rsidRPr="006271D4">
              <w:rPr>
                <w:rFonts w:ascii="Times New Roman" w:hAnsi="Times New Roman" w:cs="Times New Roman"/>
                <w:color w:val="000000" w:themeColor="text1"/>
              </w:rPr>
              <w:t>.</w:t>
            </w:r>
            <w:r w:rsidRPr="006271D4">
              <w:rPr>
                <w:rFonts w:ascii="Times New Roman" w:hAnsi="Times New Roman" w:cs="Times New Roman"/>
                <w:color w:val="000000" w:themeColor="text1"/>
              </w:rPr>
              <w:t>04</w:t>
            </w:r>
          </w:p>
        </w:tc>
        <w:tc>
          <w:tcPr>
            <w:tcW w:w="974" w:type="dxa"/>
            <w:tcBorders>
              <w:top w:val="nil"/>
              <w:left w:val="nil"/>
              <w:bottom w:val="nil"/>
              <w:right w:val="nil"/>
            </w:tcBorders>
            <w:hideMark/>
          </w:tcPr>
          <w:p w14:paraId="435C613E" w14:textId="0C600AF4" w:rsidR="00780569" w:rsidRPr="006271D4" w:rsidRDefault="00780569" w:rsidP="00311569">
            <w:pPr>
              <w:tabs>
                <w:tab w:val="decimal" w:pos="0"/>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w:t>
            </w:r>
            <w:r w:rsidR="00FB23BA" w:rsidRPr="006271D4">
              <w:rPr>
                <w:rFonts w:ascii="Times New Roman" w:hAnsi="Times New Roman" w:cs="Times New Roman"/>
                <w:color w:val="000000" w:themeColor="text1"/>
              </w:rPr>
              <w:t>300</w:t>
            </w:r>
          </w:p>
        </w:tc>
      </w:tr>
      <w:tr w:rsidR="006271D4" w:rsidRPr="006271D4" w14:paraId="248F9A94" w14:textId="77777777" w:rsidTr="00311569">
        <w:trPr>
          <w:trHeight w:val="498"/>
        </w:trPr>
        <w:tc>
          <w:tcPr>
            <w:tcW w:w="4860" w:type="dxa"/>
            <w:tcBorders>
              <w:top w:val="nil"/>
              <w:bottom w:val="nil"/>
              <w:right w:val="nil"/>
            </w:tcBorders>
            <w:hideMark/>
          </w:tcPr>
          <w:p w14:paraId="32947398" w14:textId="3AF257A1" w:rsidR="00780569" w:rsidRPr="006271D4" w:rsidRDefault="00780569" w:rsidP="00311569">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Humiliation Count</w:t>
            </w:r>
          </w:p>
        </w:tc>
        <w:tc>
          <w:tcPr>
            <w:tcW w:w="944" w:type="dxa"/>
            <w:tcBorders>
              <w:top w:val="nil"/>
              <w:left w:val="nil"/>
              <w:bottom w:val="nil"/>
              <w:right w:val="nil"/>
            </w:tcBorders>
          </w:tcPr>
          <w:p w14:paraId="042366B7" w14:textId="63E4C035"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w:t>
            </w:r>
            <w:r w:rsidR="00FB23BA" w:rsidRPr="006271D4">
              <w:rPr>
                <w:rFonts w:ascii="Times New Roman" w:hAnsi="Times New Roman" w:cs="Times New Roman"/>
                <w:color w:val="000000" w:themeColor="text1"/>
              </w:rPr>
              <w:t>2</w:t>
            </w:r>
            <w:r w:rsidRPr="006271D4">
              <w:rPr>
                <w:rFonts w:ascii="Times New Roman" w:hAnsi="Times New Roman" w:cs="Times New Roman"/>
                <w:color w:val="000000" w:themeColor="text1"/>
              </w:rPr>
              <w:t>.</w:t>
            </w:r>
            <w:r w:rsidR="00FB23BA" w:rsidRPr="006271D4">
              <w:rPr>
                <w:rFonts w:ascii="Times New Roman" w:hAnsi="Times New Roman" w:cs="Times New Roman"/>
                <w:color w:val="000000" w:themeColor="text1"/>
              </w:rPr>
              <w:t>67</w:t>
            </w:r>
          </w:p>
        </w:tc>
        <w:tc>
          <w:tcPr>
            <w:tcW w:w="882" w:type="dxa"/>
            <w:tcBorders>
              <w:top w:val="nil"/>
              <w:left w:val="nil"/>
              <w:bottom w:val="nil"/>
              <w:right w:val="nil"/>
            </w:tcBorders>
          </w:tcPr>
          <w:p w14:paraId="5D281B73" w14:textId="565E9C41" w:rsidR="00780569" w:rsidRPr="006271D4" w:rsidRDefault="00FB23BA"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3</w:t>
            </w:r>
            <w:r w:rsidR="00780569" w:rsidRPr="006271D4">
              <w:rPr>
                <w:rFonts w:ascii="Times New Roman" w:hAnsi="Times New Roman" w:cs="Times New Roman"/>
                <w:color w:val="000000" w:themeColor="text1"/>
              </w:rPr>
              <w:t>.5</w:t>
            </w:r>
            <w:r w:rsidRPr="006271D4">
              <w:rPr>
                <w:rFonts w:ascii="Times New Roman" w:hAnsi="Times New Roman" w:cs="Times New Roman"/>
                <w:color w:val="000000" w:themeColor="text1"/>
              </w:rPr>
              <w:t>9</w:t>
            </w:r>
          </w:p>
        </w:tc>
        <w:tc>
          <w:tcPr>
            <w:tcW w:w="802" w:type="dxa"/>
            <w:tcBorders>
              <w:top w:val="nil"/>
              <w:left w:val="nil"/>
              <w:bottom w:val="nil"/>
              <w:right w:val="nil"/>
            </w:tcBorders>
          </w:tcPr>
          <w:p w14:paraId="66B1E19E" w14:textId="38CD1821"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-0.</w:t>
            </w:r>
            <w:r w:rsidR="00FB23BA" w:rsidRPr="006271D4">
              <w:rPr>
                <w:rFonts w:ascii="Times New Roman" w:hAnsi="Times New Roman" w:cs="Times New Roman"/>
                <w:color w:val="000000" w:themeColor="text1"/>
              </w:rPr>
              <w:t>24</w:t>
            </w:r>
          </w:p>
        </w:tc>
        <w:tc>
          <w:tcPr>
            <w:tcW w:w="808" w:type="dxa"/>
            <w:tcBorders>
              <w:top w:val="nil"/>
              <w:left w:val="nil"/>
              <w:bottom w:val="nil"/>
              <w:right w:val="nil"/>
            </w:tcBorders>
          </w:tcPr>
          <w:p w14:paraId="5129583E" w14:textId="6C1DE46F"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-0.</w:t>
            </w:r>
            <w:r w:rsidR="00BB10EA" w:rsidRPr="006271D4">
              <w:rPr>
                <w:rFonts w:ascii="Times New Roman" w:hAnsi="Times New Roman" w:cs="Times New Roman"/>
                <w:color w:val="000000" w:themeColor="text1"/>
              </w:rPr>
              <w:t>74</w:t>
            </w:r>
          </w:p>
        </w:tc>
        <w:tc>
          <w:tcPr>
            <w:tcW w:w="974" w:type="dxa"/>
            <w:tcBorders>
              <w:top w:val="nil"/>
              <w:left w:val="nil"/>
              <w:bottom w:val="nil"/>
              <w:right w:val="nil"/>
            </w:tcBorders>
          </w:tcPr>
          <w:p w14:paraId="3A2B274D" w14:textId="5235A50A" w:rsidR="00780569" w:rsidRPr="006271D4" w:rsidRDefault="00780569" w:rsidP="00311569">
            <w:pPr>
              <w:tabs>
                <w:tab w:val="decimal" w:pos="0"/>
              </w:tabs>
              <w:spacing w:line="480" w:lineRule="auto"/>
              <w:ind w:hanging="136"/>
              <w:rPr>
                <w:rFonts w:ascii="Times New Roman" w:hAnsi="Times New Roman" w:cs="Times New Roman"/>
                <w:color w:val="000000" w:themeColor="text1"/>
              </w:rPr>
            </w:pPr>
            <w:r w:rsidRPr="006271D4">
              <w:rPr>
                <w:rFonts w:ascii="Times New Roman" w:hAnsi="Times New Roman" w:cs="Times New Roman"/>
                <w:color w:val="000000" w:themeColor="text1"/>
              </w:rPr>
              <w:t>.</w:t>
            </w:r>
            <w:r w:rsidR="00FB23BA" w:rsidRPr="006271D4">
              <w:rPr>
                <w:rFonts w:ascii="Times New Roman" w:hAnsi="Times New Roman" w:cs="Times New Roman"/>
                <w:color w:val="000000" w:themeColor="text1"/>
              </w:rPr>
              <w:t>458</w:t>
            </w:r>
          </w:p>
        </w:tc>
      </w:tr>
      <w:tr w:rsidR="006271D4" w:rsidRPr="006271D4" w14:paraId="6766218B" w14:textId="77777777" w:rsidTr="00311569">
        <w:trPr>
          <w:trHeight w:val="498"/>
        </w:trPr>
        <w:tc>
          <w:tcPr>
            <w:tcW w:w="4860" w:type="dxa"/>
            <w:tcBorders>
              <w:top w:val="nil"/>
              <w:bottom w:val="nil"/>
              <w:right w:val="nil"/>
            </w:tcBorders>
          </w:tcPr>
          <w:p w14:paraId="3429DEEE" w14:textId="40FBFAD7" w:rsidR="00780569" w:rsidRPr="006271D4" w:rsidRDefault="00780569" w:rsidP="00311569">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Parental Care </w:t>
            </w:r>
            <w:r w:rsidRPr="006271D4">
              <w:rPr>
                <w:rFonts w:ascii="Times New Roman" w:hAnsi="Times New Roman" w:cs="Times New Roman"/>
                <w:color w:val="000000" w:themeColor="text1"/>
              </w:rPr>
              <w:sym w:font="Symbol" w:char="F0B4"/>
            </w:r>
            <w:r w:rsidRPr="006271D4">
              <w:rPr>
                <w:rFonts w:ascii="Times New Roman" w:hAnsi="Times New Roman" w:cs="Times New Roman"/>
                <w:color w:val="000000" w:themeColor="text1"/>
              </w:rPr>
              <w:t xml:space="preserve"> Humiliation Count</w:t>
            </w:r>
          </w:p>
        </w:tc>
        <w:tc>
          <w:tcPr>
            <w:tcW w:w="944" w:type="dxa"/>
            <w:tcBorders>
              <w:top w:val="nil"/>
              <w:left w:val="nil"/>
              <w:bottom w:val="nil"/>
              <w:right w:val="nil"/>
            </w:tcBorders>
          </w:tcPr>
          <w:p w14:paraId="455A2F05" w14:textId="5D655C73"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 xml:space="preserve"> 0.</w:t>
            </w:r>
            <w:r w:rsidR="00FB23BA" w:rsidRPr="006271D4">
              <w:rPr>
                <w:rFonts w:ascii="Times New Roman" w:hAnsi="Times New Roman" w:cs="Times New Roman"/>
                <w:color w:val="000000" w:themeColor="text1"/>
              </w:rPr>
              <w:t>17</w:t>
            </w:r>
          </w:p>
        </w:tc>
        <w:tc>
          <w:tcPr>
            <w:tcW w:w="882" w:type="dxa"/>
            <w:tcBorders>
              <w:top w:val="nil"/>
              <w:left w:val="nil"/>
              <w:bottom w:val="nil"/>
              <w:right w:val="nil"/>
            </w:tcBorders>
          </w:tcPr>
          <w:p w14:paraId="2FCAB580" w14:textId="660EED64"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FB23BA" w:rsidRPr="006271D4">
              <w:rPr>
                <w:rFonts w:ascii="Times New Roman" w:hAnsi="Times New Roman" w:cs="Times New Roman"/>
                <w:color w:val="000000" w:themeColor="text1"/>
              </w:rPr>
              <w:t>11</w:t>
            </w:r>
          </w:p>
        </w:tc>
        <w:tc>
          <w:tcPr>
            <w:tcW w:w="802" w:type="dxa"/>
            <w:tcBorders>
              <w:top w:val="nil"/>
              <w:left w:val="nil"/>
              <w:bottom w:val="nil"/>
              <w:right w:val="nil"/>
            </w:tcBorders>
          </w:tcPr>
          <w:p w14:paraId="0EA1AB72" w14:textId="7E7CE518"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0.3</w:t>
            </w:r>
            <w:r w:rsidR="00FB23BA" w:rsidRPr="006271D4">
              <w:rPr>
                <w:rFonts w:ascii="Times New Roman" w:hAnsi="Times New Roman" w:cs="Times New Roman"/>
                <w:color w:val="000000" w:themeColor="text1"/>
              </w:rPr>
              <w:t>3</w:t>
            </w:r>
          </w:p>
        </w:tc>
        <w:tc>
          <w:tcPr>
            <w:tcW w:w="808" w:type="dxa"/>
            <w:tcBorders>
              <w:top w:val="nil"/>
              <w:left w:val="nil"/>
              <w:bottom w:val="nil"/>
              <w:right w:val="nil"/>
            </w:tcBorders>
          </w:tcPr>
          <w:p w14:paraId="6B3AF3E0" w14:textId="3455614D"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1.</w:t>
            </w:r>
            <w:r w:rsidR="00BB10EA" w:rsidRPr="006271D4">
              <w:rPr>
                <w:rFonts w:ascii="Times New Roman" w:hAnsi="Times New Roman" w:cs="Times New Roman"/>
                <w:color w:val="000000" w:themeColor="text1"/>
              </w:rPr>
              <w:t>52</w:t>
            </w:r>
          </w:p>
        </w:tc>
        <w:tc>
          <w:tcPr>
            <w:tcW w:w="974" w:type="dxa"/>
            <w:tcBorders>
              <w:top w:val="nil"/>
              <w:left w:val="nil"/>
              <w:bottom w:val="nil"/>
              <w:right w:val="nil"/>
            </w:tcBorders>
          </w:tcPr>
          <w:p w14:paraId="4FAAD2CF" w14:textId="4763273A" w:rsidR="00780569" w:rsidRPr="006271D4" w:rsidRDefault="00780569" w:rsidP="00311569">
            <w:pPr>
              <w:tabs>
                <w:tab w:val="decimal" w:pos="0"/>
              </w:tabs>
              <w:spacing w:line="480" w:lineRule="auto"/>
              <w:ind w:hanging="136"/>
              <w:rPr>
                <w:rFonts w:ascii="Times New Roman" w:hAnsi="Times New Roman" w:cs="Times New Roman"/>
                <w:color w:val="000000" w:themeColor="text1"/>
              </w:rPr>
            </w:pPr>
            <w:r w:rsidRPr="006271D4">
              <w:rPr>
                <w:rFonts w:ascii="Times New Roman" w:hAnsi="Times New Roman" w:cs="Times New Roman"/>
                <w:color w:val="000000" w:themeColor="text1"/>
              </w:rPr>
              <w:t>.</w:t>
            </w:r>
            <w:r w:rsidR="00FB23BA" w:rsidRPr="006271D4">
              <w:rPr>
                <w:rFonts w:ascii="Times New Roman" w:hAnsi="Times New Roman" w:cs="Times New Roman"/>
                <w:color w:val="000000" w:themeColor="text1"/>
              </w:rPr>
              <w:t>129</w:t>
            </w:r>
          </w:p>
        </w:tc>
      </w:tr>
      <w:tr w:rsidR="006271D4" w:rsidRPr="006271D4" w14:paraId="28DC14EB" w14:textId="77777777" w:rsidTr="00311569">
        <w:trPr>
          <w:trHeight w:val="498"/>
        </w:trPr>
        <w:tc>
          <w:tcPr>
            <w:tcW w:w="4860" w:type="dxa"/>
            <w:tcBorders>
              <w:top w:val="nil"/>
              <w:bottom w:val="single" w:sz="4" w:space="0" w:color="auto"/>
              <w:right w:val="nil"/>
            </w:tcBorders>
          </w:tcPr>
          <w:p w14:paraId="5421C33D" w14:textId="40EF5086" w:rsidR="00780569" w:rsidRPr="006271D4" w:rsidRDefault="00780569" w:rsidP="00311569">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Parental Overprotection </w:t>
            </w:r>
            <w:r w:rsidRPr="006271D4">
              <w:rPr>
                <w:rFonts w:ascii="Times New Roman" w:hAnsi="Times New Roman" w:cs="Times New Roman"/>
                <w:color w:val="000000" w:themeColor="text1"/>
              </w:rPr>
              <w:sym w:font="Symbol" w:char="F0B4"/>
            </w:r>
            <w:r w:rsidRPr="006271D4">
              <w:rPr>
                <w:rFonts w:ascii="Times New Roman" w:hAnsi="Times New Roman" w:cs="Times New Roman"/>
                <w:color w:val="000000" w:themeColor="text1"/>
              </w:rPr>
              <w:t xml:space="preserve"> Humiliation Count</w:t>
            </w:r>
          </w:p>
        </w:tc>
        <w:tc>
          <w:tcPr>
            <w:tcW w:w="944" w:type="dxa"/>
            <w:tcBorders>
              <w:top w:val="nil"/>
              <w:left w:val="nil"/>
              <w:bottom w:val="single" w:sz="4" w:space="0" w:color="auto"/>
              <w:right w:val="nil"/>
            </w:tcBorders>
          </w:tcPr>
          <w:p w14:paraId="2E4BCAA9" w14:textId="3D7450BF"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 xml:space="preserve"> 0.0</w:t>
            </w:r>
            <w:r w:rsidR="00FB23BA" w:rsidRPr="006271D4">
              <w:rPr>
                <w:rFonts w:ascii="Times New Roman" w:hAnsi="Times New Roman" w:cs="Times New Roman"/>
                <w:color w:val="000000" w:themeColor="text1"/>
              </w:rPr>
              <w:t>6</w:t>
            </w:r>
          </w:p>
        </w:tc>
        <w:tc>
          <w:tcPr>
            <w:tcW w:w="882" w:type="dxa"/>
            <w:tcBorders>
              <w:top w:val="nil"/>
              <w:left w:val="nil"/>
              <w:bottom w:val="single" w:sz="4" w:space="0" w:color="auto"/>
              <w:right w:val="nil"/>
            </w:tcBorders>
          </w:tcPr>
          <w:p w14:paraId="2CAA8485" w14:textId="05702DA8"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FB23BA" w:rsidRPr="006271D4">
              <w:rPr>
                <w:rFonts w:ascii="Times New Roman" w:hAnsi="Times New Roman" w:cs="Times New Roman"/>
                <w:color w:val="000000" w:themeColor="text1"/>
              </w:rPr>
              <w:t>12</w:t>
            </w:r>
          </w:p>
        </w:tc>
        <w:tc>
          <w:tcPr>
            <w:tcW w:w="802" w:type="dxa"/>
            <w:tcBorders>
              <w:top w:val="nil"/>
              <w:left w:val="nil"/>
              <w:bottom w:val="single" w:sz="4" w:space="0" w:color="auto"/>
              <w:right w:val="nil"/>
            </w:tcBorders>
          </w:tcPr>
          <w:p w14:paraId="24AAB4F7" w14:textId="53D76234"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0.</w:t>
            </w:r>
            <w:r w:rsidR="00FB23BA" w:rsidRPr="006271D4">
              <w:rPr>
                <w:rFonts w:ascii="Times New Roman" w:hAnsi="Times New Roman" w:cs="Times New Roman"/>
                <w:color w:val="000000" w:themeColor="text1"/>
              </w:rPr>
              <w:t>09</w:t>
            </w:r>
          </w:p>
        </w:tc>
        <w:tc>
          <w:tcPr>
            <w:tcW w:w="808" w:type="dxa"/>
            <w:tcBorders>
              <w:top w:val="nil"/>
              <w:left w:val="nil"/>
              <w:bottom w:val="single" w:sz="4" w:space="0" w:color="auto"/>
              <w:right w:val="nil"/>
            </w:tcBorders>
          </w:tcPr>
          <w:p w14:paraId="43ED289E" w14:textId="2365A447"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w:t>
            </w:r>
            <w:r w:rsidR="00BB10EA" w:rsidRPr="006271D4">
              <w:rPr>
                <w:rFonts w:ascii="Times New Roman" w:hAnsi="Times New Roman" w:cs="Times New Roman"/>
                <w:color w:val="000000" w:themeColor="text1"/>
              </w:rPr>
              <w:t>0</w:t>
            </w:r>
            <w:r w:rsidRPr="006271D4">
              <w:rPr>
                <w:rFonts w:ascii="Times New Roman" w:hAnsi="Times New Roman" w:cs="Times New Roman"/>
                <w:color w:val="000000" w:themeColor="text1"/>
              </w:rPr>
              <w:t>.</w:t>
            </w:r>
            <w:r w:rsidR="00BB10EA" w:rsidRPr="006271D4">
              <w:rPr>
                <w:rFonts w:ascii="Times New Roman" w:hAnsi="Times New Roman" w:cs="Times New Roman"/>
                <w:color w:val="000000" w:themeColor="text1"/>
              </w:rPr>
              <w:t>49</w:t>
            </w:r>
          </w:p>
        </w:tc>
        <w:tc>
          <w:tcPr>
            <w:tcW w:w="974" w:type="dxa"/>
            <w:tcBorders>
              <w:top w:val="nil"/>
              <w:left w:val="nil"/>
              <w:bottom w:val="single" w:sz="4" w:space="0" w:color="auto"/>
              <w:right w:val="nil"/>
            </w:tcBorders>
          </w:tcPr>
          <w:p w14:paraId="7C3C1AC6" w14:textId="16D6D90E" w:rsidR="00780569" w:rsidRPr="006271D4" w:rsidRDefault="00780569" w:rsidP="00311569">
            <w:pPr>
              <w:tabs>
                <w:tab w:val="decimal" w:pos="0"/>
              </w:tabs>
              <w:spacing w:line="480" w:lineRule="auto"/>
              <w:ind w:hanging="136"/>
              <w:rPr>
                <w:rFonts w:ascii="Times New Roman" w:hAnsi="Times New Roman" w:cs="Times New Roman"/>
                <w:color w:val="000000" w:themeColor="text1"/>
              </w:rPr>
            </w:pPr>
            <w:r w:rsidRPr="006271D4">
              <w:rPr>
                <w:rFonts w:ascii="Times New Roman" w:hAnsi="Times New Roman" w:cs="Times New Roman"/>
                <w:color w:val="000000" w:themeColor="text1"/>
              </w:rPr>
              <w:t>.</w:t>
            </w:r>
            <w:r w:rsidR="00FB23BA" w:rsidRPr="006271D4">
              <w:rPr>
                <w:rFonts w:ascii="Times New Roman" w:hAnsi="Times New Roman" w:cs="Times New Roman"/>
                <w:color w:val="000000" w:themeColor="text1"/>
              </w:rPr>
              <w:t>625</w:t>
            </w:r>
            <w:r w:rsidRPr="006271D4">
              <w:rPr>
                <w:rFonts w:ascii="Times New Roman" w:hAnsi="Times New Roman" w:cs="Times New Roman"/>
                <w:color w:val="000000" w:themeColor="text1"/>
              </w:rPr>
              <w:t xml:space="preserve"> </w:t>
            </w:r>
          </w:p>
        </w:tc>
      </w:tr>
    </w:tbl>
    <w:p w14:paraId="1E1B3FEF" w14:textId="1F4A7DB3" w:rsidR="00780569" w:rsidRPr="006271D4" w:rsidRDefault="00780569" w:rsidP="00780569">
      <w:pPr>
        <w:spacing w:after="120" w:line="276" w:lineRule="auto"/>
        <w:rPr>
          <w:rFonts w:ascii="Times New Roman" w:hAnsi="Times New Roman" w:cs="Times New Roman"/>
          <w:color w:val="000000" w:themeColor="text1"/>
        </w:rPr>
      </w:pPr>
      <w:r w:rsidRPr="006271D4">
        <w:rPr>
          <w:rFonts w:ascii="Times New Roman" w:hAnsi="Times New Roman" w:cs="Times New Roman"/>
          <w:i/>
          <w:iCs/>
          <w:color w:val="000000" w:themeColor="text1"/>
        </w:rPr>
        <w:t>Note.</w:t>
      </w:r>
      <w:r w:rsidRPr="006271D4">
        <w:rPr>
          <w:rFonts w:ascii="Times New Roman" w:hAnsi="Times New Roman" w:cs="Times New Roman"/>
          <w:color w:val="000000" w:themeColor="text1"/>
        </w:rPr>
        <w:t xml:space="preserve"> In this model, </w:t>
      </w:r>
      <w:r w:rsidR="00BB10EA" w:rsidRPr="006271D4">
        <w:rPr>
          <w:rFonts w:ascii="Times New Roman" w:hAnsi="Times New Roman" w:cs="Times New Roman"/>
          <w:color w:val="000000" w:themeColor="text1"/>
        </w:rPr>
        <w:t>6.96</w:t>
      </w:r>
      <w:r w:rsidRPr="006271D4">
        <w:rPr>
          <w:rFonts w:ascii="Times New Roman" w:hAnsi="Times New Roman" w:cs="Times New Roman"/>
          <w:color w:val="000000" w:themeColor="text1"/>
        </w:rPr>
        <w:t>% of the variance was explained, Adjusted R</w:t>
      </w:r>
      <w:r w:rsidRPr="006271D4">
        <w:rPr>
          <w:rFonts w:ascii="Times New Roman" w:hAnsi="Times New Roman" w:cs="Times New Roman"/>
          <w:color w:val="000000" w:themeColor="text1"/>
          <w:vertAlign w:val="superscript"/>
        </w:rPr>
        <w:t>2</w:t>
      </w:r>
      <w:r w:rsidRPr="006271D4">
        <w:rPr>
          <w:rFonts w:ascii="Times New Roman" w:hAnsi="Times New Roman" w:cs="Times New Roman"/>
          <w:color w:val="000000" w:themeColor="text1"/>
        </w:rPr>
        <w:t xml:space="preserve"> = .0</w:t>
      </w:r>
      <w:r w:rsidR="00FB23BA" w:rsidRPr="006271D4">
        <w:rPr>
          <w:rFonts w:ascii="Times New Roman" w:hAnsi="Times New Roman" w:cs="Times New Roman"/>
          <w:color w:val="000000" w:themeColor="text1"/>
        </w:rPr>
        <w:t>5</w:t>
      </w:r>
      <w:r w:rsidRPr="006271D4">
        <w:rPr>
          <w:rFonts w:ascii="Times New Roman" w:hAnsi="Times New Roman" w:cs="Times New Roman"/>
          <w:color w:val="000000" w:themeColor="text1"/>
        </w:rPr>
        <w:t xml:space="preserve">, </w:t>
      </w:r>
      <w:proofErr w:type="gramStart"/>
      <w:r w:rsidRPr="006271D4">
        <w:rPr>
          <w:rFonts w:ascii="Times New Roman" w:hAnsi="Times New Roman" w:cs="Times New Roman"/>
          <w:i/>
          <w:iCs/>
          <w:color w:val="000000" w:themeColor="text1"/>
        </w:rPr>
        <w:t>F</w:t>
      </w:r>
      <w:r w:rsidRPr="006271D4">
        <w:rPr>
          <w:rFonts w:ascii="Times New Roman" w:hAnsi="Times New Roman" w:cs="Times New Roman"/>
          <w:color w:val="000000" w:themeColor="text1"/>
        </w:rPr>
        <w:t>(</w:t>
      </w:r>
      <w:proofErr w:type="gramEnd"/>
      <w:r w:rsidRPr="006271D4">
        <w:rPr>
          <w:rFonts w:ascii="Times New Roman" w:hAnsi="Times New Roman" w:cs="Times New Roman"/>
          <w:color w:val="000000" w:themeColor="text1"/>
        </w:rPr>
        <w:t xml:space="preserve">5, 234) = </w:t>
      </w:r>
      <w:r w:rsidR="00FB23BA" w:rsidRPr="006271D4">
        <w:rPr>
          <w:rFonts w:ascii="Times New Roman" w:hAnsi="Times New Roman" w:cs="Times New Roman"/>
          <w:color w:val="000000" w:themeColor="text1"/>
        </w:rPr>
        <w:t>3.50</w:t>
      </w:r>
      <w:r w:rsidRPr="006271D4">
        <w:rPr>
          <w:rFonts w:ascii="Times New Roman" w:hAnsi="Times New Roman" w:cs="Times New Roman"/>
          <w:color w:val="000000" w:themeColor="text1"/>
        </w:rPr>
        <w:t xml:space="preserve">, </w:t>
      </w:r>
      <w:r w:rsidRPr="006271D4">
        <w:rPr>
          <w:rFonts w:ascii="Times New Roman" w:hAnsi="Times New Roman" w:cs="Times New Roman"/>
          <w:i/>
          <w:iCs/>
          <w:color w:val="000000" w:themeColor="text1"/>
        </w:rPr>
        <w:t>p</w:t>
      </w:r>
      <w:r w:rsidRPr="006271D4">
        <w:rPr>
          <w:rFonts w:ascii="Times New Roman" w:hAnsi="Times New Roman" w:cs="Times New Roman"/>
          <w:color w:val="000000" w:themeColor="text1"/>
        </w:rPr>
        <w:t xml:space="preserve"> </w:t>
      </w:r>
      <w:r w:rsidR="00FB23BA" w:rsidRPr="006271D4">
        <w:rPr>
          <w:rFonts w:ascii="Times New Roman" w:hAnsi="Times New Roman" w:cs="Times New Roman"/>
          <w:color w:val="000000" w:themeColor="text1"/>
        </w:rPr>
        <w:t>=</w:t>
      </w:r>
      <w:r w:rsidRPr="006271D4">
        <w:rPr>
          <w:rFonts w:ascii="Times New Roman" w:hAnsi="Times New Roman" w:cs="Times New Roman"/>
          <w:color w:val="000000" w:themeColor="text1"/>
        </w:rPr>
        <w:t xml:space="preserve"> .00</w:t>
      </w:r>
      <w:r w:rsidR="00FB23BA" w:rsidRPr="006271D4">
        <w:rPr>
          <w:rFonts w:ascii="Times New Roman" w:hAnsi="Times New Roman" w:cs="Times New Roman"/>
          <w:color w:val="000000" w:themeColor="text1"/>
        </w:rPr>
        <w:t>5</w:t>
      </w:r>
      <w:r w:rsidRPr="006271D4">
        <w:rPr>
          <w:rFonts w:ascii="Times New Roman" w:hAnsi="Times New Roman" w:cs="Times New Roman"/>
          <w:color w:val="000000" w:themeColor="text1"/>
        </w:rPr>
        <w:t xml:space="preserve">. </w:t>
      </w:r>
    </w:p>
    <w:p w14:paraId="3186BB54" w14:textId="77777777" w:rsidR="00780569" w:rsidRPr="006271D4" w:rsidRDefault="00780569">
      <w:pPr>
        <w:rPr>
          <w:rFonts w:ascii="Times New Roman" w:hAnsi="Times New Roman" w:cs="Times New Roman"/>
          <w:color w:val="000000" w:themeColor="text1"/>
          <w:kern w:val="0"/>
        </w:rPr>
      </w:pPr>
      <w:r w:rsidRPr="006271D4">
        <w:rPr>
          <w:rFonts w:ascii="Times New Roman" w:hAnsi="Times New Roman" w:cs="Times New Roman"/>
          <w:color w:val="000000" w:themeColor="text1"/>
          <w:kern w:val="0"/>
        </w:rPr>
        <w:br w:type="page"/>
      </w:r>
    </w:p>
    <w:p w14:paraId="06632B2C" w14:textId="4F52803D" w:rsidR="00780569" w:rsidRPr="006271D4" w:rsidRDefault="00780569" w:rsidP="00780569">
      <w:pPr>
        <w:spacing w:after="120" w:line="276" w:lineRule="auto"/>
        <w:rPr>
          <w:rFonts w:ascii="Times New Roman" w:hAnsi="Times New Roman" w:cs="Times New Roman"/>
          <w:color w:val="000000" w:themeColor="text1"/>
        </w:rPr>
      </w:pPr>
      <w:r w:rsidRPr="006271D4">
        <w:rPr>
          <w:rFonts w:ascii="Times New Roman" w:hAnsi="Times New Roman" w:cs="Times New Roman"/>
          <w:color w:val="000000" w:themeColor="text1"/>
        </w:rPr>
        <w:lastRenderedPageBreak/>
        <w:t xml:space="preserve">Table S4.4. Effects of Parenting, </w:t>
      </w:r>
      <w:r w:rsidR="00037D7E" w:rsidRPr="006271D4">
        <w:rPr>
          <w:rFonts w:ascii="Times New Roman" w:hAnsi="Times New Roman" w:cs="Times New Roman"/>
          <w:color w:val="000000" w:themeColor="text1"/>
        </w:rPr>
        <w:t xml:space="preserve">Lifetime </w:t>
      </w:r>
      <w:r w:rsidRPr="006271D4">
        <w:rPr>
          <w:rFonts w:ascii="Times New Roman" w:hAnsi="Times New Roman" w:cs="Times New Roman"/>
          <w:color w:val="000000" w:themeColor="text1"/>
        </w:rPr>
        <w:t>Interpersonal Loss Count, and their Interaction on Anxiety Symptoms</w:t>
      </w:r>
    </w:p>
    <w:tbl>
      <w:tblPr>
        <w:tblStyle w:val="TableGrid"/>
        <w:tblW w:w="927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60"/>
        <w:gridCol w:w="944"/>
        <w:gridCol w:w="882"/>
        <w:gridCol w:w="802"/>
        <w:gridCol w:w="808"/>
        <w:gridCol w:w="974"/>
      </w:tblGrid>
      <w:tr w:rsidR="006271D4" w:rsidRPr="006271D4" w14:paraId="038E4F8B" w14:textId="77777777" w:rsidTr="00311569">
        <w:trPr>
          <w:trHeight w:val="77"/>
        </w:trPr>
        <w:tc>
          <w:tcPr>
            <w:tcW w:w="4860" w:type="dxa"/>
            <w:tcBorders>
              <w:top w:val="single" w:sz="4" w:space="0" w:color="auto"/>
              <w:left w:val="nil"/>
              <w:bottom w:val="single" w:sz="4" w:space="0" w:color="auto"/>
              <w:right w:val="nil"/>
            </w:tcBorders>
          </w:tcPr>
          <w:p w14:paraId="7D69162D" w14:textId="77777777" w:rsidR="00780569" w:rsidRPr="006271D4" w:rsidRDefault="00780569" w:rsidP="00311569">
            <w:pPr>
              <w:spacing w:line="276" w:lineRule="auto"/>
              <w:rPr>
                <w:rFonts w:ascii="Times New Roman" w:hAnsi="Times New Roman" w:cs="Times New Roman"/>
                <w:color w:val="000000" w:themeColor="text1"/>
              </w:rPr>
            </w:pPr>
            <w:r w:rsidRPr="006271D4">
              <w:rPr>
                <w:rFonts w:ascii="Times New Roman" w:hAnsi="Times New Roman" w:cs="Times New Roman"/>
                <w:b/>
                <w:bCs/>
                <w:color w:val="000000" w:themeColor="text1"/>
              </w:rPr>
              <w:t>Coefficients</w:t>
            </w:r>
          </w:p>
        </w:tc>
        <w:tc>
          <w:tcPr>
            <w:tcW w:w="944" w:type="dxa"/>
            <w:tcBorders>
              <w:top w:val="single" w:sz="4" w:space="0" w:color="auto"/>
              <w:left w:val="nil"/>
              <w:bottom w:val="single" w:sz="4" w:space="0" w:color="auto"/>
              <w:right w:val="nil"/>
            </w:tcBorders>
          </w:tcPr>
          <w:p w14:paraId="4384BF3F" w14:textId="77777777" w:rsidR="00780569" w:rsidRPr="006271D4" w:rsidRDefault="00780569" w:rsidP="00311569">
            <w:pPr>
              <w:tabs>
                <w:tab w:val="decimal" w:pos="36"/>
              </w:tabs>
              <w:spacing w:line="480" w:lineRule="auto"/>
              <w:ind w:right="-911"/>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B</w:t>
            </w:r>
          </w:p>
        </w:tc>
        <w:tc>
          <w:tcPr>
            <w:tcW w:w="882" w:type="dxa"/>
            <w:tcBorders>
              <w:top w:val="single" w:sz="4" w:space="0" w:color="auto"/>
              <w:left w:val="nil"/>
              <w:bottom w:val="single" w:sz="4" w:space="0" w:color="auto"/>
              <w:right w:val="nil"/>
            </w:tcBorders>
          </w:tcPr>
          <w:p w14:paraId="56A9BA50" w14:textId="77777777" w:rsidR="00780569" w:rsidRPr="006271D4" w:rsidRDefault="00780569" w:rsidP="00311569">
            <w:pPr>
              <w:tabs>
                <w:tab w:val="decimal" w:pos="151"/>
              </w:tabs>
              <w:spacing w:line="480" w:lineRule="auto"/>
              <w:ind w:right="-276"/>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SE</w:t>
            </w:r>
          </w:p>
        </w:tc>
        <w:tc>
          <w:tcPr>
            <w:tcW w:w="802" w:type="dxa"/>
            <w:tcBorders>
              <w:top w:val="single" w:sz="4" w:space="0" w:color="auto"/>
              <w:left w:val="nil"/>
              <w:bottom w:val="single" w:sz="4" w:space="0" w:color="auto"/>
              <w:right w:val="nil"/>
            </w:tcBorders>
          </w:tcPr>
          <w:p w14:paraId="485D7484" w14:textId="77777777" w:rsidR="00780569" w:rsidRPr="006271D4" w:rsidRDefault="00780569" w:rsidP="00311569">
            <w:pPr>
              <w:tabs>
                <w:tab w:val="left" w:pos="184"/>
              </w:tabs>
              <w:spacing w:line="480" w:lineRule="auto"/>
              <w:ind w:right="-164"/>
              <w:rPr>
                <w:rFonts w:ascii="Times New Roman" w:hAnsi="Times New Roman" w:cs="Times New Roman"/>
                <w:i/>
                <w:iCs/>
                <w:color w:val="000000" w:themeColor="text1"/>
              </w:rPr>
            </w:pPr>
            <w:r w:rsidRPr="006271D4">
              <w:rPr>
                <w:rFonts w:ascii="Times New Roman" w:hAnsi="Times New Roman" w:cs="Times New Roman"/>
                <w:i/>
                <w:iCs/>
                <w:color w:val="000000" w:themeColor="text1"/>
                <w:shd w:val="clear" w:color="auto" w:fill="FFFFFF"/>
              </w:rPr>
              <w:t xml:space="preserve">   β</w:t>
            </w:r>
          </w:p>
        </w:tc>
        <w:tc>
          <w:tcPr>
            <w:tcW w:w="808" w:type="dxa"/>
            <w:tcBorders>
              <w:top w:val="single" w:sz="4" w:space="0" w:color="auto"/>
              <w:left w:val="nil"/>
              <w:bottom w:val="single" w:sz="4" w:space="0" w:color="auto"/>
              <w:right w:val="nil"/>
            </w:tcBorders>
            <w:hideMark/>
          </w:tcPr>
          <w:p w14:paraId="444BC38B" w14:textId="77777777" w:rsidR="00780569" w:rsidRPr="006271D4" w:rsidRDefault="00780569" w:rsidP="00311569">
            <w:pPr>
              <w:spacing w:line="480" w:lineRule="auto"/>
              <w:ind w:right="-307"/>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t</w:t>
            </w:r>
          </w:p>
        </w:tc>
        <w:tc>
          <w:tcPr>
            <w:tcW w:w="974" w:type="dxa"/>
            <w:tcBorders>
              <w:top w:val="single" w:sz="4" w:space="0" w:color="auto"/>
              <w:left w:val="nil"/>
              <w:bottom w:val="single" w:sz="4" w:space="0" w:color="auto"/>
              <w:right w:val="nil"/>
            </w:tcBorders>
            <w:hideMark/>
          </w:tcPr>
          <w:p w14:paraId="2999924D" w14:textId="77777777" w:rsidR="00780569" w:rsidRPr="006271D4" w:rsidRDefault="00780569" w:rsidP="00311569">
            <w:pPr>
              <w:spacing w:line="480" w:lineRule="auto"/>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p</w:t>
            </w:r>
          </w:p>
        </w:tc>
      </w:tr>
      <w:tr w:rsidR="006271D4" w:rsidRPr="006271D4" w14:paraId="5BC59189" w14:textId="77777777" w:rsidTr="00311569">
        <w:trPr>
          <w:trHeight w:val="359"/>
        </w:trPr>
        <w:tc>
          <w:tcPr>
            <w:tcW w:w="4860" w:type="dxa"/>
            <w:tcBorders>
              <w:top w:val="single" w:sz="4" w:space="0" w:color="auto"/>
              <w:left w:val="nil"/>
              <w:bottom w:val="nil"/>
              <w:right w:val="nil"/>
            </w:tcBorders>
            <w:hideMark/>
          </w:tcPr>
          <w:p w14:paraId="058E4A7C" w14:textId="77777777" w:rsidR="00780569" w:rsidRPr="006271D4" w:rsidRDefault="00780569" w:rsidP="00311569">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Parental Care</w:t>
            </w:r>
          </w:p>
        </w:tc>
        <w:tc>
          <w:tcPr>
            <w:tcW w:w="944" w:type="dxa"/>
            <w:tcBorders>
              <w:top w:val="single" w:sz="4" w:space="0" w:color="auto"/>
              <w:left w:val="nil"/>
              <w:bottom w:val="nil"/>
              <w:right w:val="nil"/>
            </w:tcBorders>
          </w:tcPr>
          <w:p w14:paraId="3ECC395C" w14:textId="05C8BF45"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BB10EA" w:rsidRPr="006271D4">
              <w:rPr>
                <w:rFonts w:ascii="Times New Roman" w:hAnsi="Times New Roman" w:cs="Times New Roman"/>
                <w:color w:val="000000" w:themeColor="text1"/>
              </w:rPr>
              <w:t>31</w:t>
            </w:r>
          </w:p>
        </w:tc>
        <w:tc>
          <w:tcPr>
            <w:tcW w:w="882" w:type="dxa"/>
            <w:tcBorders>
              <w:top w:val="single" w:sz="4" w:space="0" w:color="auto"/>
              <w:left w:val="nil"/>
              <w:bottom w:val="nil"/>
              <w:right w:val="nil"/>
            </w:tcBorders>
          </w:tcPr>
          <w:p w14:paraId="3BC14EBF" w14:textId="16F1014B"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0.4</w:t>
            </w:r>
            <w:r w:rsidR="00BB10EA" w:rsidRPr="006271D4">
              <w:rPr>
                <w:rFonts w:ascii="Times New Roman" w:hAnsi="Times New Roman" w:cs="Times New Roman"/>
                <w:color w:val="000000" w:themeColor="text1"/>
              </w:rPr>
              <w:t>2</w:t>
            </w:r>
          </w:p>
        </w:tc>
        <w:tc>
          <w:tcPr>
            <w:tcW w:w="802" w:type="dxa"/>
            <w:tcBorders>
              <w:top w:val="single" w:sz="4" w:space="0" w:color="auto"/>
              <w:left w:val="nil"/>
              <w:bottom w:val="nil"/>
              <w:right w:val="nil"/>
            </w:tcBorders>
          </w:tcPr>
          <w:p w14:paraId="01F6C471" w14:textId="6052C835"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-0.1</w:t>
            </w:r>
            <w:r w:rsidR="00BB10EA" w:rsidRPr="006271D4">
              <w:rPr>
                <w:rFonts w:ascii="Times New Roman" w:hAnsi="Times New Roman" w:cs="Times New Roman"/>
                <w:color w:val="000000" w:themeColor="text1"/>
              </w:rPr>
              <w:t>0</w:t>
            </w:r>
          </w:p>
        </w:tc>
        <w:tc>
          <w:tcPr>
            <w:tcW w:w="808" w:type="dxa"/>
            <w:tcBorders>
              <w:top w:val="single" w:sz="4" w:space="0" w:color="auto"/>
              <w:left w:val="nil"/>
              <w:bottom w:val="nil"/>
              <w:right w:val="nil"/>
            </w:tcBorders>
            <w:hideMark/>
          </w:tcPr>
          <w:p w14:paraId="72DAC85D" w14:textId="5E90175E"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w:t>
            </w:r>
            <w:r w:rsidR="00BB10EA" w:rsidRPr="006271D4">
              <w:rPr>
                <w:rFonts w:ascii="Times New Roman" w:hAnsi="Times New Roman" w:cs="Times New Roman"/>
                <w:color w:val="000000" w:themeColor="text1"/>
              </w:rPr>
              <w:t>0</w:t>
            </w:r>
            <w:r w:rsidRPr="006271D4">
              <w:rPr>
                <w:rFonts w:ascii="Times New Roman" w:hAnsi="Times New Roman" w:cs="Times New Roman"/>
                <w:color w:val="000000" w:themeColor="text1"/>
              </w:rPr>
              <w:t>.</w:t>
            </w:r>
            <w:r w:rsidR="00BB10EA" w:rsidRPr="006271D4">
              <w:rPr>
                <w:rFonts w:ascii="Times New Roman" w:hAnsi="Times New Roman" w:cs="Times New Roman"/>
                <w:color w:val="000000" w:themeColor="text1"/>
              </w:rPr>
              <w:t>73</w:t>
            </w:r>
          </w:p>
        </w:tc>
        <w:tc>
          <w:tcPr>
            <w:tcW w:w="974" w:type="dxa"/>
            <w:tcBorders>
              <w:top w:val="single" w:sz="4" w:space="0" w:color="auto"/>
              <w:left w:val="nil"/>
              <w:bottom w:val="nil"/>
              <w:right w:val="nil"/>
            </w:tcBorders>
            <w:hideMark/>
          </w:tcPr>
          <w:p w14:paraId="4E458329" w14:textId="50555F39" w:rsidR="00780569" w:rsidRPr="006271D4" w:rsidRDefault="00780569" w:rsidP="00311569">
            <w:pPr>
              <w:tabs>
                <w:tab w:val="decimal" w:pos="0"/>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w:t>
            </w:r>
            <w:r w:rsidR="00BB10EA" w:rsidRPr="006271D4">
              <w:rPr>
                <w:rFonts w:ascii="Times New Roman" w:hAnsi="Times New Roman" w:cs="Times New Roman"/>
                <w:color w:val="000000" w:themeColor="text1"/>
              </w:rPr>
              <w:t>465</w:t>
            </w:r>
          </w:p>
        </w:tc>
      </w:tr>
      <w:tr w:rsidR="006271D4" w:rsidRPr="006271D4" w14:paraId="57331006" w14:textId="77777777" w:rsidTr="00311569">
        <w:trPr>
          <w:trHeight w:val="511"/>
        </w:trPr>
        <w:tc>
          <w:tcPr>
            <w:tcW w:w="4860" w:type="dxa"/>
            <w:tcBorders>
              <w:top w:val="nil"/>
              <w:bottom w:val="nil"/>
              <w:right w:val="nil"/>
            </w:tcBorders>
            <w:hideMark/>
          </w:tcPr>
          <w:p w14:paraId="456D2636" w14:textId="77777777" w:rsidR="00780569" w:rsidRPr="006271D4" w:rsidRDefault="00780569" w:rsidP="00311569">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Parental Overprotection</w:t>
            </w:r>
          </w:p>
        </w:tc>
        <w:tc>
          <w:tcPr>
            <w:tcW w:w="944" w:type="dxa"/>
            <w:tcBorders>
              <w:top w:val="nil"/>
              <w:left w:val="nil"/>
              <w:bottom w:val="nil"/>
              <w:right w:val="nil"/>
            </w:tcBorders>
          </w:tcPr>
          <w:p w14:paraId="075FBF9C" w14:textId="1C38FAB8" w:rsidR="00780569" w:rsidRPr="006271D4" w:rsidRDefault="00BB10EA"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 xml:space="preserve"> </w:t>
            </w:r>
            <w:r w:rsidR="00780569" w:rsidRPr="006271D4">
              <w:rPr>
                <w:rFonts w:ascii="Times New Roman" w:hAnsi="Times New Roman" w:cs="Times New Roman"/>
                <w:color w:val="000000" w:themeColor="text1"/>
              </w:rPr>
              <w:t>0.1</w:t>
            </w:r>
            <w:r w:rsidRPr="006271D4">
              <w:rPr>
                <w:rFonts w:ascii="Times New Roman" w:hAnsi="Times New Roman" w:cs="Times New Roman"/>
                <w:color w:val="000000" w:themeColor="text1"/>
              </w:rPr>
              <w:t>1</w:t>
            </w:r>
          </w:p>
        </w:tc>
        <w:tc>
          <w:tcPr>
            <w:tcW w:w="882" w:type="dxa"/>
            <w:tcBorders>
              <w:top w:val="nil"/>
              <w:left w:val="nil"/>
              <w:bottom w:val="nil"/>
              <w:right w:val="nil"/>
            </w:tcBorders>
          </w:tcPr>
          <w:p w14:paraId="7F467CEA" w14:textId="15DCE161"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BB10EA" w:rsidRPr="006271D4">
              <w:rPr>
                <w:rFonts w:ascii="Times New Roman" w:hAnsi="Times New Roman" w:cs="Times New Roman"/>
                <w:color w:val="000000" w:themeColor="text1"/>
              </w:rPr>
              <w:t>43</w:t>
            </w:r>
          </w:p>
        </w:tc>
        <w:tc>
          <w:tcPr>
            <w:tcW w:w="802" w:type="dxa"/>
            <w:tcBorders>
              <w:top w:val="nil"/>
              <w:left w:val="nil"/>
              <w:bottom w:val="nil"/>
              <w:right w:val="nil"/>
            </w:tcBorders>
          </w:tcPr>
          <w:p w14:paraId="4E331485" w14:textId="7F6705E1" w:rsidR="00780569" w:rsidRPr="006271D4" w:rsidRDefault="00BB10EA"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w:t>
            </w:r>
            <w:r w:rsidR="00780569" w:rsidRPr="006271D4">
              <w:rPr>
                <w:rFonts w:ascii="Times New Roman" w:hAnsi="Times New Roman" w:cs="Times New Roman"/>
                <w:color w:val="000000" w:themeColor="text1"/>
              </w:rPr>
              <w:t>0.0</w:t>
            </w:r>
            <w:r w:rsidRPr="006271D4">
              <w:rPr>
                <w:rFonts w:ascii="Times New Roman" w:hAnsi="Times New Roman" w:cs="Times New Roman"/>
                <w:color w:val="000000" w:themeColor="text1"/>
              </w:rPr>
              <w:t>3</w:t>
            </w:r>
          </w:p>
        </w:tc>
        <w:tc>
          <w:tcPr>
            <w:tcW w:w="808" w:type="dxa"/>
            <w:tcBorders>
              <w:top w:val="nil"/>
              <w:left w:val="nil"/>
              <w:bottom w:val="nil"/>
              <w:right w:val="nil"/>
            </w:tcBorders>
          </w:tcPr>
          <w:p w14:paraId="18A7015E" w14:textId="408C2FCD" w:rsidR="00780569" w:rsidRPr="006271D4" w:rsidRDefault="00BB10EA"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w:t>
            </w:r>
            <w:r w:rsidR="00780569" w:rsidRPr="006271D4">
              <w:rPr>
                <w:rFonts w:ascii="Times New Roman" w:hAnsi="Times New Roman" w:cs="Times New Roman"/>
                <w:color w:val="000000" w:themeColor="text1"/>
              </w:rPr>
              <w:t>0.2</w:t>
            </w:r>
            <w:r w:rsidRPr="006271D4">
              <w:rPr>
                <w:rFonts w:ascii="Times New Roman" w:hAnsi="Times New Roman" w:cs="Times New Roman"/>
                <w:color w:val="000000" w:themeColor="text1"/>
              </w:rPr>
              <w:t>5</w:t>
            </w:r>
          </w:p>
        </w:tc>
        <w:tc>
          <w:tcPr>
            <w:tcW w:w="974" w:type="dxa"/>
            <w:tcBorders>
              <w:top w:val="nil"/>
              <w:left w:val="nil"/>
              <w:bottom w:val="nil"/>
              <w:right w:val="nil"/>
            </w:tcBorders>
            <w:hideMark/>
          </w:tcPr>
          <w:p w14:paraId="59EC3ED3" w14:textId="342BD758" w:rsidR="00780569" w:rsidRPr="006271D4" w:rsidRDefault="00780569" w:rsidP="00311569">
            <w:pPr>
              <w:tabs>
                <w:tab w:val="decimal" w:pos="0"/>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w:t>
            </w:r>
            <w:r w:rsidR="00BB10EA" w:rsidRPr="006271D4">
              <w:rPr>
                <w:rFonts w:ascii="Times New Roman" w:hAnsi="Times New Roman" w:cs="Times New Roman"/>
                <w:color w:val="000000" w:themeColor="text1"/>
              </w:rPr>
              <w:t>805</w:t>
            </w:r>
          </w:p>
        </w:tc>
      </w:tr>
      <w:tr w:rsidR="006271D4" w:rsidRPr="006271D4" w14:paraId="46FBFFBF" w14:textId="77777777" w:rsidTr="00311569">
        <w:trPr>
          <w:trHeight w:val="498"/>
        </w:trPr>
        <w:tc>
          <w:tcPr>
            <w:tcW w:w="4860" w:type="dxa"/>
            <w:tcBorders>
              <w:top w:val="nil"/>
              <w:bottom w:val="nil"/>
              <w:right w:val="nil"/>
            </w:tcBorders>
            <w:hideMark/>
          </w:tcPr>
          <w:p w14:paraId="5CFA9B2E" w14:textId="6281F851" w:rsidR="00780569" w:rsidRPr="006271D4" w:rsidRDefault="00780569" w:rsidP="00311569">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Interpersonal Loss Count</w:t>
            </w:r>
          </w:p>
        </w:tc>
        <w:tc>
          <w:tcPr>
            <w:tcW w:w="944" w:type="dxa"/>
            <w:tcBorders>
              <w:top w:val="nil"/>
              <w:left w:val="nil"/>
              <w:bottom w:val="nil"/>
              <w:right w:val="nil"/>
            </w:tcBorders>
          </w:tcPr>
          <w:p w14:paraId="15202E39" w14:textId="1BD7B5C5"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w:t>
            </w:r>
            <w:r w:rsidR="00BB10EA" w:rsidRPr="006271D4">
              <w:rPr>
                <w:rFonts w:ascii="Times New Roman" w:hAnsi="Times New Roman" w:cs="Times New Roman"/>
                <w:color w:val="000000" w:themeColor="text1"/>
              </w:rPr>
              <w:t>2</w:t>
            </w:r>
            <w:r w:rsidRPr="006271D4">
              <w:rPr>
                <w:rFonts w:ascii="Times New Roman" w:hAnsi="Times New Roman" w:cs="Times New Roman"/>
                <w:color w:val="000000" w:themeColor="text1"/>
              </w:rPr>
              <w:t>.0</w:t>
            </w:r>
            <w:r w:rsidR="00BB10EA" w:rsidRPr="006271D4">
              <w:rPr>
                <w:rFonts w:ascii="Times New Roman" w:hAnsi="Times New Roman" w:cs="Times New Roman"/>
                <w:color w:val="000000" w:themeColor="text1"/>
              </w:rPr>
              <w:t>5</w:t>
            </w:r>
          </w:p>
        </w:tc>
        <w:tc>
          <w:tcPr>
            <w:tcW w:w="882" w:type="dxa"/>
            <w:tcBorders>
              <w:top w:val="nil"/>
              <w:left w:val="nil"/>
              <w:bottom w:val="nil"/>
              <w:right w:val="nil"/>
            </w:tcBorders>
          </w:tcPr>
          <w:p w14:paraId="0E99F383" w14:textId="2FED876D" w:rsidR="00780569" w:rsidRPr="006271D4" w:rsidRDefault="00BB10EA"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3</w:t>
            </w:r>
            <w:r w:rsidR="00780569" w:rsidRPr="006271D4">
              <w:rPr>
                <w:rFonts w:ascii="Times New Roman" w:hAnsi="Times New Roman" w:cs="Times New Roman"/>
                <w:color w:val="000000" w:themeColor="text1"/>
              </w:rPr>
              <w:t>.</w:t>
            </w:r>
            <w:r w:rsidRPr="006271D4">
              <w:rPr>
                <w:rFonts w:ascii="Times New Roman" w:hAnsi="Times New Roman" w:cs="Times New Roman"/>
                <w:color w:val="000000" w:themeColor="text1"/>
              </w:rPr>
              <w:t>73</w:t>
            </w:r>
          </w:p>
        </w:tc>
        <w:tc>
          <w:tcPr>
            <w:tcW w:w="802" w:type="dxa"/>
            <w:tcBorders>
              <w:top w:val="nil"/>
              <w:left w:val="nil"/>
              <w:bottom w:val="nil"/>
              <w:right w:val="nil"/>
            </w:tcBorders>
          </w:tcPr>
          <w:p w14:paraId="431FA1E9" w14:textId="71C138AD"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-0.</w:t>
            </w:r>
            <w:r w:rsidR="00BB10EA" w:rsidRPr="006271D4">
              <w:rPr>
                <w:rFonts w:ascii="Times New Roman" w:hAnsi="Times New Roman" w:cs="Times New Roman"/>
                <w:color w:val="000000" w:themeColor="text1"/>
              </w:rPr>
              <w:t>20</w:t>
            </w:r>
          </w:p>
        </w:tc>
        <w:tc>
          <w:tcPr>
            <w:tcW w:w="808" w:type="dxa"/>
            <w:tcBorders>
              <w:top w:val="nil"/>
              <w:left w:val="nil"/>
              <w:bottom w:val="nil"/>
              <w:right w:val="nil"/>
            </w:tcBorders>
          </w:tcPr>
          <w:p w14:paraId="2F933FC3" w14:textId="77AAB21B"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-0.</w:t>
            </w:r>
            <w:r w:rsidR="00BB10EA" w:rsidRPr="006271D4">
              <w:rPr>
                <w:rFonts w:ascii="Times New Roman" w:hAnsi="Times New Roman" w:cs="Times New Roman"/>
                <w:color w:val="000000" w:themeColor="text1"/>
              </w:rPr>
              <w:t>55</w:t>
            </w:r>
          </w:p>
        </w:tc>
        <w:tc>
          <w:tcPr>
            <w:tcW w:w="974" w:type="dxa"/>
            <w:tcBorders>
              <w:top w:val="nil"/>
              <w:left w:val="nil"/>
              <w:bottom w:val="nil"/>
              <w:right w:val="nil"/>
            </w:tcBorders>
          </w:tcPr>
          <w:p w14:paraId="3F01E6B2" w14:textId="716D7964" w:rsidR="00780569" w:rsidRPr="006271D4" w:rsidRDefault="00780569" w:rsidP="00311569">
            <w:pPr>
              <w:tabs>
                <w:tab w:val="decimal" w:pos="0"/>
              </w:tabs>
              <w:spacing w:line="480" w:lineRule="auto"/>
              <w:ind w:hanging="136"/>
              <w:rPr>
                <w:rFonts w:ascii="Times New Roman" w:hAnsi="Times New Roman" w:cs="Times New Roman"/>
                <w:color w:val="000000" w:themeColor="text1"/>
              </w:rPr>
            </w:pPr>
            <w:r w:rsidRPr="006271D4">
              <w:rPr>
                <w:rFonts w:ascii="Times New Roman" w:hAnsi="Times New Roman" w:cs="Times New Roman"/>
                <w:color w:val="000000" w:themeColor="text1"/>
              </w:rPr>
              <w:t>.</w:t>
            </w:r>
            <w:r w:rsidR="00BB10EA" w:rsidRPr="006271D4">
              <w:rPr>
                <w:rFonts w:ascii="Times New Roman" w:hAnsi="Times New Roman" w:cs="Times New Roman"/>
                <w:color w:val="000000" w:themeColor="text1"/>
              </w:rPr>
              <w:t>584</w:t>
            </w:r>
          </w:p>
        </w:tc>
      </w:tr>
      <w:tr w:rsidR="006271D4" w:rsidRPr="006271D4" w14:paraId="287B8F4A" w14:textId="77777777" w:rsidTr="00311569">
        <w:trPr>
          <w:trHeight w:val="498"/>
        </w:trPr>
        <w:tc>
          <w:tcPr>
            <w:tcW w:w="4860" w:type="dxa"/>
            <w:tcBorders>
              <w:top w:val="nil"/>
              <w:bottom w:val="nil"/>
              <w:right w:val="nil"/>
            </w:tcBorders>
          </w:tcPr>
          <w:p w14:paraId="4C8F2E5C" w14:textId="079F05D0" w:rsidR="00780569" w:rsidRPr="006271D4" w:rsidRDefault="00780569" w:rsidP="00311569">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Parental Care </w:t>
            </w:r>
            <w:r w:rsidRPr="006271D4">
              <w:rPr>
                <w:rFonts w:ascii="Times New Roman" w:hAnsi="Times New Roman" w:cs="Times New Roman"/>
                <w:color w:val="000000" w:themeColor="text1"/>
              </w:rPr>
              <w:sym w:font="Symbol" w:char="F0B4"/>
            </w:r>
            <w:r w:rsidRPr="006271D4">
              <w:rPr>
                <w:rFonts w:ascii="Times New Roman" w:hAnsi="Times New Roman" w:cs="Times New Roman"/>
                <w:color w:val="000000" w:themeColor="text1"/>
              </w:rPr>
              <w:t xml:space="preserve"> Interpersonal Loss Count</w:t>
            </w:r>
          </w:p>
        </w:tc>
        <w:tc>
          <w:tcPr>
            <w:tcW w:w="944" w:type="dxa"/>
            <w:tcBorders>
              <w:top w:val="nil"/>
              <w:left w:val="nil"/>
              <w:bottom w:val="nil"/>
              <w:right w:val="nil"/>
            </w:tcBorders>
          </w:tcPr>
          <w:p w14:paraId="2BF24F72" w14:textId="77777777"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 xml:space="preserve"> 0.05</w:t>
            </w:r>
          </w:p>
        </w:tc>
        <w:tc>
          <w:tcPr>
            <w:tcW w:w="882" w:type="dxa"/>
            <w:tcBorders>
              <w:top w:val="nil"/>
              <w:left w:val="nil"/>
              <w:bottom w:val="nil"/>
              <w:right w:val="nil"/>
            </w:tcBorders>
          </w:tcPr>
          <w:p w14:paraId="09DEA1F5" w14:textId="33BFEB1B"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BB10EA" w:rsidRPr="006271D4">
              <w:rPr>
                <w:rFonts w:ascii="Times New Roman" w:hAnsi="Times New Roman" w:cs="Times New Roman"/>
                <w:color w:val="000000" w:themeColor="text1"/>
              </w:rPr>
              <w:t>11</w:t>
            </w:r>
          </w:p>
        </w:tc>
        <w:tc>
          <w:tcPr>
            <w:tcW w:w="802" w:type="dxa"/>
            <w:tcBorders>
              <w:top w:val="nil"/>
              <w:left w:val="nil"/>
              <w:bottom w:val="nil"/>
              <w:right w:val="nil"/>
            </w:tcBorders>
          </w:tcPr>
          <w:p w14:paraId="3CF7E9CE" w14:textId="58D6181B"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0.</w:t>
            </w:r>
            <w:r w:rsidR="00BB10EA" w:rsidRPr="006271D4">
              <w:rPr>
                <w:rFonts w:ascii="Times New Roman" w:hAnsi="Times New Roman" w:cs="Times New Roman"/>
                <w:color w:val="000000" w:themeColor="text1"/>
              </w:rPr>
              <w:t>12</w:t>
            </w:r>
          </w:p>
        </w:tc>
        <w:tc>
          <w:tcPr>
            <w:tcW w:w="808" w:type="dxa"/>
            <w:tcBorders>
              <w:top w:val="nil"/>
              <w:left w:val="nil"/>
              <w:bottom w:val="nil"/>
              <w:right w:val="nil"/>
            </w:tcBorders>
          </w:tcPr>
          <w:p w14:paraId="0DD1475A" w14:textId="46885466"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w:t>
            </w:r>
            <w:r w:rsidR="00BB10EA" w:rsidRPr="006271D4">
              <w:rPr>
                <w:rFonts w:ascii="Times New Roman" w:hAnsi="Times New Roman" w:cs="Times New Roman"/>
                <w:color w:val="000000" w:themeColor="text1"/>
              </w:rPr>
              <w:t>0</w:t>
            </w:r>
            <w:r w:rsidRPr="006271D4">
              <w:rPr>
                <w:rFonts w:ascii="Times New Roman" w:hAnsi="Times New Roman" w:cs="Times New Roman"/>
                <w:color w:val="000000" w:themeColor="text1"/>
              </w:rPr>
              <w:t>.4</w:t>
            </w:r>
            <w:r w:rsidR="00BB10EA" w:rsidRPr="006271D4">
              <w:rPr>
                <w:rFonts w:ascii="Times New Roman" w:hAnsi="Times New Roman" w:cs="Times New Roman"/>
                <w:color w:val="000000" w:themeColor="text1"/>
              </w:rPr>
              <w:t>4</w:t>
            </w:r>
          </w:p>
        </w:tc>
        <w:tc>
          <w:tcPr>
            <w:tcW w:w="974" w:type="dxa"/>
            <w:tcBorders>
              <w:top w:val="nil"/>
              <w:left w:val="nil"/>
              <w:bottom w:val="nil"/>
              <w:right w:val="nil"/>
            </w:tcBorders>
          </w:tcPr>
          <w:p w14:paraId="30AAEE0F" w14:textId="4157B233" w:rsidR="00780569" w:rsidRPr="006271D4" w:rsidRDefault="00780569" w:rsidP="00311569">
            <w:pPr>
              <w:tabs>
                <w:tab w:val="decimal" w:pos="0"/>
              </w:tabs>
              <w:spacing w:line="480" w:lineRule="auto"/>
              <w:ind w:hanging="136"/>
              <w:rPr>
                <w:rFonts w:ascii="Times New Roman" w:hAnsi="Times New Roman" w:cs="Times New Roman"/>
                <w:color w:val="000000" w:themeColor="text1"/>
              </w:rPr>
            </w:pPr>
            <w:r w:rsidRPr="006271D4">
              <w:rPr>
                <w:rFonts w:ascii="Times New Roman" w:hAnsi="Times New Roman" w:cs="Times New Roman"/>
                <w:color w:val="000000" w:themeColor="text1"/>
              </w:rPr>
              <w:t>.</w:t>
            </w:r>
            <w:r w:rsidR="00BB10EA" w:rsidRPr="006271D4">
              <w:rPr>
                <w:rFonts w:ascii="Times New Roman" w:hAnsi="Times New Roman" w:cs="Times New Roman"/>
                <w:color w:val="000000" w:themeColor="text1"/>
              </w:rPr>
              <w:t>657</w:t>
            </w:r>
          </w:p>
        </w:tc>
      </w:tr>
      <w:tr w:rsidR="006271D4" w:rsidRPr="006271D4" w14:paraId="4C4AC47A" w14:textId="77777777" w:rsidTr="00311569">
        <w:trPr>
          <w:trHeight w:val="498"/>
        </w:trPr>
        <w:tc>
          <w:tcPr>
            <w:tcW w:w="4860" w:type="dxa"/>
            <w:tcBorders>
              <w:top w:val="nil"/>
              <w:bottom w:val="single" w:sz="4" w:space="0" w:color="auto"/>
              <w:right w:val="nil"/>
            </w:tcBorders>
          </w:tcPr>
          <w:p w14:paraId="2734DB8E" w14:textId="18D58481" w:rsidR="00780569" w:rsidRPr="006271D4" w:rsidRDefault="00780569" w:rsidP="00311569">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Parental Overprotection </w:t>
            </w:r>
            <w:r w:rsidRPr="006271D4">
              <w:rPr>
                <w:rFonts w:ascii="Times New Roman" w:hAnsi="Times New Roman" w:cs="Times New Roman"/>
                <w:color w:val="000000" w:themeColor="text1"/>
              </w:rPr>
              <w:sym w:font="Symbol" w:char="F0B4"/>
            </w:r>
            <w:r w:rsidRPr="006271D4">
              <w:rPr>
                <w:rFonts w:ascii="Times New Roman" w:hAnsi="Times New Roman" w:cs="Times New Roman"/>
                <w:color w:val="000000" w:themeColor="text1"/>
              </w:rPr>
              <w:t xml:space="preserve"> Interpersonal Loss Count</w:t>
            </w:r>
          </w:p>
        </w:tc>
        <w:tc>
          <w:tcPr>
            <w:tcW w:w="944" w:type="dxa"/>
            <w:tcBorders>
              <w:top w:val="nil"/>
              <w:left w:val="nil"/>
              <w:bottom w:val="single" w:sz="4" w:space="0" w:color="auto"/>
              <w:right w:val="nil"/>
            </w:tcBorders>
          </w:tcPr>
          <w:p w14:paraId="31D7AFFA" w14:textId="55C09172"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 xml:space="preserve"> 0.</w:t>
            </w:r>
            <w:r w:rsidR="00BB10EA" w:rsidRPr="006271D4">
              <w:rPr>
                <w:rFonts w:ascii="Times New Roman" w:hAnsi="Times New Roman" w:cs="Times New Roman"/>
                <w:color w:val="000000" w:themeColor="text1"/>
              </w:rPr>
              <w:t>14</w:t>
            </w:r>
          </w:p>
        </w:tc>
        <w:tc>
          <w:tcPr>
            <w:tcW w:w="882" w:type="dxa"/>
            <w:tcBorders>
              <w:top w:val="nil"/>
              <w:left w:val="nil"/>
              <w:bottom w:val="single" w:sz="4" w:space="0" w:color="auto"/>
              <w:right w:val="nil"/>
            </w:tcBorders>
          </w:tcPr>
          <w:p w14:paraId="3A86D80C" w14:textId="3497564F"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BB10EA" w:rsidRPr="006271D4">
              <w:rPr>
                <w:rFonts w:ascii="Times New Roman" w:hAnsi="Times New Roman" w:cs="Times New Roman"/>
                <w:color w:val="000000" w:themeColor="text1"/>
              </w:rPr>
              <w:t>12</w:t>
            </w:r>
          </w:p>
        </w:tc>
        <w:tc>
          <w:tcPr>
            <w:tcW w:w="802" w:type="dxa"/>
            <w:tcBorders>
              <w:top w:val="nil"/>
              <w:left w:val="nil"/>
              <w:bottom w:val="single" w:sz="4" w:space="0" w:color="auto"/>
              <w:right w:val="nil"/>
            </w:tcBorders>
          </w:tcPr>
          <w:p w14:paraId="621B101C" w14:textId="478C3E50"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0.</w:t>
            </w:r>
            <w:r w:rsidR="00BB10EA" w:rsidRPr="006271D4">
              <w:rPr>
                <w:rFonts w:ascii="Times New Roman" w:hAnsi="Times New Roman" w:cs="Times New Roman"/>
                <w:color w:val="000000" w:themeColor="text1"/>
              </w:rPr>
              <w:t>23</w:t>
            </w:r>
          </w:p>
        </w:tc>
        <w:tc>
          <w:tcPr>
            <w:tcW w:w="808" w:type="dxa"/>
            <w:tcBorders>
              <w:top w:val="nil"/>
              <w:left w:val="nil"/>
              <w:bottom w:val="single" w:sz="4" w:space="0" w:color="auto"/>
              <w:right w:val="nil"/>
            </w:tcBorders>
          </w:tcPr>
          <w:p w14:paraId="4345F483" w14:textId="39CE5DED"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1.</w:t>
            </w:r>
            <w:r w:rsidR="00BB10EA" w:rsidRPr="006271D4">
              <w:rPr>
                <w:rFonts w:ascii="Times New Roman" w:hAnsi="Times New Roman" w:cs="Times New Roman"/>
                <w:color w:val="000000" w:themeColor="text1"/>
              </w:rPr>
              <w:t>18</w:t>
            </w:r>
          </w:p>
        </w:tc>
        <w:tc>
          <w:tcPr>
            <w:tcW w:w="974" w:type="dxa"/>
            <w:tcBorders>
              <w:top w:val="nil"/>
              <w:left w:val="nil"/>
              <w:bottom w:val="single" w:sz="4" w:space="0" w:color="auto"/>
              <w:right w:val="nil"/>
            </w:tcBorders>
          </w:tcPr>
          <w:p w14:paraId="6DC22678" w14:textId="2CE13BDF" w:rsidR="00780569" w:rsidRPr="006271D4" w:rsidRDefault="00780569" w:rsidP="00311569">
            <w:pPr>
              <w:tabs>
                <w:tab w:val="decimal" w:pos="0"/>
              </w:tabs>
              <w:spacing w:line="480" w:lineRule="auto"/>
              <w:ind w:hanging="136"/>
              <w:rPr>
                <w:rFonts w:ascii="Times New Roman" w:hAnsi="Times New Roman" w:cs="Times New Roman"/>
                <w:color w:val="000000" w:themeColor="text1"/>
              </w:rPr>
            </w:pPr>
            <w:r w:rsidRPr="006271D4">
              <w:rPr>
                <w:rFonts w:ascii="Times New Roman" w:hAnsi="Times New Roman" w:cs="Times New Roman"/>
                <w:color w:val="000000" w:themeColor="text1"/>
              </w:rPr>
              <w:t>.</w:t>
            </w:r>
            <w:r w:rsidR="00BB10EA" w:rsidRPr="006271D4">
              <w:rPr>
                <w:rFonts w:ascii="Times New Roman" w:hAnsi="Times New Roman" w:cs="Times New Roman"/>
                <w:color w:val="000000" w:themeColor="text1"/>
              </w:rPr>
              <w:t>241</w:t>
            </w:r>
            <w:r w:rsidRPr="006271D4">
              <w:rPr>
                <w:rFonts w:ascii="Times New Roman" w:hAnsi="Times New Roman" w:cs="Times New Roman"/>
                <w:color w:val="000000" w:themeColor="text1"/>
              </w:rPr>
              <w:t xml:space="preserve"> </w:t>
            </w:r>
          </w:p>
        </w:tc>
      </w:tr>
    </w:tbl>
    <w:p w14:paraId="6B6051F6" w14:textId="43F7F762" w:rsidR="00780569" w:rsidRPr="006271D4" w:rsidRDefault="00780569" w:rsidP="00780569">
      <w:pPr>
        <w:spacing w:after="120" w:line="276" w:lineRule="auto"/>
        <w:rPr>
          <w:rFonts w:ascii="Times New Roman" w:hAnsi="Times New Roman" w:cs="Times New Roman"/>
          <w:color w:val="000000" w:themeColor="text1"/>
        </w:rPr>
      </w:pPr>
      <w:r w:rsidRPr="006271D4">
        <w:rPr>
          <w:rFonts w:ascii="Times New Roman" w:hAnsi="Times New Roman" w:cs="Times New Roman"/>
          <w:i/>
          <w:iCs/>
          <w:color w:val="000000" w:themeColor="text1"/>
        </w:rPr>
        <w:t>Note.</w:t>
      </w:r>
      <w:r w:rsidRPr="006271D4">
        <w:rPr>
          <w:rFonts w:ascii="Times New Roman" w:hAnsi="Times New Roman" w:cs="Times New Roman"/>
          <w:color w:val="000000" w:themeColor="text1"/>
        </w:rPr>
        <w:t xml:space="preserve"> In this model, </w:t>
      </w:r>
      <w:r w:rsidR="00BB10EA" w:rsidRPr="006271D4">
        <w:rPr>
          <w:rFonts w:ascii="Times New Roman" w:hAnsi="Times New Roman" w:cs="Times New Roman"/>
          <w:color w:val="000000" w:themeColor="text1"/>
        </w:rPr>
        <w:t>4.9</w:t>
      </w:r>
      <w:r w:rsidRPr="006271D4">
        <w:rPr>
          <w:rFonts w:ascii="Times New Roman" w:hAnsi="Times New Roman" w:cs="Times New Roman"/>
          <w:color w:val="000000" w:themeColor="text1"/>
        </w:rPr>
        <w:t>% of the variance was explained, Adjusted R</w:t>
      </w:r>
      <w:r w:rsidRPr="006271D4">
        <w:rPr>
          <w:rFonts w:ascii="Times New Roman" w:hAnsi="Times New Roman" w:cs="Times New Roman"/>
          <w:color w:val="000000" w:themeColor="text1"/>
          <w:vertAlign w:val="superscript"/>
        </w:rPr>
        <w:t>2</w:t>
      </w:r>
      <w:r w:rsidRPr="006271D4">
        <w:rPr>
          <w:rFonts w:ascii="Times New Roman" w:hAnsi="Times New Roman" w:cs="Times New Roman"/>
          <w:color w:val="000000" w:themeColor="text1"/>
        </w:rPr>
        <w:t xml:space="preserve"> = .0</w:t>
      </w:r>
      <w:r w:rsidR="00BB10EA" w:rsidRPr="006271D4">
        <w:rPr>
          <w:rFonts w:ascii="Times New Roman" w:hAnsi="Times New Roman" w:cs="Times New Roman"/>
          <w:color w:val="000000" w:themeColor="text1"/>
        </w:rPr>
        <w:t>3</w:t>
      </w:r>
      <w:r w:rsidRPr="006271D4">
        <w:rPr>
          <w:rFonts w:ascii="Times New Roman" w:hAnsi="Times New Roman" w:cs="Times New Roman"/>
          <w:color w:val="000000" w:themeColor="text1"/>
        </w:rPr>
        <w:t xml:space="preserve">, </w:t>
      </w:r>
      <w:proofErr w:type="gramStart"/>
      <w:r w:rsidRPr="006271D4">
        <w:rPr>
          <w:rFonts w:ascii="Times New Roman" w:hAnsi="Times New Roman" w:cs="Times New Roman"/>
          <w:i/>
          <w:iCs/>
          <w:color w:val="000000" w:themeColor="text1"/>
        </w:rPr>
        <w:t>F</w:t>
      </w:r>
      <w:r w:rsidRPr="006271D4">
        <w:rPr>
          <w:rFonts w:ascii="Times New Roman" w:hAnsi="Times New Roman" w:cs="Times New Roman"/>
          <w:color w:val="000000" w:themeColor="text1"/>
        </w:rPr>
        <w:t>(</w:t>
      </w:r>
      <w:proofErr w:type="gramEnd"/>
      <w:r w:rsidRPr="006271D4">
        <w:rPr>
          <w:rFonts w:ascii="Times New Roman" w:hAnsi="Times New Roman" w:cs="Times New Roman"/>
          <w:color w:val="000000" w:themeColor="text1"/>
        </w:rPr>
        <w:t xml:space="preserve">5, 234) = </w:t>
      </w:r>
      <w:r w:rsidR="00BB10EA" w:rsidRPr="006271D4">
        <w:rPr>
          <w:rFonts w:ascii="Times New Roman" w:hAnsi="Times New Roman" w:cs="Times New Roman"/>
          <w:color w:val="000000" w:themeColor="text1"/>
        </w:rPr>
        <w:t>2.41</w:t>
      </w:r>
      <w:r w:rsidRPr="006271D4">
        <w:rPr>
          <w:rFonts w:ascii="Times New Roman" w:hAnsi="Times New Roman" w:cs="Times New Roman"/>
          <w:color w:val="000000" w:themeColor="text1"/>
        </w:rPr>
        <w:t xml:space="preserve">, </w:t>
      </w:r>
      <w:r w:rsidRPr="006271D4">
        <w:rPr>
          <w:rFonts w:ascii="Times New Roman" w:hAnsi="Times New Roman" w:cs="Times New Roman"/>
          <w:i/>
          <w:iCs/>
          <w:color w:val="000000" w:themeColor="text1"/>
        </w:rPr>
        <w:t>p</w:t>
      </w:r>
      <w:r w:rsidRPr="006271D4">
        <w:rPr>
          <w:rFonts w:ascii="Times New Roman" w:hAnsi="Times New Roman" w:cs="Times New Roman"/>
          <w:color w:val="000000" w:themeColor="text1"/>
        </w:rPr>
        <w:t xml:space="preserve"> </w:t>
      </w:r>
      <w:r w:rsidR="00BB10EA" w:rsidRPr="006271D4">
        <w:rPr>
          <w:rFonts w:ascii="Times New Roman" w:hAnsi="Times New Roman" w:cs="Times New Roman"/>
          <w:color w:val="000000" w:themeColor="text1"/>
        </w:rPr>
        <w:t>=</w:t>
      </w:r>
      <w:r w:rsidRPr="006271D4">
        <w:rPr>
          <w:rFonts w:ascii="Times New Roman" w:hAnsi="Times New Roman" w:cs="Times New Roman"/>
          <w:color w:val="000000" w:themeColor="text1"/>
        </w:rPr>
        <w:t xml:space="preserve"> .0</w:t>
      </w:r>
      <w:r w:rsidR="00BB10EA" w:rsidRPr="006271D4">
        <w:rPr>
          <w:rFonts w:ascii="Times New Roman" w:hAnsi="Times New Roman" w:cs="Times New Roman"/>
          <w:color w:val="000000" w:themeColor="text1"/>
        </w:rPr>
        <w:t>37</w:t>
      </w:r>
      <w:r w:rsidRPr="006271D4">
        <w:rPr>
          <w:rFonts w:ascii="Times New Roman" w:hAnsi="Times New Roman" w:cs="Times New Roman"/>
          <w:color w:val="000000" w:themeColor="text1"/>
        </w:rPr>
        <w:t xml:space="preserve">. </w:t>
      </w:r>
    </w:p>
    <w:p w14:paraId="69353BCE" w14:textId="77777777" w:rsidR="00780569" w:rsidRPr="006271D4" w:rsidRDefault="00780569" w:rsidP="00780569">
      <w:pPr>
        <w:spacing w:line="480" w:lineRule="auto"/>
        <w:ind w:firstLine="720"/>
        <w:rPr>
          <w:rFonts w:ascii="Times New Roman" w:hAnsi="Times New Roman" w:cs="Times New Roman"/>
          <w:color w:val="000000" w:themeColor="text1"/>
          <w:kern w:val="0"/>
        </w:rPr>
      </w:pPr>
    </w:p>
    <w:p w14:paraId="3A444E57" w14:textId="77777777" w:rsidR="00780569" w:rsidRPr="006271D4" w:rsidRDefault="00780569" w:rsidP="00780569">
      <w:pPr>
        <w:spacing w:line="480" w:lineRule="auto"/>
        <w:ind w:firstLine="720"/>
        <w:rPr>
          <w:rFonts w:ascii="Times New Roman" w:hAnsi="Times New Roman" w:cs="Times New Roman"/>
          <w:color w:val="000000" w:themeColor="text1"/>
          <w:kern w:val="0"/>
        </w:rPr>
      </w:pPr>
    </w:p>
    <w:p w14:paraId="27ED0F88" w14:textId="07A23240" w:rsidR="00780569" w:rsidRPr="006271D4" w:rsidRDefault="00780569" w:rsidP="00780569">
      <w:pPr>
        <w:spacing w:after="120" w:line="276"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Table S4.5. Effects of Parenting, </w:t>
      </w:r>
      <w:r w:rsidR="00037D7E" w:rsidRPr="006271D4">
        <w:rPr>
          <w:rFonts w:ascii="Times New Roman" w:hAnsi="Times New Roman" w:cs="Times New Roman"/>
          <w:color w:val="000000" w:themeColor="text1"/>
        </w:rPr>
        <w:t xml:space="preserve">Lifetime </w:t>
      </w:r>
      <w:r w:rsidRPr="006271D4">
        <w:rPr>
          <w:rFonts w:ascii="Times New Roman" w:hAnsi="Times New Roman" w:cs="Times New Roman"/>
          <w:color w:val="000000" w:themeColor="text1"/>
        </w:rPr>
        <w:t>Role Change/Reversal Count, and their Interaction on Anxiety Symptoms</w:t>
      </w:r>
    </w:p>
    <w:tbl>
      <w:tblPr>
        <w:tblStyle w:val="TableGrid"/>
        <w:tblW w:w="9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10"/>
        <w:gridCol w:w="944"/>
        <w:gridCol w:w="882"/>
        <w:gridCol w:w="802"/>
        <w:gridCol w:w="808"/>
        <w:gridCol w:w="974"/>
      </w:tblGrid>
      <w:tr w:rsidR="006271D4" w:rsidRPr="006271D4" w14:paraId="4A52B3B0" w14:textId="77777777" w:rsidTr="00780569">
        <w:trPr>
          <w:trHeight w:val="77"/>
        </w:trPr>
        <w:tc>
          <w:tcPr>
            <w:tcW w:w="5310" w:type="dxa"/>
            <w:tcBorders>
              <w:top w:val="single" w:sz="4" w:space="0" w:color="auto"/>
              <w:left w:val="nil"/>
              <w:bottom w:val="single" w:sz="4" w:space="0" w:color="auto"/>
              <w:right w:val="nil"/>
            </w:tcBorders>
          </w:tcPr>
          <w:p w14:paraId="27A2DC4A" w14:textId="77777777" w:rsidR="00780569" w:rsidRPr="006271D4" w:rsidRDefault="00780569" w:rsidP="00311569">
            <w:pPr>
              <w:spacing w:line="276" w:lineRule="auto"/>
              <w:rPr>
                <w:rFonts w:ascii="Times New Roman" w:hAnsi="Times New Roman" w:cs="Times New Roman"/>
                <w:color w:val="000000" w:themeColor="text1"/>
              </w:rPr>
            </w:pPr>
            <w:r w:rsidRPr="006271D4">
              <w:rPr>
                <w:rFonts w:ascii="Times New Roman" w:hAnsi="Times New Roman" w:cs="Times New Roman"/>
                <w:b/>
                <w:bCs/>
                <w:color w:val="000000" w:themeColor="text1"/>
              </w:rPr>
              <w:t>Coefficients</w:t>
            </w:r>
          </w:p>
        </w:tc>
        <w:tc>
          <w:tcPr>
            <w:tcW w:w="944" w:type="dxa"/>
            <w:tcBorders>
              <w:top w:val="single" w:sz="4" w:space="0" w:color="auto"/>
              <w:left w:val="nil"/>
              <w:bottom w:val="single" w:sz="4" w:space="0" w:color="auto"/>
              <w:right w:val="nil"/>
            </w:tcBorders>
          </w:tcPr>
          <w:p w14:paraId="2DE9D29C" w14:textId="77777777" w:rsidR="00780569" w:rsidRPr="006271D4" w:rsidRDefault="00780569" w:rsidP="00311569">
            <w:pPr>
              <w:tabs>
                <w:tab w:val="decimal" w:pos="36"/>
              </w:tabs>
              <w:spacing w:line="480" w:lineRule="auto"/>
              <w:ind w:right="-911"/>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B</w:t>
            </w:r>
          </w:p>
        </w:tc>
        <w:tc>
          <w:tcPr>
            <w:tcW w:w="882" w:type="dxa"/>
            <w:tcBorders>
              <w:top w:val="single" w:sz="4" w:space="0" w:color="auto"/>
              <w:left w:val="nil"/>
              <w:bottom w:val="single" w:sz="4" w:space="0" w:color="auto"/>
              <w:right w:val="nil"/>
            </w:tcBorders>
          </w:tcPr>
          <w:p w14:paraId="7E416856" w14:textId="77777777" w:rsidR="00780569" w:rsidRPr="006271D4" w:rsidRDefault="00780569" w:rsidP="00311569">
            <w:pPr>
              <w:tabs>
                <w:tab w:val="decimal" w:pos="151"/>
              </w:tabs>
              <w:spacing w:line="480" w:lineRule="auto"/>
              <w:ind w:right="-276"/>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SE</w:t>
            </w:r>
          </w:p>
        </w:tc>
        <w:tc>
          <w:tcPr>
            <w:tcW w:w="802" w:type="dxa"/>
            <w:tcBorders>
              <w:top w:val="single" w:sz="4" w:space="0" w:color="auto"/>
              <w:left w:val="nil"/>
              <w:bottom w:val="single" w:sz="4" w:space="0" w:color="auto"/>
              <w:right w:val="nil"/>
            </w:tcBorders>
          </w:tcPr>
          <w:p w14:paraId="2E4C97E4" w14:textId="77777777" w:rsidR="00780569" w:rsidRPr="006271D4" w:rsidRDefault="00780569" w:rsidP="00311569">
            <w:pPr>
              <w:tabs>
                <w:tab w:val="left" w:pos="184"/>
              </w:tabs>
              <w:spacing w:line="480" w:lineRule="auto"/>
              <w:ind w:right="-164"/>
              <w:rPr>
                <w:rFonts w:ascii="Times New Roman" w:hAnsi="Times New Roman" w:cs="Times New Roman"/>
                <w:i/>
                <w:iCs/>
                <w:color w:val="000000" w:themeColor="text1"/>
              </w:rPr>
            </w:pPr>
            <w:r w:rsidRPr="006271D4">
              <w:rPr>
                <w:rFonts w:ascii="Times New Roman" w:hAnsi="Times New Roman" w:cs="Times New Roman"/>
                <w:i/>
                <w:iCs/>
                <w:color w:val="000000" w:themeColor="text1"/>
                <w:shd w:val="clear" w:color="auto" w:fill="FFFFFF"/>
              </w:rPr>
              <w:t xml:space="preserve">   β</w:t>
            </w:r>
          </w:p>
        </w:tc>
        <w:tc>
          <w:tcPr>
            <w:tcW w:w="808" w:type="dxa"/>
            <w:tcBorders>
              <w:top w:val="single" w:sz="4" w:space="0" w:color="auto"/>
              <w:left w:val="nil"/>
              <w:bottom w:val="single" w:sz="4" w:space="0" w:color="auto"/>
              <w:right w:val="nil"/>
            </w:tcBorders>
            <w:hideMark/>
          </w:tcPr>
          <w:p w14:paraId="4B6BC7FD" w14:textId="77777777" w:rsidR="00780569" w:rsidRPr="006271D4" w:rsidRDefault="00780569" w:rsidP="00311569">
            <w:pPr>
              <w:spacing w:line="480" w:lineRule="auto"/>
              <w:ind w:right="-307"/>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t</w:t>
            </w:r>
          </w:p>
        </w:tc>
        <w:tc>
          <w:tcPr>
            <w:tcW w:w="974" w:type="dxa"/>
            <w:tcBorders>
              <w:top w:val="single" w:sz="4" w:space="0" w:color="auto"/>
              <w:left w:val="nil"/>
              <w:bottom w:val="single" w:sz="4" w:space="0" w:color="auto"/>
              <w:right w:val="nil"/>
            </w:tcBorders>
            <w:hideMark/>
          </w:tcPr>
          <w:p w14:paraId="00E41DAA" w14:textId="77777777" w:rsidR="00780569" w:rsidRPr="006271D4" w:rsidRDefault="00780569" w:rsidP="00311569">
            <w:pPr>
              <w:spacing w:line="480" w:lineRule="auto"/>
              <w:rPr>
                <w:rFonts w:ascii="Times New Roman" w:hAnsi="Times New Roman" w:cs="Times New Roman"/>
                <w:i/>
                <w:color w:val="000000" w:themeColor="text1"/>
              </w:rPr>
            </w:pPr>
            <w:r w:rsidRPr="006271D4">
              <w:rPr>
                <w:rFonts w:ascii="Times New Roman" w:hAnsi="Times New Roman" w:cs="Times New Roman"/>
                <w:i/>
                <w:color w:val="000000" w:themeColor="text1"/>
              </w:rPr>
              <w:t xml:space="preserve"> p</w:t>
            </w:r>
          </w:p>
        </w:tc>
      </w:tr>
      <w:tr w:rsidR="006271D4" w:rsidRPr="006271D4" w14:paraId="5C8B7D68" w14:textId="77777777" w:rsidTr="00780569">
        <w:trPr>
          <w:trHeight w:val="359"/>
        </w:trPr>
        <w:tc>
          <w:tcPr>
            <w:tcW w:w="5310" w:type="dxa"/>
            <w:tcBorders>
              <w:top w:val="single" w:sz="4" w:space="0" w:color="auto"/>
              <w:left w:val="nil"/>
              <w:bottom w:val="nil"/>
              <w:right w:val="nil"/>
            </w:tcBorders>
            <w:hideMark/>
          </w:tcPr>
          <w:p w14:paraId="61C431DD" w14:textId="77777777" w:rsidR="00780569" w:rsidRPr="006271D4" w:rsidRDefault="00780569" w:rsidP="00311569">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Parental Care</w:t>
            </w:r>
          </w:p>
        </w:tc>
        <w:tc>
          <w:tcPr>
            <w:tcW w:w="944" w:type="dxa"/>
            <w:tcBorders>
              <w:top w:val="single" w:sz="4" w:space="0" w:color="auto"/>
              <w:left w:val="nil"/>
              <w:bottom w:val="nil"/>
              <w:right w:val="nil"/>
            </w:tcBorders>
          </w:tcPr>
          <w:p w14:paraId="3EB9E92A" w14:textId="583F0B73"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5A1AD6" w:rsidRPr="006271D4">
              <w:rPr>
                <w:rFonts w:ascii="Times New Roman" w:hAnsi="Times New Roman" w:cs="Times New Roman"/>
                <w:color w:val="000000" w:themeColor="text1"/>
              </w:rPr>
              <w:t>41</w:t>
            </w:r>
          </w:p>
        </w:tc>
        <w:tc>
          <w:tcPr>
            <w:tcW w:w="882" w:type="dxa"/>
            <w:tcBorders>
              <w:top w:val="single" w:sz="4" w:space="0" w:color="auto"/>
              <w:left w:val="nil"/>
              <w:bottom w:val="nil"/>
              <w:right w:val="nil"/>
            </w:tcBorders>
          </w:tcPr>
          <w:p w14:paraId="7D32D016" w14:textId="550839A5"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5A1AD6" w:rsidRPr="006271D4">
              <w:rPr>
                <w:rFonts w:ascii="Times New Roman" w:hAnsi="Times New Roman" w:cs="Times New Roman"/>
                <w:color w:val="000000" w:themeColor="text1"/>
              </w:rPr>
              <w:t>39</w:t>
            </w:r>
          </w:p>
        </w:tc>
        <w:tc>
          <w:tcPr>
            <w:tcW w:w="802" w:type="dxa"/>
            <w:tcBorders>
              <w:top w:val="single" w:sz="4" w:space="0" w:color="auto"/>
              <w:left w:val="nil"/>
              <w:bottom w:val="nil"/>
              <w:right w:val="nil"/>
            </w:tcBorders>
          </w:tcPr>
          <w:p w14:paraId="2165E869" w14:textId="513B5618"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-0.1</w:t>
            </w:r>
            <w:r w:rsidR="00BB10EA" w:rsidRPr="006271D4">
              <w:rPr>
                <w:rFonts w:ascii="Times New Roman" w:hAnsi="Times New Roman" w:cs="Times New Roman"/>
                <w:color w:val="000000" w:themeColor="text1"/>
              </w:rPr>
              <w:t>3</w:t>
            </w:r>
          </w:p>
        </w:tc>
        <w:tc>
          <w:tcPr>
            <w:tcW w:w="808" w:type="dxa"/>
            <w:tcBorders>
              <w:top w:val="single" w:sz="4" w:space="0" w:color="auto"/>
              <w:left w:val="nil"/>
              <w:bottom w:val="nil"/>
              <w:right w:val="nil"/>
            </w:tcBorders>
            <w:hideMark/>
          </w:tcPr>
          <w:p w14:paraId="5D91C6E7" w14:textId="4D2E757F"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-1.</w:t>
            </w:r>
            <w:r w:rsidR="005A1AD6" w:rsidRPr="006271D4">
              <w:rPr>
                <w:rFonts w:ascii="Times New Roman" w:hAnsi="Times New Roman" w:cs="Times New Roman"/>
                <w:color w:val="000000" w:themeColor="text1"/>
              </w:rPr>
              <w:t>04</w:t>
            </w:r>
          </w:p>
        </w:tc>
        <w:tc>
          <w:tcPr>
            <w:tcW w:w="974" w:type="dxa"/>
            <w:tcBorders>
              <w:top w:val="single" w:sz="4" w:space="0" w:color="auto"/>
              <w:left w:val="nil"/>
              <w:bottom w:val="nil"/>
              <w:right w:val="nil"/>
            </w:tcBorders>
            <w:hideMark/>
          </w:tcPr>
          <w:p w14:paraId="3C88860D" w14:textId="2190AEB1" w:rsidR="00780569" w:rsidRPr="006271D4" w:rsidRDefault="00780569" w:rsidP="00311569">
            <w:pPr>
              <w:tabs>
                <w:tab w:val="decimal" w:pos="0"/>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.2</w:t>
            </w:r>
            <w:r w:rsidR="00BB10EA" w:rsidRPr="006271D4">
              <w:rPr>
                <w:rFonts w:ascii="Times New Roman" w:hAnsi="Times New Roman" w:cs="Times New Roman"/>
                <w:color w:val="000000" w:themeColor="text1"/>
              </w:rPr>
              <w:t>99</w:t>
            </w:r>
          </w:p>
        </w:tc>
      </w:tr>
      <w:tr w:rsidR="006271D4" w:rsidRPr="006271D4" w14:paraId="7F282DA9" w14:textId="77777777" w:rsidTr="00780569">
        <w:trPr>
          <w:trHeight w:val="511"/>
        </w:trPr>
        <w:tc>
          <w:tcPr>
            <w:tcW w:w="5310" w:type="dxa"/>
            <w:tcBorders>
              <w:top w:val="nil"/>
              <w:bottom w:val="nil"/>
              <w:right w:val="nil"/>
            </w:tcBorders>
            <w:hideMark/>
          </w:tcPr>
          <w:p w14:paraId="6E56F311" w14:textId="77777777" w:rsidR="00780569" w:rsidRPr="006271D4" w:rsidRDefault="00780569" w:rsidP="00311569">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Parental Overprotection</w:t>
            </w:r>
          </w:p>
        </w:tc>
        <w:tc>
          <w:tcPr>
            <w:tcW w:w="944" w:type="dxa"/>
            <w:tcBorders>
              <w:top w:val="nil"/>
              <w:left w:val="nil"/>
              <w:bottom w:val="nil"/>
              <w:right w:val="nil"/>
            </w:tcBorders>
          </w:tcPr>
          <w:p w14:paraId="18B7CFC9" w14:textId="57815A0F" w:rsidR="00780569" w:rsidRPr="006271D4" w:rsidRDefault="00BB10EA"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 xml:space="preserve"> </w:t>
            </w:r>
            <w:r w:rsidR="00780569" w:rsidRPr="006271D4">
              <w:rPr>
                <w:rFonts w:ascii="Times New Roman" w:hAnsi="Times New Roman" w:cs="Times New Roman"/>
                <w:color w:val="000000" w:themeColor="text1"/>
              </w:rPr>
              <w:t>0.</w:t>
            </w:r>
            <w:r w:rsidR="005A1AD6" w:rsidRPr="006271D4">
              <w:rPr>
                <w:rFonts w:ascii="Times New Roman" w:hAnsi="Times New Roman" w:cs="Times New Roman"/>
                <w:color w:val="000000" w:themeColor="text1"/>
              </w:rPr>
              <w:t>43</w:t>
            </w:r>
          </w:p>
        </w:tc>
        <w:tc>
          <w:tcPr>
            <w:tcW w:w="882" w:type="dxa"/>
            <w:tcBorders>
              <w:top w:val="nil"/>
              <w:left w:val="nil"/>
              <w:bottom w:val="nil"/>
              <w:right w:val="nil"/>
            </w:tcBorders>
          </w:tcPr>
          <w:p w14:paraId="5EAB0831" w14:textId="20B48CD1"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5A1AD6" w:rsidRPr="006271D4">
              <w:rPr>
                <w:rFonts w:ascii="Times New Roman" w:hAnsi="Times New Roman" w:cs="Times New Roman"/>
                <w:color w:val="000000" w:themeColor="text1"/>
              </w:rPr>
              <w:t>42</w:t>
            </w:r>
          </w:p>
        </w:tc>
        <w:tc>
          <w:tcPr>
            <w:tcW w:w="802" w:type="dxa"/>
            <w:tcBorders>
              <w:top w:val="nil"/>
              <w:left w:val="nil"/>
              <w:bottom w:val="nil"/>
              <w:right w:val="nil"/>
            </w:tcBorders>
          </w:tcPr>
          <w:p w14:paraId="62662627" w14:textId="47BC2DBB" w:rsidR="00780569" w:rsidRPr="006271D4" w:rsidRDefault="00BB10EA"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w:t>
            </w:r>
            <w:r w:rsidR="00780569" w:rsidRPr="006271D4">
              <w:rPr>
                <w:rFonts w:ascii="Times New Roman" w:hAnsi="Times New Roman" w:cs="Times New Roman"/>
                <w:color w:val="000000" w:themeColor="text1"/>
              </w:rPr>
              <w:t>0.</w:t>
            </w:r>
            <w:r w:rsidRPr="006271D4">
              <w:rPr>
                <w:rFonts w:ascii="Times New Roman" w:hAnsi="Times New Roman" w:cs="Times New Roman"/>
                <w:color w:val="000000" w:themeColor="text1"/>
              </w:rPr>
              <w:t>12</w:t>
            </w:r>
          </w:p>
        </w:tc>
        <w:tc>
          <w:tcPr>
            <w:tcW w:w="808" w:type="dxa"/>
            <w:tcBorders>
              <w:top w:val="nil"/>
              <w:left w:val="nil"/>
              <w:bottom w:val="nil"/>
              <w:right w:val="nil"/>
            </w:tcBorders>
          </w:tcPr>
          <w:p w14:paraId="03D284A8" w14:textId="2BE06325" w:rsidR="00780569" w:rsidRPr="006271D4" w:rsidRDefault="00BB10EA"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w:t>
            </w:r>
            <w:r w:rsidR="005A1AD6" w:rsidRPr="006271D4">
              <w:rPr>
                <w:rFonts w:ascii="Times New Roman" w:hAnsi="Times New Roman" w:cs="Times New Roman"/>
                <w:color w:val="000000" w:themeColor="text1"/>
              </w:rPr>
              <w:t>1</w:t>
            </w:r>
            <w:r w:rsidR="00780569" w:rsidRPr="006271D4">
              <w:rPr>
                <w:rFonts w:ascii="Times New Roman" w:hAnsi="Times New Roman" w:cs="Times New Roman"/>
                <w:color w:val="000000" w:themeColor="text1"/>
              </w:rPr>
              <w:t>.</w:t>
            </w:r>
            <w:r w:rsidR="005A1AD6" w:rsidRPr="006271D4">
              <w:rPr>
                <w:rFonts w:ascii="Times New Roman" w:hAnsi="Times New Roman" w:cs="Times New Roman"/>
                <w:color w:val="000000" w:themeColor="text1"/>
              </w:rPr>
              <w:t>02</w:t>
            </w:r>
          </w:p>
        </w:tc>
        <w:tc>
          <w:tcPr>
            <w:tcW w:w="974" w:type="dxa"/>
            <w:tcBorders>
              <w:top w:val="nil"/>
              <w:left w:val="nil"/>
              <w:bottom w:val="nil"/>
              <w:right w:val="nil"/>
            </w:tcBorders>
            <w:hideMark/>
          </w:tcPr>
          <w:p w14:paraId="3E37D661" w14:textId="4889814F" w:rsidR="00780569" w:rsidRPr="006271D4" w:rsidRDefault="00780569" w:rsidP="00311569">
            <w:pPr>
              <w:tabs>
                <w:tab w:val="decimal" w:pos="0"/>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w:t>
            </w:r>
            <w:r w:rsidR="00BB10EA" w:rsidRPr="006271D4">
              <w:rPr>
                <w:rFonts w:ascii="Times New Roman" w:hAnsi="Times New Roman" w:cs="Times New Roman"/>
                <w:color w:val="000000" w:themeColor="text1"/>
              </w:rPr>
              <w:t>310</w:t>
            </w:r>
          </w:p>
        </w:tc>
      </w:tr>
      <w:tr w:rsidR="006271D4" w:rsidRPr="006271D4" w14:paraId="3B8610F1" w14:textId="77777777" w:rsidTr="00780569">
        <w:trPr>
          <w:trHeight w:val="498"/>
        </w:trPr>
        <w:tc>
          <w:tcPr>
            <w:tcW w:w="5310" w:type="dxa"/>
            <w:tcBorders>
              <w:top w:val="nil"/>
              <w:bottom w:val="nil"/>
              <w:right w:val="nil"/>
            </w:tcBorders>
            <w:hideMark/>
          </w:tcPr>
          <w:p w14:paraId="436CB836" w14:textId="496EA493" w:rsidR="00780569" w:rsidRPr="006271D4" w:rsidRDefault="00780569" w:rsidP="00311569">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Role Change/Reversal Count</w:t>
            </w:r>
          </w:p>
        </w:tc>
        <w:tc>
          <w:tcPr>
            <w:tcW w:w="944" w:type="dxa"/>
            <w:tcBorders>
              <w:top w:val="nil"/>
              <w:left w:val="nil"/>
              <w:bottom w:val="nil"/>
              <w:right w:val="nil"/>
            </w:tcBorders>
          </w:tcPr>
          <w:p w14:paraId="3CE3C75C" w14:textId="3238B718"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w:t>
            </w:r>
            <w:r w:rsidR="005A1AD6" w:rsidRPr="006271D4">
              <w:rPr>
                <w:rFonts w:ascii="Times New Roman" w:hAnsi="Times New Roman" w:cs="Times New Roman"/>
                <w:color w:val="000000" w:themeColor="text1"/>
              </w:rPr>
              <w:t>0</w:t>
            </w:r>
            <w:r w:rsidRPr="006271D4">
              <w:rPr>
                <w:rFonts w:ascii="Times New Roman" w:hAnsi="Times New Roman" w:cs="Times New Roman"/>
                <w:color w:val="000000" w:themeColor="text1"/>
              </w:rPr>
              <w:t>.</w:t>
            </w:r>
            <w:r w:rsidR="005A1AD6" w:rsidRPr="006271D4">
              <w:rPr>
                <w:rFonts w:ascii="Times New Roman" w:hAnsi="Times New Roman" w:cs="Times New Roman"/>
                <w:color w:val="000000" w:themeColor="text1"/>
              </w:rPr>
              <w:t>83</w:t>
            </w:r>
          </w:p>
        </w:tc>
        <w:tc>
          <w:tcPr>
            <w:tcW w:w="882" w:type="dxa"/>
            <w:tcBorders>
              <w:top w:val="nil"/>
              <w:left w:val="nil"/>
              <w:bottom w:val="nil"/>
              <w:right w:val="nil"/>
            </w:tcBorders>
          </w:tcPr>
          <w:p w14:paraId="0963E2CD" w14:textId="318CDF92" w:rsidR="00780569" w:rsidRPr="006271D4" w:rsidRDefault="005A1AD6"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3</w:t>
            </w:r>
            <w:r w:rsidR="00780569" w:rsidRPr="006271D4">
              <w:rPr>
                <w:rFonts w:ascii="Times New Roman" w:hAnsi="Times New Roman" w:cs="Times New Roman"/>
                <w:color w:val="000000" w:themeColor="text1"/>
              </w:rPr>
              <w:t>.</w:t>
            </w:r>
            <w:r w:rsidRPr="006271D4">
              <w:rPr>
                <w:rFonts w:ascii="Times New Roman" w:hAnsi="Times New Roman" w:cs="Times New Roman"/>
                <w:color w:val="000000" w:themeColor="text1"/>
              </w:rPr>
              <w:t>43</w:t>
            </w:r>
          </w:p>
        </w:tc>
        <w:tc>
          <w:tcPr>
            <w:tcW w:w="802" w:type="dxa"/>
            <w:tcBorders>
              <w:top w:val="nil"/>
              <w:left w:val="nil"/>
              <w:bottom w:val="nil"/>
              <w:right w:val="nil"/>
            </w:tcBorders>
          </w:tcPr>
          <w:p w14:paraId="580085CC" w14:textId="42E5D538"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-0.</w:t>
            </w:r>
            <w:r w:rsidR="00BB10EA" w:rsidRPr="006271D4">
              <w:rPr>
                <w:rFonts w:ascii="Times New Roman" w:hAnsi="Times New Roman" w:cs="Times New Roman"/>
                <w:color w:val="000000" w:themeColor="text1"/>
              </w:rPr>
              <w:t>10</w:t>
            </w:r>
          </w:p>
        </w:tc>
        <w:tc>
          <w:tcPr>
            <w:tcW w:w="808" w:type="dxa"/>
            <w:tcBorders>
              <w:top w:val="nil"/>
              <w:left w:val="nil"/>
              <w:bottom w:val="nil"/>
              <w:right w:val="nil"/>
            </w:tcBorders>
          </w:tcPr>
          <w:p w14:paraId="2719CD36" w14:textId="003FF16A"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-0.</w:t>
            </w:r>
            <w:r w:rsidR="005A1AD6" w:rsidRPr="006271D4">
              <w:rPr>
                <w:rFonts w:ascii="Times New Roman" w:hAnsi="Times New Roman" w:cs="Times New Roman"/>
                <w:color w:val="000000" w:themeColor="text1"/>
              </w:rPr>
              <w:t>24</w:t>
            </w:r>
          </w:p>
        </w:tc>
        <w:tc>
          <w:tcPr>
            <w:tcW w:w="974" w:type="dxa"/>
            <w:tcBorders>
              <w:top w:val="nil"/>
              <w:left w:val="nil"/>
              <w:bottom w:val="nil"/>
              <w:right w:val="nil"/>
            </w:tcBorders>
          </w:tcPr>
          <w:p w14:paraId="23E24BE3" w14:textId="2F986E0B" w:rsidR="00780569" w:rsidRPr="006271D4" w:rsidRDefault="00780569" w:rsidP="00311569">
            <w:pPr>
              <w:tabs>
                <w:tab w:val="decimal" w:pos="0"/>
              </w:tabs>
              <w:spacing w:line="480" w:lineRule="auto"/>
              <w:ind w:hanging="136"/>
              <w:rPr>
                <w:rFonts w:ascii="Times New Roman" w:hAnsi="Times New Roman" w:cs="Times New Roman"/>
                <w:color w:val="000000" w:themeColor="text1"/>
              </w:rPr>
            </w:pPr>
            <w:r w:rsidRPr="006271D4">
              <w:rPr>
                <w:rFonts w:ascii="Times New Roman" w:hAnsi="Times New Roman" w:cs="Times New Roman"/>
                <w:color w:val="000000" w:themeColor="text1"/>
              </w:rPr>
              <w:t>.</w:t>
            </w:r>
            <w:r w:rsidR="00BB10EA" w:rsidRPr="006271D4">
              <w:rPr>
                <w:rFonts w:ascii="Times New Roman" w:hAnsi="Times New Roman" w:cs="Times New Roman"/>
                <w:color w:val="000000" w:themeColor="text1"/>
              </w:rPr>
              <w:t>810</w:t>
            </w:r>
          </w:p>
        </w:tc>
      </w:tr>
      <w:tr w:rsidR="006271D4" w:rsidRPr="006271D4" w14:paraId="3F6E0646" w14:textId="77777777" w:rsidTr="00780569">
        <w:trPr>
          <w:trHeight w:val="498"/>
        </w:trPr>
        <w:tc>
          <w:tcPr>
            <w:tcW w:w="5310" w:type="dxa"/>
            <w:tcBorders>
              <w:top w:val="nil"/>
              <w:bottom w:val="nil"/>
              <w:right w:val="nil"/>
            </w:tcBorders>
          </w:tcPr>
          <w:p w14:paraId="2144C059" w14:textId="0D3CFB8C" w:rsidR="00780569" w:rsidRPr="006271D4" w:rsidRDefault="00780569" w:rsidP="00311569">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Parental Care </w:t>
            </w:r>
            <w:r w:rsidRPr="006271D4">
              <w:rPr>
                <w:rFonts w:ascii="Times New Roman" w:hAnsi="Times New Roman" w:cs="Times New Roman"/>
                <w:color w:val="000000" w:themeColor="text1"/>
              </w:rPr>
              <w:sym w:font="Symbol" w:char="F0B4"/>
            </w:r>
            <w:r w:rsidRPr="006271D4">
              <w:rPr>
                <w:rFonts w:ascii="Times New Roman" w:hAnsi="Times New Roman" w:cs="Times New Roman"/>
                <w:color w:val="000000" w:themeColor="text1"/>
              </w:rPr>
              <w:t xml:space="preserve"> Role Change/Reversal Count</w:t>
            </w:r>
          </w:p>
        </w:tc>
        <w:tc>
          <w:tcPr>
            <w:tcW w:w="944" w:type="dxa"/>
            <w:tcBorders>
              <w:top w:val="nil"/>
              <w:left w:val="nil"/>
              <w:bottom w:val="nil"/>
              <w:right w:val="nil"/>
            </w:tcBorders>
          </w:tcPr>
          <w:p w14:paraId="6593E528" w14:textId="3742DD47"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 xml:space="preserve"> 0.0</w:t>
            </w:r>
            <w:r w:rsidR="005A1AD6" w:rsidRPr="006271D4">
              <w:rPr>
                <w:rFonts w:ascii="Times New Roman" w:hAnsi="Times New Roman" w:cs="Times New Roman"/>
                <w:color w:val="000000" w:themeColor="text1"/>
              </w:rPr>
              <w:t>9</w:t>
            </w:r>
          </w:p>
        </w:tc>
        <w:tc>
          <w:tcPr>
            <w:tcW w:w="882" w:type="dxa"/>
            <w:tcBorders>
              <w:top w:val="nil"/>
              <w:left w:val="nil"/>
              <w:bottom w:val="nil"/>
              <w:right w:val="nil"/>
            </w:tcBorders>
          </w:tcPr>
          <w:p w14:paraId="75CB0CAA" w14:textId="362F13B0"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5A1AD6" w:rsidRPr="006271D4">
              <w:rPr>
                <w:rFonts w:ascii="Times New Roman" w:hAnsi="Times New Roman" w:cs="Times New Roman"/>
                <w:color w:val="000000" w:themeColor="text1"/>
              </w:rPr>
              <w:t>10</w:t>
            </w:r>
          </w:p>
        </w:tc>
        <w:tc>
          <w:tcPr>
            <w:tcW w:w="802" w:type="dxa"/>
            <w:tcBorders>
              <w:top w:val="nil"/>
              <w:left w:val="nil"/>
              <w:bottom w:val="nil"/>
              <w:right w:val="nil"/>
            </w:tcBorders>
          </w:tcPr>
          <w:p w14:paraId="09B1CD7F" w14:textId="6F262491"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0.</w:t>
            </w:r>
            <w:r w:rsidR="00BB10EA" w:rsidRPr="006271D4">
              <w:rPr>
                <w:rFonts w:ascii="Times New Roman" w:hAnsi="Times New Roman" w:cs="Times New Roman"/>
                <w:color w:val="000000" w:themeColor="text1"/>
              </w:rPr>
              <w:t>29</w:t>
            </w:r>
          </w:p>
        </w:tc>
        <w:tc>
          <w:tcPr>
            <w:tcW w:w="808" w:type="dxa"/>
            <w:tcBorders>
              <w:top w:val="nil"/>
              <w:left w:val="nil"/>
              <w:bottom w:val="nil"/>
              <w:right w:val="nil"/>
            </w:tcBorders>
          </w:tcPr>
          <w:p w14:paraId="05253ECE" w14:textId="65A93D62"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w:t>
            </w:r>
            <w:r w:rsidR="005A1AD6" w:rsidRPr="006271D4">
              <w:rPr>
                <w:rFonts w:ascii="Times New Roman" w:hAnsi="Times New Roman" w:cs="Times New Roman"/>
                <w:color w:val="000000" w:themeColor="text1"/>
              </w:rPr>
              <w:t>0</w:t>
            </w:r>
            <w:r w:rsidRPr="006271D4">
              <w:rPr>
                <w:rFonts w:ascii="Times New Roman" w:hAnsi="Times New Roman" w:cs="Times New Roman"/>
                <w:color w:val="000000" w:themeColor="text1"/>
              </w:rPr>
              <w:t>.</w:t>
            </w:r>
            <w:r w:rsidR="005A1AD6" w:rsidRPr="006271D4">
              <w:rPr>
                <w:rFonts w:ascii="Times New Roman" w:hAnsi="Times New Roman" w:cs="Times New Roman"/>
                <w:color w:val="000000" w:themeColor="text1"/>
              </w:rPr>
              <w:t>93</w:t>
            </w:r>
          </w:p>
        </w:tc>
        <w:tc>
          <w:tcPr>
            <w:tcW w:w="974" w:type="dxa"/>
            <w:tcBorders>
              <w:top w:val="nil"/>
              <w:left w:val="nil"/>
              <w:bottom w:val="nil"/>
              <w:right w:val="nil"/>
            </w:tcBorders>
          </w:tcPr>
          <w:p w14:paraId="00E72B1F" w14:textId="76B89856" w:rsidR="00780569" w:rsidRPr="006271D4" w:rsidRDefault="00780569" w:rsidP="00311569">
            <w:pPr>
              <w:tabs>
                <w:tab w:val="decimal" w:pos="0"/>
              </w:tabs>
              <w:spacing w:line="480" w:lineRule="auto"/>
              <w:ind w:hanging="136"/>
              <w:rPr>
                <w:rFonts w:ascii="Times New Roman" w:hAnsi="Times New Roman" w:cs="Times New Roman"/>
                <w:color w:val="000000" w:themeColor="text1"/>
              </w:rPr>
            </w:pPr>
            <w:r w:rsidRPr="006271D4">
              <w:rPr>
                <w:rFonts w:ascii="Times New Roman" w:hAnsi="Times New Roman" w:cs="Times New Roman"/>
                <w:color w:val="000000" w:themeColor="text1"/>
              </w:rPr>
              <w:t>.</w:t>
            </w:r>
            <w:r w:rsidR="00BB10EA" w:rsidRPr="006271D4">
              <w:rPr>
                <w:rFonts w:ascii="Times New Roman" w:hAnsi="Times New Roman" w:cs="Times New Roman"/>
                <w:color w:val="000000" w:themeColor="text1"/>
              </w:rPr>
              <w:t>353</w:t>
            </w:r>
          </w:p>
        </w:tc>
      </w:tr>
      <w:tr w:rsidR="006271D4" w:rsidRPr="006271D4" w14:paraId="4B342AE1" w14:textId="77777777" w:rsidTr="00780569">
        <w:trPr>
          <w:trHeight w:val="498"/>
        </w:trPr>
        <w:tc>
          <w:tcPr>
            <w:tcW w:w="5310" w:type="dxa"/>
            <w:tcBorders>
              <w:top w:val="nil"/>
              <w:bottom w:val="single" w:sz="4" w:space="0" w:color="auto"/>
              <w:right w:val="nil"/>
            </w:tcBorders>
          </w:tcPr>
          <w:p w14:paraId="7AF3863E" w14:textId="271D499D" w:rsidR="00780569" w:rsidRPr="006271D4" w:rsidRDefault="00780569" w:rsidP="00311569">
            <w:pPr>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Parental Overprotection </w:t>
            </w:r>
            <w:r w:rsidRPr="006271D4">
              <w:rPr>
                <w:rFonts w:ascii="Times New Roman" w:hAnsi="Times New Roman" w:cs="Times New Roman"/>
                <w:color w:val="000000" w:themeColor="text1"/>
              </w:rPr>
              <w:sym w:font="Symbol" w:char="F0B4"/>
            </w:r>
            <w:r w:rsidRPr="006271D4">
              <w:rPr>
                <w:rFonts w:ascii="Times New Roman" w:hAnsi="Times New Roman" w:cs="Times New Roman"/>
                <w:color w:val="000000" w:themeColor="text1"/>
              </w:rPr>
              <w:t xml:space="preserve"> Role Change/Reversal Count</w:t>
            </w:r>
          </w:p>
        </w:tc>
        <w:tc>
          <w:tcPr>
            <w:tcW w:w="944" w:type="dxa"/>
            <w:tcBorders>
              <w:top w:val="nil"/>
              <w:left w:val="nil"/>
              <w:bottom w:val="single" w:sz="4" w:space="0" w:color="auto"/>
              <w:right w:val="nil"/>
            </w:tcBorders>
          </w:tcPr>
          <w:p w14:paraId="6B71E385" w14:textId="120F5019"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 xml:space="preserve"> 0.0</w:t>
            </w:r>
            <w:r w:rsidR="005A1AD6" w:rsidRPr="006271D4">
              <w:rPr>
                <w:rFonts w:ascii="Times New Roman" w:hAnsi="Times New Roman" w:cs="Times New Roman"/>
                <w:color w:val="000000" w:themeColor="text1"/>
              </w:rPr>
              <w:t>4</w:t>
            </w:r>
          </w:p>
        </w:tc>
        <w:tc>
          <w:tcPr>
            <w:tcW w:w="882" w:type="dxa"/>
            <w:tcBorders>
              <w:top w:val="nil"/>
              <w:left w:val="nil"/>
              <w:bottom w:val="single" w:sz="4" w:space="0" w:color="auto"/>
              <w:right w:val="nil"/>
            </w:tcBorders>
          </w:tcPr>
          <w:p w14:paraId="0B324DD8" w14:textId="5E70E603" w:rsidR="00780569" w:rsidRPr="006271D4" w:rsidRDefault="00780569" w:rsidP="00311569">
            <w:pPr>
              <w:tabs>
                <w:tab w:val="decimal" w:pos="0"/>
                <w:tab w:val="decimal" w:pos="156"/>
              </w:tabs>
              <w:spacing w:line="480" w:lineRule="auto"/>
              <w:ind w:firstLine="130"/>
              <w:rPr>
                <w:rFonts w:ascii="Times New Roman" w:hAnsi="Times New Roman" w:cs="Times New Roman"/>
                <w:color w:val="000000" w:themeColor="text1"/>
              </w:rPr>
            </w:pPr>
            <w:r w:rsidRPr="006271D4">
              <w:rPr>
                <w:rFonts w:ascii="Times New Roman" w:hAnsi="Times New Roman" w:cs="Times New Roman"/>
                <w:color w:val="000000" w:themeColor="text1"/>
              </w:rPr>
              <w:t>0.</w:t>
            </w:r>
            <w:r w:rsidR="005A1AD6" w:rsidRPr="006271D4">
              <w:rPr>
                <w:rFonts w:ascii="Times New Roman" w:hAnsi="Times New Roman" w:cs="Times New Roman"/>
                <w:color w:val="000000" w:themeColor="text1"/>
              </w:rPr>
              <w:t>10</w:t>
            </w:r>
          </w:p>
        </w:tc>
        <w:tc>
          <w:tcPr>
            <w:tcW w:w="802" w:type="dxa"/>
            <w:tcBorders>
              <w:top w:val="nil"/>
              <w:left w:val="nil"/>
              <w:bottom w:val="single" w:sz="4" w:space="0" w:color="auto"/>
              <w:right w:val="nil"/>
            </w:tcBorders>
          </w:tcPr>
          <w:p w14:paraId="23E119EF" w14:textId="6399AD4D"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0.</w:t>
            </w:r>
            <w:r w:rsidR="00BB10EA" w:rsidRPr="006271D4">
              <w:rPr>
                <w:rFonts w:ascii="Times New Roman" w:hAnsi="Times New Roman" w:cs="Times New Roman"/>
                <w:color w:val="000000" w:themeColor="text1"/>
              </w:rPr>
              <w:t>08</w:t>
            </w:r>
          </w:p>
        </w:tc>
        <w:tc>
          <w:tcPr>
            <w:tcW w:w="808" w:type="dxa"/>
            <w:tcBorders>
              <w:top w:val="nil"/>
              <w:left w:val="nil"/>
              <w:bottom w:val="single" w:sz="4" w:space="0" w:color="auto"/>
              <w:right w:val="nil"/>
            </w:tcBorders>
          </w:tcPr>
          <w:p w14:paraId="0DAC9DB9" w14:textId="1B433402" w:rsidR="00780569" w:rsidRPr="006271D4" w:rsidRDefault="00780569" w:rsidP="00311569">
            <w:pPr>
              <w:tabs>
                <w:tab w:val="decimal" w:pos="0"/>
                <w:tab w:val="decimal" w:pos="156"/>
              </w:tabs>
              <w:spacing w:line="480" w:lineRule="auto"/>
              <w:rPr>
                <w:rFonts w:ascii="Times New Roman" w:hAnsi="Times New Roman" w:cs="Times New Roman"/>
                <w:color w:val="000000" w:themeColor="text1"/>
              </w:rPr>
            </w:pPr>
            <w:r w:rsidRPr="006271D4">
              <w:rPr>
                <w:rFonts w:ascii="Times New Roman" w:hAnsi="Times New Roman" w:cs="Times New Roman"/>
                <w:color w:val="000000" w:themeColor="text1"/>
              </w:rPr>
              <w:t xml:space="preserve"> </w:t>
            </w:r>
            <w:r w:rsidR="005A1AD6" w:rsidRPr="006271D4">
              <w:rPr>
                <w:rFonts w:ascii="Times New Roman" w:hAnsi="Times New Roman" w:cs="Times New Roman"/>
                <w:color w:val="000000" w:themeColor="text1"/>
              </w:rPr>
              <w:t>0</w:t>
            </w:r>
            <w:r w:rsidRPr="006271D4">
              <w:rPr>
                <w:rFonts w:ascii="Times New Roman" w:hAnsi="Times New Roman" w:cs="Times New Roman"/>
                <w:color w:val="000000" w:themeColor="text1"/>
              </w:rPr>
              <w:t>.</w:t>
            </w:r>
            <w:r w:rsidR="005A1AD6" w:rsidRPr="006271D4">
              <w:rPr>
                <w:rFonts w:ascii="Times New Roman" w:hAnsi="Times New Roman" w:cs="Times New Roman"/>
                <w:color w:val="000000" w:themeColor="text1"/>
              </w:rPr>
              <w:t>39</w:t>
            </w:r>
          </w:p>
        </w:tc>
        <w:tc>
          <w:tcPr>
            <w:tcW w:w="974" w:type="dxa"/>
            <w:tcBorders>
              <w:top w:val="nil"/>
              <w:left w:val="nil"/>
              <w:bottom w:val="single" w:sz="4" w:space="0" w:color="auto"/>
              <w:right w:val="nil"/>
            </w:tcBorders>
          </w:tcPr>
          <w:p w14:paraId="322B8904" w14:textId="0ABB3829" w:rsidR="00780569" w:rsidRPr="006271D4" w:rsidRDefault="00780569" w:rsidP="00311569">
            <w:pPr>
              <w:tabs>
                <w:tab w:val="decimal" w:pos="0"/>
              </w:tabs>
              <w:spacing w:line="480" w:lineRule="auto"/>
              <w:ind w:hanging="136"/>
              <w:rPr>
                <w:rFonts w:ascii="Times New Roman" w:hAnsi="Times New Roman" w:cs="Times New Roman"/>
                <w:color w:val="000000" w:themeColor="text1"/>
              </w:rPr>
            </w:pPr>
            <w:r w:rsidRPr="006271D4">
              <w:rPr>
                <w:rFonts w:ascii="Times New Roman" w:hAnsi="Times New Roman" w:cs="Times New Roman"/>
                <w:color w:val="000000" w:themeColor="text1"/>
              </w:rPr>
              <w:t>.</w:t>
            </w:r>
            <w:r w:rsidR="00BB10EA" w:rsidRPr="006271D4">
              <w:rPr>
                <w:rFonts w:ascii="Times New Roman" w:hAnsi="Times New Roman" w:cs="Times New Roman"/>
                <w:color w:val="000000" w:themeColor="text1"/>
              </w:rPr>
              <w:t>695</w:t>
            </w:r>
            <w:r w:rsidRPr="006271D4">
              <w:rPr>
                <w:rFonts w:ascii="Times New Roman" w:hAnsi="Times New Roman" w:cs="Times New Roman"/>
                <w:color w:val="000000" w:themeColor="text1"/>
              </w:rPr>
              <w:t xml:space="preserve"> </w:t>
            </w:r>
          </w:p>
        </w:tc>
      </w:tr>
    </w:tbl>
    <w:p w14:paraId="2B5DDE12" w14:textId="279097FC" w:rsidR="00780569" w:rsidRPr="006271D4" w:rsidRDefault="00780569" w:rsidP="00780569">
      <w:pPr>
        <w:spacing w:after="120" w:line="276" w:lineRule="auto"/>
        <w:rPr>
          <w:rFonts w:ascii="Times New Roman" w:hAnsi="Times New Roman" w:cs="Times New Roman"/>
          <w:color w:val="000000" w:themeColor="text1"/>
        </w:rPr>
      </w:pPr>
      <w:r w:rsidRPr="006271D4">
        <w:rPr>
          <w:rFonts w:ascii="Times New Roman" w:hAnsi="Times New Roman" w:cs="Times New Roman"/>
          <w:i/>
          <w:iCs/>
          <w:color w:val="000000" w:themeColor="text1"/>
        </w:rPr>
        <w:t>Note.</w:t>
      </w:r>
      <w:r w:rsidRPr="006271D4">
        <w:rPr>
          <w:rFonts w:ascii="Times New Roman" w:hAnsi="Times New Roman" w:cs="Times New Roman"/>
          <w:color w:val="000000" w:themeColor="text1"/>
        </w:rPr>
        <w:t xml:space="preserve"> In this model, </w:t>
      </w:r>
      <w:r w:rsidR="00BB10EA" w:rsidRPr="006271D4">
        <w:rPr>
          <w:rFonts w:ascii="Times New Roman" w:hAnsi="Times New Roman" w:cs="Times New Roman"/>
          <w:color w:val="000000" w:themeColor="text1"/>
        </w:rPr>
        <w:t>9.67</w:t>
      </w:r>
      <w:r w:rsidRPr="006271D4">
        <w:rPr>
          <w:rFonts w:ascii="Times New Roman" w:hAnsi="Times New Roman" w:cs="Times New Roman"/>
          <w:color w:val="000000" w:themeColor="text1"/>
        </w:rPr>
        <w:t>% of the variance was explained, Adjusted R</w:t>
      </w:r>
      <w:r w:rsidRPr="006271D4">
        <w:rPr>
          <w:rFonts w:ascii="Times New Roman" w:hAnsi="Times New Roman" w:cs="Times New Roman"/>
          <w:color w:val="000000" w:themeColor="text1"/>
          <w:vertAlign w:val="superscript"/>
        </w:rPr>
        <w:t>2</w:t>
      </w:r>
      <w:r w:rsidRPr="006271D4">
        <w:rPr>
          <w:rFonts w:ascii="Times New Roman" w:hAnsi="Times New Roman" w:cs="Times New Roman"/>
          <w:color w:val="000000" w:themeColor="text1"/>
        </w:rPr>
        <w:t xml:space="preserve"> = .0</w:t>
      </w:r>
      <w:r w:rsidR="00BB10EA" w:rsidRPr="006271D4">
        <w:rPr>
          <w:rFonts w:ascii="Times New Roman" w:hAnsi="Times New Roman" w:cs="Times New Roman"/>
          <w:color w:val="000000" w:themeColor="text1"/>
        </w:rPr>
        <w:t>8</w:t>
      </w:r>
      <w:r w:rsidRPr="006271D4">
        <w:rPr>
          <w:rFonts w:ascii="Times New Roman" w:hAnsi="Times New Roman" w:cs="Times New Roman"/>
          <w:color w:val="000000" w:themeColor="text1"/>
        </w:rPr>
        <w:t xml:space="preserve">, </w:t>
      </w:r>
      <w:proofErr w:type="gramStart"/>
      <w:r w:rsidRPr="006271D4">
        <w:rPr>
          <w:rFonts w:ascii="Times New Roman" w:hAnsi="Times New Roman" w:cs="Times New Roman"/>
          <w:i/>
          <w:iCs/>
          <w:color w:val="000000" w:themeColor="text1"/>
        </w:rPr>
        <w:t>F</w:t>
      </w:r>
      <w:r w:rsidRPr="006271D4">
        <w:rPr>
          <w:rFonts w:ascii="Times New Roman" w:hAnsi="Times New Roman" w:cs="Times New Roman"/>
          <w:color w:val="000000" w:themeColor="text1"/>
        </w:rPr>
        <w:t>(</w:t>
      </w:r>
      <w:proofErr w:type="gramEnd"/>
      <w:r w:rsidRPr="006271D4">
        <w:rPr>
          <w:rFonts w:ascii="Times New Roman" w:hAnsi="Times New Roman" w:cs="Times New Roman"/>
          <w:color w:val="000000" w:themeColor="text1"/>
        </w:rPr>
        <w:t>5, 234) = 5.</w:t>
      </w:r>
      <w:r w:rsidR="00BB10EA" w:rsidRPr="006271D4">
        <w:rPr>
          <w:rFonts w:ascii="Times New Roman" w:hAnsi="Times New Roman" w:cs="Times New Roman"/>
          <w:color w:val="000000" w:themeColor="text1"/>
        </w:rPr>
        <w:t>01</w:t>
      </w:r>
      <w:r w:rsidRPr="006271D4">
        <w:rPr>
          <w:rFonts w:ascii="Times New Roman" w:hAnsi="Times New Roman" w:cs="Times New Roman"/>
          <w:color w:val="000000" w:themeColor="text1"/>
        </w:rPr>
        <w:t xml:space="preserve">, </w:t>
      </w:r>
      <w:r w:rsidRPr="006271D4">
        <w:rPr>
          <w:rFonts w:ascii="Times New Roman" w:hAnsi="Times New Roman" w:cs="Times New Roman"/>
          <w:i/>
          <w:iCs/>
          <w:color w:val="000000" w:themeColor="text1"/>
        </w:rPr>
        <w:t>p</w:t>
      </w:r>
      <w:r w:rsidRPr="006271D4">
        <w:rPr>
          <w:rFonts w:ascii="Times New Roman" w:hAnsi="Times New Roman" w:cs="Times New Roman"/>
          <w:color w:val="000000" w:themeColor="text1"/>
        </w:rPr>
        <w:t xml:space="preserve"> &lt; .001. </w:t>
      </w:r>
    </w:p>
    <w:p w14:paraId="333325A7" w14:textId="37F0F228" w:rsidR="00833DC0" w:rsidRPr="006271D4" w:rsidRDefault="00833DC0">
      <w:pPr>
        <w:rPr>
          <w:rFonts w:ascii="Times New Roman" w:hAnsi="Times New Roman" w:cs="Times New Roman"/>
          <w:color w:val="000000" w:themeColor="text1"/>
          <w:kern w:val="0"/>
        </w:rPr>
      </w:pPr>
      <w:r w:rsidRPr="006271D4">
        <w:rPr>
          <w:rFonts w:ascii="Times New Roman" w:hAnsi="Times New Roman" w:cs="Times New Roman"/>
          <w:color w:val="000000" w:themeColor="text1"/>
          <w:kern w:val="0"/>
        </w:rPr>
        <w:br w:type="page"/>
      </w:r>
    </w:p>
    <w:p w14:paraId="33ED5E23" w14:textId="38D70BB0" w:rsidR="00780569" w:rsidRPr="006271D4" w:rsidRDefault="00405112" w:rsidP="00405112">
      <w:pPr>
        <w:spacing w:line="480" w:lineRule="auto"/>
        <w:rPr>
          <w:rFonts w:ascii="Times New Roman" w:hAnsi="Times New Roman" w:cs="Times New Roman"/>
          <w:color w:val="000000" w:themeColor="text1"/>
          <w:kern w:val="0"/>
        </w:rPr>
      </w:pPr>
      <w:r w:rsidRPr="006271D4">
        <w:rPr>
          <w:rFonts w:ascii="Times New Roman" w:hAnsi="Times New Roman" w:cs="Times New Roman"/>
          <w:color w:val="000000" w:themeColor="text1"/>
          <w:kern w:val="0"/>
        </w:rPr>
        <w:lastRenderedPageBreak/>
        <w:tab/>
      </w:r>
      <w:bookmarkStart w:id="0" w:name="_Hlk193902276"/>
      <w:r w:rsidR="00780569" w:rsidRPr="006271D4">
        <w:rPr>
          <w:rFonts w:ascii="Times New Roman" w:hAnsi="Times New Roman" w:cs="Times New Roman"/>
          <w:color w:val="000000" w:themeColor="text1"/>
          <w:kern w:val="0"/>
        </w:rPr>
        <w:t xml:space="preserve">These results suggest that </w:t>
      </w:r>
      <w:r w:rsidR="00B47233" w:rsidRPr="006271D4">
        <w:rPr>
          <w:rFonts w:ascii="Times New Roman" w:hAnsi="Times New Roman" w:cs="Times New Roman"/>
          <w:color w:val="000000" w:themeColor="text1"/>
          <w:kern w:val="0"/>
        </w:rPr>
        <w:t xml:space="preserve">the interaction terms of </w:t>
      </w:r>
      <w:r w:rsidR="00780B96" w:rsidRPr="006271D4">
        <w:rPr>
          <w:rFonts w:ascii="Times New Roman" w:hAnsi="Times New Roman" w:cs="Times New Roman"/>
          <w:color w:val="000000" w:themeColor="text1"/>
          <w:kern w:val="0"/>
        </w:rPr>
        <w:t>counts of stressors with different characteristics</w:t>
      </w:r>
      <w:r w:rsidR="00B47233" w:rsidRPr="006271D4">
        <w:rPr>
          <w:rFonts w:ascii="Times New Roman" w:hAnsi="Times New Roman" w:cs="Times New Roman"/>
          <w:color w:val="000000" w:themeColor="text1"/>
          <w:kern w:val="0"/>
        </w:rPr>
        <w:t xml:space="preserve"> and parental overprotection, while non-significant, are still in the same direction as that of the main analyses. </w:t>
      </w:r>
      <w:bookmarkEnd w:id="0"/>
      <w:r w:rsidR="00B47233" w:rsidRPr="006271D4">
        <w:rPr>
          <w:rFonts w:ascii="Times New Roman" w:hAnsi="Times New Roman" w:cs="Times New Roman"/>
          <w:color w:val="000000" w:themeColor="text1"/>
          <w:kern w:val="0"/>
        </w:rPr>
        <w:t>Interestingly, the model using count of entrapment stressors</w:t>
      </w:r>
      <w:r w:rsidR="00037D7E" w:rsidRPr="006271D4">
        <w:rPr>
          <w:rFonts w:ascii="Times New Roman" w:hAnsi="Times New Roman" w:cs="Times New Roman"/>
          <w:color w:val="000000" w:themeColor="text1"/>
          <w:kern w:val="0"/>
        </w:rPr>
        <w:t xml:space="preserve"> (</w:t>
      </w:r>
      <w:r w:rsidR="00037D7E" w:rsidRPr="006271D4">
        <w:rPr>
          <w:rFonts w:ascii="Times New Roman" w:hAnsi="Times New Roman" w:cs="Times New Roman"/>
          <w:noProof/>
          <w:color w:val="000000" w:themeColor="text1"/>
        </w:rPr>
        <w:t>e.g., stressors like chronic health conditions or financial instability)</w:t>
      </w:r>
      <w:r w:rsidR="00B47233" w:rsidRPr="006271D4">
        <w:rPr>
          <w:rFonts w:ascii="Times New Roman" w:hAnsi="Times New Roman" w:cs="Times New Roman"/>
          <w:color w:val="000000" w:themeColor="text1"/>
          <w:kern w:val="0"/>
        </w:rPr>
        <w:t xml:space="preserve"> showed significant conditional effects of parental care and stressor count, and a significant interaction effect between these variables, where </w:t>
      </w:r>
      <w:r w:rsidR="00B47233" w:rsidRPr="006271D4">
        <w:rPr>
          <w:rFonts w:ascii="Times New Roman" w:hAnsi="Times New Roman" w:cs="Times New Roman"/>
          <w:i/>
          <w:iCs/>
          <w:color w:val="000000" w:themeColor="text1"/>
          <w:kern w:val="0"/>
        </w:rPr>
        <w:t>greater</w:t>
      </w:r>
      <w:r w:rsidR="00B47233" w:rsidRPr="006271D4">
        <w:rPr>
          <w:rFonts w:ascii="Times New Roman" w:hAnsi="Times New Roman" w:cs="Times New Roman"/>
          <w:color w:val="000000" w:themeColor="text1"/>
          <w:kern w:val="0"/>
        </w:rPr>
        <w:t xml:space="preserve"> parental care and more entrapment stressors were associated with greater anxiety symptoms. </w:t>
      </w:r>
      <w:r w:rsidR="0029020C" w:rsidRPr="006271D4">
        <w:rPr>
          <w:rFonts w:ascii="Times New Roman" w:hAnsi="Times New Roman" w:cs="Times New Roman"/>
          <w:color w:val="000000" w:themeColor="text1"/>
          <w:kern w:val="0"/>
        </w:rPr>
        <w:t xml:space="preserve">Although this finding is outside the primary scope of the current study examining TTC stressors, it points at a potentially </w:t>
      </w:r>
      <w:r w:rsidR="009A227B" w:rsidRPr="006271D4">
        <w:rPr>
          <w:rFonts w:ascii="Times New Roman" w:hAnsi="Times New Roman" w:cs="Times New Roman"/>
          <w:color w:val="000000" w:themeColor="text1"/>
          <w:kern w:val="0"/>
        </w:rPr>
        <w:t xml:space="preserve">important association of how parental care, while typically characterized as a buffer, might instead exacerbate certain types of stressors to increase anxiety. </w:t>
      </w:r>
    </w:p>
    <w:p w14:paraId="2BD36033" w14:textId="77777777" w:rsidR="00780569" w:rsidRPr="006271D4" w:rsidRDefault="00780569" w:rsidP="00405112">
      <w:pPr>
        <w:spacing w:line="480" w:lineRule="auto"/>
        <w:rPr>
          <w:rFonts w:ascii="Times New Roman" w:hAnsi="Times New Roman" w:cs="Times New Roman"/>
          <w:color w:val="000000" w:themeColor="text1"/>
          <w:kern w:val="0"/>
        </w:rPr>
      </w:pPr>
    </w:p>
    <w:p w14:paraId="6D52DC90" w14:textId="677FC5C7" w:rsidR="00405112" w:rsidRPr="006271D4" w:rsidRDefault="00405112" w:rsidP="00780569">
      <w:pPr>
        <w:spacing w:line="480" w:lineRule="auto"/>
        <w:ind w:firstLine="720"/>
        <w:rPr>
          <w:rFonts w:ascii="Times New Roman" w:hAnsi="Times New Roman" w:cs="Times New Roman"/>
          <w:color w:val="000000" w:themeColor="text1"/>
          <w:kern w:val="0"/>
        </w:rPr>
      </w:pPr>
      <w:r w:rsidRPr="006271D4">
        <w:rPr>
          <w:rFonts w:ascii="Times New Roman" w:hAnsi="Times New Roman" w:cs="Times New Roman"/>
          <w:color w:val="000000" w:themeColor="text1"/>
          <w:kern w:val="0"/>
        </w:rPr>
        <w:t>We were also interested in whether the effects as presented in the main text were driven by maternal or paternal parenting. We ran two regression models separately with maternal and paternal models (Tables S</w:t>
      </w:r>
      <w:r w:rsidR="00B81E4D" w:rsidRPr="006271D4">
        <w:rPr>
          <w:rFonts w:ascii="Times New Roman" w:hAnsi="Times New Roman" w:cs="Times New Roman"/>
          <w:color w:val="000000" w:themeColor="text1"/>
          <w:kern w:val="0"/>
        </w:rPr>
        <w:t>5</w:t>
      </w:r>
      <w:r w:rsidRPr="006271D4">
        <w:rPr>
          <w:rFonts w:ascii="Times New Roman" w:hAnsi="Times New Roman" w:cs="Times New Roman"/>
          <w:color w:val="000000" w:themeColor="text1"/>
          <w:kern w:val="0"/>
        </w:rPr>
        <w:t xml:space="preserve"> and S</w:t>
      </w:r>
      <w:r w:rsidR="00B81E4D" w:rsidRPr="006271D4">
        <w:rPr>
          <w:rFonts w:ascii="Times New Roman" w:hAnsi="Times New Roman" w:cs="Times New Roman"/>
          <w:color w:val="000000" w:themeColor="text1"/>
          <w:kern w:val="0"/>
        </w:rPr>
        <w:t>6</w:t>
      </w:r>
      <w:r w:rsidRPr="006271D4">
        <w:rPr>
          <w:rFonts w:ascii="Times New Roman" w:hAnsi="Times New Roman" w:cs="Times New Roman"/>
          <w:color w:val="000000" w:themeColor="text1"/>
          <w:kern w:val="0"/>
        </w:rPr>
        <w:t xml:space="preserve">). </w:t>
      </w:r>
    </w:p>
    <w:p w14:paraId="40F8B9D4" w14:textId="77777777" w:rsidR="00833DC0" w:rsidRPr="006271D4" w:rsidRDefault="00833DC0">
      <w:pPr>
        <w:rPr>
          <w:rFonts w:ascii="Times New Roman" w:hAnsi="Times New Roman" w:cs="Times New Roman"/>
          <w:color w:val="000000" w:themeColor="text1"/>
        </w:rPr>
      </w:pPr>
      <w:r w:rsidRPr="006271D4">
        <w:rPr>
          <w:rFonts w:ascii="Times New Roman" w:hAnsi="Times New Roman" w:cs="Times New Roman"/>
          <w:color w:val="000000" w:themeColor="text1"/>
        </w:rPr>
        <w:br w:type="page"/>
      </w:r>
    </w:p>
    <w:p w14:paraId="33E8AEF0" w14:textId="0601ABFC" w:rsidR="00405112" w:rsidRPr="006271D4" w:rsidRDefault="00405112" w:rsidP="00405112">
      <w:pPr>
        <w:spacing w:after="120" w:line="276" w:lineRule="auto"/>
        <w:rPr>
          <w:rFonts w:ascii="Times New Roman" w:hAnsi="Times New Roman" w:cs="Times New Roman"/>
          <w:color w:val="000000" w:themeColor="text1"/>
        </w:rPr>
      </w:pPr>
      <w:r w:rsidRPr="006271D4">
        <w:rPr>
          <w:rFonts w:ascii="Times New Roman" w:hAnsi="Times New Roman" w:cs="Times New Roman"/>
          <w:color w:val="000000" w:themeColor="text1"/>
        </w:rPr>
        <w:lastRenderedPageBreak/>
        <w:t>Table S</w:t>
      </w:r>
      <w:r w:rsidR="00B81E4D" w:rsidRPr="006271D4">
        <w:rPr>
          <w:rFonts w:ascii="Times New Roman" w:hAnsi="Times New Roman" w:cs="Times New Roman"/>
          <w:color w:val="000000" w:themeColor="text1"/>
        </w:rPr>
        <w:t>5</w:t>
      </w:r>
      <w:r w:rsidRPr="006271D4">
        <w:rPr>
          <w:rFonts w:ascii="Times New Roman" w:hAnsi="Times New Roman" w:cs="Times New Roman"/>
          <w:color w:val="000000" w:themeColor="text1"/>
        </w:rPr>
        <w:t xml:space="preserve">. </w:t>
      </w:r>
      <w:r w:rsidR="00A638C8" w:rsidRPr="006271D4">
        <w:rPr>
          <w:rFonts w:ascii="Times New Roman" w:hAnsi="Times New Roman" w:cs="Times New Roman"/>
          <w:color w:val="000000" w:themeColor="text1"/>
        </w:rPr>
        <w:t xml:space="preserve">Effects of </w:t>
      </w:r>
      <w:r w:rsidRPr="006271D4">
        <w:rPr>
          <w:rFonts w:ascii="Times New Roman" w:hAnsi="Times New Roman" w:cs="Times New Roman"/>
          <w:color w:val="000000" w:themeColor="text1"/>
        </w:rPr>
        <w:t>Maternal Parenting</w:t>
      </w:r>
      <w:r w:rsidR="00A638C8" w:rsidRPr="006271D4">
        <w:rPr>
          <w:rFonts w:ascii="Times New Roman" w:hAnsi="Times New Roman" w:cs="Times New Roman"/>
          <w:color w:val="000000" w:themeColor="text1"/>
        </w:rPr>
        <w:t>,</w:t>
      </w:r>
      <w:r w:rsidRPr="006271D4">
        <w:rPr>
          <w:rFonts w:ascii="Times New Roman" w:hAnsi="Times New Roman" w:cs="Times New Roman"/>
          <w:color w:val="000000" w:themeColor="text1"/>
        </w:rPr>
        <w:t xml:space="preserve"> Stressor </w:t>
      </w:r>
      <w:r w:rsidR="00A638C8" w:rsidRPr="006271D4">
        <w:rPr>
          <w:rFonts w:ascii="Times New Roman" w:hAnsi="Times New Roman" w:cs="Times New Roman"/>
          <w:color w:val="000000" w:themeColor="text1"/>
        </w:rPr>
        <w:t xml:space="preserve">Count, and their </w:t>
      </w:r>
      <w:r w:rsidR="00637EDE" w:rsidRPr="006271D4">
        <w:rPr>
          <w:rFonts w:ascii="Times New Roman" w:hAnsi="Times New Roman" w:cs="Times New Roman"/>
          <w:color w:val="000000" w:themeColor="text1"/>
        </w:rPr>
        <w:t>I</w:t>
      </w:r>
      <w:r w:rsidR="00A638C8" w:rsidRPr="006271D4">
        <w:rPr>
          <w:rFonts w:ascii="Times New Roman" w:hAnsi="Times New Roman" w:cs="Times New Roman"/>
          <w:color w:val="000000" w:themeColor="text1"/>
        </w:rPr>
        <w:t>nteraction on A</w:t>
      </w:r>
      <w:r w:rsidRPr="006271D4">
        <w:rPr>
          <w:rFonts w:ascii="Times New Roman" w:hAnsi="Times New Roman" w:cs="Times New Roman"/>
          <w:color w:val="000000" w:themeColor="text1"/>
        </w:rPr>
        <w:t>nxiety Symptoms</w:t>
      </w:r>
    </w:p>
    <w:tbl>
      <w:tblPr>
        <w:tblStyle w:val="TableGrid"/>
        <w:tblW w:w="876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80"/>
        <w:gridCol w:w="944"/>
        <w:gridCol w:w="882"/>
        <w:gridCol w:w="802"/>
        <w:gridCol w:w="808"/>
        <w:gridCol w:w="1347"/>
      </w:tblGrid>
      <w:tr w:rsidR="006271D4" w:rsidRPr="006271D4" w14:paraId="295A1D44" w14:textId="77777777" w:rsidTr="00C141BF">
        <w:trPr>
          <w:trHeight w:val="77"/>
        </w:trPr>
        <w:tc>
          <w:tcPr>
            <w:tcW w:w="3980" w:type="dxa"/>
            <w:tcBorders>
              <w:top w:val="single" w:sz="4" w:space="0" w:color="auto"/>
              <w:left w:val="nil"/>
              <w:bottom w:val="single" w:sz="4" w:space="0" w:color="auto"/>
              <w:right w:val="nil"/>
            </w:tcBorders>
          </w:tcPr>
          <w:p w14:paraId="008BF69F" w14:textId="77777777" w:rsidR="00405112" w:rsidRPr="006271D4" w:rsidRDefault="00405112" w:rsidP="00C141BF">
            <w:pPr>
              <w:spacing w:line="276" w:lineRule="auto"/>
              <w:rPr>
                <w:rFonts w:ascii="Times New Roman" w:hAnsi="Times New Roman" w:cs="Times New Roman"/>
                <w:color w:val="000000" w:themeColor="text1"/>
                <w:sz w:val="24"/>
                <w:szCs w:val="24"/>
              </w:rPr>
            </w:pPr>
            <w:r w:rsidRPr="006271D4">
              <w:rPr>
                <w:rFonts w:ascii="Times New Roman" w:hAnsi="Times New Roman" w:cs="Times New Roman"/>
                <w:b/>
                <w:bCs/>
                <w:color w:val="000000" w:themeColor="text1"/>
                <w:sz w:val="24"/>
                <w:szCs w:val="24"/>
              </w:rPr>
              <w:t>Coefficients</w:t>
            </w:r>
          </w:p>
        </w:tc>
        <w:tc>
          <w:tcPr>
            <w:tcW w:w="944" w:type="dxa"/>
            <w:tcBorders>
              <w:top w:val="single" w:sz="4" w:space="0" w:color="auto"/>
              <w:left w:val="nil"/>
              <w:bottom w:val="single" w:sz="4" w:space="0" w:color="auto"/>
              <w:right w:val="nil"/>
            </w:tcBorders>
          </w:tcPr>
          <w:p w14:paraId="1480E58A" w14:textId="77777777" w:rsidR="00405112" w:rsidRPr="006271D4" w:rsidRDefault="00405112" w:rsidP="00C141BF">
            <w:pPr>
              <w:tabs>
                <w:tab w:val="decimal" w:pos="36"/>
              </w:tabs>
              <w:spacing w:line="480" w:lineRule="auto"/>
              <w:ind w:right="-911"/>
              <w:rPr>
                <w:rFonts w:ascii="Times New Roman" w:hAnsi="Times New Roman" w:cs="Times New Roman"/>
                <w:i/>
                <w:color w:val="000000" w:themeColor="text1"/>
                <w:sz w:val="24"/>
                <w:szCs w:val="24"/>
              </w:rPr>
            </w:pPr>
            <w:r w:rsidRPr="006271D4">
              <w:rPr>
                <w:rFonts w:ascii="Times New Roman" w:hAnsi="Times New Roman" w:cs="Times New Roman"/>
                <w:i/>
                <w:color w:val="000000" w:themeColor="text1"/>
                <w:sz w:val="24"/>
                <w:szCs w:val="24"/>
              </w:rPr>
              <w:t xml:space="preserve">     B</w:t>
            </w:r>
          </w:p>
        </w:tc>
        <w:tc>
          <w:tcPr>
            <w:tcW w:w="882" w:type="dxa"/>
            <w:tcBorders>
              <w:top w:val="single" w:sz="4" w:space="0" w:color="auto"/>
              <w:left w:val="nil"/>
              <w:bottom w:val="single" w:sz="4" w:space="0" w:color="auto"/>
              <w:right w:val="nil"/>
            </w:tcBorders>
          </w:tcPr>
          <w:p w14:paraId="2FF2A651" w14:textId="77777777" w:rsidR="00405112" w:rsidRPr="006271D4" w:rsidRDefault="00405112" w:rsidP="00C141BF">
            <w:pPr>
              <w:tabs>
                <w:tab w:val="decimal" w:pos="151"/>
              </w:tabs>
              <w:spacing w:line="480" w:lineRule="auto"/>
              <w:ind w:right="-276"/>
              <w:rPr>
                <w:rFonts w:ascii="Times New Roman" w:hAnsi="Times New Roman" w:cs="Times New Roman"/>
                <w:i/>
                <w:color w:val="000000" w:themeColor="text1"/>
                <w:sz w:val="24"/>
                <w:szCs w:val="24"/>
              </w:rPr>
            </w:pPr>
            <w:r w:rsidRPr="006271D4">
              <w:rPr>
                <w:rFonts w:ascii="Times New Roman" w:hAnsi="Times New Roman" w:cs="Times New Roman"/>
                <w:i/>
                <w:color w:val="000000" w:themeColor="text1"/>
                <w:sz w:val="24"/>
                <w:szCs w:val="24"/>
              </w:rPr>
              <w:t xml:space="preserve">   SE</w:t>
            </w:r>
          </w:p>
        </w:tc>
        <w:tc>
          <w:tcPr>
            <w:tcW w:w="802" w:type="dxa"/>
            <w:tcBorders>
              <w:top w:val="single" w:sz="4" w:space="0" w:color="auto"/>
              <w:left w:val="nil"/>
              <w:bottom w:val="single" w:sz="4" w:space="0" w:color="auto"/>
              <w:right w:val="nil"/>
            </w:tcBorders>
          </w:tcPr>
          <w:p w14:paraId="0AE345D6" w14:textId="77777777" w:rsidR="00405112" w:rsidRPr="006271D4" w:rsidRDefault="00405112" w:rsidP="00C141BF">
            <w:pPr>
              <w:tabs>
                <w:tab w:val="left" w:pos="184"/>
              </w:tabs>
              <w:spacing w:line="480" w:lineRule="auto"/>
              <w:ind w:right="-164"/>
              <w:rPr>
                <w:rFonts w:ascii="Times New Roman" w:hAnsi="Times New Roman" w:cs="Times New Roman"/>
                <w:i/>
                <w:iCs/>
                <w:color w:val="000000" w:themeColor="text1"/>
                <w:sz w:val="24"/>
                <w:szCs w:val="24"/>
              </w:rPr>
            </w:pPr>
            <w:r w:rsidRPr="006271D4">
              <w:rPr>
                <w:rFonts w:ascii="Times New Roman" w:hAnsi="Times New Roman" w:cs="Times New Roman"/>
                <w:i/>
                <w:iCs/>
                <w:color w:val="000000" w:themeColor="text1"/>
                <w:sz w:val="24"/>
                <w:szCs w:val="24"/>
                <w:shd w:val="clear" w:color="auto" w:fill="FFFFFF"/>
              </w:rPr>
              <w:t xml:space="preserve">   β</w:t>
            </w:r>
          </w:p>
        </w:tc>
        <w:tc>
          <w:tcPr>
            <w:tcW w:w="808" w:type="dxa"/>
            <w:tcBorders>
              <w:top w:val="single" w:sz="4" w:space="0" w:color="auto"/>
              <w:left w:val="nil"/>
              <w:bottom w:val="single" w:sz="4" w:space="0" w:color="auto"/>
              <w:right w:val="nil"/>
            </w:tcBorders>
            <w:hideMark/>
          </w:tcPr>
          <w:p w14:paraId="4BFADAC0" w14:textId="77777777" w:rsidR="00405112" w:rsidRPr="006271D4" w:rsidRDefault="00405112" w:rsidP="00C141BF">
            <w:pPr>
              <w:spacing w:line="480" w:lineRule="auto"/>
              <w:ind w:right="-307"/>
              <w:rPr>
                <w:rFonts w:ascii="Times New Roman" w:hAnsi="Times New Roman" w:cs="Times New Roman"/>
                <w:i/>
                <w:color w:val="000000" w:themeColor="text1"/>
                <w:sz w:val="24"/>
                <w:szCs w:val="24"/>
              </w:rPr>
            </w:pPr>
            <w:r w:rsidRPr="006271D4">
              <w:rPr>
                <w:rFonts w:ascii="Times New Roman" w:hAnsi="Times New Roman" w:cs="Times New Roman"/>
                <w:i/>
                <w:color w:val="000000" w:themeColor="text1"/>
                <w:sz w:val="24"/>
                <w:szCs w:val="24"/>
              </w:rPr>
              <w:t xml:space="preserve">   t</w:t>
            </w:r>
          </w:p>
        </w:tc>
        <w:tc>
          <w:tcPr>
            <w:tcW w:w="1347" w:type="dxa"/>
            <w:tcBorders>
              <w:top w:val="single" w:sz="4" w:space="0" w:color="auto"/>
              <w:left w:val="nil"/>
              <w:bottom w:val="single" w:sz="4" w:space="0" w:color="auto"/>
              <w:right w:val="nil"/>
            </w:tcBorders>
            <w:hideMark/>
          </w:tcPr>
          <w:p w14:paraId="71A6DC30" w14:textId="77777777" w:rsidR="00405112" w:rsidRPr="006271D4" w:rsidRDefault="00405112" w:rsidP="00C141BF">
            <w:pPr>
              <w:spacing w:line="480" w:lineRule="auto"/>
              <w:rPr>
                <w:rFonts w:ascii="Times New Roman" w:hAnsi="Times New Roman" w:cs="Times New Roman"/>
                <w:i/>
                <w:color w:val="000000" w:themeColor="text1"/>
                <w:sz w:val="24"/>
                <w:szCs w:val="24"/>
              </w:rPr>
            </w:pPr>
            <w:r w:rsidRPr="006271D4">
              <w:rPr>
                <w:rFonts w:ascii="Times New Roman" w:hAnsi="Times New Roman" w:cs="Times New Roman"/>
                <w:i/>
                <w:color w:val="000000" w:themeColor="text1"/>
                <w:sz w:val="24"/>
                <w:szCs w:val="24"/>
              </w:rPr>
              <w:t xml:space="preserve"> p</w:t>
            </w:r>
          </w:p>
        </w:tc>
      </w:tr>
      <w:tr w:rsidR="006271D4" w:rsidRPr="006271D4" w14:paraId="0FD330BF" w14:textId="77777777" w:rsidTr="00C141BF">
        <w:trPr>
          <w:trHeight w:val="359"/>
        </w:trPr>
        <w:tc>
          <w:tcPr>
            <w:tcW w:w="3980" w:type="dxa"/>
            <w:tcBorders>
              <w:top w:val="single" w:sz="4" w:space="0" w:color="auto"/>
              <w:left w:val="nil"/>
              <w:bottom w:val="nil"/>
              <w:right w:val="nil"/>
            </w:tcBorders>
            <w:hideMark/>
          </w:tcPr>
          <w:p w14:paraId="01218F0D" w14:textId="77777777" w:rsidR="00405112" w:rsidRPr="006271D4" w:rsidRDefault="00405112" w:rsidP="00C141BF">
            <w:pPr>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Maternal Care</w:t>
            </w:r>
          </w:p>
        </w:tc>
        <w:tc>
          <w:tcPr>
            <w:tcW w:w="944" w:type="dxa"/>
            <w:tcBorders>
              <w:top w:val="single" w:sz="4" w:space="0" w:color="auto"/>
              <w:left w:val="nil"/>
              <w:bottom w:val="nil"/>
              <w:right w:val="nil"/>
            </w:tcBorders>
          </w:tcPr>
          <w:p w14:paraId="7F7994ED" w14:textId="77777777" w:rsidR="00405112" w:rsidRPr="006271D4" w:rsidRDefault="00405112" w:rsidP="00C141BF">
            <w:pPr>
              <w:tabs>
                <w:tab w:val="decimal" w:pos="0"/>
                <w:tab w:val="decimal" w:pos="156"/>
              </w:tabs>
              <w:spacing w:line="480" w:lineRule="auto"/>
              <w:ind w:firstLine="130"/>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-0.13</w:t>
            </w:r>
          </w:p>
        </w:tc>
        <w:tc>
          <w:tcPr>
            <w:tcW w:w="882" w:type="dxa"/>
            <w:tcBorders>
              <w:top w:val="single" w:sz="4" w:space="0" w:color="auto"/>
              <w:left w:val="nil"/>
              <w:bottom w:val="nil"/>
              <w:right w:val="nil"/>
            </w:tcBorders>
          </w:tcPr>
          <w:p w14:paraId="76533292" w14:textId="77777777" w:rsidR="00405112" w:rsidRPr="006271D4" w:rsidRDefault="00405112" w:rsidP="00C141BF">
            <w:pPr>
              <w:tabs>
                <w:tab w:val="decimal" w:pos="0"/>
                <w:tab w:val="decimal" w:pos="156"/>
              </w:tabs>
              <w:spacing w:line="480" w:lineRule="auto"/>
              <w:ind w:firstLine="130"/>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0.38</w:t>
            </w:r>
          </w:p>
        </w:tc>
        <w:tc>
          <w:tcPr>
            <w:tcW w:w="802" w:type="dxa"/>
            <w:tcBorders>
              <w:top w:val="single" w:sz="4" w:space="0" w:color="auto"/>
              <w:left w:val="nil"/>
              <w:bottom w:val="nil"/>
              <w:right w:val="nil"/>
            </w:tcBorders>
          </w:tcPr>
          <w:p w14:paraId="70C7F4C3" w14:textId="77777777" w:rsidR="00405112" w:rsidRPr="006271D4" w:rsidRDefault="00405112" w:rsidP="00C141BF">
            <w:pPr>
              <w:tabs>
                <w:tab w:val="decimal" w:pos="0"/>
                <w:tab w:val="decimal" w:pos="156"/>
              </w:tabs>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-0.04</w:t>
            </w:r>
          </w:p>
        </w:tc>
        <w:tc>
          <w:tcPr>
            <w:tcW w:w="808" w:type="dxa"/>
            <w:tcBorders>
              <w:top w:val="single" w:sz="4" w:space="0" w:color="auto"/>
              <w:left w:val="nil"/>
              <w:bottom w:val="nil"/>
              <w:right w:val="nil"/>
            </w:tcBorders>
            <w:hideMark/>
          </w:tcPr>
          <w:p w14:paraId="4205C211" w14:textId="77777777" w:rsidR="00405112" w:rsidRPr="006271D4" w:rsidRDefault="00405112" w:rsidP="00C141BF">
            <w:pPr>
              <w:tabs>
                <w:tab w:val="decimal" w:pos="0"/>
                <w:tab w:val="decimal" w:pos="156"/>
              </w:tabs>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-0.34</w:t>
            </w:r>
          </w:p>
        </w:tc>
        <w:tc>
          <w:tcPr>
            <w:tcW w:w="1347" w:type="dxa"/>
            <w:tcBorders>
              <w:top w:val="single" w:sz="4" w:space="0" w:color="auto"/>
              <w:left w:val="nil"/>
              <w:bottom w:val="nil"/>
              <w:right w:val="nil"/>
            </w:tcBorders>
            <w:hideMark/>
          </w:tcPr>
          <w:p w14:paraId="71F2EF4C" w14:textId="77777777" w:rsidR="00405112" w:rsidRPr="006271D4" w:rsidRDefault="00405112" w:rsidP="00C141BF">
            <w:pPr>
              <w:tabs>
                <w:tab w:val="decimal" w:pos="0"/>
              </w:tabs>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.734</w:t>
            </w:r>
          </w:p>
        </w:tc>
      </w:tr>
      <w:tr w:rsidR="006271D4" w:rsidRPr="006271D4" w14:paraId="4261A602" w14:textId="77777777" w:rsidTr="00C141BF">
        <w:trPr>
          <w:trHeight w:val="511"/>
        </w:trPr>
        <w:tc>
          <w:tcPr>
            <w:tcW w:w="3980" w:type="dxa"/>
            <w:tcBorders>
              <w:top w:val="nil"/>
              <w:bottom w:val="nil"/>
              <w:right w:val="nil"/>
            </w:tcBorders>
            <w:hideMark/>
          </w:tcPr>
          <w:p w14:paraId="3401C5DC" w14:textId="77777777" w:rsidR="00405112" w:rsidRPr="006271D4" w:rsidRDefault="00405112" w:rsidP="00C141BF">
            <w:pPr>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Maternal Overprotection</w:t>
            </w:r>
          </w:p>
        </w:tc>
        <w:tc>
          <w:tcPr>
            <w:tcW w:w="944" w:type="dxa"/>
            <w:tcBorders>
              <w:top w:val="nil"/>
              <w:left w:val="nil"/>
              <w:bottom w:val="nil"/>
              <w:right w:val="nil"/>
            </w:tcBorders>
          </w:tcPr>
          <w:p w14:paraId="431064C9" w14:textId="77777777" w:rsidR="00405112" w:rsidRPr="006271D4" w:rsidRDefault="00405112" w:rsidP="00C141BF">
            <w:pPr>
              <w:tabs>
                <w:tab w:val="decimal" w:pos="0"/>
                <w:tab w:val="decimal" w:pos="156"/>
              </w:tabs>
              <w:spacing w:line="480" w:lineRule="auto"/>
              <w:ind w:firstLine="130"/>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-0.16</w:t>
            </w:r>
          </w:p>
        </w:tc>
        <w:tc>
          <w:tcPr>
            <w:tcW w:w="882" w:type="dxa"/>
            <w:tcBorders>
              <w:top w:val="nil"/>
              <w:left w:val="nil"/>
              <w:bottom w:val="nil"/>
              <w:right w:val="nil"/>
            </w:tcBorders>
          </w:tcPr>
          <w:p w14:paraId="66F74105" w14:textId="77777777" w:rsidR="00405112" w:rsidRPr="006271D4" w:rsidRDefault="00405112" w:rsidP="00C141BF">
            <w:pPr>
              <w:tabs>
                <w:tab w:val="decimal" w:pos="0"/>
                <w:tab w:val="decimal" w:pos="156"/>
              </w:tabs>
              <w:spacing w:line="480" w:lineRule="auto"/>
              <w:ind w:firstLine="130"/>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0.34</w:t>
            </w:r>
          </w:p>
        </w:tc>
        <w:tc>
          <w:tcPr>
            <w:tcW w:w="802" w:type="dxa"/>
            <w:tcBorders>
              <w:top w:val="nil"/>
              <w:left w:val="nil"/>
              <w:bottom w:val="nil"/>
              <w:right w:val="nil"/>
            </w:tcBorders>
          </w:tcPr>
          <w:p w14:paraId="36863A07" w14:textId="77777777" w:rsidR="00405112" w:rsidRPr="006271D4" w:rsidRDefault="00405112" w:rsidP="00C141BF">
            <w:pPr>
              <w:tabs>
                <w:tab w:val="decimal" w:pos="0"/>
                <w:tab w:val="decimal" w:pos="156"/>
              </w:tabs>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-0.06</w:t>
            </w:r>
          </w:p>
        </w:tc>
        <w:tc>
          <w:tcPr>
            <w:tcW w:w="808" w:type="dxa"/>
            <w:tcBorders>
              <w:top w:val="nil"/>
              <w:left w:val="nil"/>
              <w:bottom w:val="nil"/>
              <w:right w:val="nil"/>
            </w:tcBorders>
          </w:tcPr>
          <w:p w14:paraId="566CF6E2" w14:textId="77777777" w:rsidR="00405112" w:rsidRPr="006271D4" w:rsidRDefault="00405112" w:rsidP="00C141BF">
            <w:pPr>
              <w:tabs>
                <w:tab w:val="decimal" w:pos="0"/>
                <w:tab w:val="decimal" w:pos="156"/>
              </w:tabs>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-0.46</w:t>
            </w:r>
          </w:p>
        </w:tc>
        <w:tc>
          <w:tcPr>
            <w:tcW w:w="1347" w:type="dxa"/>
            <w:tcBorders>
              <w:top w:val="nil"/>
              <w:left w:val="nil"/>
              <w:bottom w:val="nil"/>
              <w:right w:val="nil"/>
            </w:tcBorders>
            <w:hideMark/>
          </w:tcPr>
          <w:p w14:paraId="2D481BDD" w14:textId="77777777" w:rsidR="00405112" w:rsidRPr="006271D4" w:rsidRDefault="00405112" w:rsidP="00C141BF">
            <w:pPr>
              <w:tabs>
                <w:tab w:val="decimal" w:pos="0"/>
              </w:tabs>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.649</w:t>
            </w:r>
          </w:p>
        </w:tc>
      </w:tr>
      <w:tr w:rsidR="006271D4" w:rsidRPr="006271D4" w14:paraId="0436DD52" w14:textId="77777777" w:rsidTr="00C141BF">
        <w:trPr>
          <w:trHeight w:val="498"/>
        </w:trPr>
        <w:tc>
          <w:tcPr>
            <w:tcW w:w="3980" w:type="dxa"/>
            <w:tcBorders>
              <w:top w:val="nil"/>
              <w:bottom w:val="nil"/>
              <w:right w:val="nil"/>
            </w:tcBorders>
            <w:hideMark/>
          </w:tcPr>
          <w:p w14:paraId="372A6176" w14:textId="3B1911B7" w:rsidR="00405112" w:rsidRPr="006271D4" w:rsidRDefault="00405112" w:rsidP="00C141BF">
            <w:pPr>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 xml:space="preserve">Stressor </w:t>
            </w:r>
            <w:r w:rsidR="00061D32" w:rsidRPr="006271D4">
              <w:rPr>
                <w:rFonts w:ascii="Times New Roman" w:hAnsi="Times New Roman" w:cs="Times New Roman"/>
                <w:color w:val="000000" w:themeColor="text1"/>
                <w:sz w:val="24"/>
                <w:szCs w:val="24"/>
              </w:rPr>
              <w:t>C</w:t>
            </w:r>
            <w:r w:rsidRPr="006271D4">
              <w:rPr>
                <w:rFonts w:ascii="Times New Roman" w:hAnsi="Times New Roman" w:cs="Times New Roman"/>
                <w:color w:val="000000" w:themeColor="text1"/>
                <w:sz w:val="24"/>
                <w:szCs w:val="24"/>
              </w:rPr>
              <w:t>ount</w:t>
            </w:r>
          </w:p>
        </w:tc>
        <w:tc>
          <w:tcPr>
            <w:tcW w:w="944" w:type="dxa"/>
            <w:tcBorders>
              <w:top w:val="nil"/>
              <w:left w:val="nil"/>
              <w:bottom w:val="nil"/>
              <w:right w:val="nil"/>
            </w:tcBorders>
          </w:tcPr>
          <w:p w14:paraId="6FE9B153" w14:textId="77777777" w:rsidR="00405112" w:rsidRPr="006271D4" w:rsidRDefault="00405112" w:rsidP="00C141BF">
            <w:pPr>
              <w:tabs>
                <w:tab w:val="decimal" w:pos="0"/>
                <w:tab w:val="decimal" w:pos="156"/>
              </w:tabs>
              <w:spacing w:line="480" w:lineRule="auto"/>
              <w:ind w:firstLine="130"/>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-0.08</w:t>
            </w:r>
          </w:p>
        </w:tc>
        <w:tc>
          <w:tcPr>
            <w:tcW w:w="882" w:type="dxa"/>
            <w:tcBorders>
              <w:top w:val="nil"/>
              <w:left w:val="nil"/>
              <w:bottom w:val="nil"/>
              <w:right w:val="nil"/>
            </w:tcBorders>
          </w:tcPr>
          <w:p w14:paraId="7344A599" w14:textId="77777777" w:rsidR="00405112" w:rsidRPr="006271D4" w:rsidRDefault="00405112" w:rsidP="00C141BF">
            <w:pPr>
              <w:tabs>
                <w:tab w:val="decimal" w:pos="0"/>
                <w:tab w:val="decimal" w:pos="156"/>
              </w:tabs>
              <w:spacing w:line="480" w:lineRule="auto"/>
              <w:ind w:firstLine="130"/>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2.71</w:t>
            </w:r>
          </w:p>
        </w:tc>
        <w:tc>
          <w:tcPr>
            <w:tcW w:w="802" w:type="dxa"/>
            <w:tcBorders>
              <w:top w:val="nil"/>
              <w:left w:val="nil"/>
              <w:bottom w:val="nil"/>
              <w:right w:val="nil"/>
            </w:tcBorders>
          </w:tcPr>
          <w:p w14:paraId="2B91E6E1" w14:textId="77777777" w:rsidR="00405112" w:rsidRPr="006271D4" w:rsidRDefault="00405112" w:rsidP="00C141BF">
            <w:pPr>
              <w:tabs>
                <w:tab w:val="decimal" w:pos="0"/>
                <w:tab w:val="decimal" w:pos="156"/>
              </w:tabs>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-0.01</w:t>
            </w:r>
          </w:p>
        </w:tc>
        <w:tc>
          <w:tcPr>
            <w:tcW w:w="808" w:type="dxa"/>
            <w:tcBorders>
              <w:top w:val="nil"/>
              <w:left w:val="nil"/>
              <w:bottom w:val="nil"/>
              <w:right w:val="nil"/>
            </w:tcBorders>
          </w:tcPr>
          <w:p w14:paraId="175308CD" w14:textId="77777777" w:rsidR="00405112" w:rsidRPr="006271D4" w:rsidRDefault="00405112" w:rsidP="00C141BF">
            <w:pPr>
              <w:tabs>
                <w:tab w:val="decimal" w:pos="0"/>
                <w:tab w:val="decimal" w:pos="156"/>
              </w:tabs>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-0.03</w:t>
            </w:r>
          </w:p>
        </w:tc>
        <w:tc>
          <w:tcPr>
            <w:tcW w:w="1347" w:type="dxa"/>
            <w:tcBorders>
              <w:top w:val="nil"/>
              <w:left w:val="nil"/>
              <w:bottom w:val="nil"/>
              <w:right w:val="nil"/>
            </w:tcBorders>
          </w:tcPr>
          <w:p w14:paraId="678569C0" w14:textId="77777777" w:rsidR="00405112" w:rsidRPr="006271D4" w:rsidRDefault="00405112" w:rsidP="00C141BF">
            <w:pPr>
              <w:tabs>
                <w:tab w:val="decimal" w:pos="0"/>
              </w:tabs>
              <w:spacing w:line="480" w:lineRule="auto"/>
              <w:ind w:hanging="136"/>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.976</w:t>
            </w:r>
          </w:p>
        </w:tc>
      </w:tr>
      <w:tr w:rsidR="006271D4" w:rsidRPr="006271D4" w14:paraId="55CDCF6A" w14:textId="77777777" w:rsidTr="00C141BF">
        <w:trPr>
          <w:trHeight w:val="498"/>
        </w:trPr>
        <w:tc>
          <w:tcPr>
            <w:tcW w:w="3980" w:type="dxa"/>
            <w:tcBorders>
              <w:top w:val="nil"/>
              <w:bottom w:val="nil"/>
              <w:right w:val="nil"/>
            </w:tcBorders>
          </w:tcPr>
          <w:p w14:paraId="47D53BDA" w14:textId="4BC96AED" w:rsidR="00405112" w:rsidRPr="006271D4" w:rsidRDefault="00405112" w:rsidP="00C141BF">
            <w:pPr>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 xml:space="preserve">Care </w:t>
            </w:r>
            <w:r w:rsidRPr="006271D4">
              <w:rPr>
                <w:rFonts w:ascii="Times New Roman" w:hAnsi="Times New Roman" w:cs="Times New Roman"/>
                <w:color w:val="000000" w:themeColor="text1"/>
                <w:sz w:val="24"/>
                <w:szCs w:val="24"/>
              </w:rPr>
              <w:sym w:font="Symbol" w:char="F0B4"/>
            </w:r>
            <w:r w:rsidRPr="006271D4">
              <w:rPr>
                <w:rFonts w:ascii="Times New Roman" w:hAnsi="Times New Roman" w:cs="Times New Roman"/>
                <w:color w:val="000000" w:themeColor="text1"/>
                <w:sz w:val="24"/>
                <w:szCs w:val="24"/>
              </w:rPr>
              <w:t xml:space="preserve"> Stressor </w:t>
            </w:r>
            <w:r w:rsidR="00061D32" w:rsidRPr="006271D4">
              <w:rPr>
                <w:rFonts w:ascii="Times New Roman" w:hAnsi="Times New Roman" w:cs="Times New Roman"/>
                <w:color w:val="000000" w:themeColor="text1"/>
                <w:sz w:val="24"/>
                <w:szCs w:val="24"/>
              </w:rPr>
              <w:t>C</w:t>
            </w:r>
            <w:r w:rsidRPr="006271D4">
              <w:rPr>
                <w:rFonts w:ascii="Times New Roman" w:hAnsi="Times New Roman" w:cs="Times New Roman"/>
                <w:color w:val="000000" w:themeColor="text1"/>
                <w:sz w:val="24"/>
                <w:szCs w:val="24"/>
              </w:rPr>
              <w:t>ount</w:t>
            </w:r>
          </w:p>
        </w:tc>
        <w:tc>
          <w:tcPr>
            <w:tcW w:w="944" w:type="dxa"/>
            <w:tcBorders>
              <w:top w:val="nil"/>
              <w:left w:val="nil"/>
              <w:bottom w:val="nil"/>
              <w:right w:val="nil"/>
            </w:tcBorders>
          </w:tcPr>
          <w:p w14:paraId="5A65E25A" w14:textId="77777777" w:rsidR="00405112" w:rsidRPr="006271D4" w:rsidRDefault="00405112" w:rsidP="00C141BF">
            <w:pPr>
              <w:tabs>
                <w:tab w:val="decimal" w:pos="0"/>
                <w:tab w:val="decimal" w:pos="156"/>
              </w:tabs>
              <w:spacing w:line="480" w:lineRule="auto"/>
              <w:ind w:firstLine="130"/>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 xml:space="preserve"> 0.02</w:t>
            </w:r>
          </w:p>
        </w:tc>
        <w:tc>
          <w:tcPr>
            <w:tcW w:w="882" w:type="dxa"/>
            <w:tcBorders>
              <w:top w:val="nil"/>
              <w:left w:val="nil"/>
              <w:bottom w:val="nil"/>
              <w:right w:val="nil"/>
            </w:tcBorders>
          </w:tcPr>
          <w:p w14:paraId="11A96D77" w14:textId="77777777" w:rsidR="00405112" w:rsidRPr="006271D4" w:rsidRDefault="00405112" w:rsidP="00C141BF">
            <w:pPr>
              <w:tabs>
                <w:tab w:val="decimal" w:pos="0"/>
                <w:tab w:val="decimal" w:pos="156"/>
              </w:tabs>
              <w:spacing w:line="480" w:lineRule="auto"/>
              <w:ind w:firstLine="130"/>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0.08</w:t>
            </w:r>
          </w:p>
        </w:tc>
        <w:tc>
          <w:tcPr>
            <w:tcW w:w="802" w:type="dxa"/>
            <w:tcBorders>
              <w:top w:val="nil"/>
              <w:left w:val="nil"/>
              <w:bottom w:val="nil"/>
              <w:right w:val="nil"/>
            </w:tcBorders>
          </w:tcPr>
          <w:p w14:paraId="2BD92EBF" w14:textId="77777777" w:rsidR="00405112" w:rsidRPr="006271D4" w:rsidRDefault="00405112" w:rsidP="00C141BF">
            <w:pPr>
              <w:tabs>
                <w:tab w:val="decimal" w:pos="0"/>
                <w:tab w:val="decimal" w:pos="156"/>
              </w:tabs>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 xml:space="preserve"> 0.06</w:t>
            </w:r>
          </w:p>
        </w:tc>
        <w:tc>
          <w:tcPr>
            <w:tcW w:w="808" w:type="dxa"/>
            <w:tcBorders>
              <w:top w:val="nil"/>
              <w:left w:val="nil"/>
              <w:bottom w:val="nil"/>
              <w:right w:val="nil"/>
            </w:tcBorders>
          </w:tcPr>
          <w:p w14:paraId="45E317EC" w14:textId="77777777" w:rsidR="00405112" w:rsidRPr="006271D4" w:rsidRDefault="00405112" w:rsidP="00C141BF">
            <w:pPr>
              <w:tabs>
                <w:tab w:val="decimal" w:pos="0"/>
                <w:tab w:val="decimal" w:pos="156"/>
              </w:tabs>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 xml:space="preserve"> 0.26</w:t>
            </w:r>
          </w:p>
        </w:tc>
        <w:tc>
          <w:tcPr>
            <w:tcW w:w="1347" w:type="dxa"/>
            <w:tcBorders>
              <w:top w:val="nil"/>
              <w:left w:val="nil"/>
              <w:bottom w:val="nil"/>
              <w:right w:val="nil"/>
            </w:tcBorders>
          </w:tcPr>
          <w:p w14:paraId="34199DF7" w14:textId="77777777" w:rsidR="00405112" w:rsidRPr="006271D4" w:rsidRDefault="00405112" w:rsidP="00C141BF">
            <w:pPr>
              <w:tabs>
                <w:tab w:val="decimal" w:pos="0"/>
              </w:tabs>
              <w:spacing w:line="480" w:lineRule="auto"/>
              <w:ind w:hanging="136"/>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.796</w:t>
            </w:r>
          </w:p>
        </w:tc>
      </w:tr>
      <w:tr w:rsidR="006271D4" w:rsidRPr="006271D4" w14:paraId="025BBC5A" w14:textId="77777777" w:rsidTr="00C141BF">
        <w:trPr>
          <w:trHeight w:val="498"/>
        </w:trPr>
        <w:tc>
          <w:tcPr>
            <w:tcW w:w="3980" w:type="dxa"/>
            <w:tcBorders>
              <w:top w:val="nil"/>
              <w:bottom w:val="single" w:sz="4" w:space="0" w:color="auto"/>
              <w:right w:val="nil"/>
            </w:tcBorders>
          </w:tcPr>
          <w:p w14:paraId="539B08AC" w14:textId="504EE806" w:rsidR="00405112" w:rsidRPr="006271D4" w:rsidRDefault="00405112" w:rsidP="00C141BF">
            <w:pPr>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 xml:space="preserve">Overprotection </w:t>
            </w:r>
            <w:r w:rsidRPr="006271D4">
              <w:rPr>
                <w:rFonts w:ascii="Times New Roman" w:hAnsi="Times New Roman" w:cs="Times New Roman"/>
                <w:color w:val="000000" w:themeColor="text1"/>
                <w:sz w:val="24"/>
                <w:szCs w:val="24"/>
              </w:rPr>
              <w:sym w:font="Symbol" w:char="F0B4"/>
            </w:r>
            <w:r w:rsidRPr="006271D4">
              <w:rPr>
                <w:rFonts w:ascii="Times New Roman" w:hAnsi="Times New Roman" w:cs="Times New Roman"/>
                <w:color w:val="000000" w:themeColor="text1"/>
                <w:sz w:val="24"/>
                <w:szCs w:val="24"/>
              </w:rPr>
              <w:t xml:space="preserve"> Stressor </w:t>
            </w:r>
            <w:r w:rsidR="00061D32" w:rsidRPr="006271D4">
              <w:rPr>
                <w:rFonts w:ascii="Times New Roman" w:hAnsi="Times New Roman" w:cs="Times New Roman"/>
                <w:color w:val="000000" w:themeColor="text1"/>
                <w:sz w:val="24"/>
                <w:szCs w:val="24"/>
              </w:rPr>
              <w:t>C</w:t>
            </w:r>
            <w:r w:rsidRPr="006271D4">
              <w:rPr>
                <w:rFonts w:ascii="Times New Roman" w:hAnsi="Times New Roman" w:cs="Times New Roman"/>
                <w:color w:val="000000" w:themeColor="text1"/>
                <w:sz w:val="24"/>
                <w:szCs w:val="24"/>
              </w:rPr>
              <w:t>ount</w:t>
            </w:r>
          </w:p>
        </w:tc>
        <w:tc>
          <w:tcPr>
            <w:tcW w:w="944" w:type="dxa"/>
            <w:tcBorders>
              <w:top w:val="nil"/>
              <w:left w:val="nil"/>
              <w:bottom w:val="single" w:sz="4" w:space="0" w:color="auto"/>
              <w:right w:val="nil"/>
            </w:tcBorders>
          </w:tcPr>
          <w:p w14:paraId="7DA88F4A" w14:textId="77777777" w:rsidR="00405112" w:rsidRPr="006271D4" w:rsidRDefault="00405112" w:rsidP="00C141BF">
            <w:pPr>
              <w:tabs>
                <w:tab w:val="decimal" w:pos="0"/>
                <w:tab w:val="decimal" w:pos="156"/>
              </w:tabs>
              <w:spacing w:line="480" w:lineRule="auto"/>
              <w:ind w:firstLine="130"/>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 xml:space="preserve"> 0.17</w:t>
            </w:r>
          </w:p>
        </w:tc>
        <w:tc>
          <w:tcPr>
            <w:tcW w:w="882" w:type="dxa"/>
            <w:tcBorders>
              <w:top w:val="nil"/>
              <w:left w:val="nil"/>
              <w:bottom w:val="single" w:sz="4" w:space="0" w:color="auto"/>
              <w:right w:val="nil"/>
            </w:tcBorders>
          </w:tcPr>
          <w:p w14:paraId="468DFDCC" w14:textId="77777777" w:rsidR="00405112" w:rsidRPr="006271D4" w:rsidRDefault="00405112" w:rsidP="00C141BF">
            <w:pPr>
              <w:tabs>
                <w:tab w:val="decimal" w:pos="0"/>
                <w:tab w:val="decimal" w:pos="156"/>
              </w:tabs>
              <w:spacing w:line="480" w:lineRule="auto"/>
              <w:ind w:firstLine="130"/>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0.08</w:t>
            </w:r>
          </w:p>
        </w:tc>
        <w:tc>
          <w:tcPr>
            <w:tcW w:w="802" w:type="dxa"/>
            <w:tcBorders>
              <w:top w:val="nil"/>
              <w:left w:val="nil"/>
              <w:bottom w:val="single" w:sz="4" w:space="0" w:color="auto"/>
              <w:right w:val="nil"/>
            </w:tcBorders>
          </w:tcPr>
          <w:p w14:paraId="504E54F3" w14:textId="77777777" w:rsidR="00405112" w:rsidRPr="006271D4" w:rsidRDefault="00405112" w:rsidP="00C141BF">
            <w:pPr>
              <w:tabs>
                <w:tab w:val="decimal" w:pos="0"/>
                <w:tab w:val="decimal" w:pos="156"/>
              </w:tabs>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 xml:space="preserve"> 0.39</w:t>
            </w:r>
          </w:p>
        </w:tc>
        <w:tc>
          <w:tcPr>
            <w:tcW w:w="808" w:type="dxa"/>
            <w:tcBorders>
              <w:top w:val="nil"/>
              <w:left w:val="nil"/>
              <w:bottom w:val="single" w:sz="4" w:space="0" w:color="auto"/>
              <w:right w:val="nil"/>
            </w:tcBorders>
          </w:tcPr>
          <w:p w14:paraId="681DBFF2" w14:textId="77777777" w:rsidR="00405112" w:rsidRPr="006271D4" w:rsidRDefault="00405112" w:rsidP="00C141BF">
            <w:pPr>
              <w:tabs>
                <w:tab w:val="decimal" w:pos="0"/>
                <w:tab w:val="decimal" w:pos="156"/>
              </w:tabs>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 xml:space="preserve"> 2.29</w:t>
            </w:r>
          </w:p>
        </w:tc>
        <w:tc>
          <w:tcPr>
            <w:tcW w:w="1347" w:type="dxa"/>
            <w:tcBorders>
              <w:top w:val="nil"/>
              <w:left w:val="nil"/>
              <w:bottom w:val="single" w:sz="4" w:space="0" w:color="auto"/>
              <w:right w:val="nil"/>
            </w:tcBorders>
          </w:tcPr>
          <w:p w14:paraId="5859A6AA" w14:textId="77777777" w:rsidR="00405112" w:rsidRPr="006271D4" w:rsidRDefault="00405112" w:rsidP="00C141BF">
            <w:pPr>
              <w:tabs>
                <w:tab w:val="decimal" w:pos="0"/>
              </w:tabs>
              <w:spacing w:line="480" w:lineRule="auto"/>
              <w:ind w:hanging="136"/>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.023 *</w:t>
            </w:r>
          </w:p>
        </w:tc>
      </w:tr>
    </w:tbl>
    <w:p w14:paraId="14556E16" w14:textId="480F982D" w:rsidR="00405112" w:rsidRPr="006271D4" w:rsidRDefault="00405112" w:rsidP="00405112">
      <w:pPr>
        <w:spacing w:after="120" w:line="276" w:lineRule="auto"/>
        <w:rPr>
          <w:rFonts w:ascii="Times New Roman" w:hAnsi="Times New Roman" w:cs="Times New Roman"/>
          <w:color w:val="000000" w:themeColor="text1"/>
        </w:rPr>
      </w:pPr>
      <w:r w:rsidRPr="006271D4">
        <w:rPr>
          <w:rFonts w:ascii="Times New Roman" w:hAnsi="Times New Roman" w:cs="Times New Roman"/>
          <w:i/>
          <w:iCs/>
          <w:color w:val="000000" w:themeColor="text1"/>
        </w:rPr>
        <w:t>Note.</w:t>
      </w:r>
      <w:r w:rsidRPr="006271D4">
        <w:rPr>
          <w:rFonts w:ascii="Times New Roman" w:hAnsi="Times New Roman" w:cs="Times New Roman"/>
          <w:color w:val="000000" w:themeColor="text1"/>
        </w:rPr>
        <w:t xml:space="preserve"> * </w:t>
      </w:r>
      <w:r w:rsidRPr="006271D4">
        <w:rPr>
          <w:rFonts w:ascii="Times New Roman" w:hAnsi="Times New Roman" w:cs="Times New Roman"/>
          <w:i/>
          <w:iCs/>
          <w:color w:val="000000" w:themeColor="text1"/>
        </w:rPr>
        <w:t>p</w:t>
      </w:r>
      <w:r w:rsidRPr="006271D4">
        <w:rPr>
          <w:rFonts w:ascii="Times New Roman" w:hAnsi="Times New Roman" w:cs="Times New Roman"/>
          <w:color w:val="000000" w:themeColor="text1"/>
        </w:rPr>
        <w:t xml:space="preserve"> &lt; .05; ** </w:t>
      </w:r>
      <w:r w:rsidRPr="006271D4">
        <w:rPr>
          <w:rFonts w:ascii="Times New Roman" w:hAnsi="Times New Roman" w:cs="Times New Roman"/>
          <w:i/>
          <w:iCs/>
          <w:color w:val="000000" w:themeColor="text1"/>
        </w:rPr>
        <w:t>p</w:t>
      </w:r>
      <w:r w:rsidRPr="006271D4">
        <w:rPr>
          <w:rFonts w:ascii="Times New Roman" w:hAnsi="Times New Roman" w:cs="Times New Roman"/>
          <w:color w:val="000000" w:themeColor="text1"/>
        </w:rPr>
        <w:t xml:space="preserve"> &lt; .01. In this model, 14.9% of the variance was explained</w:t>
      </w:r>
      <w:r w:rsidR="00061D32" w:rsidRPr="006271D4">
        <w:rPr>
          <w:rFonts w:ascii="Times New Roman" w:hAnsi="Times New Roman" w:cs="Times New Roman"/>
          <w:color w:val="000000" w:themeColor="text1"/>
        </w:rPr>
        <w:t xml:space="preserve">, </w:t>
      </w:r>
      <w:r w:rsidRPr="006271D4">
        <w:rPr>
          <w:rFonts w:ascii="Times New Roman" w:hAnsi="Times New Roman" w:cs="Times New Roman"/>
          <w:color w:val="000000" w:themeColor="text1"/>
        </w:rPr>
        <w:t>Adjusted R</w:t>
      </w:r>
      <w:r w:rsidRPr="006271D4">
        <w:rPr>
          <w:rFonts w:ascii="Times New Roman" w:hAnsi="Times New Roman" w:cs="Times New Roman"/>
          <w:color w:val="000000" w:themeColor="text1"/>
          <w:vertAlign w:val="superscript"/>
        </w:rPr>
        <w:t>2</w:t>
      </w:r>
      <w:r w:rsidRPr="006271D4">
        <w:rPr>
          <w:rFonts w:ascii="Times New Roman" w:hAnsi="Times New Roman" w:cs="Times New Roman"/>
          <w:color w:val="000000" w:themeColor="text1"/>
        </w:rPr>
        <w:t xml:space="preserve"> = .13, </w:t>
      </w:r>
      <w:proofErr w:type="gramStart"/>
      <w:r w:rsidRPr="006271D4">
        <w:rPr>
          <w:rFonts w:ascii="Times New Roman" w:hAnsi="Times New Roman" w:cs="Times New Roman"/>
          <w:i/>
          <w:iCs/>
          <w:color w:val="000000" w:themeColor="text1"/>
        </w:rPr>
        <w:t>F</w:t>
      </w:r>
      <w:r w:rsidRPr="006271D4">
        <w:rPr>
          <w:rFonts w:ascii="Times New Roman" w:hAnsi="Times New Roman" w:cs="Times New Roman"/>
          <w:color w:val="000000" w:themeColor="text1"/>
        </w:rPr>
        <w:t>(</w:t>
      </w:r>
      <w:proofErr w:type="gramEnd"/>
      <w:r w:rsidRPr="006271D4">
        <w:rPr>
          <w:rFonts w:ascii="Times New Roman" w:hAnsi="Times New Roman" w:cs="Times New Roman"/>
          <w:color w:val="000000" w:themeColor="text1"/>
        </w:rPr>
        <w:t xml:space="preserve">5, 234) = 8.16, </w:t>
      </w:r>
      <w:r w:rsidRPr="006271D4">
        <w:rPr>
          <w:rFonts w:ascii="Times New Roman" w:hAnsi="Times New Roman" w:cs="Times New Roman"/>
          <w:i/>
          <w:iCs/>
          <w:color w:val="000000" w:themeColor="text1"/>
        </w:rPr>
        <w:t>p</w:t>
      </w:r>
      <w:r w:rsidRPr="006271D4">
        <w:rPr>
          <w:rFonts w:ascii="Times New Roman" w:hAnsi="Times New Roman" w:cs="Times New Roman"/>
          <w:color w:val="000000" w:themeColor="text1"/>
        </w:rPr>
        <w:t xml:space="preserve"> &lt; .001. </w:t>
      </w:r>
    </w:p>
    <w:p w14:paraId="2C6D0DF9" w14:textId="77777777" w:rsidR="00405112" w:rsidRPr="006271D4" w:rsidRDefault="00405112" w:rsidP="00405112">
      <w:pPr>
        <w:contextualSpacing/>
        <w:rPr>
          <w:rFonts w:ascii="Times New Roman" w:hAnsi="Times New Roman" w:cs="Times New Roman"/>
          <w:color w:val="000000" w:themeColor="text1"/>
        </w:rPr>
      </w:pPr>
    </w:p>
    <w:p w14:paraId="6EBDDAFA" w14:textId="7EE0B546" w:rsidR="00405112" w:rsidRPr="006271D4" w:rsidRDefault="00405112" w:rsidP="00405112">
      <w:pPr>
        <w:spacing w:after="120" w:line="276" w:lineRule="auto"/>
        <w:rPr>
          <w:rFonts w:ascii="Times New Roman" w:hAnsi="Times New Roman" w:cs="Times New Roman"/>
          <w:color w:val="000000" w:themeColor="text1"/>
        </w:rPr>
      </w:pPr>
      <w:r w:rsidRPr="006271D4">
        <w:rPr>
          <w:rFonts w:ascii="Times New Roman" w:hAnsi="Times New Roman" w:cs="Times New Roman"/>
          <w:color w:val="000000" w:themeColor="text1"/>
        </w:rPr>
        <w:t>Table S</w:t>
      </w:r>
      <w:r w:rsidR="00B81E4D" w:rsidRPr="006271D4">
        <w:rPr>
          <w:rFonts w:ascii="Times New Roman" w:hAnsi="Times New Roman" w:cs="Times New Roman"/>
          <w:color w:val="000000" w:themeColor="text1"/>
        </w:rPr>
        <w:t>6</w:t>
      </w:r>
      <w:r w:rsidRPr="006271D4">
        <w:rPr>
          <w:rFonts w:ascii="Times New Roman" w:hAnsi="Times New Roman" w:cs="Times New Roman"/>
          <w:color w:val="000000" w:themeColor="text1"/>
        </w:rPr>
        <w:t xml:space="preserve">. </w:t>
      </w:r>
      <w:r w:rsidR="00A638C8" w:rsidRPr="006271D4">
        <w:rPr>
          <w:rFonts w:ascii="Times New Roman" w:hAnsi="Times New Roman" w:cs="Times New Roman"/>
          <w:color w:val="000000" w:themeColor="text1"/>
        </w:rPr>
        <w:t xml:space="preserve">Effects of Paternal Parenting, Stressor Count, and their </w:t>
      </w:r>
      <w:r w:rsidR="00637EDE" w:rsidRPr="006271D4">
        <w:rPr>
          <w:rFonts w:ascii="Times New Roman" w:hAnsi="Times New Roman" w:cs="Times New Roman"/>
          <w:color w:val="000000" w:themeColor="text1"/>
        </w:rPr>
        <w:t>I</w:t>
      </w:r>
      <w:r w:rsidR="00A638C8" w:rsidRPr="006271D4">
        <w:rPr>
          <w:rFonts w:ascii="Times New Roman" w:hAnsi="Times New Roman" w:cs="Times New Roman"/>
          <w:color w:val="000000" w:themeColor="text1"/>
        </w:rPr>
        <w:t>nteraction on Anxiety Symptoms</w:t>
      </w:r>
    </w:p>
    <w:tbl>
      <w:tblPr>
        <w:tblStyle w:val="TableGrid"/>
        <w:tblW w:w="876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80"/>
        <w:gridCol w:w="944"/>
        <w:gridCol w:w="882"/>
        <w:gridCol w:w="802"/>
        <w:gridCol w:w="808"/>
        <w:gridCol w:w="1347"/>
      </w:tblGrid>
      <w:tr w:rsidR="006271D4" w:rsidRPr="006271D4" w14:paraId="17428F16" w14:textId="77777777" w:rsidTr="00C141BF">
        <w:trPr>
          <w:trHeight w:val="77"/>
        </w:trPr>
        <w:tc>
          <w:tcPr>
            <w:tcW w:w="3980" w:type="dxa"/>
            <w:tcBorders>
              <w:top w:val="single" w:sz="4" w:space="0" w:color="auto"/>
              <w:left w:val="nil"/>
              <w:bottom w:val="single" w:sz="4" w:space="0" w:color="auto"/>
              <w:right w:val="nil"/>
            </w:tcBorders>
          </w:tcPr>
          <w:p w14:paraId="04869AA4" w14:textId="77777777" w:rsidR="00405112" w:rsidRPr="006271D4" w:rsidRDefault="00405112" w:rsidP="00C141BF">
            <w:pPr>
              <w:spacing w:line="276" w:lineRule="auto"/>
              <w:rPr>
                <w:rFonts w:ascii="Times New Roman" w:hAnsi="Times New Roman" w:cs="Times New Roman"/>
                <w:color w:val="000000" w:themeColor="text1"/>
                <w:sz w:val="24"/>
                <w:szCs w:val="24"/>
              </w:rPr>
            </w:pPr>
            <w:r w:rsidRPr="006271D4">
              <w:rPr>
                <w:rFonts w:ascii="Times New Roman" w:hAnsi="Times New Roman" w:cs="Times New Roman"/>
                <w:b/>
                <w:bCs/>
                <w:color w:val="000000" w:themeColor="text1"/>
                <w:sz w:val="24"/>
                <w:szCs w:val="24"/>
              </w:rPr>
              <w:t>Coefficients</w:t>
            </w:r>
          </w:p>
        </w:tc>
        <w:tc>
          <w:tcPr>
            <w:tcW w:w="944" w:type="dxa"/>
            <w:tcBorders>
              <w:top w:val="single" w:sz="4" w:space="0" w:color="auto"/>
              <w:left w:val="nil"/>
              <w:bottom w:val="single" w:sz="4" w:space="0" w:color="auto"/>
              <w:right w:val="nil"/>
            </w:tcBorders>
          </w:tcPr>
          <w:p w14:paraId="3AE735C2" w14:textId="77777777" w:rsidR="00405112" w:rsidRPr="006271D4" w:rsidRDefault="00405112" w:rsidP="00C141BF">
            <w:pPr>
              <w:tabs>
                <w:tab w:val="decimal" w:pos="36"/>
              </w:tabs>
              <w:spacing w:line="480" w:lineRule="auto"/>
              <w:ind w:right="-911"/>
              <w:rPr>
                <w:rFonts w:ascii="Times New Roman" w:hAnsi="Times New Roman" w:cs="Times New Roman"/>
                <w:i/>
                <w:color w:val="000000" w:themeColor="text1"/>
                <w:sz w:val="24"/>
                <w:szCs w:val="24"/>
              </w:rPr>
            </w:pPr>
            <w:r w:rsidRPr="006271D4">
              <w:rPr>
                <w:rFonts w:ascii="Times New Roman" w:hAnsi="Times New Roman" w:cs="Times New Roman"/>
                <w:i/>
                <w:color w:val="000000" w:themeColor="text1"/>
                <w:sz w:val="24"/>
                <w:szCs w:val="24"/>
              </w:rPr>
              <w:t xml:space="preserve">     B</w:t>
            </w:r>
          </w:p>
        </w:tc>
        <w:tc>
          <w:tcPr>
            <w:tcW w:w="882" w:type="dxa"/>
            <w:tcBorders>
              <w:top w:val="single" w:sz="4" w:space="0" w:color="auto"/>
              <w:left w:val="nil"/>
              <w:bottom w:val="single" w:sz="4" w:space="0" w:color="auto"/>
              <w:right w:val="nil"/>
            </w:tcBorders>
          </w:tcPr>
          <w:p w14:paraId="53062573" w14:textId="77777777" w:rsidR="00405112" w:rsidRPr="006271D4" w:rsidRDefault="00405112" w:rsidP="00C141BF">
            <w:pPr>
              <w:tabs>
                <w:tab w:val="decimal" w:pos="151"/>
              </w:tabs>
              <w:spacing w:line="480" w:lineRule="auto"/>
              <w:ind w:right="-276"/>
              <w:rPr>
                <w:rFonts w:ascii="Times New Roman" w:hAnsi="Times New Roman" w:cs="Times New Roman"/>
                <w:i/>
                <w:color w:val="000000" w:themeColor="text1"/>
                <w:sz w:val="24"/>
                <w:szCs w:val="24"/>
              </w:rPr>
            </w:pPr>
            <w:r w:rsidRPr="006271D4">
              <w:rPr>
                <w:rFonts w:ascii="Times New Roman" w:hAnsi="Times New Roman" w:cs="Times New Roman"/>
                <w:i/>
                <w:color w:val="000000" w:themeColor="text1"/>
                <w:sz w:val="24"/>
                <w:szCs w:val="24"/>
              </w:rPr>
              <w:t xml:space="preserve">   SE</w:t>
            </w:r>
          </w:p>
        </w:tc>
        <w:tc>
          <w:tcPr>
            <w:tcW w:w="802" w:type="dxa"/>
            <w:tcBorders>
              <w:top w:val="single" w:sz="4" w:space="0" w:color="auto"/>
              <w:left w:val="nil"/>
              <w:bottom w:val="single" w:sz="4" w:space="0" w:color="auto"/>
              <w:right w:val="nil"/>
            </w:tcBorders>
          </w:tcPr>
          <w:p w14:paraId="2DD77BAE" w14:textId="77777777" w:rsidR="00405112" w:rsidRPr="006271D4" w:rsidRDefault="00405112" w:rsidP="00C141BF">
            <w:pPr>
              <w:tabs>
                <w:tab w:val="left" w:pos="184"/>
              </w:tabs>
              <w:spacing w:line="480" w:lineRule="auto"/>
              <w:ind w:right="-164"/>
              <w:rPr>
                <w:rFonts w:ascii="Times New Roman" w:hAnsi="Times New Roman" w:cs="Times New Roman"/>
                <w:i/>
                <w:iCs/>
                <w:color w:val="000000" w:themeColor="text1"/>
                <w:sz w:val="24"/>
                <w:szCs w:val="24"/>
              </w:rPr>
            </w:pPr>
            <w:r w:rsidRPr="006271D4">
              <w:rPr>
                <w:rFonts w:ascii="Times New Roman" w:hAnsi="Times New Roman" w:cs="Times New Roman"/>
                <w:i/>
                <w:iCs/>
                <w:color w:val="000000" w:themeColor="text1"/>
                <w:sz w:val="24"/>
                <w:szCs w:val="24"/>
                <w:shd w:val="clear" w:color="auto" w:fill="FFFFFF"/>
              </w:rPr>
              <w:t xml:space="preserve">   β</w:t>
            </w:r>
          </w:p>
        </w:tc>
        <w:tc>
          <w:tcPr>
            <w:tcW w:w="808" w:type="dxa"/>
            <w:tcBorders>
              <w:top w:val="single" w:sz="4" w:space="0" w:color="auto"/>
              <w:left w:val="nil"/>
              <w:bottom w:val="single" w:sz="4" w:space="0" w:color="auto"/>
              <w:right w:val="nil"/>
            </w:tcBorders>
            <w:hideMark/>
          </w:tcPr>
          <w:p w14:paraId="3EB07FF4" w14:textId="77777777" w:rsidR="00405112" w:rsidRPr="006271D4" w:rsidRDefault="00405112" w:rsidP="00C141BF">
            <w:pPr>
              <w:spacing w:line="480" w:lineRule="auto"/>
              <w:ind w:right="-307"/>
              <w:rPr>
                <w:rFonts w:ascii="Times New Roman" w:hAnsi="Times New Roman" w:cs="Times New Roman"/>
                <w:i/>
                <w:color w:val="000000" w:themeColor="text1"/>
                <w:sz w:val="24"/>
                <w:szCs w:val="24"/>
              </w:rPr>
            </w:pPr>
            <w:r w:rsidRPr="006271D4">
              <w:rPr>
                <w:rFonts w:ascii="Times New Roman" w:hAnsi="Times New Roman" w:cs="Times New Roman"/>
                <w:i/>
                <w:color w:val="000000" w:themeColor="text1"/>
                <w:sz w:val="24"/>
                <w:szCs w:val="24"/>
              </w:rPr>
              <w:t xml:space="preserve">   t</w:t>
            </w:r>
          </w:p>
        </w:tc>
        <w:tc>
          <w:tcPr>
            <w:tcW w:w="1347" w:type="dxa"/>
            <w:tcBorders>
              <w:top w:val="single" w:sz="4" w:space="0" w:color="auto"/>
              <w:left w:val="nil"/>
              <w:bottom w:val="single" w:sz="4" w:space="0" w:color="auto"/>
              <w:right w:val="nil"/>
            </w:tcBorders>
            <w:hideMark/>
          </w:tcPr>
          <w:p w14:paraId="142980E5" w14:textId="77777777" w:rsidR="00405112" w:rsidRPr="006271D4" w:rsidRDefault="00405112" w:rsidP="00C141BF">
            <w:pPr>
              <w:spacing w:line="480" w:lineRule="auto"/>
              <w:rPr>
                <w:rFonts w:ascii="Times New Roman" w:hAnsi="Times New Roman" w:cs="Times New Roman"/>
                <w:i/>
                <w:color w:val="000000" w:themeColor="text1"/>
                <w:sz w:val="24"/>
                <w:szCs w:val="24"/>
              </w:rPr>
            </w:pPr>
            <w:r w:rsidRPr="006271D4">
              <w:rPr>
                <w:rFonts w:ascii="Times New Roman" w:hAnsi="Times New Roman" w:cs="Times New Roman"/>
                <w:i/>
                <w:color w:val="000000" w:themeColor="text1"/>
                <w:sz w:val="24"/>
                <w:szCs w:val="24"/>
              </w:rPr>
              <w:t xml:space="preserve"> p</w:t>
            </w:r>
          </w:p>
        </w:tc>
      </w:tr>
      <w:tr w:rsidR="006271D4" w:rsidRPr="006271D4" w14:paraId="435B989E" w14:textId="77777777" w:rsidTr="00C141BF">
        <w:trPr>
          <w:trHeight w:val="359"/>
        </w:trPr>
        <w:tc>
          <w:tcPr>
            <w:tcW w:w="3980" w:type="dxa"/>
            <w:tcBorders>
              <w:top w:val="single" w:sz="4" w:space="0" w:color="auto"/>
              <w:left w:val="nil"/>
              <w:bottom w:val="nil"/>
              <w:right w:val="nil"/>
            </w:tcBorders>
            <w:hideMark/>
          </w:tcPr>
          <w:p w14:paraId="6F77F3D0" w14:textId="77777777" w:rsidR="00405112" w:rsidRPr="006271D4" w:rsidRDefault="00405112" w:rsidP="00C141BF">
            <w:pPr>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Paternal Care</w:t>
            </w:r>
          </w:p>
        </w:tc>
        <w:tc>
          <w:tcPr>
            <w:tcW w:w="944" w:type="dxa"/>
            <w:tcBorders>
              <w:top w:val="single" w:sz="4" w:space="0" w:color="auto"/>
              <w:left w:val="nil"/>
              <w:bottom w:val="nil"/>
              <w:right w:val="nil"/>
            </w:tcBorders>
          </w:tcPr>
          <w:p w14:paraId="67D174F0" w14:textId="77777777" w:rsidR="00405112" w:rsidRPr="006271D4" w:rsidRDefault="00405112" w:rsidP="00C141BF">
            <w:pPr>
              <w:tabs>
                <w:tab w:val="decimal" w:pos="0"/>
                <w:tab w:val="decimal" w:pos="156"/>
              </w:tabs>
              <w:spacing w:line="480" w:lineRule="auto"/>
              <w:ind w:firstLine="130"/>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-0.53</w:t>
            </w:r>
          </w:p>
        </w:tc>
        <w:tc>
          <w:tcPr>
            <w:tcW w:w="882" w:type="dxa"/>
            <w:tcBorders>
              <w:top w:val="single" w:sz="4" w:space="0" w:color="auto"/>
              <w:left w:val="nil"/>
              <w:bottom w:val="nil"/>
              <w:right w:val="nil"/>
            </w:tcBorders>
          </w:tcPr>
          <w:p w14:paraId="697FF71F" w14:textId="77777777" w:rsidR="00405112" w:rsidRPr="006271D4" w:rsidRDefault="00405112" w:rsidP="00C141BF">
            <w:pPr>
              <w:tabs>
                <w:tab w:val="decimal" w:pos="0"/>
                <w:tab w:val="decimal" w:pos="156"/>
              </w:tabs>
              <w:spacing w:line="480" w:lineRule="auto"/>
              <w:ind w:firstLine="130"/>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0.32</w:t>
            </w:r>
          </w:p>
        </w:tc>
        <w:tc>
          <w:tcPr>
            <w:tcW w:w="802" w:type="dxa"/>
            <w:tcBorders>
              <w:top w:val="single" w:sz="4" w:space="0" w:color="auto"/>
              <w:left w:val="nil"/>
              <w:bottom w:val="nil"/>
              <w:right w:val="nil"/>
            </w:tcBorders>
          </w:tcPr>
          <w:p w14:paraId="6D385B97" w14:textId="77777777" w:rsidR="00405112" w:rsidRPr="006271D4" w:rsidRDefault="00405112" w:rsidP="00C141BF">
            <w:pPr>
              <w:tabs>
                <w:tab w:val="decimal" w:pos="0"/>
                <w:tab w:val="decimal" w:pos="156"/>
              </w:tabs>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-0.22</w:t>
            </w:r>
          </w:p>
        </w:tc>
        <w:tc>
          <w:tcPr>
            <w:tcW w:w="808" w:type="dxa"/>
            <w:tcBorders>
              <w:top w:val="single" w:sz="4" w:space="0" w:color="auto"/>
              <w:left w:val="nil"/>
              <w:bottom w:val="nil"/>
              <w:right w:val="nil"/>
            </w:tcBorders>
            <w:hideMark/>
          </w:tcPr>
          <w:p w14:paraId="261EAF4F" w14:textId="77777777" w:rsidR="00405112" w:rsidRPr="006271D4" w:rsidRDefault="00405112" w:rsidP="00C141BF">
            <w:pPr>
              <w:tabs>
                <w:tab w:val="decimal" w:pos="0"/>
                <w:tab w:val="decimal" w:pos="156"/>
              </w:tabs>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-1.65</w:t>
            </w:r>
          </w:p>
        </w:tc>
        <w:tc>
          <w:tcPr>
            <w:tcW w:w="1347" w:type="dxa"/>
            <w:tcBorders>
              <w:top w:val="single" w:sz="4" w:space="0" w:color="auto"/>
              <w:left w:val="nil"/>
              <w:bottom w:val="nil"/>
              <w:right w:val="nil"/>
            </w:tcBorders>
            <w:hideMark/>
          </w:tcPr>
          <w:p w14:paraId="0238427E" w14:textId="77777777" w:rsidR="00405112" w:rsidRPr="006271D4" w:rsidRDefault="00405112" w:rsidP="00C141BF">
            <w:pPr>
              <w:tabs>
                <w:tab w:val="decimal" w:pos="0"/>
              </w:tabs>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.100</w:t>
            </w:r>
          </w:p>
        </w:tc>
      </w:tr>
      <w:tr w:rsidR="006271D4" w:rsidRPr="006271D4" w14:paraId="7AF7190F" w14:textId="77777777" w:rsidTr="00C141BF">
        <w:trPr>
          <w:trHeight w:val="511"/>
        </w:trPr>
        <w:tc>
          <w:tcPr>
            <w:tcW w:w="3980" w:type="dxa"/>
            <w:tcBorders>
              <w:top w:val="nil"/>
              <w:bottom w:val="nil"/>
              <w:right w:val="nil"/>
            </w:tcBorders>
            <w:hideMark/>
          </w:tcPr>
          <w:p w14:paraId="2BFAABC3" w14:textId="77777777" w:rsidR="00405112" w:rsidRPr="006271D4" w:rsidRDefault="00405112" w:rsidP="00C141BF">
            <w:pPr>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Paternal Overprotection</w:t>
            </w:r>
          </w:p>
        </w:tc>
        <w:tc>
          <w:tcPr>
            <w:tcW w:w="944" w:type="dxa"/>
            <w:tcBorders>
              <w:top w:val="nil"/>
              <w:left w:val="nil"/>
              <w:bottom w:val="nil"/>
              <w:right w:val="nil"/>
            </w:tcBorders>
          </w:tcPr>
          <w:p w14:paraId="4A9C1176" w14:textId="77777777" w:rsidR="00405112" w:rsidRPr="006271D4" w:rsidRDefault="00405112" w:rsidP="00C141BF">
            <w:pPr>
              <w:tabs>
                <w:tab w:val="decimal" w:pos="0"/>
                <w:tab w:val="decimal" w:pos="156"/>
              </w:tabs>
              <w:spacing w:line="480" w:lineRule="auto"/>
              <w:ind w:firstLine="130"/>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-0.46</w:t>
            </w:r>
          </w:p>
        </w:tc>
        <w:tc>
          <w:tcPr>
            <w:tcW w:w="882" w:type="dxa"/>
            <w:tcBorders>
              <w:top w:val="nil"/>
              <w:left w:val="nil"/>
              <w:bottom w:val="nil"/>
              <w:right w:val="nil"/>
            </w:tcBorders>
          </w:tcPr>
          <w:p w14:paraId="6056A97E" w14:textId="77777777" w:rsidR="00405112" w:rsidRPr="006271D4" w:rsidRDefault="00405112" w:rsidP="00C141BF">
            <w:pPr>
              <w:tabs>
                <w:tab w:val="decimal" w:pos="0"/>
                <w:tab w:val="decimal" w:pos="156"/>
              </w:tabs>
              <w:spacing w:line="480" w:lineRule="auto"/>
              <w:ind w:firstLine="130"/>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0.42</w:t>
            </w:r>
          </w:p>
        </w:tc>
        <w:tc>
          <w:tcPr>
            <w:tcW w:w="802" w:type="dxa"/>
            <w:tcBorders>
              <w:top w:val="nil"/>
              <w:left w:val="nil"/>
              <w:bottom w:val="nil"/>
              <w:right w:val="nil"/>
            </w:tcBorders>
          </w:tcPr>
          <w:p w14:paraId="77B12781" w14:textId="77777777" w:rsidR="00405112" w:rsidRPr="006271D4" w:rsidRDefault="00405112" w:rsidP="00C141BF">
            <w:pPr>
              <w:tabs>
                <w:tab w:val="decimal" w:pos="0"/>
                <w:tab w:val="decimal" w:pos="156"/>
              </w:tabs>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-0.16</w:t>
            </w:r>
          </w:p>
        </w:tc>
        <w:tc>
          <w:tcPr>
            <w:tcW w:w="808" w:type="dxa"/>
            <w:tcBorders>
              <w:top w:val="nil"/>
              <w:left w:val="nil"/>
              <w:bottom w:val="nil"/>
              <w:right w:val="nil"/>
            </w:tcBorders>
          </w:tcPr>
          <w:p w14:paraId="62456CCF" w14:textId="77777777" w:rsidR="00405112" w:rsidRPr="006271D4" w:rsidRDefault="00405112" w:rsidP="00C141BF">
            <w:pPr>
              <w:tabs>
                <w:tab w:val="decimal" w:pos="0"/>
                <w:tab w:val="decimal" w:pos="156"/>
              </w:tabs>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-1.11</w:t>
            </w:r>
          </w:p>
        </w:tc>
        <w:tc>
          <w:tcPr>
            <w:tcW w:w="1347" w:type="dxa"/>
            <w:tcBorders>
              <w:top w:val="nil"/>
              <w:left w:val="nil"/>
              <w:bottom w:val="nil"/>
              <w:right w:val="nil"/>
            </w:tcBorders>
            <w:hideMark/>
          </w:tcPr>
          <w:p w14:paraId="1C6C1F3D" w14:textId="77777777" w:rsidR="00405112" w:rsidRPr="006271D4" w:rsidRDefault="00405112" w:rsidP="00C141BF">
            <w:pPr>
              <w:tabs>
                <w:tab w:val="decimal" w:pos="0"/>
              </w:tabs>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.268</w:t>
            </w:r>
          </w:p>
        </w:tc>
      </w:tr>
      <w:tr w:rsidR="006271D4" w:rsidRPr="006271D4" w14:paraId="44AB94AB" w14:textId="77777777" w:rsidTr="00C141BF">
        <w:trPr>
          <w:trHeight w:val="498"/>
        </w:trPr>
        <w:tc>
          <w:tcPr>
            <w:tcW w:w="3980" w:type="dxa"/>
            <w:tcBorders>
              <w:top w:val="nil"/>
              <w:bottom w:val="nil"/>
              <w:right w:val="nil"/>
            </w:tcBorders>
            <w:hideMark/>
          </w:tcPr>
          <w:p w14:paraId="7489539A" w14:textId="0445C388" w:rsidR="00405112" w:rsidRPr="006271D4" w:rsidRDefault="00405112" w:rsidP="00C141BF">
            <w:pPr>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 xml:space="preserve">Stressor </w:t>
            </w:r>
            <w:r w:rsidR="00061D32" w:rsidRPr="006271D4">
              <w:rPr>
                <w:rFonts w:ascii="Times New Roman" w:hAnsi="Times New Roman" w:cs="Times New Roman"/>
                <w:color w:val="000000" w:themeColor="text1"/>
                <w:sz w:val="24"/>
                <w:szCs w:val="24"/>
              </w:rPr>
              <w:t>C</w:t>
            </w:r>
            <w:r w:rsidRPr="006271D4">
              <w:rPr>
                <w:rFonts w:ascii="Times New Roman" w:hAnsi="Times New Roman" w:cs="Times New Roman"/>
                <w:color w:val="000000" w:themeColor="text1"/>
                <w:sz w:val="24"/>
                <w:szCs w:val="24"/>
              </w:rPr>
              <w:t>ount</w:t>
            </w:r>
          </w:p>
        </w:tc>
        <w:tc>
          <w:tcPr>
            <w:tcW w:w="944" w:type="dxa"/>
            <w:tcBorders>
              <w:top w:val="nil"/>
              <w:left w:val="nil"/>
              <w:bottom w:val="nil"/>
              <w:right w:val="nil"/>
            </w:tcBorders>
          </w:tcPr>
          <w:p w14:paraId="53591E39" w14:textId="77777777" w:rsidR="00405112" w:rsidRPr="006271D4" w:rsidRDefault="00405112" w:rsidP="00C141BF">
            <w:pPr>
              <w:tabs>
                <w:tab w:val="decimal" w:pos="0"/>
                <w:tab w:val="decimal" w:pos="156"/>
              </w:tabs>
              <w:spacing w:line="480" w:lineRule="auto"/>
              <w:ind w:firstLine="130"/>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-1.60</w:t>
            </w:r>
          </w:p>
        </w:tc>
        <w:tc>
          <w:tcPr>
            <w:tcW w:w="882" w:type="dxa"/>
            <w:tcBorders>
              <w:top w:val="nil"/>
              <w:left w:val="nil"/>
              <w:bottom w:val="nil"/>
              <w:right w:val="nil"/>
            </w:tcBorders>
          </w:tcPr>
          <w:p w14:paraId="1CE96479" w14:textId="77777777" w:rsidR="00405112" w:rsidRPr="006271D4" w:rsidRDefault="00405112" w:rsidP="00C141BF">
            <w:pPr>
              <w:tabs>
                <w:tab w:val="decimal" w:pos="0"/>
                <w:tab w:val="decimal" w:pos="156"/>
              </w:tabs>
              <w:spacing w:line="480" w:lineRule="auto"/>
              <w:ind w:firstLine="130"/>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2.45</w:t>
            </w:r>
          </w:p>
        </w:tc>
        <w:tc>
          <w:tcPr>
            <w:tcW w:w="802" w:type="dxa"/>
            <w:tcBorders>
              <w:top w:val="nil"/>
              <w:left w:val="nil"/>
              <w:bottom w:val="nil"/>
              <w:right w:val="nil"/>
            </w:tcBorders>
          </w:tcPr>
          <w:p w14:paraId="40C041C9" w14:textId="77777777" w:rsidR="00405112" w:rsidRPr="006271D4" w:rsidRDefault="00405112" w:rsidP="00C141BF">
            <w:pPr>
              <w:tabs>
                <w:tab w:val="decimal" w:pos="0"/>
                <w:tab w:val="decimal" w:pos="156"/>
              </w:tabs>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-0.17</w:t>
            </w:r>
          </w:p>
        </w:tc>
        <w:tc>
          <w:tcPr>
            <w:tcW w:w="808" w:type="dxa"/>
            <w:tcBorders>
              <w:top w:val="nil"/>
              <w:left w:val="nil"/>
              <w:bottom w:val="nil"/>
              <w:right w:val="nil"/>
            </w:tcBorders>
          </w:tcPr>
          <w:p w14:paraId="2AA88EF7" w14:textId="77777777" w:rsidR="00405112" w:rsidRPr="006271D4" w:rsidRDefault="00405112" w:rsidP="00C141BF">
            <w:pPr>
              <w:tabs>
                <w:tab w:val="decimal" w:pos="0"/>
                <w:tab w:val="decimal" w:pos="156"/>
              </w:tabs>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-0.65</w:t>
            </w:r>
          </w:p>
        </w:tc>
        <w:tc>
          <w:tcPr>
            <w:tcW w:w="1347" w:type="dxa"/>
            <w:tcBorders>
              <w:top w:val="nil"/>
              <w:left w:val="nil"/>
              <w:bottom w:val="nil"/>
              <w:right w:val="nil"/>
            </w:tcBorders>
          </w:tcPr>
          <w:p w14:paraId="1F81767E" w14:textId="77777777" w:rsidR="00405112" w:rsidRPr="006271D4" w:rsidRDefault="00405112" w:rsidP="00C141BF">
            <w:pPr>
              <w:tabs>
                <w:tab w:val="decimal" w:pos="0"/>
              </w:tabs>
              <w:spacing w:line="480" w:lineRule="auto"/>
              <w:ind w:hanging="136"/>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.515</w:t>
            </w:r>
          </w:p>
        </w:tc>
      </w:tr>
      <w:tr w:rsidR="006271D4" w:rsidRPr="006271D4" w14:paraId="09E0A55D" w14:textId="77777777" w:rsidTr="00C141BF">
        <w:trPr>
          <w:trHeight w:val="498"/>
        </w:trPr>
        <w:tc>
          <w:tcPr>
            <w:tcW w:w="3980" w:type="dxa"/>
            <w:tcBorders>
              <w:top w:val="nil"/>
              <w:bottom w:val="nil"/>
              <w:right w:val="nil"/>
            </w:tcBorders>
          </w:tcPr>
          <w:p w14:paraId="0573363F" w14:textId="2C944312" w:rsidR="00405112" w:rsidRPr="006271D4" w:rsidRDefault="00405112" w:rsidP="00C141BF">
            <w:pPr>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 xml:space="preserve">Care </w:t>
            </w:r>
            <w:r w:rsidRPr="006271D4">
              <w:rPr>
                <w:rFonts w:ascii="Times New Roman" w:hAnsi="Times New Roman" w:cs="Times New Roman"/>
                <w:color w:val="000000" w:themeColor="text1"/>
                <w:sz w:val="24"/>
                <w:szCs w:val="24"/>
              </w:rPr>
              <w:sym w:font="Symbol" w:char="F0B4"/>
            </w:r>
            <w:r w:rsidRPr="006271D4">
              <w:rPr>
                <w:rFonts w:ascii="Times New Roman" w:hAnsi="Times New Roman" w:cs="Times New Roman"/>
                <w:color w:val="000000" w:themeColor="text1"/>
                <w:sz w:val="24"/>
                <w:szCs w:val="24"/>
              </w:rPr>
              <w:t xml:space="preserve"> Stressor </w:t>
            </w:r>
            <w:r w:rsidR="00061D32" w:rsidRPr="006271D4">
              <w:rPr>
                <w:rFonts w:ascii="Times New Roman" w:hAnsi="Times New Roman" w:cs="Times New Roman"/>
                <w:color w:val="000000" w:themeColor="text1"/>
                <w:sz w:val="24"/>
                <w:szCs w:val="24"/>
              </w:rPr>
              <w:t>C</w:t>
            </w:r>
            <w:r w:rsidRPr="006271D4">
              <w:rPr>
                <w:rFonts w:ascii="Times New Roman" w:hAnsi="Times New Roman" w:cs="Times New Roman"/>
                <w:color w:val="000000" w:themeColor="text1"/>
                <w:sz w:val="24"/>
                <w:szCs w:val="24"/>
              </w:rPr>
              <w:t>ount</w:t>
            </w:r>
          </w:p>
        </w:tc>
        <w:tc>
          <w:tcPr>
            <w:tcW w:w="944" w:type="dxa"/>
            <w:tcBorders>
              <w:top w:val="nil"/>
              <w:left w:val="nil"/>
              <w:bottom w:val="nil"/>
              <w:right w:val="nil"/>
            </w:tcBorders>
          </w:tcPr>
          <w:p w14:paraId="2FF4C55C" w14:textId="77777777" w:rsidR="00405112" w:rsidRPr="006271D4" w:rsidRDefault="00405112" w:rsidP="00C141BF">
            <w:pPr>
              <w:tabs>
                <w:tab w:val="decimal" w:pos="0"/>
                <w:tab w:val="decimal" w:pos="156"/>
              </w:tabs>
              <w:spacing w:line="480" w:lineRule="auto"/>
              <w:ind w:firstLine="130"/>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 xml:space="preserve"> 0.11</w:t>
            </w:r>
          </w:p>
        </w:tc>
        <w:tc>
          <w:tcPr>
            <w:tcW w:w="882" w:type="dxa"/>
            <w:tcBorders>
              <w:top w:val="nil"/>
              <w:left w:val="nil"/>
              <w:bottom w:val="nil"/>
              <w:right w:val="nil"/>
            </w:tcBorders>
          </w:tcPr>
          <w:p w14:paraId="5C443648" w14:textId="77777777" w:rsidR="00405112" w:rsidRPr="006271D4" w:rsidRDefault="00405112" w:rsidP="00C141BF">
            <w:pPr>
              <w:tabs>
                <w:tab w:val="decimal" w:pos="0"/>
                <w:tab w:val="decimal" w:pos="156"/>
              </w:tabs>
              <w:spacing w:line="480" w:lineRule="auto"/>
              <w:ind w:firstLine="130"/>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0.07</w:t>
            </w:r>
          </w:p>
        </w:tc>
        <w:tc>
          <w:tcPr>
            <w:tcW w:w="802" w:type="dxa"/>
            <w:tcBorders>
              <w:top w:val="nil"/>
              <w:left w:val="nil"/>
              <w:bottom w:val="nil"/>
              <w:right w:val="nil"/>
            </w:tcBorders>
          </w:tcPr>
          <w:p w14:paraId="3FE35C85" w14:textId="77777777" w:rsidR="00405112" w:rsidRPr="006271D4" w:rsidRDefault="00405112" w:rsidP="00C141BF">
            <w:pPr>
              <w:tabs>
                <w:tab w:val="decimal" w:pos="0"/>
                <w:tab w:val="decimal" w:pos="156"/>
              </w:tabs>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 xml:space="preserve"> 0.34</w:t>
            </w:r>
          </w:p>
        </w:tc>
        <w:tc>
          <w:tcPr>
            <w:tcW w:w="808" w:type="dxa"/>
            <w:tcBorders>
              <w:top w:val="nil"/>
              <w:left w:val="nil"/>
              <w:bottom w:val="nil"/>
              <w:right w:val="nil"/>
            </w:tcBorders>
          </w:tcPr>
          <w:p w14:paraId="10613788" w14:textId="77777777" w:rsidR="00405112" w:rsidRPr="006271D4" w:rsidRDefault="00405112" w:rsidP="00C141BF">
            <w:pPr>
              <w:tabs>
                <w:tab w:val="decimal" w:pos="0"/>
                <w:tab w:val="decimal" w:pos="156"/>
              </w:tabs>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 xml:space="preserve"> 1.46</w:t>
            </w:r>
          </w:p>
        </w:tc>
        <w:tc>
          <w:tcPr>
            <w:tcW w:w="1347" w:type="dxa"/>
            <w:tcBorders>
              <w:top w:val="nil"/>
              <w:left w:val="nil"/>
              <w:bottom w:val="nil"/>
              <w:right w:val="nil"/>
            </w:tcBorders>
          </w:tcPr>
          <w:p w14:paraId="7C9C0E61" w14:textId="77777777" w:rsidR="00405112" w:rsidRPr="006271D4" w:rsidRDefault="00405112" w:rsidP="00C141BF">
            <w:pPr>
              <w:tabs>
                <w:tab w:val="decimal" w:pos="0"/>
              </w:tabs>
              <w:spacing w:line="480" w:lineRule="auto"/>
              <w:ind w:hanging="136"/>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.145</w:t>
            </w:r>
          </w:p>
        </w:tc>
      </w:tr>
      <w:tr w:rsidR="006271D4" w:rsidRPr="006271D4" w14:paraId="6C10FE0F" w14:textId="77777777" w:rsidTr="00C141BF">
        <w:trPr>
          <w:trHeight w:val="498"/>
        </w:trPr>
        <w:tc>
          <w:tcPr>
            <w:tcW w:w="3980" w:type="dxa"/>
            <w:tcBorders>
              <w:top w:val="nil"/>
              <w:bottom w:val="single" w:sz="4" w:space="0" w:color="auto"/>
              <w:right w:val="nil"/>
            </w:tcBorders>
          </w:tcPr>
          <w:p w14:paraId="0A3499A9" w14:textId="3A6AE1FC" w:rsidR="00405112" w:rsidRPr="006271D4" w:rsidRDefault="00405112" w:rsidP="00C141BF">
            <w:pPr>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 xml:space="preserve">Overprotection </w:t>
            </w:r>
            <w:r w:rsidRPr="006271D4">
              <w:rPr>
                <w:rFonts w:ascii="Times New Roman" w:hAnsi="Times New Roman" w:cs="Times New Roman"/>
                <w:color w:val="000000" w:themeColor="text1"/>
                <w:sz w:val="24"/>
                <w:szCs w:val="24"/>
              </w:rPr>
              <w:sym w:font="Symbol" w:char="F0B4"/>
            </w:r>
            <w:r w:rsidRPr="006271D4">
              <w:rPr>
                <w:rFonts w:ascii="Times New Roman" w:hAnsi="Times New Roman" w:cs="Times New Roman"/>
                <w:color w:val="000000" w:themeColor="text1"/>
                <w:sz w:val="24"/>
                <w:szCs w:val="24"/>
              </w:rPr>
              <w:t xml:space="preserve"> Stressor </w:t>
            </w:r>
            <w:r w:rsidR="00061D32" w:rsidRPr="006271D4">
              <w:rPr>
                <w:rFonts w:ascii="Times New Roman" w:hAnsi="Times New Roman" w:cs="Times New Roman"/>
                <w:color w:val="000000" w:themeColor="text1"/>
                <w:sz w:val="24"/>
                <w:szCs w:val="24"/>
              </w:rPr>
              <w:t>C</w:t>
            </w:r>
            <w:r w:rsidRPr="006271D4">
              <w:rPr>
                <w:rFonts w:ascii="Times New Roman" w:hAnsi="Times New Roman" w:cs="Times New Roman"/>
                <w:color w:val="000000" w:themeColor="text1"/>
                <w:sz w:val="24"/>
                <w:szCs w:val="24"/>
              </w:rPr>
              <w:t>ount</w:t>
            </w:r>
          </w:p>
        </w:tc>
        <w:tc>
          <w:tcPr>
            <w:tcW w:w="944" w:type="dxa"/>
            <w:tcBorders>
              <w:top w:val="nil"/>
              <w:left w:val="nil"/>
              <w:bottom w:val="single" w:sz="4" w:space="0" w:color="auto"/>
              <w:right w:val="nil"/>
            </w:tcBorders>
          </w:tcPr>
          <w:p w14:paraId="1EF796B4" w14:textId="77777777" w:rsidR="00405112" w:rsidRPr="006271D4" w:rsidRDefault="00405112" w:rsidP="00C141BF">
            <w:pPr>
              <w:tabs>
                <w:tab w:val="decimal" w:pos="0"/>
                <w:tab w:val="decimal" w:pos="156"/>
              </w:tabs>
              <w:spacing w:line="480" w:lineRule="auto"/>
              <w:ind w:firstLine="130"/>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 xml:space="preserve"> 0.17</w:t>
            </w:r>
          </w:p>
        </w:tc>
        <w:tc>
          <w:tcPr>
            <w:tcW w:w="882" w:type="dxa"/>
            <w:tcBorders>
              <w:top w:val="nil"/>
              <w:left w:val="nil"/>
              <w:bottom w:val="single" w:sz="4" w:space="0" w:color="auto"/>
              <w:right w:val="nil"/>
            </w:tcBorders>
          </w:tcPr>
          <w:p w14:paraId="1B5D349C" w14:textId="77777777" w:rsidR="00405112" w:rsidRPr="006271D4" w:rsidRDefault="00405112" w:rsidP="00C141BF">
            <w:pPr>
              <w:tabs>
                <w:tab w:val="decimal" w:pos="0"/>
                <w:tab w:val="decimal" w:pos="156"/>
              </w:tabs>
              <w:spacing w:line="480" w:lineRule="auto"/>
              <w:ind w:firstLine="130"/>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0.10</w:t>
            </w:r>
          </w:p>
        </w:tc>
        <w:tc>
          <w:tcPr>
            <w:tcW w:w="802" w:type="dxa"/>
            <w:tcBorders>
              <w:top w:val="nil"/>
              <w:left w:val="nil"/>
              <w:bottom w:val="single" w:sz="4" w:space="0" w:color="auto"/>
              <w:right w:val="nil"/>
            </w:tcBorders>
          </w:tcPr>
          <w:p w14:paraId="61B80782" w14:textId="77777777" w:rsidR="00405112" w:rsidRPr="006271D4" w:rsidRDefault="00405112" w:rsidP="00C141BF">
            <w:pPr>
              <w:tabs>
                <w:tab w:val="decimal" w:pos="0"/>
                <w:tab w:val="decimal" w:pos="156"/>
              </w:tabs>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 xml:space="preserve"> 0.32</w:t>
            </w:r>
          </w:p>
        </w:tc>
        <w:tc>
          <w:tcPr>
            <w:tcW w:w="808" w:type="dxa"/>
            <w:tcBorders>
              <w:top w:val="nil"/>
              <w:left w:val="nil"/>
              <w:bottom w:val="single" w:sz="4" w:space="0" w:color="auto"/>
              <w:right w:val="nil"/>
            </w:tcBorders>
          </w:tcPr>
          <w:p w14:paraId="6C04E0F6" w14:textId="77777777" w:rsidR="00405112" w:rsidRPr="006271D4" w:rsidRDefault="00405112" w:rsidP="00C141BF">
            <w:pPr>
              <w:tabs>
                <w:tab w:val="decimal" w:pos="0"/>
                <w:tab w:val="decimal" w:pos="156"/>
              </w:tabs>
              <w:spacing w:line="480" w:lineRule="auto"/>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 xml:space="preserve"> 1.77</w:t>
            </w:r>
          </w:p>
        </w:tc>
        <w:tc>
          <w:tcPr>
            <w:tcW w:w="1347" w:type="dxa"/>
            <w:tcBorders>
              <w:top w:val="nil"/>
              <w:left w:val="nil"/>
              <w:bottom w:val="single" w:sz="4" w:space="0" w:color="auto"/>
              <w:right w:val="nil"/>
            </w:tcBorders>
          </w:tcPr>
          <w:p w14:paraId="12373C4D" w14:textId="77777777" w:rsidR="00405112" w:rsidRPr="006271D4" w:rsidRDefault="00405112" w:rsidP="00C141BF">
            <w:pPr>
              <w:tabs>
                <w:tab w:val="decimal" w:pos="0"/>
              </w:tabs>
              <w:spacing w:line="480" w:lineRule="auto"/>
              <w:ind w:hanging="136"/>
              <w:rPr>
                <w:rFonts w:ascii="Times New Roman" w:hAnsi="Times New Roman" w:cs="Times New Roman"/>
                <w:color w:val="000000" w:themeColor="text1"/>
                <w:sz w:val="24"/>
                <w:szCs w:val="24"/>
              </w:rPr>
            </w:pPr>
            <w:r w:rsidRPr="006271D4">
              <w:rPr>
                <w:rFonts w:ascii="Times New Roman" w:hAnsi="Times New Roman" w:cs="Times New Roman"/>
                <w:color w:val="000000" w:themeColor="text1"/>
                <w:sz w:val="24"/>
                <w:szCs w:val="24"/>
              </w:rPr>
              <w:t xml:space="preserve">.077 </w:t>
            </w:r>
          </w:p>
        </w:tc>
      </w:tr>
    </w:tbl>
    <w:p w14:paraId="62EF661B" w14:textId="649357CA" w:rsidR="00405112" w:rsidRPr="006271D4" w:rsidRDefault="00405112" w:rsidP="00405112">
      <w:pPr>
        <w:spacing w:after="120" w:line="276" w:lineRule="auto"/>
        <w:rPr>
          <w:rFonts w:ascii="Times New Roman" w:hAnsi="Times New Roman" w:cs="Times New Roman"/>
          <w:color w:val="000000" w:themeColor="text1"/>
        </w:rPr>
      </w:pPr>
      <w:r w:rsidRPr="006271D4">
        <w:rPr>
          <w:rFonts w:ascii="Times New Roman" w:hAnsi="Times New Roman" w:cs="Times New Roman"/>
          <w:i/>
          <w:iCs/>
          <w:color w:val="000000" w:themeColor="text1"/>
        </w:rPr>
        <w:t>Note.</w:t>
      </w:r>
      <w:r w:rsidRPr="006271D4">
        <w:rPr>
          <w:rFonts w:ascii="Times New Roman" w:hAnsi="Times New Roman" w:cs="Times New Roman"/>
          <w:color w:val="000000" w:themeColor="text1"/>
        </w:rPr>
        <w:t xml:space="preserve"> In this model, 12.1% of the variance was explained</w:t>
      </w:r>
      <w:r w:rsidR="00061D32" w:rsidRPr="006271D4">
        <w:rPr>
          <w:rFonts w:ascii="Times New Roman" w:hAnsi="Times New Roman" w:cs="Times New Roman"/>
          <w:color w:val="000000" w:themeColor="text1"/>
        </w:rPr>
        <w:t xml:space="preserve">, </w:t>
      </w:r>
      <w:r w:rsidRPr="006271D4">
        <w:rPr>
          <w:rFonts w:ascii="Times New Roman" w:hAnsi="Times New Roman" w:cs="Times New Roman"/>
          <w:color w:val="000000" w:themeColor="text1"/>
        </w:rPr>
        <w:t>Adjusted R</w:t>
      </w:r>
      <w:r w:rsidRPr="006271D4">
        <w:rPr>
          <w:rFonts w:ascii="Times New Roman" w:hAnsi="Times New Roman" w:cs="Times New Roman"/>
          <w:color w:val="000000" w:themeColor="text1"/>
          <w:vertAlign w:val="superscript"/>
        </w:rPr>
        <w:t>2</w:t>
      </w:r>
      <w:r w:rsidRPr="006271D4">
        <w:rPr>
          <w:rFonts w:ascii="Times New Roman" w:hAnsi="Times New Roman" w:cs="Times New Roman"/>
          <w:color w:val="000000" w:themeColor="text1"/>
        </w:rPr>
        <w:t xml:space="preserve"> = .10, </w:t>
      </w:r>
      <w:proofErr w:type="gramStart"/>
      <w:r w:rsidRPr="006271D4">
        <w:rPr>
          <w:rFonts w:ascii="Times New Roman" w:hAnsi="Times New Roman" w:cs="Times New Roman"/>
          <w:i/>
          <w:iCs/>
          <w:color w:val="000000" w:themeColor="text1"/>
        </w:rPr>
        <w:t>F</w:t>
      </w:r>
      <w:r w:rsidRPr="006271D4">
        <w:rPr>
          <w:rFonts w:ascii="Times New Roman" w:hAnsi="Times New Roman" w:cs="Times New Roman"/>
          <w:color w:val="000000" w:themeColor="text1"/>
        </w:rPr>
        <w:t>(</w:t>
      </w:r>
      <w:proofErr w:type="gramEnd"/>
      <w:r w:rsidRPr="006271D4">
        <w:rPr>
          <w:rFonts w:ascii="Times New Roman" w:hAnsi="Times New Roman" w:cs="Times New Roman"/>
          <w:color w:val="000000" w:themeColor="text1"/>
        </w:rPr>
        <w:t xml:space="preserve">5, 227) = 6.24, </w:t>
      </w:r>
      <w:r w:rsidRPr="006271D4">
        <w:rPr>
          <w:rFonts w:ascii="Times New Roman" w:hAnsi="Times New Roman" w:cs="Times New Roman"/>
          <w:i/>
          <w:iCs/>
          <w:color w:val="000000" w:themeColor="text1"/>
        </w:rPr>
        <w:t>p</w:t>
      </w:r>
      <w:r w:rsidRPr="006271D4">
        <w:rPr>
          <w:rFonts w:ascii="Times New Roman" w:hAnsi="Times New Roman" w:cs="Times New Roman"/>
          <w:color w:val="000000" w:themeColor="text1"/>
        </w:rPr>
        <w:t xml:space="preserve"> &lt; .001. </w:t>
      </w:r>
    </w:p>
    <w:p w14:paraId="456D41F4" w14:textId="77777777" w:rsidR="00833DC0" w:rsidRPr="006271D4" w:rsidRDefault="00833DC0" w:rsidP="00405112">
      <w:pPr>
        <w:spacing w:line="480" w:lineRule="auto"/>
        <w:ind w:firstLine="720"/>
        <w:rPr>
          <w:rFonts w:ascii="Times New Roman" w:hAnsi="Times New Roman" w:cs="Times New Roman"/>
          <w:color w:val="000000" w:themeColor="text1"/>
        </w:rPr>
      </w:pPr>
    </w:p>
    <w:p w14:paraId="5B4CFF3D" w14:textId="20FDD8A7" w:rsidR="00405112" w:rsidRPr="006271D4" w:rsidRDefault="00944225" w:rsidP="00405112">
      <w:pPr>
        <w:spacing w:line="480" w:lineRule="auto"/>
        <w:ind w:firstLine="720"/>
        <w:rPr>
          <w:rFonts w:ascii="Times New Roman" w:hAnsi="Times New Roman" w:cs="Times New Roman"/>
          <w:color w:val="000000" w:themeColor="text1"/>
        </w:rPr>
      </w:pPr>
      <w:r w:rsidRPr="006271D4">
        <w:rPr>
          <w:rFonts w:ascii="Times New Roman" w:hAnsi="Times New Roman" w:cs="Times New Roman"/>
          <w:color w:val="000000" w:themeColor="text1"/>
        </w:rPr>
        <w:t>In sum, the effects are in the same direction and of a similar magnitude for both maternal and paternal overprotection.</w:t>
      </w:r>
    </w:p>
    <w:p w14:paraId="5879B723" w14:textId="77777777" w:rsidR="001937E5" w:rsidRPr="006271D4" w:rsidRDefault="001937E5" w:rsidP="00E21FA5">
      <w:pPr>
        <w:spacing w:line="480" w:lineRule="auto"/>
        <w:rPr>
          <w:rFonts w:ascii="Times New Roman" w:hAnsi="Times New Roman" w:cs="Times New Roman"/>
          <w:color w:val="000000" w:themeColor="text1"/>
          <w:kern w:val="0"/>
        </w:rPr>
      </w:pPr>
    </w:p>
    <w:sectPr w:rsidR="001937E5" w:rsidRPr="006271D4" w:rsidSect="00E61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E1CAD"/>
    <w:multiLevelType w:val="hybridMultilevel"/>
    <w:tmpl w:val="8AE01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E52C0"/>
    <w:multiLevelType w:val="hybridMultilevel"/>
    <w:tmpl w:val="05303D86"/>
    <w:lvl w:ilvl="0" w:tplc="C64875E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2822212">
    <w:abstractNumId w:val="0"/>
  </w:num>
  <w:num w:numId="2" w16cid:durableId="1340156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405"/>
    <w:rsid w:val="00011ED2"/>
    <w:rsid w:val="00020282"/>
    <w:rsid w:val="0002151A"/>
    <w:rsid w:val="00025FAD"/>
    <w:rsid w:val="0003149B"/>
    <w:rsid w:val="00031672"/>
    <w:rsid w:val="00031794"/>
    <w:rsid w:val="00037D7E"/>
    <w:rsid w:val="00040DFF"/>
    <w:rsid w:val="00044DF4"/>
    <w:rsid w:val="0004523B"/>
    <w:rsid w:val="00060082"/>
    <w:rsid w:val="00061D32"/>
    <w:rsid w:val="000647BC"/>
    <w:rsid w:val="00064D4E"/>
    <w:rsid w:val="00070E17"/>
    <w:rsid w:val="00071157"/>
    <w:rsid w:val="0007455A"/>
    <w:rsid w:val="00074F1E"/>
    <w:rsid w:val="00082E03"/>
    <w:rsid w:val="0009612D"/>
    <w:rsid w:val="00097A9F"/>
    <w:rsid w:val="00097DB5"/>
    <w:rsid w:val="000A41FC"/>
    <w:rsid w:val="000A4B4A"/>
    <w:rsid w:val="000E0C53"/>
    <w:rsid w:val="000F5AE5"/>
    <w:rsid w:val="001014EF"/>
    <w:rsid w:val="001063CE"/>
    <w:rsid w:val="00110901"/>
    <w:rsid w:val="00114884"/>
    <w:rsid w:val="00116330"/>
    <w:rsid w:val="00124673"/>
    <w:rsid w:val="00146B34"/>
    <w:rsid w:val="00147B77"/>
    <w:rsid w:val="0015402E"/>
    <w:rsid w:val="00172D5E"/>
    <w:rsid w:val="00176390"/>
    <w:rsid w:val="001937E5"/>
    <w:rsid w:val="00196BE6"/>
    <w:rsid w:val="001C54B9"/>
    <w:rsid w:val="0020760A"/>
    <w:rsid w:val="0021400C"/>
    <w:rsid w:val="00217108"/>
    <w:rsid w:val="0022147B"/>
    <w:rsid w:val="00225A80"/>
    <w:rsid w:val="00236F53"/>
    <w:rsid w:val="00237231"/>
    <w:rsid w:val="00241497"/>
    <w:rsid w:val="0026567E"/>
    <w:rsid w:val="00267335"/>
    <w:rsid w:val="00267374"/>
    <w:rsid w:val="0027281D"/>
    <w:rsid w:val="0027335C"/>
    <w:rsid w:val="0028114D"/>
    <w:rsid w:val="0029020C"/>
    <w:rsid w:val="002A557A"/>
    <w:rsid w:val="002A5B31"/>
    <w:rsid w:val="002C2BEC"/>
    <w:rsid w:val="002D2FD5"/>
    <w:rsid w:val="002D6805"/>
    <w:rsid w:val="002F2D11"/>
    <w:rsid w:val="003166E1"/>
    <w:rsid w:val="00325827"/>
    <w:rsid w:val="003266D9"/>
    <w:rsid w:val="00337579"/>
    <w:rsid w:val="003379CA"/>
    <w:rsid w:val="003532C8"/>
    <w:rsid w:val="00363DE5"/>
    <w:rsid w:val="00377E3C"/>
    <w:rsid w:val="0039224C"/>
    <w:rsid w:val="0039373B"/>
    <w:rsid w:val="00393845"/>
    <w:rsid w:val="003938B0"/>
    <w:rsid w:val="003A131E"/>
    <w:rsid w:val="003A7796"/>
    <w:rsid w:val="003B13F4"/>
    <w:rsid w:val="003B33BB"/>
    <w:rsid w:val="003B63C8"/>
    <w:rsid w:val="003B650E"/>
    <w:rsid w:val="003C0C57"/>
    <w:rsid w:val="003D1E89"/>
    <w:rsid w:val="003D354C"/>
    <w:rsid w:val="00401559"/>
    <w:rsid w:val="00405112"/>
    <w:rsid w:val="00411E70"/>
    <w:rsid w:val="004257E7"/>
    <w:rsid w:val="004358F2"/>
    <w:rsid w:val="0044214B"/>
    <w:rsid w:val="004447D5"/>
    <w:rsid w:val="00455EAA"/>
    <w:rsid w:val="00466DE2"/>
    <w:rsid w:val="0047591B"/>
    <w:rsid w:val="00477CDE"/>
    <w:rsid w:val="00483CF0"/>
    <w:rsid w:val="004A48A2"/>
    <w:rsid w:val="004A7C62"/>
    <w:rsid w:val="004B409E"/>
    <w:rsid w:val="004B4792"/>
    <w:rsid w:val="004E076D"/>
    <w:rsid w:val="004E0DC5"/>
    <w:rsid w:val="004E52FB"/>
    <w:rsid w:val="004F4F3D"/>
    <w:rsid w:val="00500E49"/>
    <w:rsid w:val="00527181"/>
    <w:rsid w:val="00536AE7"/>
    <w:rsid w:val="00547032"/>
    <w:rsid w:val="005536A3"/>
    <w:rsid w:val="005641A3"/>
    <w:rsid w:val="00594960"/>
    <w:rsid w:val="00596282"/>
    <w:rsid w:val="00597BB9"/>
    <w:rsid w:val="005A0917"/>
    <w:rsid w:val="005A1AD6"/>
    <w:rsid w:val="005B3495"/>
    <w:rsid w:val="005C3C8B"/>
    <w:rsid w:val="005D3FEA"/>
    <w:rsid w:val="005E5EEF"/>
    <w:rsid w:val="005F11E1"/>
    <w:rsid w:val="005F1AB8"/>
    <w:rsid w:val="005F7DAD"/>
    <w:rsid w:val="00602A41"/>
    <w:rsid w:val="00612435"/>
    <w:rsid w:val="00622A4A"/>
    <w:rsid w:val="0062466F"/>
    <w:rsid w:val="006271D4"/>
    <w:rsid w:val="0063667D"/>
    <w:rsid w:val="00637EDE"/>
    <w:rsid w:val="00664B3B"/>
    <w:rsid w:val="006659D0"/>
    <w:rsid w:val="00672325"/>
    <w:rsid w:val="0067659A"/>
    <w:rsid w:val="00683926"/>
    <w:rsid w:val="00690218"/>
    <w:rsid w:val="00691B50"/>
    <w:rsid w:val="00693A58"/>
    <w:rsid w:val="00694C2F"/>
    <w:rsid w:val="00695492"/>
    <w:rsid w:val="0069794C"/>
    <w:rsid w:val="006B4EE7"/>
    <w:rsid w:val="006B50CE"/>
    <w:rsid w:val="006B7018"/>
    <w:rsid w:val="006B7D51"/>
    <w:rsid w:val="006C0842"/>
    <w:rsid w:val="006E52D9"/>
    <w:rsid w:val="006F20E7"/>
    <w:rsid w:val="006F4F9A"/>
    <w:rsid w:val="00705235"/>
    <w:rsid w:val="00710B8C"/>
    <w:rsid w:val="0071102D"/>
    <w:rsid w:val="007137E8"/>
    <w:rsid w:val="00724AE5"/>
    <w:rsid w:val="00730636"/>
    <w:rsid w:val="0073207E"/>
    <w:rsid w:val="0073423A"/>
    <w:rsid w:val="00741D25"/>
    <w:rsid w:val="00751CFB"/>
    <w:rsid w:val="00754867"/>
    <w:rsid w:val="007561D5"/>
    <w:rsid w:val="00780569"/>
    <w:rsid w:val="00780B96"/>
    <w:rsid w:val="00781405"/>
    <w:rsid w:val="007838BF"/>
    <w:rsid w:val="00785D2E"/>
    <w:rsid w:val="00787819"/>
    <w:rsid w:val="007A12A6"/>
    <w:rsid w:val="007A7735"/>
    <w:rsid w:val="007B6F2C"/>
    <w:rsid w:val="007C2B03"/>
    <w:rsid w:val="007D1C0A"/>
    <w:rsid w:val="007D1DA8"/>
    <w:rsid w:val="007E08EC"/>
    <w:rsid w:val="007E0E76"/>
    <w:rsid w:val="007F2B46"/>
    <w:rsid w:val="00800800"/>
    <w:rsid w:val="00807940"/>
    <w:rsid w:val="00810690"/>
    <w:rsid w:val="008165BB"/>
    <w:rsid w:val="00824EC7"/>
    <w:rsid w:val="00830C0A"/>
    <w:rsid w:val="00831809"/>
    <w:rsid w:val="00833D7B"/>
    <w:rsid w:val="00833DC0"/>
    <w:rsid w:val="00835895"/>
    <w:rsid w:val="008466DE"/>
    <w:rsid w:val="008558CA"/>
    <w:rsid w:val="00857080"/>
    <w:rsid w:val="00873CD0"/>
    <w:rsid w:val="00880AAB"/>
    <w:rsid w:val="008C7902"/>
    <w:rsid w:val="008D29FE"/>
    <w:rsid w:val="008E2788"/>
    <w:rsid w:val="008E6B9F"/>
    <w:rsid w:val="00924445"/>
    <w:rsid w:val="00944225"/>
    <w:rsid w:val="009531D7"/>
    <w:rsid w:val="00953649"/>
    <w:rsid w:val="009558DC"/>
    <w:rsid w:val="009668BD"/>
    <w:rsid w:val="00971BC3"/>
    <w:rsid w:val="00972755"/>
    <w:rsid w:val="009770CC"/>
    <w:rsid w:val="0097738B"/>
    <w:rsid w:val="00981DEA"/>
    <w:rsid w:val="009830C2"/>
    <w:rsid w:val="009845EC"/>
    <w:rsid w:val="00995FF1"/>
    <w:rsid w:val="009A00B1"/>
    <w:rsid w:val="009A105A"/>
    <w:rsid w:val="009A227B"/>
    <w:rsid w:val="009B1036"/>
    <w:rsid w:val="009B3DB3"/>
    <w:rsid w:val="009C6195"/>
    <w:rsid w:val="009D00FB"/>
    <w:rsid w:val="00A01D89"/>
    <w:rsid w:val="00A01E28"/>
    <w:rsid w:val="00A26C17"/>
    <w:rsid w:val="00A32757"/>
    <w:rsid w:val="00A34002"/>
    <w:rsid w:val="00A47EB3"/>
    <w:rsid w:val="00A5223F"/>
    <w:rsid w:val="00A638C8"/>
    <w:rsid w:val="00A71A55"/>
    <w:rsid w:val="00A77513"/>
    <w:rsid w:val="00A80DF0"/>
    <w:rsid w:val="00A906E8"/>
    <w:rsid w:val="00A932EC"/>
    <w:rsid w:val="00A96983"/>
    <w:rsid w:val="00AA13C0"/>
    <w:rsid w:val="00AA1E4E"/>
    <w:rsid w:val="00AA2D39"/>
    <w:rsid w:val="00AB2740"/>
    <w:rsid w:val="00AC2A28"/>
    <w:rsid w:val="00AD38BD"/>
    <w:rsid w:val="00AE1627"/>
    <w:rsid w:val="00AE7E3B"/>
    <w:rsid w:val="00AF0B01"/>
    <w:rsid w:val="00AF5898"/>
    <w:rsid w:val="00B10BB6"/>
    <w:rsid w:val="00B12462"/>
    <w:rsid w:val="00B43D39"/>
    <w:rsid w:val="00B45DE9"/>
    <w:rsid w:val="00B47233"/>
    <w:rsid w:val="00B51C28"/>
    <w:rsid w:val="00B557F8"/>
    <w:rsid w:val="00B81E4D"/>
    <w:rsid w:val="00B851F0"/>
    <w:rsid w:val="00B97AB2"/>
    <w:rsid w:val="00BA070C"/>
    <w:rsid w:val="00BA2113"/>
    <w:rsid w:val="00BA2C17"/>
    <w:rsid w:val="00BA428B"/>
    <w:rsid w:val="00BB10EA"/>
    <w:rsid w:val="00BB1504"/>
    <w:rsid w:val="00BC5ED5"/>
    <w:rsid w:val="00BD1181"/>
    <w:rsid w:val="00BE3172"/>
    <w:rsid w:val="00BE3F88"/>
    <w:rsid w:val="00C14D21"/>
    <w:rsid w:val="00C15494"/>
    <w:rsid w:val="00C21966"/>
    <w:rsid w:val="00C30FE8"/>
    <w:rsid w:val="00C31CEA"/>
    <w:rsid w:val="00C3246B"/>
    <w:rsid w:val="00C3414D"/>
    <w:rsid w:val="00C479A7"/>
    <w:rsid w:val="00C6452D"/>
    <w:rsid w:val="00C6517D"/>
    <w:rsid w:val="00C6603F"/>
    <w:rsid w:val="00C666D3"/>
    <w:rsid w:val="00C7054E"/>
    <w:rsid w:val="00C77019"/>
    <w:rsid w:val="00C90627"/>
    <w:rsid w:val="00CA3F52"/>
    <w:rsid w:val="00CB1949"/>
    <w:rsid w:val="00CE3B0D"/>
    <w:rsid w:val="00CE4147"/>
    <w:rsid w:val="00CE7582"/>
    <w:rsid w:val="00D02B15"/>
    <w:rsid w:val="00D14F27"/>
    <w:rsid w:val="00D247E7"/>
    <w:rsid w:val="00D303A5"/>
    <w:rsid w:val="00D42722"/>
    <w:rsid w:val="00D42903"/>
    <w:rsid w:val="00D61449"/>
    <w:rsid w:val="00D7137C"/>
    <w:rsid w:val="00D75600"/>
    <w:rsid w:val="00DA2ACF"/>
    <w:rsid w:val="00DA4FB2"/>
    <w:rsid w:val="00DA5A3D"/>
    <w:rsid w:val="00DB19E4"/>
    <w:rsid w:val="00DC2B59"/>
    <w:rsid w:val="00DE33CB"/>
    <w:rsid w:val="00DF1145"/>
    <w:rsid w:val="00DF282F"/>
    <w:rsid w:val="00DF3024"/>
    <w:rsid w:val="00DF558F"/>
    <w:rsid w:val="00DF6AE7"/>
    <w:rsid w:val="00E009A5"/>
    <w:rsid w:val="00E04005"/>
    <w:rsid w:val="00E1182F"/>
    <w:rsid w:val="00E15F3D"/>
    <w:rsid w:val="00E21FA5"/>
    <w:rsid w:val="00E23F01"/>
    <w:rsid w:val="00E27EAF"/>
    <w:rsid w:val="00E369AD"/>
    <w:rsid w:val="00E54D7F"/>
    <w:rsid w:val="00E56EF5"/>
    <w:rsid w:val="00E612A1"/>
    <w:rsid w:val="00E67F97"/>
    <w:rsid w:val="00E70014"/>
    <w:rsid w:val="00E949BE"/>
    <w:rsid w:val="00EA326C"/>
    <w:rsid w:val="00EA6172"/>
    <w:rsid w:val="00EB0066"/>
    <w:rsid w:val="00ED3C42"/>
    <w:rsid w:val="00ED56B8"/>
    <w:rsid w:val="00EE348C"/>
    <w:rsid w:val="00F20734"/>
    <w:rsid w:val="00F22698"/>
    <w:rsid w:val="00F273C6"/>
    <w:rsid w:val="00F3139C"/>
    <w:rsid w:val="00F502FA"/>
    <w:rsid w:val="00F54DB6"/>
    <w:rsid w:val="00F64A43"/>
    <w:rsid w:val="00F87A31"/>
    <w:rsid w:val="00F957DE"/>
    <w:rsid w:val="00F974CA"/>
    <w:rsid w:val="00FA5C65"/>
    <w:rsid w:val="00FB23BA"/>
    <w:rsid w:val="00FB3016"/>
    <w:rsid w:val="00FB45B8"/>
    <w:rsid w:val="00FB46BC"/>
    <w:rsid w:val="00FC05F0"/>
    <w:rsid w:val="00FD7134"/>
    <w:rsid w:val="00FE0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FE004"/>
  <w15:chartTrackingRefBased/>
  <w15:docId w15:val="{BA249BC6-3BF6-D840-8380-BF00E5F1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405"/>
  </w:style>
  <w:style w:type="paragraph" w:styleId="Heading1">
    <w:name w:val="heading 1"/>
    <w:basedOn w:val="Normal"/>
    <w:next w:val="Normal"/>
    <w:link w:val="Heading1Char"/>
    <w:uiPriority w:val="9"/>
    <w:qFormat/>
    <w:rsid w:val="007814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14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14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4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4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4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4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4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4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4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14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14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4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4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4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4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4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405"/>
    <w:rPr>
      <w:rFonts w:eastAsiaTheme="majorEastAsia" w:cstheme="majorBidi"/>
      <w:color w:val="272727" w:themeColor="text1" w:themeTint="D8"/>
    </w:rPr>
  </w:style>
  <w:style w:type="paragraph" w:styleId="Title">
    <w:name w:val="Title"/>
    <w:basedOn w:val="Normal"/>
    <w:next w:val="Normal"/>
    <w:link w:val="TitleChar"/>
    <w:uiPriority w:val="10"/>
    <w:qFormat/>
    <w:rsid w:val="007814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4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4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4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4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1405"/>
    <w:rPr>
      <w:i/>
      <w:iCs/>
      <w:color w:val="404040" w:themeColor="text1" w:themeTint="BF"/>
    </w:rPr>
  </w:style>
  <w:style w:type="paragraph" w:styleId="ListParagraph">
    <w:name w:val="List Paragraph"/>
    <w:basedOn w:val="Normal"/>
    <w:uiPriority w:val="34"/>
    <w:qFormat/>
    <w:rsid w:val="00781405"/>
    <w:pPr>
      <w:ind w:left="720"/>
      <w:contextualSpacing/>
    </w:pPr>
  </w:style>
  <w:style w:type="character" w:styleId="IntenseEmphasis">
    <w:name w:val="Intense Emphasis"/>
    <w:basedOn w:val="DefaultParagraphFont"/>
    <w:uiPriority w:val="21"/>
    <w:qFormat/>
    <w:rsid w:val="00781405"/>
    <w:rPr>
      <w:i/>
      <w:iCs/>
      <w:color w:val="0F4761" w:themeColor="accent1" w:themeShade="BF"/>
    </w:rPr>
  </w:style>
  <w:style w:type="paragraph" w:styleId="IntenseQuote">
    <w:name w:val="Intense Quote"/>
    <w:basedOn w:val="Normal"/>
    <w:next w:val="Normal"/>
    <w:link w:val="IntenseQuoteChar"/>
    <w:uiPriority w:val="30"/>
    <w:qFormat/>
    <w:rsid w:val="007814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405"/>
    <w:rPr>
      <w:i/>
      <w:iCs/>
      <w:color w:val="0F4761" w:themeColor="accent1" w:themeShade="BF"/>
    </w:rPr>
  </w:style>
  <w:style w:type="character" w:styleId="IntenseReference">
    <w:name w:val="Intense Reference"/>
    <w:basedOn w:val="DefaultParagraphFont"/>
    <w:uiPriority w:val="32"/>
    <w:qFormat/>
    <w:rsid w:val="00781405"/>
    <w:rPr>
      <w:b/>
      <w:bCs/>
      <w:smallCaps/>
      <w:color w:val="0F4761" w:themeColor="accent1" w:themeShade="BF"/>
      <w:spacing w:val="5"/>
    </w:rPr>
  </w:style>
  <w:style w:type="paragraph" w:styleId="Revision">
    <w:name w:val="Revision"/>
    <w:hidden/>
    <w:uiPriority w:val="99"/>
    <w:semiHidden/>
    <w:rsid w:val="00DC2B59"/>
  </w:style>
  <w:style w:type="character" w:styleId="CommentReference">
    <w:name w:val="annotation reference"/>
    <w:basedOn w:val="DefaultParagraphFont"/>
    <w:uiPriority w:val="99"/>
    <w:semiHidden/>
    <w:unhideWhenUsed/>
    <w:rsid w:val="00DC2B59"/>
    <w:rPr>
      <w:sz w:val="16"/>
      <w:szCs w:val="16"/>
    </w:rPr>
  </w:style>
  <w:style w:type="paragraph" w:styleId="CommentText">
    <w:name w:val="annotation text"/>
    <w:basedOn w:val="Normal"/>
    <w:link w:val="CommentTextChar"/>
    <w:uiPriority w:val="99"/>
    <w:unhideWhenUsed/>
    <w:rsid w:val="00DC2B59"/>
    <w:rPr>
      <w:sz w:val="20"/>
      <w:szCs w:val="20"/>
    </w:rPr>
  </w:style>
  <w:style w:type="character" w:customStyle="1" w:styleId="CommentTextChar">
    <w:name w:val="Comment Text Char"/>
    <w:basedOn w:val="DefaultParagraphFont"/>
    <w:link w:val="CommentText"/>
    <w:uiPriority w:val="99"/>
    <w:rsid w:val="00DC2B59"/>
    <w:rPr>
      <w:sz w:val="20"/>
      <w:szCs w:val="20"/>
    </w:rPr>
  </w:style>
  <w:style w:type="paragraph" w:styleId="CommentSubject">
    <w:name w:val="annotation subject"/>
    <w:basedOn w:val="CommentText"/>
    <w:next w:val="CommentText"/>
    <w:link w:val="CommentSubjectChar"/>
    <w:uiPriority w:val="99"/>
    <w:semiHidden/>
    <w:unhideWhenUsed/>
    <w:rsid w:val="00DC2B59"/>
    <w:rPr>
      <w:b/>
      <w:bCs/>
    </w:rPr>
  </w:style>
  <w:style w:type="character" w:customStyle="1" w:styleId="CommentSubjectChar">
    <w:name w:val="Comment Subject Char"/>
    <w:basedOn w:val="CommentTextChar"/>
    <w:link w:val="CommentSubject"/>
    <w:uiPriority w:val="99"/>
    <w:semiHidden/>
    <w:rsid w:val="00DC2B59"/>
    <w:rPr>
      <w:b/>
      <w:bCs/>
      <w:sz w:val="20"/>
      <w:szCs w:val="20"/>
    </w:rPr>
  </w:style>
  <w:style w:type="table" w:styleId="TableGrid">
    <w:name w:val="Table Grid"/>
    <w:basedOn w:val="TableNormal"/>
    <w:uiPriority w:val="39"/>
    <w:rsid w:val="00596282"/>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Panier</dc:creator>
  <cp:keywords/>
  <dc:description/>
  <cp:lastModifiedBy>Lidia Panier</cp:lastModifiedBy>
  <cp:revision>2</cp:revision>
  <dcterms:created xsi:type="dcterms:W3CDTF">2025-05-06T18:33:00Z</dcterms:created>
  <dcterms:modified xsi:type="dcterms:W3CDTF">2025-05-06T18:33:00Z</dcterms:modified>
</cp:coreProperties>
</file>