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CF8F" w14:textId="77777777" w:rsidR="0057507E" w:rsidRDefault="0057507E" w:rsidP="003E325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Hlk145346760"/>
    </w:p>
    <w:p w14:paraId="6BF1BE4E" w14:textId="7DF50222" w:rsidR="003E3255" w:rsidRPr="00482B08" w:rsidRDefault="003E3255" w:rsidP="003E325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C081B">
        <w:rPr>
          <w:rFonts w:ascii="Times New Roman" w:hAnsi="Times New Roman"/>
          <w:b/>
          <w:bCs/>
          <w:sz w:val="24"/>
          <w:szCs w:val="24"/>
          <w:lang w:val="en-US"/>
        </w:rPr>
        <w:t xml:space="preserve">Parental Mentalization and Children’s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Externalizing</w:t>
      </w:r>
      <w:r w:rsidRPr="00EC081B">
        <w:rPr>
          <w:rFonts w:ascii="Times New Roman" w:hAnsi="Times New Roman"/>
          <w:b/>
          <w:bCs/>
          <w:sz w:val="24"/>
          <w:szCs w:val="24"/>
          <w:lang w:val="en-US"/>
        </w:rPr>
        <w:t xml:space="preserve"> Problems: A Systematic Review and Meta-Analysis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bookmarkEnd w:id="0"/>
    <w:p w14:paraId="341EB710" w14:textId="088436AB" w:rsidR="003E3255" w:rsidRDefault="0057507E" w:rsidP="0057507E">
      <w:pPr>
        <w:tabs>
          <w:tab w:val="left" w:pos="3764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14:paraId="15A48559" w14:textId="77777777" w:rsidR="0057507E" w:rsidRDefault="0057507E" w:rsidP="0057507E">
      <w:pPr>
        <w:tabs>
          <w:tab w:val="left" w:pos="3764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744C0A99" w14:textId="06150811" w:rsidR="003E3255" w:rsidRDefault="003E3255" w:rsidP="003E325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E3255">
        <w:rPr>
          <w:rFonts w:ascii="Times New Roman" w:hAnsi="Times New Roman"/>
          <w:sz w:val="24"/>
          <w:szCs w:val="24"/>
          <w:lang w:val="en-US"/>
        </w:rPr>
        <w:t>[Supplemental Online Material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14:paraId="6FE33343" w14:textId="4B2F77A0" w:rsidR="009510A9" w:rsidRDefault="009510A9" w:rsidP="003E325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5A32A80" w14:textId="21EF5DF1" w:rsidR="009510A9" w:rsidRDefault="009510A9" w:rsidP="003E325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961BD0D" w14:textId="77777777" w:rsidR="003E3255" w:rsidRPr="005E2A35" w:rsidRDefault="003E3255" w:rsidP="003E3255">
      <w:pPr>
        <w:spacing w:after="0" w:line="480" w:lineRule="auto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5E2A35">
        <w:rPr>
          <w:rFonts w:ascii="Times New Roman" w:hAnsi="Times New Roman"/>
          <w:sz w:val="24"/>
          <w:szCs w:val="24"/>
          <w:lang w:val="en-US"/>
        </w:rPr>
        <w:t>Maitane Nieto-Retuerto, Barbara Torres-Gomez, and Itziar Alonso-Arbiol</w:t>
      </w:r>
    </w:p>
    <w:p w14:paraId="559E6633" w14:textId="77777777" w:rsidR="003E3255" w:rsidRPr="00E205E0" w:rsidRDefault="003E3255" w:rsidP="003E325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E205E0">
        <w:rPr>
          <w:rFonts w:ascii="Times New Roman" w:hAnsi="Times New Roman"/>
          <w:sz w:val="24"/>
          <w:szCs w:val="24"/>
          <w:lang w:val="en-US"/>
        </w:rPr>
        <w:t>Department of Clinical and Health Psychology &amp; Research Methods, University of the Basque Country UPV/EHU</w:t>
      </w:r>
    </w:p>
    <w:p w14:paraId="2BF2E6E8" w14:textId="4C946C14" w:rsidR="009510A9" w:rsidRDefault="009510A9" w:rsidP="003E325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4175F5A" w14:textId="318878D4" w:rsidR="003E3255" w:rsidRPr="001D3A17" w:rsidRDefault="003E3255" w:rsidP="003E3255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1D3A17">
        <w:rPr>
          <w:rFonts w:ascii="Times New Roman" w:hAnsi="Times New Roman"/>
          <w:bCs/>
          <w:sz w:val="24"/>
          <w:szCs w:val="24"/>
          <w:lang w:val="en-US"/>
        </w:rPr>
        <w:t>Author</w:t>
      </w:r>
      <w:r w:rsidR="009510A9" w:rsidRPr="001D3A17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1D3A17">
        <w:rPr>
          <w:rFonts w:ascii="Times New Roman" w:hAnsi="Times New Roman"/>
          <w:bCs/>
          <w:sz w:val="24"/>
          <w:szCs w:val="24"/>
          <w:lang w:val="en-US"/>
        </w:rPr>
        <w:t xml:space="preserve"> Note</w:t>
      </w:r>
    </w:p>
    <w:p w14:paraId="4FB1CDD8" w14:textId="77777777" w:rsidR="003E3255" w:rsidRPr="001D3A17" w:rsidRDefault="003E3255" w:rsidP="003E3255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1D3A17">
        <w:rPr>
          <w:rFonts w:ascii="Times New Roman" w:hAnsi="Times New Roman"/>
          <w:sz w:val="24"/>
          <w:szCs w:val="24"/>
          <w:lang w:val="en-US"/>
        </w:rPr>
        <w:t xml:space="preserve">Maitane Nieto-Retuerto </w:t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4D97932" wp14:editId="160B38A1">
            <wp:extent cx="128905" cy="12890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A17">
        <w:rPr>
          <w:rFonts w:ascii="Times New Roman" w:hAnsi="Times New Roman"/>
          <w:noProof/>
          <w:sz w:val="24"/>
          <w:szCs w:val="24"/>
          <w:lang w:val="en-US" w:eastAsia="es-ES"/>
        </w:rPr>
        <w:t xml:space="preserve"> </w:t>
      </w:r>
      <w:r w:rsidRPr="001D3A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https://orcid.org/0000-0002-8474-9988</w:t>
      </w:r>
    </w:p>
    <w:p w14:paraId="7332C29D" w14:textId="77777777" w:rsidR="003E3255" w:rsidRPr="00BE5001" w:rsidRDefault="003E3255" w:rsidP="003E3255">
      <w:pPr>
        <w:spacing w:after="0" w:line="480" w:lineRule="auto"/>
        <w:rPr>
          <w:rFonts w:ascii="Times New Roman" w:hAnsi="Times New Roman"/>
          <w:sz w:val="24"/>
          <w:szCs w:val="24"/>
          <w:lang w:val="pt-BR"/>
        </w:rPr>
      </w:pPr>
      <w:r w:rsidRPr="00BE5001">
        <w:rPr>
          <w:rFonts w:ascii="Times New Roman" w:hAnsi="Times New Roman"/>
          <w:sz w:val="24"/>
          <w:szCs w:val="24"/>
          <w:lang w:val="pt-BR"/>
        </w:rPr>
        <w:t xml:space="preserve">Barbara Torres-Gomez </w:t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7882B37" wp14:editId="4DEEB5B2">
            <wp:extent cx="128905" cy="128905"/>
            <wp:effectExtent l="0" t="0" r="0" b="0"/>
            <wp:docPr id="23" name="Imagen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001">
        <w:rPr>
          <w:rFonts w:ascii="Times New Roman" w:hAnsi="Times New Roman"/>
          <w:sz w:val="24"/>
          <w:szCs w:val="24"/>
          <w:lang w:val="pt-BR"/>
        </w:rPr>
        <w:t xml:space="preserve"> </w:t>
      </w:r>
      <w:hyperlink r:id="rId8" w:history="1">
        <w:r w:rsidRPr="00BE5001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https://orcid.org/0000-0003-3430-1090</w:t>
        </w:r>
      </w:hyperlink>
    </w:p>
    <w:p w14:paraId="7D60F77E" w14:textId="77777777" w:rsidR="003E3255" w:rsidRPr="00A11406" w:rsidRDefault="003E3255" w:rsidP="003E325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11406">
        <w:rPr>
          <w:rFonts w:ascii="Times New Roman" w:hAnsi="Times New Roman"/>
          <w:sz w:val="24"/>
          <w:szCs w:val="24"/>
        </w:rPr>
        <w:t xml:space="preserve">Itziar Alonso-Arbiol </w:t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59BD49E6" wp14:editId="4DC8ED65">
            <wp:extent cx="128905" cy="1289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406">
        <w:rPr>
          <w:rFonts w:ascii="Times New Roman" w:hAnsi="Times New Roman"/>
          <w:sz w:val="24"/>
          <w:szCs w:val="24"/>
        </w:rPr>
        <w:t xml:space="preserve"> https://orcid.org/0000-0002-4638-085X </w:t>
      </w:r>
    </w:p>
    <w:p w14:paraId="759B7D42" w14:textId="346AB7CD" w:rsidR="009510A9" w:rsidRPr="004E6E2C" w:rsidRDefault="009510A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E6E2C">
        <w:rPr>
          <w:rFonts w:ascii="Times New Roman" w:hAnsi="Times New Roman"/>
          <w:sz w:val="24"/>
          <w:szCs w:val="24"/>
        </w:rPr>
        <w:br w:type="page"/>
      </w:r>
    </w:p>
    <w:p w14:paraId="49969F3F" w14:textId="5122EB62" w:rsidR="004E6E2C" w:rsidRDefault="005706A3" w:rsidP="0093500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S1</w:t>
      </w:r>
      <w:r w:rsidR="008B0C19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8B0C19" w:rsidRPr="00CC49AF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Supplementary Online Materials</w:t>
      </w:r>
    </w:p>
    <w:p w14:paraId="01EE4316" w14:textId="77777777" w:rsidR="00935002" w:rsidRPr="004E6E2C" w:rsidRDefault="00935002" w:rsidP="0067541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</w:p>
    <w:p w14:paraId="1477AE9C" w14:textId="07CE1C50" w:rsidR="004E6E2C" w:rsidRDefault="004E6E2C" w:rsidP="004E6E2C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E6E2C">
        <w:rPr>
          <w:rFonts w:ascii="Times New Roman" w:hAnsi="Times New Roman"/>
          <w:b/>
          <w:bCs/>
          <w:sz w:val="24"/>
          <w:szCs w:val="24"/>
          <w:lang w:val="en-US"/>
        </w:rPr>
        <w:t>Newcastle-Ottawa Scale Adapted for Cross-Sectional Studies</w:t>
      </w:r>
    </w:p>
    <w:p w14:paraId="7864DC91" w14:textId="77777777" w:rsidR="00935002" w:rsidRDefault="00935002" w:rsidP="004E6E2C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081F0B4" w14:textId="77777777" w:rsidR="004E6E2C" w:rsidRPr="004E6E2C" w:rsidRDefault="004E6E2C" w:rsidP="004E6E2C">
      <w:pPr>
        <w:spacing w:after="0" w:line="480" w:lineRule="auto"/>
        <w:ind w:left="360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4E6E2C">
        <w:rPr>
          <w:rFonts w:ascii="Times New Roman" w:hAnsi="Times New Roman"/>
          <w:b/>
          <w:sz w:val="24"/>
          <w:szCs w:val="24"/>
          <w:lang w:val="en-US"/>
        </w:rPr>
        <w:t>Selection</w:t>
      </w:r>
      <w:r w:rsidRPr="004E6E2C">
        <w:rPr>
          <w:rFonts w:ascii="Times New Roman" w:hAnsi="Times New Roman"/>
          <w:sz w:val="24"/>
          <w:szCs w:val="24"/>
          <w:lang w:val="en-US"/>
        </w:rPr>
        <w:t xml:space="preserve"> (Maximum 4 stars):</w:t>
      </w:r>
    </w:p>
    <w:p w14:paraId="33FBE8DB" w14:textId="77777777" w:rsidR="004E6E2C" w:rsidRPr="004E6E2C" w:rsidRDefault="004E6E2C" w:rsidP="004E6E2C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>Representativeness of the sample:</w:t>
      </w:r>
    </w:p>
    <w:p w14:paraId="6220EDA0" w14:textId="77777777" w:rsidR="004E6E2C" w:rsidRPr="004E6E2C" w:rsidRDefault="004E6E2C" w:rsidP="004E6E2C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 Truly representative of the average in the target population. * (random sampling)</w:t>
      </w:r>
    </w:p>
    <w:p w14:paraId="24490BB0" w14:textId="77777777" w:rsidR="004E6E2C" w:rsidRPr="004E6E2C" w:rsidRDefault="004E6E2C" w:rsidP="004E6E2C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>Somewhat representative of the average in the target population. * (non-random sampling)</w:t>
      </w:r>
    </w:p>
    <w:p w14:paraId="21521C62" w14:textId="77777777" w:rsidR="004E6E2C" w:rsidRPr="004E6E2C" w:rsidRDefault="004E6E2C" w:rsidP="004E6E2C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 Selected group of users.</w:t>
      </w:r>
    </w:p>
    <w:p w14:paraId="66178CFA" w14:textId="77777777" w:rsidR="004E6E2C" w:rsidRPr="004E6E2C" w:rsidRDefault="004E6E2C" w:rsidP="004E6E2C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 No description of the sampling strategy.</w:t>
      </w:r>
    </w:p>
    <w:p w14:paraId="3088478F" w14:textId="77777777" w:rsidR="004E6E2C" w:rsidRPr="004E6E2C" w:rsidRDefault="004E6E2C" w:rsidP="004E6E2C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Sample size: </w:t>
      </w:r>
    </w:p>
    <w:p w14:paraId="772E12A3" w14:textId="77777777" w:rsidR="004E6E2C" w:rsidRPr="004E6E2C" w:rsidRDefault="004E6E2C" w:rsidP="004E6E2C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>Justified and satisfactory. *</w:t>
      </w:r>
    </w:p>
    <w:p w14:paraId="3D8DE150" w14:textId="77777777" w:rsidR="004E6E2C" w:rsidRPr="004E6E2C" w:rsidRDefault="004E6E2C" w:rsidP="004E6E2C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Not justified. </w:t>
      </w:r>
    </w:p>
    <w:p w14:paraId="07099BB3" w14:textId="77777777" w:rsidR="004E6E2C" w:rsidRPr="004E6E2C" w:rsidRDefault="004E6E2C" w:rsidP="004E6E2C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Ascertainment of the measurement tool: </w:t>
      </w:r>
    </w:p>
    <w:p w14:paraId="16A6C925" w14:textId="77777777" w:rsidR="004E6E2C" w:rsidRPr="004E6E2C" w:rsidRDefault="004E6E2C" w:rsidP="004E6E2C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Validated measurement tool. ** </w:t>
      </w:r>
    </w:p>
    <w:p w14:paraId="177F3CE0" w14:textId="77777777" w:rsidR="004E6E2C" w:rsidRPr="004E6E2C" w:rsidRDefault="004E6E2C" w:rsidP="004E6E2C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>Non-validated measurement tool, but the tool is available or described. *</w:t>
      </w:r>
    </w:p>
    <w:p w14:paraId="074F2C34" w14:textId="77777777" w:rsidR="004E6E2C" w:rsidRPr="004E6E2C" w:rsidRDefault="004E6E2C" w:rsidP="004E6E2C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No description of the measurement tool.  </w:t>
      </w:r>
    </w:p>
    <w:p w14:paraId="035F7DAB" w14:textId="77777777" w:rsidR="004E6E2C" w:rsidRPr="004E6E2C" w:rsidRDefault="004E6E2C" w:rsidP="004E6E2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b/>
          <w:bCs/>
          <w:sz w:val="24"/>
          <w:szCs w:val="24"/>
          <w:lang w:val="en-US"/>
        </w:rPr>
        <w:t xml:space="preserve">Comparability </w:t>
      </w:r>
      <w:r w:rsidRPr="004E6E2C">
        <w:rPr>
          <w:rFonts w:ascii="Times New Roman" w:hAnsi="Times New Roman"/>
          <w:bCs/>
          <w:sz w:val="24"/>
          <w:szCs w:val="24"/>
          <w:lang w:val="en-US"/>
        </w:rPr>
        <w:t>(Maximum 1 star)</w:t>
      </w:r>
      <w:r w:rsidRPr="004E6E2C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0164B422" w14:textId="77777777" w:rsidR="004E6E2C" w:rsidRPr="004E6E2C" w:rsidRDefault="004E6E2C" w:rsidP="004E6E2C">
      <w:pPr>
        <w:numPr>
          <w:ilvl w:val="0"/>
          <w:numId w:val="2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The potential confounders were investigated by subgroup analysis or multivariable analysis. </w:t>
      </w:r>
    </w:p>
    <w:p w14:paraId="0F5F39DF" w14:textId="77777777" w:rsidR="004E6E2C" w:rsidRPr="004E6E2C" w:rsidRDefault="004E6E2C" w:rsidP="004E6E2C">
      <w:pPr>
        <w:numPr>
          <w:ilvl w:val="1"/>
          <w:numId w:val="2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>The study investigates potential confounders. *</w:t>
      </w:r>
    </w:p>
    <w:p w14:paraId="533BD85C" w14:textId="77777777" w:rsidR="004E6E2C" w:rsidRPr="004E6E2C" w:rsidRDefault="004E6E2C" w:rsidP="004E6E2C">
      <w:pPr>
        <w:numPr>
          <w:ilvl w:val="1"/>
          <w:numId w:val="2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The study does not investigate potential confounders.  </w:t>
      </w:r>
    </w:p>
    <w:p w14:paraId="39E8172E" w14:textId="77777777" w:rsidR="004E6E2C" w:rsidRPr="004E6E2C" w:rsidRDefault="004E6E2C" w:rsidP="004E6E2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b/>
          <w:bCs/>
          <w:sz w:val="24"/>
          <w:szCs w:val="24"/>
          <w:lang w:val="en-US"/>
        </w:rPr>
        <w:t xml:space="preserve">Outcome </w:t>
      </w:r>
      <w:r w:rsidRPr="004E6E2C">
        <w:rPr>
          <w:rFonts w:ascii="Times New Roman" w:hAnsi="Times New Roman"/>
          <w:bCs/>
          <w:sz w:val="24"/>
          <w:szCs w:val="24"/>
          <w:lang w:val="en-US"/>
        </w:rPr>
        <w:t>(Maximum 3 stars):</w:t>
      </w:r>
    </w:p>
    <w:p w14:paraId="17CE021A" w14:textId="77777777" w:rsidR="004E6E2C" w:rsidRPr="004E6E2C" w:rsidRDefault="004E6E2C" w:rsidP="004E6E2C">
      <w:pPr>
        <w:numPr>
          <w:ilvl w:val="0"/>
          <w:numId w:val="3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Assessment of the outcome: </w:t>
      </w:r>
    </w:p>
    <w:p w14:paraId="5533505F" w14:textId="77777777" w:rsidR="004E6E2C" w:rsidRPr="004E6E2C" w:rsidRDefault="004E6E2C" w:rsidP="004E6E2C">
      <w:pPr>
        <w:numPr>
          <w:ilvl w:val="1"/>
          <w:numId w:val="3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>Cross-report. **</w:t>
      </w:r>
    </w:p>
    <w:p w14:paraId="2C9F3DCE" w14:textId="77777777" w:rsidR="004E6E2C" w:rsidRPr="004E6E2C" w:rsidRDefault="004E6E2C" w:rsidP="004E6E2C">
      <w:pPr>
        <w:numPr>
          <w:ilvl w:val="1"/>
          <w:numId w:val="3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lastRenderedPageBreak/>
        <w:t>Self-report. **</w:t>
      </w:r>
    </w:p>
    <w:p w14:paraId="7412D3E3" w14:textId="77777777" w:rsidR="004E6E2C" w:rsidRPr="004E6E2C" w:rsidRDefault="004E6E2C" w:rsidP="004E6E2C">
      <w:pPr>
        <w:numPr>
          <w:ilvl w:val="1"/>
          <w:numId w:val="3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No description. </w:t>
      </w:r>
    </w:p>
    <w:p w14:paraId="11579352" w14:textId="77777777" w:rsidR="004E6E2C" w:rsidRPr="004E6E2C" w:rsidRDefault="004E6E2C" w:rsidP="004E6E2C">
      <w:pPr>
        <w:numPr>
          <w:ilvl w:val="0"/>
          <w:numId w:val="3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Statistical test: </w:t>
      </w:r>
    </w:p>
    <w:p w14:paraId="67BB5AF9" w14:textId="77777777" w:rsidR="004E6E2C" w:rsidRPr="004E6E2C" w:rsidRDefault="004E6E2C" w:rsidP="004E6E2C">
      <w:pPr>
        <w:numPr>
          <w:ilvl w:val="1"/>
          <w:numId w:val="3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>The statistical test used to analyze the data is clearly described and appropriate. *</w:t>
      </w:r>
    </w:p>
    <w:p w14:paraId="199DE66A" w14:textId="77777777" w:rsidR="004E6E2C" w:rsidRPr="004E6E2C" w:rsidRDefault="004E6E2C" w:rsidP="004E6E2C">
      <w:pPr>
        <w:numPr>
          <w:ilvl w:val="1"/>
          <w:numId w:val="3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The statistical test is not appropriate, not described or incomplete. </w:t>
      </w:r>
    </w:p>
    <w:p w14:paraId="599D2FD2" w14:textId="77777777" w:rsidR="004E6E2C" w:rsidRPr="004E6E2C" w:rsidRDefault="004E6E2C" w:rsidP="004E6E2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7E4077C8" w14:textId="683DD6DA" w:rsidR="004E6E2C" w:rsidRPr="004E6E2C" w:rsidRDefault="004E6E2C" w:rsidP="00675417">
      <w:pPr>
        <w:spacing w:after="0" w:line="480" w:lineRule="auto"/>
        <w:ind w:firstLine="851"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This scale has been adapted from the Newcastle-Ottawa Scale </w:t>
      </w:r>
      <w:r w:rsidR="001D3A17">
        <w:rPr>
          <w:rFonts w:ascii="Times New Roman" w:hAnsi="Times New Roman"/>
          <w:sz w:val="24"/>
          <w:szCs w:val="24"/>
          <w:lang w:val="en-US"/>
        </w:rPr>
        <w:t>(</w:t>
      </w:r>
      <w:r w:rsidR="00E23017">
        <w:rPr>
          <w:rFonts w:ascii="Times New Roman" w:hAnsi="Times New Roman"/>
          <w:sz w:val="24"/>
          <w:szCs w:val="24"/>
          <w:lang w:val="en-US"/>
        </w:rPr>
        <w:t>Wells et al., 2000</w:t>
      </w:r>
      <w:r w:rsidR="001D3A17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E6E2C">
        <w:rPr>
          <w:rFonts w:ascii="Times New Roman" w:hAnsi="Times New Roman"/>
          <w:sz w:val="24"/>
          <w:szCs w:val="24"/>
          <w:lang w:val="en-US"/>
        </w:rPr>
        <w:t>for</w:t>
      </w:r>
      <w:r w:rsidR="001D3A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6E2C">
        <w:rPr>
          <w:rFonts w:ascii="Times New Roman" w:hAnsi="Times New Roman"/>
          <w:sz w:val="24"/>
          <w:szCs w:val="24"/>
          <w:lang w:val="en-US"/>
        </w:rPr>
        <w:t>cohort studies to perform a quality assessment of experimental studies for the systematic review and meta-analysis: “Parental Mentalization and Children’s Externalizing Problems: A Systematic Review and Meta-Analysis.”.</w:t>
      </w:r>
    </w:p>
    <w:p w14:paraId="0A403476" w14:textId="740DDC2D" w:rsidR="004E6E2C" w:rsidRPr="004E6E2C" w:rsidRDefault="004E6E2C" w:rsidP="004E6E2C">
      <w:pPr>
        <w:spacing w:after="0" w:line="48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4E6E2C">
        <w:rPr>
          <w:rFonts w:ascii="Times New Roman" w:hAnsi="Times New Roman"/>
          <w:sz w:val="24"/>
          <w:szCs w:val="24"/>
          <w:lang w:val="en-US"/>
        </w:rPr>
        <w:t>In the assessment of the outcome</w:t>
      </w:r>
      <w:r w:rsidR="001D3A17">
        <w:rPr>
          <w:rFonts w:ascii="Times New Roman" w:hAnsi="Times New Roman"/>
          <w:sz w:val="24"/>
          <w:szCs w:val="24"/>
          <w:lang w:val="en-US"/>
        </w:rPr>
        <w:t>,</w:t>
      </w:r>
      <w:r w:rsidRPr="004E6E2C">
        <w:rPr>
          <w:rFonts w:ascii="Times New Roman" w:hAnsi="Times New Roman"/>
          <w:sz w:val="24"/>
          <w:szCs w:val="24"/>
          <w:lang w:val="en-US"/>
        </w:rPr>
        <w:t xml:space="preserve"> our measures allow for self-report, therefore we have considered both self-report and cross-report. </w:t>
      </w:r>
    </w:p>
    <w:p w14:paraId="797CBBF6" w14:textId="2BC53D93" w:rsidR="000A3A2F" w:rsidRPr="00237E79" w:rsidRDefault="004E6E2C" w:rsidP="00237E79">
      <w:pPr>
        <w:spacing w:after="0" w:line="480" w:lineRule="auto"/>
        <w:ind w:firstLine="708"/>
        <w:rPr>
          <w:rFonts w:ascii="Times New Roman" w:hAnsi="Times New Roman"/>
          <w:sz w:val="24"/>
          <w:szCs w:val="24"/>
          <w:lang w:val="en-US"/>
        </w:rPr>
        <w:sectPr w:rsidR="000A3A2F" w:rsidRPr="00237E79" w:rsidSect="007F10BD">
          <w:headerReference w:type="default" r:id="rId9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 w:rsidRPr="004E6E2C">
        <w:rPr>
          <w:rFonts w:ascii="Times New Roman" w:hAnsi="Times New Roman"/>
          <w:sz w:val="24"/>
          <w:szCs w:val="24"/>
          <w:lang w:val="en-US"/>
        </w:rPr>
        <w:t xml:space="preserve">We have not selected the </w:t>
      </w:r>
      <w:r w:rsidRPr="004E6E2C">
        <w:rPr>
          <w:rFonts w:ascii="Times New Roman" w:hAnsi="Times New Roman"/>
          <w:i/>
          <w:sz w:val="24"/>
          <w:szCs w:val="24"/>
          <w:lang w:val="en-US"/>
        </w:rPr>
        <w:t xml:space="preserve">Non-response rate, </w:t>
      </w:r>
      <w:r w:rsidR="00935002">
        <w:rPr>
          <w:rFonts w:ascii="Times New Roman" w:hAnsi="Times New Roman"/>
          <w:sz w:val="24"/>
          <w:szCs w:val="24"/>
          <w:lang w:val="en-US"/>
        </w:rPr>
        <w:t>due to</w:t>
      </w:r>
      <w:r w:rsidR="00935002" w:rsidRPr="004E6E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6E2C">
        <w:rPr>
          <w:rFonts w:ascii="Times New Roman" w:hAnsi="Times New Roman"/>
          <w:sz w:val="24"/>
          <w:szCs w:val="24"/>
          <w:lang w:val="en-US"/>
        </w:rPr>
        <w:t>its non-applicab</w:t>
      </w:r>
      <w:r w:rsidR="00935002">
        <w:rPr>
          <w:rFonts w:ascii="Times New Roman" w:hAnsi="Times New Roman"/>
          <w:sz w:val="24"/>
          <w:szCs w:val="24"/>
          <w:lang w:val="en-US"/>
        </w:rPr>
        <w:t>i</w:t>
      </w:r>
      <w:r w:rsidRPr="004E6E2C">
        <w:rPr>
          <w:rFonts w:ascii="Times New Roman" w:hAnsi="Times New Roman"/>
          <w:sz w:val="24"/>
          <w:szCs w:val="24"/>
          <w:lang w:val="en-US"/>
        </w:rPr>
        <w:t>l</w:t>
      </w:r>
      <w:r w:rsidR="00935002">
        <w:rPr>
          <w:rFonts w:ascii="Times New Roman" w:hAnsi="Times New Roman"/>
          <w:sz w:val="24"/>
          <w:szCs w:val="24"/>
          <w:lang w:val="en-US"/>
        </w:rPr>
        <w:t>ity</w:t>
      </w:r>
      <w:r w:rsidRPr="004E6E2C">
        <w:rPr>
          <w:rFonts w:ascii="Times New Roman" w:hAnsi="Times New Roman"/>
          <w:sz w:val="24"/>
          <w:szCs w:val="24"/>
          <w:lang w:val="en-US"/>
        </w:rPr>
        <w:t xml:space="preserve"> to th</w:t>
      </w:r>
      <w:r w:rsidR="00237E79">
        <w:rPr>
          <w:rFonts w:ascii="Times New Roman" w:hAnsi="Times New Roman"/>
          <w:sz w:val="24"/>
          <w:szCs w:val="24"/>
          <w:lang w:val="en-US"/>
        </w:rPr>
        <w:t>e studies in our meta-an</w:t>
      </w:r>
      <w:r w:rsidR="00F21214">
        <w:rPr>
          <w:rFonts w:ascii="Times New Roman" w:hAnsi="Times New Roman"/>
          <w:sz w:val="24"/>
          <w:szCs w:val="24"/>
          <w:lang w:val="en-US"/>
        </w:rPr>
        <w:t>alysis.</w:t>
      </w:r>
    </w:p>
    <w:p w14:paraId="32CF170B" w14:textId="3C78FD36" w:rsidR="000A3A2F" w:rsidRPr="00237E79" w:rsidRDefault="000A3A2F" w:rsidP="00237E7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</w:p>
    <w:tbl>
      <w:tblPr>
        <w:tblStyle w:val="Tablaconcuadrcula1"/>
        <w:tblpPr w:leftFromText="180" w:rightFromText="180" w:vertAnchor="text" w:horzAnchor="page" w:tblpX="426" w:tblpY="634"/>
        <w:tblW w:w="14705" w:type="dxa"/>
        <w:tblLook w:val="04A0" w:firstRow="1" w:lastRow="0" w:firstColumn="1" w:lastColumn="0" w:noHBand="0" w:noVBand="1"/>
      </w:tblPr>
      <w:tblGrid>
        <w:gridCol w:w="567"/>
        <w:gridCol w:w="3667"/>
        <w:gridCol w:w="1965"/>
        <w:gridCol w:w="1860"/>
        <w:gridCol w:w="1572"/>
        <w:gridCol w:w="1557"/>
        <w:gridCol w:w="1286"/>
        <w:gridCol w:w="1061"/>
        <w:gridCol w:w="1170"/>
      </w:tblGrid>
      <w:tr w:rsidR="001D3A17" w:rsidRPr="000A3A2F" w14:paraId="3536653A" w14:textId="77777777" w:rsidTr="00675417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457EF0" w14:textId="77777777" w:rsidR="000A3A2F" w:rsidRPr="001D3A17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3C0D6" w14:textId="77777777" w:rsidR="000A3A2F" w:rsidRPr="000A3A2F" w:rsidRDefault="000A3A2F" w:rsidP="00675417">
            <w:pPr>
              <w:spacing w:after="0" w:line="240" w:lineRule="auto"/>
              <w:ind w:left="-129" w:firstLine="1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3A2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</w:t>
            </w:r>
            <w:r w:rsidRPr="000A3A2F">
              <w:rPr>
                <w:rFonts w:ascii="Times New Roman" w:hAnsi="Times New Roman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9B121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Selection </w:t>
            </w:r>
            <w:r w:rsidRPr="000A3A2F">
              <w:rPr>
                <w:rFonts w:ascii="Times New Roman" w:hAnsi="Times New Roman"/>
                <w:sz w:val="20"/>
                <w:szCs w:val="20"/>
                <w:lang w:val="en-US"/>
              </w:rPr>
              <w:t>(Maximum 4 stars):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FCFB3B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Comparability </w:t>
            </w:r>
            <w:r w:rsidRPr="000A3A2F">
              <w:rPr>
                <w:rFonts w:ascii="Times New Roman" w:hAnsi="Times New Roman"/>
                <w:sz w:val="20"/>
                <w:szCs w:val="20"/>
                <w:lang w:val="en-US"/>
              </w:rPr>
              <w:t>(Max 1 star):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EE1C5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Outcome </w:t>
            </w:r>
            <w:r w:rsidRPr="000A3A2F">
              <w:rPr>
                <w:rFonts w:ascii="Times New Roman" w:hAnsi="Times New Roman"/>
                <w:sz w:val="20"/>
                <w:szCs w:val="20"/>
                <w:lang w:val="en-US"/>
              </w:rPr>
              <w:t>(Max 3 stars):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82C85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6F8097A5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Score</w:t>
            </w:r>
          </w:p>
          <w:p w14:paraId="33469106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sz w:val="20"/>
                <w:szCs w:val="20"/>
                <w:lang w:val="en-US"/>
              </w:rPr>
              <w:t>(range 0-8)</w:t>
            </w:r>
          </w:p>
        </w:tc>
      </w:tr>
      <w:tr w:rsidR="001D3A17" w:rsidRPr="000A3A2F" w14:paraId="4F84C7D2" w14:textId="77777777" w:rsidTr="00675417">
        <w:trPr>
          <w:trHeight w:val="15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637F1" w14:textId="77777777" w:rsidR="000A3A2F" w:rsidRPr="001D3A17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CD22B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A3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AF9D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Representativeness sample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8EB7B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Sample size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EB889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Ascertainment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A13FE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Potential confounders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DE844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Assessment outcome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44F3E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A3A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Statistical test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F5DC" w14:textId="77777777" w:rsidR="000A3A2F" w:rsidRPr="000A3A2F" w:rsidRDefault="000A3A2F" w:rsidP="001D3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D3A17" w:rsidRPr="000A3A2F" w14:paraId="3521E36F" w14:textId="77777777" w:rsidTr="00675417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F2A765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C9AF0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Benbassat &amp; Priel (2012)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A0F3C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B6012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57DEE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104A8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07A61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C593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76582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3EE3AA77" w14:textId="77777777" w:rsidTr="00675417">
        <w:trPr>
          <w:trHeight w:val="2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EE393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D7ED4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Borelli et al. (2019)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771B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3610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70E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A98A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C62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FE9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DB3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2280463D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F6289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3EA4D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Borelli et al. (2021)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05F3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1B99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AA6C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E26D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4150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7F6C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EBF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524A9283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34E07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54167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Brown et al. (2023)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AE49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1067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2F71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E666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C567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DD82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AA14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57A49CBB" w14:textId="77777777" w:rsidTr="00675417">
        <w:trPr>
          <w:trHeight w:val="2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38462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A6071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Camisasca et al. (2018)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2BBC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63E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7B85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79B2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7EDD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B9C8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FED7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1D3A17" w:rsidRPr="000A3A2F" w14:paraId="0BCC7F22" w14:textId="77777777" w:rsidTr="00675417">
        <w:trPr>
          <w:trHeight w:val="2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D90DE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B73CF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Carlone &amp; Milan (2021)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99E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AF44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94A6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988F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7993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6D3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179D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195387F3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F426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42382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Centifanti et al. (2016)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2F39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6C42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F50F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24DA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8E5E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9265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0936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238C2E9B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32B3A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E2185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Charpentier-Mora et al. (2022)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AFC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D260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FE7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30B9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983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B5EB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CDD2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7C7603C3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4AE33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BB5B8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Colonnesi et al. (2019)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097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402B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D51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918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78B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A913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1E68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1D3A17" w:rsidRPr="000A3A2F" w14:paraId="6D651245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B428E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51F05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Colonnesi et al. (2020)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F01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D693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9F67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0EF6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CF06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04D4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27CA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1D3A17" w:rsidRPr="000A3A2F" w14:paraId="4088B8D9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AC7B8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CB1FD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Condon et al. (2019)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101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6889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2BA9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DBD8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CA92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1C9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2E99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257A9823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838FE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F5226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Dieleman et al. (2020)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F488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633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2398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FC7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1239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81E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ABAB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3A443724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4862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4D75A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Dollberg et al. (2021)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68C5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783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7CB2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0DC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9CD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414B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B68E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7EE3FBD8" w14:textId="77777777" w:rsidTr="00675417">
        <w:trPr>
          <w:trHeight w:val="1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43605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944C4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Dollberg et al. (2023)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0031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AAA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9655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2906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B984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F126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29FA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1D3A17" w:rsidRPr="000A3A2F" w14:paraId="213D9133" w14:textId="77777777" w:rsidTr="00675417">
        <w:trPr>
          <w:trHeight w:val="2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18B6D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951C" w14:textId="6298D2F1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  <w:lang w:val="en-US"/>
              </w:rPr>
              <w:t>Ensink, Bé</w:t>
            </w:r>
            <w:r w:rsidR="00647888">
              <w:rPr>
                <w:rFonts w:ascii="Times New Roman" w:hAnsi="Times New Roman"/>
                <w:color w:val="000000"/>
                <w:sz w:val="20"/>
                <w:lang w:val="en-US"/>
              </w:rPr>
              <w:t>gin, Normandin &amp; Fonagy (2016)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3C1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C63C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C3F4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36D6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95C5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75CF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6BC9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7DAA707B" w14:textId="77777777" w:rsidTr="00675417">
        <w:trPr>
          <w:trHeight w:val="3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808AC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1A2B3" w14:textId="51E79E68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  <w:lang w:val="en-US"/>
              </w:rPr>
              <w:t>Ensink, Bé</w:t>
            </w:r>
            <w:r w:rsidR="00647888">
              <w:rPr>
                <w:rFonts w:ascii="Times New Roman" w:hAnsi="Times New Roman"/>
                <w:color w:val="000000"/>
                <w:sz w:val="20"/>
                <w:lang w:val="en-US"/>
              </w:rPr>
              <w:t>gin, Normandin &amp; Fonagy (2017)</w:t>
            </w:r>
            <w:r w:rsidRPr="000A3A2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7C4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C768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049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6215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286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BCAE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076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2E86CF83" w14:textId="77777777" w:rsidTr="00675417">
        <w:trPr>
          <w:trHeight w:val="2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0C02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675417">
              <w:rPr>
                <w:rFonts w:ascii="Times New Roman" w:hAnsi="Times New Roman"/>
                <w:b/>
                <w:color w:val="000000"/>
                <w:lang w:val="en-US"/>
              </w:rPr>
              <w:t>17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B5CCE" w14:textId="38469B08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Ensink, Bégin, Normandin, Godbout &amp; </w:t>
            </w:r>
            <w:r w:rsidR="00647888">
              <w:rPr>
                <w:rFonts w:ascii="Times New Roman" w:hAnsi="Times New Roman"/>
                <w:color w:val="000000"/>
                <w:sz w:val="20"/>
                <w:lang w:val="en-US"/>
              </w:rPr>
              <w:t>Fonagy (2017)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4078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1A4D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D2A3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A3C1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0986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34A8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0310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5BEC8E3A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9DE0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675417">
              <w:rPr>
                <w:rFonts w:ascii="Times New Roman" w:hAnsi="Times New Roman"/>
                <w:b/>
                <w:color w:val="000000"/>
                <w:lang w:val="en-US"/>
              </w:rPr>
              <w:t>18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C4037" w14:textId="3D41E4B6" w:rsidR="000A3A2F" w:rsidRPr="000A3A2F" w:rsidRDefault="00647888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Ensink, Lereoux et al. (2017)</w:t>
            </w:r>
            <w:r w:rsidR="000A3A2F" w:rsidRPr="000A3A2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0A3A2F" w:rsidRPr="000A3A2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4D6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56E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A0C0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566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AF8B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76A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4BDA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5006BE49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29C1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38D0E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Feniger-Schaal &amp; Koren-Karie (2021)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737E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E01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9317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B5FA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2213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7C7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FFB4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2DCDE6BF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ECFE9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AEBE0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Ghanbari et al. (2023)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795C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4C2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C619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8D8B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FA04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9B6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0B7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2783A4DA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9FE89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69CBF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Gray et al. (2015)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101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E583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F44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8EC8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7CAF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3501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41F5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038BEC9D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7FAEB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1B3EE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Ha et al. (2011)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091E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9DDA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912E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618F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832F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7FDE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46E6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4EC1058A" w14:textId="77777777" w:rsidTr="00675417">
        <w:trPr>
          <w:trHeight w:val="2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1074C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1B44C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Hobby et al. (2023)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783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7919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8B74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EB5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CADC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3E1A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53B4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011C0C2B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E66AF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62277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Hughes et al. (2017)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EF5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FD59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1159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5E34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CCEB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33DF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ED6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576E1DD6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843F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D2853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Khoshroo &amp; Seyed Mousavi (2022)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0C96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BADC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706C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B1B4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2C56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C640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7254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655AAECD" w14:textId="77777777" w:rsidTr="00675417">
        <w:trPr>
          <w:trHeight w:val="2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B7D0D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91B30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Kochanska &amp; An (2023)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4D48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9516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5800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DD75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4C3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60D1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0FD1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69609B0D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DEF0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lastRenderedPageBreak/>
              <w:t>27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58FAD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Konijn et al. (2020)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5CEA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6426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E197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314D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246B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F4AB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355D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3B6BD1E4" w14:textId="77777777" w:rsidTr="00675417">
        <w:trPr>
          <w:trHeight w:val="2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93749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AC522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Koren Swisa et al. (2023)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98C7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F306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205C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4ECB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9727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8CDC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ABB2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0C89F0A7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ED2C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868E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Lunn et al. (2019)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8B9B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8BFC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1EE2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A95E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688A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63E0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72D1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1D3A17" w:rsidRPr="000A3A2F" w14:paraId="2F919F88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1DE9B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5B307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Meins et al. (2013)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201C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A771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7CB1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A5A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E5E1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BC74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900D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6BB09C8C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1E812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0AED6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Menashe-Grinberg &amp; Atzaba-Poria (2023)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03FB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8BA4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001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4864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CDC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1FA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2847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62D0004B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2A676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8E398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Salo et al. (2021)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0194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5C70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21E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B6F2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371D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36D7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B740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39BEC866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3AD3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59AFA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Salo et al. (2022)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738F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4FC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A4CC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F069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D9CF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77B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D569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6121318E" w14:textId="77777777" w:rsidTr="00675417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AD515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D7347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Shai &amp; Belsky (2017)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2CC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FB5A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880D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38DE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7899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577C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145D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4138E21C" w14:textId="77777777" w:rsidTr="0067541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6F65E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64F8F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Shalev et al. (2023)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711D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5413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3FDC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6FF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1714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F931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ED5B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0E46EC37" w14:textId="77777777" w:rsidTr="0067541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71AD9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DC608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Smaling et al. (2016)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2FA8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1A37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8323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489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9C16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E35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64BC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60DFE5DA" w14:textId="77777777" w:rsidTr="0067541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0AD4E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5736F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Suardi et al. (2020)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A4AF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667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A4F7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F08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2885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292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5C76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43C41FC0" w14:textId="77777777" w:rsidTr="0067541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1CCD1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B21A0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Wade et al. (2021)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DDB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70F7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A2B17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3F4C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29E4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132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DFD8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D3A17" w:rsidRPr="000A3A2F" w14:paraId="7D435C36" w14:textId="77777777" w:rsidTr="0067541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DE51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39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7B3E6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Walker et al. (2012)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D5CA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8C4F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A190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E9900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07A1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82C62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B5A49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3FE018D4" w14:textId="77777777" w:rsidTr="0067541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57E94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5AA17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Yatziv et al. (2020)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B024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35A6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FD78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BC256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3FE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0231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FFC5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4C8DFA3B" w14:textId="77777777" w:rsidTr="0067541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54F97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B0DC7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Zeegers et al. (2020)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C4E6E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9A23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0B9B3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0D7FA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646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A309C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7BA2B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D3A17" w:rsidRPr="000A3A2F" w14:paraId="396134F5" w14:textId="77777777" w:rsidTr="0067541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597F3" w14:textId="77777777" w:rsidR="000A3A2F" w:rsidRPr="00675417" w:rsidRDefault="000A3A2F" w:rsidP="001D3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75417">
              <w:rPr>
                <w:rFonts w:ascii="Times New Roman" w:hAnsi="Times New Roman"/>
                <w:b/>
                <w:color w:val="000000"/>
              </w:rPr>
              <w:t>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34269" w14:textId="77777777" w:rsidR="000A3A2F" w:rsidRPr="000A3A2F" w:rsidRDefault="000A3A2F" w:rsidP="001D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A3A2F">
              <w:rPr>
                <w:rFonts w:ascii="Times New Roman" w:hAnsi="Times New Roman"/>
                <w:color w:val="000000"/>
                <w:sz w:val="20"/>
              </w:rPr>
              <w:t>Zimmer-Gembeck et al. (2019)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776C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5B3AD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AAA78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AA76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49374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980CF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F83D5" w14:textId="77777777" w:rsidR="000A3A2F" w:rsidRPr="000A3A2F" w:rsidRDefault="000A3A2F" w:rsidP="00675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3A2F">
              <w:rPr>
                <w:rFonts w:ascii="Times New Roman" w:hAnsi="Times New Roman"/>
                <w:lang w:val="en-US"/>
              </w:rPr>
              <w:t>8</w:t>
            </w:r>
          </w:p>
        </w:tc>
      </w:tr>
    </w:tbl>
    <w:p w14:paraId="477A5B90" w14:textId="77777777" w:rsidR="000A3A2F" w:rsidRDefault="000A3A2F" w:rsidP="008B0C19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8423D14" w14:textId="77777777" w:rsidR="000A3A2F" w:rsidRDefault="004E6E2C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/>
        </w:rPr>
        <w:sectPr w:rsidR="000A3A2F" w:rsidSect="000A3A2F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  <w:lang w:val="en-US"/>
        </w:rPr>
        <w:br w:type="page"/>
      </w:r>
    </w:p>
    <w:p w14:paraId="07C1499B" w14:textId="285D90D4" w:rsidR="00BF644A" w:rsidRDefault="008B0C19" w:rsidP="00BF644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S</w:t>
      </w:r>
      <w:r w:rsidR="005706A3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BF644A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BF644A" w:rsidRPr="00CC49AF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Supplementary Online Materials</w:t>
      </w:r>
    </w:p>
    <w:p w14:paraId="2889EC75" w14:textId="7CE53784" w:rsidR="009D4741" w:rsidRPr="009D4741" w:rsidRDefault="009D4741" w:rsidP="00BF644A">
      <w:pPr>
        <w:spacing w:after="0" w:line="360" w:lineRule="auto"/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</w:pPr>
      <w:r w:rsidRPr="009D4741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Range Years of the Child for Each Study</w:t>
      </w:r>
    </w:p>
    <w:p w14:paraId="7E1333E4" w14:textId="1D7B1C17" w:rsidR="00E128D4" w:rsidRDefault="00634559" w:rsidP="0063455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 order to perform moderation analyses, the range years of the child </w:t>
      </w:r>
      <w:r w:rsidR="003B7007">
        <w:rPr>
          <w:rFonts w:ascii="Times New Roman" w:hAnsi="Times New Roman"/>
          <w:sz w:val="24"/>
          <w:szCs w:val="24"/>
          <w:lang w:val="en-US"/>
        </w:rPr>
        <w:t xml:space="preserve">for each study was considered. </w:t>
      </w:r>
      <w:r w:rsidR="00E128D4" w:rsidRPr="00E128D4">
        <w:rPr>
          <w:rFonts w:ascii="Times New Roman" w:hAnsi="Times New Roman"/>
          <w:sz w:val="24"/>
          <w:szCs w:val="24"/>
          <w:lang w:val="en-US"/>
        </w:rPr>
        <w:t>To determine age groups, the stages considered have been early childhood (0-5 years), middle childhood (6-12), and adolescence (13-18).</w:t>
      </w:r>
    </w:p>
    <w:p w14:paraId="71D12336" w14:textId="3BD0D0DA" w:rsidR="007055FB" w:rsidRPr="00A538D8" w:rsidRDefault="007055FB" w:rsidP="00BF644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1143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970"/>
        <w:gridCol w:w="3780"/>
      </w:tblGrid>
      <w:tr w:rsidR="001251BA" w:rsidRPr="00675417" w14:paraId="61F1DF43" w14:textId="77777777" w:rsidTr="00335BE3">
        <w:trPr>
          <w:trHeight w:val="395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FFA856" w14:textId="77777777" w:rsidR="001251BA" w:rsidRPr="00634559" w:rsidRDefault="001251BA" w:rsidP="004470E3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Author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8E9A024" w14:textId="2C1EF343" w:rsidR="001251BA" w:rsidRPr="00634559" w:rsidRDefault="001251BA" w:rsidP="004470E3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Range of Children</w:t>
            </w:r>
            <w:r w:rsidR="001D3A1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Pr="006345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 Age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B1680E" w14:textId="77777777" w:rsidR="001251BA" w:rsidRPr="00634559" w:rsidRDefault="001251BA" w:rsidP="004470E3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Group for the moderation analysis</w:t>
            </w:r>
          </w:p>
        </w:tc>
      </w:tr>
      <w:tr w:rsidR="001251BA" w:rsidRPr="00634559" w14:paraId="73BB4B25" w14:textId="77777777" w:rsidTr="00335BE3">
        <w:trPr>
          <w:trHeight w:val="288"/>
        </w:trPr>
        <w:tc>
          <w:tcPr>
            <w:tcW w:w="4680" w:type="dxa"/>
            <w:tcBorders>
              <w:top w:val="single" w:sz="4" w:space="0" w:color="auto"/>
            </w:tcBorders>
            <w:noWrap/>
            <w:hideMark/>
          </w:tcPr>
          <w:p w14:paraId="170F090D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Benbassat &amp; Priel (2012)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6DAE6E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14-18 years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noWrap/>
            <w:hideMark/>
          </w:tcPr>
          <w:p w14:paraId="06D9FC93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Adolescence</w:t>
            </w:r>
          </w:p>
        </w:tc>
      </w:tr>
      <w:tr w:rsidR="001251BA" w:rsidRPr="00634559" w14:paraId="4276F12F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733ED00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Borelli et al. (2019)</w:t>
            </w:r>
          </w:p>
        </w:tc>
        <w:tc>
          <w:tcPr>
            <w:tcW w:w="2970" w:type="dxa"/>
          </w:tcPr>
          <w:p w14:paraId="4BBFE46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8.03–17.67 years</w:t>
            </w:r>
          </w:p>
        </w:tc>
        <w:tc>
          <w:tcPr>
            <w:tcW w:w="3780" w:type="dxa"/>
            <w:noWrap/>
            <w:hideMark/>
          </w:tcPr>
          <w:p w14:paraId="1BA9218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Adolescence</w:t>
            </w:r>
          </w:p>
        </w:tc>
      </w:tr>
      <w:tr w:rsidR="001251BA" w:rsidRPr="00634559" w14:paraId="4E035D77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680F6F1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Borelli et al. (2021)</w:t>
            </w:r>
          </w:p>
        </w:tc>
        <w:tc>
          <w:tcPr>
            <w:tcW w:w="2970" w:type="dxa"/>
          </w:tcPr>
          <w:p w14:paraId="3324B49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12- 17 years</w:t>
            </w:r>
          </w:p>
        </w:tc>
        <w:tc>
          <w:tcPr>
            <w:tcW w:w="3780" w:type="dxa"/>
            <w:noWrap/>
            <w:hideMark/>
          </w:tcPr>
          <w:p w14:paraId="223107C2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Adolescence</w:t>
            </w:r>
          </w:p>
        </w:tc>
      </w:tr>
      <w:tr w:rsidR="001251BA" w:rsidRPr="00634559" w14:paraId="72081085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72257CB6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Brown et al. (2023)</w:t>
            </w:r>
          </w:p>
        </w:tc>
        <w:tc>
          <w:tcPr>
            <w:tcW w:w="2970" w:type="dxa"/>
          </w:tcPr>
          <w:p w14:paraId="232E5432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13,34 months</w:t>
            </w:r>
          </w:p>
        </w:tc>
        <w:tc>
          <w:tcPr>
            <w:tcW w:w="3780" w:type="dxa"/>
            <w:noWrap/>
            <w:hideMark/>
          </w:tcPr>
          <w:p w14:paraId="4360C23A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4E22E001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3A6EBC46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Camisasca et al. (2018)</w:t>
            </w:r>
          </w:p>
        </w:tc>
        <w:tc>
          <w:tcPr>
            <w:tcW w:w="2970" w:type="dxa"/>
          </w:tcPr>
          <w:p w14:paraId="453989F1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12-22 months</w:t>
            </w:r>
          </w:p>
        </w:tc>
        <w:tc>
          <w:tcPr>
            <w:tcW w:w="3780" w:type="dxa"/>
            <w:noWrap/>
            <w:hideMark/>
          </w:tcPr>
          <w:p w14:paraId="4B6DCB73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75417" w14:paraId="108F55C8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2AF86F6A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Carlone &amp; Milan (2021)</w:t>
            </w:r>
          </w:p>
        </w:tc>
        <w:tc>
          <w:tcPr>
            <w:tcW w:w="2970" w:type="dxa"/>
          </w:tcPr>
          <w:p w14:paraId="17D7025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3- 18 years</w:t>
            </w:r>
          </w:p>
        </w:tc>
        <w:tc>
          <w:tcPr>
            <w:tcW w:w="3780" w:type="dxa"/>
            <w:noWrap/>
            <w:hideMark/>
          </w:tcPr>
          <w:p w14:paraId="2E807182" w14:textId="77777777" w:rsidR="001251BA" w:rsidRPr="008441D3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broad (no group)</w:t>
            </w:r>
          </w:p>
        </w:tc>
      </w:tr>
      <w:tr w:rsidR="001251BA" w:rsidRPr="00634559" w14:paraId="796E3D0F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65DA8D0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Centifanti et al. (2016)</w:t>
            </w:r>
          </w:p>
        </w:tc>
        <w:tc>
          <w:tcPr>
            <w:tcW w:w="2970" w:type="dxa"/>
          </w:tcPr>
          <w:p w14:paraId="0C62432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58–64 months</w:t>
            </w:r>
          </w:p>
        </w:tc>
        <w:tc>
          <w:tcPr>
            <w:tcW w:w="3780" w:type="dxa"/>
            <w:noWrap/>
            <w:hideMark/>
          </w:tcPr>
          <w:p w14:paraId="30B70CA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Middle childhood</w:t>
            </w:r>
          </w:p>
        </w:tc>
      </w:tr>
      <w:tr w:rsidR="001251BA" w:rsidRPr="00634559" w14:paraId="3AE86634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15295E17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Charpentier-Mora et al. (2022)</w:t>
            </w:r>
          </w:p>
        </w:tc>
        <w:tc>
          <w:tcPr>
            <w:tcW w:w="2970" w:type="dxa"/>
          </w:tcPr>
          <w:p w14:paraId="6F0B52B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8-12 years</w:t>
            </w:r>
          </w:p>
        </w:tc>
        <w:tc>
          <w:tcPr>
            <w:tcW w:w="3780" w:type="dxa"/>
            <w:noWrap/>
            <w:hideMark/>
          </w:tcPr>
          <w:p w14:paraId="2071702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Middle childhood</w:t>
            </w:r>
          </w:p>
        </w:tc>
      </w:tr>
      <w:tr w:rsidR="001251BA" w:rsidRPr="00675417" w14:paraId="1BEA4889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00A5B12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Colonnesi et al. (2021)</w:t>
            </w:r>
          </w:p>
        </w:tc>
        <w:tc>
          <w:tcPr>
            <w:tcW w:w="2970" w:type="dxa"/>
          </w:tcPr>
          <w:p w14:paraId="6F8A2452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2-18 years</w:t>
            </w:r>
          </w:p>
        </w:tc>
        <w:tc>
          <w:tcPr>
            <w:tcW w:w="3780" w:type="dxa"/>
            <w:noWrap/>
            <w:hideMark/>
          </w:tcPr>
          <w:p w14:paraId="21A040FF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 broad (no group)</w:t>
            </w:r>
          </w:p>
        </w:tc>
      </w:tr>
      <w:tr w:rsidR="001251BA" w:rsidRPr="00634559" w14:paraId="2EA7EB31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05ED77B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Colonnesi et al. (2023)</w:t>
            </w:r>
          </w:p>
        </w:tc>
        <w:tc>
          <w:tcPr>
            <w:tcW w:w="2970" w:type="dxa"/>
          </w:tcPr>
          <w:p w14:paraId="0215F642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4,5 years</w:t>
            </w:r>
          </w:p>
        </w:tc>
        <w:tc>
          <w:tcPr>
            <w:tcW w:w="3780" w:type="dxa"/>
            <w:noWrap/>
            <w:hideMark/>
          </w:tcPr>
          <w:p w14:paraId="1F94E87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75417" w14:paraId="4ECB1892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7AF670D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Condon et al. (2019)</w:t>
            </w:r>
          </w:p>
        </w:tc>
        <w:tc>
          <w:tcPr>
            <w:tcW w:w="2970" w:type="dxa"/>
          </w:tcPr>
          <w:p w14:paraId="5B54EC15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4-9 years</w:t>
            </w:r>
          </w:p>
        </w:tc>
        <w:tc>
          <w:tcPr>
            <w:tcW w:w="3780" w:type="dxa"/>
            <w:noWrap/>
            <w:hideMark/>
          </w:tcPr>
          <w:p w14:paraId="63F1D025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 broad (no group)</w:t>
            </w:r>
          </w:p>
        </w:tc>
      </w:tr>
      <w:tr w:rsidR="001251BA" w:rsidRPr="00634559" w14:paraId="5BA2C546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607A7FEA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Dieleman et al. (2020)</w:t>
            </w:r>
          </w:p>
        </w:tc>
        <w:tc>
          <w:tcPr>
            <w:tcW w:w="2970" w:type="dxa"/>
          </w:tcPr>
          <w:p w14:paraId="568A1CE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11.74-18.80 years</w:t>
            </w:r>
          </w:p>
        </w:tc>
        <w:tc>
          <w:tcPr>
            <w:tcW w:w="3780" w:type="dxa"/>
            <w:noWrap/>
            <w:hideMark/>
          </w:tcPr>
          <w:p w14:paraId="0B83D583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Adolescence</w:t>
            </w:r>
          </w:p>
        </w:tc>
      </w:tr>
      <w:tr w:rsidR="001251BA" w:rsidRPr="00634559" w14:paraId="0B96917D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0E77019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Dollberg et al. (2021)</w:t>
            </w:r>
          </w:p>
        </w:tc>
        <w:tc>
          <w:tcPr>
            <w:tcW w:w="2970" w:type="dxa"/>
          </w:tcPr>
          <w:p w14:paraId="0685050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3-5 years</w:t>
            </w:r>
          </w:p>
        </w:tc>
        <w:tc>
          <w:tcPr>
            <w:tcW w:w="3780" w:type="dxa"/>
            <w:noWrap/>
            <w:hideMark/>
          </w:tcPr>
          <w:p w14:paraId="381EAB1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0590D614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2A580CC1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Dollberg et al. (2023)</w:t>
            </w:r>
          </w:p>
        </w:tc>
        <w:tc>
          <w:tcPr>
            <w:tcW w:w="2970" w:type="dxa"/>
          </w:tcPr>
          <w:p w14:paraId="0EEDFF4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3-6 years</w:t>
            </w:r>
          </w:p>
        </w:tc>
        <w:tc>
          <w:tcPr>
            <w:tcW w:w="3780" w:type="dxa"/>
            <w:noWrap/>
            <w:hideMark/>
          </w:tcPr>
          <w:p w14:paraId="5B667B3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15E71190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2071777D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Ensink, Bégin, Normandin &amp; Fonagy (2016)</w:t>
            </w:r>
          </w:p>
        </w:tc>
        <w:tc>
          <w:tcPr>
            <w:tcW w:w="2970" w:type="dxa"/>
          </w:tcPr>
          <w:p w14:paraId="3C01AF0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7-12 years</w:t>
            </w:r>
          </w:p>
        </w:tc>
        <w:tc>
          <w:tcPr>
            <w:tcW w:w="3780" w:type="dxa"/>
            <w:noWrap/>
            <w:hideMark/>
          </w:tcPr>
          <w:p w14:paraId="27A59237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Middle childhood</w:t>
            </w:r>
          </w:p>
        </w:tc>
      </w:tr>
      <w:tr w:rsidR="001251BA" w:rsidRPr="00675417" w14:paraId="358BDA12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5C998306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Ensink, Bégin, Normandin &amp; Fonagy (2017)</w:t>
            </w:r>
          </w:p>
        </w:tc>
        <w:tc>
          <w:tcPr>
            <w:tcW w:w="2970" w:type="dxa"/>
          </w:tcPr>
          <w:p w14:paraId="0844627D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35–143 months</w:t>
            </w:r>
          </w:p>
        </w:tc>
        <w:tc>
          <w:tcPr>
            <w:tcW w:w="3780" w:type="dxa"/>
            <w:noWrap/>
            <w:hideMark/>
          </w:tcPr>
          <w:p w14:paraId="4282F8B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 broad (no group)</w:t>
            </w:r>
          </w:p>
        </w:tc>
      </w:tr>
      <w:tr w:rsidR="001251BA" w:rsidRPr="00634559" w14:paraId="42336F5E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5139C5B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Ensink, Bégin, Normandin, Godbout &amp; Fonagy (2017)</w:t>
            </w:r>
          </w:p>
        </w:tc>
        <w:tc>
          <w:tcPr>
            <w:tcW w:w="2970" w:type="dxa"/>
          </w:tcPr>
          <w:p w14:paraId="3063143D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5-12 years</w:t>
            </w:r>
          </w:p>
        </w:tc>
        <w:tc>
          <w:tcPr>
            <w:tcW w:w="3780" w:type="dxa"/>
            <w:noWrap/>
            <w:hideMark/>
          </w:tcPr>
          <w:p w14:paraId="640C2D51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Middle childhood</w:t>
            </w:r>
          </w:p>
        </w:tc>
      </w:tr>
      <w:tr w:rsidR="001251BA" w:rsidRPr="00634559" w14:paraId="4AECECD4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4A44350D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Ensink, Lereoux et al. (2017)</w:t>
            </w:r>
          </w:p>
        </w:tc>
        <w:tc>
          <w:tcPr>
            <w:tcW w:w="2970" w:type="dxa"/>
          </w:tcPr>
          <w:p w14:paraId="35B40DA3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7-12 years</w:t>
            </w:r>
          </w:p>
        </w:tc>
        <w:tc>
          <w:tcPr>
            <w:tcW w:w="3780" w:type="dxa"/>
            <w:noWrap/>
            <w:hideMark/>
          </w:tcPr>
          <w:p w14:paraId="577BFEDB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Middle childhood</w:t>
            </w:r>
          </w:p>
        </w:tc>
      </w:tr>
      <w:tr w:rsidR="001251BA" w:rsidRPr="00634559" w14:paraId="7C521B76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7E464F9D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Feniger-Schaal &amp; Koren-Karie (2021)</w:t>
            </w:r>
          </w:p>
        </w:tc>
        <w:tc>
          <w:tcPr>
            <w:tcW w:w="2970" w:type="dxa"/>
          </w:tcPr>
          <w:p w14:paraId="6A6928A1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5- 12 years</w:t>
            </w:r>
          </w:p>
        </w:tc>
        <w:tc>
          <w:tcPr>
            <w:tcW w:w="3780" w:type="dxa"/>
            <w:noWrap/>
            <w:hideMark/>
          </w:tcPr>
          <w:p w14:paraId="5F48863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Middle childhood</w:t>
            </w:r>
          </w:p>
        </w:tc>
      </w:tr>
      <w:tr w:rsidR="001251BA" w:rsidRPr="00675417" w14:paraId="5F592DAA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74F46723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Ghanbari et al. (2023)</w:t>
            </w:r>
          </w:p>
        </w:tc>
        <w:tc>
          <w:tcPr>
            <w:tcW w:w="2970" w:type="dxa"/>
          </w:tcPr>
          <w:p w14:paraId="5F25B1DC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2-12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years</w:t>
            </w:r>
          </w:p>
        </w:tc>
        <w:tc>
          <w:tcPr>
            <w:tcW w:w="3780" w:type="dxa"/>
            <w:noWrap/>
            <w:hideMark/>
          </w:tcPr>
          <w:p w14:paraId="4425206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broad (no group)</w:t>
            </w:r>
          </w:p>
        </w:tc>
      </w:tr>
      <w:tr w:rsidR="001251BA" w:rsidRPr="00634559" w14:paraId="5AAA234A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7B39C492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Gray et al. (2015)</w:t>
            </w:r>
          </w:p>
        </w:tc>
        <w:tc>
          <w:tcPr>
            <w:tcW w:w="2970" w:type="dxa"/>
          </w:tcPr>
          <w:p w14:paraId="723711D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3-5 years</w:t>
            </w:r>
          </w:p>
        </w:tc>
        <w:tc>
          <w:tcPr>
            <w:tcW w:w="3780" w:type="dxa"/>
            <w:noWrap/>
            <w:hideMark/>
          </w:tcPr>
          <w:p w14:paraId="45B5632A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7A741187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4C18B057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Ha et al. (2011)</w:t>
            </w:r>
          </w:p>
        </w:tc>
        <w:tc>
          <w:tcPr>
            <w:tcW w:w="2970" w:type="dxa"/>
          </w:tcPr>
          <w:p w14:paraId="6A31C701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-11 years</w:t>
            </w:r>
          </w:p>
        </w:tc>
        <w:tc>
          <w:tcPr>
            <w:tcW w:w="3780" w:type="dxa"/>
            <w:noWrap/>
            <w:hideMark/>
          </w:tcPr>
          <w:p w14:paraId="12AC638F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Middle childhood</w:t>
            </w:r>
          </w:p>
        </w:tc>
      </w:tr>
      <w:tr w:rsidR="001251BA" w:rsidRPr="00634559" w14:paraId="45CF8885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51D16B2B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Hobby et al. (2023)</w:t>
            </w:r>
          </w:p>
        </w:tc>
        <w:tc>
          <w:tcPr>
            <w:tcW w:w="2970" w:type="dxa"/>
          </w:tcPr>
          <w:p w14:paraId="6A0925AA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51 months</w:t>
            </w:r>
          </w:p>
        </w:tc>
        <w:tc>
          <w:tcPr>
            <w:tcW w:w="3780" w:type="dxa"/>
            <w:noWrap/>
            <w:hideMark/>
          </w:tcPr>
          <w:p w14:paraId="7BF6CAD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4EA25416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45B53301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Hughes et al. (2017)</w:t>
            </w:r>
          </w:p>
        </w:tc>
        <w:tc>
          <w:tcPr>
            <w:tcW w:w="2970" w:type="dxa"/>
          </w:tcPr>
          <w:p w14:paraId="53727B4A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12 years</w:t>
            </w:r>
          </w:p>
        </w:tc>
        <w:tc>
          <w:tcPr>
            <w:tcW w:w="3780" w:type="dxa"/>
            <w:noWrap/>
            <w:hideMark/>
          </w:tcPr>
          <w:p w14:paraId="69F09C1F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Adolescence</w:t>
            </w:r>
          </w:p>
        </w:tc>
      </w:tr>
      <w:tr w:rsidR="001251BA" w:rsidRPr="00634559" w14:paraId="1BFD23C4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4480AF6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Khoshroo &amp; Seyed Mousavi (2022)-o</w:t>
            </w:r>
            <w:bookmarkStart w:id="1" w:name="_GoBack"/>
            <w:bookmarkEnd w:id="1"/>
          </w:p>
        </w:tc>
        <w:tc>
          <w:tcPr>
            <w:tcW w:w="2970" w:type="dxa"/>
          </w:tcPr>
          <w:p w14:paraId="17D4D87C" w14:textId="266185A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6-10</w:t>
            </w:r>
            <w:r w:rsidR="001D3A1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years</w:t>
            </w:r>
          </w:p>
        </w:tc>
        <w:tc>
          <w:tcPr>
            <w:tcW w:w="3780" w:type="dxa"/>
            <w:noWrap/>
            <w:hideMark/>
          </w:tcPr>
          <w:p w14:paraId="5B81C205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Middle childhood</w:t>
            </w:r>
          </w:p>
        </w:tc>
      </w:tr>
      <w:tr w:rsidR="001251BA" w:rsidRPr="00634559" w14:paraId="66EED330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5951E9E6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Khoshroo &amp; Seyed Mousavi (2022)-y</w:t>
            </w:r>
          </w:p>
        </w:tc>
        <w:tc>
          <w:tcPr>
            <w:tcW w:w="2970" w:type="dxa"/>
          </w:tcPr>
          <w:p w14:paraId="3686F246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3-6 years</w:t>
            </w:r>
          </w:p>
        </w:tc>
        <w:tc>
          <w:tcPr>
            <w:tcW w:w="3780" w:type="dxa"/>
            <w:noWrap/>
            <w:hideMark/>
          </w:tcPr>
          <w:p w14:paraId="7209397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3AD53FD6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7328B891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Kochanska &amp; An (2023)</w:t>
            </w:r>
          </w:p>
        </w:tc>
        <w:tc>
          <w:tcPr>
            <w:tcW w:w="2970" w:type="dxa"/>
          </w:tcPr>
          <w:p w14:paraId="7C3D949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 years</w:t>
            </w:r>
          </w:p>
        </w:tc>
        <w:tc>
          <w:tcPr>
            <w:tcW w:w="3780" w:type="dxa"/>
            <w:noWrap/>
            <w:hideMark/>
          </w:tcPr>
          <w:p w14:paraId="617AB095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75417" w14:paraId="165CD0F5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21FECA5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Konijn et al. (2020)</w:t>
            </w:r>
          </w:p>
        </w:tc>
        <w:tc>
          <w:tcPr>
            <w:tcW w:w="2970" w:type="dxa"/>
          </w:tcPr>
          <w:p w14:paraId="46A4232C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1.8–17.3 years</w:t>
            </w:r>
          </w:p>
        </w:tc>
        <w:tc>
          <w:tcPr>
            <w:tcW w:w="3780" w:type="dxa"/>
            <w:noWrap/>
            <w:hideMark/>
          </w:tcPr>
          <w:p w14:paraId="21E62D1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broad (no group)</w:t>
            </w:r>
          </w:p>
        </w:tc>
      </w:tr>
      <w:tr w:rsidR="001251BA" w:rsidRPr="00634559" w14:paraId="3699B104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01C8F550" w14:textId="35550CFA" w:rsidR="001251BA" w:rsidRPr="00634559" w:rsidRDefault="002B4EF7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Koren Swisa et al. (2024</w:t>
            </w:r>
            <w:r w:rsidR="001251BA"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2970" w:type="dxa"/>
          </w:tcPr>
          <w:p w14:paraId="1577BB4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3-5 years</w:t>
            </w:r>
          </w:p>
        </w:tc>
        <w:tc>
          <w:tcPr>
            <w:tcW w:w="3780" w:type="dxa"/>
            <w:noWrap/>
            <w:hideMark/>
          </w:tcPr>
          <w:p w14:paraId="2D587BFF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75417" w14:paraId="2CE15916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4128B5F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Lunn et al. (2019)</w:t>
            </w:r>
          </w:p>
        </w:tc>
        <w:tc>
          <w:tcPr>
            <w:tcW w:w="2970" w:type="dxa"/>
          </w:tcPr>
          <w:p w14:paraId="51D920C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9-16 years</w:t>
            </w:r>
          </w:p>
        </w:tc>
        <w:tc>
          <w:tcPr>
            <w:tcW w:w="3780" w:type="dxa"/>
            <w:noWrap/>
            <w:hideMark/>
          </w:tcPr>
          <w:p w14:paraId="11CAD1DA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 broad (no group)</w:t>
            </w:r>
          </w:p>
        </w:tc>
      </w:tr>
      <w:tr w:rsidR="001251BA" w:rsidRPr="00634559" w14:paraId="77ABE12B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5C236001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Meins et al. (2013)</w:t>
            </w:r>
          </w:p>
        </w:tc>
        <w:tc>
          <w:tcPr>
            <w:tcW w:w="2970" w:type="dxa"/>
          </w:tcPr>
          <w:p w14:paraId="5426FD5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42-64 months</w:t>
            </w:r>
          </w:p>
        </w:tc>
        <w:tc>
          <w:tcPr>
            <w:tcW w:w="3780" w:type="dxa"/>
            <w:noWrap/>
            <w:hideMark/>
          </w:tcPr>
          <w:p w14:paraId="76D22A4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75417" w14:paraId="603433B4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17EA1BA5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Menashe-Grinberg &amp; Atzaba-Poria (2023)</w:t>
            </w:r>
          </w:p>
        </w:tc>
        <w:tc>
          <w:tcPr>
            <w:tcW w:w="2970" w:type="dxa"/>
          </w:tcPr>
          <w:p w14:paraId="0B334783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1–6.5 years </w:t>
            </w:r>
          </w:p>
        </w:tc>
        <w:tc>
          <w:tcPr>
            <w:tcW w:w="3780" w:type="dxa"/>
            <w:noWrap/>
            <w:hideMark/>
          </w:tcPr>
          <w:p w14:paraId="494B1367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broad (no group)</w:t>
            </w:r>
          </w:p>
        </w:tc>
      </w:tr>
      <w:tr w:rsidR="001251BA" w:rsidRPr="00634559" w14:paraId="3480F58F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4DB05FB3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Salo et al. (2021)</w:t>
            </w:r>
          </w:p>
        </w:tc>
        <w:tc>
          <w:tcPr>
            <w:tcW w:w="2970" w:type="dxa"/>
          </w:tcPr>
          <w:p w14:paraId="025431AB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12 months</w:t>
            </w:r>
          </w:p>
        </w:tc>
        <w:tc>
          <w:tcPr>
            <w:tcW w:w="3780" w:type="dxa"/>
            <w:noWrap/>
            <w:hideMark/>
          </w:tcPr>
          <w:p w14:paraId="73022637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11BC46E2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525936C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Salo et al. (2022)</w:t>
            </w:r>
          </w:p>
        </w:tc>
        <w:tc>
          <w:tcPr>
            <w:tcW w:w="2970" w:type="dxa"/>
          </w:tcPr>
          <w:p w14:paraId="43985E1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30 months</w:t>
            </w:r>
          </w:p>
        </w:tc>
        <w:tc>
          <w:tcPr>
            <w:tcW w:w="3780" w:type="dxa"/>
            <w:noWrap/>
            <w:hideMark/>
          </w:tcPr>
          <w:p w14:paraId="475E8FB7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090D1E2D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7EF8190D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Shai &amp; Belsky (2017)</w:t>
            </w:r>
          </w:p>
        </w:tc>
        <w:tc>
          <w:tcPr>
            <w:tcW w:w="2970" w:type="dxa"/>
          </w:tcPr>
          <w:p w14:paraId="0EE5F67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54 months </w:t>
            </w:r>
          </w:p>
        </w:tc>
        <w:tc>
          <w:tcPr>
            <w:tcW w:w="3780" w:type="dxa"/>
            <w:noWrap/>
            <w:hideMark/>
          </w:tcPr>
          <w:p w14:paraId="272D1F0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75417" w14:paraId="0BC50038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574B5FC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Shalev et al. (2023)</w:t>
            </w:r>
          </w:p>
        </w:tc>
        <w:tc>
          <w:tcPr>
            <w:tcW w:w="2970" w:type="dxa"/>
          </w:tcPr>
          <w:p w14:paraId="01A5BD9F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1.30-9.39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years</w:t>
            </w:r>
          </w:p>
        </w:tc>
        <w:tc>
          <w:tcPr>
            <w:tcW w:w="3780" w:type="dxa"/>
            <w:noWrap/>
            <w:hideMark/>
          </w:tcPr>
          <w:p w14:paraId="4E6820F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broad (no group</w:t>
            </w:r>
          </w:p>
        </w:tc>
      </w:tr>
      <w:tr w:rsidR="001251BA" w:rsidRPr="00634559" w14:paraId="04D20797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1FA61F8A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Smaling et al. (2016)</w:t>
            </w:r>
          </w:p>
        </w:tc>
        <w:tc>
          <w:tcPr>
            <w:tcW w:w="2970" w:type="dxa"/>
          </w:tcPr>
          <w:p w14:paraId="4314B7A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20 months</w:t>
            </w:r>
          </w:p>
        </w:tc>
        <w:tc>
          <w:tcPr>
            <w:tcW w:w="3780" w:type="dxa"/>
            <w:noWrap/>
            <w:hideMark/>
          </w:tcPr>
          <w:p w14:paraId="0CD5E58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723882B6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0879E627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Suardi et al (2020)</w:t>
            </w:r>
          </w:p>
        </w:tc>
        <w:tc>
          <w:tcPr>
            <w:tcW w:w="2970" w:type="dxa"/>
          </w:tcPr>
          <w:p w14:paraId="477F25C8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12-42 months</w:t>
            </w:r>
          </w:p>
        </w:tc>
        <w:tc>
          <w:tcPr>
            <w:tcW w:w="3780" w:type="dxa"/>
            <w:noWrap/>
            <w:hideMark/>
          </w:tcPr>
          <w:p w14:paraId="73D94BA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0F82CC59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7CFB64BE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Wade et al. (2021)</w:t>
            </w:r>
          </w:p>
        </w:tc>
        <w:tc>
          <w:tcPr>
            <w:tcW w:w="2970" w:type="dxa"/>
          </w:tcPr>
          <w:p w14:paraId="5354CB2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18 months</w:t>
            </w:r>
          </w:p>
        </w:tc>
        <w:tc>
          <w:tcPr>
            <w:tcW w:w="3780" w:type="dxa"/>
            <w:noWrap/>
            <w:hideMark/>
          </w:tcPr>
          <w:p w14:paraId="77017F6F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65B611E5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27E63219" w14:textId="50D0633B" w:rsidR="001251BA" w:rsidRPr="00634559" w:rsidRDefault="00AC0F61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Walker et al. (2012)</w:t>
            </w:r>
          </w:p>
        </w:tc>
        <w:tc>
          <w:tcPr>
            <w:tcW w:w="2970" w:type="dxa"/>
          </w:tcPr>
          <w:p w14:paraId="451CB2A9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36-54 months</w:t>
            </w:r>
          </w:p>
        </w:tc>
        <w:tc>
          <w:tcPr>
            <w:tcW w:w="3780" w:type="dxa"/>
            <w:noWrap/>
            <w:hideMark/>
          </w:tcPr>
          <w:p w14:paraId="78FEE577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34559" w14:paraId="4A06EFDA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14D96E36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Yatziv et al. (2020)</w:t>
            </w:r>
          </w:p>
        </w:tc>
        <w:tc>
          <w:tcPr>
            <w:tcW w:w="2970" w:type="dxa"/>
          </w:tcPr>
          <w:p w14:paraId="7465D64B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66 months</w:t>
            </w:r>
          </w:p>
        </w:tc>
        <w:tc>
          <w:tcPr>
            <w:tcW w:w="3780" w:type="dxa"/>
            <w:noWrap/>
            <w:hideMark/>
          </w:tcPr>
          <w:p w14:paraId="01DB02CC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  <w:tr w:rsidR="001251BA" w:rsidRPr="00675417" w14:paraId="7D20A31A" w14:textId="77777777" w:rsidTr="00335BE3">
        <w:trPr>
          <w:trHeight w:val="288"/>
        </w:trPr>
        <w:tc>
          <w:tcPr>
            <w:tcW w:w="4680" w:type="dxa"/>
            <w:noWrap/>
            <w:hideMark/>
          </w:tcPr>
          <w:p w14:paraId="072C4A5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Zeegers et al. (2020)</w:t>
            </w:r>
          </w:p>
        </w:tc>
        <w:tc>
          <w:tcPr>
            <w:tcW w:w="2970" w:type="dxa"/>
          </w:tcPr>
          <w:p w14:paraId="492C319C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- 11 years</w:t>
            </w:r>
          </w:p>
        </w:tc>
        <w:tc>
          <w:tcPr>
            <w:tcW w:w="3780" w:type="dxa"/>
            <w:noWrap/>
            <w:hideMark/>
          </w:tcPr>
          <w:p w14:paraId="3F78173F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Age range 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441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 broad (no group)</w:t>
            </w:r>
          </w:p>
        </w:tc>
      </w:tr>
      <w:tr w:rsidR="001251BA" w:rsidRPr="00634559" w14:paraId="75326986" w14:textId="77777777" w:rsidTr="00335BE3">
        <w:trPr>
          <w:trHeight w:val="288"/>
        </w:trPr>
        <w:tc>
          <w:tcPr>
            <w:tcW w:w="4680" w:type="dxa"/>
            <w:tcBorders>
              <w:bottom w:val="single" w:sz="4" w:space="0" w:color="auto"/>
            </w:tcBorders>
            <w:noWrap/>
            <w:hideMark/>
          </w:tcPr>
          <w:p w14:paraId="681E06C4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345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Zimmer-Gembeck et al. (2019)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2F683D0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29 to 83 months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noWrap/>
            <w:hideMark/>
          </w:tcPr>
          <w:p w14:paraId="262BB102" w14:textId="77777777" w:rsidR="001251BA" w:rsidRPr="00634559" w:rsidRDefault="001251BA" w:rsidP="009C29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Early childhood</w:t>
            </w:r>
          </w:p>
        </w:tc>
      </w:tr>
    </w:tbl>
    <w:p w14:paraId="4DD3F533" w14:textId="3B7DC89A" w:rsidR="008B0C19" w:rsidRPr="001D3A17" w:rsidRDefault="008B0C19" w:rsidP="008B0C19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1D3A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1D3A17" w:rsidRPr="001D3A17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Note</w:t>
      </w:r>
      <w:r w:rsidR="001D3A17" w:rsidRPr="001D3A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O = </w:t>
      </w:r>
      <w:r w:rsidR="001D3A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Older (middle) childhood</w:t>
      </w:r>
      <w:r w:rsidR="001D3A17" w:rsidRPr="001D3A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; Y = </w:t>
      </w:r>
      <w:r w:rsidR="001D3A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Younger (early) childhood</w:t>
      </w:r>
      <w:r w:rsidR="001D3A17" w:rsidRPr="006754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14:paraId="0DD6E2A3" w14:textId="17D9538E" w:rsidR="005706A3" w:rsidRPr="001D3A17" w:rsidRDefault="001D3FB7">
      <w:pPr>
        <w:spacing w:after="160" w:line="259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1D3A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 w:type="page"/>
      </w:r>
    </w:p>
    <w:p w14:paraId="48CE57A1" w14:textId="2E917EAA" w:rsidR="005706A3" w:rsidRPr="00A538D8" w:rsidRDefault="005706A3" w:rsidP="005706A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S3. </w:t>
      </w:r>
      <w:r w:rsidRPr="00CC49AF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Supplementary Online Materials</w:t>
      </w:r>
    </w:p>
    <w:tbl>
      <w:tblPr>
        <w:tblStyle w:val="Tablaconcuadrcula"/>
        <w:tblpPr w:leftFromText="180" w:rightFromText="180" w:vertAnchor="page" w:horzAnchor="margin" w:tblpY="2161"/>
        <w:tblW w:w="9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8924"/>
        <w:gridCol w:w="436"/>
      </w:tblGrid>
      <w:tr w:rsidR="005706A3" w:rsidRPr="00EE314C" w14:paraId="654757F0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2F049ED8" w14:textId="77777777" w:rsidR="005706A3" w:rsidRPr="00FC0A6B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C0A6B">
              <w:rPr>
                <w:rFonts w:ascii="Times New Roman" w:hAnsi="Times New Roman"/>
                <w:sz w:val="22"/>
                <w:szCs w:val="22"/>
              </w:rPr>
              <w:t xml:space="preserve">Mentalization Questionnaires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5F4E98C3" w14:textId="77777777" w:rsidR="005706A3" w:rsidRPr="00FC0A6B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FC0A6B">
              <w:rPr>
                <w:rFonts w:ascii="Times New Roman" w:hAnsi="Times New Roman"/>
                <w:i/>
                <w:sz w:val="22"/>
                <w:szCs w:val="22"/>
              </w:rPr>
              <w:t>k</w:t>
            </w:r>
          </w:p>
        </w:tc>
      </w:tr>
      <w:tr w:rsidR="005706A3" w:rsidRPr="00EE314C" w14:paraId="0017150B" w14:textId="77777777" w:rsidTr="004939C1">
        <w:tc>
          <w:tcPr>
            <w:tcW w:w="9032" w:type="dxa"/>
            <w:gridSpan w:val="2"/>
          </w:tcPr>
          <w:p w14:paraId="7D058FFD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Pr="00EE314C">
              <w:rPr>
                <w:rFonts w:ascii="Times New Roman" w:hAnsi="Times New Roman"/>
                <w:sz w:val="22"/>
                <w:szCs w:val="22"/>
                <w:lang w:val="en-GB"/>
              </w:rPr>
              <w:t>Mind-Mindedness (MM; Meins &amp; Fernyhough, 2015)</w:t>
            </w:r>
          </w:p>
        </w:tc>
        <w:tc>
          <w:tcPr>
            <w:tcW w:w="436" w:type="dxa"/>
          </w:tcPr>
          <w:p w14:paraId="5971DC23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5706A3" w:rsidRPr="00EE314C" w14:paraId="10CE3CA4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top w:val="nil"/>
              <w:bottom w:val="nil"/>
            </w:tcBorders>
          </w:tcPr>
          <w:p w14:paraId="108EF0CF" w14:textId="77777777" w:rsidR="005706A3" w:rsidRPr="003076D9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076D9">
              <w:rPr>
                <w:rFonts w:ascii="Times New Roman" w:hAnsi="Times New Roman"/>
                <w:sz w:val="22"/>
                <w:szCs w:val="22"/>
                <w:lang w:val="fr-FR"/>
              </w:rPr>
              <w:t>Parental Reflective Functioning Questionnaire (PRFQ; Luyten et al., 2017)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14:paraId="56B8F650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5706A3" w:rsidRPr="00EE314C" w14:paraId="0AE37A94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52F91E38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E314C">
              <w:rPr>
                <w:rFonts w:ascii="Times New Roman" w:hAnsi="Times New Roman"/>
                <w:sz w:val="22"/>
                <w:szCs w:val="22"/>
                <w:lang w:val="en-GB"/>
              </w:rPr>
              <w:t>Parent Development Interview (PDI; Sleed et al., 2020)</w:t>
            </w:r>
          </w:p>
        </w:tc>
        <w:tc>
          <w:tcPr>
            <w:tcW w:w="436" w:type="dxa"/>
          </w:tcPr>
          <w:p w14:paraId="3A091E7D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706A3" w:rsidRPr="00EE314C" w14:paraId="3CF9D207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53E23916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E314C">
              <w:rPr>
                <w:rFonts w:ascii="Times New Roman" w:hAnsi="Times New Roman"/>
                <w:sz w:val="22"/>
                <w:szCs w:val="22"/>
                <w:lang w:val="en-GB"/>
              </w:rPr>
              <w:t>Insightfulness (Oppenheim &amp; Koren-Karie, 2002)</w:t>
            </w:r>
          </w:p>
        </w:tc>
        <w:tc>
          <w:tcPr>
            <w:tcW w:w="436" w:type="dxa"/>
          </w:tcPr>
          <w:p w14:paraId="28B4D91C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706A3" w:rsidRPr="00EE314C" w14:paraId="44B3501B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56FB1BA0" w14:textId="77777777" w:rsidR="005706A3" w:rsidRPr="00885DCD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85DCD">
              <w:rPr>
                <w:rFonts w:ascii="Times New Roman" w:hAnsi="Times New Roman"/>
                <w:sz w:val="22"/>
                <w:szCs w:val="22"/>
                <w:lang w:val="en-GB"/>
              </w:rPr>
              <w:t>Five Minutes Speech Sample (FMSS, Gottschalk &amp; Gleser, 1969)</w:t>
            </w:r>
          </w:p>
        </w:tc>
        <w:tc>
          <w:tcPr>
            <w:tcW w:w="436" w:type="dxa"/>
          </w:tcPr>
          <w:p w14:paraId="7A5FB518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706A3" w:rsidRPr="00EE314C" w14:paraId="496552A6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2E14F559" w14:textId="77777777" w:rsidR="005706A3" w:rsidRPr="00885DCD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885DCD">
              <w:rPr>
                <w:rFonts w:ascii="Times New Roman" w:hAnsi="Times New Roman"/>
                <w:sz w:val="22"/>
                <w:szCs w:val="22"/>
                <w:lang w:val="en-GB"/>
              </w:rPr>
              <w:t>Social Stories (Sharp et al., 2007)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885DCD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36" w:type="dxa"/>
          </w:tcPr>
          <w:p w14:paraId="7515337E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706A3" w:rsidRPr="00EE314C" w14:paraId="54AAA5F3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4F20771B" w14:textId="77777777" w:rsidR="005706A3" w:rsidRPr="00885DCD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85DCD">
              <w:rPr>
                <w:rFonts w:ascii="Times New Roman" w:hAnsi="Times New Roman"/>
                <w:sz w:val="22"/>
                <w:szCs w:val="22"/>
                <w:lang w:val="fr-FR"/>
              </w:rPr>
              <w:t>Reflective Function Questionnaire (RFQ; Fonagy &amp; Ghinai, 2008)</w:t>
            </w:r>
          </w:p>
        </w:tc>
        <w:tc>
          <w:tcPr>
            <w:tcW w:w="436" w:type="dxa"/>
          </w:tcPr>
          <w:p w14:paraId="2B86279E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706A3" w:rsidRPr="00EE314C" w14:paraId="5B3AE6D2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bottom w:val="single" w:sz="4" w:space="0" w:color="auto"/>
            </w:tcBorders>
          </w:tcPr>
          <w:p w14:paraId="31AD350B" w14:textId="77777777" w:rsidR="005706A3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E314C">
              <w:rPr>
                <w:rFonts w:ascii="Times New Roman" w:hAnsi="Times New Roman"/>
                <w:sz w:val="22"/>
                <w:szCs w:val="22"/>
                <w:lang w:val="en-GB"/>
              </w:rPr>
              <w:t>Working Model of the Child Interview (WMCI; Zeanah &amp; Benoit, 1995)</w:t>
            </w:r>
          </w:p>
          <w:p w14:paraId="5CD8B1B3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Parental embodied mentalizing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025FD8B" w14:textId="77777777" w:rsidR="005706A3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4C7C64FC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706A3" w:rsidRPr="00FC0A6B" w14:paraId="274988F4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7DB5F541" w14:textId="77777777" w:rsidR="005706A3" w:rsidRPr="00FC0A6B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C0A6B">
              <w:rPr>
                <w:rFonts w:ascii="Times New Roman" w:hAnsi="Times New Roman"/>
                <w:sz w:val="22"/>
                <w:szCs w:val="22"/>
              </w:rPr>
              <w:t xml:space="preserve">Behavior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FC0A6B">
              <w:rPr>
                <w:rFonts w:ascii="Times New Roman" w:hAnsi="Times New Roman"/>
                <w:sz w:val="22"/>
                <w:szCs w:val="22"/>
              </w:rPr>
              <w:t>roblem Questionnaires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88EBF31" w14:textId="77777777" w:rsidR="005706A3" w:rsidRPr="00FC0A6B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C0A6B">
              <w:rPr>
                <w:rFonts w:ascii="Times New Roman" w:hAnsi="Times New Roman"/>
                <w:i/>
                <w:sz w:val="22"/>
                <w:szCs w:val="22"/>
              </w:rPr>
              <w:t>k</w:t>
            </w:r>
          </w:p>
        </w:tc>
      </w:tr>
      <w:tr w:rsidR="005706A3" w:rsidRPr="00EE314C" w14:paraId="4768632C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top w:val="single" w:sz="4" w:space="0" w:color="auto"/>
            </w:tcBorders>
          </w:tcPr>
          <w:p w14:paraId="4B17BD6D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The Child Behavior Checklist (CBCL; Achenbach, 1999)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68CACEB2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5706A3" w:rsidRPr="00EE314C" w14:paraId="3356B42B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0AB16707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Strengths and Difficulties Questionnaire (SDQ; Goodman, 1997)</w:t>
            </w:r>
          </w:p>
        </w:tc>
        <w:tc>
          <w:tcPr>
            <w:tcW w:w="436" w:type="dxa"/>
          </w:tcPr>
          <w:p w14:paraId="52CA3B6D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5706A3" w:rsidRPr="00EE314C" w14:paraId="1568AE98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204A9ADB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Brief Infant-Toddler Social and Emotional Assessment (</w:t>
            </w:r>
            <w:r w:rsidRPr="00B71990">
              <w:rPr>
                <w:rStyle w:val="nfasis"/>
                <w:rFonts w:ascii="Times New Roman" w:eastAsia="Calibri" w:hAnsi="Times New Roman"/>
                <w:sz w:val="22"/>
                <w:szCs w:val="22"/>
              </w:rPr>
              <w:t>BITSEA</w:t>
            </w:r>
            <w:r w:rsidRPr="00B71990">
              <w:rPr>
                <w:rFonts w:ascii="Times New Roman" w:hAnsi="Times New Roman"/>
                <w:i/>
                <w:iCs/>
                <w:sz w:val="22"/>
                <w:szCs w:val="22"/>
              </w:rPr>
              <w:t>;</w:t>
            </w:r>
            <w:r w:rsidRPr="00EE314C">
              <w:rPr>
                <w:rFonts w:ascii="Times New Roman" w:hAnsi="Times New Roman"/>
                <w:sz w:val="22"/>
                <w:szCs w:val="22"/>
              </w:rPr>
              <w:t xml:space="preserve"> Briggs-Gowan &amp; Carter, 2007)</w:t>
            </w:r>
          </w:p>
        </w:tc>
        <w:tc>
          <w:tcPr>
            <w:tcW w:w="436" w:type="dxa"/>
          </w:tcPr>
          <w:p w14:paraId="6923971A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706A3" w:rsidRPr="00EE314C" w14:paraId="0DB52DFB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6BFEB124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The infant–toddler social and emotional assessment (ITSEA; Carter et al., 2003)</w:t>
            </w:r>
          </w:p>
        </w:tc>
        <w:tc>
          <w:tcPr>
            <w:tcW w:w="436" w:type="dxa"/>
          </w:tcPr>
          <w:p w14:paraId="24DEAD90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706A3" w:rsidRPr="00EE314C" w14:paraId="5F49D34E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7AB1A04A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Behavior Assessment System for Children Second Edition (BASC-2; Kamphaus&amp; Reynolds, 2004)</w:t>
            </w:r>
          </w:p>
        </w:tc>
        <w:tc>
          <w:tcPr>
            <w:tcW w:w="436" w:type="dxa"/>
          </w:tcPr>
          <w:p w14:paraId="0B5F3A3C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706A3" w:rsidRPr="00EE314C" w14:paraId="4FA9C75C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2E3C4A6D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Behavioral and Emotional Screening System (BASC-3 BESS; Kamphaus &amp; Reynolds, 2015)</w:t>
            </w:r>
          </w:p>
        </w:tc>
        <w:tc>
          <w:tcPr>
            <w:tcW w:w="436" w:type="dxa"/>
          </w:tcPr>
          <w:p w14:paraId="5A00116F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706A3" w:rsidRPr="00EE314C" w14:paraId="07669B24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3F51EDD0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Eyberg Child Behavior Inventory (ECBI; Eyberg &amp; Pincus, 1999)</w:t>
            </w:r>
          </w:p>
        </w:tc>
        <w:tc>
          <w:tcPr>
            <w:tcW w:w="436" w:type="dxa"/>
          </w:tcPr>
          <w:p w14:paraId="451D12CA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706A3" w:rsidRPr="00EE314C" w14:paraId="69532B97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bottom w:val="nil"/>
            </w:tcBorders>
          </w:tcPr>
          <w:p w14:paraId="065A59B2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Social Competence and Behavior Evaluation Scale (SCBE-30; LaFreniere, &amp; Dumas,1996)</w:t>
            </w:r>
          </w:p>
        </w:tc>
        <w:tc>
          <w:tcPr>
            <w:tcW w:w="436" w:type="dxa"/>
            <w:tcBorders>
              <w:bottom w:val="nil"/>
            </w:tcBorders>
          </w:tcPr>
          <w:p w14:paraId="532FBC2F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706A3" w:rsidRPr="00EA4614" w14:paraId="0BFE6728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top w:val="nil"/>
              <w:bottom w:val="single" w:sz="4" w:space="0" w:color="auto"/>
            </w:tcBorders>
          </w:tcPr>
          <w:p w14:paraId="36BC3BDD" w14:textId="77777777" w:rsidR="005706A3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A4614">
              <w:rPr>
                <w:rFonts w:ascii="Times New Roman" w:hAnsi="Times New Roman"/>
                <w:sz w:val="22"/>
                <w:szCs w:val="22"/>
              </w:rPr>
              <w:t>Youth Self-Report (YSR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EA4614">
              <w:rPr>
                <w:rFonts w:ascii="Times New Roman" w:hAnsi="Times New Roman"/>
                <w:sz w:val="22"/>
                <w:szCs w:val="22"/>
              </w:rPr>
              <w:t>Achenbach &amp; Rescorla, 2001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E51585C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A7C6E">
              <w:rPr>
                <w:rFonts w:ascii="Times New Roman" w:hAnsi="Times New Roman"/>
                <w:sz w:val="22"/>
                <w:szCs w:val="22"/>
              </w:rPr>
              <w:t>Teacher Report Form (Achenbach, 1991).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</w:tcPr>
          <w:p w14:paraId="41B7C1C6" w14:textId="77777777" w:rsidR="005706A3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4191A89D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706A3" w:rsidRPr="00FC0A6B" w14:paraId="78D9134F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39C80E06" w14:textId="77777777" w:rsidR="005706A3" w:rsidRPr="00FC0A6B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C0A6B">
              <w:rPr>
                <w:rFonts w:ascii="Times New Roman" w:hAnsi="Times New Roman"/>
                <w:sz w:val="22"/>
                <w:szCs w:val="22"/>
              </w:rPr>
              <w:t xml:space="preserve">Moderators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ACEC143" w14:textId="77777777" w:rsidR="005706A3" w:rsidRPr="00FC0A6B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C0A6B">
              <w:rPr>
                <w:rFonts w:ascii="Times New Roman" w:hAnsi="Times New Roman"/>
                <w:i/>
                <w:sz w:val="22"/>
                <w:szCs w:val="22"/>
              </w:rPr>
              <w:t>k</w:t>
            </w:r>
          </w:p>
        </w:tc>
      </w:tr>
      <w:tr w:rsidR="005706A3" w:rsidRPr="00EE314C" w14:paraId="7A640291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top w:val="single" w:sz="4" w:space="0" w:color="auto"/>
            </w:tcBorders>
          </w:tcPr>
          <w:p w14:paraId="3AC6B416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Parental mental health —e.g., depression, trauma, anxiety, stress—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73F78987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5706A3" w:rsidRPr="00EE314C" w14:paraId="450CDEC5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69C35EB2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Children mental health —e.g., sexual abuse—</w:t>
            </w:r>
          </w:p>
        </w:tc>
        <w:tc>
          <w:tcPr>
            <w:tcW w:w="436" w:type="dxa"/>
          </w:tcPr>
          <w:p w14:paraId="0714D3C5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5706A3" w:rsidRPr="00EE314C" w14:paraId="3375E05E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19CAF9DE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Parental sensitivity</w:t>
            </w:r>
          </w:p>
        </w:tc>
        <w:tc>
          <w:tcPr>
            <w:tcW w:w="436" w:type="dxa"/>
          </w:tcPr>
          <w:p w14:paraId="1AE08C5F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706A3" w:rsidRPr="00EE314C" w14:paraId="5D7416B1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4C2D5768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Parenting behaviors</w:t>
            </w:r>
          </w:p>
        </w:tc>
        <w:tc>
          <w:tcPr>
            <w:tcW w:w="436" w:type="dxa"/>
          </w:tcPr>
          <w:p w14:paraId="027F01C8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706A3" w:rsidRPr="00EE314C" w14:paraId="48012643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4997779E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Children theory of mind/mentalization</w:t>
            </w:r>
          </w:p>
        </w:tc>
        <w:tc>
          <w:tcPr>
            <w:tcW w:w="436" w:type="dxa"/>
          </w:tcPr>
          <w:p w14:paraId="52D4C7C8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5706A3" w:rsidRPr="00EE314C" w14:paraId="62CBAEF4" w14:textId="77777777" w:rsidTr="004939C1">
        <w:trPr>
          <w:gridBefore w:val="1"/>
          <w:wBefore w:w="108" w:type="dxa"/>
        </w:trPr>
        <w:tc>
          <w:tcPr>
            <w:tcW w:w="8924" w:type="dxa"/>
          </w:tcPr>
          <w:p w14:paraId="6F25B3AD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Attachment</w:t>
            </w:r>
          </w:p>
        </w:tc>
        <w:tc>
          <w:tcPr>
            <w:tcW w:w="436" w:type="dxa"/>
          </w:tcPr>
          <w:p w14:paraId="146ADDCD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706A3" w:rsidRPr="00EE314C" w14:paraId="69F58C1F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bottom w:val="single" w:sz="4" w:space="0" w:color="auto"/>
            </w:tcBorders>
          </w:tcPr>
          <w:p w14:paraId="3B03AA4C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Child temperament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16A8EF6B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706A3" w:rsidRPr="00EE314C" w14:paraId="048017A0" w14:textId="77777777" w:rsidTr="004939C1">
        <w:trPr>
          <w:gridBefore w:val="1"/>
          <w:wBefore w:w="108" w:type="dxa"/>
        </w:trPr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0C0D8092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E314C">
              <w:rPr>
                <w:rFonts w:ascii="Times New Roman" w:hAnsi="Times New Roman"/>
                <w:sz w:val="22"/>
                <w:szCs w:val="22"/>
              </w:rPr>
              <w:t>Studies with interventions programs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7D0A0573" w14:textId="77777777" w:rsidR="005706A3" w:rsidRPr="00EE314C" w:rsidRDefault="005706A3" w:rsidP="004939C1">
            <w:pPr>
              <w:pStyle w:val="Sinespaciado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</w:tbl>
    <w:p w14:paraId="4116F891" w14:textId="77777777" w:rsidR="005706A3" w:rsidRDefault="005706A3" w:rsidP="005706A3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Questionnaires and Moderators</w:t>
      </w:r>
      <w:r w:rsidRPr="00A538D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Analyzed in</w:t>
      </w:r>
      <w:r w:rsidRPr="00A538D8">
        <w:rPr>
          <w:rFonts w:ascii="Times New Roman" w:hAnsi="Times New Roman"/>
          <w:i/>
          <w:sz w:val="24"/>
          <w:szCs w:val="24"/>
          <w:lang w:val="en-US"/>
        </w:rPr>
        <w:t xml:space="preserve"> the Studies Included in the Meta-Analysis</w:t>
      </w:r>
    </w:p>
    <w:p w14:paraId="1ADA7271" w14:textId="7E89F36E" w:rsidR="00BF644A" w:rsidRDefault="00BF644A">
      <w:pPr>
        <w:spacing w:after="160" w:line="259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14:paraId="3BA38E7B" w14:textId="1ED288CD" w:rsidR="00365769" w:rsidRPr="003D2D0D" w:rsidRDefault="003D2D0D" w:rsidP="00282D3F">
      <w:pPr>
        <w:spacing w:after="0" w:line="48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3D2D0D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lastRenderedPageBreak/>
        <w:t>References</w:t>
      </w:r>
    </w:p>
    <w:p w14:paraId="51FD77C9" w14:textId="74CEF4DC" w:rsidR="00EA7C6E" w:rsidRDefault="00EA7C6E" w:rsidP="009E1BB9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A7C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Achenbach, T.</w:t>
      </w:r>
      <w:r w:rsidR="001D3A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EA7C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M. (1991). </w:t>
      </w:r>
      <w:r w:rsidRPr="00EA7C6E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Integrative guide for the 1991 CBCL/4-18, YSR, and TRF proﬁles</w:t>
      </w:r>
      <w:r w:rsidRPr="00EA7C6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14:paraId="41B080DF" w14:textId="1B1A10A6" w:rsidR="006879A7" w:rsidRPr="00C66969" w:rsidRDefault="006879A7" w:rsidP="009E1BB9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C669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Achenbach, T. M. (1999). The Child Behavior Checklist and related instruments. In M. E. Maruish (Ed.), </w:t>
      </w:r>
      <w:r w:rsidRPr="00C66969">
        <w:rPr>
          <w:rStyle w:val="nfasis"/>
          <w:rFonts w:ascii="Times New Roman" w:hAnsi="Times New Roman"/>
          <w:sz w:val="24"/>
          <w:szCs w:val="24"/>
          <w:shd w:val="clear" w:color="auto" w:fill="FFFFFF"/>
          <w:lang w:val="en-US"/>
        </w:rPr>
        <w:t>The use of psychological testing for treatment planning and outcomes assessment</w:t>
      </w:r>
      <w:r w:rsidRPr="00C669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(pp. 429–466). Lawrence Erlbaum Associates.</w:t>
      </w:r>
    </w:p>
    <w:p w14:paraId="53482F83" w14:textId="4A6F6CB3" w:rsidR="00EA4614" w:rsidRDefault="00EA4614" w:rsidP="00EA4614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A461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Achenbach, T. M., &amp; Rescorla, L. A. (2001). </w:t>
      </w:r>
      <w:r w:rsidRPr="00EA461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Manual for the ASEBA school-age forms and proﬁles</w:t>
      </w:r>
      <w:r w:rsidRPr="00EA461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2B4CC2C1" w14:textId="32F3EFED" w:rsidR="006879A7" w:rsidRPr="00C66969" w:rsidRDefault="006879A7" w:rsidP="005D41EF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C669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Briggs-Gowan, M. J., &amp; Carter, A. S. (2007). </w:t>
      </w:r>
      <w:r w:rsidRPr="00C66969">
        <w:rPr>
          <w:rStyle w:val="nfasis"/>
          <w:rFonts w:ascii="Times New Roman" w:hAnsi="Times New Roman"/>
          <w:sz w:val="24"/>
          <w:szCs w:val="24"/>
          <w:shd w:val="clear" w:color="auto" w:fill="FFFFFF"/>
          <w:lang w:val="en-US"/>
        </w:rPr>
        <w:t>Brief Infant Toddler Social Emotional Assessment (BITSEA).</w:t>
      </w:r>
      <w:r w:rsidRPr="00C669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hyperlink r:id="rId10" w:history="1">
        <w:r w:rsidRPr="00C66969">
          <w:rPr>
            <w:rStyle w:val="Hipervnculo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https://doi.org/10.1037/t14990-000</w:t>
        </w:r>
      </w:hyperlink>
    </w:p>
    <w:p w14:paraId="3AD8347D" w14:textId="77777777" w:rsidR="006879A7" w:rsidRPr="005443CC" w:rsidRDefault="006879A7" w:rsidP="005D41EF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CFCFC"/>
          <w:lang w:val="en-US"/>
        </w:rPr>
      </w:pPr>
      <w:r w:rsidRPr="00C669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Carter, A. S., Briggs-Gowan, M. J., Jones, S. M., &amp; Little, T. D. (2003). The infant–Toddler Social and Emotional Assessment (ITSEA): Factor structure, reliability, and validity. </w:t>
      </w:r>
      <w:r w:rsidRPr="00C66969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Journal of Abnormal Child Psychology</w:t>
      </w:r>
      <w:r w:rsidRPr="00C669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C66969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31</w:t>
      </w:r>
      <w:r w:rsidRPr="00C669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495-514. </w:t>
      </w:r>
      <w:hyperlink r:id="rId11" w:history="1">
        <w:r w:rsidRPr="005443CC">
          <w:rPr>
            <w:rStyle w:val="Hipervnculo"/>
            <w:rFonts w:ascii="Times New Roman" w:hAnsi="Times New Roman"/>
            <w:sz w:val="24"/>
            <w:szCs w:val="24"/>
            <w:shd w:val="clear" w:color="auto" w:fill="FCFCFC"/>
            <w:lang w:val="en-US"/>
          </w:rPr>
          <w:t>https://doi.org/10.1023/A:1025449031360</w:t>
        </w:r>
      </w:hyperlink>
    </w:p>
    <w:p w14:paraId="1362791A" w14:textId="77777777" w:rsidR="006879A7" w:rsidRPr="00C66969" w:rsidRDefault="006879A7" w:rsidP="005D41EF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C669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Eyberg, S., &amp; Pincus, D. (1999). </w:t>
      </w:r>
      <w:r w:rsidRPr="00C66969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 xml:space="preserve">Eyberg Child Behavior Inventory &amp; Sutter-Eyberg Student Behavior Inventory-Revised: Professional Manual. </w:t>
      </w:r>
      <w:r w:rsidRPr="00C669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Psychological Assessment Resources</w:t>
      </w:r>
    </w:p>
    <w:p w14:paraId="43CC9E2E" w14:textId="77777777" w:rsidR="006879A7" w:rsidRPr="006879A7" w:rsidRDefault="006879A7" w:rsidP="000D3DCA">
      <w:pPr>
        <w:pStyle w:val="Sinespaciado"/>
        <w:spacing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</w:rPr>
      </w:pPr>
      <w:r w:rsidRPr="001D3A17">
        <w:rPr>
          <w:rFonts w:ascii="Times New Roman" w:hAnsi="Times New Roman"/>
          <w:bCs/>
          <w:sz w:val="24"/>
          <w:szCs w:val="24"/>
        </w:rPr>
        <w:t xml:space="preserve">Fonagy, P., &amp; Ghinai, R. A. (2008). </w:t>
      </w:r>
      <w:r w:rsidRPr="006879A7">
        <w:rPr>
          <w:rFonts w:ascii="Times New Roman" w:hAnsi="Times New Roman"/>
          <w:bCs/>
          <w:i/>
          <w:iCs/>
          <w:sz w:val="24"/>
          <w:szCs w:val="24"/>
        </w:rPr>
        <w:t>A self-report measure of mentalizing</w:t>
      </w:r>
      <w:r w:rsidRPr="006879A7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6879A7">
        <w:rPr>
          <w:rFonts w:ascii="Times New Roman" w:hAnsi="Times New Roman"/>
          <w:bCs/>
          <w:i/>
          <w:iCs/>
          <w:sz w:val="24"/>
          <w:szCs w:val="24"/>
        </w:rPr>
        <w:t>development and preliminary test of reliability and validity of the</w:t>
      </w:r>
      <w:r w:rsidRPr="006879A7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6879A7">
        <w:rPr>
          <w:rFonts w:ascii="Times New Roman" w:hAnsi="Times New Roman"/>
          <w:bCs/>
          <w:i/>
          <w:iCs/>
          <w:sz w:val="24"/>
          <w:szCs w:val="24"/>
        </w:rPr>
        <w:t>Reﬂective Function Questionnaire (RFQ)</w:t>
      </w:r>
      <w:r w:rsidRPr="006879A7">
        <w:rPr>
          <w:rFonts w:ascii="Times New Roman" w:hAnsi="Times New Roman"/>
          <w:bCs/>
          <w:sz w:val="24"/>
          <w:szCs w:val="24"/>
        </w:rPr>
        <w:t xml:space="preserve"> [Unpublished manuscript].</w:t>
      </w:r>
      <w:r w:rsidRPr="006879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79A7">
        <w:rPr>
          <w:rFonts w:ascii="Times New Roman" w:hAnsi="Times New Roman"/>
          <w:bCs/>
          <w:sz w:val="24"/>
          <w:szCs w:val="24"/>
        </w:rPr>
        <w:t>University College of London.</w:t>
      </w:r>
    </w:p>
    <w:p w14:paraId="1BDD2C58" w14:textId="38C99619" w:rsidR="006879A7" w:rsidRPr="00AC0F61" w:rsidRDefault="006879A7" w:rsidP="005D41EF">
      <w:pPr>
        <w:pStyle w:val="Sinespaciado"/>
        <w:spacing w:line="48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C66969">
        <w:rPr>
          <w:rFonts w:ascii="Times New Roman" w:hAnsi="Times New Roman"/>
          <w:bCs/>
          <w:sz w:val="24"/>
          <w:szCs w:val="24"/>
        </w:rPr>
        <w:t xml:space="preserve">Goodman, R. (1997). The Strengths and Difficulties Questionnaire: A research note. </w:t>
      </w:r>
      <w:r w:rsidRPr="00C66969">
        <w:rPr>
          <w:rFonts w:ascii="Times New Roman" w:hAnsi="Times New Roman"/>
          <w:bCs/>
          <w:i/>
          <w:iCs/>
          <w:sz w:val="24"/>
          <w:szCs w:val="24"/>
        </w:rPr>
        <w:t>Journal of Child Psychology and Psychiatry, 38</w:t>
      </w:r>
      <w:r w:rsidRPr="00C66969">
        <w:rPr>
          <w:rFonts w:ascii="Times New Roman" w:hAnsi="Times New Roman"/>
          <w:bCs/>
          <w:sz w:val="24"/>
          <w:szCs w:val="24"/>
        </w:rPr>
        <w:t>(5), 581-586.</w:t>
      </w:r>
      <w:r w:rsidRPr="00C66969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E7FDF" w:rsidRPr="00AC0F61">
          <w:rPr>
            <w:rStyle w:val="Hipervnculo"/>
            <w:rFonts w:ascii="Times New Roman" w:hAnsi="Times New Roman"/>
            <w:bCs/>
            <w:sz w:val="24"/>
            <w:szCs w:val="24"/>
          </w:rPr>
          <w:t>https://doi.org/10.1111/j.1469-7610.1997.tb01545.x</w:t>
        </w:r>
      </w:hyperlink>
    </w:p>
    <w:p w14:paraId="0EFAF973" w14:textId="77777777" w:rsidR="006879A7" w:rsidRPr="00C66969" w:rsidRDefault="006879A7" w:rsidP="000D3DCA">
      <w:pPr>
        <w:pStyle w:val="Sinespaciado"/>
        <w:spacing w:line="48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AC0F61">
        <w:rPr>
          <w:rFonts w:ascii="Times New Roman" w:hAnsi="Times New Roman"/>
          <w:bCs/>
          <w:sz w:val="24"/>
          <w:szCs w:val="24"/>
        </w:rPr>
        <w:t xml:space="preserve">Gottschalk, L. A., &amp; Gleser, G. C. (1969). </w:t>
      </w:r>
      <w:r w:rsidRPr="00C66969">
        <w:rPr>
          <w:rFonts w:ascii="Times New Roman" w:hAnsi="Times New Roman"/>
          <w:bCs/>
          <w:i/>
          <w:iCs/>
          <w:sz w:val="24"/>
          <w:szCs w:val="24"/>
        </w:rPr>
        <w:t>The measurement of psychological states through the content analysis of verbal behavior</w:t>
      </w:r>
      <w:r w:rsidRPr="00C66969">
        <w:rPr>
          <w:rFonts w:ascii="Times New Roman" w:hAnsi="Times New Roman"/>
          <w:bCs/>
          <w:sz w:val="24"/>
          <w:szCs w:val="24"/>
        </w:rPr>
        <w:t>. University of California Press.</w:t>
      </w:r>
    </w:p>
    <w:p w14:paraId="4D405D36" w14:textId="66A806A4" w:rsidR="006879A7" w:rsidRDefault="006879A7" w:rsidP="005D41EF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1556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lastRenderedPageBreak/>
        <w:t xml:space="preserve">Kamphaus, R. W., &amp; Reynolds, C. R. (2007). </w:t>
      </w:r>
      <w:r w:rsidRPr="00C66969">
        <w:rPr>
          <w:rStyle w:val="nfasi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BASC–2 Behavioral and Emotional Screening System (BASC-2 BESS). </w:t>
      </w:r>
      <w:hyperlink r:id="rId13" w:history="1">
        <w:r w:rsidR="006E7FDF" w:rsidRPr="002F2A3D">
          <w:rPr>
            <w:rStyle w:val="Hipervnculo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https://doi.org/10.1037/t29902-000</w:t>
        </w:r>
      </w:hyperlink>
    </w:p>
    <w:p w14:paraId="3944AF71" w14:textId="5066276C" w:rsidR="006879A7" w:rsidRPr="00C66969" w:rsidRDefault="006879A7" w:rsidP="005D41EF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C66969">
        <w:rPr>
          <w:rFonts w:ascii="Times New Roman" w:hAnsi="Times New Roman"/>
          <w:sz w:val="24"/>
          <w:szCs w:val="24"/>
          <w:lang w:val="en-US"/>
        </w:rPr>
        <w:t xml:space="preserve">Kamphaus, R. W., &amp; Reynolds, C. R. (2015). </w:t>
      </w:r>
      <w:r w:rsidRPr="00C66969">
        <w:rPr>
          <w:rFonts w:ascii="Times New Roman" w:hAnsi="Times New Roman"/>
          <w:i/>
          <w:iCs/>
          <w:sz w:val="24"/>
          <w:szCs w:val="24"/>
          <w:lang w:val="en-US"/>
        </w:rPr>
        <w:t>Behavior Assessment System for Children–Third Ed</w:t>
      </w:r>
      <w:r w:rsidR="00D31B27">
        <w:rPr>
          <w:rFonts w:ascii="Times New Roman" w:hAnsi="Times New Roman"/>
          <w:i/>
          <w:iCs/>
          <w:sz w:val="24"/>
          <w:szCs w:val="24"/>
          <w:lang w:val="en-US"/>
        </w:rPr>
        <w:t>ition (BASC-3): Behavioral and emotional Screening S</w:t>
      </w:r>
      <w:r w:rsidRPr="00C66969">
        <w:rPr>
          <w:rFonts w:ascii="Times New Roman" w:hAnsi="Times New Roman"/>
          <w:i/>
          <w:iCs/>
          <w:sz w:val="24"/>
          <w:szCs w:val="24"/>
          <w:lang w:val="en-US"/>
        </w:rPr>
        <w:t>ystem (BESS).</w:t>
      </w:r>
      <w:r w:rsidRPr="00C66969">
        <w:rPr>
          <w:rFonts w:ascii="Times New Roman" w:hAnsi="Times New Roman"/>
          <w:sz w:val="24"/>
          <w:szCs w:val="24"/>
          <w:lang w:val="en-US"/>
        </w:rPr>
        <w:t xml:space="preserve"> Pearson.</w:t>
      </w:r>
    </w:p>
    <w:p w14:paraId="1B0B5F30" w14:textId="0B5B75F3" w:rsidR="006879A7" w:rsidRDefault="006879A7" w:rsidP="005D41EF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1D3A1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LaFreniere, P. J., &amp; Dumas, J. E. (1996). </w:t>
      </w:r>
      <w:r w:rsidRPr="00C66969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Social Competence and Behavior Evaluation </w:t>
      </w:r>
      <w:r w:rsidR="00D31B27">
        <w:rPr>
          <w:rFonts w:ascii="Times New Roman" w:eastAsia="Times New Roman" w:hAnsi="Times New Roman"/>
          <w:sz w:val="24"/>
          <w:szCs w:val="24"/>
          <w:lang w:val="en-US" w:eastAsia="es-ES"/>
        </w:rPr>
        <w:t>in children ages 3 to 6 years: T</w:t>
      </w:r>
      <w:r w:rsidRPr="00C66969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he short form (SCBE-30). </w:t>
      </w:r>
      <w:r w:rsidRPr="00C66969">
        <w:rPr>
          <w:rFonts w:ascii="Times New Roman" w:eastAsia="Times New Roman" w:hAnsi="Times New Roman"/>
          <w:i/>
          <w:iCs/>
          <w:sz w:val="24"/>
          <w:szCs w:val="24"/>
          <w:lang w:val="en-US" w:eastAsia="es-ES"/>
        </w:rPr>
        <w:t>Psychological Assessment</w:t>
      </w:r>
      <w:r w:rsidRPr="00C66969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, </w:t>
      </w:r>
      <w:r w:rsidRPr="00C66969">
        <w:rPr>
          <w:rFonts w:ascii="Times New Roman" w:eastAsia="Times New Roman" w:hAnsi="Times New Roman"/>
          <w:i/>
          <w:iCs/>
          <w:sz w:val="24"/>
          <w:szCs w:val="24"/>
          <w:lang w:val="en-US" w:eastAsia="es-ES"/>
        </w:rPr>
        <w:t>8</w:t>
      </w:r>
      <w:r w:rsidRPr="00C66969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(4), 369-377. </w:t>
      </w:r>
      <w:hyperlink r:id="rId14" w:history="1">
        <w:r w:rsidR="006E7FDF" w:rsidRPr="002F2A3D">
          <w:rPr>
            <w:rStyle w:val="Hipervnculo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https://doi.org/10.1037/1040-3590.8.4.369</w:t>
        </w:r>
      </w:hyperlink>
    </w:p>
    <w:p w14:paraId="1E4F85D0" w14:textId="408E4BAA" w:rsidR="006879A7" w:rsidRDefault="006879A7" w:rsidP="00BE74FA">
      <w:pPr>
        <w:pStyle w:val="Sinespaciado"/>
        <w:spacing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2934AA">
        <w:rPr>
          <w:rFonts w:ascii="Times New Roman" w:hAnsi="Times New Roman"/>
          <w:sz w:val="24"/>
          <w:szCs w:val="24"/>
          <w:shd w:val="clear" w:color="auto" w:fill="FFFFFF"/>
        </w:rPr>
        <w:t xml:space="preserve">Luyten, P., Mayes, L. C., Nijssens, L., &amp; Fonagy, P. (2017). </w:t>
      </w:r>
      <w:r w:rsidR="004450F7">
        <w:rPr>
          <w:rFonts w:ascii="Times New Roman" w:hAnsi="Times New Roman"/>
          <w:sz w:val="24"/>
          <w:szCs w:val="24"/>
          <w:shd w:val="clear" w:color="auto" w:fill="FFFFFF"/>
        </w:rPr>
        <w:t>The parental reflective functioning q</w:t>
      </w:r>
      <w:r w:rsidRPr="00C66969">
        <w:rPr>
          <w:rFonts w:ascii="Times New Roman" w:hAnsi="Times New Roman"/>
          <w:sz w:val="24"/>
          <w:szCs w:val="24"/>
          <w:shd w:val="clear" w:color="auto" w:fill="FFFFFF"/>
        </w:rPr>
        <w:t xml:space="preserve">uestionnaire: Development and preliminary validation. </w:t>
      </w:r>
      <w:r w:rsidRPr="00C6696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PloS ONE,</w:t>
      </w:r>
      <w:r w:rsidRPr="00C669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6696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12</w:t>
      </w:r>
      <w:r w:rsidRPr="00C66969">
        <w:rPr>
          <w:rFonts w:ascii="Times New Roman" w:hAnsi="Times New Roman"/>
          <w:sz w:val="24"/>
          <w:szCs w:val="24"/>
          <w:shd w:val="clear" w:color="auto" w:fill="FFFFFF"/>
        </w:rPr>
        <w:t xml:space="preserve">(5), e0176218. </w:t>
      </w:r>
      <w:hyperlink r:id="rId15" w:history="1">
        <w:r w:rsidR="006E7FDF" w:rsidRPr="002F2A3D">
          <w:rPr>
            <w:rStyle w:val="Hipervnculo"/>
            <w:rFonts w:ascii="Times New Roman" w:hAnsi="Times New Roman"/>
            <w:sz w:val="24"/>
            <w:szCs w:val="24"/>
          </w:rPr>
          <w:t>https://doi.org/10.1371/journal.pone.0176218</w:t>
        </w:r>
      </w:hyperlink>
    </w:p>
    <w:p w14:paraId="6BCD3A14" w14:textId="77777777" w:rsidR="006879A7" w:rsidRPr="00C66969" w:rsidRDefault="006879A7" w:rsidP="00BE74FA">
      <w:pPr>
        <w:pStyle w:val="Sinespaciado"/>
        <w:spacing w:line="480" w:lineRule="auto"/>
        <w:ind w:left="709" w:hanging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bookmarkStart w:id="2" w:name="_Hlk115263891"/>
      <w:r w:rsidRPr="00C669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Meins, E., &amp; </w:t>
      </w:r>
      <w:bookmarkStart w:id="3" w:name="_Hlk134699715"/>
      <w:r w:rsidRPr="00C66969">
        <w:rPr>
          <w:rFonts w:ascii="Times New Roman" w:hAnsi="Times New Roman"/>
          <w:bCs/>
          <w:sz w:val="24"/>
          <w:szCs w:val="24"/>
          <w:shd w:val="clear" w:color="auto" w:fill="FFFFFF"/>
        </w:rPr>
        <w:t>Fernyhough</w:t>
      </w:r>
      <w:bookmarkEnd w:id="3"/>
      <w:r w:rsidRPr="00C669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C. (2015). </w:t>
      </w:r>
      <w:r w:rsidRPr="00C66969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Mind-mindedness coding manual, Version 2.2</w:t>
      </w:r>
      <w:r w:rsidRPr="00C669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C66969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C66969">
        <w:rPr>
          <w:rFonts w:ascii="Times New Roman" w:hAnsi="Times New Roman"/>
          <w:bCs/>
          <w:sz w:val="24"/>
          <w:szCs w:val="24"/>
          <w:shd w:val="clear" w:color="auto" w:fill="FFFFFF"/>
        </w:rPr>
        <w:t>Unpublished manuscript. University of York, UK</w:t>
      </w:r>
      <w:bookmarkEnd w:id="2"/>
      <w:r w:rsidRPr="00C66969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3B39EFFA" w14:textId="2E018F7E" w:rsidR="006879A7" w:rsidRDefault="006879A7" w:rsidP="00BE74FA">
      <w:pPr>
        <w:pStyle w:val="Sinespaciado"/>
        <w:spacing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C66969">
        <w:rPr>
          <w:rFonts w:ascii="Times New Roman" w:hAnsi="Times New Roman"/>
          <w:sz w:val="24"/>
          <w:szCs w:val="24"/>
        </w:rPr>
        <w:t>Oppenheim, D., &amp; Koren-Karie, N. (2002). Mothers</w:t>
      </w:r>
      <w:r w:rsidRPr="00C66969">
        <w:rPr>
          <w:rFonts w:ascii="Times New Roman" w:hAnsi="Times New Roman"/>
          <w:bCs/>
          <w:sz w:val="24"/>
          <w:szCs w:val="24"/>
        </w:rPr>
        <w:t>’</w:t>
      </w:r>
      <w:r w:rsidRPr="00C66969">
        <w:rPr>
          <w:rFonts w:ascii="Times New Roman" w:hAnsi="Times New Roman"/>
          <w:sz w:val="24"/>
          <w:szCs w:val="24"/>
        </w:rPr>
        <w:t xml:space="preserve"> insightfulness regarding their children’s internal worlds: The capacity underlying secure child-mother relationships. </w:t>
      </w:r>
      <w:r w:rsidRPr="00C66969">
        <w:rPr>
          <w:rFonts w:ascii="Times New Roman" w:hAnsi="Times New Roman"/>
          <w:i/>
          <w:iCs/>
          <w:sz w:val="24"/>
          <w:szCs w:val="24"/>
        </w:rPr>
        <w:t>Infant Mental Health Journal, 23</w:t>
      </w:r>
      <w:r w:rsidRPr="00C66969">
        <w:rPr>
          <w:rFonts w:ascii="Times New Roman" w:hAnsi="Times New Roman"/>
          <w:sz w:val="24"/>
          <w:szCs w:val="24"/>
        </w:rPr>
        <w:t xml:space="preserve">(6), 593–605. </w:t>
      </w:r>
      <w:hyperlink r:id="rId16" w:history="1">
        <w:r w:rsidR="006E7FDF" w:rsidRPr="002F2A3D">
          <w:rPr>
            <w:rStyle w:val="Hipervnculo"/>
            <w:rFonts w:ascii="Times New Roman" w:hAnsi="Times New Roman"/>
            <w:sz w:val="24"/>
            <w:szCs w:val="24"/>
          </w:rPr>
          <w:t>https://doi.org/10.1002/imhj.10035</w:t>
        </w:r>
      </w:hyperlink>
    </w:p>
    <w:p w14:paraId="38B81413" w14:textId="77777777" w:rsidR="006879A7" w:rsidRDefault="006879A7" w:rsidP="000D3DCA">
      <w:pPr>
        <w:pStyle w:val="Sinespaciado"/>
        <w:spacing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C66969">
        <w:rPr>
          <w:rFonts w:ascii="Times New Roman" w:hAnsi="Times New Roman"/>
          <w:sz w:val="24"/>
          <w:szCs w:val="24"/>
        </w:rPr>
        <w:t xml:space="preserve">Sharp, C., Croudace, T. J., &amp; Goodyer, I. M. (2007). Biased mentalizing in children aged seven to 11: Latent class confirmation of response styles to social scenarios and associations with psychopathology. </w:t>
      </w:r>
      <w:r w:rsidRPr="00C66969">
        <w:rPr>
          <w:rFonts w:ascii="Times New Roman" w:hAnsi="Times New Roman"/>
          <w:i/>
          <w:iCs/>
          <w:sz w:val="24"/>
          <w:szCs w:val="24"/>
        </w:rPr>
        <w:t>Social Development</w:t>
      </w:r>
      <w:r w:rsidRPr="00C66969">
        <w:rPr>
          <w:rFonts w:ascii="Times New Roman" w:hAnsi="Times New Roman"/>
          <w:sz w:val="24"/>
          <w:szCs w:val="24"/>
        </w:rPr>
        <w:t xml:space="preserve">, </w:t>
      </w:r>
      <w:r w:rsidRPr="00C66969">
        <w:rPr>
          <w:rFonts w:ascii="Times New Roman" w:hAnsi="Times New Roman"/>
          <w:i/>
          <w:iCs/>
          <w:sz w:val="24"/>
          <w:szCs w:val="24"/>
        </w:rPr>
        <w:t>16</w:t>
      </w:r>
      <w:r w:rsidRPr="00C66969">
        <w:rPr>
          <w:rFonts w:ascii="Times New Roman" w:hAnsi="Times New Roman"/>
          <w:sz w:val="24"/>
          <w:szCs w:val="24"/>
        </w:rPr>
        <w:t xml:space="preserve">(1), 181-202. </w:t>
      </w:r>
      <w:hyperlink r:id="rId17" w:history="1">
        <w:r w:rsidRPr="003F0C2F">
          <w:rPr>
            <w:rStyle w:val="Hipervnculo"/>
            <w:rFonts w:ascii="Times New Roman" w:hAnsi="Times New Roman"/>
            <w:sz w:val="24"/>
            <w:szCs w:val="24"/>
          </w:rPr>
          <w:t>https://doi.org/10.1111/j.1467-9507.2007.00378.x</w:t>
        </w:r>
      </w:hyperlink>
    </w:p>
    <w:p w14:paraId="08E6F6F8" w14:textId="2334F1D6" w:rsidR="006879A7" w:rsidRDefault="006879A7" w:rsidP="00BE74FA">
      <w:pPr>
        <w:pStyle w:val="Sinespaciado"/>
        <w:spacing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</w:rPr>
      </w:pPr>
      <w:r w:rsidRPr="00C66969">
        <w:rPr>
          <w:rFonts w:ascii="Times New Roman" w:hAnsi="Times New Roman"/>
          <w:sz w:val="24"/>
          <w:szCs w:val="24"/>
          <w:shd w:val="clear" w:color="auto" w:fill="FFFFFF"/>
        </w:rPr>
        <w:t>Sleed, M., Slade, A., &amp;</w:t>
      </w:r>
      <w:r w:rsidR="000C2B77">
        <w:rPr>
          <w:rFonts w:ascii="Times New Roman" w:hAnsi="Times New Roman"/>
          <w:sz w:val="24"/>
          <w:szCs w:val="24"/>
          <w:shd w:val="clear" w:color="auto" w:fill="FFFFFF"/>
        </w:rPr>
        <w:t xml:space="preserve"> Fonagy, P. (2020). Reflective functioning on the parent development i</w:t>
      </w:r>
      <w:r w:rsidRPr="00C66969">
        <w:rPr>
          <w:rFonts w:ascii="Times New Roman" w:hAnsi="Times New Roman"/>
          <w:sz w:val="24"/>
          <w:szCs w:val="24"/>
          <w:shd w:val="clear" w:color="auto" w:fill="FFFFFF"/>
        </w:rPr>
        <w:t xml:space="preserve">nterview: Validity and reliability in relation to socio-demographic factors. </w:t>
      </w:r>
      <w:r w:rsidRPr="00C6696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Attachment &amp; Human Development, 22</w:t>
      </w:r>
      <w:r w:rsidRPr="00C66969">
        <w:rPr>
          <w:rFonts w:ascii="Times New Roman" w:hAnsi="Times New Roman"/>
          <w:sz w:val="24"/>
          <w:szCs w:val="24"/>
          <w:shd w:val="clear" w:color="auto" w:fill="FFFFFF"/>
        </w:rPr>
        <w:t>(3), 310-331.</w:t>
      </w:r>
      <w:r w:rsidRPr="00C66969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6E7FDF" w:rsidRPr="002F2A3D">
          <w:rPr>
            <w:rStyle w:val="Hipervnculo"/>
            <w:rFonts w:ascii="Times New Roman" w:hAnsi="Times New Roman"/>
            <w:sz w:val="24"/>
            <w:szCs w:val="24"/>
            <w:shd w:val="clear" w:color="auto" w:fill="FFFFFF"/>
          </w:rPr>
          <w:t>https://doi.org/10.1080/14616734.2018.1555603</w:t>
        </w:r>
      </w:hyperlink>
    </w:p>
    <w:p w14:paraId="190756E3" w14:textId="05E23F58" w:rsidR="006864A5" w:rsidRDefault="006864A5" w:rsidP="000D3DCA">
      <w:pPr>
        <w:pStyle w:val="Sinespaciado"/>
        <w:spacing w:line="480" w:lineRule="auto"/>
        <w:ind w:left="709" w:hanging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864A5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Wells, G. A., Shea, B., O’Connell, D., Peterson, J., Welch, V., Losos, M., &amp; Tugwell, P. (2000). The Newcastle-Ottawa Scale (NOS) for assessing the quality of nonrandomised studies in meta-analyses.</w:t>
      </w:r>
    </w:p>
    <w:p w14:paraId="1F9D484F" w14:textId="1075FA13" w:rsidR="006879A7" w:rsidRDefault="006879A7" w:rsidP="000D3DCA">
      <w:pPr>
        <w:pStyle w:val="Sinespaciado"/>
        <w:spacing w:line="480" w:lineRule="auto"/>
        <w:ind w:left="709" w:hanging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669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Zeanah, C. H., &amp; Benoit, D. (1995). Clinical applications of a parent perception interview in infant mental health. </w:t>
      </w:r>
      <w:r w:rsidRPr="00C66969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Child and Adolescent Psychiatric Clinics of North America</w:t>
      </w:r>
      <w:r w:rsidRPr="00C669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C66969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4</w:t>
      </w:r>
      <w:r w:rsidRPr="00C669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(3), 539-554. </w:t>
      </w:r>
      <w:hyperlink r:id="rId19" w:history="1">
        <w:r w:rsidR="006E7FDF" w:rsidRPr="002F2A3D">
          <w:rPr>
            <w:rStyle w:val="Hipervnculo"/>
            <w:rFonts w:ascii="Times New Roman" w:hAnsi="Times New Roman"/>
            <w:bCs/>
            <w:sz w:val="24"/>
            <w:szCs w:val="24"/>
            <w:shd w:val="clear" w:color="auto" w:fill="FFFFFF"/>
          </w:rPr>
          <w:t>https://doi.org/10.1016/S1056-4993(18)30418-8</w:t>
        </w:r>
      </w:hyperlink>
    </w:p>
    <w:p w14:paraId="3CC762B1" w14:textId="77777777" w:rsidR="005D41EF" w:rsidRPr="00C66969" w:rsidRDefault="005D41EF" w:rsidP="005D41EF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shd w:val="clear" w:color="auto" w:fill="FCFCFC"/>
          <w:lang w:val="en-US"/>
        </w:rPr>
      </w:pPr>
    </w:p>
    <w:p w14:paraId="1DC9A56D" w14:textId="77777777" w:rsidR="00855FF4" w:rsidRPr="0098690E" w:rsidRDefault="00855FF4" w:rsidP="00855FF4">
      <w:pPr>
        <w:pStyle w:val="Sinespaciado"/>
        <w:rPr>
          <w:rFonts w:ascii="Times New Roman" w:hAnsi="Times New Roman"/>
          <w:sz w:val="24"/>
          <w:szCs w:val="24"/>
        </w:rPr>
      </w:pPr>
    </w:p>
    <w:p w14:paraId="6BD410AF" w14:textId="77777777" w:rsidR="003E7B2D" w:rsidRPr="000D3DCA" w:rsidRDefault="003E7B2D">
      <w:pPr>
        <w:rPr>
          <w:lang w:val="en-US"/>
        </w:rPr>
      </w:pPr>
    </w:p>
    <w:sectPr w:rsidR="003E7B2D" w:rsidRPr="000D3DCA" w:rsidSect="000A3A2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5CBF5C" w16cex:dateUtc="2024-07-29T18:22:00Z"/>
  <w16cex:commentExtensible w16cex:durableId="385325F0" w16cex:dateUtc="2024-07-29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0C168C" w16cid:durableId="0F5CBF5C"/>
  <w16cid:commentId w16cid:paraId="41D741A3" w16cid:durableId="385325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764BC" w14:textId="77777777" w:rsidR="00837801" w:rsidRDefault="00837801" w:rsidP="006058AF">
      <w:pPr>
        <w:spacing w:after="0" w:line="240" w:lineRule="auto"/>
      </w:pPr>
      <w:r>
        <w:separator/>
      </w:r>
    </w:p>
  </w:endnote>
  <w:endnote w:type="continuationSeparator" w:id="0">
    <w:p w14:paraId="370D5367" w14:textId="77777777" w:rsidR="00837801" w:rsidRDefault="00837801" w:rsidP="0060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EDE05" w14:textId="77777777" w:rsidR="00837801" w:rsidRDefault="00837801" w:rsidP="006058AF">
      <w:pPr>
        <w:spacing w:after="0" w:line="240" w:lineRule="auto"/>
      </w:pPr>
      <w:r>
        <w:separator/>
      </w:r>
    </w:p>
  </w:footnote>
  <w:footnote w:type="continuationSeparator" w:id="0">
    <w:p w14:paraId="36130F87" w14:textId="77777777" w:rsidR="00837801" w:rsidRDefault="00837801" w:rsidP="0060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37AD" w14:textId="60622703" w:rsidR="006058AF" w:rsidRPr="00675417" w:rsidRDefault="006058AF" w:rsidP="006058AF">
    <w:pPr>
      <w:pStyle w:val="Encabezado"/>
      <w:rPr>
        <w:rFonts w:ascii="Times New Roman" w:hAnsi="Times New Roman"/>
        <w:sz w:val="24"/>
        <w:szCs w:val="24"/>
        <w:lang w:val="en-US"/>
      </w:rPr>
    </w:pPr>
    <w:r w:rsidRPr="00675417">
      <w:rPr>
        <w:rFonts w:ascii="Times New Roman" w:hAnsi="Times New Roman"/>
        <w:sz w:val="24"/>
        <w:szCs w:val="24"/>
        <w:lang w:val="en-US"/>
      </w:rPr>
      <w:t xml:space="preserve">PARENTAL MENTALIZATION AND EXTERNALIZING PROBLEMS               </w:t>
    </w:r>
    <w:r w:rsidRPr="00675417">
      <w:rPr>
        <w:rFonts w:ascii="Times New Roman" w:hAnsi="Times New Roman"/>
        <w:sz w:val="24"/>
        <w:szCs w:val="24"/>
        <w:lang w:val="en-US"/>
      </w:rPr>
      <w:tab/>
    </w:r>
    <w:sdt>
      <w:sdtPr>
        <w:rPr>
          <w:rFonts w:ascii="Times New Roman" w:hAnsi="Times New Roman"/>
          <w:sz w:val="24"/>
          <w:szCs w:val="24"/>
        </w:rPr>
        <w:id w:val="1771053678"/>
        <w:docPartObj>
          <w:docPartGallery w:val="Page Numbers (Top of Page)"/>
          <w:docPartUnique/>
        </w:docPartObj>
      </w:sdtPr>
      <w:sdtEndPr/>
      <w:sdtContent>
        <w:r w:rsidRPr="00675417">
          <w:rPr>
            <w:rFonts w:ascii="Times New Roman" w:hAnsi="Times New Roman"/>
            <w:sz w:val="24"/>
            <w:szCs w:val="24"/>
          </w:rPr>
          <w:fldChar w:fldCharType="begin"/>
        </w:r>
        <w:r w:rsidRPr="00675417">
          <w:rPr>
            <w:rFonts w:ascii="Times New Roman" w:hAnsi="Times New Roman"/>
            <w:sz w:val="24"/>
            <w:szCs w:val="24"/>
            <w:lang w:val="en-US"/>
          </w:rPr>
          <w:instrText>PAGE   \* MERGEFORMAT</w:instrText>
        </w:r>
        <w:r w:rsidRPr="00675417">
          <w:rPr>
            <w:rFonts w:ascii="Times New Roman" w:hAnsi="Times New Roman"/>
            <w:sz w:val="24"/>
            <w:szCs w:val="24"/>
          </w:rPr>
          <w:fldChar w:fldCharType="separate"/>
        </w:r>
        <w:r w:rsidR="006A23F7">
          <w:rPr>
            <w:rFonts w:ascii="Times New Roman" w:hAnsi="Times New Roman"/>
            <w:noProof/>
            <w:sz w:val="24"/>
            <w:szCs w:val="24"/>
            <w:lang w:val="en-US"/>
          </w:rPr>
          <w:t>11</w:t>
        </w:r>
        <w:r w:rsidRPr="00675417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488"/>
    <w:multiLevelType w:val="hybridMultilevel"/>
    <w:tmpl w:val="CAD4B2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C67A65"/>
    <w:multiLevelType w:val="hybridMultilevel"/>
    <w:tmpl w:val="8A0A13EA"/>
    <w:lvl w:ilvl="0" w:tplc="66F414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DB68564">
      <w:start w:val="1"/>
      <w:numFmt w:val="decimal"/>
      <w:lvlText w:val="%3-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47035A"/>
    <w:multiLevelType w:val="hybridMultilevel"/>
    <w:tmpl w:val="E9EC8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wNjM2NTU3NAXRSjpKwanFxZn5eSAFhrUAcPg6PywAAAA="/>
  </w:docVars>
  <w:rsids>
    <w:rsidRoot w:val="00855FF4"/>
    <w:rsid w:val="000A3A2F"/>
    <w:rsid w:val="000C2B77"/>
    <w:rsid w:val="000D3DCA"/>
    <w:rsid w:val="001251BA"/>
    <w:rsid w:val="00132E09"/>
    <w:rsid w:val="00155C63"/>
    <w:rsid w:val="0018260B"/>
    <w:rsid w:val="001B7447"/>
    <w:rsid w:val="001D0206"/>
    <w:rsid w:val="001D3A17"/>
    <w:rsid w:val="001D3FB7"/>
    <w:rsid w:val="001D684E"/>
    <w:rsid w:val="001E4D75"/>
    <w:rsid w:val="00202BED"/>
    <w:rsid w:val="00215088"/>
    <w:rsid w:val="00237E79"/>
    <w:rsid w:val="00250504"/>
    <w:rsid w:val="00282D3F"/>
    <w:rsid w:val="0028489F"/>
    <w:rsid w:val="002B4EF7"/>
    <w:rsid w:val="002D0201"/>
    <w:rsid w:val="002E156A"/>
    <w:rsid w:val="00335BE3"/>
    <w:rsid w:val="003425B6"/>
    <w:rsid w:val="00350D4F"/>
    <w:rsid w:val="00365769"/>
    <w:rsid w:val="003B7007"/>
    <w:rsid w:val="003D2D0D"/>
    <w:rsid w:val="003E3255"/>
    <w:rsid w:val="003E7B2D"/>
    <w:rsid w:val="00434EF5"/>
    <w:rsid w:val="004450F7"/>
    <w:rsid w:val="004470E3"/>
    <w:rsid w:val="0047104F"/>
    <w:rsid w:val="00484789"/>
    <w:rsid w:val="004E4593"/>
    <w:rsid w:val="004E6E2C"/>
    <w:rsid w:val="00520805"/>
    <w:rsid w:val="0053026B"/>
    <w:rsid w:val="005420A5"/>
    <w:rsid w:val="005443CC"/>
    <w:rsid w:val="005675D6"/>
    <w:rsid w:val="005706A3"/>
    <w:rsid w:val="0057507E"/>
    <w:rsid w:val="0058058E"/>
    <w:rsid w:val="00591687"/>
    <w:rsid w:val="005D41EF"/>
    <w:rsid w:val="006058AF"/>
    <w:rsid w:val="00634559"/>
    <w:rsid w:val="00647888"/>
    <w:rsid w:val="0066050C"/>
    <w:rsid w:val="00675417"/>
    <w:rsid w:val="006864A5"/>
    <w:rsid w:val="006879A7"/>
    <w:rsid w:val="006A23F7"/>
    <w:rsid w:val="006E1653"/>
    <w:rsid w:val="006E7FDF"/>
    <w:rsid w:val="0070328F"/>
    <w:rsid w:val="007055FB"/>
    <w:rsid w:val="00714DAE"/>
    <w:rsid w:val="00772895"/>
    <w:rsid w:val="00793CDA"/>
    <w:rsid w:val="007A77A9"/>
    <w:rsid w:val="007B67B2"/>
    <w:rsid w:val="007F10BD"/>
    <w:rsid w:val="00837801"/>
    <w:rsid w:val="00842D12"/>
    <w:rsid w:val="008441D3"/>
    <w:rsid w:val="00855FF4"/>
    <w:rsid w:val="00885DCD"/>
    <w:rsid w:val="008B0C19"/>
    <w:rsid w:val="00935002"/>
    <w:rsid w:val="009510A9"/>
    <w:rsid w:val="00955D7A"/>
    <w:rsid w:val="009C085F"/>
    <w:rsid w:val="009C29CE"/>
    <w:rsid w:val="009D4741"/>
    <w:rsid w:val="009E1BB9"/>
    <w:rsid w:val="00A419AB"/>
    <w:rsid w:val="00A800B3"/>
    <w:rsid w:val="00AC0F61"/>
    <w:rsid w:val="00AC35CE"/>
    <w:rsid w:val="00AD551B"/>
    <w:rsid w:val="00AD7AE5"/>
    <w:rsid w:val="00AF1BD1"/>
    <w:rsid w:val="00B03890"/>
    <w:rsid w:val="00B27764"/>
    <w:rsid w:val="00B27F59"/>
    <w:rsid w:val="00B532F4"/>
    <w:rsid w:val="00BE74FA"/>
    <w:rsid w:val="00BF644A"/>
    <w:rsid w:val="00C3402B"/>
    <w:rsid w:val="00C803EE"/>
    <w:rsid w:val="00CC49AF"/>
    <w:rsid w:val="00D31B27"/>
    <w:rsid w:val="00D337AA"/>
    <w:rsid w:val="00D60BAA"/>
    <w:rsid w:val="00D74214"/>
    <w:rsid w:val="00E11531"/>
    <w:rsid w:val="00E128D4"/>
    <w:rsid w:val="00E23017"/>
    <w:rsid w:val="00EA4614"/>
    <w:rsid w:val="00EA7C6E"/>
    <w:rsid w:val="00EF5F27"/>
    <w:rsid w:val="00F21214"/>
    <w:rsid w:val="00F977BB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E14A5"/>
  <w15:chartTrackingRefBased/>
  <w15:docId w15:val="{960C60E6-A98C-4A29-948B-31FE65AD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FF4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855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5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5FF4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39"/>
    <w:rsid w:val="00855FF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uiPriority w:val="20"/>
    <w:qFormat/>
    <w:rsid w:val="00855FF4"/>
    <w:rPr>
      <w:i/>
      <w:iCs/>
    </w:rPr>
  </w:style>
  <w:style w:type="paragraph" w:styleId="Sinespaciado">
    <w:name w:val="No Spacing"/>
    <w:uiPriority w:val="1"/>
    <w:qFormat/>
    <w:rsid w:val="00855FF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Hipervnculo">
    <w:name w:val="Hyperlink"/>
    <w:uiPriority w:val="99"/>
    <w:rsid w:val="00BE74FA"/>
    <w:rPr>
      <w:rFonts w:cs="Times New Roman"/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3D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05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8AF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05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8AF"/>
    <w:rPr>
      <w:rFonts w:ascii="Calibri" w:eastAsia="Calibri" w:hAnsi="Calibri" w:cs="Times New Roman"/>
      <w:kern w:val="0"/>
      <w:lang w:val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A3A2F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D3A17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A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A17"/>
    <w:rPr>
      <w:rFonts w:ascii="Calibri" w:eastAsia="Calibri" w:hAnsi="Calibri" w:cs="Times New Roman"/>
      <w:b/>
      <w:bCs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417"/>
    <w:rPr>
      <w:rFonts w:ascii="Segoe UI" w:eastAsia="Calibri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430-1090" TargetMode="External"/><Relationship Id="rId13" Type="http://schemas.openxmlformats.org/officeDocument/2006/relationships/hyperlink" Target="https://doi.org/10.1037/t29902-000" TargetMode="External"/><Relationship Id="rId18" Type="http://schemas.openxmlformats.org/officeDocument/2006/relationships/hyperlink" Target="https://doi.org/10.1080/14616734.2018.15556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i.org/10.1111/j.1469-7610.1997.tb01545.x" TargetMode="External"/><Relationship Id="rId17" Type="http://schemas.openxmlformats.org/officeDocument/2006/relationships/hyperlink" Target="https://doi.org/10.1111/j.1467-9507.2007.00378.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imhj.100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23/A:10254490313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371/journal.pone.0176218" TargetMode="External"/><Relationship Id="rId23" Type="http://schemas.microsoft.com/office/2016/09/relationships/commentsIds" Target="commentsIds.xml"/><Relationship Id="rId10" Type="http://schemas.openxmlformats.org/officeDocument/2006/relationships/hyperlink" Target="https://doi.org/10.1037/t14990-000" TargetMode="External"/><Relationship Id="rId19" Type="http://schemas.openxmlformats.org/officeDocument/2006/relationships/hyperlink" Target="https://doi.org/10.1016/S1056-4993(18)30418-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1037/1040-3590.8.4.369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1987</Words>
  <Characters>11331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Maitane NIETO</dc:creator>
  <cp:keywords/>
  <dc:description/>
  <cp:lastModifiedBy>Maitane NIETO</cp:lastModifiedBy>
  <cp:revision>88</cp:revision>
  <dcterms:created xsi:type="dcterms:W3CDTF">2024-01-04T08:47:00Z</dcterms:created>
  <dcterms:modified xsi:type="dcterms:W3CDTF">2024-07-30T09:46:00Z</dcterms:modified>
</cp:coreProperties>
</file>