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160C" w14:textId="7112717D" w:rsidR="00A72EF9" w:rsidRPr="00E00268" w:rsidRDefault="00A72EF9">
      <w:pPr>
        <w:rPr>
          <w:rFonts w:ascii="Times New Roman" w:hAnsi="Times New Roman" w:cs="Times New Roman"/>
        </w:rPr>
      </w:pPr>
    </w:p>
    <w:p w14:paraId="6B98CE01" w14:textId="24B7C051" w:rsidR="00E00268" w:rsidRPr="00E00268" w:rsidRDefault="00E00268">
      <w:pPr>
        <w:rPr>
          <w:rFonts w:ascii="Times New Roman" w:hAnsi="Times New Roman" w:cs="Times New Roman"/>
          <w:i/>
          <w:iCs/>
        </w:rPr>
      </w:pPr>
      <w:r w:rsidRPr="00E00268">
        <w:rPr>
          <w:rFonts w:ascii="Times New Roman" w:hAnsi="Times New Roman" w:cs="Times New Roman"/>
          <w:b/>
          <w:bCs/>
        </w:rPr>
        <w:t xml:space="preserve">Supplemental Table </w:t>
      </w:r>
      <w:r w:rsidR="00D31805">
        <w:rPr>
          <w:rFonts w:ascii="Times New Roman" w:hAnsi="Times New Roman" w:cs="Times New Roman"/>
          <w:b/>
          <w:bCs/>
        </w:rPr>
        <w:t>1</w:t>
      </w:r>
      <w:r w:rsidRPr="00E00268">
        <w:rPr>
          <w:rFonts w:ascii="Times New Roman" w:hAnsi="Times New Roman" w:cs="Times New Roman"/>
        </w:rPr>
        <w:t xml:space="preserve">. </w:t>
      </w:r>
      <w:r>
        <w:rPr>
          <w:rFonts w:ascii="Times New Roman" w:hAnsi="Times New Roman" w:cs="Times New Roman"/>
          <w:i/>
          <w:iCs/>
        </w:rPr>
        <w:t xml:space="preserve">Comparison of Within-Profile Means </w:t>
      </w:r>
    </w:p>
    <w:tbl>
      <w:tblPr>
        <w:tblW w:w="11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1928"/>
        <w:gridCol w:w="1940"/>
        <w:gridCol w:w="1615"/>
        <w:gridCol w:w="1736"/>
        <w:gridCol w:w="1611"/>
      </w:tblGrid>
      <w:tr w:rsidR="00275834" w:rsidRPr="00E00268" w14:paraId="7767B716" w14:textId="77777777" w:rsidTr="00B90A78">
        <w:trPr>
          <w:trHeight w:val="450"/>
        </w:trPr>
        <w:tc>
          <w:tcPr>
            <w:tcW w:w="3150" w:type="dxa"/>
            <w:tcBorders>
              <w:top w:val="single" w:sz="6" w:space="0" w:color="auto"/>
              <w:left w:val="nil"/>
              <w:bottom w:val="nil"/>
              <w:right w:val="nil"/>
            </w:tcBorders>
            <w:shd w:val="clear" w:color="auto" w:fill="auto"/>
            <w:vAlign w:val="center"/>
          </w:tcPr>
          <w:p w14:paraId="6252ACF7" w14:textId="77777777" w:rsidR="00275834" w:rsidRPr="00E00268" w:rsidRDefault="00275834" w:rsidP="00E00268">
            <w:pPr>
              <w:jc w:val="center"/>
              <w:textAlignment w:val="baseline"/>
              <w:rPr>
                <w:rFonts w:ascii="Times New Roman" w:eastAsia="Times New Roman" w:hAnsi="Times New Roman" w:cs="Times New Roman"/>
                <w:bCs/>
                <w:sz w:val="22"/>
                <w:szCs w:val="22"/>
              </w:rPr>
            </w:pPr>
          </w:p>
        </w:tc>
        <w:tc>
          <w:tcPr>
            <w:tcW w:w="1928" w:type="dxa"/>
            <w:tcBorders>
              <w:top w:val="single" w:sz="6" w:space="0" w:color="auto"/>
              <w:left w:val="nil"/>
              <w:bottom w:val="nil"/>
              <w:right w:val="nil"/>
            </w:tcBorders>
            <w:shd w:val="clear" w:color="auto" w:fill="auto"/>
            <w:vAlign w:val="center"/>
          </w:tcPr>
          <w:p w14:paraId="72E7883A" w14:textId="43A6F38B" w:rsidR="00275834" w:rsidRPr="00E00268" w:rsidRDefault="00275834" w:rsidP="00E00268">
            <w:pPr>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w:t>
            </w:r>
          </w:p>
        </w:tc>
        <w:tc>
          <w:tcPr>
            <w:tcW w:w="1940" w:type="dxa"/>
            <w:tcBorders>
              <w:top w:val="single" w:sz="6" w:space="0" w:color="auto"/>
              <w:left w:val="nil"/>
              <w:bottom w:val="nil"/>
              <w:right w:val="nil"/>
            </w:tcBorders>
            <w:shd w:val="clear" w:color="auto" w:fill="auto"/>
            <w:vAlign w:val="center"/>
          </w:tcPr>
          <w:p w14:paraId="376202F2" w14:textId="76D9EC57"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2</w:t>
            </w:r>
          </w:p>
        </w:tc>
        <w:tc>
          <w:tcPr>
            <w:tcW w:w="1615" w:type="dxa"/>
            <w:tcBorders>
              <w:top w:val="single" w:sz="6" w:space="0" w:color="auto"/>
              <w:left w:val="nil"/>
              <w:bottom w:val="nil"/>
              <w:right w:val="nil"/>
            </w:tcBorders>
            <w:shd w:val="clear" w:color="auto" w:fill="auto"/>
            <w:vAlign w:val="center"/>
          </w:tcPr>
          <w:p w14:paraId="4617CAB7" w14:textId="214CC56F"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3</w:t>
            </w:r>
          </w:p>
        </w:tc>
        <w:tc>
          <w:tcPr>
            <w:tcW w:w="1736" w:type="dxa"/>
            <w:tcBorders>
              <w:top w:val="single" w:sz="6" w:space="0" w:color="auto"/>
              <w:left w:val="nil"/>
              <w:bottom w:val="nil"/>
              <w:right w:val="nil"/>
            </w:tcBorders>
            <w:shd w:val="clear" w:color="auto" w:fill="auto"/>
            <w:vAlign w:val="center"/>
          </w:tcPr>
          <w:p w14:paraId="19C8AF4A" w14:textId="193F08AC"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4</w:t>
            </w:r>
          </w:p>
        </w:tc>
        <w:tc>
          <w:tcPr>
            <w:tcW w:w="1611" w:type="dxa"/>
            <w:tcBorders>
              <w:top w:val="single" w:sz="6" w:space="0" w:color="auto"/>
              <w:left w:val="nil"/>
              <w:bottom w:val="nil"/>
              <w:right w:val="nil"/>
            </w:tcBorders>
            <w:shd w:val="clear" w:color="auto" w:fill="auto"/>
            <w:vAlign w:val="center"/>
          </w:tcPr>
          <w:p w14:paraId="42F9776F" w14:textId="223C5DB1"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5</w:t>
            </w:r>
          </w:p>
        </w:tc>
      </w:tr>
      <w:tr w:rsidR="00275834" w:rsidRPr="00E00268" w14:paraId="04702610" w14:textId="77777777" w:rsidTr="00B90A78">
        <w:trPr>
          <w:trHeight w:val="450"/>
        </w:trPr>
        <w:tc>
          <w:tcPr>
            <w:tcW w:w="3150" w:type="dxa"/>
            <w:tcBorders>
              <w:top w:val="nil"/>
              <w:left w:val="nil"/>
              <w:bottom w:val="nil"/>
              <w:right w:val="nil"/>
            </w:tcBorders>
            <w:shd w:val="clear" w:color="auto" w:fill="auto"/>
            <w:vAlign w:val="center"/>
            <w:hideMark/>
          </w:tcPr>
          <w:p w14:paraId="60E7B80F" w14:textId="77777777" w:rsidR="00275834" w:rsidRPr="00E00268" w:rsidRDefault="00275834" w:rsidP="00E00268">
            <w:pPr>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 </w:t>
            </w:r>
          </w:p>
        </w:tc>
        <w:tc>
          <w:tcPr>
            <w:tcW w:w="1928" w:type="dxa"/>
            <w:tcBorders>
              <w:top w:val="nil"/>
              <w:left w:val="nil"/>
              <w:bottom w:val="nil"/>
              <w:right w:val="nil"/>
            </w:tcBorders>
            <w:shd w:val="clear" w:color="auto" w:fill="auto"/>
            <w:vAlign w:val="center"/>
            <w:hideMark/>
          </w:tcPr>
          <w:p w14:paraId="76556C2E" w14:textId="77777777" w:rsidR="00275834" w:rsidRPr="00E00268" w:rsidRDefault="00275834" w:rsidP="00E00268">
            <w:pPr>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 xml:space="preserve">Positive </w:t>
            </w:r>
            <w:r w:rsidRPr="00E00268">
              <w:rPr>
                <w:rFonts w:ascii="Times New Roman" w:eastAsia="Times New Roman" w:hAnsi="Times New Roman" w:cs="Times New Roman"/>
                <w:bCs/>
                <w:color w:val="000000"/>
                <w:sz w:val="22"/>
                <w:szCs w:val="22"/>
              </w:rPr>
              <w:t>Adolescent</w:t>
            </w:r>
            <w:r w:rsidRPr="00E00268">
              <w:rPr>
                <w:rFonts w:ascii="Times New Roman" w:eastAsia="Times New Roman" w:hAnsi="Times New Roman" w:cs="Times New Roman"/>
                <w:bCs/>
                <w:sz w:val="22"/>
                <w:szCs w:val="22"/>
              </w:rPr>
              <w:t>-Parent Divergence</w:t>
            </w:r>
          </w:p>
        </w:tc>
        <w:tc>
          <w:tcPr>
            <w:tcW w:w="1940" w:type="dxa"/>
            <w:tcBorders>
              <w:top w:val="nil"/>
              <w:left w:val="nil"/>
              <w:bottom w:val="nil"/>
              <w:right w:val="nil"/>
            </w:tcBorders>
            <w:shd w:val="clear" w:color="auto" w:fill="auto"/>
            <w:vAlign w:val="center"/>
            <w:hideMark/>
          </w:tcPr>
          <w:p w14:paraId="46242290" w14:textId="77777777"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Negative Adolescent-Mother Divergence</w:t>
            </w:r>
          </w:p>
        </w:tc>
        <w:tc>
          <w:tcPr>
            <w:tcW w:w="1615" w:type="dxa"/>
            <w:tcBorders>
              <w:top w:val="nil"/>
              <w:left w:val="nil"/>
              <w:bottom w:val="nil"/>
              <w:right w:val="nil"/>
            </w:tcBorders>
            <w:shd w:val="clear" w:color="auto" w:fill="auto"/>
            <w:vAlign w:val="center"/>
            <w:hideMark/>
          </w:tcPr>
          <w:p w14:paraId="734EBFE8" w14:textId="77777777"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Negative Adolescent-Parent Divergence</w:t>
            </w:r>
          </w:p>
        </w:tc>
        <w:tc>
          <w:tcPr>
            <w:tcW w:w="1736" w:type="dxa"/>
            <w:tcBorders>
              <w:top w:val="nil"/>
              <w:left w:val="nil"/>
              <w:bottom w:val="nil"/>
              <w:right w:val="nil"/>
            </w:tcBorders>
            <w:shd w:val="clear" w:color="auto" w:fill="auto"/>
            <w:vAlign w:val="center"/>
            <w:hideMark/>
          </w:tcPr>
          <w:p w14:paraId="2F252011" w14:textId="77777777"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Negative Adolescent-Father Divergence</w:t>
            </w:r>
          </w:p>
        </w:tc>
        <w:tc>
          <w:tcPr>
            <w:tcW w:w="1611" w:type="dxa"/>
            <w:tcBorders>
              <w:top w:val="nil"/>
              <w:left w:val="nil"/>
              <w:bottom w:val="nil"/>
              <w:right w:val="nil"/>
            </w:tcBorders>
            <w:shd w:val="clear" w:color="auto" w:fill="auto"/>
            <w:vAlign w:val="center"/>
          </w:tcPr>
          <w:p w14:paraId="3E4BFE86" w14:textId="77777777" w:rsidR="00275834" w:rsidRPr="00E00268" w:rsidRDefault="00275834" w:rsidP="00E00268">
            <w:pPr>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Pronounced Negative Adolescent-Parent Divergence</w:t>
            </w:r>
          </w:p>
        </w:tc>
      </w:tr>
      <w:tr w:rsidR="00275834" w:rsidRPr="00E00268" w14:paraId="641FC516" w14:textId="77777777" w:rsidTr="00B90A78">
        <w:tc>
          <w:tcPr>
            <w:tcW w:w="3150" w:type="dxa"/>
            <w:tcBorders>
              <w:top w:val="nil"/>
              <w:left w:val="nil"/>
              <w:bottom w:val="single" w:sz="4" w:space="0" w:color="auto"/>
              <w:right w:val="nil"/>
            </w:tcBorders>
            <w:shd w:val="clear" w:color="auto" w:fill="auto"/>
            <w:hideMark/>
          </w:tcPr>
          <w:p w14:paraId="5D70DCF2" w14:textId="48DF3648" w:rsidR="00275834" w:rsidRPr="00E00268" w:rsidRDefault="00275834" w:rsidP="009C68C4">
            <w:pPr>
              <w:spacing w:line="276" w:lineRule="auto"/>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i/>
                <w:iCs/>
                <w:color w:val="000000"/>
                <w:sz w:val="22"/>
                <w:szCs w:val="22"/>
              </w:rPr>
              <w:t>LPA Indicators</w:t>
            </w:r>
            <w:r w:rsidRPr="00E00268">
              <w:rPr>
                <w:rFonts w:ascii="Times New Roman" w:eastAsia="Times New Roman" w:hAnsi="Times New Roman" w:cs="Times New Roman"/>
                <w:bCs/>
                <w:color w:val="000000"/>
                <w:sz w:val="22"/>
                <w:szCs w:val="22"/>
              </w:rPr>
              <w:t> </w:t>
            </w:r>
          </w:p>
        </w:tc>
        <w:tc>
          <w:tcPr>
            <w:tcW w:w="1928" w:type="dxa"/>
            <w:tcBorders>
              <w:top w:val="nil"/>
              <w:left w:val="nil"/>
              <w:bottom w:val="single" w:sz="4" w:space="0" w:color="auto"/>
              <w:right w:val="nil"/>
            </w:tcBorders>
            <w:shd w:val="clear" w:color="auto" w:fill="auto"/>
            <w:vAlign w:val="center"/>
            <w:hideMark/>
          </w:tcPr>
          <w:p w14:paraId="1E7CB311" w14:textId="77777777"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(59%, n=404)</w:t>
            </w:r>
          </w:p>
        </w:tc>
        <w:tc>
          <w:tcPr>
            <w:tcW w:w="1940" w:type="dxa"/>
            <w:tcBorders>
              <w:top w:val="nil"/>
              <w:left w:val="nil"/>
              <w:bottom w:val="single" w:sz="4" w:space="0" w:color="auto"/>
              <w:right w:val="nil"/>
            </w:tcBorders>
            <w:shd w:val="clear" w:color="auto" w:fill="auto"/>
            <w:vAlign w:val="center"/>
            <w:hideMark/>
          </w:tcPr>
          <w:p w14:paraId="30EE5411" w14:textId="77777777"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(22%, n=151) </w:t>
            </w:r>
          </w:p>
        </w:tc>
        <w:tc>
          <w:tcPr>
            <w:tcW w:w="1615" w:type="dxa"/>
            <w:tcBorders>
              <w:top w:val="nil"/>
              <w:left w:val="nil"/>
              <w:bottom w:val="single" w:sz="4" w:space="0" w:color="auto"/>
              <w:right w:val="nil"/>
            </w:tcBorders>
            <w:shd w:val="clear" w:color="auto" w:fill="auto"/>
            <w:vAlign w:val="center"/>
            <w:hideMark/>
          </w:tcPr>
          <w:p w14:paraId="421BCF31" w14:textId="77777777"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(11%, n=74) </w:t>
            </w:r>
          </w:p>
        </w:tc>
        <w:tc>
          <w:tcPr>
            <w:tcW w:w="1736" w:type="dxa"/>
            <w:tcBorders>
              <w:top w:val="nil"/>
              <w:left w:val="nil"/>
              <w:bottom w:val="single" w:sz="4" w:space="0" w:color="auto"/>
              <w:right w:val="nil"/>
            </w:tcBorders>
            <w:shd w:val="clear" w:color="auto" w:fill="auto"/>
            <w:vAlign w:val="center"/>
            <w:hideMark/>
          </w:tcPr>
          <w:p w14:paraId="3FE85B6D" w14:textId="77777777"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(5%, n=35) </w:t>
            </w:r>
          </w:p>
        </w:tc>
        <w:tc>
          <w:tcPr>
            <w:tcW w:w="1611" w:type="dxa"/>
            <w:tcBorders>
              <w:top w:val="nil"/>
              <w:left w:val="nil"/>
              <w:bottom w:val="single" w:sz="4" w:space="0" w:color="auto"/>
              <w:right w:val="nil"/>
            </w:tcBorders>
            <w:shd w:val="clear" w:color="auto" w:fill="auto"/>
          </w:tcPr>
          <w:p w14:paraId="50082928" w14:textId="77777777" w:rsidR="00275834" w:rsidRPr="00E00268" w:rsidRDefault="00275834" w:rsidP="009C68C4">
            <w:pPr>
              <w:spacing w:line="276" w:lineRule="auto"/>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(3%, n=20)</w:t>
            </w:r>
          </w:p>
        </w:tc>
      </w:tr>
      <w:tr w:rsidR="00E00268" w:rsidRPr="00E00268" w14:paraId="45D72DCE" w14:textId="77777777" w:rsidTr="00B90A78">
        <w:tc>
          <w:tcPr>
            <w:tcW w:w="3150" w:type="dxa"/>
            <w:tcBorders>
              <w:top w:val="single" w:sz="4" w:space="0" w:color="auto"/>
              <w:left w:val="nil"/>
              <w:bottom w:val="nil"/>
              <w:right w:val="nil"/>
            </w:tcBorders>
            <w:shd w:val="clear" w:color="auto" w:fill="auto"/>
          </w:tcPr>
          <w:p w14:paraId="187EE241" w14:textId="10C442A1" w:rsidR="00E00268" w:rsidRPr="00E00268" w:rsidRDefault="00B90A78" w:rsidP="009C68C4">
            <w:pPr>
              <w:spacing w:line="276" w:lineRule="auto"/>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Comparisons to Profile 5</w:t>
            </w:r>
          </w:p>
        </w:tc>
        <w:tc>
          <w:tcPr>
            <w:tcW w:w="1928" w:type="dxa"/>
            <w:tcBorders>
              <w:top w:val="single" w:sz="4" w:space="0" w:color="auto"/>
              <w:left w:val="nil"/>
              <w:bottom w:val="nil"/>
              <w:right w:val="nil"/>
            </w:tcBorders>
            <w:shd w:val="clear" w:color="auto" w:fill="auto"/>
            <w:vAlign w:val="bottom"/>
          </w:tcPr>
          <w:p w14:paraId="56BAA5EA" w14:textId="77777777" w:rsidR="00E00268" w:rsidRPr="00E00268" w:rsidRDefault="00E00268" w:rsidP="009C68C4">
            <w:pPr>
              <w:spacing w:line="276" w:lineRule="auto"/>
              <w:jc w:val="center"/>
              <w:textAlignment w:val="baseline"/>
              <w:rPr>
                <w:rFonts w:ascii="Times New Roman" w:eastAsia="Times New Roman" w:hAnsi="Times New Roman" w:cs="Times New Roman"/>
                <w:bCs/>
                <w:sz w:val="22"/>
                <w:szCs w:val="22"/>
              </w:rPr>
            </w:pPr>
          </w:p>
        </w:tc>
        <w:tc>
          <w:tcPr>
            <w:tcW w:w="1940" w:type="dxa"/>
            <w:tcBorders>
              <w:top w:val="single" w:sz="4" w:space="0" w:color="auto"/>
              <w:left w:val="nil"/>
              <w:bottom w:val="nil"/>
              <w:right w:val="nil"/>
            </w:tcBorders>
            <w:shd w:val="clear" w:color="auto" w:fill="auto"/>
            <w:vAlign w:val="bottom"/>
          </w:tcPr>
          <w:p w14:paraId="517BD4BA" w14:textId="77777777" w:rsidR="00E00268" w:rsidRPr="00E00268" w:rsidRDefault="00E00268" w:rsidP="009C68C4">
            <w:pPr>
              <w:spacing w:line="276" w:lineRule="auto"/>
              <w:jc w:val="center"/>
              <w:textAlignment w:val="baseline"/>
              <w:rPr>
                <w:rFonts w:ascii="Times New Roman" w:eastAsia="Times New Roman" w:hAnsi="Times New Roman" w:cs="Times New Roman"/>
                <w:bCs/>
                <w:sz w:val="22"/>
                <w:szCs w:val="22"/>
              </w:rPr>
            </w:pPr>
          </w:p>
        </w:tc>
        <w:tc>
          <w:tcPr>
            <w:tcW w:w="1615" w:type="dxa"/>
            <w:tcBorders>
              <w:top w:val="single" w:sz="4" w:space="0" w:color="auto"/>
              <w:left w:val="nil"/>
              <w:bottom w:val="nil"/>
              <w:right w:val="nil"/>
            </w:tcBorders>
            <w:shd w:val="clear" w:color="auto" w:fill="auto"/>
            <w:vAlign w:val="bottom"/>
          </w:tcPr>
          <w:p w14:paraId="169CD1CB" w14:textId="77777777" w:rsidR="00E00268" w:rsidRPr="00E00268" w:rsidRDefault="00E00268" w:rsidP="009C68C4">
            <w:pPr>
              <w:spacing w:line="276" w:lineRule="auto"/>
              <w:jc w:val="center"/>
              <w:textAlignment w:val="baseline"/>
              <w:rPr>
                <w:rFonts w:ascii="Times New Roman" w:eastAsia="Times New Roman" w:hAnsi="Times New Roman" w:cs="Times New Roman"/>
                <w:bCs/>
                <w:sz w:val="22"/>
                <w:szCs w:val="22"/>
              </w:rPr>
            </w:pPr>
          </w:p>
        </w:tc>
        <w:tc>
          <w:tcPr>
            <w:tcW w:w="1736" w:type="dxa"/>
            <w:tcBorders>
              <w:top w:val="single" w:sz="4" w:space="0" w:color="auto"/>
              <w:left w:val="nil"/>
              <w:bottom w:val="nil"/>
              <w:right w:val="nil"/>
            </w:tcBorders>
            <w:shd w:val="clear" w:color="auto" w:fill="auto"/>
            <w:vAlign w:val="bottom"/>
          </w:tcPr>
          <w:p w14:paraId="192913A4" w14:textId="77777777" w:rsidR="00E00268" w:rsidRPr="00E00268" w:rsidRDefault="00E00268" w:rsidP="009C68C4">
            <w:pPr>
              <w:spacing w:line="276" w:lineRule="auto"/>
              <w:jc w:val="center"/>
              <w:textAlignment w:val="baseline"/>
              <w:rPr>
                <w:rFonts w:ascii="Times New Roman" w:eastAsia="Times New Roman" w:hAnsi="Times New Roman" w:cs="Times New Roman"/>
                <w:bCs/>
                <w:sz w:val="22"/>
                <w:szCs w:val="22"/>
              </w:rPr>
            </w:pPr>
          </w:p>
        </w:tc>
        <w:tc>
          <w:tcPr>
            <w:tcW w:w="1611" w:type="dxa"/>
            <w:tcBorders>
              <w:top w:val="single" w:sz="4" w:space="0" w:color="auto"/>
              <w:left w:val="nil"/>
              <w:bottom w:val="nil"/>
              <w:right w:val="nil"/>
            </w:tcBorders>
            <w:shd w:val="clear" w:color="auto" w:fill="auto"/>
          </w:tcPr>
          <w:p w14:paraId="57E34B93" w14:textId="77777777" w:rsidR="00E00268" w:rsidRPr="00E00268" w:rsidRDefault="00E00268" w:rsidP="009C68C4">
            <w:pPr>
              <w:spacing w:line="276" w:lineRule="auto"/>
              <w:jc w:val="center"/>
              <w:textAlignment w:val="baseline"/>
              <w:rPr>
                <w:rFonts w:ascii="Times New Roman" w:eastAsia="Times New Roman" w:hAnsi="Times New Roman" w:cs="Times New Roman"/>
                <w:bCs/>
                <w:color w:val="000000"/>
                <w:sz w:val="22"/>
                <w:szCs w:val="22"/>
              </w:rPr>
            </w:pPr>
          </w:p>
        </w:tc>
      </w:tr>
      <w:tr w:rsidR="00275834" w:rsidRPr="00E00268" w14:paraId="58C91AC0" w14:textId="77777777" w:rsidTr="00275834">
        <w:tc>
          <w:tcPr>
            <w:tcW w:w="3150" w:type="dxa"/>
            <w:tcBorders>
              <w:top w:val="nil"/>
              <w:left w:val="nil"/>
              <w:bottom w:val="nil"/>
              <w:right w:val="nil"/>
            </w:tcBorders>
            <w:shd w:val="clear" w:color="auto" w:fill="auto"/>
            <w:hideMark/>
          </w:tcPr>
          <w:p w14:paraId="31D8C9DD" w14:textId="77777777" w:rsidR="00275834" w:rsidRPr="00E00268" w:rsidRDefault="00275834" w:rsidP="009C68C4">
            <w:pPr>
              <w:spacing w:line="276" w:lineRule="auto"/>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Father</w:t>
            </w:r>
          </w:p>
        </w:tc>
        <w:tc>
          <w:tcPr>
            <w:tcW w:w="1928" w:type="dxa"/>
            <w:tcBorders>
              <w:top w:val="nil"/>
              <w:left w:val="nil"/>
              <w:bottom w:val="nil"/>
              <w:right w:val="nil"/>
            </w:tcBorders>
            <w:shd w:val="clear" w:color="auto" w:fill="auto"/>
            <w:vAlign w:val="bottom"/>
          </w:tcPr>
          <w:p w14:paraId="73BF6B56" w14:textId="358C069D"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4.59***</w:t>
            </w:r>
          </w:p>
        </w:tc>
        <w:tc>
          <w:tcPr>
            <w:tcW w:w="1940" w:type="dxa"/>
            <w:tcBorders>
              <w:top w:val="nil"/>
              <w:left w:val="nil"/>
              <w:bottom w:val="nil"/>
              <w:right w:val="nil"/>
            </w:tcBorders>
            <w:shd w:val="clear" w:color="auto" w:fill="auto"/>
            <w:vAlign w:val="bottom"/>
          </w:tcPr>
          <w:p w14:paraId="1185C944" w14:textId="38413295"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3.59***</w:t>
            </w:r>
          </w:p>
        </w:tc>
        <w:tc>
          <w:tcPr>
            <w:tcW w:w="1615" w:type="dxa"/>
            <w:tcBorders>
              <w:top w:val="nil"/>
              <w:left w:val="nil"/>
              <w:bottom w:val="nil"/>
              <w:right w:val="nil"/>
            </w:tcBorders>
            <w:shd w:val="clear" w:color="auto" w:fill="auto"/>
            <w:vAlign w:val="bottom"/>
          </w:tcPr>
          <w:p w14:paraId="5486F577" w14:textId="24087694"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2.40***</w:t>
            </w:r>
          </w:p>
        </w:tc>
        <w:tc>
          <w:tcPr>
            <w:tcW w:w="1736" w:type="dxa"/>
            <w:tcBorders>
              <w:top w:val="nil"/>
              <w:left w:val="nil"/>
              <w:bottom w:val="nil"/>
              <w:right w:val="nil"/>
            </w:tcBorders>
            <w:shd w:val="clear" w:color="auto" w:fill="auto"/>
            <w:vAlign w:val="bottom"/>
          </w:tcPr>
          <w:p w14:paraId="5883C62C" w14:textId="131EA3DA"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1.56*</w:t>
            </w:r>
          </w:p>
        </w:tc>
        <w:tc>
          <w:tcPr>
            <w:tcW w:w="1611" w:type="dxa"/>
            <w:tcBorders>
              <w:top w:val="nil"/>
              <w:left w:val="nil"/>
              <w:bottom w:val="nil"/>
              <w:right w:val="nil"/>
            </w:tcBorders>
            <w:shd w:val="clear" w:color="auto" w:fill="auto"/>
          </w:tcPr>
          <w:p w14:paraId="52566E0F" w14:textId="2BE77F32" w:rsidR="00275834" w:rsidRPr="00E00268" w:rsidRDefault="00275834" w:rsidP="009C68C4">
            <w:pPr>
              <w:spacing w:line="276" w:lineRule="auto"/>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Ref</w:t>
            </w:r>
          </w:p>
        </w:tc>
      </w:tr>
      <w:tr w:rsidR="00275834" w:rsidRPr="00E00268" w14:paraId="2DE992EC" w14:textId="77777777" w:rsidTr="00275834">
        <w:tc>
          <w:tcPr>
            <w:tcW w:w="3150" w:type="dxa"/>
            <w:tcBorders>
              <w:top w:val="nil"/>
              <w:left w:val="nil"/>
              <w:bottom w:val="nil"/>
              <w:right w:val="nil"/>
            </w:tcBorders>
            <w:shd w:val="clear" w:color="auto" w:fill="auto"/>
            <w:hideMark/>
          </w:tcPr>
          <w:p w14:paraId="361427C5" w14:textId="77777777" w:rsidR="00275834" w:rsidRPr="00E00268" w:rsidRDefault="00275834" w:rsidP="009C68C4">
            <w:pPr>
              <w:spacing w:line="276" w:lineRule="auto"/>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Mother</w:t>
            </w:r>
          </w:p>
        </w:tc>
        <w:tc>
          <w:tcPr>
            <w:tcW w:w="1928" w:type="dxa"/>
            <w:tcBorders>
              <w:top w:val="nil"/>
              <w:left w:val="nil"/>
              <w:bottom w:val="nil"/>
              <w:right w:val="nil"/>
            </w:tcBorders>
            <w:shd w:val="clear" w:color="auto" w:fill="auto"/>
            <w:vAlign w:val="bottom"/>
          </w:tcPr>
          <w:p w14:paraId="30A64712" w14:textId="62F0676C"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3.89***</w:t>
            </w:r>
          </w:p>
        </w:tc>
        <w:tc>
          <w:tcPr>
            <w:tcW w:w="1940" w:type="dxa"/>
            <w:tcBorders>
              <w:top w:val="nil"/>
              <w:left w:val="nil"/>
              <w:bottom w:val="nil"/>
              <w:right w:val="nil"/>
            </w:tcBorders>
            <w:shd w:val="clear" w:color="auto" w:fill="auto"/>
            <w:vAlign w:val="bottom"/>
          </w:tcPr>
          <w:p w14:paraId="76014791" w14:textId="33053ADC"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2.61***</w:t>
            </w:r>
          </w:p>
        </w:tc>
        <w:tc>
          <w:tcPr>
            <w:tcW w:w="1615" w:type="dxa"/>
            <w:tcBorders>
              <w:top w:val="nil"/>
              <w:left w:val="nil"/>
              <w:bottom w:val="nil"/>
              <w:right w:val="nil"/>
            </w:tcBorders>
            <w:shd w:val="clear" w:color="auto" w:fill="auto"/>
            <w:vAlign w:val="bottom"/>
          </w:tcPr>
          <w:p w14:paraId="2A237133" w14:textId="7B4AFE1C"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1.43***</w:t>
            </w:r>
          </w:p>
        </w:tc>
        <w:tc>
          <w:tcPr>
            <w:tcW w:w="1736" w:type="dxa"/>
            <w:tcBorders>
              <w:top w:val="nil"/>
              <w:left w:val="nil"/>
              <w:bottom w:val="nil"/>
              <w:right w:val="nil"/>
            </w:tcBorders>
            <w:shd w:val="clear" w:color="auto" w:fill="auto"/>
            <w:vAlign w:val="bottom"/>
          </w:tcPr>
          <w:p w14:paraId="2CBA7E2E" w14:textId="605A68D6"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3.48***</w:t>
            </w:r>
          </w:p>
        </w:tc>
        <w:tc>
          <w:tcPr>
            <w:tcW w:w="1611" w:type="dxa"/>
            <w:tcBorders>
              <w:top w:val="nil"/>
              <w:left w:val="nil"/>
              <w:bottom w:val="nil"/>
              <w:right w:val="nil"/>
            </w:tcBorders>
            <w:shd w:val="clear" w:color="auto" w:fill="auto"/>
          </w:tcPr>
          <w:p w14:paraId="09877D96" w14:textId="4699C6BF" w:rsidR="00275834" w:rsidRPr="00E00268" w:rsidRDefault="00275834" w:rsidP="009C68C4">
            <w:pPr>
              <w:spacing w:line="276" w:lineRule="auto"/>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Ref</w:t>
            </w:r>
          </w:p>
        </w:tc>
      </w:tr>
      <w:tr w:rsidR="00275834" w:rsidRPr="00E00268" w14:paraId="0E59C038" w14:textId="77777777" w:rsidTr="00275834">
        <w:tc>
          <w:tcPr>
            <w:tcW w:w="3150" w:type="dxa"/>
            <w:tcBorders>
              <w:top w:val="nil"/>
              <w:left w:val="nil"/>
              <w:bottom w:val="nil"/>
              <w:right w:val="nil"/>
            </w:tcBorders>
            <w:shd w:val="clear" w:color="auto" w:fill="auto"/>
            <w:hideMark/>
          </w:tcPr>
          <w:p w14:paraId="74B640BF" w14:textId="77777777" w:rsidR="00275834" w:rsidRPr="00E00268" w:rsidRDefault="00275834" w:rsidP="009C68C4">
            <w:pPr>
              <w:spacing w:line="276" w:lineRule="auto"/>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.-Father Discrepancy </w:t>
            </w:r>
          </w:p>
        </w:tc>
        <w:tc>
          <w:tcPr>
            <w:tcW w:w="1928" w:type="dxa"/>
            <w:tcBorders>
              <w:top w:val="nil"/>
              <w:left w:val="nil"/>
              <w:bottom w:val="nil"/>
              <w:right w:val="nil"/>
            </w:tcBorders>
            <w:shd w:val="clear" w:color="auto" w:fill="auto"/>
            <w:vAlign w:val="center"/>
          </w:tcPr>
          <w:p w14:paraId="15FE0393" w14:textId="05F475F8"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3.80***</w:t>
            </w:r>
          </w:p>
        </w:tc>
        <w:tc>
          <w:tcPr>
            <w:tcW w:w="1940" w:type="dxa"/>
            <w:tcBorders>
              <w:top w:val="nil"/>
              <w:left w:val="nil"/>
              <w:bottom w:val="nil"/>
              <w:right w:val="nil"/>
            </w:tcBorders>
            <w:shd w:val="clear" w:color="auto" w:fill="auto"/>
            <w:vAlign w:val="center"/>
          </w:tcPr>
          <w:p w14:paraId="4CDBC91C" w14:textId="330653F7"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3.21***</w:t>
            </w:r>
          </w:p>
        </w:tc>
        <w:tc>
          <w:tcPr>
            <w:tcW w:w="1615" w:type="dxa"/>
            <w:tcBorders>
              <w:top w:val="nil"/>
              <w:left w:val="nil"/>
              <w:bottom w:val="nil"/>
              <w:right w:val="nil"/>
            </w:tcBorders>
            <w:shd w:val="clear" w:color="auto" w:fill="auto"/>
            <w:vAlign w:val="center"/>
          </w:tcPr>
          <w:p w14:paraId="26BF258B" w14:textId="6BFF1D35"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1.99***</w:t>
            </w:r>
          </w:p>
        </w:tc>
        <w:tc>
          <w:tcPr>
            <w:tcW w:w="1736" w:type="dxa"/>
            <w:tcBorders>
              <w:top w:val="nil"/>
              <w:left w:val="nil"/>
              <w:bottom w:val="nil"/>
              <w:right w:val="nil"/>
            </w:tcBorders>
            <w:shd w:val="clear" w:color="auto" w:fill="auto"/>
            <w:vAlign w:val="center"/>
          </w:tcPr>
          <w:p w14:paraId="0E100E54" w14:textId="65FA4B65"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1.78***</w:t>
            </w:r>
          </w:p>
        </w:tc>
        <w:tc>
          <w:tcPr>
            <w:tcW w:w="1611" w:type="dxa"/>
            <w:tcBorders>
              <w:top w:val="nil"/>
              <w:left w:val="nil"/>
              <w:bottom w:val="nil"/>
              <w:right w:val="nil"/>
            </w:tcBorders>
            <w:shd w:val="clear" w:color="auto" w:fill="auto"/>
          </w:tcPr>
          <w:p w14:paraId="19027546" w14:textId="5DC761B1" w:rsidR="00275834" w:rsidRPr="00E00268" w:rsidRDefault="00275834" w:rsidP="009C68C4">
            <w:pPr>
              <w:spacing w:line="276" w:lineRule="auto"/>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Ref</w:t>
            </w:r>
          </w:p>
        </w:tc>
      </w:tr>
      <w:tr w:rsidR="00275834" w:rsidRPr="00E00268" w14:paraId="4186DAB7" w14:textId="77777777" w:rsidTr="00E00268">
        <w:tc>
          <w:tcPr>
            <w:tcW w:w="3150" w:type="dxa"/>
            <w:tcBorders>
              <w:top w:val="nil"/>
              <w:left w:val="nil"/>
              <w:bottom w:val="single" w:sz="4" w:space="0" w:color="auto"/>
              <w:right w:val="nil"/>
            </w:tcBorders>
            <w:shd w:val="clear" w:color="auto" w:fill="auto"/>
            <w:hideMark/>
          </w:tcPr>
          <w:p w14:paraId="242FEA41" w14:textId="77777777" w:rsidR="00275834" w:rsidRPr="00E00268" w:rsidRDefault="00275834" w:rsidP="009C68C4">
            <w:pPr>
              <w:spacing w:line="276" w:lineRule="auto"/>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.-Mother Discrepancy </w:t>
            </w:r>
          </w:p>
        </w:tc>
        <w:tc>
          <w:tcPr>
            <w:tcW w:w="1928" w:type="dxa"/>
            <w:tcBorders>
              <w:top w:val="nil"/>
              <w:left w:val="nil"/>
              <w:bottom w:val="single" w:sz="4" w:space="0" w:color="auto"/>
              <w:right w:val="nil"/>
            </w:tcBorders>
            <w:shd w:val="clear" w:color="auto" w:fill="auto"/>
            <w:vAlign w:val="center"/>
          </w:tcPr>
          <w:p w14:paraId="2912CBDD" w14:textId="613D2EC5"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3.05***</w:t>
            </w:r>
          </w:p>
        </w:tc>
        <w:tc>
          <w:tcPr>
            <w:tcW w:w="1940" w:type="dxa"/>
            <w:tcBorders>
              <w:top w:val="nil"/>
              <w:left w:val="nil"/>
              <w:bottom w:val="single" w:sz="4" w:space="0" w:color="auto"/>
              <w:right w:val="nil"/>
            </w:tcBorders>
            <w:shd w:val="clear" w:color="auto" w:fill="auto"/>
            <w:vAlign w:val="center"/>
          </w:tcPr>
          <w:p w14:paraId="51239495" w14:textId="7CD91DCC"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1.92***</w:t>
            </w:r>
          </w:p>
        </w:tc>
        <w:tc>
          <w:tcPr>
            <w:tcW w:w="1615" w:type="dxa"/>
            <w:tcBorders>
              <w:top w:val="nil"/>
              <w:left w:val="nil"/>
              <w:bottom w:val="single" w:sz="4" w:space="0" w:color="auto"/>
              <w:right w:val="nil"/>
            </w:tcBorders>
            <w:shd w:val="clear" w:color="auto" w:fill="auto"/>
            <w:vAlign w:val="center"/>
          </w:tcPr>
          <w:p w14:paraId="5D07F3EA" w14:textId="5FB79C5F"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0.96***</w:t>
            </w:r>
          </w:p>
        </w:tc>
        <w:tc>
          <w:tcPr>
            <w:tcW w:w="1736" w:type="dxa"/>
            <w:tcBorders>
              <w:top w:val="nil"/>
              <w:left w:val="nil"/>
              <w:bottom w:val="single" w:sz="4" w:space="0" w:color="auto"/>
              <w:right w:val="nil"/>
            </w:tcBorders>
            <w:shd w:val="clear" w:color="auto" w:fill="auto"/>
            <w:vAlign w:val="center"/>
          </w:tcPr>
          <w:p w14:paraId="15254568" w14:textId="6221E993" w:rsidR="00275834" w:rsidRPr="00E00268" w:rsidRDefault="00275834" w:rsidP="009C68C4">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2.75***</w:t>
            </w:r>
          </w:p>
        </w:tc>
        <w:tc>
          <w:tcPr>
            <w:tcW w:w="1611" w:type="dxa"/>
            <w:tcBorders>
              <w:top w:val="nil"/>
              <w:left w:val="nil"/>
              <w:bottom w:val="single" w:sz="4" w:space="0" w:color="auto"/>
              <w:right w:val="nil"/>
            </w:tcBorders>
            <w:shd w:val="clear" w:color="auto" w:fill="auto"/>
          </w:tcPr>
          <w:p w14:paraId="51E461C0" w14:textId="4F5DE974" w:rsidR="00275834" w:rsidRPr="00E00268" w:rsidRDefault="00275834" w:rsidP="009C68C4">
            <w:pPr>
              <w:spacing w:line="276" w:lineRule="auto"/>
              <w:jc w:val="center"/>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Ref</w:t>
            </w:r>
          </w:p>
        </w:tc>
      </w:tr>
      <w:tr w:rsidR="00E00268" w:rsidRPr="00E00268" w14:paraId="1CDDB935" w14:textId="77777777" w:rsidTr="00E00268">
        <w:tc>
          <w:tcPr>
            <w:tcW w:w="3150" w:type="dxa"/>
            <w:tcBorders>
              <w:top w:val="single" w:sz="4" w:space="0" w:color="auto"/>
              <w:left w:val="nil"/>
              <w:bottom w:val="nil"/>
              <w:right w:val="nil"/>
            </w:tcBorders>
            <w:shd w:val="clear" w:color="auto" w:fill="auto"/>
          </w:tcPr>
          <w:p w14:paraId="5B22155B" w14:textId="19552686" w:rsidR="00E00268" w:rsidRPr="00E00268" w:rsidRDefault="00E00268"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Comparisons to Profile 4</w:t>
            </w:r>
          </w:p>
        </w:tc>
        <w:tc>
          <w:tcPr>
            <w:tcW w:w="1928" w:type="dxa"/>
            <w:tcBorders>
              <w:top w:val="single" w:sz="4" w:space="0" w:color="auto"/>
              <w:left w:val="nil"/>
              <w:bottom w:val="nil"/>
              <w:right w:val="nil"/>
            </w:tcBorders>
            <w:shd w:val="clear" w:color="auto" w:fill="auto"/>
            <w:vAlign w:val="center"/>
          </w:tcPr>
          <w:p w14:paraId="459A25B1"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940" w:type="dxa"/>
            <w:tcBorders>
              <w:top w:val="single" w:sz="4" w:space="0" w:color="auto"/>
              <w:left w:val="nil"/>
              <w:bottom w:val="nil"/>
              <w:right w:val="nil"/>
            </w:tcBorders>
            <w:shd w:val="clear" w:color="auto" w:fill="auto"/>
            <w:vAlign w:val="center"/>
          </w:tcPr>
          <w:p w14:paraId="45A4C4C7"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615" w:type="dxa"/>
            <w:tcBorders>
              <w:top w:val="single" w:sz="4" w:space="0" w:color="auto"/>
              <w:left w:val="nil"/>
              <w:bottom w:val="nil"/>
              <w:right w:val="nil"/>
            </w:tcBorders>
            <w:shd w:val="clear" w:color="auto" w:fill="auto"/>
            <w:vAlign w:val="center"/>
          </w:tcPr>
          <w:p w14:paraId="5D1DD916"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single" w:sz="4" w:space="0" w:color="auto"/>
              <w:left w:val="nil"/>
              <w:bottom w:val="nil"/>
              <w:right w:val="nil"/>
            </w:tcBorders>
            <w:shd w:val="clear" w:color="auto" w:fill="auto"/>
            <w:vAlign w:val="center"/>
          </w:tcPr>
          <w:p w14:paraId="5D1E162E"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single" w:sz="4" w:space="0" w:color="auto"/>
              <w:left w:val="nil"/>
              <w:bottom w:val="nil"/>
              <w:right w:val="nil"/>
            </w:tcBorders>
            <w:shd w:val="clear" w:color="auto" w:fill="auto"/>
          </w:tcPr>
          <w:p w14:paraId="6645BFD8" w14:textId="77777777" w:rsidR="00E00268" w:rsidRPr="00E00268" w:rsidRDefault="00E00268"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48AF224E" w14:textId="77777777" w:rsidTr="00E00268">
        <w:tc>
          <w:tcPr>
            <w:tcW w:w="3150" w:type="dxa"/>
            <w:tcBorders>
              <w:top w:val="nil"/>
              <w:left w:val="nil"/>
              <w:bottom w:val="nil"/>
              <w:right w:val="nil"/>
            </w:tcBorders>
            <w:shd w:val="clear" w:color="auto" w:fill="auto"/>
          </w:tcPr>
          <w:p w14:paraId="68D4D90D" w14:textId="061D63FD"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Father</w:t>
            </w:r>
          </w:p>
        </w:tc>
        <w:tc>
          <w:tcPr>
            <w:tcW w:w="1928" w:type="dxa"/>
            <w:tcBorders>
              <w:top w:val="nil"/>
              <w:left w:val="nil"/>
              <w:bottom w:val="nil"/>
              <w:right w:val="nil"/>
            </w:tcBorders>
            <w:shd w:val="clear" w:color="auto" w:fill="auto"/>
            <w:vAlign w:val="center"/>
          </w:tcPr>
          <w:p w14:paraId="7D7F7313" w14:textId="7C6D1565"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3.01***</w:t>
            </w:r>
          </w:p>
        </w:tc>
        <w:tc>
          <w:tcPr>
            <w:tcW w:w="1940" w:type="dxa"/>
            <w:tcBorders>
              <w:top w:val="nil"/>
              <w:left w:val="nil"/>
              <w:bottom w:val="nil"/>
              <w:right w:val="nil"/>
            </w:tcBorders>
            <w:shd w:val="clear" w:color="auto" w:fill="auto"/>
            <w:vAlign w:val="center"/>
          </w:tcPr>
          <w:p w14:paraId="1D6E977E" w14:textId="71694BDB"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2.01***</w:t>
            </w:r>
          </w:p>
        </w:tc>
        <w:tc>
          <w:tcPr>
            <w:tcW w:w="1615" w:type="dxa"/>
            <w:tcBorders>
              <w:top w:val="nil"/>
              <w:left w:val="nil"/>
              <w:bottom w:val="nil"/>
              <w:right w:val="nil"/>
            </w:tcBorders>
            <w:shd w:val="clear" w:color="auto" w:fill="auto"/>
            <w:vAlign w:val="center"/>
          </w:tcPr>
          <w:p w14:paraId="36B66C5B" w14:textId="30A15D56"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0.81***</w:t>
            </w:r>
          </w:p>
        </w:tc>
        <w:tc>
          <w:tcPr>
            <w:tcW w:w="1736" w:type="dxa"/>
            <w:tcBorders>
              <w:top w:val="nil"/>
              <w:left w:val="nil"/>
              <w:bottom w:val="nil"/>
              <w:right w:val="nil"/>
            </w:tcBorders>
            <w:shd w:val="clear" w:color="auto" w:fill="auto"/>
            <w:vAlign w:val="center"/>
          </w:tcPr>
          <w:p w14:paraId="0F679FA6" w14:textId="41058E5F"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1" w:type="dxa"/>
            <w:tcBorders>
              <w:top w:val="nil"/>
              <w:left w:val="nil"/>
              <w:bottom w:val="nil"/>
              <w:right w:val="nil"/>
            </w:tcBorders>
            <w:shd w:val="clear" w:color="auto" w:fill="auto"/>
          </w:tcPr>
          <w:p w14:paraId="15646CD0" w14:textId="1D711C6B"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28DB4A41" w14:textId="77777777" w:rsidTr="00275834">
        <w:tc>
          <w:tcPr>
            <w:tcW w:w="3150" w:type="dxa"/>
            <w:tcBorders>
              <w:top w:val="nil"/>
              <w:left w:val="nil"/>
              <w:bottom w:val="nil"/>
              <w:right w:val="nil"/>
            </w:tcBorders>
            <w:shd w:val="clear" w:color="auto" w:fill="auto"/>
          </w:tcPr>
          <w:p w14:paraId="2D8A8E63" w14:textId="309195BC"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Mother</w:t>
            </w:r>
          </w:p>
        </w:tc>
        <w:tc>
          <w:tcPr>
            <w:tcW w:w="1928" w:type="dxa"/>
            <w:tcBorders>
              <w:top w:val="nil"/>
              <w:left w:val="nil"/>
              <w:bottom w:val="nil"/>
              <w:right w:val="nil"/>
            </w:tcBorders>
            <w:shd w:val="clear" w:color="auto" w:fill="auto"/>
            <w:vAlign w:val="center"/>
          </w:tcPr>
          <w:p w14:paraId="0B6708F5" w14:textId="6AFCABD6"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0.42***</w:t>
            </w:r>
          </w:p>
        </w:tc>
        <w:tc>
          <w:tcPr>
            <w:tcW w:w="1940" w:type="dxa"/>
            <w:tcBorders>
              <w:top w:val="nil"/>
              <w:left w:val="nil"/>
              <w:bottom w:val="nil"/>
              <w:right w:val="nil"/>
            </w:tcBorders>
            <w:shd w:val="clear" w:color="auto" w:fill="auto"/>
            <w:vAlign w:val="center"/>
          </w:tcPr>
          <w:p w14:paraId="0ACF48F8" w14:textId="71CE8061"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-0.86***</w:t>
            </w:r>
          </w:p>
        </w:tc>
        <w:tc>
          <w:tcPr>
            <w:tcW w:w="1615" w:type="dxa"/>
            <w:tcBorders>
              <w:top w:val="nil"/>
              <w:left w:val="nil"/>
              <w:bottom w:val="nil"/>
              <w:right w:val="nil"/>
            </w:tcBorders>
            <w:shd w:val="clear" w:color="auto" w:fill="auto"/>
            <w:vAlign w:val="center"/>
          </w:tcPr>
          <w:p w14:paraId="4D2EFAC8" w14:textId="3B6B5646"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-2.04***</w:t>
            </w:r>
          </w:p>
        </w:tc>
        <w:tc>
          <w:tcPr>
            <w:tcW w:w="1736" w:type="dxa"/>
            <w:tcBorders>
              <w:top w:val="nil"/>
              <w:left w:val="nil"/>
              <w:bottom w:val="nil"/>
              <w:right w:val="nil"/>
            </w:tcBorders>
            <w:shd w:val="clear" w:color="auto" w:fill="auto"/>
            <w:vAlign w:val="center"/>
          </w:tcPr>
          <w:p w14:paraId="1E579656" w14:textId="66A04720"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1" w:type="dxa"/>
            <w:tcBorders>
              <w:top w:val="nil"/>
              <w:left w:val="nil"/>
              <w:bottom w:val="nil"/>
              <w:right w:val="nil"/>
            </w:tcBorders>
            <w:shd w:val="clear" w:color="auto" w:fill="auto"/>
          </w:tcPr>
          <w:p w14:paraId="212F2641" w14:textId="175BE86D"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6C3B02B2" w14:textId="77777777" w:rsidTr="00275834">
        <w:tc>
          <w:tcPr>
            <w:tcW w:w="3150" w:type="dxa"/>
            <w:tcBorders>
              <w:top w:val="nil"/>
              <w:left w:val="nil"/>
              <w:bottom w:val="nil"/>
              <w:right w:val="nil"/>
            </w:tcBorders>
            <w:shd w:val="clear" w:color="auto" w:fill="auto"/>
          </w:tcPr>
          <w:p w14:paraId="1DF906F8" w14:textId="5C2A294F"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.-Father Discrepancy </w:t>
            </w:r>
          </w:p>
        </w:tc>
        <w:tc>
          <w:tcPr>
            <w:tcW w:w="1928" w:type="dxa"/>
            <w:tcBorders>
              <w:top w:val="nil"/>
              <w:left w:val="nil"/>
              <w:bottom w:val="nil"/>
              <w:right w:val="nil"/>
            </w:tcBorders>
            <w:shd w:val="clear" w:color="auto" w:fill="auto"/>
            <w:vAlign w:val="center"/>
          </w:tcPr>
          <w:p w14:paraId="41773564" w14:textId="43CDCED4"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1.02***</w:t>
            </w:r>
          </w:p>
        </w:tc>
        <w:tc>
          <w:tcPr>
            <w:tcW w:w="1940" w:type="dxa"/>
            <w:tcBorders>
              <w:top w:val="nil"/>
              <w:left w:val="nil"/>
              <w:bottom w:val="nil"/>
              <w:right w:val="nil"/>
            </w:tcBorders>
            <w:shd w:val="clear" w:color="auto" w:fill="auto"/>
            <w:vAlign w:val="center"/>
          </w:tcPr>
          <w:p w14:paraId="154802A4" w14:textId="7C31732E"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1.43***</w:t>
            </w:r>
          </w:p>
        </w:tc>
        <w:tc>
          <w:tcPr>
            <w:tcW w:w="1615" w:type="dxa"/>
            <w:tcBorders>
              <w:top w:val="nil"/>
              <w:left w:val="nil"/>
              <w:bottom w:val="nil"/>
              <w:right w:val="nil"/>
            </w:tcBorders>
            <w:shd w:val="clear" w:color="auto" w:fill="auto"/>
            <w:vAlign w:val="center"/>
          </w:tcPr>
          <w:p w14:paraId="069A01BB" w14:textId="6671F760"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0.22</w:t>
            </w:r>
          </w:p>
        </w:tc>
        <w:tc>
          <w:tcPr>
            <w:tcW w:w="1736" w:type="dxa"/>
            <w:tcBorders>
              <w:top w:val="nil"/>
              <w:left w:val="nil"/>
              <w:bottom w:val="nil"/>
              <w:right w:val="nil"/>
            </w:tcBorders>
            <w:shd w:val="clear" w:color="auto" w:fill="auto"/>
            <w:vAlign w:val="center"/>
          </w:tcPr>
          <w:p w14:paraId="5D412698" w14:textId="547C8D32"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1" w:type="dxa"/>
            <w:tcBorders>
              <w:top w:val="nil"/>
              <w:left w:val="nil"/>
              <w:bottom w:val="nil"/>
              <w:right w:val="nil"/>
            </w:tcBorders>
            <w:shd w:val="clear" w:color="auto" w:fill="auto"/>
          </w:tcPr>
          <w:p w14:paraId="27726FE2" w14:textId="3BF04FE0"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33BD9956" w14:textId="77777777" w:rsidTr="00E00268">
        <w:tc>
          <w:tcPr>
            <w:tcW w:w="3150" w:type="dxa"/>
            <w:tcBorders>
              <w:top w:val="nil"/>
              <w:left w:val="nil"/>
              <w:bottom w:val="single" w:sz="4" w:space="0" w:color="auto"/>
              <w:right w:val="nil"/>
            </w:tcBorders>
            <w:shd w:val="clear" w:color="auto" w:fill="auto"/>
          </w:tcPr>
          <w:p w14:paraId="5892906E" w14:textId="587F97A3"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.-Mother Discrepancy </w:t>
            </w:r>
          </w:p>
        </w:tc>
        <w:tc>
          <w:tcPr>
            <w:tcW w:w="1928" w:type="dxa"/>
            <w:tcBorders>
              <w:top w:val="nil"/>
              <w:left w:val="nil"/>
              <w:bottom w:val="single" w:sz="4" w:space="0" w:color="auto"/>
              <w:right w:val="nil"/>
            </w:tcBorders>
            <w:shd w:val="clear" w:color="auto" w:fill="auto"/>
            <w:vAlign w:val="center"/>
          </w:tcPr>
          <w:p w14:paraId="02AB8EEB" w14:textId="1F9FA2AF"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0.31***</w:t>
            </w:r>
          </w:p>
        </w:tc>
        <w:tc>
          <w:tcPr>
            <w:tcW w:w="1940" w:type="dxa"/>
            <w:tcBorders>
              <w:top w:val="nil"/>
              <w:left w:val="nil"/>
              <w:bottom w:val="single" w:sz="4" w:space="0" w:color="auto"/>
              <w:right w:val="nil"/>
            </w:tcBorders>
            <w:shd w:val="clear" w:color="auto" w:fill="auto"/>
            <w:vAlign w:val="center"/>
          </w:tcPr>
          <w:p w14:paraId="0A968A71" w14:textId="2D402557"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-0.83***</w:t>
            </w:r>
          </w:p>
        </w:tc>
        <w:tc>
          <w:tcPr>
            <w:tcW w:w="1615" w:type="dxa"/>
            <w:tcBorders>
              <w:top w:val="nil"/>
              <w:left w:val="nil"/>
              <w:bottom w:val="single" w:sz="4" w:space="0" w:color="auto"/>
              <w:right w:val="nil"/>
            </w:tcBorders>
            <w:shd w:val="clear" w:color="auto" w:fill="auto"/>
            <w:vAlign w:val="center"/>
          </w:tcPr>
          <w:p w14:paraId="4C49C5F4" w14:textId="613122AD"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-1.78***</w:t>
            </w:r>
          </w:p>
        </w:tc>
        <w:tc>
          <w:tcPr>
            <w:tcW w:w="1736" w:type="dxa"/>
            <w:tcBorders>
              <w:top w:val="nil"/>
              <w:left w:val="nil"/>
              <w:bottom w:val="single" w:sz="4" w:space="0" w:color="auto"/>
              <w:right w:val="nil"/>
            </w:tcBorders>
            <w:shd w:val="clear" w:color="auto" w:fill="auto"/>
            <w:vAlign w:val="center"/>
          </w:tcPr>
          <w:p w14:paraId="453BF540" w14:textId="293C8A73"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1" w:type="dxa"/>
            <w:tcBorders>
              <w:top w:val="nil"/>
              <w:left w:val="nil"/>
              <w:bottom w:val="single" w:sz="4" w:space="0" w:color="auto"/>
              <w:right w:val="nil"/>
            </w:tcBorders>
            <w:shd w:val="clear" w:color="auto" w:fill="auto"/>
          </w:tcPr>
          <w:p w14:paraId="283C7E14" w14:textId="0D3519A6"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E00268" w:rsidRPr="00E00268" w14:paraId="68EFF59C" w14:textId="77777777" w:rsidTr="00E00268">
        <w:tc>
          <w:tcPr>
            <w:tcW w:w="3150" w:type="dxa"/>
            <w:tcBorders>
              <w:top w:val="single" w:sz="4" w:space="0" w:color="auto"/>
              <w:left w:val="nil"/>
              <w:bottom w:val="nil"/>
              <w:right w:val="nil"/>
            </w:tcBorders>
            <w:shd w:val="clear" w:color="auto" w:fill="auto"/>
          </w:tcPr>
          <w:p w14:paraId="1CE35988" w14:textId="72B3A6C9" w:rsidR="00E00268" w:rsidRPr="00E00268" w:rsidRDefault="00E00268"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Comparisons to Profile 3</w:t>
            </w:r>
          </w:p>
        </w:tc>
        <w:tc>
          <w:tcPr>
            <w:tcW w:w="1928" w:type="dxa"/>
            <w:tcBorders>
              <w:top w:val="single" w:sz="4" w:space="0" w:color="auto"/>
              <w:left w:val="nil"/>
              <w:bottom w:val="nil"/>
              <w:right w:val="nil"/>
            </w:tcBorders>
            <w:shd w:val="clear" w:color="auto" w:fill="auto"/>
            <w:vAlign w:val="center"/>
          </w:tcPr>
          <w:p w14:paraId="58EE78CB"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940" w:type="dxa"/>
            <w:tcBorders>
              <w:top w:val="single" w:sz="4" w:space="0" w:color="auto"/>
              <w:left w:val="nil"/>
              <w:bottom w:val="nil"/>
              <w:right w:val="nil"/>
            </w:tcBorders>
            <w:shd w:val="clear" w:color="auto" w:fill="auto"/>
            <w:vAlign w:val="center"/>
          </w:tcPr>
          <w:p w14:paraId="4F9CDB09"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615" w:type="dxa"/>
            <w:tcBorders>
              <w:top w:val="single" w:sz="4" w:space="0" w:color="auto"/>
              <w:left w:val="nil"/>
              <w:bottom w:val="nil"/>
              <w:right w:val="nil"/>
            </w:tcBorders>
            <w:shd w:val="clear" w:color="auto" w:fill="auto"/>
            <w:vAlign w:val="center"/>
          </w:tcPr>
          <w:p w14:paraId="4F8BD98F"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single" w:sz="4" w:space="0" w:color="auto"/>
              <w:left w:val="nil"/>
              <w:bottom w:val="nil"/>
              <w:right w:val="nil"/>
            </w:tcBorders>
            <w:shd w:val="clear" w:color="auto" w:fill="auto"/>
            <w:vAlign w:val="center"/>
          </w:tcPr>
          <w:p w14:paraId="4326355D"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single" w:sz="4" w:space="0" w:color="auto"/>
              <w:left w:val="nil"/>
              <w:bottom w:val="nil"/>
              <w:right w:val="nil"/>
            </w:tcBorders>
            <w:shd w:val="clear" w:color="auto" w:fill="auto"/>
          </w:tcPr>
          <w:p w14:paraId="2BDA18A3" w14:textId="77777777" w:rsidR="00E00268" w:rsidRPr="00E00268" w:rsidRDefault="00E00268"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5CB4BBB0" w14:textId="77777777" w:rsidTr="00E00268">
        <w:tc>
          <w:tcPr>
            <w:tcW w:w="3150" w:type="dxa"/>
            <w:tcBorders>
              <w:top w:val="nil"/>
              <w:left w:val="nil"/>
              <w:bottom w:val="nil"/>
              <w:right w:val="nil"/>
            </w:tcBorders>
            <w:shd w:val="clear" w:color="auto" w:fill="auto"/>
          </w:tcPr>
          <w:p w14:paraId="78132DAD" w14:textId="16460F25"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Father</w:t>
            </w:r>
          </w:p>
        </w:tc>
        <w:tc>
          <w:tcPr>
            <w:tcW w:w="1928" w:type="dxa"/>
            <w:tcBorders>
              <w:top w:val="nil"/>
              <w:left w:val="nil"/>
              <w:bottom w:val="nil"/>
              <w:right w:val="nil"/>
            </w:tcBorders>
            <w:shd w:val="clear" w:color="auto" w:fill="auto"/>
            <w:vAlign w:val="center"/>
          </w:tcPr>
          <w:p w14:paraId="4254AAB6" w14:textId="54DE443E"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2.19***</w:t>
            </w:r>
          </w:p>
        </w:tc>
        <w:tc>
          <w:tcPr>
            <w:tcW w:w="1940" w:type="dxa"/>
            <w:tcBorders>
              <w:top w:val="nil"/>
              <w:left w:val="nil"/>
              <w:bottom w:val="nil"/>
              <w:right w:val="nil"/>
            </w:tcBorders>
            <w:shd w:val="clear" w:color="auto" w:fill="auto"/>
            <w:vAlign w:val="center"/>
          </w:tcPr>
          <w:p w14:paraId="4525D764" w14:textId="1CF811C5"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1.19***</w:t>
            </w:r>
          </w:p>
        </w:tc>
        <w:tc>
          <w:tcPr>
            <w:tcW w:w="1615" w:type="dxa"/>
            <w:tcBorders>
              <w:top w:val="nil"/>
              <w:left w:val="nil"/>
              <w:bottom w:val="nil"/>
              <w:right w:val="nil"/>
            </w:tcBorders>
            <w:shd w:val="clear" w:color="auto" w:fill="auto"/>
            <w:vAlign w:val="center"/>
          </w:tcPr>
          <w:p w14:paraId="57C4F7E9" w14:textId="3F9F38E0"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736" w:type="dxa"/>
            <w:tcBorders>
              <w:top w:val="nil"/>
              <w:left w:val="nil"/>
              <w:bottom w:val="nil"/>
              <w:right w:val="nil"/>
            </w:tcBorders>
            <w:shd w:val="clear" w:color="auto" w:fill="auto"/>
            <w:vAlign w:val="center"/>
          </w:tcPr>
          <w:p w14:paraId="3A6784A7" w14:textId="686C71A6"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nil"/>
              <w:right w:val="nil"/>
            </w:tcBorders>
            <w:shd w:val="clear" w:color="auto" w:fill="auto"/>
          </w:tcPr>
          <w:p w14:paraId="3058E0CC" w14:textId="2B61F7CE"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3C585FDA" w14:textId="77777777" w:rsidTr="00275834">
        <w:tc>
          <w:tcPr>
            <w:tcW w:w="3150" w:type="dxa"/>
            <w:tcBorders>
              <w:top w:val="nil"/>
              <w:left w:val="nil"/>
              <w:bottom w:val="nil"/>
              <w:right w:val="nil"/>
            </w:tcBorders>
            <w:shd w:val="clear" w:color="auto" w:fill="auto"/>
          </w:tcPr>
          <w:p w14:paraId="7590461E" w14:textId="18BFC70D"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Mother</w:t>
            </w:r>
          </w:p>
        </w:tc>
        <w:tc>
          <w:tcPr>
            <w:tcW w:w="1928" w:type="dxa"/>
            <w:tcBorders>
              <w:top w:val="nil"/>
              <w:left w:val="nil"/>
              <w:bottom w:val="nil"/>
              <w:right w:val="nil"/>
            </w:tcBorders>
            <w:shd w:val="clear" w:color="auto" w:fill="auto"/>
            <w:vAlign w:val="center"/>
          </w:tcPr>
          <w:p w14:paraId="13242840" w14:textId="17A14B8E"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2.46***</w:t>
            </w:r>
          </w:p>
        </w:tc>
        <w:tc>
          <w:tcPr>
            <w:tcW w:w="1940" w:type="dxa"/>
            <w:tcBorders>
              <w:top w:val="nil"/>
              <w:left w:val="nil"/>
              <w:bottom w:val="nil"/>
              <w:right w:val="nil"/>
            </w:tcBorders>
            <w:shd w:val="clear" w:color="auto" w:fill="auto"/>
            <w:vAlign w:val="center"/>
          </w:tcPr>
          <w:p w14:paraId="6D28D87E" w14:textId="6574A300"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1.18***</w:t>
            </w:r>
          </w:p>
        </w:tc>
        <w:tc>
          <w:tcPr>
            <w:tcW w:w="1615" w:type="dxa"/>
            <w:tcBorders>
              <w:top w:val="nil"/>
              <w:left w:val="nil"/>
              <w:bottom w:val="nil"/>
              <w:right w:val="nil"/>
            </w:tcBorders>
            <w:shd w:val="clear" w:color="auto" w:fill="auto"/>
            <w:vAlign w:val="center"/>
          </w:tcPr>
          <w:p w14:paraId="53065149" w14:textId="04E55674"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736" w:type="dxa"/>
            <w:tcBorders>
              <w:top w:val="nil"/>
              <w:left w:val="nil"/>
              <w:bottom w:val="nil"/>
              <w:right w:val="nil"/>
            </w:tcBorders>
            <w:shd w:val="clear" w:color="auto" w:fill="auto"/>
            <w:vAlign w:val="center"/>
          </w:tcPr>
          <w:p w14:paraId="34692C92" w14:textId="7207EDA8"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nil"/>
              <w:right w:val="nil"/>
            </w:tcBorders>
            <w:shd w:val="clear" w:color="auto" w:fill="auto"/>
          </w:tcPr>
          <w:p w14:paraId="41DFA8B8" w14:textId="2350E903"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7F8F3299" w14:textId="77777777" w:rsidTr="00275834">
        <w:tc>
          <w:tcPr>
            <w:tcW w:w="3150" w:type="dxa"/>
            <w:tcBorders>
              <w:top w:val="nil"/>
              <w:left w:val="nil"/>
              <w:bottom w:val="nil"/>
              <w:right w:val="nil"/>
            </w:tcBorders>
            <w:shd w:val="clear" w:color="auto" w:fill="auto"/>
          </w:tcPr>
          <w:p w14:paraId="511542B0" w14:textId="1043F194"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.-Father Discrepancy </w:t>
            </w:r>
          </w:p>
        </w:tc>
        <w:tc>
          <w:tcPr>
            <w:tcW w:w="1928" w:type="dxa"/>
            <w:tcBorders>
              <w:top w:val="nil"/>
              <w:left w:val="nil"/>
              <w:bottom w:val="nil"/>
              <w:right w:val="nil"/>
            </w:tcBorders>
            <w:shd w:val="clear" w:color="auto" w:fill="auto"/>
            <w:vAlign w:val="center"/>
          </w:tcPr>
          <w:p w14:paraId="62D57BC6" w14:textId="6DEB2B55"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1.78***</w:t>
            </w:r>
          </w:p>
        </w:tc>
        <w:tc>
          <w:tcPr>
            <w:tcW w:w="1940" w:type="dxa"/>
            <w:tcBorders>
              <w:top w:val="nil"/>
              <w:left w:val="nil"/>
              <w:bottom w:val="nil"/>
              <w:right w:val="nil"/>
            </w:tcBorders>
            <w:shd w:val="clear" w:color="auto" w:fill="auto"/>
            <w:vAlign w:val="center"/>
          </w:tcPr>
          <w:p w14:paraId="32FA5956" w14:textId="17C6A51F"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1.21***</w:t>
            </w:r>
          </w:p>
        </w:tc>
        <w:tc>
          <w:tcPr>
            <w:tcW w:w="1615" w:type="dxa"/>
            <w:tcBorders>
              <w:top w:val="nil"/>
              <w:left w:val="nil"/>
              <w:bottom w:val="nil"/>
              <w:right w:val="nil"/>
            </w:tcBorders>
            <w:shd w:val="clear" w:color="auto" w:fill="auto"/>
            <w:vAlign w:val="center"/>
          </w:tcPr>
          <w:p w14:paraId="4941FC21" w14:textId="193FF018"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736" w:type="dxa"/>
            <w:tcBorders>
              <w:top w:val="nil"/>
              <w:left w:val="nil"/>
              <w:bottom w:val="nil"/>
              <w:right w:val="nil"/>
            </w:tcBorders>
            <w:shd w:val="clear" w:color="auto" w:fill="auto"/>
            <w:vAlign w:val="center"/>
          </w:tcPr>
          <w:p w14:paraId="03724732" w14:textId="5492A30C"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nil"/>
              <w:right w:val="nil"/>
            </w:tcBorders>
            <w:shd w:val="clear" w:color="auto" w:fill="auto"/>
          </w:tcPr>
          <w:p w14:paraId="52220E66" w14:textId="35353081"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401AFBA7" w14:textId="77777777" w:rsidTr="00275834">
        <w:tc>
          <w:tcPr>
            <w:tcW w:w="3150" w:type="dxa"/>
            <w:tcBorders>
              <w:top w:val="nil"/>
              <w:left w:val="nil"/>
              <w:bottom w:val="single" w:sz="4" w:space="0" w:color="auto"/>
              <w:right w:val="nil"/>
            </w:tcBorders>
            <w:shd w:val="clear" w:color="auto" w:fill="auto"/>
          </w:tcPr>
          <w:p w14:paraId="06AB8C7A" w14:textId="1997628E"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.-Mother Discrepancy </w:t>
            </w:r>
          </w:p>
        </w:tc>
        <w:tc>
          <w:tcPr>
            <w:tcW w:w="1928" w:type="dxa"/>
            <w:tcBorders>
              <w:top w:val="nil"/>
              <w:left w:val="nil"/>
              <w:bottom w:val="single" w:sz="4" w:space="0" w:color="auto"/>
              <w:right w:val="nil"/>
            </w:tcBorders>
            <w:shd w:val="clear" w:color="auto" w:fill="auto"/>
            <w:vAlign w:val="center"/>
          </w:tcPr>
          <w:p w14:paraId="66651726" w14:textId="482676CE"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2.09***</w:t>
            </w:r>
          </w:p>
        </w:tc>
        <w:tc>
          <w:tcPr>
            <w:tcW w:w="1940" w:type="dxa"/>
            <w:tcBorders>
              <w:top w:val="nil"/>
              <w:left w:val="nil"/>
              <w:bottom w:val="single" w:sz="4" w:space="0" w:color="auto"/>
              <w:right w:val="nil"/>
            </w:tcBorders>
            <w:shd w:val="clear" w:color="auto" w:fill="auto"/>
            <w:vAlign w:val="center"/>
          </w:tcPr>
          <w:p w14:paraId="4F35FFAB" w14:textId="6D203FD0"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0.96***</w:t>
            </w:r>
          </w:p>
        </w:tc>
        <w:tc>
          <w:tcPr>
            <w:tcW w:w="1615" w:type="dxa"/>
            <w:tcBorders>
              <w:top w:val="nil"/>
              <w:left w:val="nil"/>
              <w:bottom w:val="single" w:sz="4" w:space="0" w:color="auto"/>
              <w:right w:val="nil"/>
            </w:tcBorders>
            <w:shd w:val="clear" w:color="auto" w:fill="auto"/>
            <w:vAlign w:val="center"/>
          </w:tcPr>
          <w:p w14:paraId="659E2E6B" w14:textId="7D730C36"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736" w:type="dxa"/>
            <w:tcBorders>
              <w:top w:val="nil"/>
              <w:left w:val="nil"/>
              <w:bottom w:val="single" w:sz="4" w:space="0" w:color="auto"/>
              <w:right w:val="nil"/>
            </w:tcBorders>
            <w:shd w:val="clear" w:color="auto" w:fill="auto"/>
            <w:vAlign w:val="center"/>
          </w:tcPr>
          <w:p w14:paraId="00679CE9" w14:textId="645E09DC"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single" w:sz="4" w:space="0" w:color="auto"/>
              <w:right w:val="nil"/>
            </w:tcBorders>
            <w:shd w:val="clear" w:color="auto" w:fill="auto"/>
          </w:tcPr>
          <w:p w14:paraId="21FB488D" w14:textId="1885E990"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E00268" w:rsidRPr="00E00268" w14:paraId="57AC6AA5" w14:textId="77777777" w:rsidTr="00E00268">
        <w:tc>
          <w:tcPr>
            <w:tcW w:w="3150" w:type="dxa"/>
            <w:tcBorders>
              <w:top w:val="single" w:sz="4" w:space="0" w:color="auto"/>
              <w:left w:val="nil"/>
              <w:bottom w:val="nil"/>
              <w:right w:val="nil"/>
            </w:tcBorders>
            <w:shd w:val="clear" w:color="auto" w:fill="auto"/>
          </w:tcPr>
          <w:p w14:paraId="589E4F3E" w14:textId="3DCA0E1C" w:rsidR="00E00268" w:rsidRPr="00E00268" w:rsidRDefault="00E00268"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Comparisons to Profile 2</w:t>
            </w:r>
          </w:p>
        </w:tc>
        <w:tc>
          <w:tcPr>
            <w:tcW w:w="1928" w:type="dxa"/>
            <w:tcBorders>
              <w:top w:val="single" w:sz="4" w:space="0" w:color="auto"/>
              <w:left w:val="nil"/>
              <w:bottom w:val="nil"/>
              <w:right w:val="nil"/>
            </w:tcBorders>
            <w:shd w:val="clear" w:color="auto" w:fill="auto"/>
            <w:vAlign w:val="center"/>
          </w:tcPr>
          <w:p w14:paraId="4C52E1B4"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940" w:type="dxa"/>
            <w:tcBorders>
              <w:top w:val="single" w:sz="4" w:space="0" w:color="auto"/>
              <w:left w:val="nil"/>
              <w:bottom w:val="nil"/>
              <w:right w:val="nil"/>
            </w:tcBorders>
            <w:shd w:val="clear" w:color="auto" w:fill="auto"/>
            <w:vAlign w:val="center"/>
          </w:tcPr>
          <w:p w14:paraId="22A99613"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615" w:type="dxa"/>
            <w:tcBorders>
              <w:top w:val="single" w:sz="4" w:space="0" w:color="auto"/>
              <w:left w:val="nil"/>
              <w:bottom w:val="nil"/>
              <w:right w:val="nil"/>
            </w:tcBorders>
            <w:shd w:val="clear" w:color="auto" w:fill="auto"/>
            <w:vAlign w:val="center"/>
          </w:tcPr>
          <w:p w14:paraId="5EEF2F04"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single" w:sz="4" w:space="0" w:color="auto"/>
              <w:left w:val="nil"/>
              <w:bottom w:val="nil"/>
              <w:right w:val="nil"/>
            </w:tcBorders>
            <w:shd w:val="clear" w:color="auto" w:fill="auto"/>
            <w:vAlign w:val="center"/>
          </w:tcPr>
          <w:p w14:paraId="18EB9DAC" w14:textId="77777777" w:rsidR="00E00268" w:rsidRPr="00E00268" w:rsidRDefault="00E00268"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single" w:sz="4" w:space="0" w:color="auto"/>
              <w:left w:val="nil"/>
              <w:bottom w:val="nil"/>
              <w:right w:val="nil"/>
            </w:tcBorders>
            <w:shd w:val="clear" w:color="auto" w:fill="auto"/>
          </w:tcPr>
          <w:p w14:paraId="220C9492" w14:textId="77777777" w:rsidR="00E00268" w:rsidRPr="00E00268" w:rsidRDefault="00E00268"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0C3BB95C" w14:textId="77777777" w:rsidTr="00E00268">
        <w:tc>
          <w:tcPr>
            <w:tcW w:w="3150" w:type="dxa"/>
            <w:tcBorders>
              <w:top w:val="nil"/>
              <w:left w:val="nil"/>
              <w:bottom w:val="nil"/>
              <w:right w:val="nil"/>
            </w:tcBorders>
            <w:shd w:val="clear" w:color="auto" w:fill="auto"/>
          </w:tcPr>
          <w:p w14:paraId="75A5B0C4" w14:textId="5155C6FF"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Father</w:t>
            </w:r>
          </w:p>
        </w:tc>
        <w:tc>
          <w:tcPr>
            <w:tcW w:w="1928" w:type="dxa"/>
            <w:tcBorders>
              <w:top w:val="nil"/>
              <w:left w:val="nil"/>
              <w:bottom w:val="nil"/>
              <w:right w:val="nil"/>
            </w:tcBorders>
            <w:shd w:val="clear" w:color="auto" w:fill="auto"/>
            <w:vAlign w:val="center"/>
          </w:tcPr>
          <w:p w14:paraId="428E7DF7" w14:textId="5B2BF415"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0.99***</w:t>
            </w:r>
          </w:p>
        </w:tc>
        <w:tc>
          <w:tcPr>
            <w:tcW w:w="1940" w:type="dxa"/>
            <w:tcBorders>
              <w:top w:val="nil"/>
              <w:left w:val="nil"/>
              <w:bottom w:val="nil"/>
              <w:right w:val="nil"/>
            </w:tcBorders>
            <w:shd w:val="clear" w:color="auto" w:fill="auto"/>
            <w:vAlign w:val="center"/>
          </w:tcPr>
          <w:p w14:paraId="6F83376E" w14:textId="0EB5FBDC"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5" w:type="dxa"/>
            <w:tcBorders>
              <w:top w:val="nil"/>
              <w:left w:val="nil"/>
              <w:bottom w:val="nil"/>
              <w:right w:val="nil"/>
            </w:tcBorders>
            <w:shd w:val="clear" w:color="auto" w:fill="auto"/>
            <w:vAlign w:val="center"/>
          </w:tcPr>
          <w:p w14:paraId="17F27AD6" w14:textId="2B3183AA"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nil"/>
              <w:left w:val="nil"/>
              <w:bottom w:val="nil"/>
              <w:right w:val="nil"/>
            </w:tcBorders>
            <w:shd w:val="clear" w:color="auto" w:fill="auto"/>
            <w:vAlign w:val="center"/>
          </w:tcPr>
          <w:p w14:paraId="4C5F3198" w14:textId="5ED1A19A"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nil"/>
              <w:right w:val="nil"/>
            </w:tcBorders>
            <w:shd w:val="clear" w:color="auto" w:fill="auto"/>
          </w:tcPr>
          <w:p w14:paraId="7AFE637D" w14:textId="1A69904D"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0606BB22" w14:textId="77777777" w:rsidTr="00275834">
        <w:tc>
          <w:tcPr>
            <w:tcW w:w="3150" w:type="dxa"/>
            <w:tcBorders>
              <w:top w:val="nil"/>
              <w:left w:val="nil"/>
              <w:bottom w:val="nil"/>
              <w:right w:val="nil"/>
            </w:tcBorders>
            <w:shd w:val="clear" w:color="auto" w:fill="auto"/>
          </w:tcPr>
          <w:p w14:paraId="759807E3" w14:textId="62C01434"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 Report of Mother</w:t>
            </w:r>
          </w:p>
        </w:tc>
        <w:tc>
          <w:tcPr>
            <w:tcW w:w="1928" w:type="dxa"/>
            <w:tcBorders>
              <w:top w:val="nil"/>
              <w:left w:val="nil"/>
              <w:bottom w:val="nil"/>
              <w:right w:val="nil"/>
            </w:tcBorders>
            <w:shd w:val="clear" w:color="auto" w:fill="auto"/>
            <w:vAlign w:val="center"/>
          </w:tcPr>
          <w:p w14:paraId="3FCBAB56" w14:textId="21471BB2"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1.28***</w:t>
            </w:r>
          </w:p>
        </w:tc>
        <w:tc>
          <w:tcPr>
            <w:tcW w:w="1940" w:type="dxa"/>
            <w:tcBorders>
              <w:top w:val="nil"/>
              <w:left w:val="nil"/>
              <w:bottom w:val="nil"/>
              <w:right w:val="nil"/>
            </w:tcBorders>
            <w:shd w:val="clear" w:color="auto" w:fill="auto"/>
            <w:vAlign w:val="center"/>
          </w:tcPr>
          <w:p w14:paraId="0378CA7A" w14:textId="768BE75B"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5" w:type="dxa"/>
            <w:tcBorders>
              <w:top w:val="nil"/>
              <w:left w:val="nil"/>
              <w:bottom w:val="nil"/>
              <w:right w:val="nil"/>
            </w:tcBorders>
            <w:shd w:val="clear" w:color="auto" w:fill="auto"/>
            <w:vAlign w:val="center"/>
          </w:tcPr>
          <w:p w14:paraId="4BFC61B1" w14:textId="00345CD9"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nil"/>
              <w:left w:val="nil"/>
              <w:bottom w:val="nil"/>
              <w:right w:val="nil"/>
            </w:tcBorders>
            <w:shd w:val="clear" w:color="auto" w:fill="auto"/>
            <w:vAlign w:val="center"/>
          </w:tcPr>
          <w:p w14:paraId="2C3CA60F" w14:textId="57C01D64"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nil"/>
              <w:right w:val="nil"/>
            </w:tcBorders>
            <w:shd w:val="clear" w:color="auto" w:fill="auto"/>
          </w:tcPr>
          <w:p w14:paraId="2DBB505D" w14:textId="2594C7C2"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429245DB" w14:textId="77777777" w:rsidTr="00275834">
        <w:tc>
          <w:tcPr>
            <w:tcW w:w="3150" w:type="dxa"/>
            <w:tcBorders>
              <w:top w:val="nil"/>
              <w:left w:val="nil"/>
              <w:bottom w:val="nil"/>
              <w:right w:val="nil"/>
            </w:tcBorders>
            <w:shd w:val="clear" w:color="auto" w:fill="auto"/>
          </w:tcPr>
          <w:p w14:paraId="4CE74A55" w14:textId="7DD3FA7C"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.-Father Discrepancy </w:t>
            </w:r>
          </w:p>
        </w:tc>
        <w:tc>
          <w:tcPr>
            <w:tcW w:w="1928" w:type="dxa"/>
            <w:tcBorders>
              <w:top w:val="nil"/>
              <w:left w:val="nil"/>
              <w:bottom w:val="nil"/>
              <w:right w:val="nil"/>
            </w:tcBorders>
            <w:shd w:val="clear" w:color="auto" w:fill="auto"/>
            <w:vAlign w:val="center"/>
          </w:tcPr>
          <w:p w14:paraId="1A62EBF7" w14:textId="4D050959"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0.59***</w:t>
            </w:r>
          </w:p>
        </w:tc>
        <w:tc>
          <w:tcPr>
            <w:tcW w:w="1940" w:type="dxa"/>
            <w:tcBorders>
              <w:top w:val="nil"/>
              <w:left w:val="nil"/>
              <w:bottom w:val="nil"/>
              <w:right w:val="nil"/>
            </w:tcBorders>
            <w:shd w:val="clear" w:color="auto" w:fill="auto"/>
            <w:vAlign w:val="center"/>
          </w:tcPr>
          <w:p w14:paraId="60031F59" w14:textId="7037965A"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5" w:type="dxa"/>
            <w:tcBorders>
              <w:top w:val="nil"/>
              <w:left w:val="nil"/>
              <w:bottom w:val="nil"/>
              <w:right w:val="nil"/>
            </w:tcBorders>
            <w:shd w:val="clear" w:color="auto" w:fill="auto"/>
            <w:vAlign w:val="center"/>
          </w:tcPr>
          <w:p w14:paraId="72D67125" w14:textId="4FC0078A"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nil"/>
              <w:left w:val="nil"/>
              <w:bottom w:val="nil"/>
              <w:right w:val="nil"/>
            </w:tcBorders>
            <w:shd w:val="clear" w:color="auto" w:fill="auto"/>
            <w:vAlign w:val="center"/>
          </w:tcPr>
          <w:p w14:paraId="27BF9426" w14:textId="26C43207"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nil"/>
              <w:right w:val="nil"/>
            </w:tcBorders>
            <w:shd w:val="clear" w:color="auto" w:fill="auto"/>
          </w:tcPr>
          <w:p w14:paraId="7BA34B72" w14:textId="73DAAA4D"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A72EF9" w:rsidRPr="00E00268" w14:paraId="50ABCF33" w14:textId="77777777" w:rsidTr="00E00268">
        <w:tc>
          <w:tcPr>
            <w:tcW w:w="3150" w:type="dxa"/>
            <w:tcBorders>
              <w:top w:val="nil"/>
              <w:left w:val="nil"/>
              <w:bottom w:val="single" w:sz="4" w:space="0" w:color="auto"/>
              <w:right w:val="nil"/>
            </w:tcBorders>
            <w:shd w:val="clear" w:color="auto" w:fill="auto"/>
          </w:tcPr>
          <w:p w14:paraId="1BFFCFA0" w14:textId="483D60F4" w:rsidR="00A72EF9" w:rsidRPr="00E00268" w:rsidRDefault="00A72EF9" w:rsidP="00A72EF9">
            <w:pPr>
              <w:spacing w:line="276" w:lineRule="auto"/>
              <w:textAlignment w:val="baseline"/>
              <w:rPr>
                <w:rFonts w:ascii="Times New Roman" w:eastAsia="Times New Roman" w:hAnsi="Times New Roman" w:cs="Times New Roman"/>
                <w:bCs/>
                <w:color w:val="000000"/>
                <w:sz w:val="22"/>
                <w:szCs w:val="22"/>
              </w:rPr>
            </w:pPr>
            <w:r w:rsidRPr="00E00268">
              <w:rPr>
                <w:rFonts w:ascii="Times New Roman" w:eastAsia="Times New Roman" w:hAnsi="Times New Roman" w:cs="Times New Roman"/>
                <w:bCs/>
                <w:color w:val="000000"/>
                <w:sz w:val="22"/>
                <w:szCs w:val="22"/>
              </w:rPr>
              <w:t xml:space="preserve">  </w:t>
            </w:r>
            <w:proofErr w:type="spellStart"/>
            <w:r w:rsidRPr="00E00268">
              <w:rPr>
                <w:rFonts w:ascii="Times New Roman" w:eastAsia="Times New Roman" w:hAnsi="Times New Roman" w:cs="Times New Roman"/>
                <w:bCs/>
                <w:color w:val="000000"/>
                <w:sz w:val="22"/>
                <w:szCs w:val="22"/>
              </w:rPr>
              <w:t>Adol</w:t>
            </w:r>
            <w:proofErr w:type="spellEnd"/>
            <w:r w:rsidRPr="00E00268">
              <w:rPr>
                <w:rFonts w:ascii="Times New Roman" w:eastAsia="Times New Roman" w:hAnsi="Times New Roman" w:cs="Times New Roman"/>
                <w:bCs/>
                <w:color w:val="000000"/>
                <w:sz w:val="22"/>
                <w:szCs w:val="22"/>
              </w:rPr>
              <w:t>.-Mother Discrepancy </w:t>
            </w:r>
          </w:p>
        </w:tc>
        <w:tc>
          <w:tcPr>
            <w:tcW w:w="1928" w:type="dxa"/>
            <w:tcBorders>
              <w:top w:val="nil"/>
              <w:left w:val="nil"/>
              <w:bottom w:val="single" w:sz="4" w:space="0" w:color="auto"/>
              <w:right w:val="nil"/>
            </w:tcBorders>
            <w:shd w:val="clear" w:color="auto" w:fill="auto"/>
            <w:vAlign w:val="center"/>
          </w:tcPr>
          <w:p w14:paraId="35E1D6CD" w14:textId="3F021BE3"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1.14***</w:t>
            </w:r>
          </w:p>
        </w:tc>
        <w:tc>
          <w:tcPr>
            <w:tcW w:w="1940" w:type="dxa"/>
            <w:tcBorders>
              <w:top w:val="nil"/>
              <w:left w:val="nil"/>
              <w:bottom w:val="single" w:sz="4" w:space="0" w:color="auto"/>
              <w:right w:val="nil"/>
            </w:tcBorders>
            <w:shd w:val="clear" w:color="auto" w:fill="auto"/>
            <w:vAlign w:val="center"/>
          </w:tcPr>
          <w:p w14:paraId="33FA5436" w14:textId="1F8FE41F"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r w:rsidRPr="00E00268">
              <w:rPr>
                <w:rFonts w:ascii="Times New Roman" w:eastAsia="Times New Roman" w:hAnsi="Times New Roman" w:cs="Times New Roman"/>
                <w:bCs/>
                <w:sz w:val="22"/>
                <w:szCs w:val="22"/>
              </w:rPr>
              <w:t>Ref</w:t>
            </w:r>
          </w:p>
        </w:tc>
        <w:tc>
          <w:tcPr>
            <w:tcW w:w="1615" w:type="dxa"/>
            <w:tcBorders>
              <w:top w:val="nil"/>
              <w:left w:val="nil"/>
              <w:bottom w:val="single" w:sz="4" w:space="0" w:color="auto"/>
              <w:right w:val="nil"/>
            </w:tcBorders>
            <w:shd w:val="clear" w:color="auto" w:fill="auto"/>
            <w:vAlign w:val="center"/>
          </w:tcPr>
          <w:p w14:paraId="257D5803" w14:textId="05532597"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736" w:type="dxa"/>
            <w:tcBorders>
              <w:top w:val="nil"/>
              <w:left w:val="nil"/>
              <w:bottom w:val="single" w:sz="4" w:space="0" w:color="auto"/>
              <w:right w:val="nil"/>
            </w:tcBorders>
            <w:shd w:val="clear" w:color="auto" w:fill="auto"/>
            <w:vAlign w:val="center"/>
          </w:tcPr>
          <w:p w14:paraId="54A62E00" w14:textId="0E62F4B9" w:rsidR="00A72EF9" w:rsidRPr="00E00268" w:rsidRDefault="00A72EF9" w:rsidP="00A72EF9">
            <w:pPr>
              <w:spacing w:line="276" w:lineRule="auto"/>
              <w:jc w:val="center"/>
              <w:textAlignment w:val="baseline"/>
              <w:rPr>
                <w:rFonts w:ascii="Times New Roman" w:eastAsia="Times New Roman" w:hAnsi="Times New Roman" w:cs="Times New Roman"/>
                <w:bCs/>
                <w:sz w:val="22"/>
                <w:szCs w:val="22"/>
              </w:rPr>
            </w:pPr>
          </w:p>
        </w:tc>
        <w:tc>
          <w:tcPr>
            <w:tcW w:w="1611" w:type="dxa"/>
            <w:tcBorders>
              <w:top w:val="nil"/>
              <w:left w:val="nil"/>
              <w:bottom w:val="single" w:sz="4" w:space="0" w:color="auto"/>
              <w:right w:val="nil"/>
            </w:tcBorders>
            <w:shd w:val="clear" w:color="auto" w:fill="auto"/>
          </w:tcPr>
          <w:p w14:paraId="063F97B6" w14:textId="14EE2089" w:rsidR="00A72EF9" w:rsidRPr="00E00268" w:rsidRDefault="00A72EF9" w:rsidP="00A72EF9">
            <w:pPr>
              <w:spacing w:line="276" w:lineRule="auto"/>
              <w:jc w:val="center"/>
              <w:textAlignment w:val="baseline"/>
              <w:rPr>
                <w:rFonts w:ascii="Times New Roman" w:eastAsia="Times New Roman" w:hAnsi="Times New Roman" w:cs="Times New Roman"/>
                <w:bCs/>
                <w:color w:val="000000"/>
                <w:sz w:val="22"/>
                <w:szCs w:val="22"/>
              </w:rPr>
            </w:pPr>
          </w:p>
        </w:tc>
      </w:tr>
      <w:tr w:rsidR="00E00268" w:rsidRPr="00E00268" w14:paraId="3D249DE9" w14:textId="77777777" w:rsidTr="00E00268">
        <w:tc>
          <w:tcPr>
            <w:tcW w:w="11980" w:type="dxa"/>
            <w:gridSpan w:val="6"/>
            <w:tcBorders>
              <w:top w:val="single" w:sz="4" w:space="0" w:color="auto"/>
              <w:left w:val="nil"/>
              <w:bottom w:val="nil"/>
              <w:right w:val="nil"/>
            </w:tcBorders>
            <w:shd w:val="clear" w:color="auto" w:fill="auto"/>
          </w:tcPr>
          <w:p w14:paraId="4EA57920" w14:textId="15D2AC37" w:rsidR="00E00268" w:rsidRPr="00E00268" w:rsidRDefault="00E00268" w:rsidP="00E00268">
            <w:pPr>
              <w:spacing w:line="276" w:lineRule="auto"/>
              <w:textAlignment w:val="baseline"/>
              <w:rPr>
                <w:rFonts w:ascii="Times New Roman" w:eastAsia="Times New Roman" w:hAnsi="Times New Roman" w:cs="Times New Roman"/>
                <w:bCs/>
                <w:color w:val="000000"/>
                <w:sz w:val="22"/>
                <w:szCs w:val="22"/>
              </w:rPr>
            </w:pPr>
            <w:r>
              <w:rPr>
                <w:rFonts w:ascii="Times New Roman" w:eastAsia="Times New Roman" w:hAnsi="Times New Roman" w:cs="Times New Roman"/>
                <w:bCs/>
                <w:i/>
                <w:iCs/>
                <w:color w:val="000000"/>
                <w:sz w:val="22"/>
                <w:szCs w:val="22"/>
              </w:rPr>
              <w:t xml:space="preserve">Note: </w:t>
            </w:r>
            <w:r>
              <w:rPr>
                <w:rFonts w:ascii="Times New Roman" w:eastAsia="Times New Roman" w:hAnsi="Times New Roman" w:cs="Times New Roman"/>
                <w:bCs/>
                <w:color w:val="000000"/>
                <w:sz w:val="22"/>
                <w:szCs w:val="22"/>
              </w:rPr>
              <w:t xml:space="preserve">Means were compared by running LPA models with indicator means centered around the means of the chosen reference profile. Indicator means are expressed here as deviations from the reference profile. Redundant comparisons are not shown. </w:t>
            </w:r>
          </w:p>
        </w:tc>
      </w:tr>
    </w:tbl>
    <w:p w14:paraId="67860168" w14:textId="77777777" w:rsidR="007721D9" w:rsidRPr="00E00268" w:rsidRDefault="007721D9">
      <w:pPr>
        <w:rPr>
          <w:rFonts w:ascii="Times New Roman" w:hAnsi="Times New Roman" w:cs="Times New Roman"/>
        </w:rPr>
      </w:pPr>
    </w:p>
    <w:sectPr w:rsidR="007721D9" w:rsidRPr="00E00268" w:rsidSect="007721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D9"/>
    <w:rsid w:val="001E3EC3"/>
    <w:rsid w:val="00275834"/>
    <w:rsid w:val="00557BBB"/>
    <w:rsid w:val="006F707A"/>
    <w:rsid w:val="007721D9"/>
    <w:rsid w:val="007D4B91"/>
    <w:rsid w:val="009C68C4"/>
    <w:rsid w:val="00A72EF9"/>
    <w:rsid w:val="00B90A78"/>
    <w:rsid w:val="00D31805"/>
    <w:rsid w:val="00E0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433EC"/>
  <w15:chartTrackingRefBased/>
  <w15:docId w15:val="{D855BDCB-3A58-054A-82B7-A27F7B9A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Carlie</dc:creator>
  <cp:keywords/>
  <dc:description/>
  <cp:lastModifiedBy>Sloan, Carlie</cp:lastModifiedBy>
  <cp:revision>5</cp:revision>
  <dcterms:created xsi:type="dcterms:W3CDTF">2024-01-24T21:08:00Z</dcterms:created>
  <dcterms:modified xsi:type="dcterms:W3CDTF">2024-03-12T20:43:00Z</dcterms:modified>
</cp:coreProperties>
</file>