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859" w14:textId="77777777" w:rsidR="00135D53" w:rsidRDefault="00135D53" w:rsidP="005850F1">
      <w:pPr>
        <w:spacing w:before="100" w:beforeAutospacing="1" w:after="120" w:line="360" w:lineRule="auto"/>
        <w:contextualSpacing/>
        <w:rPr>
          <w:rFonts w:ascii="Times New Roman" w:hAnsi="Times New Roman" w:cs="Times New Roman"/>
          <w:b/>
          <w:bCs/>
          <w14:ligatures w14:val="none"/>
        </w:rPr>
      </w:pPr>
    </w:p>
    <w:p w14:paraId="5A4019B5" w14:textId="78960440" w:rsidR="00FE7017" w:rsidRDefault="00FE7017" w:rsidP="00FE7017">
      <w:pPr>
        <w:spacing w:before="100" w:beforeAutospacing="1" w:after="120" w:line="360" w:lineRule="auto"/>
        <w:ind w:firstLine="720"/>
        <w:contextualSpacing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Supplementary File</w:t>
      </w:r>
      <w:r w:rsidR="00754F40">
        <w:rPr>
          <w:rFonts w:ascii="Times New Roman" w:hAnsi="Times New Roman" w:cs="Times New Roman"/>
          <w:b/>
          <w:bCs/>
          <w14:ligatures w14:val="none"/>
        </w:rPr>
        <w:t xml:space="preserve"> 1</w:t>
      </w:r>
    </w:p>
    <w:p w14:paraId="3F9B158B" w14:textId="6B872E88" w:rsidR="00FE7017" w:rsidRPr="00A743AC" w:rsidRDefault="001F0752" w:rsidP="00A743AC">
      <w:pPr>
        <w:spacing w:before="100" w:beforeAutospacing="1" w:after="120" w:line="360" w:lineRule="auto"/>
        <w:ind w:left="720"/>
        <w:contextualSpacing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Sensitivity</w:t>
      </w:r>
      <w:r w:rsidR="0074280A">
        <w:rPr>
          <w:rFonts w:ascii="Times New Roman" w:hAnsi="Times New Roman" w:cs="Times New Roman"/>
          <w14:ligatures w14:val="none"/>
        </w:rPr>
        <w:t xml:space="preserve"> analyses were conducted removing participants who reported a different gender to sex </w:t>
      </w:r>
      <w:r w:rsidR="00604033">
        <w:rPr>
          <w:rFonts w:ascii="Times New Roman" w:hAnsi="Times New Roman" w:cs="Times New Roman"/>
          <w14:ligatures w14:val="none"/>
        </w:rPr>
        <w:t>reported at baseline</w:t>
      </w:r>
      <w:r w:rsidR="0074280A">
        <w:rPr>
          <w:rFonts w:ascii="Times New Roman" w:hAnsi="Times New Roman" w:cs="Times New Roman"/>
          <w14:ligatures w14:val="none"/>
        </w:rPr>
        <w:t xml:space="preserve"> (</w:t>
      </w:r>
      <w:r w:rsidR="0074280A" w:rsidRPr="001F0752">
        <w:rPr>
          <w:rFonts w:ascii="Times New Roman" w:hAnsi="Times New Roman" w:cs="Times New Roman"/>
          <w:i/>
          <w:iCs/>
          <w14:ligatures w14:val="none"/>
        </w:rPr>
        <w:t>n</w:t>
      </w:r>
      <w:r w:rsidR="0074280A">
        <w:rPr>
          <w:rFonts w:ascii="Times New Roman" w:hAnsi="Times New Roman" w:cs="Times New Roman"/>
          <w14:ligatures w14:val="none"/>
        </w:rPr>
        <w:t xml:space="preserve"> = 115), in order to examine whether results differed to the main analyses</w:t>
      </w:r>
      <w:r>
        <w:rPr>
          <w:rFonts w:ascii="Times New Roman" w:hAnsi="Times New Roman" w:cs="Times New Roman"/>
          <w14:ligatures w14:val="none"/>
        </w:rPr>
        <w:t xml:space="preserve"> on</w:t>
      </w:r>
      <w:r w:rsidR="0074280A">
        <w:rPr>
          <w:rFonts w:ascii="Times New Roman" w:hAnsi="Times New Roman" w:cs="Times New Roman"/>
          <w14:ligatures w14:val="none"/>
        </w:rPr>
        <w:t xml:space="preserve"> the full sample (</w:t>
      </w:r>
      <w:r w:rsidR="0074280A" w:rsidRPr="0074280A">
        <w:rPr>
          <w:rFonts w:ascii="Times New Roman" w:hAnsi="Times New Roman" w:cs="Times New Roman"/>
          <w:i/>
          <w:iCs/>
          <w14:ligatures w14:val="none"/>
        </w:rPr>
        <w:t>N</w:t>
      </w:r>
      <w:r w:rsidR="0074280A">
        <w:rPr>
          <w:rFonts w:ascii="Times New Roman" w:hAnsi="Times New Roman" w:cs="Times New Roman"/>
          <w14:ligatures w14:val="none"/>
        </w:rPr>
        <w:t xml:space="preserve"> = 10,047). </w:t>
      </w:r>
      <w:r w:rsidR="00EF0EEA">
        <w:rPr>
          <w:rFonts w:ascii="Times New Roman" w:hAnsi="Times New Roman" w:cs="Times New Roman"/>
          <w14:ligatures w14:val="none"/>
        </w:rPr>
        <w:t xml:space="preserve">For the most part, results held, with the exception of the increase in total difficulties in mostly heterosexual </w:t>
      </w:r>
      <w:r w:rsidR="002522DA">
        <w:rPr>
          <w:rFonts w:ascii="Times New Roman" w:hAnsi="Times New Roman" w:cs="Times New Roman"/>
          <w14:ligatures w14:val="none"/>
        </w:rPr>
        <w:t xml:space="preserve">and SMY </w:t>
      </w:r>
      <w:r w:rsidR="00EF0EEA">
        <w:rPr>
          <w:rFonts w:ascii="Times New Roman" w:hAnsi="Times New Roman" w:cs="Times New Roman"/>
          <w14:ligatures w14:val="none"/>
        </w:rPr>
        <w:t xml:space="preserve">males </w:t>
      </w:r>
      <w:r w:rsidR="00C212A9">
        <w:rPr>
          <w:rFonts w:ascii="Times New Roman" w:hAnsi="Times New Roman" w:cs="Times New Roman"/>
          <w14:ligatures w14:val="none"/>
        </w:rPr>
        <w:t xml:space="preserve">at age 11 (Table 2), </w:t>
      </w:r>
      <w:r w:rsidR="00C51E7B">
        <w:rPr>
          <w:rFonts w:ascii="Times New Roman" w:hAnsi="Times New Roman" w:cs="Times New Roman"/>
          <w14:ligatures w14:val="none"/>
        </w:rPr>
        <w:t xml:space="preserve">and the increase in </w:t>
      </w:r>
      <w:r w:rsidR="00022EDA">
        <w:rPr>
          <w:rFonts w:ascii="Times New Roman" w:hAnsi="Times New Roman" w:cs="Times New Roman"/>
          <w14:ligatures w14:val="none"/>
        </w:rPr>
        <w:t xml:space="preserve">total difficulties in </w:t>
      </w:r>
      <w:r w:rsidR="00C212A9">
        <w:rPr>
          <w:rFonts w:ascii="Times New Roman" w:hAnsi="Times New Roman" w:cs="Times New Roman"/>
          <w14:ligatures w14:val="none"/>
        </w:rPr>
        <w:t xml:space="preserve">SMY females at age 11 </w:t>
      </w:r>
      <w:r w:rsidR="00022EDA">
        <w:rPr>
          <w:rFonts w:ascii="Times New Roman" w:hAnsi="Times New Roman" w:cs="Times New Roman"/>
          <w14:ligatures w14:val="none"/>
        </w:rPr>
        <w:t>and</w:t>
      </w:r>
      <w:r w:rsidR="00C51E7B">
        <w:rPr>
          <w:rFonts w:ascii="Times New Roman" w:hAnsi="Times New Roman" w:cs="Times New Roman"/>
          <w14:ligatures w14:val="none"/>
        </w:rPr>
        <w:t xml:space="preserve"> peer problems at ages 11 and 14 (Table 3). </w:t>
      </w:r>
    </w:p>
    <w:p w14:paraId="4BFC8786" w14:textId="77777777" w:rsidR="00A743AC" w:rsidRDefault="00A743AC" w:rsidP="00FE7017">
      <w:pPr>
        <w:spacing w:before="100" w:beforeAutospacing="1" w:after="120" w:line="360" w:lineRule="auto"/>
        <w:ind w:firstLine="720"/>
        <w:contextualSpacing/>
        <w:rPr>
          <w:rFonts w:ascii="Times New Roman" w:hAnsi="Times New Roman" w:cs="Times New Roman"/>
          <w:b/>
          <w:bCs/>
          <w14:ligatures w14:val="none"/>
        </w:rPr>
      </w:pPr>
    </w:p>
    <w:p w14:paraId="2E0A5A62" w14:textId="68271D47" w:rsidR="00FE7017" w:rsidRDefault="005850F1" w:rsidP="00FE7017">
      <w:pPr>
        <w:spacing w:before="100" w:beforeAutospacing="1" w:after="120" w:line="360" w:lineRule="auto"/>
        <w:ind w:firstLine="720"/>
        <w:contextualSpacing/>
        <w:rPr>
          <w:rFonts w:ascii="Times New Roman" w:hAnsi="Times New Roman" w:cs="Times New Roman"/>
          <w14:ligatures w14:val="none"/>
        </w:rPr>
      </w:pPr>
      <w:r w:rsidRPr="005850F1">
        <w:rPr>
          <w:rFonts w:ascii="Times New Roman" w:hAnsi="Times New Roman" w:cs="Times New Roman"/>
          <w:b/>
          <w:bCs/>
          <w14:ligatures w14:val="none"/>
        </w:rPr>
        <w:t xml:space="preserve">Supplementary Table 1. </w:t>
      </w:r>
      <w:r w:rsidRPr="005850F1">
        <w:rPr>
          <w:rFonts w:ascii="Times New Roman" w:hAnsi="Times New Roman" w:cs="Times New Roman"/>
          <w14:ligatures w14:val="none"/>
        </w:rPr>
        <w:t xml:space="preserve">Descriptive statistics (proportions and means) and group differences (risk ratios) for baseline covariates, parent-reported mental health at </w:t>
      </w:r>
    </w:p>
    <w:p w14:paraId="0C64A13A" w14:textId="2EEB4FB1" w:rsidR="00F452B4" w:rsidRDefault="005850F1" w:rsidP="00FE7017">
      <w:pPr>
        <w:spacing w:before="100" w:beforeAutospacing="1" w:after="120" w:line="360" w:lineRule="auto"/>
        <w:ind w:firstLine="720"/>
        <w:contextualSpacing/>
        <w:rPr>
          <w:rFonts w:ascii="Times New Roman" w:hAnsi="Times New Roman" w:cs="Times New Roman"/>
          <w14:ligatures w14:val="none"/>
        </w:rPr>
      </w:pPr>
      <w:r w:rsidRPr="005850F1">
        <w:rPr>
          <w:rFonts w:ascii="Times New Roman" w:hAnsi="Times New Roman" w:cs="Times New Roman"/>
          <w14:ligatures w14:val="none"/>
        </w:rPr>
        <w:t xml:space="preserve">age </w:t>
      </w:r>
      <w:r w:rsidR="002F6D4C">
        <w:rPr>
          <w:rFonts w:ascii="Times New Roman" w:hAnsi="Times New Roman" w:cs="Times New Roman"/>
          <w14:ligatures w14:val="none"/>
        </w:rPr>
        <w:t>five</w:t>
      </w:r>
      <w:r w:rsidRPr="005850F1">
        <w:rPr>
          <w:rFonts w:ascii="Times New Roman" w:hAnsi="Times New Roman" w:cs="Times New Roman"/>
          <w14:ligatures w14:val="none"/>
        </w:rPr>
        <w:t xml:space="preserve">, and self-reported mental health at age </w:t>
      </w:r>
      <w:r w:rsidR="002F6D4C">
        <w:rPr>
          <w:rFonts w:ascii="Times New Roman" w:hAnsi="Times New Roman" w:cs="Times New Roman"/>
          <w14:ligatures w14:val="none"/>
        </w:rPr>
        <w:t>seventeen</w:t>
      </w:r>
      <w:r w:rsidRPr="005850F1">
        <w:rPr>
          <w:rFonts w:ascii="Times New Roman" w:hAnsi="Times New Roman" w:cs="Times New Roman"/>
          <w14:ligatures w14:val="none"/>
        </w:rPr>
        <w:t xml:space="preserve">, removing </w:t>
      </w:r>
      <w:r w:rsidR="009E1285">
        <w:rPr>
          <w:rFonts w:ascii="Times New Roman" w:hAnsi="Times New Roman" w:cs="Times New Roman"/>
          <w14:ligatures w14:val="none"/>
        </w:rPr>
        <w:t>gender minority youth</w:t>
      </w:r>
      <w:r w:rsidRPr="005850F1">
        <w:rPr>
          <w:rFonts w:ascii="Times New Roman" w:hAnsi="Times New Roman" w:cs="Times New Roman"/>
          <w14:ligatures w14:val="none"/>
        </w:rPr>
        <w:t xml:space="preserve"> (</w:t>
      </w:r>
      <w:r w:rsidRPr="005850F1">
        <w:rPr>
          <w:rFonts w:ascii="Times New Roman" w:hAnsi="Times New Roman" w:cs="Times New Roman"/>
          <w:i/>
          <w:iCs/>
          <w14:ligatures w14:val="none"/>
        </w:rPr>
        <w:t>N</w:t>
      </w:r>
      <w:r w:rsidRPr="005850F1">
        <w:rPr>
          <w:rFonts w:ascii="Times New Roman" w:hAnsi="Times New Roman" w:cs="Times New Roman"/>
          <w14:ligatures w14:val="none"/>
        </w:rPr>
        <w:t xml:space="preserve"> = 9,932).</w:t>
      </w:r>
    </w:p>
    <w:p w14:paraId="76EDFEEC" w14:textId="421552CC" w:rsidR="00FE7017" w:rsidRDefault="00FE7017" w:rsidP="00FE7017">
      <w:pPr>
        <w:spacing w:before="100" w:beforeAutospacing="1" w:after="120" w:line="360" w:lineRule="auto"/>
        <w:ind w:firstLine="720"/>
        <w:contextualSpacing/>
        <w:rPr>
          <w:rFonts w:ascii="Times New Roman" w:hAnsi="Times New Roman" w:cs="Times New Roman"/>
          <w14:ligatures w14:val="none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46"/>
        <w:gridCol w:w="1347"/>
        <w:gridCol w:w="1347"/>
        <w:gridCol w:w="1346"/>
        <w:gridCol w:w="1347"/>
        <w:gridCol w:w="1347"/>
      </w:tblGrid>
      <w:tr w:rsidR="00135D53" w:rsidRPr="00135D53" w14:paraId="1D1C402F" w14:textId="77777777" w:rsidTr="00FE7017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35A126A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14:paraId="0255082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Males (</w:t>
            </w: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N</w:t>
            </w:r>
            <w:r w:rsidRPr="00135D53">
              <w:rPr>
                <w:rFonts w:ascii="Times New Roman" w:hAnsi="Times New Roman" w:cs="Times New Roman"/>
                <w14:ligatures w14:val="none"/>
              </w:rPr>
              <w:t xml:space="preserve"> = 4,860)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</w:tcBorders>
          </w:tcPr>
          <w:p w14:paraId="1325683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Females (</w:t>
            </w: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N</w:t>
            </w:r>
            <w:r w:rsidRPr="00135D53">
              <w:rPr>
                <w:rFonts w:ascii="Times New Roman" w:hAnsi="Times New Roman" w:cs="Times New Roman"/>
                <w14:ligatures w14:val="none"/>
              </w:rPr>
              <w:t xml:space="preserve"> = 5,072)</w:t>
            </w:r>
          </w:p>
        </w:tc>
      </w:tr>
      <w:tr w:rsidR="00135D53" w:rsidRPr="00135D53" w14:paraId="542AE0C9" w14:textId="77777777" w:rsidTr="00FE7017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5FD6FDA6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55CDBA7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Completely heterosexual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0768BE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Mostly heterosexual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E199E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SMY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5FDAC26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Completely heterosexual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66006B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Mostly heterosexual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EF520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SMY</w:t>
            </w:r>
          </w:p>
        </w:tc>
      </w:tr>
      <w:tr w:rsidR="00135D53" w:rsidRPr="00135D53" w14:paraId="385E9930" w14:textId="77777777" w:rsidTr="00FE7017">
        <w:trPr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0BFE5DB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Baseline covariates</w:t>
            </w:r>
          </w:p>
        </w:tc>
      </w:tr>
      <w:tr w:rsidR="00135D53" w:rsidRPr="00135D53" w14:paraId="71936FED" w14:textId="77777777" w:rsidTr="00FE7017">
        <w:trPr>
          <w:jc w:val="center"/>
        </w:trPr>
        <w:tc>
          <w:tcPr>
            <w:tcW w:w="2268" w:type="dxa"/>
          </w:tcPr>
          <w:p w14:paraId="2027A081" w14:textId="079A21D7" w:rsidR="00135D53" w:rsidRPr="00707B60" w:rsidRDefault="002F6D4C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707B60">
              <w:rPr>
                <w:rFonts w:ascii="Times New Roman" w:hAnsi="Times New Roman" w:cs="Times New Roman"/>
                <w14:ligatures w14:val="none"/>
              </w:rPr>
              <w:t xml:space="preserve">Ethnic minority </w:t>
            </w:r>
          </w:p>
          <w:p w14:paraId="2B453514" w14:textId="77777777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</w:tcPr>
          <w:p w14:paraId="19120D4B" w14:textId="1566433F" w:rsidR="00135D53" w:rsidRPr="00135D53" w:rsidRDefault="00794E9E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15.9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6494C59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</w:tcPr>
          <w:p w14:paraId="3A6D3FC5" w14:textId="7BAE0912" w:rsidR="00135D53" w:rsidRPr="00135D53" w:rsidRDefault="00004A12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15.9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 xml:space="preserve">% </w:t>
            </w:r>
          </w:p>
          <w:p w14:paraId="0C344375" w14:textId="338297F4" w:rsidR="00135D53" w:rsidRPr="00135D53" w:rsidRDefault="007F02D0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1.01</w:t>
            </w:r>
          </w:p>
        </w:tc>
        <w:tc>
          <w:tcPr>
            <w:tcW w:w="1347" w:type="dxa"/>
          </w:tcPr>
          <w:p w14:paraId="4C0C9FA4" w14:textId="044EAEEB" w:rsidR="00135D53" w:rsidRPr="00135D53" w:rsidRDefault="00004A12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10.3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1B554300" w14:textId="0940326A" w:rsidR="00135D53" w:rsidRPr="00135D53" w:rsidRDefault="007F02D0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0.61</w:t>
            </w:r>
          </w:p>
        </w:tc>
        <w:tc>
          <w:tcPr>
            <w:tcW w:w="1346" w:type="dxa"/>
          </w:tcPr>
          <w:p w14:paraId="30F82A79" w14:textId="2DEBDEC0" w:rsidR="00135D53" w:rsidRPr="00135D53" w:rsidRDefault="00095956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16.8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3B8224C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</w:tcPr>
          <w:p w14:paraId="0AC977FB" w14:textId="789F6F75" w:rsidR="00135D53" w:rsidRPr="00135D53" w:rsidRDefault="00095956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17.3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6E0C8690" w14:textId="1720BA85" w:rsidR="00135D53" w:rsidRPr="00135D53" w:rsidRDefault="00EF2A38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1.04</w:t>
            </w:r>
          </w:p>
        </w:tc>
        <w:tc>
          <w:tcPr>
            <w:tcW w:w="1347" w:type="dxa"/>
          </w:tcPr>
          <w:p w14:paraId="71932CDC" w14:textId="1C4C9F2F" w:rsidR="00135D53" w:rsidRPr="00135D53" w:rsidRDefault="00095956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14.2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362CD927" w14:textId="78F37B6A" w:rsidR="00135D53" w:rsidRPr="00135D53" w:rsidRDefault="00EF2A38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0.81</w:t>
            </w:r>
          </w:p>
        </w:tc>
      </w:tr>
      <w:tr w:rsidR="00135D53" w:rsidRPr="00135D53" w14:paraId="2D9B0173" w14:textId="77777777" w:rsidTr="00FE7017">
        <w:trPr>
          <w:jc w:val="center"/>
        </w:trPr>
        <w:tc>
          <w:tcPr>
            <w:tcW w:w="2268" w:type="dxa"/>
          </w:tcPr>
          <w:p w14:paraId="4039D13B" w14:textId="77777777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707B60">
              <w:rPr>
                <w:rFonts w:ascii="Times New Roman" w:hAnsi="Times New Roman" w:cs="Times New Roman"/>
                <w14:ligatures w14:val="none"/>
              </w:rPr>
              <w:t>Child poverty</w:t>
            </w:r>
          </w:p>
          <w:p w14:paraId="051CA146" w14:textId="77777777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</w:tcPr>
          <w:p w14:paraId="3663AFE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20.1%</w:t>
            </w:r>
          </w:p>
          <w:p w14:paraId="29610B77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</w:tcPr>
          <w:p w14:paraId="0B018B1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16.4%</w:t>
            </w:r>
          </w:p>
          <w:p w14:paraId="5541569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0.78</w:t>
            </w:r>
          </w:p>
        </w:tc>
        <w:tc>
          <w:tcPr>
            <w:tcW w:w="1347" w:type="dxa"/>
          </w:tcPr>
          <w:p w14:paraId="46A4581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27.1%</w:t>
            </w:r>
          </w:p>
          <w:p w14:paraId="29D3634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1.48</w:t>
            </w:r>
          </w:p>
        </w:tc>
        <w:tc>
          <w:tcPr>
            <w:tcW w:w="1346" w:type="dxa"/>
          </w:tcPr>
          <w:p w14:paraId="2D93C81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19.8%</w:t>
            </w:r>
          </w:p>
        </w:tc>
        <w:tc>
          <w:tcPr>
            <w:tcW w:w="1347" w:type="dxa"/>
          </w:tcPr>
          <w:p w14:paraId="196F465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23.4%</w:t>
            </w:r>
          </w:p>
          <w:p w14:paraId="5CEB1FD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1.23</w:t>
            </w:r>
          </w:p>
        </w:tc>
        <w:tc>
          <w:tcPr>
            <w:tcW w:w="1347" w:type="dxa"/>
          </w:tcPr>
          <w:p w14:paraId="43328FC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20.9%</w:t>
            </w:r>
          </w:p>
          <w:p w14:paraId="05C33A2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1.07</w:t>
            </w:r>
          </w:p>
        </w:tc>
      </w:tr>
      <w:tr w:rsidR="00135D53" w:rsidRPr="00135D53" w14:paraId="17AEA48E" w14:textId="77777777" w:rsidTr="00FE7017">
        <w:trPr>
          <w:jc w:val="center"/>
        </w:trPr>
        <w:tc>
          <w:tcPr>
            <w:tcW w:w="2268" w:type="dxa"/>
          </w:tcPr>
          <w:p w14:paraId="2E93685A" w14:textId="77777777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707B60">
              <w:rPr>
                <w:rFonts w:ascii="Times New Roman" w:hAnsi="Times New Roman" w:cs="Times New Roman"/>
                <w14:ligatures w14:val="none"/>
              </w:rPr>
              <w:t>Single parent</w:t>
            </w:r>
          </w:p>
          <w:p w14:paraId="68171AC9" w14:textId="77777777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</w:tcPr>
          <w:p w14:paraId="596B85E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18.5%</w:t>
            </w:r>
          </w:p>
          <w:p w14:paraId="0CFCFCE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</w:tcPr>
          <w:p w14:paraId="607F322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15.3%</w:t>
            </w:r>
          </w:p>
          <w:p w14:paraId="0AB34B1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0.80</w:t>
            </w:r>
          </w:p>
        </w:tc>
        <w:tc>
          <w:tcPr>
            <w:tcW w:w="1347" w:type="dxa"/>
          </w:tcPr>
          <w:p w14:paraId="1B54C48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13.7%</w:t>
            </w:r>
          </w:p>
          <w:p w14:paraId="1E03CBE7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0.70</w:t>
            </w:r>
          </w:p>
        </w:tc>
        <w:tc>
          <w:tcPr>
            <w:tcW w:w="1346" w:type="dxa"/>
          </w:tcPr>
          <w:p w14:paraId="12B22F7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16.9%</w:t>
            </w:r>
          </w:p>
        </w:tc>
        <w:tc>
          <w:tcPr>
            <w:tcW w:w="1347" w:type="dxa"/>
          </w:tcPr>
          <w:p w14:paraId="58D4AEB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25.4%</w:t>
            </w:r>
          </w:p>
          <w:p w14:paraId="723EA5C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1.67</w:t>
            </w:r>
          </w:p>
        </w:tc>
        <w:tc>
          <w:tcPr>
            <w:tcW w:w="1347" w:type="dxa"/>
          </w:tcPr>
          <w:p w14:paraId="686B79B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20.6%</w:t>
            </w:r>
          </w:p>
          <w:p w14:paraId="7E29765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1.28</w:t>
            </w:r>
          </w:p>
        </w:tc>
      </w:tr>
      <w:tr w:rsidR="00135D53" w:rsidRPr="00135D53" w14:paraId="23E86EFB" w14:textId="77777777" w:rsidTr="00FE7017">
        <w:trPr>
          <w:jc w:val="center"/>
        </w:trPr>
        <w:tc>
          <w:tcPr>
            <w:tcW w:w="2268" w:type="dxa"/>
          </w:tcPr>
          <w:p w14:paraId="21EB9C40" w14:textId="34045A8A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707B60">
              <w:rPr>
                <w:rFonts w:ascii="Times New Roman" w:hAnsi="Times New Roman" w:cs="Times New Roman"/>
                <w14:ligatures w14:val="none"/>
              </w:rPr>
              <w:t xml:space="preserve">Parent </w:t>
            </w:r>
            <w:r w:rsidR="002F6D4C" w:rsidRPr="00707B60">
              <w:rPr>
                <w:rFonts w:ascii="Times New Roman" w:hAnsi="Times New Roman" w:cs="Times New Roman"/>
                <w14:ligatures w14:val="none"/>
              </w:rPr>
              <w:t xml:space="preserve">no </w:t>
            </w:r>
            <w:r w:rsidRPr="00707B60">
              <w:rPr>
                <w:rFonts w:ascii="Times New Roman" w:hAnsi="Times New Roman" w:cs="Times New Roman"/>
                <w14:ligatures w14:val="none"/>
              </w:rPr>
              <w:t xml:space="preserve">degree </w:t>
            </w:r>
          </w:p>
          <w:p w14:paraId="66D613B9" w14:textId="77777777" w:rsidR="00135D53" w:rsidRPr="00707B60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</w:tcPr>
          <w:p w14:paraId="3DBF7D32" w14:textId="248B2D20" w:rsidR="00135D53" w:rsidRPr="00135D53" w:rsidRDefault="00004A12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65.6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</w:tc>
        <w:tc>
          <w:tcPr>
            <w:tcW w:w="1347" w:type="dxa"/>
          </w:tcPr>
          <w:p w14:paraId="7632AA99" w14:textId="3E486682" w:rsidR="00135D53" w:rsidRPr="00135D53" w:rsidRDefault="00004A12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53</w:t>
            </w:r>
            <w:r w:rsidR="00095956">
              <w:rPr>
                <w:rFonts w:ascii="Times New Roman" w:hAnsi="Times New Roman" w:cs="Times New Roman"/>
                <w14:ligatures w14:val="none"/>
              </w:rPr>
              <w:t>.4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10C79BB5" w14:textId="60044223" w:rsidR="00135D53" w:rsidRPr="00135D53" w:rsidRDefault="007F02D0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0.60</w:t>
            </w:r>
            <w:r w:rsidR="00135D53"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***</w:t>
            </w:r>
          </w:p>
        </w:tc>
        <w:tc>
          <w:tcPr>
            <w:tcW w:w="1347" w:type="dxa"/>
          </w:tcPr>
          <w:p w14:paraId="54AD266D" w14:textId="0987C163" w:rsidR="00135D53" w:rsidRPr="00135D53" w:rsidRDefault="00095956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>73.2</w:t>
            </w:r>
            <w:r w:rsidR="00135D53" w:rsidRPr="00135D53">
              <w:rPr>
                <w:rFonts w:ascii="Times New Roman" w:hAnsi="Times New Roman" w:cs="Times New Roman"/>
                <w14:ligatures w14:val="none"/>
              </w:rPr>
              <w:t>%</w:t>
            </w:r>
          </w:p>
          <w:p w14:paraId="11A7FBDE" w14:textId="7EAC8068" w:rsidR="00135D53" w:rsidRPr="00135D53" w:rsidRDefault="00EF2A38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1.43</w:t>
            </w:r>
          </w:p>
        </w:tc>
        <w:tc>
          <w:tcPr>
            <w:tcW w:w="1346" w:type="dxa"/>
          </w:tcPr>
          <w:p w14:paraId="7476261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32.4%</w:t>
            </w:r>
          </w:p>
        </w:tc>
        <w:tc>
          <w:tcPr>
            <w:tcW w:w="1347" w:type="dxa"/>
          </w:tcPr>
          <w:p w14:paraId="739F8A1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41.1%</w:t>
            </w:r>
          </w:p>
          <w:p w14:paraId="4A821A87" w14:textId="0B00BAC5" w:rsidR="00135D53" w:rsidRPr="00135D53" w:rsidRDefault="00EF2A38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0.69</w:t>
            </w:r>
          </w:p>
        </w:tc>
        <w:tc>
          <w:tcPr>
            <w:tcW w:w="1347" w:type="dxa"/>
          </w:tcPr>
          <w:p w14:paraId="7C409C7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37.8%</w:t>
            </w:r>
          </w:p>
          <w:p w14:paraId="55BF3887" w14:textId="3609CF9D" w:rsidR="00135D53" w:rsidRPr="00135D53" w:rsidRDefault="008A051A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14:ligatures w14:val="none"/>
              </w:rPr>
              <w:t>0.79</w:t>
            </w:r>
          </w:p>
        </w:tc>
      </w:tr>
      <w:tr w:rsidR="00135D53" w:rsidRPr="00135D53" w14:paraId="527B6665" w14:textId="77777777" w:rsidTr="00FE7017">
        <w:trPr>
          <w:jc w:val="center"/>
        </w:trPr>
        <w:tc>
          <w:tcPr>
            <w:tcW w:w="2268" w:type="dxa"/>
            <w:shd w:val="clear" w:color="auto" w:fill="auto"/>
          </w:tcPr>
          <w:p w14:paraId="26F66827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Parent depression</w:t>
            </w:r>
          </w:p>
          <w:p w14:paraId="5606794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</w:tcPr>
          <w:p w14:paraId="5166B1B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2.2%</w:t>
            </w:r>
          </w:p>
          <w:p w14:paraId="6BBBAF8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  <w:shd w:val="clear" w:color="auto" w:fill="auto"/>
          </w:tcPr>
          <w:p w14:paraId="1A4A0B9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2.4%</w:t>
            </w:r>
          </w:p>
          <w:p w14:paraId="25AC4EC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1.09</w:t>
            </w:r>
          </w:p>
        </w:tc>
        <w:tc>
          <w:tcPr>
            <w:tcW w:w="1347" w:type="dxa"/>
            <w:shd w:val="clear" w:color="auto" w:fill="auto"/>
          </w:tcPr>
          <w:p w14:paraId="5E57838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2.2%</w:t>
            </w:r>
          </w:p>
          <w:p w14:paraId="5E5DE4A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1.00</w:t>
            </w:r>
          </w:p>
        </w:tc>
        <w:tc>
          <w:tcPr>
            <w:tcW w:w="1346" w:type="dxa"/>
            <w:shd w:val="clear" w:color="auto" w:fill="auto"/>
          </w:tcPr>
          <w:p w14:paraId="531AACB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2.3%</w:t>
            </w:r>
          </w:p>
        </w:tc>
        <w:tc>
          <w:tcPr>
            <w:tcW w:w="1347" w:type="dxa"/>
            <w:shd w:val="clear" w:color="auto" w:fill="auto"/>
          </w:tcPr>
          <w:p w14:paraId="4161E47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2.5%</w:t>
            </w:r>
          </w:p>
          <w:p w14:paraId="6385A0B6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1.09</w:t>
            </w:r>
          </w:p>
        </w:tc>
        <w:tc>
          <w:tcPr>
            <w:tcW w:w="1347" w:type="dxa"/>
            <w:shd w:val="clear" w:color="auto" w:fill="auto"/>
          </w:tcPr>
          <w:p w14:paraId="187341E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6.2%</w:t>
            </w:r>
          </w:p>
          <w:p w14:paraId="18B4285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2.74**</w:t>
            </w:r>
          </w:p>
        </w:tc>
      </w:tr>
      <w:tr w:rsidR="00135D53" w:rsidRPr="00135D53" w14:paraId="129CF850" w14:textId="77777777" w:rsidTr="00FE7017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14:paraId="631408A8" w14:textId="4BB2E874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Parent-report mental health (age </w:t>
            </w:r>
            <w:r w:rsidR="008A051A">
              <w:rPr>
                <w:rFonts w:ascii="Times New Roman" w:hAnsi="Times New Roman" w:cs="Times New Roman"/>
                <w:i/>
                <w:iCs/>
                <w14:ligatures w14:val="none"/>
              </w:rPr>
              <w:t>five</w:t>
            </w: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)</w:t>
            </w:r>
          </w:p>
        </w:tc>
      </w:tr>
      <w:tr w:rsidR="00135D53" w:rsidRPr="00135D53" w14:paraId="52521918" w14:textId="77777777" w:rsidTr="00FE7017">
        <w:trPr>
          <w:jc w:val="center"/>
        </w:trPr>
        <w:tc>
          <w:tcPr>
            <w:tcW w:w="2268" w:type="dxa"/>
            <w:shd w:val="clear" w:color="auto" w:fill="auto"/>
          </w:tcPr>
          <w:p w14:paraId="2AEEE26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Total difficulties</w:t>
            </w:r>
          </w:p>
          <w:p w14:paraId="296FDB3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</w:tcPr>
          <w:p w14:paraId="4338978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lastRenderedPageBreak/>
              <w:t>7.26</w:t>
            </w:r>
          </w:p>
        </w:tc>
        <w:tc>
          <w:tcPr>
            <w:tcW w:w="1347" w:type="dxa"/>
            <w:shd w:val="clear" w:color="auto" w:fill="auto"/>
          </w:tcPr>
          <w:p w14:paraId="6D190C3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7.28</w:t>
            </w:r>
          </w:p>
          <w:p w14:paraId="74F7CBA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lastRenderedPageBreak/>
              <w:t>1.01</w:t>
            </w:r>
          </w:p>
        </w:tc>
        <w:tc>
          <w:tcPr>
            <w:tcW w:w="1347" w:type="dxa"/>
            <w:shd w:val="clear" w:color="auto" w:fill="auto"/>
          </w:tcPr>
          <w:p w14:paraId="614D1F7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lastRenderedPageBreak/>
              <w:t>8.77</w:t>
            </w:r>
          </w:p>
          <w:p w14:paraId="66BDB315" w14:textId="5610E3FA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lastRenderedPageBreak/>
              <w:t>1.04</w:t>
            </w:r>
          </w:p>
        </w:tc>
        <w:tc>
          <w:tcPr>
            <w:tcW w:w="1346" w:type="dxa"/>
            <w:shd w:val="clear" w:color="auto" w:fill="auto"/>
          </w:tcPr>
          <w:p w14:paraId="168C211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lastRenderedPageBreak/>
              <w:t>6.40</w:t>
            </w:r>
          </w:p>
          <w:p w14:paraId="18DD6D5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  <w:shd w:val="clear" w:color="auto" w:fill="auto"/>
          </w:tcPr>
          <w:p w14:paraId="01B9104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lastRenderedPageBreak/>
              <w:t>5.69</w:t>
            </w:r>
          </w:p>
          <w:p w14:paraId="33B253E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lastRenderedPageBreak/>
              <w:t>0.98</w:t>
            </w:r>
          </w:p>
        </w:tc>
        <w:tc>
          <w:tcPr>
            <w:tcW w:w="1347" w:type="dxa"/>
            <w:shd w:val="clear" w:color="auto" w:fill="auto"/>
          </w:tcPr>
          <w:p w14:paraId="5B4A86A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lastRenderedPageBreak/>
              <w:t>6.62</w:t>
            </w:r>
          </w:p>
          <w:p w14:paraId="551CF0E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lastRenderedPageBreak/>
              <w:t>1.02</w:t>
            </w:r>
          </w:p>
        </w:tc>
      </w:tr>
      <w:tr w:rsidR="00135D53" w:rsidRPr="00135D53" w14:paraId="3A2A9061" w14:textId="77777777" w:rsidTr="00FE7017">
        <w:trPr>
          <w:jc w:val="center"/>
        </w:trPr>
        <w:tc>
          <w:tcPr>
            <w:tcW w:w="2268" w:type="dxa"/>
            <w:shd w:val="clear" w:color="auto" w:fill="auto"/>
          </w:tcPr>
          <w:p w14:paraId="3299856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lastRenderedPageBreak/>
              <w:t>Emotional problems</w:t>
            </w:r>
          </w:p>
          <w:p w14:paraId="469EEE5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</w:tcPr>
          <w:p w14:paraId="5A2B905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1.29</w:t>
            </w:r>
          </w:p>
        </w:tc>
        <w:tc>
          <w:tcPr>
            <w:tcW w:w="1347" w:type="dxa"/>
            <w:shd w:val="clear" w:color="auto" w:fill="auto"/>
          </w:tcPr>
          <w:p w14:paraId="544C838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1.25</w:t>
            </w:r>
          </w:p>
          <w:p w14:paraId="165E1DB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0.95</w:t>
            </w:r>
          </w:p>
        </w:tc>
        <w:tc>
          <w:tcPr>
            <w:tcW w:w="1347" w:type="dxa"/>
            <w:shd w:val="clear" w:color="auto" w:fill="auto"/>
          </w:tcPr>
          <w:p w14:paraId="33A7E41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1.42</w:t>
            </w:r>
          </w:p>
          <w:p w14:paraId="4AE6B0B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0.99</w:t>
            </w:r>
          </w:p>
        </w:tc>
        <w:tc>
          <w:tcPr>
            <w:tcW w:w="1346" w:type="dxa"/>
            <w:shd w:val="clear" w:color="auto" w:fill="auto"/>
          </w:tcPr>
          <w:p w14:paraId="0F16D65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1.43</w:t>
            </w:r>
          </w:p>
          <w:p w14:paraId="7A2AA53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  <w:shd w:val="clear" w:color="auto" w:fill="auto"/>
          </w:tcPr>
          <w:p w14:paraId="511143B6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1.20</w:t>
            </w:r>
          </w:p>
          <w:p w14:paraId="1E5F8C63" w14:textId="6106D90A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0.91</w:t>
            </w:r>
          </w:p>
        </w:tc>
        <w:tc>
          <w:tcPr>
            <w:tcW w:w="1347" w:type="dxa"/>
            <w:shd w:val="clear" w:color="auto" w:fill="auto"/>
          </w:tcPr>
          <w:p w14:paraId="529981B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1.29</w:t>
            </w:r>
          </w:p>
          <w:p w14:paraId="661120F7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0.98</w:t>
            </w:r>
          </w:p>
        </w:tc>
      </w:tr>
      <w:tr w:rsidR="00135D53" w:rsidRPr="00135D53" w14:paraId="6523D67C" w14:textId="77777777" w:rsidTr="00FE7017">
        <w:trPr>
          <w:jc w:val="center"/>
        </w:trPr>
        <w:tc>
          <w:tcPr>
            <w:tcW w:w="2268" w:type="dxa"/>
            <w:shd w:val="clear" w:color="auto" w:fill="auto"/>
          </w:tcPr>
          <w:p w14:paraId="0DF19B4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Peer problems</w:t>
            </w:r>
          </w:p>
          <w:p w14:paraId="08DDC11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</w:tcPr>
          <w:p w14:paraId="3E44625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1.11</w:t>
            </w:r>
          </w:p>
        </w:tc>
        <w:tc>
          <w:tcPr>
            <w:tcW w:w="1347" w:type="dxa"/>
            <w:shd w:val="clear" w:color="auto" w:fill="auto"/>
          </w:tcPr>
          <w:p w14:paraId="607DBA8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1.21</w:t>
            </w:r>
          </w:p>
          <w:p w14:paraId="526906A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1.04</w:t>
            </w:r>
          </w:p>
        </w:tc>
        <w:tc>
          <w:tcPr>
            <w:tcW w:w="1347" w:type="dxa"/>
            <w:shd w:val="clear" w:color="auto" w:fill="auto"/>
          </w:tcPr>
          <w:p w14:paraId="22325246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1.86</w:t>
            </w:r>
          </w:p>
          <w:p w14:paraId="7F8B141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1.22***</w:t>
            </w:r>
          </w:p>
        </w:tc>
        <w:tc>
          <w:tcPr>
            <w:tcW w:w="1346" w:type="dxa"/>
            <w:shd w:val="clear" w:color="auto" w:fill="auto"/>
          </w:tcPr>
          <w:p w14:paraId="158E3C8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0.93</w:t>
            </w:r>
          </w:p>
          <w:p w14:paraId="0CB3D07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  <w:shd w:val="clear" w:color="auto" w:fill="auto"/>
          </w:tcPr>
          <w:p w14:paraId="6950660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0.91</w:t>
            </w:r>
          </w:p>
          <w:p w14:paraId="4C65FDD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1.03</w:t>
            </w:r>
          </w:p>
        </w:tc>
        <w:tc>
          <w:tcPr>
            <w:tcW w:w="1347" w:type="dxa"/>
            <w:shd w:val="clear" w:color="auto" w:fill="auto"/>
          </w:tcPr>
          <w:p w14:paraId="7FC90EC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1.13</w:t>
            </w:r>
          </w:p>
          <w:p w14:paraId="5F47EB8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1.16***</w:t>
            </w:r>
          </w:p>
        </w:tc>
      </w:tr>
      <w:tr w:rsidR="00135D53" w:rsidRPr="00135D53" w14:paraId="780EAE21" w14:textId="77777777" w:rsidTr="00FE7017">
        <w:trPr>
          <w:jc w:val="center"/>
        </w:trPr>
        <w:tc>
          <w:tcPr>
            <w:tcW w:w="2268" w:type="dxa"/>
            <w:shd w:val="clear" w:color="auto" w:fill="auto"/>
          </w:tcPr>
          <w:p w14:paraId="2AE84C9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Conduct problems</w:t>
            </w:r>
          </w:p>
          <w:p w14:paraId="2CCEBB6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</w:tcPr>
          <w:p w14:paraId="11F959D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1.50</w:t>
            </w:r>
          </w:p>
        </w:tc>
        <w:tc>
          <w:tcPr>
            <w:tcW w:w="1347" w:type="dxa"/>
            <w:shd w:val="clear" w:color="auto" w:fill="auto"/>
          </w:tcPr>
          <w:p w14:paraId="25F8F9C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1.47</w:t>
            </w:r>
          </w:p>
          <w:p w14:paraId="5B94261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1.01</w:t>
            </w:r>
          </w:p>
        </w:tc>
        <w:tc>
          <w:tcPr>
            <w:tcW w:w="1347" w:type="dxa"/>
            <w:shd w:val="clear" w:color="auto" w:fill="auto"/>
          </w:tcPr>
          <w:p w14:paraId="5D86C49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1.81</w:t>
            </w:r>
          </w:p>
          <w:p w14:paraId="16305BC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1.05</w:t>
            </w:r>
          </w:p>
        </w:tc>
        <w:tc>
          <w:tcPr>
            <w:tcW w:w="1346" w:type="dxa"/>
            <w:shd w:val="clear" w:color="auto" w:fill="auto"/>
          </w:tcPr>
          <w:p w14:paraId="583CA38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1.25</w:t>
            </w:r>
          </w:p>
          <w:p w14:paraId="29593BA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  <w:shd w:val="clear" w:color="auto" w:fill="auto"/>
          </w:tcPr>
          <w:p w14:paraId="5F52E49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1.12</w:t>
            </w:r>
          </w:p>
          <w:p w14:paraId="0A193E8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0.97</w:t>
            </w:r>
          </w:p>
        </w:tc>
        <w:tc>
          <w:tcPr>
            <w:tcW w:w="1347" w:type="dxa"/>
            <w:shd w:val="clear" w:color="auto" w:fill="auto"/>
          </w:tcPr>
          <w:p w14:paraId="0581165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1.41</w:t>
            </w:r>
          </w:p>
          <w:p w14:paraId="4443CCA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1.08</w:t>
            </w:r>
          </w:p>
        </w:tc>
      </w:tr>
      <w:tr w:rsidR="00135D53" w:rsidRPr="00135D53" w14:paraId="014592D9" w14:textId="77777777" w:rsidTr="00FE7017">
        <w:trPr>
          <w:jc w:val="center"/>
        </w:trPr>
        <w:tc>
          <w:tcPr>
            <w:tcW w:w="2268" w:type="dxa"/>
            <w:shd w:val="clear" w:color="auto" w:fill="auto"/>
          </w:tcPr>
          <w:p w14:paraId="663B202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Hyperactivity</w:t>
            </w:r>
          </w:p>
          <w:p w14:paraId="054E1F5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shd w:val="clear" w:color="auto" w:fill="auto"/>
          </w:tcPr>
          <w:p w14:paraId="2114060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3.41</w:t>
            </w:r>
          </w:p>
        </w:tc>
        <w:tc>
          <w:tcPr>
            <w:tcW w:w="1347" w:type="dxa"/>
            <w:shd w:val="clear" w:color="auto" w:fill="auto"/>
          </w:tcPr>
          <w:p w14:paraId="1838C6D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3.36</w:t>
            </w:r>
          </w:p>
          <w:p w14:paraId="5531D13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1.02</w:t>
            </w:r>
          </w:p>
        </w:tc>
        <w:tc>
          <w:tcPr>
            <w:tcW w:w="1347" w:type="dxa"/>
            <w:shd w:val="clear" w:color="auto" w:fill="auto"/>
          </w:tcPr>
          <w:p w14:paraId="73342F60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3.80</w:t>
            </w:r>
          </w:p>
          <w:p w14:paraId="340A748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1.05</w:t>
            </w:r>
          </w:p>
        </w:tc>
        <w:tc>
          <w:tcPr>
            <w:tcW w:w="1346" w:type="dxa"/>
            <w:shd w:val="clear" w:color="auto" w:fill="auto"/>
          </w:tcPr>
          <w:p w14:paraId="102451C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2.80</w:t>
            </w:r>
          </w:p>
        </w:tc>
        <w:tc>
          <w:tcPr>
            <w:tcW w:w="1347" w:type="dxa"/>
            <w:shd w:val="clear" w:color="auto" w:fill="auto"/>
          </w:tcPr>
          <w:p w14:paraId="5C63169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2.48</w:t>
            </w:r>
          </w:p>
          <w:p w14:paraId="6067698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0.97</w:t>
            </w:r>
          </w:p>
        </w:tc>
        <w:tc>
          <w:tcPr>
            <w:tcW w:w="1347" w:type="dxa"/>
            <w:shd w:val="clear" w:color="auto" w:fill="auto"/>
          </w:tcPr>
          <w:p w14:paraId="7A47B6A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2.86</w:t>
            </w:r>
          </w:p>
          <w:p w14:paraId="2C38273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1.01</w:t>
            </w:r>
          </w:p>
        </w:tc>
      </w:tr>
      <w:tr w:rsidR="00135D53" w:rsidRPr="00135D53" w14:paraId="79FAD0FC" w14:textId="77777777" w:rsidTr="00FE7017">
        <w:trPr>
          <w:jc w:val="center"/>
        </w:trPr>
        <w:tc>
          <w:tcPr>
            <w:tcW w:w="10348" w:type="dxa"/>
            <w:gridSpan w:val="7"/>
          </w:tcPr>
          <w:p w14:paraId="651F39D7" w14:textId="50991B54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Self-report mental health (age </w:t>
            </w:r>
            <w:r w:rsidR="008A051A">
              <w:rPr>
                <w:rFonts w:ascii="Times New Roman" w:hAnsi="Times New Roman" w:cs="Times New Roman"/>
                <w:i/>
                <w:iCs/>
                <w14:ligatures w14:val="none"/>
              </w:rPr>
              <w:t>seventeen</w:t>
            </w: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>)</w:t>
            </w:r>
          </w:p>
        </w:tc>
      </w:tr>
      <w:tr w:rsidR="00135D53" w:rsidRPr="00135D53" w14:paraId="4953A4F9" w14:textId="77777777" w:rsidTr="00FE7017">
        <w:trPr>
          <w:jc w:val="center"/>
        </w:trPr>
        <w:tc>
          <w:tcPr>
            <w:tcW w:w="2268" w:type="dxa"/>
          </w:tcPr>
          <w:p w14:paraId="26303DB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Self-harm</w:t>
            </w:r>
          </w:p>
          <w:p w14:paraId="23BCA48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</w:tcPr>
          <w:p w14:paraId="170052A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16.5%</w:t>
            </w:r>
          </w:p>
          <w:p w14:paraId="026F2CA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</w:tcPr>
          <w:p w14:paraId="7E0FE82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34.5%</w:t>
            </w:r>
          </w:p>
          <w:p w14:paraId="434A7EA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2.90***</w:t>
            </w:r>
          </w:p>
        </w:tc>
        <w:tc>
          <w:tcPr>
            <w:tcW w:w="1347" w:type="dxa"/>
          </w:tcPr>
          <w:p w14:paraId="1BE8E27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45.4%</w:t>
            </w:r>
          </w:p>
          <w:p w14:paraId="5045ED37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4.51***</w:t>
            </w:r>
          </w:p>
        </w:tc>
        <w:tc>
          <w:tcPr>
            <w:tcW w:w="1346" w:type="dxa"/>
          </w:tcPr>
          <w:p w14:paraId="25AA30F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20.6%</w:t>
            </w:r>
          </w:p>
        </w:tc>
        <w:tc>
          <w:tcPr>
            <w:tcW w:w="1347" w:type="dxa"/>
          </w:tcPr>
          <w:p w14:paraId="0D2579B5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32.7%</w:t>
            </w:r>
          </w:p>
          <w:p w14:paraId="71BABF8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2.44***</w:t>
            </w:r>
          </w:p>
        </w:tc>
        <w:tc>
          <w:tcPr>
            <w:tcW w:w="1347" w:type="dxa"/>
          </w:tcPr>
          <w:p w14:paraId="2452E01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58.7%</w:t>
            </w:r>
          </w:p>
          <w:p w14:paraId="1A6C570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6.39***</w:t>
            </w:r>
          </w:p>
        </w:tc>
      </w:tr>
      <w:tr w:rsidR="00135D53" w:rsidRPr="00135D53" w14:paraId="6D580949" w14:textId="77777777" w:rsidTr="00FE7017">
        <w:trPr>
          <w:jc w:val="center"/>
        </w:trPr>
        <w:tc>
          <w:tcPr>
            <w:tcW w:w="2268" w:type="dxa"/>
          </w:tcPr>
          <w:p w14:paraId="28ECC0D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 xml:space="preserve">Attempted suicide </w:t>
            </w:r>
          </w:p>
          <w:p w14:paraId="1DAEF6E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</w:tcPr>
          <w:p w14:paraId="5C4222D4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2.6%</w:t>
            </w:r>
          </w:p>
          <w:p w14:paraId="703EF9F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</w:tcPr>
          <w:p w14:paraId="3B08D94B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15.4%</w:t>
            </w:r>
          </w:p>
          <w:p w14:paraId="5D84D442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6.06***</w:t>
            </w:r>
          </w:p>
        </w:tc>
        <w:tc>
          <w:tcPr>
            <w:tcW w:w="1347" w:type="dxa"/>
          </w:tcPr>
          <w:p w14:paraId="4BCFC2C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12.8%</w:t>
            </w:r>
          </w:p>
          <w:p w14:paraId="7C709EE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5.79***</w:t>
            </w:r>
          </w:p>
        </w:tc>
        <w:tc>
          <w:tcPr>
            <w:tcW w:w="1346" w:type="dxa"/>
          </w:tcPr>
          <w:p w14:paraId="078D678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7.7%</w:t>
            </w:r>
          </w:p>
        </w:tc>
        <w:tc>
          <w:tcPr>
            <w:tcW w:w="1347" w:type="dxa"/>
          </w:tcPr>
          <w:p w14:paraId="56CA5F7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10.4%</w:t>
            </w:r>
          </w:p>
          <w:p w14:paraId="2CBD50D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1.21</w:t>
            </w:r>
          </w:p>
        </w:tc>
        <w:tc>
          <w:tcPr>
            <w:tcW w:w="1347" w:type="dxa"/>
          </w:tcPr>
          <w:p w14:paraId="75D4190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26.6%</w:t>
            </w:r>
          </w:p>
          <w:p w14:paraId="64D2281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3.48***</w:t>
            </w:r>
          </w:p>
        </w:tc>
      </w:tr>
      <w:tr w:rsidR="00135D53" w:rsidRPr="00135D53" w14:paraId="68582556" w14:textId="77777777" w:rsidTr="00FE7017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6569320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 xml:space="preserve">Depression </w:t>
            </w:r>
          </w:p>
          <w:p w14:paraId="0FB1F25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8ABCB3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7.9%</w:t>
            </w:r>
          </w:p>
          <w:p w14:paraId="31A04A0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46010E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17.7%</w:t>
            </w:r>
          </w:p>
          <w:p w14:paraId="31A36D99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2.93***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B055A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25.7%</w:t>
            </w:r>
          </w:p>
          <w:p w14:paraId="38D1F38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4.69***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9786D6A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15.4%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C0A608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32.9%</w:t>
            </w:r>
          </w:p>
          <w:p w14:paraId="452555B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2.16***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456E676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45.2%</w:t>
            </w:r>
          </w:p>
          <w:p w14:paraId="54D41C8D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4.18***</w:t>
            </w:r>
          </w:p>
        </w:tc>
      </w:tr>
      <w:tr w:rsidR="00135D53" w:rsidRPr="00135D53" w14:paraId="42A83036" w14:textId="77777777" w:rsidTr="00FE7017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9D4576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:i/>
                <w:iCs/>
                <w14:ligatures w14:val="none"/>
              </w:rPr>
            </w:pPr>
            <w:r w:rsidRPr="00135D53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N </w:t>
            </w:r>
            <w:r w:rsidRPr="00135D53">
              <w:rPr>
                <w:rFonts w:ascii="Times New Roman" w:hAnsi="Times New Roman" w:cs="Times New Roman"/>
                <w14:ligatures w14:val="none"/>
              </w:rPr>
              <w:t>(%)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647E84F3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4158 (85.6)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4BF4A3F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400 (8.2)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9904947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302 (6.2)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4F57DBF8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3716 (73.3)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89E9541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691 (13.6)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6D0C87C" w14:textId="77777777" w:rsidR="00135D53" w:rsidRPr="00135D53" w:rsidRDefault="00135D53" w:rsidP="00135D53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  <w14:ligatures w14:val="none"/>
              </w:rPr>
            </w:pPr>
            <w:r w:rsidRPr="00135D53">
              <w:rPr>
                <w:rFonts w:ascii="Times New Roman" w:hAnsi="Times New Roman" w:cs="Times New Roman"/>
                <w14:ligatures w14:val="none"/>
              </w:rPr>
              <w:t>665 (13.1)</w:t>
            </w:r>
          </w:p>
        </w:tc>
      </w:tr>
    </w:tbl>
    <w:p w14:paraId="4311A71C" w14:textId="16D86501" w:rsidR="005850F1" w:rsidRPr="005850F1" w:rsidRDefault="005850F1" w:rsidP="008A051A">
      <w:pPr>
        <w:spacing w:before="100" w:beforeAutospacing="1" w:after="120" w:line="360" w:lineRule="auto"/>
        <w:ind w:left="720"/>
        <w:contextualSpacing/>
        <w:rPr>
          <w:rFonts w:ascii="Times New Roman" w:hAnsi="Times New Roman" w:cs="Times New Roman"/>
          <w14:ligatures w14:val="none"/>
        </w:rPr>
      </w:pPr>
      <w:r w:rsidRPr="005850F1">
        <w:rPr>
          <w:rFonts w:ascii="Times New Roman" w:hAnsi="Times New Roman" w:cs="Times New Roman"/>
          <w:b/>
          <w:bCs/>
          <w:i/>
          <w:iCs/>
          <w14:ligatures w14:val="none"/>
        </w:rPr>
        <w:t>Note:</w:t>
      </w:r>
      <w:r w:rsidRPr="005850F1">
        <w:rPr>
          <w:rFonts w:ascii="Times New Roman" w:hAnsi="Times New Roman" w:cs="Times New Roman"/>
          <w14:ligatures w14:val="none"/>
        </w:rPr>
        <w:t xml:space="preserve"> </w:t>
      </w:r>
      <w:r w:rsidR="008A051A">
        <w:rPr>
          <w:rFonts w:ascii="Times New Roman" w:hAnsi="Times New Roman" w:cs="Times New Roman"/>
          <w14:ligatures w14:val="none"/>
        </w:rPr>
        <w:t xml:space="preserve">SMY = sexual minority youth; </w:t>
      </w:r>
      <w:r w:rsidR="002F0687" w:rsidRPr="005850F1">
        <w:rPr>
          <w:rFonts w:ascii="Times New Roman" w:hAnsi="Times New Roman" w:cs="Times New Roman"/>
          <w14:ligatures w14:val="none"/>
        </w:rPr>
        <w:t xml:space="preserve">Completely heterosexual was the reference group; </w:t>
      </w:r>
      <w:r w:rsidRPr="005850F1">
        <w:rPr>
          <w:rFonts w:ascii="Times New Roman" w:hAnsi="Times New Roman" w:cs="Times New Roman"/>
          <w14:ligatures w14:val="none"/>
        </w:rPr>
        <w:t>Sample design and attrition weights were applied; Risk ratios from multinomial regression models are presented in italics; Baseline covariates were included in mental health models; **</w:t>
      </w:r>
      <w:r w:rsidRPr="005850F1">
        <w:rPr>
          <w:rFonts w:ascii="Times New Roman" w:hAnsi="Times New Roman" w:cs="Times New Roman"/>
          <w:i/>
          <w:iCs/>
          <w14:ligatures w14:val="none"/>
        </w:rPr>
        <w:t>p</w:t>
      </w:r>
      <w:r w:rsidRPr="005850F1">
        <w:rPr>
          <w:rFonts w:ascii="Times New Roman" w:hAnsi="Times New Roman" w:cs="Times New Roman"/>
          <w14:ligatures w14:val="none"/>
        </w:rPr>
        <w:t xml:space="preserve"> &lt; .01; ***</w:t>
      </w:r>
      <w:r w:rsidRPr="005850F1">
        <w:rPr>
          <w:rFonts w:ascii="Times New Roman" w:hAnsi="Times New Roman" w:cs="Times New Roman"/>
          <w:i/>
          <w:iCs/>
          <w14:ligatures w14:val="none"/>
        </w:rPr>
        <w:t xml:space="preserve">p </w:t>
      </w:r>
      <w:r w:rsidRPr="005850F1">
        <w:rPr>
          <w:rFonts w:ascii="Times New Roman" w:hAnsi="Times New Roman" w:cs="Times New Roman"/>
          <w14:ligatures w14:val="none"/>
        </w:rPr>
        <w:t>&lt; .001.</w:t>
      </w:r>
    </w:p>
    <w:p w14:paraId="1744AE52" w14:textId="77777777" w:rsidR="005850F1" w:rsidRPr="005850F1" w:rsidRDefault="005850F1" w:rsidP="005850F1">
      <w:pPr>
        <w:spacing w:line="360" w:lineRule="auto"/>
        <w:rPr>
          <w14:ligatures w14:val="none"/>
        </w:rPr>
      </w:pPr>
    </w:p>
    <w:p w14:paraId="7AC42837" w14:textId="77777777" w:rsidR="00BA69E0" w:rsidRDefault="00BA69E0">
      <w:pPr>
        <w:rPr>
          <w:rFonts w:ascii="Times New Roman" w:hAnsi="Times New Roman" w:cs="Times New Roman"/>
          <w:b/>
          <w:bCs/>
        </w:rPr>
      </w:pPr>
    </w:p>
    <w:p w14:paraId="4C87FDB6" w14:textId="77777777" w:rsidR="005850F1" w:rsidRDefault="005850F1">
      <w:pPr>
        <w:rPr>
          <w:rFonts w:ascii="Times New Roman" w:hAnsi="Times New Roman" w:cs="Times New Roman"/>
          <w:b/>
          <w:bCs/>
        </w:rPr>
      </w:pPr>
    </w:p>
    <w:p w14:paraId="46A27F5A" w14:textId="77777777" w:rsidR="005850F1" w:rsidRDefault="005850F1">
      <w:pPr>
        <w:rPr>
          <w:rFonts w:ascii="Times New Roman" w:hAnsi="Times New Roman" w:cs="Times New Roman"/>
          <w:b/>
          <w:bCs/>
        </w:rPr>
      </w:pPr>
    </w:p>
    <w:p w14:paraId="0CC937AF" w14:textId="77777777" w:rsidR="005850F1" w:rsidRDefault="005850F1">
      <w:pPr>
        <w:rPr>
          <w:rFonts w:ascii="Times New Roman" w:hAnsi="Times New Roman" w:cs="Times New Roman"/>
          <w:b/>
          <w:bCs/>
        </w:rPr>
      </w:pPr>
    </w:p>
    <w:p w14:paraId="0502CD7D" w14:textId="7B7BA556" w:rsidR="009E5DFD" w:rsidRDefault="009E5DFD" w:rsidP="00C04C4B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092783">
        <w:rPr>
          <w:rFonts w:ascii="Times New Roman" w:hAnsi="Times New Roman" w:cs="Times New Roman"/>
          <w:b/>
          <w:bCs/>
        </w:rPr>
        <w:lastRenderedPageBreak/>
        <w:t>Supplementary Table 2</w:t>
      </w:r>
      <w:r w:rsidRPr="00BC7FC4">
        <w:rPr>
          <w:rFonts w:ascii="Times New Roman" w:hAnsi="Times New Roman" w:cs="Times New Roman"/>
        </w:rPr>
        <w:t xml:space="preserve">. </w:t>
      </w:r>
      <w:r w:rsidR="00092783">
        <w:rPr>
          <w:rFonts w:ascii="Times New Roman" w:hAnsi="Times New Roman" w:cs="Times New Roman"/>
        </w:rPr>
        <w:t>Results from m</w:t>
      </w:r>
      <w:r w:rsidR="002F0687">
        <w:rPr>
          <w:rFonts w:ascii="Times New Roman" w:hAnsi="Times New Roman" w:cs="Times New Roman"/>
        </w:rPr>
        <w:t>ultilevel linear</w:t>
      </w:r>
      <w:r w:rsidR="00092783">
        <w:rPr>
          <w:rFonts w:ascii="Times New Roman" w:hAnsi="Times New Roman" w:cs="Times New Roman"/>
        </w:rPr>
        <w:t xml:space="preserve"> spline models for parent-reported mental health trajectories in males (</w:t>
      </w:r>
      <w:r w:rsidR="00CE4829">
        <w:rPr>
          <w:rFonts w:ascii="Times New Roman" w:hAnsi="Times New Roman" w:cs="Times New Roman"/>
        </w:rPr>
        <w:t>removing</w:t>
      </w:r>
      <w:r w:rsidR="00092783">
        <w:rPr>
          <w:rFonts w:ascii="Times New Roman" w:hAnsi="Times New Roman" w:cs="Times New Roman"/>
        </w:rPr>
        <w:t xml:space="preserve"> </w:t>
      </w:r>
      <w:r w:rsidR="002F0687">
        <w:rPr>
          <w:rFonts w:ascii="Times New Roman" w:hAnsi="Times New Roman" w:cs="Times New Roman"/>
        </w:rPr>
        <w:t>gender minority youth</w:t>
      </w:r>
      <w:r w:rsidR="00092783">
        <w:rPr>
          <w:rFonts w:ascii="Times New Roman" w:hAnsi="Times New Roman" w:cs="Times New Roman"/>
        </w:rPr>
        <w:t>).</w:t>
      </w:r>
    </w:p>
    <w:p w14:paraId="131E6389" w14:textId="77777777" w:rsidR="00167E39" w:rsidRDefault="00167E39" w:rsidP="00C04C4B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35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826BB3" w:rsidRPr="00826BB3" w14:paraId="275DBFFD" w14:textId="77777777" w:rsidTr="00167E39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4D5FEC1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  <w:noWrap/>
            <w:hideMark/>
          </w:tcPr>
          <w:p w14:paraId="73F04B9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Total difficulties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noWrap/>
            <w:hideMark/>
          </w:tcPr>
          <w:p w14:paraId="64911D5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 xml:space="preserve">Emotional problems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noWrap/>
            <w:hideMark/>
          </w:tcPr>
          <w:p w14:paraId="2E1FC76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Peer problems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noWrap/>
            <w:hideMark/>
          </w:tcPr>
          <w:p w14:paraId="1431C61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Conduct problems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48903A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 xml:space="preserve">Hyperactivity-inattention </w:t>
            </w:r>
          </w:p>
        </w:tc>
      </w:tr>
      <w:tr w:rsidR="00826BB3" w:rsidRPr="00826BB3" w14:paraId="048AABC1" w14:textId="77777777" w:rsidTr="00167E39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14:paraId="529B07B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noWrap/>
            <w:hideMark/>
          </w:tcPr>
          <w:p w14:paraId="20845AF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26BB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10A27AE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6BB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4451496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26BB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7D79E6A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6BB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4893A17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26BB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62A7110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6BB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3E45F4F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26BB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1CD482E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6BB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1FAD939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26BB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61047F0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6BB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</w:tr>
      <w:tr w:rsidR="00826BB3" w:rsidRPr="00826BB3" w14:paraId="676605DA" w14:textId="77777777" w:rsidTr="00167E39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56EBCE0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noWrap/>
            <w:hideMark/>
          </w:tcPr>
          <w:p w14:paraId="2F4B9DE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4.48***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02F4E1E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078B765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0.46***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0C46F6F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197E388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0.38***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1A4B112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4CDCBE2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1.31***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4B77F3F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53D68EF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2.27***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693668F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</w:t>
            </w:r>
          </w:p>
        </w:tc>
      </w:tr>
      <w:tr w:rsidR="00826BB3" w:rsidRPr="00826BB3" w14:paraId="553DB5EA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4FFB5D87" w14:textId="77777777" w:rsidR="00826BB3" w:rsidRPr="006847DD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Group</w:t>
            </w:r>
          </w:p>
        </w:tc>
        <w:tc>
          <w:tcPr>
            <w:tcW w:w="1235" w:type="dxa"/>
            <w:noWrap/>
            <w:hideMark/>
          </w:tcPr>
          <w:p w14:paraId="793FDC0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21E81C0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6087462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409A2BD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758FC3D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275A1EC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475B66F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188A3E8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0A8D228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6373317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6BB3" w:rsidRPr="00826BB3" w14:paraId="7EE02DEE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3B78AC5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Mostly heterosexual</w:t>
            </w:r>
          </w:p>
        </w:tc>
        <w:tc>
          <w:tcPr>
            <w:tcW w:w="1235" w:type="dxa"/>
            <w:noWrap/>
            <w:hideMark/>
          </w:tcPr>
          <w:p w14:paraId="1F79949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236" w:type="dxa"/>
            <w:noWrap/>
            <w:hideMark/>
          </w:tcPr>
          <w:p w14:paraId="1646947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36" w:type="dxa"/>
            <w:noWrap/>
            <w:hideMark/>
          </w:tcPr>
          <w:p w14:paraId="2CBB504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36" w:type="dxa"/>
            <w:noWrap/>
            <w:hideMark/>
          </w:tcPr>
          <w:p w14:paraId="2902CD7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236" w:type="dxa"/>
            <w:noWrap/>
            <w:hideMark/>
          </w:tcPr>
          <w:p w14:paraId="6B903D3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236" w:type="dxa"/>
            <w:noWrap/>
            <w:hideMark/>
          </w:tcPr>
          <w:p w14:paraId="178A618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236" w:type="dxa"/>
            <w:noWrap/>
            <w:hideMark/>
          </w:tcPr>
          <w:p w14:paraId="32CBF7A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236" w:type="dxa"/>
            <w:noWrap/>
            <w:hideMark/>
          </w:tcPr>
          <w:p w14:paraId="55E9387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36" w:type="dxa"/>
            <w:noWrap/>
            <w:hideMark/>
          </w:tcPr>
          <w:p w14:paraId="6F28ACF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236" w:type="dxa"/>
            <w:noWrap/>
            <w:hideMark/>
          </w:tcPr>
          <w:p w14:paraId="068030E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0.41</w:t>
            </w:r>
          </w:p>
        </w:tc>
      </w:tr>
      <w:tr w:rsidR="00826BB3" w:rsidRPr="00826BB3" w14:paraId="507B5E1F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794F0FE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SMY</w:t>
            </w:r>
          </w:p>
        </w:tc>
        <w:tc>
          <w:tcPr>
            <w:tcW w:w="1235" w:type="dxa"/>
            <w:noWrap/>
            <w:hideMark/>
          </w:tcPr>
          <w:p w14:paraId="6920ED7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236" w:type="dxa"/>
            <w:noWrap/>
            <w:hideMark/>
          </w:tcPr>
          <w:p w14:paraId="2F441B5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236" w:type="dxa"/>
            <w:noWrap/>
            <w:hideMark/>
          </w:tcPr>
          <w:p w14:paraId="62D9E29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5BD7DDE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236" w:type="dxa"/>
            <w:noWrap/>
            <w:hideMark/>
          </w:tcPr>
          <w:p w14:paraId="0369CA1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36" w:type="dxa"/>
            <w:noWrap/>
            <w:hideMark/>
          </w:tcPr>
          <w:p w14:paraId="0C7A3A3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236" w:type="dxa"/>
            <w:noWrap/>
            <w:hideMark/>
          </w:tcPr>
          <w:p w14:paraId="4817CE0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36" w:type="dxa"/>
            <w:noWrap/>
            <w:hideMark/>
          </w:tcPr>
          <w:p w14:paraId="5447ED6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36" w:type="dxa"/>
            <w:noWrap/>
            <w:hideMark/>
          </w:tcPr>
          <w:p w14:paraId="666AB8B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36" w:type="dxa"/>
            <w:noWrap/>
            <w:hideMark/>
          </w:tcPr>
          <w:p w14:paraId="273C545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0.46</w:t>
            </w:r>
          </w:p>
        </w:tc>
      </w:tr>
      <w:tr w:rsidR="00826BB3" w:rsidRPr="00826BB3" w14:paraId="06B896FF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27D6BC08" w14:textId="77777777" w:rsidR="00826BB3" w:rsidRPr="006847DD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Age splines</w:t>
            </w:r>
          </w:p>
        </w:tc>
        <w:tc>
          <w:tcPr>
            <w:tcW w:w="1235" w:type="dxa"/>
            <w:noWrap/>
            <w:hideMark/>
          </w:tcPr>
          <w:p w14:paraId="73F8408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15D0F2D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0C00A33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0F82DDB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2A80495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168A474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51DC486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0AD17AD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21618C0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644C14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6BB3" w:rsidRPr="00826BB3" w14:paraId="6C8FB699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728556F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Age 5-7</w:t>
            </w:r>
          </w:p>
        </w:tc>
        <w:tc>
          <w:tcPr>
            <w:tcW w:w="1235" w:type="dxa"/>
            <w:noWrap/>
            <w:hideMark/>
          </w:tcPr>
          <w:p w14:paraId="0065AFD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0.13***</w:t>
            </w:r>
          </w:p>
        </w:tc>
        <w:tc>
          <w:tcPr>
            <w:tcW w:w="1236" w:type="dxa"/>
            <w:noWrap/>
            <w:hideMark/>
          </w:tcPr>
          <w:p w14:paraId="5816FBC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04C50D9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0.06***</w:t>
            </w:r>
          </w:p>
        </w:tc>
        <w:tc>
          <w:tcPr>
            <w:tcW w:w="1236" w:type="dxa"/>
            <w:noWrap/>
            <w:hideMark/>
          </w:tcPr>
          <w:p w14:paraId="16A7CA2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3E0301A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0.04***</w:t>
            </w:r>
          </w:p>
        </w:tc>
        <w:tc>
          <w:tcPr>
            <w:tcW w:w="1236" w:type="dxa"/>
            <w:noWrap/>
            <w:hideMark/>
          </w:tcPr>
          <w:p w14:paraId="1463221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3A1F653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-0.06***</w:t>
            </w:r>
          </w:p>
        </w:tc>
        <w:tc>
          <w:tcPr>
            <w:tcW w:w="1236" w:type="dxa"/>
            <w:noWrap/>
            <w:hideMark/>
          </w:tcPr>
          <w:p w14:paraId="617B6DF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573654E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0.09***</w:t>
            </w:r>
          </w:p>
        </w:tc>
        <w:tc>
          <w:tcPr>
            <w:tcW w:w="1236" w:type="dxa"/>
            <w:noWrap/>
            <w:hideMark/>
          </w:tcPr>
          <w:p w14:paraId="5A64EAC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</w:tr>
      <w:tr w:rsidR="00826BB3" w:rsidRPr="00826BB3" w14:paraId="4FA01A77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605CF16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Age 7-11</w:t>
            </w:r>
          </w:p>
        </w:tc>
        <w:tc>
          <w:tcPr>
            <w:tcW w:w="1235" w:type="dxa"/>
            <w:noWrap/>
            <w:hideMark/>
          </w:tcPr>
          <w:p w14:paraId="68A61D4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36" w:type="dxa"/>
            <w:noWrap/>
            <w:hideMark/>
          </w:tcPr>
          <w:p w14:paraId="47BE790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7136A10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0.04***</w:t>
            </w:r>
          </w:p>
        </w:tc>
        <w:tc>
          <w:tcPr>
            <w:tcW w:w="1236" w:type="dxa"/>
            <w:noWrap/>
            <w:hideMark/>
          </w:tcPr>
          <w:p w14:paraId="57CCFB1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6DCA526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0.02**</w:t>
            </w:r>
          </w:p>
        </w:tc>
        <w:tc>
          <w:tcPr>
            <w:tcW w:w="1236" w:type="dxa"/>
            <w:noWrap/>
            <w:hideMark/>
          </w:tcPr>
          <w:p w14:paraId="05C78B6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533C274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-0.02***</w:t>
            </w:r>
          </w:p>
        </w:tc>
        <w:tc>
          <w:tcPr>
            <w:tcW w:w="1236" w:type="dxa"/>
            <w:noWrap/>
            <w:hideMark/>
          </w:tcPr>
          <w:p w14:paraId="45BB39A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3AA0000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-0.08***</w:t>
            </w:r>
          </w:p>
        </w:tc>
        <w:tc>
          <w:tcPr>
            <w:tcW w:w="1236" w:type="dxa"/>
            <w:noWrap/>
            <w:hideMark/>
          </w:tcPr>
          <w:p w14:paraId="272EF60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</w:tr>
      <w:tr w:rsidR="00826BB3" w:rsidRPr="00826BB3" w14:paraId="6AEEE4AE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4C24377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Age 11-14</w:t>
            </w:r>
          </w:p>
        </w:tc>
        <w:tc>
          <w:tcPr>
            <w:tcW w:w="1235" w:type="dxa"/>
            <w:noWrap/>
            <w:hideMark/>
          </w:tcPr>
          <w:p w14:paraId="2470FA8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1D487B5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00AF9D9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-0.03***</w:t>
            </w:r>
          </w:p>
        </w:tc>
        <w:tc>
          <w:tcPr>
            <w:tcW w:w="1236" w:type="dxa"/>
            <w:noWrap/>
            <w:hideMark/>
          </w:tcPr>
          <w:p w14:paraId="6C3D17B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7EC3EFB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0.12***</w:t>
            </w:r>
          </w:p>
        </w:tc>
        <w:tc>
          <w:tcPr>
            <w:tcW w:w="1236" w:type="dxa"/>
            <w:noWrap/>
            <w:hideMark/>
          </w:tcPr>
          <w:p w14:paraId="3DCF5CC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5727F5E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36" w:type="dxa"/>
            <w:noWrap/>
            <w:hideMark/>
          </w:tcPr>
          <w:p w14:paraId="3312233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59DDF5E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-0.05***</w:t>
            </w:r>
          </w:p>
        </w:tc>
        <w:tc>
          <w:tcPr>
            <w:tcW w:w="1236" w:type="dxa"/>
            <w:noWrap/>
            <w:hideMark/>
          </w:tcPr>
          <w:p w14:paraId="33309C7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</w:tr>
      <w:tr w:rsidR="00826BB3" w:rsidRPr="00826BB3" w14:paraId="475F484B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69C7DF8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Age 14-17</w:t>
            </w:r>
          </w:p>
        </w:tc>
        <w:tc>
          <w:tcPr>
            <w:tcW w:w="1235" w:type="dxa"/>
            <w:noWrap/>
            <w:hideMark/>
          </w:tcPr>
          <w:p w14:paraId="33D7CCE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-0.29***</w:t>
            </w:r>
          </w:p>
        </w:tc>
        <w:tc>
          <w:tcPr>
            <w:tcW w:w="1236" w:type="dxa"/>
            <w:noWrap/>
            <w:hideMark/>
          </w:tcPr>
          <w:p w14:paraId="78DCD25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4A7D7F2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-0.05***</w:t>
            </w:r>
          </w:p>
        </w:tc>
        <w:tc>
          <w:tcPr>
            <w:tcW w:w="1236" w:type="dxa"/>
            <w:noWrap/>
            <w:hideMark/>
          </w:tcPr>
          <w:p w14:paraId="4B842CF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28BE279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36" w:type="dxa"/>
            <w:noWrap/>
            <w:hideMark/>
          </w:tcPr>
          <w:p w14:paraId="2200E11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16C7C2B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-0.07***</w:t>
            </w:r>
          </w:p>
        </w:tc>
        <w:tc>
          <w:tcPr>
            <w:tcW w:w="1236" w:type="dxa"/>
            <w:noWrap/>
            <w:hideMark/>
          </w:tcPr>
          <w:p w14:paraId="0884AE8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6528740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-0.17***</w:t>
            </w:r>
          </w:p>
        </w:tc>
        <w:tc>
          <w:tcPr>
            <w:tcW w:w="1236" w:type="dxa"/>
            <w:noWrap/>
            <w:hideMark/>
          </w:tcPr>
          <w:p w14:paraId="5BF7AAC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</w:tr>
      <w:tr w:rsidR="00826BB3" w:rsidRPr="00826BB3" w14:paraId="421D3B0C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2D654156" w14:textId="77777777" w:rsidR="00826BB3" w:rsidRPr="006847DD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Group-by-age</w:t>
            </w:r>
          </w:p>
        </w:tc>
        <w:tc>
          <w:tcPr>
            <w:tcW w:w="1235" w:type="dxa"/>
            <w:noWrap/>
            <w:hideMark/>
          </w:tcPr>
          <w:p w14:paraId="20883CC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2590BBD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C840D1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0F7E6B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15B5B9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18D4960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2E8C67E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5B7AEF3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163728A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5D207B0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6BB3" w:rsidRPr="00826BB3" w14:paraId="411326E3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766F245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Mostly*Age 5-7</w:t>
            </w:r>
          </w:p>
        </w:tc>
        <w:tc>
          <w:tcPr>
            <w:tcW w:w="1235" w:type="dxa"/>
            <w:noWrap/>
            <w:hideMark/>
          </w:tcPr>
          <w:p w14:paraId="20D1BD1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36" w:type="dxa"/>
            <w:noWrap/>
            <w:hideMark/>
          </w:tcPr>
          <w:p w14:paraId="294F66D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36" w:type="dxa"/>
            <w:noWrap/>
            <w:hideMark/>
          </w:tcPr>
          <w:p w14:paraId="6628C68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36" w:type="dxa"/>
            <w:noWrap/>
            <w:hideMark/>
          </w:tcPr>
          <w:p w14:paraId="455612D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121ED45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36" w:type="dxa"/>
            <w:noWrap/>
            <w:hideMark/>
          </w:tcPr>
          <w:p w14:paraId="43C4296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57761A0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68D274A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6CD24E9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5B1EA0F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0.07</w:t>
            </w:r>
          </w:p>
        </w:tc>
      </w:tr>
      <w:tr w:rsidR="00826BB3" w:rsidRPr="00826BB3" w14:paraId="717506D8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16C79A8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SMY*Age 5-7</w:t>
            </w:r>
          </w:p>
        </w:tc>
        <w:tc>
          <w:tcPr>
            <w:tcW w:w="1235" w:type="dxa"/>
            <w:noWrap/>
            <w:hideMark/>
          </w:tcPr>
          <w:p w14:paraId="0280BCA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36" w:type="dxa"/>
            <w:noWrap/>
            <w:hideMark/>
          </w:tcPr>
          <w:p w14:paraId="1FD2640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36" w:type="dxa"/>
            <w:noWrap/>
            <w:hideMark/>
          </w:tcPr>
          <w:p w14:paraId="6554491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6D8410E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7E8A48A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1A1353B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727E795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7902598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6A32206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201219D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0.07</w:t>
            </w:r>
          </w:p>
        </w:tc>
      </w:tr>
      <w:tr w:rsidR="00826BB3" w:rsidRPr="00826BB3" w14:paraId="0B2A0254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319474D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Mostly*Age 7-11</w:t>
            </w:r>
          </w:p>
        </w:tc>
        <w:tc>
          <w:tcPr>
            <w:tcW w:w="1235" w:type="dxa"/>
            <w:noWrap/>
            <w:hideMark/>
          </w:tcPr>
          <w:p w14:paraId="27535D5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26BB3">
              <w:rPr>
                <w:rFonts w:ascii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1236" w:type="dxa"/>
            <w:noWrap/>
            <w:hideMark/>
          </w:tcPr>
          <w:p w14:paraId="4431529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36" w:type="dxa"/>
            <w:noWrap/>
            <w:hideMark/>
          </w:tcPr>
          <w:p w14:paraId="3339245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0.11***</w:t>
            </w:r>
          </w:p>
        </w:tc>
        <w:tc>
          <w:tcPr>
            <w:tcW w:w="1236" w:type="dxa"/>
            <w:noWrap/>
            <w:hideMark/>
          </w:tcPr>
          <w:p w14:paraId="323523F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3BB23B5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3F9C16D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6224BE1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36" w:type="dxa"/>
            <w:noWrap/>
            <w:hideMark/>
          </w:tcPr>
          <w:p w14:paraId="369E95D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7CE60B4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36" w:type="dxa"/>
            <w:noWrap/>
            <w:hideMark/>
          </w:tcPr>
          <w:p w14:paraId="204B7DE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</w:tr>
      <w:tr w:rsidR="00826BB3" w:rsidRPr="00826BB3" w14:paraId="428DCEAC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65A80A3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SMY*Age 7-11</w:t>
            </w:r>
          </w:p>
        </w:tc>
        <w:tc>
          <w:tcPr>
            <w:tcW w:w="1235" w:type="dxa"/>
            <w:noWrap/>
            <w:hideMark/>
          </w:tcPr>
          <w:p w14:paraId="7A9C8E3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26BB3">
              <w:rPr>
                <w:rFonts w:ascii="Times New Roman" w:hAnsi="Times New Roman" w:cs="Times New Roman"/>
                <w:b/>
                <w:bCs/>
              </w:rPr>
              <w:t>0.15</w:t>
            </w:r>
          </w:p>
        </w:tc>
        <w:tc>
          <w:tcPr>
            <w:tcW w:w="1236" w:type="dxa"/>
            <w:noWrap/>
            <w:hideMark/>
          </w:tcPr>
          <w:p w14:paraId="63088A3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36" w:type="dxa"/>
            <w:noWrap/>
            <w:hideMark/>
          </w:tcPr>
          <w:p w14:paraId="59ABC06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0.08**</w:t>
            </w:r>
          </w:p>
        </w:tc>
        <w:tc>
          <w:tcPr>
            <w:tcW w:w="1236" w:type="dxa"/>
            <w:noWrap/>
            <w:hideMark/>
          </w:tcPr>
          <w:p w14:paraId="2D0096B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0AA1E06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0.11***</w:t>
            </w:r>
          </w:p>
        </w:tc>
        <w:tc>
          <w:tcPr>
            <w:tcW w:w="1236" w:type="dxa"/>
            <w:noWrap/>
            <w:hideMark/>
          </w:tcPr>
          <w:p w14:paraId="7F2A18D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0D08F3D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36" w:type="dxa"/>
            <w:noWrap/>
            <w:hideMark/>
          </w:tcPr>
          <w:p w14:paraId="2B80187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6C37430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36" w:type="dxa"/>
            <w:noWrap/>
            <w:hideMark/>
          </w:tcPr>
          <w:p w14:paraId="1F134D6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</w:tr>
      <w:tr w:rsidR="00826BB3" w:rsidRPr="00826BB3" w14:paraId="701FCB20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553E7D4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Mostly*Age 11-14</w:t>
            </w:r>
          </w:p>
        </w:tc>
        <w:tc>
          <w:tcPr>
            <w:tcW w:w="1235" w:type="dxa"/>
            <w:noWrap/>
            <w:hideMark/>
          </w:tcPr>
          <w:p w14:paraId="595973C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236" w:type="dxa"/>
            <w:noWrap/>
            <w:hideMark/>
          </w:tcPr>
          <w:p w14:paraId="57BC32D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36" w:type="dxa"/>
            <w:noWrap/>
            <w:hideMark/>
          </w:tcPr>
          <w:p w14:paraId="69F8861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-0.10**</w:t>
            </w:r>
          </w:p>
        </w:tc>
        <w:tc>
          <w:tcPr>
            <w:tcW w:w="1236" w:type="dxa"/>
            <w:noWrap/>
            <w:hideMark/>
          </w:tcPr>
          <w:p w14:paraId="7E3C8AC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73A4C22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12B8D4C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57C8310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-0.06**</w:t>
            </w:r>
          </w:p>
        </w:tc>
        <w:tc>
          <w:tcPr>
            <w:tcW w:w="1236" w:type="dxa"/>
            <w:noWrap/>
            <w:hideMark/>
          </w:tcPr>
          <w:p w14:paraId="360CFB9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2B1C658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36" w:type="dxa"/>
            <w:noWrap/>
            <w:hideMark/>
          </w:tcPr>
          <w:p w14:paraId="7B6F190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</w:tr>
      <w:tr w:rsidR="00826BB3" w:rsidRPr="00826BB3" w14:paraId="0824BED6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0EC083A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SMY*Age 11-14</w:t>
            </w:r>
          </w:p>
        </w:tc>
        <w:tc>
          <w:tcPr>
            <w:tcW w:w="1235" w:type="dxa"/>
            <w:noWrap/>
            <w:hideMark/>
          </w:tcPr>
          <w:p w14:paraId="0A86C52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6F473BB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36" w:type="dxa"/>
            <w:noWrap/>
            <w:hideMark/>
          </w:tcPr>
          <w:p w14:paraId="1AC9E82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4EDC7EA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7BF2CB7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noWrap/>
            <w:hideMark/>
          </w:tcPr>
          <w:p w14:paraId="2C7574E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3113349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48D62B5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5B48E32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-0.09**</w:t>
            </w:r>
          </w:p>
        </w:tc>
        <w:tc>
          <w:tcPr>
            <w:tcW w:w="1236" w:type="dxa"/>
            <w:noWrap/>
            <w:hideMark/>
          </w:tcPr>
          <w:p w14:paraId="163EF40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</w:tr>
      <w:tr w:rsidR="00826BB3" w:rsidRPr="00826BB3" w14:paraId="71ACB8F0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04B9C8C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Mostly*Age 14-17</w:t>
            </w:r>
          </w:p>
        </w:tc>
        <w:tc>
          <w:tcPr>
            <w:tcW w:w="1235" w:type="dxa"/>
            <w:noWrap/>
            <w:hideMark/>
          </w:tcPr>
          <w:p w14:paraId="6657194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3671CD7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36" w:type="dxa"/>
            <w:noWrap/>
            <w:hideMark/>
          </w:tcPr>
          <w:p w14:paraId="46E39D0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250AFC3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317B97F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36" w:type="dxa"/>
            <w:noWrap/>
            <w:hideMark/>
          </w:tcPr>
          <w:p w14:paraId="6D809B9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79DED68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36" w:type="dxa"/>
            <w:noWrap/>
            <w:hideMark/>
          </w:tcPr>
          <w:p w14:paraId="74D9336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4B95534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36" w:type="dxa"/>
            <w:noWrap/>
            <w:hideMark/>
          </w:tcPr>
          <w:p w14:paraId="3AA89D7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</w:tr>
      <w:tr w:rsidR="00826BB3" w:rsidRPr="00826BB3" w14:paraId="5A13C726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0A3FB49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SMY*Age 14-17</w:t>
            </w:r>
          </w:p>
        </w:tc>
        <w:tc>
          <w:tcPr>
            <w:tcW w:w="1235" w:type="dxa"/>
            <w:noWrap/>
            <w:hideMark/>
          </w:tcPr>
          <w:p w14:paraId="48FEEF6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36" w:type="dxa"/>
            <w:noWrap/>
            <w:hideMark/>
          </w:tcPr>
          <w:p w14:paraId="7732016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36" w:type="dxa"/>
            <w:noWrap/>
            <w:hideMark/>
          </w:tcPr>
          <w:p w14:paraId="546CA9D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0.15***</w:t>
            </w:r>
          </w:p>
        </w:tc>
        <w:tc>
          <w:tcPr>
            <w:tcW w:w="1236" w:type="dxa"/>
            <w:noWrap/>
            <w:hideMark/>
          </w:tcPr>
          <w:p w14:paraId="67BCFD8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58568B5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noWrap/>
            <w:hideMark/>
          </w:tcPr>
          <w:p w14:paraId="0B2B7E8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1EA14A7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236" w:type="dxa"/>
            <w:noWrap/>
            <w:hideMark/>
          </w:tcPr>
          <w:p w14:paraId="2CB3BAF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06192F0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0F2D5B4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</w:tr>
      <w:tr w:rsidR="00826BB3" w:rsidRPr="00826BB3" w14:paraId="6A6349D8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43CBEF85" w14:textId="77777777" w:rsidR="00826BB3" w:rsidRPr="006847DD" w:rsidRDefault="00826BB3" w:rsidP="00826BB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Covariates</w:t>
            </w:r>
          </w:p>
        </w:tc>
        <w:tc>
          <w:tcPr>
            <w:tcW w:w="1235" w:type="dxa"/>
            <w:noWrap/>
            <w:hideMark/>
          </w:tcPr>
          <w:p w14:paraId="01B09EA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6FC4391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55D0582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4D253F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03ECF4D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47AA7F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608A74D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3AB21CB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5E04C84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14:paraId="7883911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6BB3" w:rsidRPr="00826BB3" w14:paraId="3B45330E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7E14DFC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 xml:space="preserve">Ethnic minority </w:t>
            </w:r>
          </w:p>
        </w:tc>
        <w:tc>
          <w:tcPr>
            <w:tcW w:w="1235" w:type="dxa"/>
            <w:noWrap/>
            <w:hideMark/>
          </w:tcPr>
          <w:p w14:paraId="01D995E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0.51***</w:t>
            </w:r>
          </w:p>
        </w:tc>
        <w:tc>
          <w:tcPr>
            <w:tcW w:w="1236" w:type="dxa"/>
            <w:noWrap/>
            <w:hideMark/>
          </w:tcPr>
          <w:p w14:paraId="1357C8C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36" w:type="dxa"/>
            <w:noWrap/>
            <w:hideMark/>
          </w:tcPr>
          <w:p w14:paraId="29BD832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0.15***</w:t>
            </w:r>
          </w:p>
        </w:tc>
        <w:tc>
          <w:tcPr>
            <w:tcW w:w="1236" w:type="dxa"/>
            <w:noWrap/>
            <w:hideMark/>
          </w:tcPr>
          <w:p w14:paraId="665D8DB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2E128CC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0.34***</w:t>
            </w:r>
          </w:p>
        </w:tc>
        <w:tc>
          <w:tcPr>
            <w:tcW w:w="1236" w:type="dxa"/>
            <w:noWrap/>
            <w:hideMark/>
          </w:tcPr>
          <w:p w14:paraId="18B0A72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4C0A829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36" w:type="dxa"/>
            <w:noWrap/>
            <w:hideMark/>
          </w:tcPr>
          <w:p w14:paraId="4A402CB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36" w:type="dxa"/>
            <w:noWrap/>
            <w:hideMark/>
          </w:tcPr>
          <w:p w14:paraId="1AFFAD1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36" w:type="dxa"/>
            <w:noWrap/>
            <w:hideMark/>
          </w:tcPr>
          <w:p w14:paraId="5D9F171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0.08</w:t>
            </w:r>
          </w:p>
        </w:tc>
      </w:tr>
      <w:tr w:rsidR="00826BB3" w:rsidRPr="00826BB3" w14:paraId="7E482E69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68C4834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Child poverty</w:t>
            </w:r>
          </w:p>
        </w:tc>
        <w:tc>
          <w:tcPr>
            <w:tcW w:w="1235" w:type="dxa"/>
            <w:noWrap/>
            <w:hideMark/>
          </w:tcPr>
          <w:p w14:paraId="55ED9A9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1.72***</w:t>
            </w:r>
          </w:p>
        </w:tc>
        <w:tc>
          <w:tcPr>
            <w:tcW w:w="1236" w:type="dxa"/>
            <w:noWrap/>
            <w:hideMark/>
          </w:tcPr>
          <w:p w14:paraId="1750F54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236" w:type="dxa"/>
            <w:noWrap/>
            <w:hideMark/>
          </w:tcPr>
          <w:p w14:paraId="17DEEE9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0.31***</w:t>
            </w:r>
          </w:p>
        </w:tc>
        <w:tc>
          <w:tcPr>
            <w:tcW w:w="1236" w:type="dxa"/>
            <w:noWrap/>
            <w:hideMark/>
          </w:tcPr>
          <w:p w14:paraId="5E735D4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0ACF8CB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0.38***</w:t>
            </w:r>
          </w:p>
        </w:tc>
        <w:tc>
          <w:tcPr>
            <w:tcW w:w="1236" w:type="dxa"/>
            <w:noWrap/>
            <w:hideMark/>
          </w:tcPr>
          <w:p w14:paraId="575653B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25D5C03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0.46***</w:t>
            </w:r>
          </w:p>
        </w:tc>
        <w:tc>
          <w:tcPr>
            <w:tcW w:w="1236" w:type="dxa"/>
            <w:noWrap/>
            <w:hideMark/>
          </w:tcPr>
          <w:p w14:paraId="143C9F3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noWrap/>
            <w:hideMark/>
          </w:tcPr>
          <w:p w14:paraId="74B46CD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0.60***</w:t>
            </w:r>
          </w:p>
        </w:tc>
        <w:tc>
          <w:tcPr>
            <w:tcW w:w="1236" w:type="dxa"/>
            <w:noWrap/>
            <w:hideMark/>
          </w:tcPr>
          <w:p w14:paraId="48BFB9D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0.09</w:t>
            </w:r>
          </w:p>
        </w:tc>
      </w:tr>
      <w:tr w:rsidR="00826BB3" w:rsidRPr="00826BB3" w14:paraId="552F1BFE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322967C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Parent no degree</w:t>
            </w:r>
          </w:p>
        </w:tc>
        <w:tc>
          <w:tcPr>
            <w:tcW w:w="1235" w:type="dxa"/>
            <w:noWrap/>
            <w:hideMark/>
          </w:tcPr>
          <w:p w14:paraId="797F446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1.56***</w:t>
            </w:r>
          </w:p>
        </w:tc>
        <w:tc>
          <w:tcPr>
            <w:tcW w:w="1236" w:type="dxa"/>
            <w:noWrap/>
            <w:hideMark/>
          </w:tcPr>
          <w:p w14:paraId="226F76E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36" w:type="dxa"/>
            <w:noWrap/>
            <w:hideMark/>
          </w:tcPr>
          <w:p w14:paraId="2931A6A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0.21***</w:t>
            </w:r>
          </w:p>
        </w:tc>
        <w:tc>
          <w:tcPr>
            <w:tcW w:w="1236" w:type="dxa"/>
            <w:noWrap/>
            <w:hideMark/>
          </w:tcPr>
          <w:p w14:paraId="70D43979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18ADD61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0.29***</w:t>
            </w:r>
          </w:p>
        </w:tc>
        <w:tc>
          <w:tcPr>
            <w:tcW w:w="1236" w:type="dxa"/>
            <w:noWrap/>
            <w:hideMark/>
          </w:tcPr>
          <w:p w14:paraId="5FFBD37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5AEBD67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0.36***</w:t>
            </w:r>
          </w:p>
        </w:tc>
        <w:tc>
          <w:tcPr>
            <w:tcW w:w="1236" w:type="dxa"/>
            <w:noWrap/>
            <w:hideMark/>
          </w:tcPr>
          <w:p w14:paraId="248F7E7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noWrap/>
            <w:hideMark/>
          </w:tcPr>
          <w:p w14:paraId="2FF2FF3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0.69***</w:t>
            </w:r>
          </w:p>
        </w:tc>
        <w:tc>
          <w:tcPr>
            <w:tcW w:w="1236" w:type="dxa"/>
            <w:noWrap/>
            <w:hideMark/>
          </w:tcPr>
          <w:p w14:paraId="183570A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</w:tr>
      <w:tr w:rsidR="00826BB3" w:rsidRPr="00826BB3" w14:paraId="407D8E1D" w14:textId="77777777" w:rsidTr="00167E39">
        <w:trPr>
          <w:trHeight w:val="300"/>
        </w:trPr>
        <w:tc>
          <w:tcPr>
            <w:tcW w:w="2520" w:type="dxa"/>
            <w:noWrap/>
            <w:hideMark/>
          </w:tcPr>
          <w:p w14:paraId="0B51C60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 xml:space="preserve">Parent depression </w:t>
            </w:r>
          </w:p>
        </w:tc>
        <w:tc>
          <w:tcPr>
            <w:tcW w:w="1235" w:type="dxa"/>
            <w:noWrap/>
            <w:hideMark/>
          </w:tcPr>
          <w:p w14:paraId="5B25C8F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0.28***</w:t>
            </w:r>
          </w:p>
        </w:tc>
        <w:tc>
          <w:tcPr>
            <w:tcW w:w="1236" w:type="dxa"/>
            <w:noWrap/>
            <w:hideMark/>
          </w:tcPr>
          <w:p w14:paraId="539B72D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36" w:type="dxa"/>
            <w:noWrap/>
            <w:hideMark/>
          </w:tcPr>
          <w:p w14:paraId="0D91640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0.10***</w:t>
            </w:r>
          </w:p>
        </w:tc>
        <w:tc>
          <w:tcPr>
            <w:tcW w:w="1236" w:type="dxa"/>
            <w:noWrap/>
            <w:hideMark/>
          </w:tcPr>
          <w:p w14:paraId="1DB7CDD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36" w:type="dxa"/>
            <w:noWrap/>
            <w:hideMark/>
          </w:tcPr>
          <w:p w14:paraId="2F6094C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0.06***</w:t>
            </w:r>
          </w:p>
        </w:tc>
        <w:tc>
          <w:tcPr>
            <w:tcW w:w="1236" w:type="dxa"/>
            <w:noWrap/>
            <w:hideMark/>
          </w:tcPr>
          <w:p w14:paraId="2737C6A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36" w:type="dxa"/>
            <w:noWrap/>
            <w:hideMark/>
          </w:tcPr>
          <w:p w14:paraId="21CC7E9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0.07***</w:t>
            </w:r>
          </w:p>
        </w:tc>
        <w:tc>
          <w:tcPr>
            <w:tcW w:w="1236" w:type="dxa"/>
            <w:noWrap/>
            <w:hideMark/>
          </w:tcPr>
          <w:p w14:paraId="3D200CE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36" w:type="dxa"/>
            <w:noWrap/>
            <w:hideMark/>
          </w:tcPr>
          <w:p w14:paraId="119B519C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0.07***</w:t>
            </w:r>
          </w:p>
        </w:tc>
        <w:tc>
          <w:tcPr>
            <w:tcW w:w="1236" w:type="dxa"/>
            <w:noWrap/>
            <w:hideMark/>
          </w:tcPr>
          <w:p w14:paraId="0E968BCA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0.01</w:t>
            </w:r>
          </w:p>
        </w:tc>
      </w:tr>
      <w:tr w:rsidR="00826BB3" w:rsidRPr="00826BB3" w14:paraId="4FF5763B" w14:textId="77777777" w:rsidTr="00167E39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14:paraId="2BC1BE2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Single parent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noWrap/>
            <w:hideMark/>
          </w:tcPr>
          <w:p w14:paraId="42A9EE2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0.23*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0C217F1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7C1689E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07B51AE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49D56AA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0.13***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1B6A647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5B9DC9A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4F4D047F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58B2624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4E70944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0.06</w:t>
            </w:r>
          </w:p>
        </w:tc>
      </w:tr>
      <w:tr w:rsidR="00826BB3" w:rsidRPr="00826BB3" w14:paraId="2B0FE2C0" w14:textId="77777777" w:rsidTr="00167E39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hideMark/>
          </w:tcPr>
          <w:p w14:paraId="16C59AB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noWrap/>
            <w:hideMark/>
          </w:tcPr>
          <w:p w14:paraId="35CE0E5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19,787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3D08021B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7745A6F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19,852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4624284D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742AFD7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19,854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304BBDB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64B9E18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19,866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4A0E064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1712E261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19,823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14:paraId="4A8352E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</w:tr>
      <w:tr w:rsidR="00826BB3" w:rsidRPr="00826BB3" w14:paraId="151A7390" w14:textId="77777777" w:rsidTr="00167E39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14:paraId="1B7AA523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Number of groups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noWrap/>
            <w:hideMark/>
          </w:tcPr>
          <w:p w14:paraId="4B1DEAD5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4,746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55C6D34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47A44C32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4,751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050BE83E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34D9505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4,754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0FEBEDD4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690F97C8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4,752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163ED596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03948DA0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4,748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noWrap/>
            <w:hideMark/>
          </w:tcPr>
          <w:p w14:paraId="7509D417" w14:textId="77777777" w:rsidR="00826BB3" w:rsidRPr="00826BB3" w:rsidRDefault="00826BB3" w:rsidP="00826BB3">
            <w:pPr>
              <w:contextualSpacing/>
              <w:rPr>
                <w:rFonts w:ascii="Times New Roman" w:hAnsi="Times New Roman" w:cs="Times New Roman"/>
              </w:rPr>
            </w:pPr>
            <w:r w:rsidRPr="00826BB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471E603" w14:textId="6202FF35" w:rsidR="00B47C33" w:rsidRDefault="00E551E6" w:rsidP="009E5DFD">
      <w:pPr>
        <w:spacing w:line="240" w:lineRule="auto"/>
      </w:pPr>
      <w:r w:rsidRPr="00E551E6">
        <w:rPr>
          <w:rFonts w:ascii="Times New Roman" w:hAnsi="Times New Roman" w:cs="Times New Roman"/>
          <w:b/>
          <w:bCs/>
          <w:i/>
          <w:iCs/>
        </w:rPr>
        <w:t xml:space="preserve">Note: </w:t>
      </w:r>
      <w:r w:rsidRPr="00E551E6">
        <w:rPr>
          <w:rFonts w:ascii="Times New Roman" w:hAnsi="Times New Roman" w:cs="Times New Roman"/>
        </w:rPr>
        <w:t>SMY = sexual minority youth; Mostly = mostly heterosexual; Completely heterosexual was the reference group; Sample and attrition weights were applied to models at the observational level; **</w:t>
      </w:r>
      <w:r w:rsidRPr="00E551E6">
        <w:rPr>
          <w:rFonts w:ascii="Times New Roman" w:hAnsi="Times New Roman" w:cs="Times New Roman"/>
          <w:i/>
          <w:iCs/>
        </w:rPr>
        <w:t>p</w:t>
      </w:r>
      <w:r w:rsidRPr="00E551E6">
        <w:rPr>
          <w:rFonts w:ascii="Times New Roman" w:hAnsi="Times New Roman" w:cs="Times New Roman"/>
        </w:rPr>
        <w:t xml:space="preserve"> &lt;.01; ***</w:t>
      </w:r>
      <w:r w:rsidRPr="00E551E6">
        <w:rPr>
          <w:rFonts w:ascii="Times New Roman" w:hAnsi="Times New Roman" w:cs="Times New Roman"/>
          <w:i/>
          <w:iCs/>
        </w:rPr>
        <w:t>p</w:t>
      </w:r>
      <w:r w:rsidRPr="00E551E6">
        <w:rPr>
          <w:rFonts w:ascii="Times New Roman" w:hAnsi="Times New Roman" w:cs="Times New Roman"/>
        </w:rPr>
        <w:t xml:space="preserve"> &lt;.001.</w:t>
      </w:r>
    </w:p>
    <w:p w14:paraId="45C518D6" w14:textId="5E27BE33" w:rsidR="00DA7F22" w:rsidRPr="00FA0185" w:rsidRDefault="00DA7F22" w:rsidP="00DA7F22">
      <w:pPr>
        <w:spacing w:line="240" w:lineRule="auto"/>
        <w:rPr>
          <w:rFonts w:ascii="Times New Roman" w:hAnsi="Times New Roman" w:cs="Times New Roman"/>
        </w:rPr>
      </w:pPr>
      <w:r w:rsidRPr="00C7791A">
        <w:rPr>
          <w:rFonts w:ascii="Times New Roman" w:hAnsi="Times New Roman" w:cs="Times New Roman"/>
          <w:b/>
          <w:bCs/>
        </w:rPr>
        <w:lastRenderedPageBreak/>
        <w:t>Supplementary Table 3.</w:t>
      </w:r>
      <w:r>
        <w:rPr>
          <w:rFonts w:ascii="Times New Roman" w:hAnsi="Times New Roman" w:cs="Times New Roman"/>
        </w:rPr>
        <w:t xml:space="preserve"> Results from m</w:t>
      </w:r>
      <w:r w:rsidR="00167E39">
        <w:rPr>
          <w:rFonts w:ascii="Times New Roman" w:hAnsi="Times New Roman" w:cs="Times New Roman"/>
        </w:rPr>
        <w:t>ultilevel linear</w:t>
      </w:r>
      <w:r>
        <w:rPr>
          <w:rFonts w:ascii="Times New Roman" w:hAnsi="Times New Roman" w:cs="Times New Roman"/>
        </w:rPr>
        <w:t xml:space="preserve"> spline models for parent-reported mental health trajectories in females (removing </w:t>
      </w:r>
      <w:r w:rsidR="00167E39">
        <w:rPr>
          <w:rFonts w:ascii="Times New Roman" w:hAnsi="Times New Roman" w:cs="Times New Roman"/>
        </w:rPr>
        <w:t>gender minority youth</w:t>
      </w:r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223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B47C33" w:rsidRPr="00B47C33" w14:paraId="7E85ECD0" w14:textId="77777777" w:rsidTr="00B47C33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noWrap/>
            <w:hideMark/>
          </w:tcPr>
          <w:p w14:paraId="72C57CC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noWrap/>
            <w:hideMark/>
          </w:tcPr>
          <w:p w14:paraId="1D511C6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Total difficulties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noWrap/>
            <w:hideMark/>
          </w:tcPr>
          <w:p w14:paraId="4BBAD50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 xml:space="preserve">Emotional problems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noWrap/>
            <w:hideMark/>
          </w:tcPr>
          <w:p w14:paraId="598C8B2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Peer problems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noWrap/>
            <w:hideMark/>
          </w:tcPr>
          <w:p w14:paraId="7FC2FD7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Conduct problems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noWrap/>
            <w:hideMark/>
          </w:tcPr>
          <w:p w14:paraId="7682445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 xml:space="preserve">Hyperactivity-inattention </w:t>
            </w:r>
          </w:p>
        </w:tc>
      </w:tr>
      <w:tr w:rsidR="00B47C33" w:rsidRPr="00B47C33" w14:paraId="5E25C825" w14:textId="77777777" w:rsidTr="00B47C33">
        <w:trPr>
          <w:trHeight w:val="300"/>
        </w:trPr>
        <w:tc>
          <w:tcPr>
            <w:tcW w:w="2640" w:type="dxa"/>
            <w:tcBorders>
              <w:bottom w:val="single" w:sz="4" w:space="0" w:color="auto"/>
            </w:tcBorders>
            <w:noWrap/>
            <w:hideMark/>
          </w:tcPr>
          <w:p w14:paraId="72DAF4F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14:paraId="54F4053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47C3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3077E67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7C3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02D14FE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47C3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32F22CC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7C3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0FAB9C9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47C3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45A236D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7C3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7B1F0A4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47C3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70DB4C9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7C3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2817340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47C33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1D338FF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7C33">
              <w:rPr>
                <w:rFonts w:ascii="Times New Roman" w:hAnsi="Times New Roman" w:cs="Times New Roman"/>
              </w:rPr>
              <w:t>s.e.</w:t>
            </w:r>
            <w:proofErr w:type="spellEnd"/>
          </w:p>
        </w:tc>
      </w:tr>
      <w:tr w:rsidR="00B47C33" w:rsidRPr="00B47C33" w14:paraId="2AB12370" w14:textId="77777777" w:rsidTr="00B47C33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noWrap/>
            <w:hideMark/>
          </w:tcPr>
          <w:p w14:paraId="6A7C2B1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noWrap/>
            <w:hideMark/>
          </w:tcPr>
          <w:p w14:paraId="388E615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4.18***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4939C2E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47F66EB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0.57***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5401F35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69E1256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0.41***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7D6591B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3C9553B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1.11***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47B9226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246935C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2.04***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7341499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0.13</w:t>
            </w:r>
          </w:p>
        </w:tc>
      </w:tr>
      <w:tr w:rsidR="00B47C33" w:rsidRPr="00B47C33" w14:paraId="276C0243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68A943A5" w14:textId="77777777" w:rsidR="00B47C33" w:rsidRPr="006847DD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Group</w:t>
            </w:r>
          </w:p>
        </w:tc>
        <w:tc>
          <w:tcPr>
            <w:tcW w:w="1223" w:type="dxa"/>
            <w:noWrap/>
            <w:hideMark/>
          </w:tcPr>
          <w:p w14:paraId="4095077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304CBAC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0AA6F80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42860F2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2C00AA4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3092495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713F0E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530EDD5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C4EF8D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CAD824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7C33" w:rsidRPr="00B47C33" w14:paraId="79786A75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759F92C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Mostly heterosexual</w:t>
            </w:r>
          </w:p>
        </w:tc>
        <w:tc>
          <w:tcPr>
            <w:tcW w:w="1223" w:type="dxa"/>
            <w:noWrap/>
            <w:hideMark/>
          </w:tcPr>
          <w:p w14:paraId="05CF300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224" w:type="dxa"/>
            <w:noWrap/>
            <w:hideMark/>
          </w:tcPr>
          <w:p w14:paraId="7872D5C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224" w:type="dxa"/>
            <w:noWrap/>
            <w:hideMark/>
          </w:tcPr>
          <w:p w14:paraId="687F636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224" w:type="dxa"/>
            <w:noWrap/>
            <w:hideMark/>
          </w:tcPr>
          <w:p w14:paraId="7A15E81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24" w:type="dxa"/>
            <w:noWrap/>
            <w:hideMark/>
          </w:tcPr>
          <w:p w14:paraId="3575D3F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045145E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24" w:type="dxa"/>
            <w:noWrap/>
            <w:hideMark/>
          </w:tcPr>
          <w:p w14:paraId="3CF492D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24" w:type="dxa"/>
            <w:noWrap/>
            <w:hideMark/>
          </w:tcPr>
          <w:p w14:paraId="0DB1A0E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224" w:type="dxa"/>
            <w:noWrap/>
            <w:hideMark/>
          </w:tcPr>
          <w:p w14:paraId="7276F8F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24" w:type="dxa"/>
            <w:noWrap/>
            <w:hideMark/>
          </w:tcPr>
          <w:p w14:paraId="5938F76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0.29</w:t>
            </w:r>
          </w:p>
        </w:tc>
      </w:tr>
      <w:tr w:rsidR="00B47C33" w:rsidRPr="00B47C33" w14:paraId="2053CD79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1B98F94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SMY</w:t>
            </w:r>
          </w:p>
        </w:tc>
        <w:tc>
          <w:tcPr>
            <w:tcW w:w="1223" w:type="dxa"/>
            <w:noWrap/>
            <w:hideMark/>
          </w:tcPr>
          <w:p w14:paraId="569ED1B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1224" w:type="dxa"/>
            <w:noWrap/>
            <w:hideMark/>
          </w:tcPr>
          <w:p w14:paraId="25DFF53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224" w:type="dxa"/>
            <w:noWrap/>
            <w:hideMark/>
          </w:tcPr>
          <w:p w14:paraId="1BCEADA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1224" w:type="dxa"/>
            <w:noWrap/>
            <w:hideMark/>
          </w:tcPr>
          <w:p w14:paraId="62E97AE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24" w:type="dxa"/>
            <w:noWrap/>
            <w:hideMark/>
          </w:tcPr>
          <w:p w14:paraId="321C941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1224" w:type="dxa"/>
            <w:noWrap/>
            <w:hideMark/>
          </w:tcPr>
          <w:p w14:paraId="0D6AC5C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24" w:type="dxa"/>
            <w:noWrap/>
            <w:hideMark/>
          </w:tcPr>
          <w:p w14:paraId="5431067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224" w:type="dxa"/>
            <w:noWrap/>
            <w:hideMark/>
          </w:tcPr>
          <w:p w14:paraId="77D26B3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24" w:type="dxa"/>
            <w:noWrap/>
            <w:hideMark/>
          </w:tcPr>
          <w:p w14:paraId="5E67B7E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1224" w:type="dxa"/>
            <w:noWrap/>
            <w:hideMark/>
          </w:tcPr>
          <w:p w14:paraId="4C0614A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0.43</w:t>
            </w:r>
          </w:p>
        </w:tc>
      </w:tr>
      <w:tr w:rsidR="00B47C33" w:rsidRPr="00B47C33" w14:paraId="3792E5A9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49FE5D45" w14:textId="77777777" w:rsidR="00B47C33" w:rsidRPr="006847DD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Age splines</w:t>
            </w:r>
          </w:p>
        </w:tc>
        <w:tc>
          <w:tcPr>
            <w:tcW w:w="1223" w:type="dxa"/>
            <w:noWrap/>
            <w:hideMark/>
          </w:tcPr>
          <w:p w14:paraId="3E4CF06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28AEFB6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5BEE83E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6847936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1CEDD53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6B1A7FA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2A09C4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16987C5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2E76ED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33935E3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7C33" w:rsidRPr="00B47C33" w14:paraId="5F44F222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1981514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Age 5-7</w:t>
            </w:r>
          </w:p>
        </w:tc>
        <w:tc>
          <w:tcPr>
            <w:tcW w:w="1223" w:type="dxa"/>
            <w:noWrap/>
            <w:hideMark/>
          </w:tcPr>
          <w:p w14:paraId="1117ABD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542846E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2834BFB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0.07***</w:t>
            </w:r>
          </w:p>
        </w:tc>
        <w:tc>
          <w:tcPr>
            <w:tcW w:w="1224" w:type="dxa"/>
            <w:noWrap/>
            <w:hideMark/>
          </w:tcPr>
          <w:p w14:paraId="0AAAD6D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57010BB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5E2C216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5E0990A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-0.05***</w:t>
            </w:r>
          </w:p>
        </w:tc>
        <w:tc>
          <w:tcPr>
            <w:tcW w:w="1224" w:type="dxa"/>
            <w:noWrap/>
            <w:hideMark/>
          </w:tcPr>
          <w:p w14:paraId="2FFE5D2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4C47C9B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7912BF6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</w:tr>
      <w:tr w:rsidR="00B47C33" w:rsidRPr="00B47C33" w14:paraId="2FE325B6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7309F2F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Age 7-11</w:t>
            </w:r>
          </w:p>
        </w:tc>
        <w:tc>
          <w:tcPr>
            <w:tcW w:w="1223" w:type="dxa"/>
            <w:noWrap/>
            <w:hideMark/>
          </w:tcPr>
          <w:p w14:paraId="5FBAEE2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214F5B4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7C6CCDF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0.07***</w:t>
            </w:r>
          </w:p>
        </w:tc>
        <w:tc>
          <w:tcPr>
            <w:tcW w:w="1224" w:type="dxa"/>
            <w:noWrap/>
            <w:hideMark/>
          </w:tcPr>
          <w:p w14:paraId="75255DA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3586DE6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0.02***</w:t>
            </w:r>
          </w:p>
        </w:tc>
        <w:tc>
          <w:tcPr>
            <w:tcW w:w="1224" w:type="dxa"/>
            <w:noWrap/>
            <w:hideMark/>
          </w:tcPr>
          <w:p w14:paraId="120F16A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67E5849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24" w:type="dxa"/>
            <w:noWrap/>
            <w:hideMark/>
          </w:tcPr>
          <w:p w14:paraId="6B1DB42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6D96428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-0.09***</w:t>
            </w:r>
          </w:p>
        </w:tc>
        <w:tc>
          <w:tcPr>
            <w:tcW w:w="1224" w:type="dxa"/>
            <w:noWrap/>
            <w:hideMark/>
          </w:tcPr>
          <w:p w14:paraId="3883B5D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</w:tr>
      <w:tr w:rsidR="00B47C33" w:rsidRPr="00B47C33" w14:paraId="7883A8C5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382A8A9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Age 11-14</w:t>
            </w:r>
          </w:p>
        </w:tc>
        <w:tc>
          <w:tcPr>
            <w:tcW w:w="1223" w:type="dxa"/>
            <w:noWrap/>
            <w:hideMark/>
          </w:tcPr>
          <w:p w14:paraId="531383A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0.13***</w:t>
            </w:r>
          </w:p>
        </w:tc>
        <w:tc>
          <w:tcPr>
            <w:tcW w:w="1224" w:type="dxa"/>
            <w:noWrap/>
            <w:hideMark/>
          </w:tcPr>
          <w:p w14:paraId="2EAF158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0DD9D72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0.08***</w:t>
            </w:r>
          </w:p>
        </w:tc>
        <w:tc>
          <w:tcPr>
            <w:tcW w:w="1224" w:type="dxa"/>
            <w:noWrap/>
            <w:hideMark/>
          </w:tcPr>
          <w:p w14:paraId="791FB75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50C9DCC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0.09***</w:t>
            </w:r>
          </w:p>
        </w:tc>
        <w:tc>
          <w:tcPr>
            <w:tcW w:w="1224" w:type="dxa"/>
            <w:noWrap/>
            <w:hideMark/>
          </w:tcPr>
          <w:p w14:paraId="6B27731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637821E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0.02**</w:t>
            </w:r>
          </w:p>
        </w:tc>
        <w:tc>
          <w:tcPr>
            <w:tcW w:w="1224" w:type="dxa"/>
            <w:noWrap/>
            <w:hideMark/>
          </w:tcPr>
          <w:p w14:paraId="12B9C39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7B91001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-0.05***</w:t>
            </w:r>
          </w:p>
        </w:tc>
        <w:tc>
          <w:tcPr>
            <w:tcW w:w="1224" w:type="dxa"/>
            <w:noWrap/>
            <w:hideMark/>
          </w:tcPr>
          <w:p w14:paraId="04BD982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</w:tr>
      <w:tr w:rsidR="00B47C33" w:rsidRPr="00B47C33" w14:paraId="12724331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6DEE972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Age 14-17</w:t>
            </w:r>
          </w:p>
        </w:tc>
        <w:tc>
          <w:tcPr>
            <w:tcW w:w="1223" w:type="dxa"/>
            <w:noWrap/>
            <w:hideMark/>
          </w:tcPr>
          <w:p w14:paraId="7528E01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-0.11***</w:t>
            </w:r>
          </w:p>
        </w:tc>
        <w:tc>
          <w:tcPr>
            <w:tcW w:w="1224" w:type="dxa"/>
            <w:noWrap/>
            <w:hideMark/>
          </w:tcPr>
          <w:p w14:paraId="3C2901F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0C3CF1B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1912C26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7FB945C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0.04***</w:t>
            </w:r>
          </w:p>
        </w:tc>
        <w:tc>
          <w:tcPr>
            <w:tcW w:w="1224" w:type="dxa"/>
            <w:noWrap/>
            <w:hideMark/>
          </w:tcPr>
          <w:p w14:paraId="01B6EB5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6170233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-0.07***</w:t>
            </w:r>
          </w:p>
        </w:tc>
        <w:tc>
          <w:tcPr>
            <w:tcW w:w="1224" w:type="dxa"/>
            <w:noWrap/>
            <w:hideMark/>
          </w:tcPr>
          <w:p w14:paraId="26045D1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1074E16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-0.12***</w:t>
            </w:r>
          </w:p>
        </w:tc>
        <w:tc>
          <w:tcPr>
            <w:tcW w:w="1224" w:type="dxa"/>
            <w:noWrap/>
            <w:hideMark/>
          </w:tcPr>
          <w:p w14:paraId="6EF6F06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</w:tr>
      <w:tr w:rsidR="00B47C33" w:rsidRPr="00B47C33" w14:paraId="18771945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44886E44" w14:textId="77777777" w:rsidR="00B47C33" w:rsidRPr="006847DD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Group-by-age</w:t>
            </w:r>
          </w:p>
        </w:tc>
        <w:tc>
          <w:tcPr>
            <w:tcW w:w="1223" w:type="dxa"/>
            <w:noWrap/>
            <w:hideMark/>
          </w:tcPr>
          <w:p w14:paraId="40FAFAC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773501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1DD5BF6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2C1DB6B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0AF6E5C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3CD969E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BC039E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187B1AB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45BD457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091F7FD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7C33" w:rsidRPr="00B47C33" w14:paraId="6992385D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2C11233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Mostly*Age 5-7</w:t>
            </w:r>
          </w:p>
        </w:tc>
        <w:tc>
          <w:tcPr>
            <w:tcW w:w="1223" w:type="dxa"/>
            <w:noWrap/>
            <w:hideMark/>
          </w:tcPr>
          <w:p w14:paraId="2880C2D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24" w:type="dxa"/>
            <w:noWrap/>
            <w:hideMark/>
          </w:tcPr>
          <w:p w14:paraId="6EBF34A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24" w:type="dxa"/>
            <w:noWrap/>
            <w:hideMark/>
          </w:tcPr>
          <w:p w14:paraId="3853CB4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24" w:type="dxa"/>
            <w:noWrap/>
            <w:hideMark/>
          </w:tcPr>
          <w:p w14:paraId="01A9355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536FEAF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07963E4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29E01DB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24" w:type="dxa"/>
            <w:noWrap/>
            <w:hideMark/>
          </w:tcPr>
          <w:p w14:paraId="15E0828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60FBF30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224" w:type="dxa"/>
            <w:noWrap/>
            <w:hideMark/>
          </w:tcPr>
          <w:p w14:paraId="3CA6E45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</w:tr>
      <w:tr w:rsidR="00B47C33" w:rsidRPr="00B47C33" w14:paraId="55577862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29893D6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SMY*Age 5-7</w:t>
            </w:r>
          </w:p>
        </w:tc>
        <w:tc>
          <w:tcPr>
            <w:tcW w:w="1223" w:type="dxa"/>
            <w:noWrap/>
            <w:hideMark/>
          </w:tcPr>
          <w:p w14:paraId="110638D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0.34***</w:t>
            </w:r>
          </w:p>
        </w:tc>
        <w:tc>
          <w:tcPr>
            <w:tcW w:w="1224" w:type="dxa"/>
            <w:noWrap/>
            <w:hideMark/>
          </w:tcPr>
          <w:p w14:paraId="36BE88F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24" w:type="dxa"/>
            <w:noWrap/>
            <w:hideMark/>
          </w:tcPr>
          <w:p w14:paraId="46981EF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54E8403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6CF48C6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0.12***</w:t>
            </w:r>
          </w:p>
        </w:tc>
        <w:tc>
          <w:tcPr>
            <w:tcW w:w="1224" w:type="dxa"/>
            <w:noWrap/>
            <w:hideMark/>
          </w:tcPr>
          <w:p w14:paraId="7CBBCA2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4B47EA0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20E8F11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2376F40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24" w:type="dxa"/>
            <w:noWrap/>
            <w:hideMark/>
          </w:tcPr>
          <w:p w14:paraId="257D5CA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</w:t>
            </w:r>
          </w:p>
        </w:tc>
      </w:tr>
      <w:tr w:rsidR="00B47C33" w:rsidRPr="00B47C33" w14:paraId="49144E93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17B2370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Mostly*Age 7-11</w:t>
            </w:r>
          </w:p>
        </w:tc>
        <w:tc>
          <w:tcPr>
            <w:tcW w:w="1223" w:type="dxa"/>
            <w:noWrap/>
            <w:hideMark/>
          </w:tcPr>
          <w:p w14:paraId="2AF5987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24" w:type="dxa"/>
            <w:noWrap/>
            <w:hideMark/>
          </w:tcPr>
          <w:p w14:paraId="2AE75C1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08C5653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24" w:type="dxa"/>
            <w:noWrap/>
            <w:hideMark/>
          </w:tcPr>
          <w:p w14:paraId="17C85D3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7CAD2BA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1A7148C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0701549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24" w:type="dxa"/>
            <w:noWrap/>
            <w:hideMark/>
          </w:tcPr>
          <w:p w14:paraId="59178A2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771B33A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6999B72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</w:tr>
      <w:tr w:rsidR="00B47C33" w:rsidRPr="00B47C33" w14:paraId="71C3BD75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2B173D7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SMY*Age 7-11</w:t>
            </w:r>
          </w:p>
        </w:tc>
        <w:tc>
          <w:tcPr>
            <w:tcW w:w="1223" w:type="dxa"/>
            <w:noWrap/>
            <w:hideMark/>
          </w:tcPr>
          <w:p w14:paraId="359DAC7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7C33">
              <w:rPr>
                <w:rFonts w:ascii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224" w:type="dxa"/>
            <w:noWrap/>
            <w:hideMark/>
          </w:tcPr>
          <w:p w14:paraId="7CEE077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24" w:type="dxa"/>
            <w:noWrap/>
            <w:hideMark/>
          </w:tcPr>
          <w:p w14:paraId="52A1C0A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7C33">
              <w:rPr>
                <w:rFonts w:ascii="Times New Roman" w:hAnsi="Times New Roman" w:cs="Times New Roman"/>
                <w:b/>
                <w:bCs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22682E0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11BA328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7C33">
              <w:rPr>
                <w:rFonts w:ascii="Times New Roman" w:hAnsi="Times New Roman" w:cs="Times New Roman"/>
                <w:b/>
                <w:bCs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2F30840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7345384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24" w:type="dxa"/>
            <w:noWrap/>
            <w:hideMark/>
          </w:tcPr>
          <w:p w14:paraId="418E2B0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0614AC6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622648C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</w:tr>
      <w:tr w:rsidR="00B47C33" w:rsidRPr="00B47C33" w14:paraId="4E6C341F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7D481B4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Mostly*Age 11-14</w:t>
            </w:r>
          </w:p>
        </w:tc>
        <w:tc>
          <w:tcPr>
            <w:tcW w:w="1223" w:type="dxa"/>
            <w:noWrap/>
            <w:hideMark/>
          </w:tcPr>
          <w:p w14:paraId="524C451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530387C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24" w:type="dxa"/>
            <w:noWrap/>
            <w:hideMark/>
          </w:tcPr>
          <w:p w14:paraId="497BCF6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2DCF950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0F9510C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64B05C1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5CCA672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5BE419D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58C0ECD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24" w:type="dxa"/>
            <w:noWrap/>
            <w:hideMark/>
          </w:tcPr>
          <w:p w14:paraId="7C4A6E0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</w:tr>
      <w:tr w:rsidR="00B47C33" w:rsidRPr="00B47C33" w14:paraId="4259800F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281875F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SMY*Age 11-14</w:t>
            </w:r>
          </w:p>
        </w:tc>
        <w:tc>
          <w:tcPr>
            <w:tcW w:w="1223" w:type="dxa"/>
            <w:noWrap/>
            <w:hideMark/>
          </w:tcPr>
          <w:p w14:paraId="4D730D8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24" w:type="dxa"/>
            <w:noWrap/>
            <w:hideMark/>
          </w:tcPr>
          <w:p w14:paraId="51DACAB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24" w:type="dxa"/>
            <w:noWrap/>
            <w:hideMark/>
          </w:tcPr>
          <w:p w14:paraId="51A06E3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0.13***</w:t>
            </w:r>
          </w:p>
        </w:tc>
        <w:tc>
          <w:tcPr>
            <w:tcW w:w="1224" w:type="dxa"/>
            <w:noWrap/>
            <w:hideMark/>
          </w:tcPr>
          <w:p w14:paraId="12B0ADE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1F0CA88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7C33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1224" w:type="dxa"/>
            <w:noWrap/>
            <w:hideMark/>
          </w:tcPr>
          <w:p w14:paraId="43A8FCB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44F38D2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4E7B3CD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68D9702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224" w:type="dxa"/>
            <w:noWrap/>
            <w:hideMark/>
          </w:tcPr>
          <w:p w14:paraId="78B13C0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</w:tr>
      <w:tr w:rsidR="00B47C33" w:rsidRPr="00B47C33" w14:paraId="6F5A5998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7E92A84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Mostly*Age 14-17</w:t>
            </w:r>
          </w:p>
        </w:tc>
        <w:tc>
          <w:tcPr>
            <w:tcW w:w="1223" w:type="dxa"/>
            <w:noWrap/>
            <w:hideMark/>
          </w:tcPr>
          <w:p w14:paraId="5B4E63B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24" w:type="dxa"/>
            <w:noWrap/>
            <w:hideMark/>
          </w:tcPr>
          <w:p w14:paraId="6953444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24" w:type="dxa"/>
            <w:noWrap/>
            <w:hideMark/>
          </w:tcPr>
          <w:p w14:paraId="3A6E725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0.08**</w:t>
            </w:r>
          </w:p>
        </w:tc>
        <w:tc>
          <w:tcPr>
            <w:tcW w:w="1224" w:type="dxa"/>
            <w:noWrap/>
            <w:hideMark/>
          </w:tcPr>
          <w:p w14:paraId="3A254FB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446F1C3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24" w:type="dxa"/>
            <w:noWrap/>
            <w:hideMark/>
          </w:tcPr>
          <w:p w14:paraId="7599EE1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2D5034E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24" w:type="dxa"/>
            <w:noWrap/>
            <w:hideMark/>
          </w:tcPr>
          <w:p w14:paraId="790AA3F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2841F67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059990F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</w:tr>
      <w:tr w:rsidR="00B47C33" w:rsidRPr="00B47C33" w14:paraId="1DBA3047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782C199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SMY*Age 14-17</w:t>
            </w:r>
          </w:p>
        </w:tc>
        <w:tc>
          <w:tcPr>
            <w:tcW w:w="1223" w:type="dxa"/>
            <w:noWrap/>
            <w:hideMark/>
          </w:tcPr>
          <w:p w14:paraId="4EDDF1E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24" w:type="dxa"/>
            <w:noWrap/>
            <w:hideMark/>
          </w:tcPr>
          <w:p w14:paraId="3395C1C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24" w:type="dxa"/>
            <w:noWrap/>
            <w:hideMark/>
          </w:tcPr>
          <w:p w14:paraId="13378BC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0.13***</w:t>
            </w:r>
          </w:p>
        </w:tc>
        <w:tc>
          <w:tcPr>
            <w:tcW w:w="1224" w:type="dxa"/>
            <w:noWrap/>
            <w:hideMark/>
          </w:tcPr>
          <w:p w14:paraId="54F9B8F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0B38CE1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1D48233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737B2E3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24" w:type="dxa"/>
            <w:noWrap/>
            <w:hideMark/>
          </w:tcPr>
          <w:p w14:paraId="57AA151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32F88E2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0471D30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</w:tr>
      <w:tr w:rsidR="00B47C33" w:rsidRPr="00B47C33" w14:paraId="7EB13B02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0ADAE11F" w14:textId="77777777" w:rsidR="00B47C33" w:rsidRPr="006847DD" w:rsidRDefault="00B47C33" w:rsidP="00B47C33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847DD">
              <w:rPr>
                <w:rFonts w:ascii="Times New Roman" w:hAnsi="Times New Roman" w:cs="Times New Roman"/>
                <w:i/>
                <w:iCs/>
              </w:rPr>
              <w:t>Covariates</w:t>
            </w:r>
          </w:p>
        </w:tc>
        <w:tc>
          <w:tcPr>
            <w:tcW w:w="1223" w:type="dxa"/>
            <w:noWrap/>
            <w:hideMark/>
          </w:tcPr>
          <w:p w14:paraId="09FB272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0318A75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63D81DE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74FFFF5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1BF35D9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625AFBB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577797B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2204011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0EAB101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noWrap/>
            <w:hideMark/>
          </w:tcPr>
          <w:p w14:paraId="5394634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7C33" w:rsidRPr="00B47C33" w14:paraId="2D269371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7031BFF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 xml:space="preserve">Ethnic minority </w:t>
            </w:r>
          </w:p>
        </w:tc>
        <w:tc>
          <w:tcPr>
            <w:tcW w:w="1223" w:type="dxa"/>
            <w:noWrap/>
            <w:hideMark/>
          </w:tcPr>
          <w:p w14:paraId="3F9EA43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0.67***</w:t>
            </w:r>
          </w:p>
        </w:tc>
        <w:tc>
          <w:tcPr>
            <w:tcW w:w="1224" w:type="dxa"/>
            <w:noWrap/>
            <w:hideMark/>
          </w:tcPr>
          <w:p w14:paraId="440F06C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24" w:type="dxa"/>
            <w:noWrap/>
            <w:hideMark/>
          </w:tcPr>
          <w:p w14:paraId="0F840BF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0.11**</w:t>
            </w:r>
          </w:p>
        </w:tc>
        <w:tc>
          <w:tcPr>
            <w:tcW w:w="1224" w:type="dxa"/>
            <w:noWrap/>
            <w:hideMark/>
          </w:tcPr>
          <w:p w14:paraId="57CBA60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3AACFCD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0.34***</w:t>
            </w:r>
          </w:p>
        </w:tc>
        <w:tc>
          <w:tcPr>
            <w:tcW w:w="1224" w:type="dxa"/>
            <w:noWrap/>
            <w:hideMark/>
          </w:tcPr>
          <w:p w14:paraId="196D651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14CC86D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24" w:type="dxa"/>
            <w:noWrap/>
            <w:hideMark/>
          </w:tcPr>
          <w:p w14:paraId="055DAB4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75801C4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0.16**</w:t>
            </w:r>
          </w:p>
        </w:tc>
        <w:tc>
          <w:tcPr>
            <w:tcW w:w="1224" w:type="dxa"/>
            <w:noWrap/>
            <w:hideMark/>
          </w:tcPr>
          <w:p w14:paraId="4EC9C20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</w:t>
            </w:r>
          </w:p>
        </w:tc>
      </w:tr>
      <w:tr w:rsidR="00B47C33" w:rsidRPr="00B47C33" w14:paraId="545A8CCB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3BF30F4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Child poverty</w:t>
            </w:r>
          </w:p>
        </w:tc>
        <w:tc>
          <w:tcPr>
            <w:tcW w:w="1223" w:type="dxa"/>
            <w:noWrap/>
            <w:hideMark/>
          </w:tcPr>
          <w:p w14:paraId="769EA7C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1.46***</w:t>
            </w:r>
          </w:p>
        </w:tc>
        <w:tc>
          <w:tcPr>
            <w:tcW w:w="1224" w:type="dxa"/>
            <w:noWrap/>
            <w:hideMark/>
          </w:tcPr>
          <w:p w14:paraId="3F968C7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24" w:type="dxa"/>
            <w:noWrap/>
            <w:hideMark/>
          </w:tcPr>
          <w:p w14:paraId="0D97030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0.22***</w:t>
            </w:r>
          </w:p>
        </w:tc>
        <w:tc>
          <w:tcPr>
            <w:tcW w:w="1224" w:type="dxa"/>
            <w:noWrap/>
            <w:hideMark/>
          </w:tcPr>
          <w:p w14:paraId="755AEE1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24" w:type="dxa"/>
            <w:noWrap/>
            <w:hideMark/>
          </w:tcPr>
          <w:p w14:paraId="3C6BDE9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0.38***</w:t>
            </w:r>
          </w:p>
        </w:tc>
        <w:tc>
          <w:tcPr>
            <w:tcW w:w="1224" w:type="dxa"/>
            <w:noWrap/>
            <w:hideMark/>
          </w:tcPr>
          <w:p w14:paraId="114612C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484C302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0.40***</w:t>
            </w:r>
          </w:p>
        </w:tc>
        <w:tc>
          <w:tcPr>
            <w:tcW w:w="1224" w:type="dxa"/>
            <w:noWrap/>
            <w:hideMark/>
          </w:tcPr>
          <w:p w14:paraId="2DE0B87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noWrap/>
            <w:hideMark/>
          </w:tcPr>
          <w:p w14:paraId="211174B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0.43***</w:t>
            </w:r>
          </w:p>
        </w:tc>
        <w:tc>
          <w:tcPr>
            <w:tcW w:w="1224" w:type="dxa"/>
            <w:noWrap/>
            <w:hideMark/>
          </w:tcPr>
          <w:p w14:paraId="35B74EE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0.08</w:t>
            </w:r>
          </w:p>
        </w:tc>
      </w:tr>
      <w:tr w:rsidR="00B47C33" w:rsidRPr="00B47C33" w14:paraId="36723C27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30D82D46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Parent no degree</w:t>
            </w:r>
          </w:p>
        </w:tc>
        <w:tc>
          <w:tcPr>
            <w:tcW w:w="1223" w:type="dxa"/>
            <w:noWrap/>
            <w:hideMark/>
          </w:tcPr>
          <w:p w14:paraId="704DB4F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1.34***</w:t>
            </w:r>
          </w:p>
        </w:tc>
        <w:tc>
          <w:tcPr>
            <w:tcW w:w="1224" w:type="dxa"/>
            <w:noWrap/>
            <w:hideMark/>
          </w:tcPr>
          <w:p w14:paraId="7025309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24" w:type="dxa"/>
            <w:noWrap/>
            <w:hideMark/>
          </w:tcPr>
          <w:p w14:paraId="5DC5F33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0.18***</w:t>
            </w:r>
          </w:p>
        </w:tc>
        <w:tc>
          <w:tcPr>
            <w:tcW w:w="1224" w:type="dxa"/>
            <w:noWrap/>
            <w:hideMark/>
          </w:tcPr>
          <w:p w14:paraId="0E1131AC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noWrap/>
            <w:hideMark/>
          </w:tcPr>
          <w:p w14:paraId="44AB440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0.27***</w:t>
            </w:r>
          </w:p>
        </w:tc>
        <w:tc>
          <w:tcPr>
            <w:tcW w:w="1224" w:type="dxa"/>
            <w:noWrap/>
            <w:hideMark/>
          </w:tcPr>
          <w:p w14:paraId="795E021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2682C04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0.27***</w:t>
            </w:r>
          </w:p>
        </w:tc>
        <w:tc>
          <w:tcPr>
            <w:tcW w:w="1224" w:type="dxa"/>
            <w:noWrap/>
            <w:hideMark/>
          </w:tcPr>
          <w:p w14:paraId="011796A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noWrap/>
            <w:hideMark/>
          </w:tcPr>
          <w:p w14:paraId="00FB27E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0.60***</w:t>
            </w:r>
          </w:p>
        </w:tc>
        <w:tc>
          <w:tcPr>
            <w:tcW w:w="1224" w:type="dxa"/>
            <w:noWrap/>
            <w:hideMark/>
          </w:tcPr>
          <w:p w14:paraId="3E35F12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</w:tr>
      <w:tr w:rsidR="00B47C33" w:rsidRPr="00B47C33" w14:paraId="6B4A1FA1" w14:textId="77777777" w:rsidTr="00B47C33">
        <w:trPr>
          <w:trHeight w:val="300"/>
        </w:trPr>
        <w:tc>
          <w:tcPr>
            <w:tcW w:w="2640" w:type="dxa"/>
            <w:noWrap/>
            <w:hideMark/>
          </w:tcPr>
          <w:p w14:paraId="577A658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 xml:space="preserve">Parent depression </w:t>
            </w:r>
          </w:p>
        </w:tc>
        <w:tc>
          <w:tcPr>
            <w:tcW w:w="1223" w:type="dxa"/>
            <w:noWrap/>
            <w:hideMark/>
          </w:tcPr>
          <w:p w14:paraId="0D94EEB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0.26***</w:t>
            </w:r>
          </w:p>
        </w:tc>
        <w:tc>
          <w:tcPr>
            <w:tcW w:w="1224" w:type="dxa"/>
            <w:noWrap/>
            <w:hideMark/>
          </w:tcPr>
          <w:p w14:paraId="2595B43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24" w:type="dxa"/>
            <w:noWrap/>
            <w:hideMark/>
          </w:tcPr>
          <w:p w14:paraId="7B2ECF55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0.10***</w:t>
            </w:r>
          </w:p>
        </w:tc>
        <w:tc>
          <w:tcPr>
            <w:tcW w:w="1224" w:type="dxa"/>
            <w:noWrap/>
            <w:hideMark/>
          </w:tcPr>
          <w:p w14:paraId="4DD4E2A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7B089E72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0.05***</w:t>
            </w:r>
          </w:p>
        </w:tc>
        <w:tc>
          <w:tcPr>
            <w:tcW w:w="1224" w:type="dxa"/>
            <w:noWrap/>
            <w:hideMark/>
          </w:tcPr>
          <w:p w14:paraId="14B383F0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45D93FD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0.05***</w:t>
            </w:r>
          </w:p>
        </w:tc>
        <w:tc>
          <w:tcPr>
            <w:tcW w:w="1224" w:type="dxa"/>
            <w:noWrap/>
            <w:hideMark/>
          </w:tcPr>
          <w:p w14:paraId="3A73EB8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24" w:type="dxa"/>
            <w:noWrap/>
            <w:hideMark/>
          </w:tcPr>
          <w:p w14:paraId="0C1FAFFA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0.07***</w:t>
            </w:r>
          </w:p>
        </w:tc>
        <w:tc>
          <w:tcPr>
            <w:tcW w:w="1224" w:type="dxa"/>
            <w:noWrap/>
            <w:hideMark/>
          </w:tcPr>
          <w:p w14:paraId="36AECF0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0.00</w:t>
            </w:r>
          </w:p>
        </w:tc>
      </w:tr>
      <w:tr w:rsidR="00B47C33" w:rsidRPr="00B47C33" w14:paraId="5F73337B" w14:textId="77777777" w:rsidTr="00B47C33">
        <w:trPr>
          <w:trHeight w:val="300"/>
        </w:trPr>
        <w:tc>
          <w:tcPr>
            <w:tcW w:w="2640" w:type="dxa"/>
            <w:tcBorders>
              <w:bottom w:val="single" w:sz="4" w:space="0" w:color="auto"/>
            </w:tcBorders>
            <w:noWrap/>
            <w:hideMark/>
          </w:tcPr>
          <w:p w14:paraId="15AC51A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Single parent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14:paraId="0EC48E4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0.45***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25938FF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2905C8F9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0.13***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5DFBC9A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1F74EE2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0.08**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63E1351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51BFAFC4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0.07**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41C6D34F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03A5672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0.19***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7B71FFE7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0.05</w:t>
            </w:r>
          </w:p>
        </w:tc>
      </w:tr>
      <w:tr w:rsidR="00B47C33" w:rsidRPr="00B47C33" w14:paraId="3097E198" w14:textId="77777777" w:rsidTr="00B47C33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noWrap/>
            <w:hideMark/>
          </w:tcPr>
          <w:p w14:paraId="618AEB8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noWrap/>
            <w:hideMark/>
          </w:tcPr>
          <w:p w14:paraId="297B28FC" w14:textId="2AE2E1CC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74E01E3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54F3250D" w14:textId="5CFD19A9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0EE1494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73C3FACF" w14:textId="74CE5E54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4079B9E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18DCCF1F" w14:textId="2C05B8F9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6A029EB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018EE29E" w14:textId="7295F70E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hideMark/>
          </w:tcPr>
          <w:p w14:paraId="6198739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</w:tr>
      <w:tr w:rsidR="00B47C33" w:rsidRPr="00B47C33" w14:paraId="42D4BCB1" w14:textId="77777777" w:rsidTr="00B47C33">
        <w:trPr>
          <w:trHeight w:val="300"/>
        </w:trPr>
        <w:tc>
          <w:tcPr>
            <w:tcW w:w="2640" w:type="dxa"/>
            <w:tcBorders>
              <w:bottom w:val="single" w:sz="4" w:space="0" w:color="auto"/>
            </w:tcBorders>
            <w:noWrap/>
            <w:hideMark/>
          </w:tcPr>
          <w:p w14:paraId="4DB652D1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Number of groups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14:paraId="66940A85" w14:textId="79EF1B49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58646E0D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1FDECB7B" w14:textId="34FD7144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4130F098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0D8AD8EE" w14:textId="4AD3A8BF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22B0D08B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743D332B" w14:textId="22C06AF3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6AE0EE2E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521E5AC3" w14:textId="7E33C2AD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B47C33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hideMark/>
          </w:tcPr>
          <w:p w14:paraId="718CD503" w14:textId="77777777" w:rsidR="00B47C33" w:rsidRPr="00B47C33" w:rsidRDefault="00B47C33" w:rsidP="00B47C33">
            <w:pPr>
              <w:contextualSpacing/>
              <w:rPr>
                <w:rFonts w:ascii="Times New Roman" w:hAnsi="Times New Roman" w:cs="Times New Roman"/>
              </w:rPr>
            </w:pPr>
            <w:r w:rsidRPr="00B47C3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CC71B61" w14:textId="71261B26" w:rsidR="00A31697" w:rsidRDefault="00E551E6" w:rsidP="009E5DFD">
      <w:pPr>
        <w:spacing w:line="240" w:lineRule="auto"/>
      </w:pPr>
      <w:r w:rsidRPr="00E551E6">
        <w:rPr>
          <w:rFonts w:ascii="Times New Roman" w:hAnsi="Times New Roman" w:cs="Times New Roman"/>
          <w:b/>
          <w:bCs/>
          <w:i/>
          <w:iCs/>
        </w:rPr>
        <w:t xml:space="preserve">Note: </w:t>
      </w:r>
      <w:r w:rsidRPr="00E551E6">
        <w:rPr>
          <w:rFonts w:ascii="Times New Roman" w:hAnsi="Times New Roman" w:cs="Times New Roman"/>
        </w:rPr>
        <w:t>SMY = sexual minority youth; Mostly = mostly heterosexual; Completely heterosexual was the reference group; Sample and attrition weights were applied to models at the observational level; **</w:t>
      </w:r>
      <w:r w:rsidRPr="00E551E6">
        <w:rPr>
          <w:rFonts w:ascii="Times New Roman" w:hAnsi="Times New Roman" w:cs="Times New Roman"/>
          <w:i/>
          <w:iCs/>
        </w:rPr>
        <w:t>p</w:t>
      </w:r>
      <w:r w:rsidRPr="00E551E6">
        <w:rPr>
          <w:rFonts w:ascii="Times New Roman" w:hAnsi="Times New Roman" w:cs="Times New Roman"/>
        </w:rPr>
        <w:t xml:space="preserve"> &lt;.01; ***</w:t>
      </w:r>
      <w:r w:rsidRPr="00E551E6">
        <w:rPr>
          <w:rFonts w:ascii="Times New Roman" w:hAnsi="Times New Roman" w:cs="Times New Roman"/>
          <w:i/>
          <w:iCs/>
        </w:rPr>
        <w:t>p</w:t>
      </w:r>
      <w:r w:rsidRPr="00E551E6">
        <w:rPr>
          <w:rFonts w:ascii="Times New Roman" w:hAnsi="Times New Roman" w:cs="Times New Roman"/>
        </w:rPr>
        <w:t xml:space="preserve"> &lt;.001.</w:t>
      </w:r>
    </w:p>
    <w:sectPr w:rsidR="00A31697" w:rsidSect="009E5DF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3F17" w14:textId="77777777" w:rsidR="00A743AC" w:rsidRDefault="00A743AC" w:rsidP="00A743AC">
      <w:pPr>
        <w:spacing w:after="0" w:line="240" w:lineRule="auto"/>
      </w:pPr>
      <w:r>
        <w:separator/>
      </w:r>
    </w:p>
  </w:endnote>
  <w:endnote w:type="continuationSeparator" w:id="0">
    <w:p w14:paraId="0A4332AD" w14:textId="77777777" w:rsidR="00A743AC" w:rsidRDefault="00A743AC" w:rsidP="00A7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8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1EE93" w14:textId="76251998" w:rsidR="00B96F63" w:rsidRDefault="00B96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A3933" w14:textId="77777777" w:rsidR="00B96F63" w:rsidRDefault="00B96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7948" w14:textId="77777777" w:rsidR="00A743AC" w:rsidRDefault="00A743AC" w:rsidP="00A743AC">
      <w:pPr>
        <w:spacing w:after="0" w:line="240" w:lineRule="auto"/>
      </w:pPr>
      <w:r>
        <w:separator/>
      </w:r>
    </w:p>
  </w:footnote>
  <w:footnote w:type="continuationSeparator" w:id="0">
    <w:p w14:paraId="654D33A6" w14:textId="77777777" w:rsidR="00A743AC" w:rsidRDefault="00A743AC" w:rsidP="00A7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8A80" w14:textId="43F9BF27" w:rsidR="00A743AC" w:rsidRPr="00B96F63" w:rsidRDefault="00A743AC">
    <w:pPr>
      <w:pStyle w:val="Header"/>
      <w:rPr>
        <w:rFonts w:ascii="Times New Roman" w:hAnsi="Times New Roman" w:cs="Times New Roman"/>
      </w:rPr>
    </w:pPr>
    <w:r w:rsidRPr="00B96F63">
      <w:rPr>
        <w:rFonts w:ascii="Times New Roman" w:hAnsi="Times New Roman" w:cs="Times New Roman"/>
      </w:rPr>
      <w:t>SEXUAL MINORITY YOUTH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FD"/>
    <w:rsid w:val="00004A12"/>
    <w:rsid w:val="000229D3"/>
    <w:rsid w:val="00022EDA"/>
    <w:rsid w:val="00092783"/>
    <w:rsid w:val="00095956"/>
    <w:rsid w:val="00124F20"/>
    <w:rsid w:val="00135D53"/>
    <w:rsid w:val="00163A1A"/>
    <w:rsid w:val="00167E39"/>
    <w:rsid w:val="001A43D1"/>
    <w:rsid w:val="001F0752"/>
    <w:rsid w:val="001F381A"/>
    <w:rsid w:val="002522DA"/>
    <w:rsid w:val="002B3B8A"/>
    <w:rsid w:val="002F0687"/>
    <w:rsid w:val="002F6D4C"/>
    <w:rsid w:val="004300E2"/>
    <w:rsid w:val="005850F1"/>
    <w:rsid w:val="005F7881"/>
    <w:rsid w:val="00604033"/>
    <w:rsid w:val="006847DD"/>
    <w:rsid w:val="00707B60"/>
    <w:rsid w:val="0074280A"/>
    <w:rsid w:val="00745FAA"/>
    <w:rsid w:val="00754F40"/>
    <w:rsid w:val="00794E9E"/>
    <w:rsid w:val="007F02D0"/>
    <w:rsid w:val="0081668A"/>
    <w:rsid w:val="00826BB3"/>
    <w:rsid w:val="008A051A"/>
    <w:rsid w:val="009E1285"/>
    <w:rsid w:val="009E5DFD"/>
    <w:rsid w:val="00A31697"/>
    <w:rsid w:val="00A348D6"/>
    <w:rsid w:val="00A743AC"/>
    <w:rsid w:val="00B47C33"/>
    <w:rsid w:val="00B55171"/>
    <w:rsid w:val="00B96F63"/>
    <w:rsid w:val="00BA69E0"/>
    <w:rsid w:val="00BC7FC4"/>
    <w:rsid w:val="00C04C4B"/>
    <w:rsid w:val="00C212A9"/>
    <w:rsid w:val="00C51E7B"/>
    <w:rsid w:val="00CE4829"/>
    <w:rsid w:val="00DA7F22"/>
    <w:rsid w:val="00DB6833"/>
    <w:rsid w:val="00E45624"/>
    <w:rsid w:val="00E551E6"/>
    <w:rsid w:val="00EF0EEA"/>
    <w:rsid w:val="00EF2A38"/>
    <w:rsid w:val="00F21A11"/>
    <w:rsid w:val="00F44AE5"/>
    <w:rsid w:val="00F452B4"/>
    <w:rsid w:val="00F60E56"/>
    <w:rsid w:val="00FD1BC7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167B"/>
  <w15:chartTrackingRefBased/>
  <w15:docId w15:val="{2910AEC3-E4C7-488F-B859-D7AC2D58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50F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AC"/>
  </w:style>
  <w:style w:type="paragraph" w:styleId="Footer">
    <w:name w:val="footer"/>
    <w:basedOn w:val="Normal"/>
    <w:link w:val="FooterChar"/>
    <w:uiPriority w:val="99"/>
    <w:unhideWhenUsed/>
    <w:rsid w:val="00A7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1001</Words>
  <Characters>5708</Characters>
  <Application>Microsoft Office Word</Application>
  <DocSecurity>0</DocSecurity>
  <Lines>47</Lines>
  <Paragraphs>13</Paragraphs>
  <ScaleCrop>false</ScaleCrop>
  <Company>University College London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Charlotte</dc:creator>
  <cp:keywords/>
  <dc:description/>
  <cp:lastModifiedBy>Booth, Charlotte</cp:lastModifiedBy>
  <cp:revision>15</cp:revision>
  <dcterms:created xsi:type="dcterms:W3CDTF">2023-12-20T12:34:00Z</dcterms:created>
  <dcterms:modified xsi:type="dcterms:W3CDTF">2024-02-19T08:08:00Z</dcterms:modified>
</cp:coreProperties>
</file>