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8155" w14:textId="77777777" w:rsidR="006B22A5" w:rsidRDefault="006B22A5" w:rsidP="006B22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BF7AB2F" w14:textId="77777777" w:rsidR="006B22A5" w:rsidRDefault="006B22A5" w:rsidP="006B22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5C55FEB" w14:textId="77777777" w:rsidR="006B22A5" w:rsidRDefault="006B22A5" w:rsidP="006B22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41F28D3" w14:textId="77777777" w:rsidR="006B22A5" w:rsidRDefault="006B22A5" w:rsidP="006B22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4B1C603" w14:textId="77777777" w:rsidR="006B22A5" w:rsidRDefault="006B22A5" w:rsidP="006B22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1012EC7" w14:textId="77777777" w:rsidR="006B22A5" w:rsidRDefault="006B22A5" w:rsidP="006B22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02C13C" w14:textId="77777777" w:rsidR="006B22A5" w:rsidRDefault="006B22A5" w:rsidP="006B22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2BFCD0" w14:textId="77777777" w:rsidR="006B22A5" w:rsidRDefault="006B22A5" w:rsidP="006B22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541450" w14:textId="77777777" w:rsidR="006B22A5" w:rsidRDefault="006B22A5" w:rsidP="006B22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0956C83" w14:textId="77777777" w:rsidR="006B22A5" w:rsidRDefault="006B22A5" w:rsidP="006B22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F3A4B2A" w14:textId="77777777" w:rsidR="006B22A5" w:rsidRDefault="006B22A5" w:rsidP="006B22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D0D4495" w14:textId="0E3D9F90" w:rsidR="006B22A5" w:rsidRDefault="006B22A5" w:rsidP="006B22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22A5">
        <w:rPr>
          <w:rFonts w:ascii="Times New Roman" w:hAnsi="Times New Roman" w:cs="Times New Roman"/>
          <w:sz w:val="24"/>
          <w:szCs w:val="24"/>
        </w:rPr>
        <w:t>The Predictive Validity of the Strange Situation Procedure: Evidence from Registered Analyses of Two Landmark Longitudinal Studie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68BE1C63" w14:textId="77777777" w:rsidR="006B22A5" w:rsidRDefault="006B22A5" w:rsidP="006B22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3AC769" w14:textId="77777777" w:rsidR="006B22A5" w:rsidRDefault="006B22A5" w:rsidP="006B22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E79E984" w14:textId="78738343" w:rsidR="006B22A5" w:rsidRPr="006B22A5" w:rsidRDefault="006B22A5" w:rsidP="006B22A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6B22A5" w:rsidRPr="006B22A5" w:rsidSect="006B22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2E7800">
        <w:rPr>
          <w:rFonts w:ascii="Times New Roman" w:hAnsi="Times New Roman" w:cs="Times New Roman"/>
          <w:b/>
          <w:bCs/>
          <w:sz w:val="24"/>
          <w:szCs w:val="24"/>
        </w:rPr>
        <w:t>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MATERIALS</w:t>
      </w:r>
    </w:p>
    <w:p w14:paraId="3F0C4587" w14:textId="77777777" w:rsidR="006B22A5" w:rsidRDefault="006B22A5" w:rsidP="006B22A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9FE53D4" w14:textId="77777777" w:rsidR="006B22A5" w:rsidRDefault="006B22A5" w:rsidP="006B22A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81E7408" w14:textId="6B8A0C14" w:rsidR="006B22A5" w:rsidRPr="006669DA" w:rsidRDefault="006B22A5" w:rsidP="006B22A5">
      <w:pPr>
        <w:contextualSpacing/>
        <w:rPr>
          <w:rFonts w:ascii="Times New Roman" w:hAnsi="Times New Roman" w:cs="Times New Roman"/>
          <w:sz w:val="20"/>
          <w:szCs w:val="20"/>
        </w:rPr>
      </w:pPr>
      <w:r w:rsidRPr="00E35BFA">
        <w:rPr>
          <w:rFonts w:ascii="Times New Roman" w:hAnsi="Times New Roman" w:cs="Times New Roman"/>
          <w:b/>
          <w:bCs/>
          <w:sz w:val="24"/>
          <w:szCs w:val="24"/>
        </w:rPr>
        <w:t>Supplementary Table 1</w:t>
      </w:r>
    </w:p>
    <w:p w14:paraId="43563DB5" w14:textId="77777777" w:rsidR="006B22A5" w:rsidRPr="00E35BFA" w:rsidRDefault="006B22A5" w:rsidP="006B2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Bivariate and partial correlations between 12-month attachment security assessed with the Strange Situation Procedure, socioemotional outcomes, and academic skills in the MLSRA</w:t>
      </w:r>
    </w:p>
    <w:tbl>
      <w:tblPr>
        <w:tblStyle w:val="TableGrid3"/>
        <w:tblW w:w="13942" w:type="dxa"/>
        <w:tblLayout w:type="fixed"/>
        <w:tblLook w:val="04A0" w:firstRow="1" w:lastRow="0" w:firstColumn="1" w:lastColumn="0" w:noHBand="0" w:noVBand="1"/>
      </w:tblPr>
      <w:tblGrid>
        <w:gridCol w:w="8714"/>
        <w:gridCol w:w="1306"/>
        <w:gridCol w:w="1308"/>
        <w:gridCol w:w="1306"/>
        <w:gridCol w:w="1308"/>
      </w:tblGrid>
      <w:tr w:rsidR="006B22A5" w:rsidRPr="00F66652" w14:paraId="69603F82" w14:textId="77777777" w:rsidTr="008370D5">
        <w:trPr>
          <w:trHeight w:val="472"/>
        </w:trPr>
        <w:tc>
          <w:tcPr>
            <w:tcW w:w="871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8A2AAF" w14:textId="77777777" w:rsidR="006B22A5" w:rsidRPr="00F66652" w:rsidRDefault="006B22A5" w:rsidP="008370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9464EC" w14:textId="77777777" w:rsidR="006B22A5" w:rsidRPr="009340C5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Bivariate associations</w:t>
            </w:r>
          </w:p>
          <w:p w14:paraId="58F09A68" w14:textId="77777777" w:rsidR="006B22A5" w:rsidRPr="00F66652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9340C5">
              <w:rPr>
                <w:rFonts w:ascii="Times New Roman" w:hAnsi="Times New Roman" w:cs="Times New Roman"/>
                <w:sz w:val="24"/>
                <w:szCs w:val="24"/>
              </w:rPr>
              <w:t xml:space="preserve"> = 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607E8B" w14:textId="77777777" w:rsidR="006B22A5" w:rsidRPr="009340C5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Partial associations</w:t>
            </w:r>
          </w:p>
          <w:p w14:paraId="0DE37084" w14:textId="77777777" w:rsidR="006B22A5" w:rsidRPr="00F66652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E7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9340C5">
              <w:rPr>
                <w:rFonts w:ascii="Times New Roman" w:hAnsi="Times New Roman" w:cs="Times New Roman"/>
                <w:sz w:val="24"/>
                <w:szCs w:val="24"/>
              </w:rPr>
              <w:t xml:space="preserve"> = 166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6B22A5" w:rsidRPr="00F66652" w14:paraId="2B62AF41" w14:textId="77777777" w:rsidTr="008370D5">
        <w:trPr>
          <w:trHeight w:val="472"/>
        </w:trPr>
        <w:tc>
          <w:tcPr>
            <w:tcW w:w="871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7149FA" w14:textId="77777777" w:rsidR="006B22A5" w:rsidRPr="00F66652" w:rsidRDefault="006B22A5" w:rsidP="00837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2FB6F1" w14:textId="77777777" w:rsidR="006B22A5" w:rsidRPr="00F66652" w:rsidRDefault="006B22A5" w:rsidP="008370D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89FB16" w14:textId="77777777" w:rsidR="006B22A5" w:rsidRPr="00F66652" w:rsidRDefault="006B22A5" w:rsidP="008370D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66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727C65" w14:textId="77777777" w:rsidR="006B22A5" w:rsidRPr="00F66652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1AFCD7" w14:textId="77777777" w:rsidR="006B22A5" w:rsidRPr="00F66652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6B22A5" w:rsidRPr="00F66652" w14:paraId="7F3C788E" w14:textId="77777777" w:rsidTr="008370D5">
        <w:trPr>
          <w:trHeight w:val="20"/>
        </w:trPr>
        <w:tc>
          <w:tcPr>
            <w:tcW w:w="871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03EA20B7" w14:textId="77777777" w:rsidR="006B22A5" w:rsidRPr="00F66652" w:rsidRDefault="006B22A5" w:rsidP="008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52">
              <w:rPr>
                <w:rFonts w:ascii="Times New Roman" w:hAnsi="Times New Roman" w:cs="Times New Roman"/>
                <w:sz w:val="24"/>
                <w:szCs w:val="24"/>
              </w:rPr>
              <w:t>Teacher-Reported Outcomes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  <w:vAlign w:val="center"/>
          </w:tcPr>
          <w:p w14:paraId="47F5C6A0" w14:textId="77777777" w:rsidR="006B22A5" w:rsidRPr="00307F8D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nil"/>
              <w:bottom w:val="nil"/>
              <w:right w:val="nil"/>
            </w:tcBorders>
            <w:vAlign w:val="center"/>
          </w:tcPr>
          <w:p w14:paraId="3AD1C02B" w14:textId="77777777" w:rsidR="006B22A5" w:rsidRPr="00307F8D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  <w:vAlign w:val="center"/>
          </w:tcPr>
          <w:p w14:paraId="1BC5F582" w14:textId="77777777" w:rsidR="006B22A5" w:rsidRPr="00307F8D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nil"/>
              <w:bottom w:val="nil"/>
              <w:right w:val="nil"/>
            </w:tcBorders>
            <w:vAlign w:val="center"/>
          </w:tcPr>
          <w:p w14:paraId="1468456F" w14:textId="77777777" w:rsidR="006B22A5" w:rsidRPr="00307F8D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A5" w:rsidRPr="00F66652" w14:paraId="69975E3D" w14:textId="77777777" w:rsidTr="008370D5">
        <w:trPr>
          <w:trHeight w:val="20"/>
        </w:trPr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E9D97E" w14:textId="77777777" w:rsidR="006B22A5" w:rsidRPr="00F66652" w:rsidRDefault="006B22A5" w:rsidP="008370D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Competence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9A4FF" w14:textId="77777777" w:rsidR="006B22A5" w:rsidRPr="001F6FB7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B8587" w14:textId="77777777" w:rsidR="006B22A5" w:rsidRPr="001F6FB7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E8367" w14:textId="77777777" w:rsidR="006B22A5" w:rsidRPr="001F6FB7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3EDD1" w14:textId="77777777" w:rsidR="006B22A5" w:rsidRPr="001F6FB7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</w:tr>
      <w:tr w:rsidR="006B22A5" w:rsidRPr="00F66652" w14:paraId="174C8F83" w14:textId="77777777" w:rsidTr="008370D5">
        <w:trPr>
          <w:trHeight w:val="20"/>
        </w:trPr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0738FA" w14:textId="77777777" w:rsidR="006B22A5" w:rsidRDefault="006B22A5" w:rsidP="008370D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Externalizing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1C177" w14:textId="77777777" w:rsidR="006B22A5" w:rsidRPr="001F6FB7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7A269" w14:textId="77777777" w:rsidR="006B22A5" w:rsidRPr="001F6FB7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.96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E681E" w14:textId="77777777" w:rsidR="006B22A5" w:rsidRPr="001F6FB7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D2CCD" w14:textId="77777777" w:rsidR="006B22A5" w:rsidRPr="001F6FB7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</w:tr>
      <w:tr w:rsidR="006B22A5" w:rsidRPr="00F66652" w14:paraId="0A1640BC" w14:textId="77777777" w:rsidTr="008370D5">
        <w:trPr>
          <w:trHeight w:val="20"/>
        </w:trPr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2A62AA" w14:textId="77777777" w:rsidR="006B22A5" w:rsidRDefault="006B22A5" w:rsidP="008370D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Internalizing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7F7F0" w14:textId="77777777" w:rsidR="006B22A5" w:rsidRPr="001F6FB7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F867B" w14:textId="77777777" w:rsidR="006B22A5" w:rsidRPr="001F6FB7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703C9" w14:textId="77777777" w:rsidR="006B22A5" w:rsidRPr="001F6FB7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90D76" w14:textId="77777777" w:rsidR="006B22A5" w:rsidRPr="001F6FB7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.51</w:t>
            </w:r>
          </w:p>
        </w:tc>
      </w:tr>
      <w:tr w:rsidR="006B22A5" w:rsidRPr="00F66652" w14:paraId="5C5DC0E9" w14:textId="77777777" w:rsidTr="008370D5">
        <w:trPr>
          <w:trHeight w:val="20"/>
        </w:trPr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BE301C" w14:textId="77777777" w:rsidR="006B22A5" w:rsidRDefault="006B22A5" w:rsidP="008370D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86469" w14:textId="77777777" w:rsidR="006B22A5" w:rsidRPr="001F6FB7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0D97F" w14:textId="77777777" w:rsidR="006B22A5" w:rsidRPr="001F6FB7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4D6AD" w14:textId="77777777" w:rsidR="006B22A5" w:rsidRPr="001F6FB7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C4FC9" w14:textId="77777777" w:rsidR="006B22A5" w:rsidRPr="001F6FB7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A5" w:rsidRPr="00F66652" w14:paraId="7FAE7C21" w14:textId="77777777" w:rsidTr="008370D5">
        <w:trPr>
          <w:trHeight w:val="20"/>
        </w:trPr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BEA442" w14:textId="77777777" w:rsidR="006B22A5" w:rsidRPr="00F66652" w:rsidRDefault="006B22A5" w:rsidP="008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52">
              <w:rPr>
                <w:rFonts w:ascii="Times New Roman" w:hAnsi="Times New Roman" w:cs="Times New Roman"/>
                <w:sz w:val="24"/>
                <w:szCs w:val="24"/>
              </w:rPr>
              <w:t>Mother-Reported Outcomes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023E3" w14:textId="77777777" w:rsidR="006B22A5" w:rsidRPr="001F6FB7" w:rsidRDefault="006B22A5" w:rsidP="008370D5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D7FDF" w14:textId="77777777" w:rsidR="006B22A5" w:rsidRPr="001F6FB7" w:rsidRDefault="006B22A5" w:rsidP="008370D5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F8800" w14:textId="77777777" w:rsidR="006B22A5" w:rsidRPr="001F6FB7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11063" w14:textId="77777777" w:rsidR="006B22A5" w:rsidRPr="001F6FB7" w:rsidRDefault="006B22A5" w:rsidP="008370D5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A5" w:rsidRPr="00F66652" w14:paraId="7162F34F" w14:textId="77777777" w:rsidTr="008370D5">
        <w:trPr>
          <w:trHeight w:val="20"/>
        </w:trPr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DCF9D8" w14:textId="77777777" w:rsidR="006B22A5" w:rsidRDefault="006B22A5" w:rsidP="008370D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Externalizing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9B70D" w14:textId="77777777" w:rsidR="006B22A5" w:rsidRPr="001F6FB7" w:rsidRDefault="006B22A5" w:rsidP="008370D5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03090" w14:textId="77777777" w:rsidR="006B22A5" w:rsidRPr="001F6FB7" w:rsidRDefault="006B22A5" w:rsidP="008370D5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3B8AF" w14:textId="77777777" w:rsidR="006B22A5" w:rsidRPr="001F6FB7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11082" w14:textId="77777777" w:rsidR="006B22A5" w:rsidRPr="001F6FB7" w:rsidRDefault="006B22A5" w:rsidP="008370D5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.97</w:t>
            </w:r>
          </w:p>
        </w:tc>
      </w:tr>
      <w:tr w:rsidR="006B22A5" w:rsidRPr="00F66652" w14:paraId="6D300F49" w14:textId="77777777" w:rsidTr="008370D5">
        <w:trPr>
          <w:trHeight w:val="20"/>
        </w:trPr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1D24B7" w14:textId="77777777" w:rsidR="006B22A5" w:rsidRDefault="006B22A5" w:rsidP="008370D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Internalizing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68CFA" w14:textId="77777777" w:rsidR="006B22A5" w:rsidRPr="001F6FB7" w:rsidRDefault="006B22A5" w:rsidP="008370D5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AF61C" w14:textId="77777777" w:rsidR="006B22A5" w:rsidRPr="001F6FB7" w:rsidRDefault="006B22A5" w:rsidP="008370D5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07F38" w14:textId="77777777" w:rsidR="006B22A5" w:rsidRPr="001F6FB7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D4229" w14:textId="77777777" w:rsidR="006B22A5" w:rsidRPr="001F6FB7" w:rsidRDefault="006B22A5" w:rsidP="008370D5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</w:tr>
      <w:tr w:rsidR="006B22A5" w:rsidRPr="00F66652" w14:paraId="174DD878" w14:textId="77777777" w:rsidTr="008370D5">
        <w:trPr>
          <w:trHeight w:val="20"/>
        </w:trPr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C74F0A" w14:textId="77777777" w:rsidR="006B22A5" w:rsidRDefault="006B22A5" w:rsidP="008370D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025A5" w14:textId="77777777" w:rsidR="006B22A5" w:rsidRPr="001F6FB7" w:rsidRDefault="006B22A5" w:rsidP="008370D5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1242D" w14:textId="77777777" w:rsidR="006B22A5" w:rsidRPr="001F6FB7" w:rsidRDefault="006B22A5" w:rsidP="008370D5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5A824" w14:textId="77777777" w:rsidR="006B22A5" w:rsidRPr="001F6FB7" w:rsidRDefault="006B22A5" w:rsidP="008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04618" w14:textId="77777777" w:rsidR="006B22A5" w:rsidRPr="001F6FB7" w:rsidRDefault="006B22A5" w:rsidP="008370D5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A5" w:rsidRPr="00F66652" w14:paraId="6A6C15AD" w14:textId="77777777" w:rsidTr="008370D5">
        <w:trPr>
          <w:trHeight w:val="20"/>
        </w:trPr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762D97" w14:textId="77777777" w:rsidR="006B22A5" w:rsidRPr="00F66652" w:rsidRDefault="006B22A5" w:rsidP="008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52">
              <w:rPr>
                <w:rFonts w:ascii="Times New Roman" w:hAnsi="Times New Roman" w:cs="Times New Roman"/>
                <w:sz w:val="24"/>
                <w:szCs w:val="24"/>
              </w:rPr>
              <w:t>Self-Reported Outcomes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FC3F5" w14:textId="77777777" w:rsidR="006B22A5" w:rsidRPr="001F6FB7" w:rsidRDefault="006B22A5" w:rsidP="008370D5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D8080" w14:textId="77777777" w:rsidR="006B22A5" w:rsidRPr="001F6FB7" w:rsidRDefault="006B22A5" w:rsidP="008370D5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75097" w14:textId="77777777" w:rsidR="006B22A5" w:rsidRPr="001F6FB7" w:rsidRDefault="006B22A5" w:rsidP="008370D5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BA380" w14:textId="77777777" w:rsidR="006B22A5" w:rsidRPr="001F6FB7" w:rsidRDefault="006B22A5" w:rsidP="008370D5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2A5" w:rsidRPr="00F66652" w14:paraId="6EFD91DC" w14:textId="77777777" w:rsidTr="008370D5">
        <w:trPr>
          <w:trHeight w:val="20"/>
        </w:trPr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88862F" w14:textId="77777777" w:rsidR="006B22A5" w:rsidRPr="00F66652" w:rsidRDefault="006B22A5" w:rsidP="008370D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Externalizing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087F9" w14:textId="77777777" w:rsidR="006B22A5" w:rsidRPr="001F6FB7" w:rsidRDefault="006B22A5" w:rsidP="008370D5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D3F90" w14:textId="77777777" w:rsidR="006B22A5" w:rsidRPr="001F6FB7" w:rsidRDefault="006B22A5" w:rsidP="008370D5">
            <w:pPr>
              <w:tabs>
                <w:tab w:val="decimal" w:pos="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C4490" w14:textId="77777777" w:rsidR="006B22A5" w:rsidRPr="001F6FB7" w:rsidRDefault="006B22A5" w:rsidP="008370D5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F2C91" w14:textId="77777777" w:rsidR="006B22A5" w:rsidRPr="001F6FB7" w:rsidRDefault="006B22A5" w:rsidP="008370D5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.59</w:t>
            </w:r>
          </w:p>
        </w:tc>
      </w:tr>
      <w:tr w:rsidR="006B22A5" w:rsidRPr="00F66652" w14:paraId="740AE7EA" w14:textId="77777777" w:rsidTr="008370D5">
        <w:trPr>
          <w:trHeight w:val="20"/>
        </w:trPr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D1A74D" w14:textId="77777777" w:rsidR="006B22A5" w:rsidRPr="00F66652" w:rsidRDefault="006B22A5" w:rsidP="008370D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Internalizing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BEA8C" w14:textId="77777777" w:rsidR="006B22A5" w:rsidRPr="001F6FB7" w:rsidRDefault="006B22A5" w:rsidP="008370D5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1D1D5" w14:textId="77777777" w:rsidR="006B22A5" w:rsidRPr="001F6FB7" w:rsidRDefault="006B22A5" w:rsidP="008370D5">
            <w:pPr>
              <w:tabs>
                <w:tab w:val="decimal" w:pos="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B8B1A" w14:textId="77777777" w:rsidR="006B22A5" w:rsidRPr="001F6FB7" w:rsidRDefault="006B22A5" w:rsidP="008370D5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46387" w14:textId="77777777" w:rsidR="006B22A5" w:rsidRPr="001F6FB7" w:rsidRDefault="006B22A5" w:rsidP="008370D5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.47</w:t>
            </w:r>
          </w:p>
        </w:tc>
      </w:tr>
      <w:tr w:rsidR="006B22A5" w:rsidRPr="00F66652" w14:paraId="055515CA" w14:textId="77777777" w:rsidTr="008370D5">
        <w:trPr>
          <w:trHeight w:val="20"/>
        </w:trPr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6FECD9" w14:textId="77777777" w:rsidR="006B22A5" w:rsidRDefault="006B22A5" w:rsidP="008370D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E2FF4" w14:textId="77777777" w:rsidR="006B22A5" w:rsidRPr="001F6FB7" w:rsidRDefault="006B22A5" w:rsidP="008370D5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2656D" w14:textId="77777777" w:rsidR="006B22A5" w:rsidRPr="001F6FB7" w:rsidRDefault="006B22A5" w:rsidP="008370D5">
            <w:pPr>
              <w:tabs>
                <w:tab w:val="decimal" w:pos="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9F2DE" w14:textId="77777777" w:rsidR="006B22A5" w:rsidRPr="001F6FB7" w:rsidRDefault="006B22A5" w:rsidP="008370D5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71A9F" w14:textId="77777777" w:rsidR="006B22A5" w:rsidRPr="001F6FB7" w:rsidRDefault="006B22A5" w:rsidP="008370D5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2A5" w:rsidRPr="00F66652" w14:paraId="0233EA0E" w14:textId="77777777" w:rsidTr="008370D5">
        <w:trPr>
          <w:trHeight w:val="20"/>
        </w:trPr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31998F" w14:textId="77777777" w:rsidR="006B22A5" w:rsidRPr="007645FE" w:rsidRDefault="006B22A5" w:rsidP="008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Objectively Measured Outcomes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CDF1D" w14:textId="77777777" w:rsidR="006B22A5" w:rsidRPr="001F6FB7" w:rsidRDefault="006B22A5" w:rsidP="008370D5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81F0D" w14:textId="77777777" w:rsidR="006B22A5" w:rsidRPr="001F6FB7" w:rsidRDefault="006B22A5" w:rsidP="008370D5">
            <w:pPr>
              <w:tabs>
                <w:tab w:val="decimal" w:pos="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BDC17" w14:textId="77777777" w:rsidR="006B22A5" w:rsidRPr="001F6FB7" w:rsidRDefault="006B22A5" w:rsidP="008370D5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711D4" w14:textId="77777777" w:rsidR="006B22A5" w:rsidRPr="001F6FB7" w:rsidRDefault="006B22A5" w:rsidP="008370D5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2A5" w:rsidRPr="00F66652" w14:paraId="1B798D21" w14:textId="77777777" w:rsidTr="008370D5">
        <w:trPr>
          <w:trHeight w:val="20"/>
        </w:trPr>
        <w:tc>
          <w:tcPr>
            <w:tcW w:w="8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A6CE1D" w14:textId="77777777" w:rsidR="006B22A5" w:rsidRPr="007645FE" w:rsidRDefault="006B22A5" w:rsidP="008370D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66A">
              <w:rPr>
                <w:rFonts w:ascii="Times New Roman" w:hAnsi="Times New Roman" w:cs="Times New Roman"/>
                <w:sz w:val="24"/>
                <w:szCs w:val="24"/>
              </w:rPr>
              <w:t>Academic Skills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DFCC3" w14:textId="77777777" w:rsidR="006B22A5" w:rsidRPr="001F6FB7" w:rsidRDefault="006B22A5" w:rsidP="008370D5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6A798" w14:textId="77777777" w:rsidR="006B22A5" w:rsidRPr="001F6FB7" w:rsidRDefault="006B22A5" w:rsidP="008370D5">
            <w:pPr>
              <w:tabs>
                <w:tab w:val="decimal" w:pos="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&lt; .01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285B7F" w14:textId="77777777" w:rsidR="006B22A5" w:rsidRPr="001F6FB7" w:rsidRDefault="006B22A5" w:rsidP="008370D5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AD27B" w14:textId="77777777" w:rsidR="006B22A5" w:rsidRPr="001F6FB7" w:rsidRDefault="006B22A5" w:rsidP="008370D5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</w:tr>
    </w:tbl>
    <w:p w14:paraId="2127F9AA" w14:textId="77777777" w:rsidR="006B22A5" w:rsidRPr="001F6FB7" w:rsidRDefault="006B22A5" w:rsidP="006B22A5">
      <w:pPr>
        <w:rPr>
          <w:rFonts w:ascii="Times New Roman" w:hAnsi="Times New Roman" w:cs="Times New Roman"/>
          <w:sz w:val="24"/>
          <w:szCs w:val="24"/>
        </w:rPr>
      </w:pPr>
      <w:bookmarkStart w:id="0" w:name="_Hlk63202961"/>
      <w:r w:rsidRPr="001F6FB7">
        <w:rPr>
          <w:rFonts w:ascii="Times New Roman" w:hAnsi="Times New Roman" w:cs="Times New Roman"/>
          <w:i/>
          <w:iCs/>
          <w:sz w:val="24"/>
          <w:szCs w:val="24"/>
        </w:rPr>
        <w:t>Note.</w:t>
      </w:r>
      <w:bookmarkEnd w:id="0"/>
      <w:r w:rsidRPr="001F6FB7">
        <w:rPr>
          <w:rFonts w:ascii="Times New Roman" w:hAnsi="Times New Roman" w:cs="Times New Roman"/>
          <w:sz w:val="24"/>
          <w:szCs w:val="24"/>
        </w:rPr>
        <w:t xml:space="preserve"> Bivariate associations = No covariates </w:t>
      </w:r>
      <w:proofErr w:type="spellStart"/>
      <w:r w:rsidRPr="001F6FB7">
        <w:rPr>
          <w:rFonts w:ascii="Times New Roman" w:hAnsi="Times New Roman" w:cs="Times New Roman"/>
          <w:sz w:val="24"/>
          <w:szCs w:val="24"/>
        </w:rPr>
        <w:t>partialed</w:t>
      </w:r>
      <w:proofErr w:type="spellEnd"/>
      <w:r w:rsidRPr="001F6FB7">
        <w:rPr>
          <w:rFonts w:ascii="Times New Roman" w:hAnsi="Times New Roman" w:cs="Times New Roman"/>
          <w:sz w:val="24"/>
          <w:szCs w:val="24"/>
        </w:rPr>
        <w:t xml:space="preserve"> from associations. Partial associations = Effects of demographics </w:t>
      </w:r>
      <w:proofErr w:type="spellStart"/>
      <w:r w:rsidRPr="001F6FB7">
        <w:rPr>
          <w:rFonts w:ascii="Times New Roman" w:hAnsi="Times New Roman" w:cs="Times New Roman"/>
          <w:sz w:val="24"/>
          <w:szCs w:val="24"/>
        </w:rPr>
        <w:t>partialed</w:t>
      </w:r>
      <w:proofErr w:type="spellEnd"/>
      <w:r w:rsidRPr="001F6FB7">
        <w:rPr>
          <w:rFonts w:ascii="Times New Roman" w:hAnsi="Times New Roman" w:cs="Times New Roman"/>
          <w:sz w:val="24"/>
          <w:szCs w:val="24"/>
        </w:rPr>
        <w:t xml:space="preserve"> from associations. Covariates include child sex, child race/ethnicity, caregiver socioeconomic status, and maternal education. Positive Z value indicates the left variable was larger. Negative Z value indicates the right variable was larger. </w:t>
      </w:r>
    </w:p>
    <w:p w14:paraId="4FD195DB" w14:textId="77777777" w:rsidR="006B22A5" w:rsidRDefault="006B22A5">
      <w:pPr>
        <w:rPr>
          <w:rFonts w:ascii="Times New Roman" w:hAnsi="Times New Roman" w:cs="Times New Roman"/>
          <w:sz w:val="24"/>
          <w:szCs w:val="24"/>
        </w:rPr>
        <w:sectPr w:rsidR="006B22A5" w:rsidSect="007D2010">
          <w:headerReference w:type="even" r:id="rId8"/>
          <w:head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FCF08FC" w14:textId="54D431DF" w:rsidR="006669DA" w:rsidRDefault="006669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B9A4B0" w14:textId="6D6F3BDC" w:rsidR="00E35BFA" w:rsidRPr="00E35BFA" w:rsidRDefault="00E35B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5BFA">
        <w:rPr>
          <w:rFonts w:ascii="Times New Roman" w:hAnsi="Times New Roman" w:cs="Times New Roman"/>
          <w:b/>
          <w:bCs/>
          <w:sz w:val="24"/>
          <w:szCs w:val="24"/>
        </w:rPr>
        <w:t>Supplementary Table 2</w:t>
      </w:r>
    </w:p>
    <w:p w14:paraId="1E040252" w14:textId="2944A247" w:rsidR="00E35BFA" w:rsidRPr="00E35BFA" w:rsidRDefault="00C61901" w:rsidP="00E3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Bivariate and partial </w:t>
      </w:r>
      <w:r w:rsidR="00E35BFA">
        <w:rPr>
          <w:rFonts w:ascii="Times New Roman" w:hAnsi="Times New Roman" w:cs="Times New Roman"/>
          <w:sz w:val="24"/>
          <w:szCs w:val="24"/>
        </w:rPr>
        <w:t>correlations between 18-month attachment</w:t>
      </w:r>
      <w:r>
        <w:rPr>
          <w:rFonts w:ascii="Times New Roman" w:hAnsi="Times New Roman" w:cs="Times New Roman"/>
          <w:sz w:val="24"/>
          <w:szCs w:val="24"/>
        </w:rPr>
        <w:t xml:space="preserve"> security assessed with the Strange Situation</w:t>
      </w:r>
      <w:r w:rsidR="00555E2F">
        <w:rPr>
          <w:rFonts w:ascii="Times New Roman" w:hAnsi="Times New Roman" w:cs="Times New Roman"/>
          <w:sz w:val="24"/>
          <w:szCs w:val="24"/>
        </w:rPr>
        <w:t xml:space="preserve"> Procedure</w:t>
      </w:r>
      <w:r w:rsidR="00E35BFA">
        <w:rPr>
          <w:rFonts w:ascii="Times New Roman" w:hAnsi="Times New Roman" w:cs="Times New Roman"/>
          <w:sz w:val="24"/>
          <w:szCs w:val="24"/>
        </w:rPr>
        <w:t>, socioemotional outcomes, and academic skills in the MLSRA</w:t>
      </w:r>
    </w:p>
    <w:tbl>
      <w:tblPr>
        <w:tblStyle w:val="TableGrid3"/>
        <w:tblW w:w="13931" w:type="dxa"/>
        <w:tblLayout w:type="fixed"/>
        <w:tblLook w:val="04A0" w:firstRow="1" w:lastRow="0" w:firstColumn="1" w:lastColumn="0" w:noHBand="0" w:noVBand="1"/>
      </w:tblPr>
      <w:tblGrid>
        <w:gridCol w:w="8707"/>
        <w:gridCol w:w="1305"/>
        <w:gridCol w:w="1307"/>
        <w:gridCol w:w="1305"/>
        <w:gridCol w:w="1307"/>
      </w:tblGrid>
      <w:tr w:rsidR="003F5E92" w:rsidRPr="00F66652" w14:paraId="22E59924" w14:textId="77777777" w:rsidTr="001F6FB7">
        <w:trPr>
          <w:trHeight w:val="442"/>
        </w:trPr>
        <w:tc>
          <w:tcPr>
            <w:tcW w:w="870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EFA850" w14:textId="491251B6" w:rsidR="003F5E92" w:rsidRPr="00F66652" w:rsidRDefault="003F5E9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18DDA1" w14:textId="5ED59DBD" w:rsidR="003F5E92" w:rsidRPr="00D21A4E" w:rsidRDefault="0066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Bivariate </w:t>
            </w:r>
            <w:r w:rsidR="00776EF0">
              <w:rPr>
                <w:rFonts w:ascii="Times New Roman" w:hAnsi="Times New Roman" w:cs="Times New Roman"/>
                <w:sz w:val="24"/>
                <w:szCs w:val="24"/>
              </w:rPr>
              <w:t>associations</w:t>
            </w:r>
          </w:p>
          <w:p w14:paraId="64FB37C9" w14:textId="441147B5" w:rsidR="003F5E92" w:rsidRPr="00F66652" w:rsidRDefault="0077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E7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DD3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3F5E92" w:rsidRPr="00D21A4E">
              <w:rPr>
                <w:rFonts w:ascii="Times New Roman" w:hAnsi="Times New Roman" w:cs="Times New Roman"/>
                <w:sz w:val="24"/>
                <w:szCs w:val="24"/>
              </w:rPr>
              <w:t xml:space="preserve"> = 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98131B" w14:textId="65F8C1BE" w:rsidR="003F5E92" w:rsidRPr="00D21A4E" w:rsidRDefault="0066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Partial </w:t>
            </w:r>
            <w:r w:rsidR="00776EF0">
              <w:rPr>
                <w:rFonts w:ascii="Times New Roman" w:hAnsi="Times New Roman" w:cs="Times New Roman"/>
                <w:sz w:val="24"/>
                <w:szCs w:val="24"/>
              </w:rPr>
              <w:t>associations</w:t>
            </w:r>
          </w:p>
          <w:p w14:paraId="2921BAAB" w14:textId="132D91CF" w:rsidR="003F5E92" w:rsidRPr="00F66652" w:rsidRDefault="0077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E7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DD3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3F5E92" w:rsidRPr="00D21A4E">
              <w:rPr>
                <w:rFonts w:ascii="Times New Roman" w:hAnsi="Times New Roman" w:cs="Times New Roman"/>
                <w:sz w:val="24"/>
                <w:szCs w:val="24"/>
              </w:rPr>
              <w:t xml:space="preserve"> = 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5E92" w:rsidRPr="00F66652" w14:paraId="12CB4673" w14:textId="77777777" w:rsidTr="001F6FB7">
        <w:trPr>
          <w:trHeight w:val="442"/>
        </w:trPr>
        <w:tc>
          <w:tcPr>
            <w:tcW w:w="870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2B137B" w14:textId="77777777" w:rsidR="003F5E92" w:rsidRPr="00F66652" w:rsidRDefault="003F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971958" w14:textId="77777777" w:rsidR="003F5E92" w:rsidRPr="00307F8D" w:rsidRDefault="003F5E9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130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B41FA1" w14:textId="77777777" w:rsidR="003F5E92" w:rsidRPr="00307F8D" w:rsidRDefault="003F5E9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305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2E5B73" w14:textId="77777777" w:rsidR="003F5E92" w:rsidRPr="00307F8D" w:rsidRDefault="003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130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771D46" w14:textId="77777777" w:rsidR="003F5E92" w:rsidRPr="00307F8D" w:rsidRDefault="003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3F5E92" w:rsidRPr="00F66652" w14:paraId="2997B5FC" w14:textId="77777777" w:rsidTr="001F6FB7">
        <w:trPr>
          <w:trHeight w:val="20"/>
        </w:trPr>
        <w:tc>
          <w:tcPr>
            <w:tcW w:w="8707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1B5A6C8B" w14:textId="77777777" w:rsidR="003F5E92" w:rsidRPr="00F66652" w:rsidRDefault="003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52">
              <w:rPr>
                <w:rFonts w:ascii="Times New Roman" w:hAnsi="Times New Roman" w:cs="Times New Roman"/>
                <w:sz w:val="24"/>
                <w:szCs w:val="24"/>
              </w:rPr>
              <w:t>Teacher-Reported Outcomes</w:t>
            </w: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  <w:vAlign w:val="center"/>
          </w:tcPr>
          <w:p w14:paraId="7702BDE6" w14:textId="77777777" w:rsidR="003F5E92" w:rsidRPr="001F6FB7" w:rsidRDefault="003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nil"/>
              <w:bottom w:val="nil"/>
              <w:right w:val="nil"/>
            </w:tcBorders>
            <w:vAlign w:val="center"/>
          </w:tcPr>
          <w:p w14:paraId="3F3C239B" w14:textId="77777777" w:rsidR="003F5E92" w:rsidRPr="001F6FB7" w:rsidRDefault="003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  <w:vAlign w:val="center"/>
          </w:tcPr>
          <w:p w14:paraId="012EBF50" w14:textId="77777777" w:rsidR="003F5E92" w:rsidRPr="001F6FB7" w:rsidRDefault="003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nil"/>
              <w:bottom w:val="nil"/>
              <w:right w:val="nil"/>
            </w:tcBorders>
            <w:vAlign w:val="center"/>
          </w:tcPr>
          <w:p w14:paraId="796E16E8" w14:textId="77777777" w:rsidR="003F5E92" w:rsidRPr="001F6FB7" w:rsidRDefault="003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92" w:rsidRPr="00F66652" w14:paraId="18437C65" w14:textId="77777777" w:rsidTr="001F6FB7">
        <w:trPr>
          <w:trHeight w:val="20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2D3DDE" w14:textId="77777777" w:rsidR="003F5E92" w:rsidRPr="00F66652" w:rsidRDefault="003F5E9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Competence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B45C4" w14:textId="5B78A4D3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03B0E" w14:textId="2D1D4400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67388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B1488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</w:tr>
      <w:tr w:rsidR="003F5E92" w:rsidRPr="00F66652" w14:paraId="117F1CC1" w14:textId="77777777" w:rsidTr="001F6FB7">
        <w:trPr>
          <w:trHeight w:val="20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07E649" w14:textId="77777777" w:rsidR="003F5E92" w:rsidRDefault="003F5E9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Externalizing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A762D" w14:textId="05196FA5" w:rsidR="003F5E92" w:rsidRPr="001F6FB7" w:rsidRDefault="007A7866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E92" w:rsidRPr="001F6FB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49FB2" w14:textId="3983617F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F5989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ACFDD" w14:textId="2CA3EC4B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</w:tc>
      </w:tr>
      <w:tr w:rsidR="003F5E92" w:rsidRPr="00F66652" w14:paraId="268525BC" w14:textId="77777777" w:rsidTr="001F6FB7">
        <w:trPr>
          <w:trHeight w:val="20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7EE12B" w14:textId="77777777" w:rsidR="003F5E92" w:rsidRDefault="003F5E9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Internalizing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10C49" w14:textId="3BDCC151" w:rsidR="003F5E92" w:rsidRPr="001F6FB7" w:rsidRDefault="007A7866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E92" w:rsidRPr="001F6FB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101F2" w14:textId="28B9CBE2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467F3" w14:textId="1EF118FE" w:rsidR="003F5E92" w:rsidRPr="001F6FB7" w:rsidRDefault="007A7866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E92" w:rsidRPr="001F6FB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4903E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</w:tr>
      <w:tr w:rsidR="00DD3C82" w:rsidRPr="00F66652" w14:paraId="730080C3" w14:textId="77777777" w:rsidTr="00DD3C82">
        <w:trPr>
          <w:trHeight w:val="20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8D241C" w14:textId="77777777" w:rsidR="00DD3C82" w:rsidRDefault="00DD3C8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F1080" w14:textId="77777777" w:rsidR="00DD3C82" w:rsidRPr="001F6FB7" w:rsidRDefault="00D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8DF88" w14:textId="77777777" w:rsidR="00DD3C82" w:rsidRPr="001F6FB7" w:rsidRDefault="00D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446DD" w14:textId="77777777" w:rsidR="00DD3C82" w:rsidRPr="001F6FB7" w:rsidRDefault="00D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F59AF" w14:textId="77777777" w:rsidR="00DD3C82" w:rsidRPr="001F6FB7" w:rsidRDefault="00D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92" w:rsidRPr="00F66652" w14:paraId="05550714" w14:textId="77777777" w:rsidTr="001F6FB7">
        <w:trPr>
          <w:trHeight w:val="20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C33C1A" w14:textId="77777777" w:rsidR="003F5E92" w:rsidRPr="00F66652" w:rsidRDefault="003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52">
              <w:rPr>
                <w:rFonts w:ascii="Times New Roman" w:hAnsi="Times New Roman" w:cs="Times New Roman"/>
                <w:sz w:val="24"/>
                <w:szCs w:val="24"/>
              </w:rPr>
              <w:t>Mother-Reported Outcomes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57F86" w14:textId="77777777" w:rsidR="003F5E92" w:rsidRPr="001F6FB7" w:rsidRDefault="003F5E92" w:rsidP="001F6FB7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9F57F" w14:textId="77777777" w:rsidR="003F5E92" w:rsidRPr="001F6FB7" w:rsidRDefault="003F5E92" w:rsidP="001F6FB7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BDD5B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7CC32" w14:textId="77777777" w:rsidR="003F5E92" w:rsidRPr="001F6FB7" w:rsidRDefault="003F5E92" w:rsidP="001F6FB7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92" w:rsidRPr="00F66652" w14:paraId="0C868B54" w14:textId="77777777" w:rsidTr="001F6FB7">
        <w:trPr>
          <w:trHeight w:val="20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FD48AF" w14:textId="77777777" w:rsidR="003F5E92" w:rsidRDefault="003F5E9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Externalizing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A20D0" w14:textId="22589693" w:rsidR="003F5E92" w:rsidRPr="001F6FB7" w:rsidRDefault="007A7866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E92" w:rsidRPr="001F6FB7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9B116" w14:textId="035DCC61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B9DFE" w14:textId="6B628B7B" w:rsidR="003F5E92" w:rsidRPr="001F6FB7" w:rsidRDefault="007A7866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E92" w:rsidRPr="001F6FB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8DCA1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</w:tr>
      <w:tr w:rsidR="003F5E92" w:rsidRPr="00F66652" w14:paraId="2DC2782A" w14:textId="77777777" w:rsidTr="001F6FB7">
        <w:trPr>
          <w:trHeight w:val="20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9BD67B" w14:textId="77777777" w:rsidR="003F5E92" w:rsidRDefault="003F5E9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Internalizing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FF2AB" w14:textId="3B955820" w:rsidR="003F5E92" w:rsidRPr="001F6FB7" w:rsidRDefault="007A7866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E92" w:rsidRPr="001F6FB7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D569F" w14:textId="1BE47DB4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0FD10" w14:textId="3E8DCEF1" w:rsidR="003F5E92" w:rsidRPr="001F6FB7" w:rsidRDefault="007A7866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E92" w:rsidRPr="001F6FB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9067D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</w:tr>
      <w:tr w:rsidR="00DD3C82" w:rsidRPr="00F66652" w14:paraId="2C566415" w14:textId="77777777" w:rsidTr="00DD3C82">
        <w:trPr>
          <w:trHeight w:val="20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5A5AF5" w14:textId="77777777" w:rsidR="00DD3C82" w:rsidRDefault="00DD3C8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04ED5" w14:textId="77777777" w:rsidR="00DD3C82" w:rsidRPr="001F6FB7" w:rsidRDefault="00DD3C82" w:rsidP="00D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D1573" w14:textId="77777777" w:rsidR="00DD3C82" w:rsidRPr="001F6FB7" w:rsidRDefault="00DD3C82" w:rsidP="00D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CAEF9" w14:textId="77777777" w:rsidR="00DD3C82" w:rsidRPr="001F6FB7" w:rsidRDefault="00D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16A44" w14:textId="77777777" w:rsidR="00DD3C82" w:rsidRPr="001F6FB7" w:rsidRDefault="00DD3C82" w:rsidP="00D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92" w:rsidRPr="00F66652" w14:paraId="012909D3" w14:textId="77777777" w:rsidTr="001F6FB7">
        <w:trPr>
          <w:trHeight w:val="20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A3B7F0" w14:textId="77777777" w:rsidR="003F5E92" w:rsidRPr="00F66652" w:rsidRDefault="003F5E92" w:rsidP="00D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52">
              <w:rPr>
                <w:rFonts w:ascii="Times New Roman" w:hAnsi="Times New Roman" w:cs="Times New Roman"/>
                <w:sz w:val="24"/>
                <w:szCs w:val="24"/>
              </w:rPr>
              <w:t>Self-Reported Outcomes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45219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E4FBE" w14:textId="77777777" w:rsidR="003F5E92" w:rsidRPr="001F6FB7" w:rsidRDefault="003F5E92" w:rsidP="001F6FB7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5EA83" w14:textId="77777777" w:rsidR="003F5E92" w:rsidRPr="001F6FB7" w:rsidRDefault="003F5E92" w:rsidP="001F6FB7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2902A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E92" w:rsidRPr="00F66652" w14:paraId="763D176F" w14:textId="77777777" w:rsidTr="001F6FB7">
        <w:trPr>
          <w:trHeight w:val="20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6A9183" w14:textId="77777777" w:rsidR="003F5E92" w:rsidRPr="00F66652" w:rsidRDefault="003F5E9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Externalizing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D085C" w14:textId="6148C4B2" w:rsidR="003F5E92" w:rsidRPr="001F6FB7" w:rsidRDefault="007A7866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F5E92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6987D" w14:textId="48951C2E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4B439" w14:textId="3154A913" w:rsidR="003F5E92" w:rsidRPr="001F6FB7" w:rsidRDefault="007A7866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F5E92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2CD1F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</w:t>
            </w:r>
          </w:p>
        </w:tc>
      </w:tr>
      <w:tr w:rsidR="003F5E92" w:rsidRPr="00F66652" w14:paraId="6C806AE4" w14:textId="77777777" w:rsidTr="001F6FB7">
        <w:trPr>
          <w:trHeight w:val="20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B903E6" w14:textId="77777777" w:rsidR="003F5E92" w:rsidRPr="00F66652" w:rsidRDefault="003F5E9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Internalizing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74AB8" w14:textId="3FAED601" w:rsidR="003F5E92" w:rsidRPr="001F6FB7" w:rsidRDefault="007A7866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F5E92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A6F95" w14:textId="57326A08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7489F" w14:textId="17E70709" w:rsidR="003F5E92" w:rsidRPr="001F6FB7" w:rsidRDefault="007A7866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F5E92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9DD06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</w:tr>
      <w:tr w:rsidR="00DD3C82" w:rsidRPr="00F66652" w14:paraId="284CB77D" w14:textId="77777777" w:rsidTr="00DD3C82">
        <w:trPr>
          <w:trHeight w:val="20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38E77A" w14:textId="77777777" w:rsidR="00DD3C82" w:rsidRDefault="00DD3C8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4E931" w14:textId="77777777" w:rsidR="00DD3C82" w:rsidRPr="001F6FB7" w:rsidRDefault="00DD3C82" w:rsidP="00DD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2EDA6" w14:textId="77777777" w:rsidR="00DD3C82" w:rsidRPr="001F6FB7" w:rsidRDefault="00DD3C82" w:rsidP="00DD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3B28E" w14:textId="77777777" w:rsidR="00DD3C82" w:rsidRPr="001F6FB7" w:rsidRDefault="00DD3C82" w:rsidP="00DD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59C5F" w14:textId="77777777" w:rsidR="00DD3C82" w:rsidRPr="001F6FB7" w:rsidRDefault="00DD3C82" w:rsidP="00DD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E92" w:rsidRPr="00F66652" w14:paraId="0F1F89BE" w14:textId="77777777" w:rsidTr="001F6FB7">
        <w:trPr>
          <w:trHeight w:val="20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135BC1" w14:textId="77777777" w:rsidR="003F5E92" w:rsidRPr="00E1228A" w:rsidRDefault="003F5E92" w:rsidP="00DD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28A">
              <w:rPr>
                <w:rFonts w:ascii="Times New Roman" w:hAnsi="Times New Roman" w:cs="Times New Roman"/>
                <w:sz w:val="24"/>
                <w:szCs w:val="24"/>
              </w:rPr>
              <w:t>Objectively Measured Outcomes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3D2C7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A0A11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0E59F" w14:textId="77777777" w:rsidR="003F5E92" w:rsidRPr="001F6FB7" w:rsidRDefault="003F5E92" w:rsidP="001F6FB7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5EE7C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E92" w:rsidRPr="00F66652" w14:paraId="0FC73F71" w14:textId="77777777" w:rsidTr="001F6FB7">
        <w:trPr>
          <w:trHeight w:val="20"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F4062E" w14:textId="77777777" w:rsidR="003F5E92" w:rsidRPr="00E1228A" w:rsidRDefault="003F5E9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66A">
              <w:rPr>
                <w:rFonts w:ascii="Times New Roman" w:hAnsi="Times New Roman" w:cs="Times New Roman"/>
                <w:sz w:val="24"/>
                <w:szCs w:val="24"/>
              </w:rPr>
              <w:t>Academic Skills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DE97A" w14:textId="49AF4963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2D433" w14:textId="516167DF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D3C82"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36B23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209EA" w14:textId="0FFC31A5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D3C82"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DD3C82" w:rsidRPr="00F66652" w14:paraId="142A5EE1" w14:textId="77777777" w:rsidTr="00DD3C82">
        <w:trPr>
          <w:trHeight w:val="20"/>
        </w:trPr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1785BE" w14:textId="77777777" w:rsidR="00DD3C82" w:rsidRPr="0014366A" w:rsidRDefault="00DD3C8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2A238" w14:textId="77777777" w:rsidR="00DD3C82" w:rsidRPr="001F6FB7" w:rsidRDefault="00DD3C82" w:rsidP="00DD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5E9CD" w14:textId="77777777" w:rsidR="00DD3C82" w:rsidRPr="001F6FB7" w:rsidRDefault="00DD3C82" w:rsidP="00D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744CD" w14:textId="77777777" w:rsidR="00DD3C82" w:rsidRPr="001F6FB7" w:rsidRDefault="00DD3C82" w:rsidP="00DD3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73288" w14:textId="77777777" w:rsidR="00DD3C82" w:rsidRPr="001F6FB7" w:rsidRDefault="00DD3C82" w:rsidP="00DD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E2F213" w14:textId="0DCD6E28" w:rsidR="00174276" w:rsidRPr="001F6FB7" w:rsidRDefault="00E35BFA">
      <w:pPr>
        <w:rPr>
          <w:rFonts w:ascii="Times New Roman" w:hAnsi="Times New Roman" w:cs="Times New Roman"/>
          <w:sz w:val="24"/>
          <w:szCs w:val="24"/>
        </w:rPr>
      </w:pPr>
      <w:bookmarkStart w:id="1" w:name="_Hlk63203006"/>
      <w:r w:rsidRPr="001F6FB7">
        <w:rPr>
          <w:rFonts w:ascii="Times New Roman" w:hAnsi="Times New Roman" w:cs="Times New Roman"/>
          <w:i/>
          <w:iCs/>
          <w:sz w:val="24"/>
          <w:szCs w:val="24"/>
        </w:rPr>
        <w:t>Note.</w:t>
      </w:r>
      <w:r w:rsidRPr="001F6FB7">
        <w:rPr>
          <w:rFonts w:ascii="Times New Roman" w:hAnsi="Times New Roman" w:cs="Times New Roman"/>
          <w:sz w:val="24"/>
          <w:szCs w:val="24"/>
        </w:rPr>
        <w:t xml:space="preserve"> </w:t>
      </w:r>
      <w:r w:rsidR="006669DA" w:rsidRPr="001F6FB7">
        <w:rPr>
          <w:rFonts w:ascii="Times New Roman" w:hAnsi="Times New Roman" w:cs="Times New Roman"/>
          <w:sz w:val="24"/>
          <w:szCs w:val="24"/>
        </w:rPr>
        <w:t xml:space="preserve">Bivariate </w:t>
      </w:r>
      <w:r w:rsidR="00DD3C82" w:rsidRPr="001F6FB7">
        <w:rPr>
          <w:rFonts w:ascii="Times New Roman" w:hAnsi="Times New Roman" w:cs="Times New Roman"/>
          <w:sz w:val="24"/>
          <w:szCs w:val="24"/>
        </w:rPr>
        <w:t>a</w:t>
      </w:r>
      <w:r w:rsidR="006669DA" w:rsidRPr="001F6FB7">
        <w:rPr>
          <w:rFonts w:ascii="Times New Roman" w:hAnsi="Times New Roman" w:cs="Times New Roman"/>
          <w:sz w:val="24"/>
          <w:szCs w:val="24"/>
        </w:rPr>
        <w:t>ssociations</w:t>
      </w:r>
      <w:r w:rsidR="00484CBE" w:rsidRPr="001F6FB7">
        <w:rPr>
          <w:rFonts w:ascii="Times New Roman" w:hAnsi="Times New Roman" w:cs="Times New Roman"/>
          <w:sz w:val="24"/>
          <w:szCs w:val="24"/>
        </w:rPr>
        <w:t xml:space="preserve"> = No covariates </w:t>
      </w:r>
      <w:proofErr w:type="spellStart"/>
      <w:r w:rsidR="00484CBE" w:rsidRPr="001F6FB7">
        <w:rPr>
          <w:rFonts w:ascii="Times New Roman" w:hAnsi="Times New Roman" w:cs="Times New Roman"/>
          <w:sz w:val="24"/>
          <w:szCs w:val="24"/>
        </w:rPr>
        <w:t>partialed</w:t>
      </w:r>
      <w:proofErr w:type="spellEnd"/>
      <w:r w:rsidR="00484CBE" w:rsidRPr="001F6FB7">
        <w:rPr>
          <w:rFonts w:ascii="Times New Roman" w:hAnsi="Times New Roman" w:cs="Times New Roman"/>
          <w:sz w:val="24"/>
          <w:szCs w:val="24"/>
        </w:rPr>
        <w:t xml:space="preserve"> from associations. </w:t>
      </w:r>
      <w:r w:rsidR="006669DA" w:rsidRPr="001F6FB7">
        <w:rPr>
          <w:rFonts w:ascii="Times New Roman" w:hAnsi="Times New Roman" w:cs="Times New Roman"/>
          <w:sz w:val="24"/>
          <w:szCs w:val="24"/>
        </w:rPr>
        <w:t xml:space="preserve">Partial </w:t>
      </w:r>
      <w:r w:rsidR="00DD3C82" w:rsidRPr="001F6FB7">
        <w:rPr>
          <w:rFonts w:ascii="Times New Roman" w:hAnsi="Times New Roman" w:cs="Times New Roman"/>
          <w:sz w:val="24"/>
          <w:szCs w:val="24"/>
        </w:rPr>
        <w:t>a</w:t>
      </w:r>
      <w:r w:rsidR="006669DA" w:rsidRPr="001F6FB7">
        <w:rPr>
          <w:rFonts w:ascii="Times New Roman" w:hAnsi="Times New Roman" w:cs="Times New Roman"/>
          <w:sz w:val="24"/>
          <w:szCs w:val="24"/>
        </w:rPr>
        <w:t>ssociations</w:t>
      </w:r>
      <w:r w:rsidR="00484CBE" w:rsidRPr="001F6FB7">
        <w:rPr>
          <w:rFonts w:ascii="Times New Roman" w:hAnsi="Times New Roman" w:cs="Times New Roman"/>
          <w:sz w:val="24"/>
          <w:szCs w:val="24"/>
        </w:rPr>
        <w:t xml:space="preserve"> = Effects of demographics </w:t>
      </w:r>
      <w:proofErr w:type="spellStart"/>
      <w:r w:rsidR="00484CBE" w:rsidRPr="001F6FB7">
        <w:rPr>
          <w:rFonts w:ascii="Times New Roman" w:hAnsi="Times New Roman" w:cs="Times New Roman"/>
          <w:sz w:val="24"/>
          <w:szCs w:val="24"/>
        </w:rPr>
        <w:t>partialed</w:t>
      </w:r>
      <w:proofErr w:type="spellEnd"/>
      <w:r w:rsidR="00484CBE" w:rsidRPr="001F6FB7">
        <w:rPr>
          <w:rFonts w:ascii="Times New Roman" w:hAnsi="Times New Roman" w:cs="Times New Roman"/>
          <w:sz w:val="24"/>
          <w:szCs w:val="24"/>
        </w:rPr>
        <w:t xml:space="preserve"> from associations. </w:t>
      </w:r>
      <w:r w:rsidR="00DD3C82" w:rsidRPr="001F6FB7">
        <w:rPr>
          <w:rFonts w:ascii="Times New Roman" w:hAnsi="Times New Roman" w:cs="Times New Roman"/>
          <w:sz w:val="24"/>
          <w:szCs w:val="24"/>
        </w:rPr>
        <w:t xml:space="preserve">Covariates include child sex, child race/ethnicity, family socioeconomic status, and maternal education. </w:t>
      </w:r>
      <w:bookmarkEnd w:id="1"/>
    </w:p>
    <w:p w14:paraId="4D483C56" w14:textId="796D7ACC" w:rsidR="007C0EC8" w:rsidRDefault="007C0EC8">
      <w:pPr>
        <w:rPr>
          <w:rFonts w:ascii="Times New Roman" w:hAnsi="Times New Roman" w:cs="Times New Roman"/>
          <w:sz w:val="24"/>
          <w:szCs w:val="24"/>
        </w:rPr>
      </w:pPr>
    </w:p>
    <w:p w14:paraId="725D4517" w14:textId="77777777" w:rsidR="007A7866" w:rsidRDefault="007A78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4E547AA" w14:textId="77777777" w:rsidR="00C9162F" w:rsidRDefault="00C9162F" w:rsidP="006B4C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9E0607" w14:textId="5CF7AE44" w:rsidR="006B4CDF" w:rsidRDefault="00992593" w:rsidP="006B4C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7D201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B8E7858" w14:textId="730DB667" w:rsidR="00476034" w:rsidRPr="00D21A4E" w:rsidRDefault="00D21A4E" w:rsidP="006B4CDF">
      <w:pPr>
        <w:rPr>
          <w:rFonts w:ascii="Times New Roman" w:hAnsi="Times New Roman" w:cs="Times New Roman"/>
          <w:sz w:val="24"/>
          <w:szCs w:val="24"/>
        </w:rPr>
      </w:pPr>
      <w:r w:rsidRPr="00D21A4E">
        <w:rPr>
          <w:rFonts w:ascii="Times New Roman" w:hAnsi="Times New Roman" w:cs="Times New Roman"/>
          <w:sz w:val="24"/>
          <w:szCs w:val="24"/>
        </w:rPr>
        <w:t>Steiger’s Z comparisons</w:t>
      </w:r>
      <w:r w:rsidR="00476034">
        <w:rPr>
          <w:rFonts w:ascii="Times New Roman" w:hAnsi="Times New Roman" w:cs="Times New Roman"/>
          <w:sz w:val="24"/>
          <w:szCs w:val="24"/>
        </w:rPr>
        <w:t xml:space="preserve"> of</w:t>
      </w:r>
      <w:r w:rsidRPr="00D21A4E">
        <w:rPr>
          <w:rFonts w:ascii="Times New Roman" w:hAnsi="Times New Roman" w:cs="Times New Roman"/>
          <w:sz w:val="24"/>
          <w:szCs w:val="24"/>
        </w:rPr>
        <w:t xml:space="preserve"> association</w:t>
      </w:r>
      <w:r w:rsidR="00476034">
        <w:rPr>
          <w:rFonts w:ascii="Times New Roman" w:hAnsi="Times New Roman" w:cs="Times New Roman"/>
          <w:sz w:val="24"/>
          <w:szCs w:val="24"/>
        </w:rPr>
        <w:t>s</w:t>
      </w:r>
      <w:r w:rsidRPr="00D21A4E">
        <w:rPr>
          <w:rFonts w:ascii="Times New Roman" w:hAnsi="Times New Roman" w:cs="Times New Roman"/>
          <w:sz w:val="24"/>
          <w:szCs w:val="24"/>
        </w:rPr>
        <w:t xml:space="preserve"> between 12-month </w:t>
      </w:r>
      <w:r w:rsidR="00476034">
        <w:rPr>
          <w:rFonts w:ascii="Times New Roman" w:hAnsi="Times New Roman" w:cs="Times New Roman"/>
          <w:sz w:val="24"/>
          <w:szCs w:val="24"/>
        </w:rPr>
        <w:t>attachment</w:t>
      </w:r>
      <w:r w:rsidR="006A0351">
        <w:rPr>
          <w:rFonts w:ascii="Times New Roman" w:hAnsi="Times New Roman" w:cs="Times New Roman"/>
          <w:sz w:val="24"/>
          <w:szCs w:val="24"/>
        </w:rPr>
        <w:t xml:space="preserve"> security assessed with the Strange Situation</w:t>
      </w:r>
      <w:r w:rsidR="00DD3C82">
        <w:rPr>
          <w:rFonts w:ascii="Times New Roman" w:hAnsi="Times New Roman" w:cs="Times New Roman"/>
          <w:sz w:val="24"/>
          <w:szCs w:val="24"/>
        </w:rPr>
        <w:t xml:space="preserve"> Procedure</w:t>
      </w:r>
      <w:r w:rsidR="00476034">
        <w:rPr>
          <w:rFonts w:ascii="Times New Roman" w:hAnsi="Times New Roman" w:cs="Times New Roman"/>
          <w:sz w:val="24"/>
          <w:szCs w:val="24"/>
        </w:rPr>
        <w:t xml:space="preserve">, </w:t>
      </w:r>
      <w:r w:rsidRPr="00D21A4E">
        <w:rPr>
          <w:rFonts w:ascii="Times New Roman" w:hAnsi="Times New Roman" w:cs="Times New Roman"/>
          <w:sz w:val="24"/>
          <w:szCs w:val="24"/>
        </w:rPr>
        <w:t>socioemotional outcomes</w:t>
      </w:r>
      <w:r w:rsidR="00476034">
        <w:rPr>
          <w:rFonts w:ascii="Times New Roman" w:hAnsi="Times New Roman" w:cs="Times New Roman"/>
          <w:sz w:val="24"/>
          <w:szCs w:val="24"/>
        </w:rPr>
        <w:t>, and academic skills</w:t>
      </w:r>
      <w:r w:rsidRPr="00D21A4E">
        <w:rPr>
          <w:rFonts w:ascii="Times New Roman" w:hAnsi="Times New Roman" w:cs="Times New Roman"/>
          <w:sz w:val="24"/>
          <w:szCs w:val="24"/>
        </w:rPr>
        <w:t xml:space="preserve"> in the expected direction for the MLSRA</w:t>
      </w:r>
    </w:p>
    <w:tbl>
      <w:tblPr>
        <w:tblStyle w:val="TableGrid1"/>
        <w:tblW w:w="14135" w:type="dxa"/>
        <w:tblLayout w:type="fixed"/>
        <w:tblLook w:val="04A0" w:firstRow="1" w:lastRow="0" w:firstColumn="1" w:lastColumn="0" w:noHBand="0" w:noVBand="1"/>
      </w:tblPr>
      <w:tblGrid>
        <w:gridCol w:w="8835"/>
        <w:gridCol w:w="1324"/>
        <w:gridCol w:w="1326"/>
        <w:gridCol w:w="1324"/>
        <w:gridCol w:w="1326"/>
      </w:tblGrid>
      <w:tr w:rsidR="003F5E92" w:rsidRPr="009340C5" w14:paraId="727B25AE" w14:textId="77777777" w:rsidTr="001F6FB7">
        <w:trPr>
          <w:trHeight w:val="465"/>
        </w:trPr>
        <w:tc>
          <w:tcPr>
            <w:tcW w:w="8835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536A6D" w14:textId="0A5D8F47" w:rsidR="003F5E92" w:rsidRPr="009340C5" w:rsidRDefault="003F5E92" w:rsidP="00D21A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269782" w14:textId="424E5D60" w:rsidR="003F5E92" w:rsidRPr="009340C5" w:rsidRDefault="006669DA" w:rsidP="00D2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Bivariate </w:t>
            </w:r>
            <w:r w:rsidR="00776EF0">
              <w:rPr>
                <w:rFonts w:ascii="Times New Roman" w:hAnsi="Times New Roman" w:cs="Times New Roman"/>
                <w:sz w:val="24"/>
                <w:szCs w:val="24"/>
              </w:rPr>
              <w:t>associations</w:t>
            </w:r>
          </w:p>
          <w:p w14:paraId="078F541C" w14:textId="536109C2" w:rsidR="003F5E92" w:rsidRPr="009340C5" w:rsidRDefault="00776EF0" w:rsidP="00D2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E7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DD3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3F5E92" w:rsidRPr="009340C5">
              <w:rPr>
                <w:rFonts w:ascii="Times New Roman" w:hAnsi="Times New Roman" w:cs="Times New Roman"/>
                <w:sz w:val="24"/>
                <w:szCs w:val="24"/>
              </w:rPr>
              <w:t xml:space="preserve"> = 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9A6FA5" w14:textId="4CC0482B" w:rsidR="003F5E92" w:rsidRPr="009340C5" w:rsidRDefault="006669DA" w:rsidP="00D2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Partial </w:t>
            </w:r>
            <w:r w:rsidR="00776EF0">
              <w:rPr>
                <w:rFonts w:ascii="Times New Roman" w:hAnsi="Times New Roman" w:cs="Times New Roman"/>
                <w:sz w:val="24"/>
                <w:szCs w:val="24"/>
              </w:rPr>
              <w:t>associations</w:t>
            </w:r>
          </w:p>
          <w:p w14:paraId="5FB9CCA1" w14:textId="3F773B20" w:rsidR="003F5E92" w:rsidRPr="009340C5" w:rsidRDefault="00776EF0" w:rsidP="00D2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E7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DD3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DD3C82" w:rsidRPr="00934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E92" w:rsidRPr="009340C5">
              <w:rPr>
                <w:rFonts w:ascii="Times New Roman" w:hAnsi="Times New Roman" w:cs="Times New Roman"/>
                <w:sz w:val="24"/>
                <w:szCs w:val="24"/>
              </w:rPr>
              <w:t>= 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5E92" w:rsidRPr="009340C5" w14:paraId="19182CB3" w14:textId="77777777" w:rsidTr="001F6FB7">
        <w:trPr>
          <w:trHeight w:val="465"/>
        </w:trPr>
        <w:tc>
          <w:tcPr>
            <w:tcW w:w="8835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6185C2" w14:textId="77777777" w:rsidR="003F5E92" w:rsidRPr="009340C5" w:rsidRDefault="003F5E92" w:rsidP="00D2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C5">
              <w:rPr>
                <w:rFonts w:ascii="Times New Roman" w:hAnsi="Times New Roman" w:cs="Times New Roman"/>
                <w:sz w:val="24"/>
                <w:szCs w:val="24"/>
              </w:rPr>
              <w:t>Comparisons</w:t>
            </w:r>
          </w:p>
          <w:p w14:paraId="2D5565EE" w14:textId="77777777" w:rsidR="003F5E92" w:rsidRPr="009340C5" w:rsidRDefault="003F5E92" w:rsidP="00D21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341814" w14:textId="77777777" w:rsidR="003F5E92" w:rsidRPr="009340C5" w:rsidRDefault="003F5E9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4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8C8F15" w14:textId="77777777" w:rsidR="003F5E92" w:rsidRPr="009340C5" w:rsidRDefault="003F5E9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4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59EDFA" w14:textId="77777777" w:rsidR="003F5E92" w:rsidRPr="009340C5" w:rsidRDefault="003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0B3F06" w14:textId="5C240806" w:rsidR="003F5E92" w:rsidRPr="009340C5" w:rsidRDefault="0077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3F5E92" w:rsidRPr="009340C5" w14:paraId="51C7915F" w14:textId="77777777" w:rsidTr="001F6FB7">
        <w:trPr>
          <w:trHeight w:val="20"/>
        </w:trPr>
        <w:tc>
          <w:tcPr>
            <w:tcW w:w="883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4F7791DD" w14:textId="77777777" w:rsidR="003F5E92" w:rsidRPr="009340C5" w:rsidRDefault="003F5E92" w:rsidP="00D2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C5">
              <w:rPr>
                <w:rFonts w:ascii="Times New Roman" w:hAnsi="Times New Roman" w:cs="Times New Roman"/>
                <w:sz w:val="24"/>
                <w:szCs w:val="24"/>
              </w:rPr>
              <w:t>Teacher-Reported Outcomes</w:t>
            </w: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  <w:vAlign w:val="center"/>
          </w:tcPr>
          <w:p w14:paraId="3923A606" w14:textId="77777777" w:rsidR="003F5E92" w:rsidRPr="00307F8D" w:rsidRDefault="003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  <w:vAlign w:val="center"/>
          </w:tcPr>
          <w:p w14:paraId="27A50CBF" w14:textId="77777777" w:rsidR="003F5E92" w:rsidRPr="00307F8D" w:rsidRDefault="003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  <w:vAlign w:val="center"/>
          </w:tcPr>
          <w:p w14:paraId="01E6C9B1" w14:textId="77777777" w:rsidR="003F5E92" w:rsidRPr="00307F8D" w:rsidRDefault="003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  <w:vAlign w:val="center"/>
          </w:tcPr>
          <w:p w14:paraId="0DD437A9" w14:textId="77777777" w:rsidR="003F5E92" w:rsidRPr="00307F8D" w:rsidRDefault="003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92" w:rsidRPr="009340C5" w14:paraId="4002AAEB" w14:textId="77777777" w:rsidTr="001F6FB7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20D16F" w14:textId="77777777" w:rsidR="003F5E92" w:rsidRPr="00AF376C" w:rsidRDefault="003F5E9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C">
              <w:rPr>
                <w:rFonts w:ascii="Times New Roman" w:hAnsi="Times New Roman" w:cs="Times New Roman"/>
                <w:sz w:val="24"/>
                <w:szCs w:val="24"/>
              </w:rPr>
              <w:t>Social Competence – Objective Academic Skills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F8D0E" w14:textId="198853C6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-0.65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32423" w14:textId="73FA9A93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E0238" w14:textId="18AD2448" w:rsidR="003F5E92" w:rsidRPr="00307F8D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7FE54" w14:textId="01E2C172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.49</w:t>
            </w:r>
          </w:p>
        </w:tc>
      </w:tr>
      <w:tr w:rsidR="003F5E92" w:rsidRPr="001B24D5" w14:paraId="130928B2" w14:textId="77777777" w:rsidTr="001F6FB7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63E15F" w14:textId="77777777" w:rsidR="003F5E92" w:rsidRPr="00AF376C" w:rsidRDefault="003F5E9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C">
              <w:rPr>
                <w:rFonts w:ascii="Times New Roman" w:hAnsi="Times New Roman" w:cs="Times New Roman"/>
                <w:sz w:val="24"/>
                <w:szCs w:val="24"/>
              </w:rPr>
              <w:t>Social Competence – Externalizing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9D7D9" w14:textId="0EC63D19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A6D9B" w14:textId="41B0178E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BC1FB" w14:textId="30C907E2" w:rsidR="003F5E92" w:rsidRPr="00307F8D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D789A" w14:textId="2A85572D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.81</w:t>
            </w:r>
          </w:p>
        </w:tc>
      </w:tr>
      <w:tr w:rsidR="003F5E92" w:rsidRPr="009340C5" w14:paraId="6E5DD8B2" w14:textId="77777777" w:rsidTr="001F6FB7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6AF480" w14:textId="77777777" w:rsidR="003F5E92" w:rsidRPr="00AF376C" w:rsidRDefault="003F5E9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C">
              <w:rPr>
                <w:rFonts w:ascii="Times New Roman" w:hAnsi="Times New Roman" w:cs="Times New Roman"/>
                <w:sz w:val="24"/>
                <w:szCs w:val="24"/>
              </w:rPr>
              <w:t>Social Competence – Internalizing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2C969" w14:textId="4E972DFB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5A519" w14:textId="4EA0BAFB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B95C2" w14:textId="13672FE0" w:rsidR="003F5E92" w:rsidRPr="00307F8D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D1FF8" w14:textId="55D64054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.35</w:t>
            </w:r>
          </w:p>
        </w:tc>
      </w:tr>
      <w:tr w:rsidR="003F5E92" w:rsidRPr="008165B7" w14:paraId="0C3C44C5" w14:textId="77777777" w:rsidTr="001F6FB7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4F0B9E" w14:textId="77777777" w:rsidR="003F5E92" w:rsidRPr="00AF376C" w:rsidRDefault="003F5E9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C">
              <w:rPr>
                <w:rFonts w:ascii="Times New Roman" w:hAnsi="Times New Roman" w:cs="Times New Roman"/>
                <w:sz w:val="24"/>
                <w:szCs w:val="24"/>
              </w:rPr>
              <w:t>Externalizing – Internalizing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D760D" w14:textId="25857D5F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-1.33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6BFC5" w14:textId="4BC9ABEF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7A38A" w14:textId="3560885F" w:rsidR="003F5E92" w:rsidRPr="00307F8D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996BC" w14:textId="7C742AF8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.65</w:t>
            </w:r>
          </w:p>
        </w:tc>
      </w:tr>
      <w:tr w:rsidR="003F5E92" w:rsidRPr="008165B7" w14:paraId="346C8440" w14:textId="77777777" w:rsidTr="001F6FB7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26EBB1" w14:textId="77777777" w:rsidR="003F5E92" w:rsidRPr="00AF376C" w:rsidRDefault="003F5E9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C">
              <w:rPr>
                <w:rFonts w:ascii="Times New Roman" w:hAnsi="Times New Roman" w:cs="Times New Roman"/>
                <w:sz w:val="24"/>
                <w:szCs w:val="24"/>
              </w:rPr>
              <w:t>Externalizing – Objective Academic Skills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CD300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-2.57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7577B" w14:textId="68C608FA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3D12A" w14:textId="5662CA80" w:rsidR="003F5E92" w:rsidRPr="00307F8D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C1D09" w14:textId="750978B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</w:t>
            </w:r>
          </w:p>
        </w:tc>
      </w:tr>
      <w:tr w:rsidR="003F5E92" w:rsidRPr="009340C5" w14:paraId="6282BB16" w14:textId="77777777" w:rsidTr="001F6FB7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1A6D55" w14:textId="77777777" w:rsidR="003F5E92" w:rsidRPr="00AF376C" w:rsidRDefault="003F5E9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C">
              <w:rPr>
                <w:rFonts w:ascii="Times New Roman" w:hAnsi="Times New Roman" w:cs="Times New Roman"/>
                <w:sz w:val="24"/>
                <w:szCs w:val="24"/>
              </w:rPr>
              <w:t>Internalizing – Objective Academic Skills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126CE" w14:textId="2E951135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-1.50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A66E7" w14:textId="553B1AB4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AA35B" w14:textId="62D7200A" w:rsidR="003F5E92" w:rsidRPr="00307F8D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9A236" w14:textId="37A3A0EC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</w:t>
            </w:r>
          </w:p>
        </w:tc>
      </w:tr>
      <w:tr w:rsidR="00DD3C82" w:rsidRPr="009340C5" w14:paraId="0629951B" w14:textId="77777777" w:rsidTr="00DD3C82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F0807C" w14:textId="77777777" w:rsidR="00DD3C82" w:rsidRPr="00AF376C" w:rsidRDefault="00DD3C8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DD03D" w14:textId="77777777" w:rsidR="00DD3C82" w:rsidRPr="001F6FB7" w:rsidRDefault="00DD3C8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AA109" w14:textId="77777777" w:rsidR="00DD3C82" w:rsidRPr="001F6FB7" w:rsidRDefault="00DD3C8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086D2" w14:textId="77777777" w:rsidR="00DD3C82" w:rsidRPr="001F6FB7" w:rsidRDefault="00DD3C8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11B1A" w14:textId="77777777" w:rsidR="00DD3C82" w:rsidRPr="001F6FB7" w:rsidRDefault="00DD3C8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E92" w:rsidRPr="009340C5" w14:paraId="4E8E1974" w14:textId="77777777" w:rsidTr="001F6FB7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503520" w14:textId="77777777" w:rsidR="003F5E92" w:rsidRPr="00AF376C" w:rsidRDefault="003F5E92" w:rsidP="00D2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6C">
              <w:rPr>
                <w:rFonts w:ascii="Times New Roman" w:hAnsi="Times New Roman" w:cs="Times New Roman"/>
                <w:sz w:val="24"/>
                <w:szCs w:val="24"/>
              </w:rPr>
              <w:t>Mother-Reported Outcomes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2E950" w14:textId="77777777" w:rsidR="003F5E92" w:rsidRPr="00307F8D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D6FFD" w14:textId="77777777" w:rsidR="003F5E92" w:rsidRPr="00307F8D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E1328" w14:textId="77777777" w:rsidR="003F5E92" w:rsidRPr="00307F8D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19BA1" w14:textId="77777777" w:rsidR="003F5E92" w:rsidRPr="00307F8D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92" w:rsidRPr="009340C5" w14:paraId="5C1ECAAE" w14:textId="77777777" w:rsidTr="001F6FB7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7348BD" w14:textId="77777777" w:rsidR="003F5E92" w:rsidRPr="00AF376C" w:rsidRDefault="003F5E9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C">
              <w:rPr>
                <w:rFonts w:ascii="Times New Roman" w:hAnsi="Times New Roman" w:cs="Times New Roman"/>
                <w:sz w:val="24"/>
                <w:szCs w:val="24"/>
              </w:rPr>
              <w:t>Externalizing – Internalizing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A4D15" w14:textId="00C08F06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BF0F9" w14:textId="62653F2C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87233" w14:textId="1A3D0F18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-1.82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1DE07" w14:textId="3EA700A8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</w:tr>
      <w:tr w:rsidR="003F5E92" w:rsidRPr="009340C5" w14:paraId="64DDE632" w14:textId="77777777" w:rsidTr="001F6FB7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5257E5" w14:textId="77777777" w:rsidR="003F5E92" w:rsidRPr="00AF376C" w:rsidRDefault="003F5E9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C">
              <w:rPr>
                <w:rFonts w:ascii="Times New Roman" w:hAnsi="Times New Roman" w:cs="Times New Roman"/>
                <w:sz w:val="24"/>
                <w:szCs w:val="24"/>
              </w:rPr>
              <w:t>Externalizing – Objective Academic Skills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2A823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9062E" w14:textId="059EA12E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EE6C8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858DB" w14:textId="1AC79641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3F5E92" w:rsidRPr="009340C5" w14:paraId="3F201E45" w14:textId="77777777" w:rsidTr="001F6FB7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D4F4C5" w14:textId="77777777" w:rsidR="003F5E92" w:rsidRPr="00AF376C" w:rsidRDefault="003F5E9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C">
              <w:rPr>
                <w:rFonts w:ascii="Times New Roman" w:hAnsi="Times New Roman" w:cs="Times New Roman"/>
                <w:sz w:val="24"/>
                <w:szCs w:val="24"/>
              </w:rPr>
              <w:t>Internalizing – Objective Academic Skills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EE390" w14:textId="595C8DC9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CD56B" w14:textId="0B3B1826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43601" w14:textId="118715FF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86675" w14:textId="34A0206A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.57</w:t>
            </w:r>
          </w:p>
        </w:tc>
      </w:tr>
      <w:tr w:rsidR="00DD3C82" w:rsidRPr="009340C5" w14:paraId="7C2867EF" w14:textId="77777777" w:rsidTr="00DD3C82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29052E" w14:textId="77777777" w:rsidR="00DD3C82" w:rsidRPr="00AF376C" w:rsidRDefault="00DD3C8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8849C" w14:textId="77777777" w:rsidR="00DD3C82" w:rsidRPr="001F6FB7" w:rsidRDefault="00DD3C8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438C7" w14:textId="77777777" w:rsidR="00DD3C82" w:rsidRPr="001F6FB7" w:rsidRDefault="00DD3C8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2F78C" w14:textId="77777777" w:rsidR="00DD3C82" w:rsidRPr="001F6FB7" w:rsidRDefault="00DD3C8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F73C0" w14:textId="77777777" w:rsidR="00DD3C82" w:rsidRPr="001F6FB7" w:rsidRDefault="00DD3C8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E92" w:rsidRPr="009340C5" w14:paraId="0D14217D" w14:textId="77777777" w:rsidTr="001F6FB7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3602AD" w14:textId="77777777" w:rsidR="003F5E92" w:rsidRPr="00AF376C" w:rsidRDefault="003F5E92" w:rsidP="00D2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6C">
              <w:rPr>
                <w:rFonts w:ascii="Times New Roman" w:hAnsi="Times New Roman" w:cs="Times New Roman"/>
                <w:sz w:val="24"/>
                <w:szCs w:val="24"/>
              </w:rPr>
              <w:t>Self-Reported Outcomes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176E0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A228C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C5762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134A0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E92" w:rsidRPr="009340C5" w14:paraId="5240F020" w14:textId="77777777" w:rsidTr="001F6FB7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556883" w14:textId="77777777" w:rsidR="003F5E92" w:rsidRPr="00AF376C" w:rsidRDefault="003F5E9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C">
              <w:rPr>
                <w:rFonts w:ascii="Times New Roman" w:hAnsi="Times New Roman" w:cs="Times New Roman"/>
                <w:sz w:val="24"/>
                <w:szCs w:val="24"/>
              </w:rPr>
              <w:t>Externalizing – Internalizing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75AF4" w14:textId="645033B0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93C06" w14:textId="55A9A879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095E9" w14:textId="078CD07E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3DC6B" w14:textId="32B3CA2A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.76</w:t>
            </w:r>
          </w:p>
        </w:tc>
      </w:tr>
      <w:tr w:rsidR="003F5E92" w:rsidRPr="009340C5" w14:paraId="41F6314A" w14:textId="77777777" w:rsidTr="001F6FB7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48D6F7" w14:textId="77777777" w:rsidR="003F5E92" w:rsidRPr="00AF376C" w:rsidRDefault="003F5E9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C">
              <w:rPr>
                <w:rFonts w:ascii="Times New Roman" w:hAnsi="Times New Roman" w:cs="Times New Roman"/>
                <w:sz w:val="24"/>
                <w:szCs w:val="24"/>
              </w:rPr>
              <w:t>Externalizing – Objective Academic Skills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B8551" w14:textId="4D320F10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6481F" w14:textId="48439F90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9A2FB" w14:textId="6811F732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</w:t>
            </w:r>
            <w:r w:rsidR="00AF376C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E493A" w14:textId="30327638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</w:tr>
      <w:tr w:rsidR="003F5E92" w:rsidRPr="009340C5" w14:paraId="1A49F1AF" w14:textId="77777777" w:rsidTr="001F6FB7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CDC1C5" w14:textId="77777777" w:rsidR="003F5E92" w:rsidRPr="00AF376C" w:rsidRDefault="003F5E9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C">
              <w:rPr>
                <w:rFonts w:ascii="Times New Roman" w:hAnsi="Times New Roman" w:cs="Times New Roman"/>
                <w:sz w:val="24"/>
                <w:szCs w:val="24"/>
              </w:rPr>
              <w:t>Internalizing – Objective Academic Skills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F6CE6" w14:textId="4C74BEC1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</w:t>
            </w:r>
            <w:r w:rsidR="00AF376C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16E39" w14:textId="28CCE752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AF376C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E6329" w14:textId="3B18301E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F0FA9" w14:textId="20ABAADA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.31</w:t>
            </w:r>
          </w:p>
        </w:tc>
      </w:tr>
      <w:tr w:rsidR="00DD3C82" w:rsidRPr="009340C5" w14:paraId="6F54DD8D" w14:textId="77777777" w:rsidTr="00DD3C82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884922" w14:textId="77777777" w:rsidR="00DD3C82" w:rsidRPr="00AF376C" w:rsidRDefault="00DD3C8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A5BB1" w14:textId="77777777" w:rsidR="00DD3C82" w:rsidRPr="009340C5" w:rsidRDefault="00DD3C82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C73EF" w14:textId="77777777" w:rsidR="00DD3C82" w:rsidRPr="009340C5" w:rsidRDefault="00DD3C82">
            <w:pPr>
              <w:tabs>
                <w:tab w:val="decimal" w:pos="9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88CF1" w14:textId="77777777" w:rsidR="00DD3C82" w:rsidRPr="009340C5" w:rsidRDefault="00DD3C82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13A95B" w14:textId="77777777" w:rsidR="00DD3C82" w:rsidRPr="009340C5" w:rsidRDefault="00DD3C82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761FB9B" w14:textId="634647B3" w:rsidR="00174276" w:rsidRPr="001F6FB7" w:rsidRDefault="006B4CDF" w:rsidP="00174276">
      <w:pPr>
        <w:rPr>
          <w:rFonts w:ascii="Times New Roman" w:hAnsi="Times New Roman" w:cs="Times New Roman"/>
          <w:sz w:val="24"/>
          <w:szCs w:val="24"/>
        </w:rPr>
      </w:pPr>
      <w:r w:rsidRPr="001F6FB7">
        <w:rPr>
          <w:rFonts w:ascii="Times New Roman" w:hAnsi="Times New Roman" w:cs="Times New Roman"/>
          <w:i/>
          <w:iCs/>
          <w:sz w:val="24"/>
          <w:szCs w:val="24"/>
        </w:rPr>
        <w:t>Note</w:t>
      </w:r>
      <w:r w:rsidR="002C3F2E" w:rsidRPr="001F6FB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F6F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69DA" w:rsidRPr="001F6FB7">
        <w:rPr>
          <w:rFonts w:ascii="Times New Roman" w:hAnsi="Times New Roman" w:cs="Times New Roman"/>
          <w:sz w:val="24"/>
          <w:szCs w:val="24"/>
        </w:rPr>
        <w:t xml:space="preserve">Bivariate </w:t>
      </w:r>
      <w:r w:rsidR="00DD3C82" w:rsidRPr="001F6FB7">
        <w:rPr>
          <w:rFonts w:ascii="Times New Roman" w:hAnsi="Times New Roman" w:cs="Times New Roman"/>
          <w:sz w:val="24"/>
          <w:szCs w:val="24"/>
        </w:rPr>
        <w:t>a</w:t>
      </w:r>
      <w:r w:rsidR="006669DA" w:rsidRPr="001F6FB7">
        <w:rPr>
          <w:rFonts w:ascii="Times New Roman" w:hAnsi="Times New Roman" w:cs="Times New Roman"/>
          <w:sz w:val="24"/>
          <w:szCs w:val="24"/>
        </w:rPr>
        <w:t>ssociations</w:t>
      </w:r>
      <w:r w:rsidR="00484CBE" w:rsidRPr="001F6FB7">
        <w:rPr>
          <w:rFonts w:ascii="Times New Roman" w:hAnsi="Times New Roman" w:cs="Times New Roman"/>
          <w:sz w:val="24"/>
          <w:szCs w:val="24"/>
        </w:rPr>
        <w:t xml:space="preserve"> = No covariates </w:t>
      </w:r>
      <w:proofErr w:type="spellStart"/>
      <w:r w:rsidR="00484CBE" w:rsidRPr="001F6FB7">
        <w:rPr>
          <w:rFonts w:ascii="Times New Roman" w:hAnsi="Times New Roman" w:cs="Times New Roman"/>
          <w:sz w:val="24"/>
          <w:szCs w:val="24"/>
        </w:rPr>
        <w:t>partialed</w:t>
      </w:r>
      <w:proofErr w:type="spellEnd"/>
      <w:r w:rsidR="00484CBE" w:rsidRPr="001F6FB7">
        <w:rPr>
          <w:rFonts w:ascii="Times New Roman" w:hAnsi="Times New Roman" w:cs="Times New Roman"/>
          <w:sz w:val="24"/>
          <w:szCs w:val="24"/>
        </w:rPr>
        <w:t xml:space="preserve"> from associations. </w:t>
      </w:r>
      <w:r w:rsidR="006669DA" w:rsidRPr="001F6FB7">
        <w:rPr>
          <w:rFonts w:ascii="Times New Roman" w:hAnsi="Times New Roman" w:cs="Times New Roman"/>
          <w:sz w:val="24"/>
          <w:szCs w:val="24"/>
        </w:rPr>
        <w:t xml:space="preserve">Partial </w:t>
      </w:r>
      <w:r w:rsidR="00DD3C82" w:rsidRPr="001F6FB7">
        <w:rPr>
          <w:rFonts w:ascii="Times New Roman" w:hAnsi="Times New Roman" w:cs="Times New Roman"/>
          <w:sz w:val="24"/>
          <w:szCs w:val="24"/>
        </w:rPr>
        <w:t>a</w:t>
      </w:r>
      <w:r w:rsidR="006669DA" w:rsidRPr="001F6FB7">
        <w:rPr>
          <w:rFonts w:ascii="Times New Roman" w:hAnsi="Times New Roman" w:cs="Times New Roman"/>
          <w:sz w:val="24"/>
          <w:szCs w:val="24"/>
        </w:rPr>
        <w:t>ssociations</w:t>
      </w:r>
      <w:r w:rsidR="00484CBE" w:rsidRPr="001F6FB7">
        <w:rPr>
          <w:rFonts w:ascii="Times New Roman" w:hAnsi="Times New Roman" w:cs="Times New Roman"/>
          <w:sz w:val="24"/>
          <w:szCs w:val="24"/>
        </w:rPr>
        <w:t xml:space="preserve"> = Effects of demographics </w:t>
      </w:r>
      <w:proofErr w:type="spellStart"/>
      <w:r w:rsidR="00484CBE" w:rsidRPr="001F6FB7">
        <w:rPr>
          <w:rFonts w:ascii="Times New Roman" w:hAnsi="Times New Roman" w:cs="Times New Roman"/>
          <w:sz w:val="24"/>
          <w:szCs w:val="24"/>
        </w:rPr>
        <w:t>partialed</w:t>
      </w:r>
      <w:proofErr w:type="spellEnd"/>
      <w:r w:rsidR="00484CBE" w:rsidRPr="001F6FB7">
        <w:rPr>
          <w:rFonts w:ascii="Times New Roman" w:hAnsi="Times New Roman" w:cs="Times New Roman"/>
          <w:sz w:val="24"/>
          <w:szCs w:val="24"/>
        </w:rPr>
        <w:t xml:space="preserve"> from associations. </w:t>
      </w:r>
      <w:r w:rsidR="00DD3C82" w:rsidRPr="001F6FB7">
        <w:rPr>
          <w:rFonts w:ascii="Times New Roman" w:hAnsi="Times New Roman" w:cs="Times New Roman"/>
          <w:sz w:val="24"/>
          <w:szCs w:val="24"/>
        </w:rPr>
        <w:t xml:space="preserve">Covariates include child sex, child race/ethnicity, family socioeconomic status, and maternal education. </w:t>
      </w:r>
      <w:r w:rsidRPr="001F6FB7">
        <w:rPr>
          <w:rFonts w:ascii="Times New Roman" w:hAnsi="Times New Roman" w:cs="Times New Roman"/>
          <w:sz w:val="24"/>
          <w:szCs w:val="24"/>
        </w:rPr>
        <w:t>Positive Z value indicates the left variable was larger</w:t>
      </w:r>
      <w:r w:rsidR="00DD3C82" w:rsidRPr="001F6FB7">
        <w:rPr>
          <w:rFonts w:ascii="Times New Roman" w:hAnsi="Times New Roman" w:cs="Times New Roman"/>
          <w:sz w:val="24"/>
          <w:szCs w:val="24"/>
        </w:rPr>
        <w:t>. N</w:t>
      </w:r>
      <w:r w:rsidRPr="001F6FB7">
        <w:rPr>
          <w:rFonts w:ascii="Times New Roman" w:hAnsi="Times New Roman" w:cs="Times New Roman"/>
          <w:sz w:val="24"/>
          <w:szCs w:val="24"/>
        </w:rPr>
        <w:t xml:space="preserve">egative Z value indicates the right variable was larger. </w:t>
      </w:r>
    </w:p>
    <w:p w14:paraId="2BFD3E24" w14:textId="77777777" w:rsidR="006B4CDF" w:rsidRPr="006B4CDF" w:rsidRDefault="006B4CDF" w:rsidP="006B4CDF">
      <w:pPr>
        <w:rPr>
          <w:rFonts w:ascii="Times New Roman" w:hAnsi="Times New Roman" w:cs="Times New Roman"/>
          <w:sz w:val="24"/>
        </w:rPr>
      </w:pPr>
      <w:r w:rsidRPr="006B4CDF">
        <w:rPr>
          <w:rFonts w:ascii="Times New Roman" w:hAnsi="Times New Roman" w:cs="Times New Roman"/>
          <w:sz w:val="24"/>
        </w:rPr>
        <w:br w:type="page"/>
      </w:r>
    </w:p>
    <w:p w14:paraId="2D45B077" w14:textId="77777777" w:rsidR="006B4CDF" w:rsidRPr="006B4CDF" w:rsidRDefault="006B4CDF" w:rsidP="006B4CDF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6B4CDF" w:rsidRPr="006B4CDF" w:rsidSect="006B22A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951249F" w14:textId="77777777" w:rsidR="00C9162F" w:rsidRDefault="00C9162F" w:rsidP="006B4C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0FB620" w14:textId="0AFAF9E3" w:rsidR="006B4CDF" w:rsidRPr="006B4CDF" w:rsidRDefault="00247B6F" w:rsidP="006B4C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7D201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18F65B2" w14:textId="6330172D" w:rsidR="00476034" w:rsidRPr="00D21A4E" w:rsidRDefault="00476034" w:rsidP="00476034">
      <w:pPr>
        <w:rPr>
          <w:rFonts w:ascii="Times New Roman" w:hAnsi="Times New Roman" w:cs="Times New Roman"/>
          <w:sz w:val="24"/>
          <w:szCs w:val="24"/>
        </w:rPr>
      </w:pPr>
      <w:r w:rsidRPr="00D21A4E">
        <w:rPr>
          <w:rFonts w:ascii="Times New Roman" w:hAnsi="Times New Roman" w:cs="Times New Roman"/>
          <w:sz w:val="24"/>
          <w:szCs w:val="24"/>
        </w:rPr>
        <w:t>Steiger’s Z comparisons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D21A4E">
        <w:rPr>
          <w:rFonts w:ascii="Times New Roman" w:hAnsi="Times New Roman" w:cs="Times New Roman"/>
          <w:sz w:val="24"/>
          <w:szCs w:val="24"/>
        </w:rPr>
        <w:t xml:space="preserve"> association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21A4E">
        <w:rPr>
          <w:rFonts w:ascii="Times New Roman" w:hAnsi="Times New Roman" w:cs="Times New Roman"/>
          <w:sz w:val="24"/>
          <w:szCs w:val="24"/>
        </w:rPr>
        <w:t xml:space="preserve"> between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21A4E">
        <w:rPr>
          <w:rFonts w:ascii="Times New Roman" w:hAnsi="Times New Roman" w:cs="Times New Roman"/>
          <w:sz w:val="24"/>
          <w:szCs w:val="24"/>
        </w:rPr>
        <w:t xml:space="preserve">-month </w:t>
      </w:r>
      <w:r>
        <w:rPr>
          <w:rFonts w:ascii="Times New Roman" w:hAnsi="Times New Roman" w:cs="Times New Roman"/>
          <w:sz w:val="24"/>
          <w:szCs w:val="24"/>
        </w:rPr>
        <w:t>attachment</w:t>
      </w:r>
      <w:r w:rsidR="006A0351">
        <w:rPr>
          <w:rFonts w:ascii="Times New Roman" w:hAnsi="Times New Roman" w:cs="Times New Roman"/>
          <w:sz w:val="24"/>
          <w:szCs w:val="24"/>
        </w:rPr>
        <w:t xml:space="preserve"> security assessed with the Strange Situation</w:t>
      </w:r>
      <w:r w:rsidR="00DD3C82">
        <w:rPr>
          <w:rFonts w:ascii="Times New Roman" w:hAnsi="Times New Roman" w:cs="Times New Roman"/>
          <w:sz w:val="24"/>
          <w:szCs w:val="24"/>
        </w:rPr>
        <w:t xml:space="preserve"> Procedure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1A4E">
        <w:rPr>
          <w:rFonts w:ascii="Times New Roman" w:hAnsi="Times New Roman" w:cs="Times New Roman"/>
          <w:sz w:val="24"/>
          <w:szCs w:val="24"/>
        </w:rPr>
        <w:t>socioemotional outcomes</w:t>
      </w:r>
      <w:r>
        <w:rPr>
          <w:rFonts w:ascii="Times New Roman" w:hAnsi="Times New Roman" w:cs="Times New Roman"/>
          <w:sz w:val="24"/>
          <w:szCs w:val="24"/>
        </w:rPr>
        <w:t>, and academic skills</w:t>
      </w:r>
      <w:r w:rsidRPr="00D21A4E">
        <w:rPr>
          <w:rFonts w:ascii="Times New Roman" w:hAnsi="Times New Roman" w:cs="Times New Roman"/>
          <w:sz w:val="24"/>
          <w:szCs w:val="24"/>
        </w:rPr>
        <w:t xml:space="preserve"> in the expected direction for the MLSRA</w:t>
      </w:r>
    </w:p>
    <w:tbl>
      <w:tblPr>
        <w:tblStyle w:val="TableGrid2"/>
        <w:tblW w:w="14038" w:type="dxa"/>
        <w:tblLayout w:type="fixed"/>
        <w:tblLook w:val="04A0" w:firstRow="1" w:lastRow="0" w:firstColumn="1" w:lastColumn="0" w:noHBand="0" w:noVBand="1"/>
      </w:tblPr>
      <w:tblGrid>
        <w:gridCol w:w="8774"/>
        <w:gridCol w:w="1315"/>
        <w:gridCol w:w="1317"/>
        <w:gridCol w:w="1315"/>
        <w:gridCol w:w="1317"/>
      </w:tblGrid>
      <w:tr w:rsidR="003F5E92" w:rsidRPr="00D21A4E" w14:paraId="66CE98B9" w14:textId="77777777" w:rsidTr="001F6FB7">
        <w:trPr>
          <w:trHeight w:val="460"/>
        </w:trPr>
        <w:tc>
          <w:tcPr>
            <w:tcW w:w="877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C538D5" w14:textId="1A3994CB" w:rsidR="003F5E92" w:rsidRPr="00D21A4E" w:rsidRDefault="003F5E92" w:rsidP="00D21A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22138D" w14:textId="2E0DDF67" w:rsidR="003F5E92" w:rsidRPr="00D21A4E" w:rsidRDefault="006669DA" w:rsidP="00D2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Bivariate </w:t>
            </w:r>
            <w:r w:rsidR="00776EF0">
              <w:rPr>
                <w:rFonts w:ascii="Times New Roman" w:hAnsi="Times New Roman" w:cs="Times New Roman"/>
                <w:sz w:val="24"/>
                <w:szCs w:val="24"/>
              </w:rPr>
              <w:t>associations</w:t>
            </w:r>
          </w:p>
          <w:p w14:paraId="2354EFB3" w14:textId="654039F9" w:rsidR="003F5E92" w:rsidRPr="00D21A4E" w:rsidRDefault="00776EF0" w:rsidP="00D2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E7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DD3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3F5E92" w:rsidRPr="00D21A4E">
              <w:rPr>
                <w:rFonts w:ascii="Times New Roman" w:hAnsi="Times New Roman" w:cs="Times New Roman"/>
                <w:sz w:val="24"/>
                <w:szCs w:val="24"/>
              </w:rPr>
              <w:t xml:space="preserve"> = 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7C79F3" w14:textId="6BFCF134" w:rsidR="003F5E92" w:rsidRPr="00D21A4E" w:rsidRDefault="006669DA" w:rsidP="00D2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Partial </w:t>
            </w:r>
            <w:r w:rsidR="00776EF0">
              <w:rPr>
                <w:rFonts w:ascii="Times New Roman" w:hAnsi="Times New Roman" w:cs="Times New Roman"/>
                <w:sz w:val="24"/>
                <w:szCs w:val="24"/>
              </w:rPr>
              <w:t>associations</w:t>
            </w:r>
          </w:p>
          <w:p w14:paraId="1E5F238A" w14:textId="61BE395F" w:rsidR="003F5E92" w:rsidRPr="00D21A4E" w:rsidRDefault="00776EF0" w:rsidP="00D2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E7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DD3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3F5E92" w:rsidRPr="00D21A4E">
              <w:rPr>
                <w:rFonts w:ascii="Times New Roman" w:hAnsi="Times New Roman" w:cs="Times New Roman"/>
                <w:sz w:val="24"/>
                <w:szCs w:val="24"/>
              </w:rPr>
              <w:t xml:space="preserve"> = 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5E92" w:rsidRPr="006A0351" w14:paraId="607AB42F" w14:textId="77777777" w:rsidTr="001F6FB7">
        <w:trPr>
          <w:trHeight w:val="460"/>
        </w:trPr>
        <w:tc>
          <w:tcPr>
            <w:tcW w:w="877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C5CFB2" w14:textId="77777777" w:rsidR="003F5E92" w:rsidRPr="006A0351" w:rsidRDefault="003F5E92" w:rsidP="00D2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Comparisons</w:t>
            </w:r>
          </w:p>
          <w:p w14:paraId="25BD9504" w14:textId="77777777" w:rsidR="003F5E92" w:rsidRPr="006A0351" w:rsidRDefault="003F5E92" w:rsidP="00D21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0A7A84" w14:textId="77777777" w:rsidR="003F5E92" w:rsidRPr="006A0351" w:rsidRDefault="003F5E9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</w:p>
        </w:tc>
        <w:tc>
          <w:tcPr>
            <w:tcW w:w="131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0AFF68" w14:textId="77777777" w:rsidR="003F5E92" w:rsidRPr="006A0351" w:rsidRDefault="003F5E9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315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F51085" w14:textId="77777777" w:rsidR="003F5E92" w:rsidRPr="006A0351" w:rsidRDefault="003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</w:p>
        </w:tc>
        <w:tc>
          <w:tcPr>
            <w:tcW w:w="131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87B30E" w14:textId="77777777" w:rsidR="003F5E92" w:rsidRPr="006A0351" w:rsidRDefault="003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3F5E92" w:rsidRPr="006A0351" w14:paraId="128C5E99" w14:textId="77777777" w:rsidTr="001F6FB7">
        <w:trPr>
          <w:trHeight w:val="20"/>
        </w:trPr>
        <w:tc>
          <w:tcPr>
            <w:tcW w:w="877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5E5F616A" w14:textId="77777777" w:rsidR="003F5E92" w:rsidRPr="006A0351" w:rsidRDefault="003F5E92" w:rsidP="00D2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Teacher-Reported Outcomes</w:t>
            </w: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vAlign w:val="center"/>
          </w:tcPr>
          <w:p w14:paraId="0C290065" w14:textId="77777777" w:rsidR="003F5E92" w:rsidRPr="006A0351" w:rsidRDefault="003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nil"/>
              <w:bottom w:val="nil"/>
              <w:right w:val="nil"/>
            </w:tcBorders>
            <w:vAlign w:val="center"/>
          </w:tcPr>
          <w:p w14:paraId="1C00D0DA" w14:textId="77777777" w:rsidR="003F5E92" w:rsidRPr="006A0351" w:rsidRDefault="003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vAlign w:val="center"/>
          </w:tcPr>
          <w:p w14:paraId="6658EA79" w14:textId="77777777" w:rsidR="003F5E92" w:rsidRPr="006A0351" w:rsidRDefault="003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nil"/>
              <w:bottom w:val="nil"/>
              <w:right w:val="nil"/>
            </w:tcBorders>
            <w:vAlign w:val="center"/>
          </w:tcPr>
          <w:p w14:paraId="7C281565" w14:textId="77777777" w:rsidR="003F5E92" w:rsidRPr="006A0351" w:rsidRDefault="003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92" w:rsidRPr="006A0351" w14:paraId="329DBA0D" w14:textId="77777777" w:rsidTr="001F6FB7">
        <w:trPr>
          <w:trHeight w:val="20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15D931" w14:textId="77777777" w:rsidR="003F5E92" w:rsidRPr="006A0351" w:rsidRDefault="003F5E9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Social Competence – Objective Academic Skills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9FCD4" w14:textId="4933379E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50432" w14:textId="6CFCCEB1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EA7F7" w14:textId="6A53D73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</w:t>
            </w:r>
            <w:r w:rsidR="00D65723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E723E" w14:textId="5F16253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65723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F5E92" w:rsidRPr="006A0351" w14:paraId="77194180" w14:textId="77777777" w:rsidTr="001F6FB7">
        <w:trPr>
          <w:trHeight w:val="20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F75079" w14:textId="77777777" w:rsidR="003F5E92" w:rsidRPr="006A0351" w:rsidRDefault="003F5E9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Social Competence – Externalizing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7244D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8587D" w14:textId="33984275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7AE4A" w14:textId="69548E5F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648E4" w14:textId="783DBF9B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.36</w:t>
            </w:r>
          </w:p>
        </w:tc>
      </w:tr>
      <w:tr w:rsidR="003F5E92" w:rsidRPr="006A0351" w14:paraId="356BCAF3" w14:textId="77777777" w:rsidTr="001F6FB7">
        <w:trPr>
          <w:trHeight w:val="20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F2B706" w14:textId="77777777" w:rsidR="003F5E92" w:rsidRPr="006A0351" w:rsidRDefault="003F5E9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Social Competence – Internalizing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42DD4" w14:textId="561EB0F3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F173F" w14:textId="62F76A7B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BC80B" w14:textId="7C4CB9B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62717" w14:textId="01C8A2F5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3F5E92" w:rsidRPr="006A0351" w14:paraId="7CD8DC0D" w14:textId="77777777" w:rsidTr="001F6FB7">
        <w:trPr>
          <w:trHeight w:val="20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559AE2" w14:textId="77777777" w:rsidR="003F5E92" w:rsidRPr="006A0351" w:rsidRDefault="003F5E9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Externalizing – Internalizing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371F9" w14:textId="11332001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814D5" w14:textId="79899F7A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3EBC6" w14:textId="2852720D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8CDD8" w14:textId="330F8DC2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.49</w:t>
            </w:r>
          </w:p>
        </w:tc>
      </w:tr>
      <w:tr w:rsidR="003F5E92" w:rsidRPr="006A0351" w14:paraId="71F25856" w14:textId="77777777" w:rsidTr="001F6FB7">
        <w:trPr>
          <w:trHeight w:val="20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7ED02A" w14:textId="77777777" w:rsidR="003F5E92" w:rsidRPr="006A0351" w:rsidRDefault="003F5E9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Externalizing – Objective Academic Skills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4B565" w14:textId="2BBABF65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FD13C" w14:textId="5BD11529" w:rsidR="003F5E92" w:rsidRPr="001F6FB7" w:rsidRDefault="003F5E92" w:rsidP="001F6FB7">
            <w:pPr>
              <w:tabs>
                <w:tab w:val="decimal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DD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ADA10" w14:textId="3321DD8F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C8DE7" w14:textId="6DF7AA8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3F5E92" w:rsidRPr="006A0351" w14:paraId="4179B480" w14:textId="77777777" w:rsidTr="001F6FB7">
        <w:trPr>
          <w:trHeight w:val="20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33CBC8" w14:textId="77777777" w:rsidR="003F5E92" w:rsidRPr="006A0351" w:rsidRDefault="003F5E9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Internalizing – Objective Academic Skills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DB144" w14:textId="307E1208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</w:t>
            </w:r>
            <w:r w:rsidR="000019F0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6500D" w14:textId="0B25CABB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9CE1A" w14:textId="343800D1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</w:t>
            </w:r>
            <w:r w:rsidR="00D65723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48AF1" w14:textId="177AD5BE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DD3C82" w:rsidRPr="006A0351" w14:paraId="7FAB14E2" w14:textId="77777777" w:rsidTr="00DD3C82">
        <w:trPr>
          <w:trHeight w:val="20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930274" w14:textId="77777777" w:rsidR="00DD3C82" w:rsidRPr="006A0351" w:rsidRDefault="00DD3C8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20365" w14:textId="77777777" w:rsidR="00DD3C82" w:rsidRPr="00DD3C82" w:rsidRDefault="00DD3C8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8F8DA" w14:textId="77777777" w:rsidR="00DD3C82" w:rsidRPr="00DD3C82" w:rsidRDefault="00DD3C8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FC81E" w14:textId="77777777" w:rsidR="00DD3C82" w:rsidRPr="00DD3C82" w:rsidRDefault="00DD3C8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D09BA" w14:textId="77777777" w:rsidR="00DD3C82" w:rsidRPr="00DD3C82" w:rsidRDefault="00DD3C8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E92" w:rsidRPr="006A0351" w14:paraId="7CC825B9" w14:textId="77777777" w:rsidTr="001F6FB7">
        <w:trPr>
          <w:trHeight w:val="20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0E570E" w14:textId="77777777" w:rsidR="003F5E92" w:rsidRPr="006A0351" w:rsidRDefault="003F5E92" w:rsidP="00D2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Mother-Reported Outcomes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EBC02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F5F63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B1775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FA9B6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92" w:rsidRPr="006A0351" w14:paraId="5B360A66" w14:textId="77777777" w:rsidTr="001F6FB7">
        <w:trPr>
          <w:trHeight w:val="20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5C3128" w14:textId="77777777" w:rsidR="003F5E92" w:rsidRPr="006A0351" w:rsidRDefault="003F5E9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Externalizing – Internalizing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68440" w14:textId="3F8DA98B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C7859" w14:textId="0B6A61EC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1B3CB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B34D5" w14:textId="6820EB64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.75</w:t>
            </w:r>
          </w:p>
        </w:tc>
      </w:tr>
      <w:tr w:rsidR="003F5E92" w:rsidRPr="006A0351" w14:paraId="4FFB882D" w14:textId="77777777" w:rsidTr="001F6FB7">
        <w:trPr>
          <w:trHeight w:val="20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39DBD3" w14:textId="77777777" w:rsidR="003F5E92" w:rsidRPr="006A0351" w:rsidRDefault="003F5E9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Externalizing – Objective Academic Skills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3064C" w14:textId="4AEEA174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54083" w14:textId="62508FA0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8D68D" w14:textId="618CC47E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</w:t>
            </w:r>
            <w:r w:rsidR="00D65723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BCDE5" w14:textId="27C569CE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3F5E92" w:rsidRPr="006A0351" w14:paraId="5673DAC2" w14:textId="77777777" w:rsidTr="001F6FB7">
        <w:trPr>
          <w:trHeight w:val="20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A408A6" w14:textId="77777777" w:rsidR="003F5E92" w:rsidRPr="006A0351" w:rsidRDefault="003F5E9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Internalizing – Objective Academic Skills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CD47F" w14:textId="16F92A1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</w:t>
            </w:r>
            <w:r w:rsidR="000019F0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0E048" w14:textId="6FEDF9FB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194DD6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90352" w14:textId="3D7FCE9D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14079" w14:textId="3624E940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</w:t>
            </w:r>
          </w:p>
        </w:tc>
      </w:tr>
      <w:tr w:rsidR="00DD3C82" w:rsidRPr="006A0351" w14:paraId="433DEFA5" w14:textId="77777777" w:rsidTr="00DD3C82">
        <w:trPr>
          <w:trHeight w:val="20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DB8C92" w14:textId="77777777" w:rsidR="00DD3C82" w:rsidRPr="006A0351" w:rsidRDefault="00DD3C8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C9D3F" w14:textId="77777777" w:rsidR="00DD3C82" w:rsidRPr="00DD3C82" w:rsidRDefault="00DD3C8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95C6B" w14:textId="77777777" w:rsidR="00DD3C82" w:rsidRPr="00DD3C82" w:rsidRDefault="00DD3C8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B4952" w14:textId="77777777" w:rsidR="00DD3C82" w:rsidRPr="00DD3C82" w:rsidRDefault="00DD3C8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87719" w14:textId="77777777" w:rsidR="00DD3C82" w:rsidRPr="00DD3C82" w:rsidRDefault="00DD3C8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E92" w:rsidRPr="006A0351" w14:paraId="11250854" w14:textId="77777777" w:rsidTr="001F6FB7">
        <w:trPr>
          <w:trHeight w:val="20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9C1E04" w14:textId="77777777" w:rsidR="003F5E92" w:rsidRPr="006A0351" w:rsidRDefault="003F5E92" w:rsidP="00D2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Self-Reported Outcomes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85B9D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F7FE9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ADA60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8485A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E92" w:rsidRPr="006A0351" w14:paraId="3FAEB2D2" w14:textId="77777777" w:rsidTr="001F6FB7">
        <w:trPr>
          <w:trHeight w:val="20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BD3909" w14:textId="77777777" w:rsidR="003F5E92" w:rsidRPr="006A0351" w:rsidRDefault="003F5E9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Externalizing – Internalizing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1E2C9" w14:textId="67FCC6D1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63507" w14:textId="08097402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D18B3" w14:textId="5D5D6D21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9459E" w14:textId="2F738C5F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.37</w:t>
            </w:r>
          </w:p>
        </w:tc>
      </w:tr>
      <w:tr w:rsidR="003F5E92" w:rsidRPr="006A0351" w14:paraId="10AB1766" w14:textId="77777777" w:rsidTr="001F6FB7">
        <w:trPr>
          <w:trHeight w:val="20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0EF8C2" w14:textId="77777777" w:rsidR="003F5E92" w:rsidRPr="006A0351" w:rsidRDefault="003F5E9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Externalizing – Objective Academic Skills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9F57B" w14:textId="2BB5CAD3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</w:t>
            </w:r>
            <w:r w:rsidR="000019F0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B42B4" w14:textId="6B36BE0E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AD71F" w14:textId="6EBAC845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</w:t>
            </w:r>
            <w:r w:rsidR="00D65723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B9109" w14:textId="00CFB0C4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3F5E92" w:rsidRPr="006A0351" w14:paraId="38EEC165" w14:textId="77777777" w:rsidTr="001F6FB7">
        <w:trPr>
          <w:trHeight w:val="20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AD6219" w14:textId="77777777" w:rsidR="003F5E92" w:rsidRPr="006A0351" w:rsidRDefault="003F5E9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Internalizing – Objective Academic Skills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91BD8" w14:textId="21188D7B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-1.84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E013E" w14:textId="63B9E678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25DD8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71BC1" w14:textId="06A79373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.31</w:t>
            </w:r>
          </w:p>
        </w:tc>
      </w:tr>
      <w:tr w:rsidR="00DD3C82" w:rsidRPr="006A0351" w14:paraId="700E0E01" w14:textId="77777777" w:rsidTr="00DD3C82">
        <w:trPr>
          <w:trHeight w:val="20"/>
        </w:trPr>
        <w:tc>
          <w:tcPr>
            <w:tcW w:w="87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195CF3" w14:textId="77777777" w:rsidR="00DD3C82" w:rsidRPr="006A0351" w:rsidRDefault="00DD3C82" w:rsidP="00D21A4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FC83F" w14:textId="77777777" w:rsidR="00DD3C82" w:rsidRPr="00DD3C82" w:rsidRDefault="00DD3C8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1D6ED" w14:textId="77777777" w:rsidR="00DD3C82" w:rsidRPr="00DD3C82" w:rsidRDefault="00DD3C82">
            <w:pPr>
              <w:tabs>
                <w:tab w:val="decimal" w:pos="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F2B3A" w14:textId="77777777" w:rsidR="00DD3C82" w:rsidRPr="00DD3C82" w:rsidRDefault="00DD3C82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9FD7A" w14:textId="77777777" w:rsidR="00DD3C82" w:rsidRPr="00DD3C82" w:rsidRDefault="00DD3C82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5FA3AC2" w14:textId="3575FBCB" w:rsidR="00174276" w:rsidRPr="003F4A32" w:rsidRDefault="006B4CDF" w:rsidP="00174276">
      <w:pPr>
        <w:rPr>
          <w:rFonts w:ascii="Times New Roman" w:hAnsi="Times New Roman" w:cs="Times New Roman"/>
          <w:sz w:val="20"/>
          <w:szCs w:val="20"/>
        </w:rPr>
      </w:pPr>
      <w:r w:rsidRPr="001F6FB7">
        <w:rPr>
          <w:rFonts w:ascii="Times New Roman" w:hAnsi="Times New Roman" w:cs="Times New Roman"/>
          <w:i/>
          <w:iCs/>
          <w:sz w:val="24"/>
          <w:szCs w:val="24"/>
        </w:rPr>
        <w:t>Note</w:t>
      </w:r>
      <w:r w:rsidR="002C3F2E" w:rsidRPr="001F6FB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F6F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69DA" w:rsidRPr="001F6FB7">
        <w:rPr>
          <w:rFonts w:ascii="Times New Roman" w:hAnsi="Times New Roman" w:cs="Times New Roman"/>
          <w:sz w:val="24"/>
          <w:szCs w:val="24"/>
        </w:rPr>
        <w:t xml:space="preserve">Bivariate </w:t>
      </w:r>
      <w:r w:rsidR="00DD3C82">
        <w:rPr>
          <w:rFonts w:ascii="Times New Roman" w:hAnsi="Times New Roman" w:cs="Times New Roman"/>
          <w:sz w:val="24"/>
          <w:szCs w:val="24"/>
        </w:rPr>
        <w:t>a</w:t>
      </w:r>
      <w:r w:rsidR="006669DA" w:rsidRPr="001F6FB7">
        <w:rPr>
          <w:rFonts w:ascii="Times New Roman" w:hAnsi="Times New Roman" w:cs="Times New Roman"/>
          <w:sz w:val="24"/>
          <w:szCs w:val="24"/>
        </w:rPr>
        <w:t>ssociations</w:t>
      </w:r>
      <w:r w:rsidR="00484CBE" w:rsidRPr="001F6FB7">
        <w:rPr>
          <w:rFonts w:ascii="Times New Roman" w:hAnsi="Times New Roman" w:cs="Times New Roman"/>
          <w:sz w:val="24"/>
          <w:szCs w:val="24"/>
        </w:rPr>
        <w:t xml:space="preserve"> = No covariates </w:t>
      </w:r>
      <w:proofErr w:type="spellStart"/>
      <w:r w:rsidR="00484CBE" w:rsidRPr="001F6FB7">
        <w:rPr>
          <w:rFonts w:ascii="Times New Roman" w:hAnsi="Times New Roman" w:cs="Times New Roman"/>
          <w:sz w:val="24"/>
          <w:szCs w:val="24"/>
        </w:rPr>
        <w:t>partialed</w:t>
      </w:r>
      <w:proofErr w:type="spellEnd"/>
      <w:r w:rsidR="00484CBE" w:rsidRPr="001F6FB7">
        <w:rPr>
          <w:rFonts w:ascii="Times New Roman" w:hAnsi="Times New Roman" w:cs="Times New Roman"/>
          <w:sz w:val="24"/>
          <w:szCs w:val="24"/>
        </w:rPr>
        <w:t xml:space="preserve"> from associations. </w:t>
      </w:r>
      <w:r w:rsidR="006669DA" w:rsidRPr="001F6FB7">
        <w:rPr>
          <w:rFonts w:ascii="Times New Roman" w:hAnsi="Times New Roman" w:cs="Times New Roman"/>
          <w:sz w:val="24"/>
          <w:szCs w:val="24"/>
        </w:rPr>
        <w:t xml:space="preserve">Partial </w:t>
      </w:r>
      <w:r w:rsidR="00DD3C82">
        <w:rPr>
          <w:rFonts w:ascii="Times New Roman" w:hAnsi="Times New Roman" w:cs="Times New Roman"/>
          <w:sz w:val="24"/>
          <w:szCs w:val="24"/>
        </w:rPr>
        <w:t>a</w:t>
      </w:r>
      <w:r w:rsidR="00DD3C82" w:rsidRPr="001F6FB7">
        <w:rPr>
          <w:rFonts w:ascii="Times New Roman" w:hAnsi="Times New Roman" w:cs="Times New Roman"/>
          <w:sz w:val="24"/>
          <w:szCs w:val="24"/>
        </w:rPr>
        <w:t xml:space="preserve">ssociations </w:t>
      </w:r>
      <w:r w:rsidR="00484CBE" w:rsidRPr="001F6FB7">
        <w:rPr>
          <w:rFonts w:ascii="Times New Roman" w:hAnsi="Times New Roman" w:cs="Times New Roman"/>
          <w:sz w:val="24"/>
          <w:szCs w:val="24"/>
        </w:rPr>
        <w:t xml:space="preserve">= Effects of demographics </w:t>
      </w:r>
      <w:proofErr w:type="spellStart"/>
      <w:r w:rsidR="00484CBE" w:rsidRPr="001F6FB7">
        <w:rPr>
          <w:rFonts w:ascii="Times New Roman" w:hAnsi="Times New Roman" w:cs="Times New Roman"/>
          <w:sz w:val="24"/>
          <w:szCs w:val="24"/>
        </w:rPr>
        <w:t>partialed</w:t>
      </w:r>
      <w:proofErr w:type="spellEnd"/>
      <w:r w:rsidR="00484CBE" w:rsidRPr="001F6FB7">
        <w:rPr>
          <w:rFonts w:ascii="Times New Roman" w:hAnsi="Times New Roman" w:cs="Times New Roman"/>
          <w:sz w:val="24"/>
          <w:szCs w:val="24"/>
        </w:rPr>
        <w:t xml:space="preserve"> from associations. </w:t>
      </w:r>
      <w:r w:rsidR="00DD3C82" w:rsidRPr="0079030E">
        <w:rPr>
          <w:rFonts w:ascii="Times New Roman" w:hAnsi="Times New Roman" w:cs="Times New Roman"/>
          <w:sz w:val="24"/>
          <w:szCs w:val="24"/>
        </w:rPr>
        <w:t>Covariates include child sex, child race/ethnicity, family socioeconomic status, and maternal education</w:t>
      </w:r>
      <w:r w:rsidR="00DD3C82" w:rsidRPr="003F4A32">
        <w:rPr>
          <w:rFonts w:ascii="Times New Roman" w:hAnsi="Times New Roman" w:cs="Times New Roman"/>
          <w:sz w:val="20"/>
          <w:szCs w:val="20"/>
        </w:rPr>
        <w:t>.</w:t>
      </w:r>
      <w:r w:rsidR="00DD3C82">
        <w:rPr>
          <w:rFonts w:ascii="Times New Roman" w:hAnsi="Times New Roman" w:cs="Times New Roman"/>
          <w:sz w:val="20"/>
          <w:szCs w:val="20"/>
        </w:rPr>
        <w:t xml:space="preserve"> </w:t>
      </w:r>
      <w:r w:rsidRPr="001F6FB7">
        <w:rPr>
          <w:rFonts w:ascii="Times New Roman" w:hAnsi="Times New Roman" w:cs="Times New Roman"/>
          <w:sz w:val="24"/>
          <w:szCs w:val="24"/>
        </w:rPr>
        <w:t>Positive Z value indicates the left variable was larger</w:t>
      </w:r>
      <w:r w:rsidR="00DD3C82">
        <w:rPr>
          <w:rFonts w:ascii="Times New Roman" w:hAnsi="Times New Roman" w:cs="Times New Roman"/>
          <w:sz w:val="24"/>
          <w:szCs w:val="24"/>
        </w:rPr>
        <w:t>. N</w:t>
      </w:r>
      <w:r w:rsidRPr="001F6FB7">
        <w:rPr>
          <w:rFonts w:ascii="Times New Roman" w:hAnsi="Times New Roman" w:cs="Times New Roman"/>
          <w:sz w:val="24"/>
          <w:szCs w:val="24"/>
        </w:rPr>
        <w:t xml:space="preserve">egative Z value indicates the right variable was larger. </w:t>
      </w:r>
    </w:p>
    <w:p w14:paraId="6496160A" w14:textId="7BAD0907" w:rsidR="006B4CDF" w:rsidRPr="00D21A4E" w:rsidRDefault="006B4CDF" w:rsidP="006B4CD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105D93B" w14:textId="77777777" w:rsidR="00C9162F" w:rsidRDefault="006B4CDF" w:rsidP="00174276">
      <w:pPr>
        <w:rPr>
          <w:rFonts w:ascii="Times New Roman" w:hAnsi="Times New Roman" w:cs="Times New Roman"/>
          <w:sz w:val="24"/>
          <w:szCs w:val="24"/>
        </w:rPr>
      </w:pPr>
      <w:r w:rsidRPr="00307F8D">
        <w:rPr>
          <w:rFonts w:ascii="Times New Roman" w:hAnsi="Times New Roman" w:cs="Times New Roman"/>
          <w:sz w:val="24"/>
          <w:szCs w:val="24"/>
        </w:rPr>
        <w:br w:type="page"/>
      </w:r>
    </w:p>
    <w:p w14:paraId="0391947F" w14:textId="77777777" w:rsidR="00C9162F" w:rsidRDefault="00C9162F" w:rsidP="00174276">
      <w:pPr>
        <w:rPr>
          <w:rFonts w:ascii="Times New Roman" w:hAnsi="Times New Roman" w:cs="Times New Roman"/>
          <w:sz w:val="24"/>
          <w:szCs w:val="24"/>
        </w:rPr>
      </w:pPr>
    </w:p>
    <w:p w14:paraId="5ACD9DCB" w14:textId="686B9DCC" w:rsidR="00174276" w:rsidRPr="001F6FB7" w:rsidRDefault="00501995" w:rsidP="00174276">
      <w:pPr>
        <w:rPr>
          <w:rFonts w:ascii="Times New Roman" w:hAnsi="Times New Roman" w:cs="Times New Roman"/>
          <w:sz w:val="24"/>
          <w:szCs w:val="24"/>
        </w:rPr>
      </w:pPr>
      <w:r w:rsidRPr="001F6FB7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741129" w:rsidRPr="001F6FB7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Pr="001F6FB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74276" w:rsidRPr="001F6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6FB9A2" w14:textId="76342A58" w:rsidR="00741129" w:rsidRPr="001F6FB7" w:rsidRDefault="00741129" w:rsidP="00174276">
      <w:pPr>
        <w:rPr>
          <w:rFonts w:ascii="Times New Roman" w:hAnsi="Times New Roman" w:cs="Times New Roman"/>
          <w:b/>
          <w:bCs/>
          <w:sz w:val="32"/>
          <w:szCs w:val="28"/>
        </w:rPr>
      </w:pPr>
      <w:r w:rsidRPr="001F6FB7">
        <w:rPr>
          <w:rFonts w:ascii="Times New Roman" w:hAnsi="Times New Roman" w:cs="Times New Roman"/>
          <w:sz w:val="24"/>
          <w:szCs w:val="24"/>
        </w:rPr>
        <w:t>Correlations, Means, and Standard Deviations of Proportion of Times Secure Ratings, Socioemotional Outcomes (</w:t>
      </w:r>
      <w:r w:rsidR="00DD3C82" w:rsidRPr="001F6FB7">
        <w:rPr>
          <w:rFonts w:ascii="Times New Roman" w:hAnsi="Times New Roman" w:cs="Times New Roman"/>
          <w:sz w:val="24"/>
          <w:szCs w:val="24"/>
        </w:rPr>
        <w:t>T</w:t>
      </w:r>
      <w:r w:rsidRPr="001F6FB7">
        <w:rPr>
          <w:rFonts w:ascii="Times New Roman" w:hAnsi="Times New Roman" w:cs="Times New Roman"/>
          <w:sz w:val="24"/>
          <w:szCs w:val="24"/>
        </w:rPr>
        <w:t xml:space="preserve">eacher-, </w:t>
      </w:r>
      <w:r w:rsidR="00DD3C82" w:rsidRPr="001F6FB7">
        <w:rPr>
          <w:rFonts w:ascii="Times New Roman" w:hAnsi="Times New Roman" w:cs="Times New Roman"/>
          <w:sz w:val="24"/>
          <w:szCs w:val="24"/>
        </w:rPr>
        <w:t>Mother</w:t>
      </w:r>
      <w:r w:rsidRPr="001F6FB7">
        <w:rPr>
          <w:rFonts w:ascii="Times New Roman" w:hAnsi="Times New Roman" w:cs="Times New Roman"/>
          <w:sz w:val="24"/>
          <w:szCs w:val="24"/>
        </w:rPr>
        <w:t xml:space="preserve">-, and </w:t>
      </w:r>
      <w:r w:rsidR="00DD3C82" w:rsidRPr="001F6FB7">
        <w:rPr>
          <w:rFonts w:ascii="Times New Roman" w:hAnsi="Times New Roman" w:cs="Times New Roman"/>
          <w:sz w:val="24"/>
          <w:szCs w:val="24"/>
        </w:rPr>
        <w:t>Self</w:t>
      </w:r>
      <w:r w:rsidRPr="001F6FB7">
        <w:rPr>
          <w:rFonts w:ascii="Times New Roman" w:hAnsi="Times New Roman" w:cs="Times New Roman"/>
          <w:sz w:val="24"/>
          <w:szCs w:val="24"/>
        </w:rPr>
        <w:t>-</w:t>
      </w:r>
      <w:r w:rsidR="00DD3C82" w:rsidRPr="001F6FB7">
        <w:rPr>
          <w:rFonts w:ascii="Times New Roman" w:hAnsi="Times New Roman" w:cs="Times New Roman"/>
          <w:sz w:val="24"/>
          <w:szCs w:val="24"/>
        </w:rPr>
        <w:t>Reports</w:t>
      </w:r>
      <w:r w:rsidRPr="001F6FB7">
        <w:rPr>
          <w:rFonts w:ascii="Times New Roman" w:hAnsi="Times New Roman" w:cs="Times New Roman"/>
          <w:sz w:val="24"/>
          <w:szCs w:val="24"/>
        </w:rPr>
        <w:t>), and Academic Skills in the</w:t>
      </w:r>
      <w:r w:rsidRPr="001F6FB7">
        <w:rPr>
          <w:rFonts w:ascii="Times New Roman" w:hAnsi="Times New Roman" w:cs="Times New Roman"/>
          <w:sz w:val="32"/>
          <w:szCs w:val="28"/>
        </w:rPr>
        <w:t xml:space="preserve"> </w:t>
      </w:r>
      <w:r w:rsidRPr="001F6FB7">
        <w:rPr>
          <w:rFonts w:ascii="Times New Roman" w:hAnsi="Times New Roman" w:cs="Times New Roman"/>
          <w:sz w:val="24"/>
          <w:szCs w:val="24"/>
        </w:rPr>
        <w:t>SECCYD</w:t>
      </w:r>
    </w:p>
    <w:tbl>
      <w:tblPr>
        <w:tblStyle w:val="TableGrid"/>
        <w:tblW w:w="14415" w:type="dxa"/>
        <w:tblLayout w:type="fixed"/>
        <w:tblLook w:val="04A0" w:firstRow="1" w:lastRow="0" w:firstColumn="1" w:lastColumn="0" w:noHBand="0" w:noVBand="1"/>
      </w:tblPr>
      <w:tblGrid>
        <w:gridCol w:w="3024"/>
        <w:gridCol w:w="711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</w:tblGrid>
      <w:tr w:rsidR="00174276" w:rsidRPr="004D59D2" w14:paraId="61549DC7" w14:textId="77777777" w:rsidTr="001F6FB7">
        <w:trPr>
          <w:trHeight w:val="288"/>
        </w:trPr>
        <w:tc>
          <w:tcPr>
            <w:tcW w:w="302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12F0C92" w14:textId="77777777" w:rsidR="00174276" w:rsidRPr="004D59D2" w:rsidRDefault="00174276" w:rsidP="00D372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0217A0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51461D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FBC372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859819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28CCF4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4B6643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9EE5F7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E91577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E93CD0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CED573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DF671C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8357D7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CDB58F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BB22B6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2F924E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0CB3A4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74276" w:rsidRPr="004D59D2" w14:paraId="5564FB79" w14:textId="77777777" w:rsidTr="001F6FB7">
        <w:trPr>
          <w:trHeight w:val="288"/>
        </w:trPr>
        <w:tc>
          <w:tcPr>
            <w:tcW w:w="302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635B73C" w14:textId="77777777" w:rsidR="00174276" w:rsidRPr="004D59D2" w:rsidRDefault="00174276" w:rsidP="00D372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Proportion of Times Secure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32767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7382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1AF1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6BC9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EEDD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5D0B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A30C9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54ED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F3FF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46B2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D1F6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A628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138F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5CA4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FDFB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7082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4276" w:rsidRPr="004D59D2" w14:paraId="4C7E9B6E" w14:textId="77777777" w:rsidTr="001F6FB7">
        <w:trPr>
          <w:trHeight w:val="288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103F67" w14:textId="77777777" w:rsidR="00174276" w:rsidRPr="004D59D2" w:rsidRDefault="00174276" w:rsidP="001F6FB7">
            <w:pPr>
              <w:ind w:left="163" w:hanging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Teacher-Rated Social Competence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D2237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82FA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9958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ADB8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4349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2062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C39C6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4988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AFC2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9F02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0164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484C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65D3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1DCE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2C9F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9FDC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4276" w:rsidRPr="004D59D2" w14:paraId="1C9946BD" w14:textId="77777777" w:rsidTr="001F6FB7">
        <w:trPr>
          <w:trHeight w:val="288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1DA301" w14:textId="77777777" w:rsidR="00174276" w:rsidRPr="004D59D2" w:rsidRDefault="00174276" w:rsidP="00D372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Teacher-Rated Externalizing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3213F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F5D75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-0.68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16D1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0413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36ED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FCD5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764F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8300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69B9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A610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9512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A489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032B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7BEF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6EA6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7C37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4276" w:rsidRPr="004D59D2" w14:paraId="317A8E13" w14:textId="77777777" w:rsidTr="001F6FB7">
        <w:trPr>
          <w:trHeight w:val="288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3B84C5" w14:textId="77777777" w:rsidR="00174276" w:rsidRPr="004D59D2" w:rsidRDefault="00174276" w:rsidP="00D372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Teacher-Rated Internalizing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157AD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D6715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-0.56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8654C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F830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32A3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71F5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F7635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9D8E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234E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558E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09D9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7477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E0A1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73CE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6E4B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FF87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4276" w:rsidRPr="004D59D2" w14:paraId="309CBB2D" w14:textId="77777777" w:rsidTr="001F6FB7">
        <w:trPr>
          <w:trHeight w:val="288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A932F0" w14:textId="77777777" w:rsidR="00174276" w:rsidRPr="004D59D2" w:rsidRDefault="00174276" w:rsidP="001F6FB7">
            <w:pPr>
              <w:ind w:left="163" w:hanging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Mother-Rated Social Competence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3F855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A91DF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AEC4F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85370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C722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15DA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4365E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9CC0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3B1A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4DFB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61A3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80B0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8494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F4CA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A6C0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E486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4276" w:rsidRPr="004D59D2" w14:paraId="4079BEC3" w14:textId="77777777" w:rsidTr="001F6FB7">
        <w:trPr>
          <w:trHeight w:val="288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C586AA" w14:textId="77777777" w:rsidR="00174276" w:rsidRPr="004D59D2" w:rsidRDefault="00174276" w:rsidP="00D372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Mother-Rated Externalizing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BEF04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D3C55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-0.36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02E1E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6194D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58819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-0.54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FADB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E59E2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0107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3FC9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DE7C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F412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12C8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5DFE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C339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3566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8623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4276" w:rsidRPr="004D59D2" w14:paraId="7A18FE8D" w14:textId="77777777" w:rsidTr="001F6FB7">
        <w:trPr>
          <w:trHeight w:val="288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9814B6" w14:textId="77777777" w:rsidR="00174276" w:rsidRPr="004D59D2" w:rsidRDefault="00174276" w:rsidP="00D372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Mother-Rated Internalizing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F43BC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67749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B0C40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1E033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2BC33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-0.43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AC8CB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5EC89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26F9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0B2D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ACC4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B8F1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B1F1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53D4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A76F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28BE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A537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4276" w:rsidRPr="004D59D2" w14:paraId="35505F1C" w14:textId="77777777" w:rsidTr="001F6FB7">
        <w:trPr>
          <w:trHeight w:val="288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EA63AE" w14:textId="77777777" w:rsidR="00174276" w:rsidRPr="004D59D2" w:rsidRDefault="00174276" w:rsidP="001F6FB7">
            <w:pPr>
              <w:ind w:left="163" w:hanging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 Self-Rated Social Competence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ED8CF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06BCC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4287A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1D970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-0.17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F871E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F2CD1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71A21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336A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31AA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1D86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848E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247C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8E46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FC7B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C77B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C0DB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4276" w:rsidRPr="004D59D2" w14:paraId="7C9DB739" w14:textId="77777777" w:rsidTr="001F6FB7">
        <w:trPr>
          <w:trHeight w:val="288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5D8EEF" w14:textId="77777777" w:rsidR="00174276" w:rsidRPr="004D59D2" w:rsidRDefault="00174276" w:rsidP="00D372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 Self-Rated Externalizing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157E5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5A356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80E74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F6DC7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34C06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86F1F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BFCA9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8B7BC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-0.47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870F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032B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75B7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D94E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476C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DC03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60F1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CF26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4276" w:rsidRPr="004D59D2" w14:paraId="4A268FD5" w14:textId="77777777" w:rsidTr="001F6FB7">
        <w:trPr>
          <w:trHeight w:val="288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8AFE6B" w14:textId="77777777" w:rsidR="00174276" w:rsidRPr="004D59D2" w:rsidRDefault="00174276" w:rsidP="00D372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 Self-Rated Internalizing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F1A52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1B89F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476EA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2CFF8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11238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4BFDE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1731A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982EA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01603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441B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C9E7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73C4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FFAB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1850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A30E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42CD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4276" w:rsidRPr="004D59D2" w14:paraId="12C27DC8" w14:textId="77777777" w:rsidTr="001F6FB7">
        <w:trPr>
          <w:trHeight w:val="288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68C4A8" w14:textId="77777777" w:rsidR="00174276" w:rsidRPr="008A1788" w:rsidRDefault="00174276" w:rsidP="00D372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B3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 Objective Academic Skills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D388D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F32B1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8965C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CFAAC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97B9C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81BC9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EE1A1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2E81B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F2F26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08864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3806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13E7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3099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59D1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608C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A87C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4276" w:rsidRPr="004D59D2" w14:paraId="5848628D" w14:textId="77777777" w:rsidTr="001F6FB7">
        <w:trPr>
          <w:trHeight w:val="288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60283D" w14:textId="77777777" w:rsidR="00174276" w:rsidRPr="004D59D2" w:rsidRDefault="00174276" w:rsidP="00D372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 Teacher-Academic Skills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48A0B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0B8B0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A18F9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CC4A1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0027E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C89D9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10240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048D7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70FAF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19386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56B8C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BB0B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5F07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54B4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49F7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7AFE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4276" w:rsidRPr="004D59D2" w14:paraId="11642D02" w14:textId="77777777" w:rsidTr="001F6FB7">
        <w:trPr>
          <w:trHeight w:val="288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F993DC" w14:textId="77777777" w:rsidR="00174276" w:rsidRPr="004D59D2" w:rsidRDefault="00174276" w:rsidP="00D372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 Child Sex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A5A8D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0C857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26169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FCEA4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73DB8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7BB60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C0B58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506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F49F2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47653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C047B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4A140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E16C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EFE3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907C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C7A7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4276" w:rsidRPr="004D59D2" w14:paraId="5B553684" w14:textId="77777777" w:rsidTr="001F6FB7">
        <w:trPr>
          <w:trHeight w:val="288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1F6950" w14:textId="600A0F31" w:rsidR="00174276" w:rsidRPr="004D59D2" w:rsidRDefault="00174276" w:rsidP="00D372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14. Child </w:t>
            </w:r>
            <w:r w:rsidR="0098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Race/</w:t>
            </w: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Ethnicity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F5C3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BE932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DF537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4EE7C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DEB08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E5F89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3C524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EBCA9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87D47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AFD7B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B5F13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B64CB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6BA8D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A843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E18A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44BF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4276" w:rsidRPr="004D59D2" w14:paraId="22C7D92C" w14:textId="77777777" w:rsidTr="001F6FB7">
        <w:trPr>
          <w:trHeight w:val="288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194BB4" w14:textId="77777777" w:rsidR="00174276" w:rsidRPr="004D59D2" w:rsidRDefault="00174276" w:rsidP="00D372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 Maternal Education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A2BDB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146F3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BC2AD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83DFD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EF644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A6325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-0.27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A777C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678E2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84FB7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7029C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C006C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922B2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5036C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10A58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B014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CE80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4276" w:rsidRPr="004D59D2" w14:paraId="239360E3" w14:textId="77777777" w:rsidTr="001F6FB7">
        <w:trPr>
          <w:trHeight w:val="288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E32A33" w14:textId="77777777" w:rsidR="00174276" w:rsidRPr="004D59D2" w:rsidRDefault="00174276" w:rsidP="00D372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 Income-to-needs Ratio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6CFBB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BED50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BC844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EA702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9A416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8A7D9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C1117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8705A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B1418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ED009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FB1B9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1F8DA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47360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AFBD8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C82BB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240A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</w:tr>
      <w:tr w:rsidR="00174276" w:rsidRPr="004D59D2" w14:paraId="437A4675" w14:textId="77777777" w:rsidTr="001F6FB7">
        <w:trPr>
          <w:trHeight w:val="288"/>
        </w:trPr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F8A25A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9583F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B44E5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F077D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F41D2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CCEFB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D6E25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737C3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32821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7503B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DC3E5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10793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C7502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1A910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FB4C2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67088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80D7E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1194</w:t>
            </w:r>
          </w:p>
        </w:tc>
      </w:tr>
      <w:tr w:rsidR="00174276" w:rsidRPr="004D59D2" w14:paraId="6A43D2C7" w14:textId="77777777" w:rsidTr="001F6FB7">
        <w:trPr>
          <w:trHeight w:val="288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EDCC5F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6387E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22DC3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103.03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27293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50.63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237FC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49.57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A9C6F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104.45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018A8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48.88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E9FB4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48.60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1787B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110.38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81173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50.56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251E6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48.26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CDEC4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104.54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AC27E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98.75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44BF1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2332A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1D18F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14C2A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3.50</w:t>
            </w:r>
          </w:p>
        </w:tc>
      </w:tr>
      <w:tr w:rsidR="00174276" w:rsidRPr="004D59D2" w14:paraId="084D8B17" w14:textId="77777777" w:rsidTr="001F6FB7">
        <w:trPr>
          <w:trHeight w:val="288"/>
        </w:trPr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FA0F3C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D59D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73CB4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078F1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C8E31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7DA12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5D06F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A21BD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6D53B0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303C82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E428F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C4C93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2A16E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67E6E2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13190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72366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05E1D6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5AA28" w14:textId="77777777" w:rsidR="00174276" w:rsidRPr="004D59D2" w:rsidRDefault="00174276" w:rsidP="00D3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2.67</w:t>
            </w:r>
          </w:p>
        </w:tc>
      </w:tr>
    </w:tbl>
    <w:p w14:paraId="77650783" w14:textId="286B31AA" w:rsidR="00741129" w:rsidRPr="001F6FB7" w:rsidRDefault="00741129" w:rsidP="00741129">
      <w:pPr>
        <w:tabs>
          <w:tab w:val="left" w:pos="3466"/>
        </w:tabs>
        <w:rPr>
          <w:rFonts w:ascii="Times New Roman" w:hAnsi="Times New Roman" w:cs="Times New Roman"/>
          <w:sz w:val="24"/>
          <w:szCs w:val="24"/>
        </w:rPr>
        <w:sectPr w:rsidR="00741129" w:rsidRPr="001F6FB7" w:rsidSect="004D59D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1F6FB7"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 w:rsidRPr="001F6FB7">
        <w:rPr>
          <w:rFonts w:ascii="Times New Roman" w:hAnsi="Times New Roman" w:cs="Times New Roman"/>
          <w:sz w:val="24"/>
          <w:szCs w:val="24"/>
        </w:rPr>
        <w:t xml:space="preserve">Child sex was coded as 1 = male, </w:t>
      </w:r>
      <w:r w:rsidR="008D168C">
        <w:rPr>
          <w:rFonts w:ascii="Times New Roman" w:hAnsi="Times New Roman" w:cs="Times New Roman"/>
          <w:sz w:val="24"/>
          <w:szCs w:val="24"/>
        </w:rPr>
        <w:t>2</w:t>
      </w:r>
      <w:r w:rsidRPr="001F6FB7">
        <w:rPr>
          <w:rFonts w:ascii="Times New Roman" w:hAnsi="Times New Roman" w:cs="Times New Roman"/>
          <w:sz w:val="24"/>
          <w:szCs w:val="24"/>
        </w:rPr>
        <w:t xml:space="preserve"> = </w:t>
      </w:r>
      <w:r w:rsidR="008D168C">
        <w:rPr>
          <w:rFonts w:ascii="Times New Roman" w:hAnsi="Times New Roman" w:cs="Times New Roman"/>
          <w:sz w:val="24"/>
          <w:szCs w:val="24"/>
        </w:rPr>
        <w:t>fe</w:t>
      </w:r>
      <w:r w:rsidRPr="001F6FB7">
        <w:rPr>
          <w:rFonts w:ascii="Times New Roman" w:hAnsi="Times New Roman" w:cs="Times New Roman"/>
          <w:sz w:val="24"/>
          <w:szCs w:val="24"/>
        </w:rPr>
        <w:t xml:space="preserve">male. </w:t>
      </w:r>
      <w:r w:rsidR="00986BC7" w:rsidRPr="001F6FB7">
        <w:rPr>
          <w:rFonts w:ascii="Times New Roman" w:hAnsi="Times New Roman" w:cs="Times New Roman"/>
          <w:sz w:val="24"/>
          <w:szCs w:val="24"/>
        </w:rPr>
        <w:t>Race/e</w:t>
      </w:r>
      <w:r w:rsidRPr="001F6FB7">
        <w:rPr>
          <w:rFonts w:ascii="Times New Roman" w:hAnsi="Times New Roman" w:cs="Times New Roman"/>
          <w:sz w:val="24"/>
          <w:szCs w:val="24"/>
        </w:rPr>
        <w:t>thnicity was coded as 1 = White/non-Hispanic, 0 = non-White</w:t>
      </w:r>
      <w:r w:rsidR="00DD3C82" w:rsidRPr="001F6FB7">
        <w:rPr>
          <w:rFonts w:ascii="Times New Roman" w:hAnsi="Times New Roman" w:cs="Times New Roman"/>
          <w:sz w:val="24"/>
          <w:szCs w:val="24"/>
        </w:rPr>
        <w:t xml:space="preserve"> or Hispanic</w:t>
      </w:r>
      <w:r w:rsidRPr="001F6FB7">
        <w:rPr>
          <w:rFonts w:ascii="Times New Roman" w:hAnsi="Times New Roman" w:cs="Times New Roman"/>
          <w:sz w:val="24"/>
          <w:szCs w:val="24"/>
        </w:rPr>
        <w:t xml:space="preserve">. Bolded values indicate </w:t>
      </w:r>
      <w:r w:rsidRPr="001F6FB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F6FB7">
        <w:rPr>
          <w:rFonts w:ascii="Times New Roman" w:hAnsi="Times New Roman" w:cs="Times New Roman"/>
          <w:sz w:val="24"/>
          <w:szCs w:val="24"/>
        </w:rPr>
        <w:t xml:space="preserve"> &lt; .0</w:t>
      </w:r>
      <w:r w:rsidR="00174276" w:rsidRPr="001F6FB7">
        <w:rPr>
          <w:rFonts w:ascii="Times New Roman" w:hAnsi="Times New Roman" w:cs="Times New Roman"/>
          <w:sz w:val="24"/>
          <w:szCs w:val="24"/>
        </w:rPr>
        <w:t>5</w:t>
      </w:r>
      <w:r w:rsidR="00DD3C82" w:rsidRPr="001F6FB7">
        <w:rPr>
          <w:rFonts w:ascii="Times New Roman" w:hAnsi="Times New Roman" w:cs="Times New Roman"/>
          <w:sz w:val="24"/>
          <w:szCs w:val="24"/>
        </w:rPr>
        <w:t>.</w:t>
      </w:r>
    </w:p>
    <w:p w14:paraId="6079EAA2" w14:textId="77777777" w:rsidR="00C9162F" w:rsidRDefault="00C9162F" w:rsidP="007D20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E06110" w14:textId="02FA8982" w:rsidR="007D2010" w:rsidRPr="00741129" w:rsidRDefault="007D2010" w:rsidP="007D2010">
      <w:pPr>
        <w:rPr>
          <w:rFonts w:ascii="Times New Roman" w:hAnsi="Times New Roman" w:cs="Times New Roman"/>
          <w:sz w:val="24"/>
        </w:rPr>
      </w:pPr>
      <w:r w:rsidRPr="00E35BFA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50199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DF858FD" w14:textId="4CCEF3C7" w:rsidR="007D2010" w:rsidRPr="006A0351" w:rsidRDefault="00C61901" w:rsidP="007D2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Bivariate and partial </w:t>
      </w:r>
      <w:r w:rsidR="007D2010" w:rsidRPr="006A0351">
        <w:rPr>
          <w:rFonts w:ascii="Times New Roman" w:hAnsi="Times New Roman" w:cs="Times New Roman"/>
          <w:sz w:val="24"/>
          <w:szCs w:val="24"/>
        </w:rPr>
        <w:t>correlations between proportion of times secure</w:t>
      </w:r>
      <w:r w:rsidR="006A0351">
        <w:rPr>
          <w:rFonts w:ascii="Times New Roman" w:hAnsi="Times New Roman" w:cs="Times New Roman"/>
          <w:sz w:val="24"/>
          <w:szCs w:val="24"/>
        </w:rPr>
        <w:t>ly attached</w:t>
      </w:r>
      <w:r w:rsidR="007D2010" w:rsidRPr="006A0351">
        <w:rPr>
          <w:rFonts w:ascii="Times New Roman" w:hAnsi="Times New Roman" w:cs="Times New Roman"/>
          <w:sz w:val="24"/>
          <w:szCs w:val="24"/>
        </w:rPr>
        <w:t>, socioemotional outcomes, and academic skills in the SECCYD</w:t>
      </w:r>
    </w:p>
    <w:tbl>
      <w:tblPr>
        <w:tblStyle w:val="TableGrid3"/>
        <w:tblW w:w="14161" w:type="dxa"/>
        <w:tblLayout w:type="fixed"/>
        <w:tblLook w:val="04A0" w:firstRow="1" w:lastRow="0" w:firstColumn="1" w:lastColumn="0" w:noHBand="0" w:noVBand="1"/>
      </w:tblPr>
      <w:tblGrid>
        <w:gridCol w:w="8851"/>
        <w:gridCol w:w="1326"/>
        <w:gridCol w:w="1329"/>
        <w:gridCol w:w="1326"/>
        <w:gridCol w:w="1329"/>
      </w:tblGrid>
      <w:tr w:rsidR="003F5E92" w:rsidRPr="006A0351" w14:paraId="168F7169" w14:textId="77777777" w:rsidTr="006A0351">
        <w:trPr>
          <w:trHeight w:val="229"/>
        </w:trPr>
        <w:tc>
          <w:tcPr>
            <w:tcW w:w="8851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B7AA1E7" w14:textId="34E426AE" w:rsidR="003F5E92" w:rsidRPr="006A0351" w:rsidRDefault="003F5E92" w:rsidP="00BA70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A1D30B" w14:textId="2FACA3D3" w:rsidR="003F5E92" w:rsidRPr="006A0351" w:rsidRDefault="006669DA" w:rsidP="00BA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 xml:space="preserve">Bivariate </w:t>
            </w:r>
            <w:r w:rsidR="00776EF0" w:rsidRPr="006A0351">
              <w:rPr>
                <w:rFonts w:ascii="Times New Roman" w:hAnsi="Times New Roman" w:cs="Times New Roman"/>
                <w:sz w:val="24"/>
                <w:szCs w:val="24"/>
              </w:rPr>
              <w:t>associations</w:t>
            </w:r>
          </w:p>
          <w:p w14:paraId="4D2A0258" w14:textId="0D159B7D" w:rsidR="003F5E92" w:rsidRPr="006A0351" w:rsidRDefault="00776EF0" w:rsidP="00BA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DD3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3F5E92" w:rsidRPr="006A0351">
              <w:rPr>
                <w:rFonts w:ascii="Times New Roman" w:hAnsi="Times New Roman" w:cs="Times New Roman"/>
                <w:sz w:val="24"/>
                <w:szCs w:val="24"/>
              </w:rPr>
              <w:t xml:space="preserve"> = 91</w:t>
            </w:r>
            <w:r w:rsidR="00985EB6" w:rsidRPr="006A0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A8D065" w14:textId="10FAC8FA" w:rsidR="003F5E92" w:rsidRPr="006A0351" w:rsidRDefault="006669DA" w:rsidP="00BA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 xml:space="preserve">Partial </w:t>
            </w:r>
            <w:r w:rsidR="00776EF0" w:rsidRPr="006A0351">
              <w:rPr>
                <w:rFonts w:ascii="Times New Roman" w:hAnsi="Times New Roman" w:cs="Times New Roman"/>
                <w:sz w:val="24"/>
                <w:szCs w:val="24"/>
              </w:rPr>
              <w:t>associations</w:t>
            </w:r>
          </w:p>
          <w:p w14:paraId="6A4F9824" w14:textId="7FFCEBFE" w:rsidR="003F5E92" w:rsidRPr="006A0351" w:rsidRDefault="00776EF0" w:rsidP="00BA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DD3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3F5E92" w:rsidRPr="006A0351">
              <w:rPr>
                <w:rFonts w:ascii="Times New Roman" w:hAnsi="Times New Roman" w:cs="Times New Roman"/>
                <w:sz w:val="24"/>
                <w:szCs w:val="24"/>
              </w:rPr>
              <w:t xml:space="preserve"> = 912</w:t>
            </w: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5E92" w:rsidRPr="006A0351" w14:paraId="5E5140D9" w14:textId="77777777" w:rsidTr="001F6FB7">
        <w:trPr>
          <w:trHeight w:val="229"/>
        </w:trPr>
        <w:tc>
          <w:tcPr>
            <w:tcW w:w="885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FE9978" w14:textId="77777777" w:rsidR="003F5E92" w:rsidRPr="006A0351" w:rsidRDefault="003F5E92" w:rsidP="00BA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Comparisons</w:t>
            </w:r>
          </w:p>
          <w:p w14:paraId="1D525FA5" w14:textId="77777777" w:rsidR="003F5E92" w:rsidRPr="006A0351" w:rsidRDefault="003F5E92" w:rsidP="00BA7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C2C089E" w14:textId="77777777" w:rsidR="003F5E92" w:rsidRPr="006A0351" w:rsidRDefault="003F5E9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13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05380C5" w14:textId="77777777" w:rsidR="003F5E92" w:rsidRPr="006A0351" w:rsidRDefault="003F5E9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E7FEAA5" w14:textId="77777777" w:rsidR="003F5E92" w:rsidRPr="006A0351" w:rsidRDefault="003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13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C59970D" w14:textId="77777777" w:rsidR="003F5E92" w:rsidRPr="006A0351" w:rsidRDefault="003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3F5E92" w:rsidRPr="006A0351" w14:paraId="35257A9B" w14:textId="77777777" w:rsidTr="001F6FB7">
        <w:trPr>
          <w:trHeight w:val="241"/>
        </w:trPr>
        <w:tc>
          <w:tcPr>
            <w:tcW w:w="8851" w:type="dxa"/>
            <w:tcBorders>
              <w:left w:val="nil"/>
              <w:bottom w:val="nil"/>
              <w:right w:val="nil"/>
            </w:tcBorders>
            <w:noWrap/>
          </w:tcPr>
          <w:p w14:paraId="6E31A2A4" w14:textId="77777777" w:rsidR="003F5E92" w:rsidRPr="006A0351" w:rsidRDefault="003F5E92" w:rsidP="00BA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Teacher-Reported Outcomes</w:t>
            </w: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</w:tcPr>
          <w:p w14:paraId="0139574E" w14:textId="77777777" w:rsidR="003F5E92" w:rsidRPr="001F6FB7" w:rsidRDefault="003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14:paraId="0FD70A34" w14:textId="77777777" w:rsidR="003F5E92" w:rsidRPr="001F6FB7" w:rsidRDefault="003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</w:tcPr>
          <w:p w14:paraId="47AF2F94" w14:textId="77777777" w:rsidR="003F5E92" w:rsidRPr="001F6FB7" w:rsidRDefault="003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14:paraId="26C11912" w14:textId="77777777" w:rsidR="003F5E92" w:rsidRPr="001F6FB7" w:rsidRDefault="003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92" w:rsidRPr="006A0351" w14:paraId="2A8D8088" w14:textId="77777777" w:rsidTr="001F6FB7">
        <w:trPr>
          <w:trHeight w:val="241"/>
        </w:trPr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DD4FAA" w14:textId="77777777" w:rsidR="003F5E92" w:rsidRPr="006A0351" w:rsidRDefault="003F5E92" w:rsidP="00BA707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Social Competence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3A463846" w14:textId="1AE0F42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32E9B7A9" w14:textId="7440A051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D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4B37AD41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31FE6ECE" w14:textId="64E6F6AE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D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3F5E92" w:rsidRPr="006A0351" w14:paraId="19AB49CF" w14:textId="77777777" w:rsidTr="001F6FB7">
        <w:trPr>
          <w:trHeight w:val="241"/>
        </w:trPr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88A00D" w14:textId="77777777" w:rsidR="003F5E92" w:rsidRPr="006A0351" w:rsidRDefault="003F5E92" w:rsidP="00BA707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Externalizing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4170C081" w14:textId="7F308787" w:rsidR="003F5E92" w:rsidRPr="001F6FB7" w:rsidRDefault="007A7866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E92" w:rsidRPr="001F6FB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1D95EE08" w14:textId="0CF93D04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D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1BD9623B" w14:textId="4B51576E" w:rsidR="003F5E92" w:rsidRPr="001F6FB7" w:rsidRDefault="007A7866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E92" w:rsidRPr="001F6FB7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7D9A232F" w14:textId="2020B18E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D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3F5E92" w:rsidRPr="006A0351" w14:paraId="2CFB12AF" w14:textId="77777777" w:rsidTr="001F6FB7">
        <w:trPr>
          <w:trHeight w:val="241"/>
        </w:trPr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3B5ABF" w14:textId="77777777" w:rsidR="003F5E92" w:rsidRPr="006A0351" w:rsidRDefault="003F5E92" w:rsidP="00BA707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Internalizing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0F153558" w14:textId="03CC2FC5" w:rsidR="003F5E92" w:rsidRPr="001F6FB7" w:rsidRDefault="007A7866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E92" w:rsidRPr="001F6FB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3BAC3049" w14:textId="239607FF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D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57C526A7" w14:textId="0A940004" w:rsidR="003F5E92" w:rsidRPr="001F6FB7" w:rsidRDefault="007A7866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E92" w:rsidRPr="001F6FB7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4168AF1B" w14:textId="44C70E5E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D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3F5E92" w:rsidRPr="006A0351" w14:paraId="15854A03" w14:textId="77777777" w:rsidTr="001F6FB7">
        <w:trPr>
          <w:trHeight w:val="241"/>
        </w:trPr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08940C" w14:textId="77777777" w:rsidR="003F5E92" w:rsidRPr="006A0351" w:rsidRDefault="003F5E92" w:rsidP="00BA707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Academic Skills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5F246D58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1383B2C5" w14:textId="103D26E4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D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3E6DF553" w14:textId="2B1AEFCB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1B694F1D" w14:textId="59F6A419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D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307F8D" w:rsidRPr="006A0351" w14:paraId="55AB6244" w14:textId="77777777" w:rsidTr="006A0351">
        <w:trPr>
          <w:trHeight w:val="241"/>
        </w:trPr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F9F34F" w14:textId="77777777" w:rsidR="00307F8D" w:rsidRPr="006A0351" w:rsidRDefault="00307F8D" w:rsidP="00BA707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36F7F8BD" w14:textId="77777777" w:rsidR="00307F8D" w:rsidRPr="00307F8D" w:rsidRDefault="0030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620E38BC" w14:textId="77777777" w:rsidR="00307F8D" w:rsidRPr="00307F8D" w:rsidRDefault="0030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56A3687A" w14:textId="77777777" w:rsidR="00307F8D" w:rsidRPr="00307F8D" w:rsidRDefault="0030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55EBE48A" w14:textId="77777777" w:rsidR="00307F8D" w:rsidRPr="00307F8D" w:rsidRDefault="0030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92" w:rsidRPr="006A0351" w14:paraId="51C8B806" w14:textId="77777777" w:rsidTr="001F6FB7">
        <w:trPr>
          <w:trHeight w:val="241"/>
        </w:trPr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BE7B97" w14:textId="77777777" w:rsidR="003F5E92" w:rsidRPr="006A0351" w:rsidRDefault="003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Mother-Reported Outcomes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823FF" w14:textId="77777777" w:rsidR="003F5E92" w:rsidRPr="001F6FB7" w:rsidRDefault="003F5E92" w:rsidP="001F6FB7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9ED29" w14:textId="77777777" w:rsidR="003F5E92" w:rsidRPr="001F6FB7" w:rsidRDefault="003F5E92" w:rsidP="001F6FB7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C4418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D0C7C" w14:textId="77777777" w:rsidR="003F5E92" w:rsidRPr="001F6FB7" w:rsidRDefault="003F5E92" w:rsidP="001F6FB7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92" w:rsidRPr="006A0351" w14:paraId="3874C2B8" w14:textId="77777777" w:rsidTr="001F6FB7">
        <w:trPr>
          <w:trHeight w:val="241"/>
        </w:trPr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48A655" w14:textId="77777777" w:rsidR="003F5E92" w:rsidRPr="006A0351" w:rsidRDefault="003F5E92" w:rsidP="00BA707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Social Competence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1D0CA" w14:textId="325BC1B2" w:rsidR="003F5E92" w:rsidRPr="001F6FB7" w:rsidRDefault="003F5E92" w:rsidP="001F6FB7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6E539AEA" w14:textId="221A1084" w:rsidR="003F5E92" w:rsidRPr="001F6FB7" w:rsidRDefault="003F5E92" w:rsidP="001F6FB7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D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AF26E" w14:textId="77777777" w:rsidR="003F5E92" w:rsidRPr="001F6FB7" w:rsidRDefault="003F5E9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31D55" w14:textId="0BA65432" w:rsidR="003F5E92" w:rsidRPr="001F6FB7" w:rsidRDefault="003F5E92" w:rsidP="001F6FB7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D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3F5E92" w:rsidRPr="006A0351" w14:paraId="4BE789CF" w14:textId="77777777" w:rsidTr="001F6FB7">
        <w:trPr>
          <w:trHeight w:val="241"/>
        </w:trPr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5EDC6A" w14:textId="77777777" w:rsidR="003F5E92" w:rsidRPr="006A0351" w:rsidRDefault="003F5E92" w:rsidP="00BA707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Externalizing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ACAF7" w14:textId="6AD13FE4" w:rsidR="003F5E92" w:rsidRPr="001F6FB7" w:rsidRDefault="007A7866" w:rsidP="001F6FB7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E92" w:rsidRPr="001F6FB7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36893455" w14:textId="77DE50D2" w:rsidR="003F5E92" w:rsidRPr="001F6FB7" w:rsidRDefault="003F5E92" w:rsidP="001F6FB7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D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9691C" w14:textId="51ABB0C4" w:rsidR="003F5E92" w:rsidRPr="001F6FB7" w:rsidRDefault="007A7866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E92" w:rsidRPr="001F6FB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234E9" w14:textId="77777777" w:rsidR="003F5E92" w:rsidRPr="001F6FB7" w:rsidRDefault="003F5E92" w:rsidP="001F6FB7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3F5E92" w:rsidRPr="006A0351" w14:paraId="14A5252B" w14:textId="77777777" w:rsidTr="001F6FB7">
        <w:trPr>
          <w:trHeight w:val="74"/>
        </w:trPr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9EA53E" w14:textId="77777777" w:rsidR="003F5E92" w:rsidRPr="006A0351" w:rsidRDefault="003F5E92" w:rsidP="00BA707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Internalizing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5E33C" w14:textId="788CEEA2" w:rsidR="003F5E92" w:rsidRPr="001F6FB7" w:rsidRDefault="007A7866" w:rsidP="001F6FB7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E92" w:rsidRPr="001F6FB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575B58FA" w14:textId="56D13C9A" w:rsidR="003F5E92" w:rsidRPr="001F6FB7" w:rsidRDefault="003F5E92" w:rsidP="001F6FB7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D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1430A" w14:textId="42A9290B" w:rsidR="003F5E92" w:rsidRPr="001F6FB7" w:rsidRDefault="007A7866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E92" w:rsidRPr="001F6FB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5B6C5" w14:textId="77777777" w:rsidR="003F5E92" w:rsidRPr="001F6FB7" w:rsidRDefault="003F5E92" w:rsidP="001F6FB7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07F8D" w:rsidRPr="006A0351" w14:paraId="367539DF" w14:textId="77777777" w:rsidTr="006A0351">
        <w:trPr>
          <w:trHeight w:val="74"/>
        </w:trPr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61E049" w14:textId="77777777" w:rsidR="00307F8D" w:rsidRPr="006A0351" w:rsidRDefault="00307F8D" w:rsidP="00BA707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62B08" w14:textId="77777777" w:rsidR="00307F8D" w:rsidRPr="00307F8D" w:rsidRDefault="00307F8D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7B0DBBED" w14:textId="77777777" w:rsidR="00307F8D" w:rsidRPr="00307F8D" w:rsidRDefault="00307F8D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F741F" w14:textId="77777777" w:rsidR="00307F8D" w:rsidRPr="00307F8D" w:rsidRDefault="0030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6C15E" w14:textId="77777777" w:rsidR="00307F8D" w:rsidRPr="00307F8D" w:rsidRDefault="00307F8D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92" w:rsidRPr="006A0351" w14:paraId="5B73A19C" w14:textId="77777777" w:rsidTr="001F6FB7">
        <w:trPr>
          <w:trHeight w:val="74"/>
        </w:trPr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890B00" w14:textId="77777777" w:rsidR="003F5E92" w:rsidRPr="006A0351" w:rsidRDefault="003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Self-Reported Outcomes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7D2EC" w14:textId="77777777" w:rsidR="003F5E92" w:rsidRPr="001F6FB7" w:rsidRDefault="003F5E92" w:rsidP="001F6FB7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36BFF" w14:textId="77777777" w:rsidR="003F5E92" w:rsidRPr="001F6FB7" w:rsidRDefault="003F5E92" w:rsidP="001F6FB7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2DB53" w14:textId="77777777" w:rsidR="003F5E92" w:rsidRPr="001F6FB7" w:rsidRDefault="003F5E92" w:rsidP="001F6FB7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4AFC8" w14:textId="77777777" w:rsidR="003F5E92" w:rsidRPr="001F6FB7" w:rsidRDefault="003F5E92" w:rsidP="001F6FB7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E92" w:rsidRPr="006A0351" w14:paraId="74DBBFCE" w14:textId="77777777" w:rsidTr="001F6FB7">
        <w:trPr>
          <w:trHeight w:val="220"/>
        </w:trPr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0BC418" w14:textId="77777777" w:rsidR="003F5E92" w:rsidRPr="006A0351" w:rsidRDefault="003F5E92" w:rsidP="00BA707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Social Competence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ED889" w14:textId="77777777" w:rsidR="003F5E92" w:rsidRPr="001F6FB7" w:rsidRDefault="003F5E92" w:rsidP="001F6FB7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5D783" w14:textId="77777777" w:rsidR="003F5E92" w:rsidRPr="001F6FB7" w:rsidRDefault="003F5E92" w:rsidP="001F6FB7">
            <w:pPr>
              <w:tabs>
                <w:tab w:val="decimal" w:pos="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98AF8" w14:textId="77777777" w:rsidR="003F5E92" w:rsidRPr="001F6FB7" w:rsidRDefault="003F5E92" w:rsidP="001F6FB7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4FF6B" w14:textId="77777777" w:rsidR="003F5E92" w:rsidRPr="001F6FB7" w:rsidRDefault="003F5E92" w:rsidP="001F6FB7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3F5E92" w:rsidRPr="006A0351" w14:paraId="1E6E3C2E" w14:textId="77777777" w:rsidTr="001F6FB7">
        <w:trPr>
          <w:trHeight w:val="220"/>
        </w:trPr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5A3AD9" w14:textId="77777777" w:rsidR="003F5E92" w:rsidRPr="006A0351" w:rsidRDefault="003F5E92" w:rsidP="00BA707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Externalizing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057CB" w14:textId="6E985CAA" w:rsidR="003F5E92" w:rsidRPr="001F6FB7" w:rsidRDefault="007A7866" w:rsidP="001F6FB7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F5E92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4F318" w14:textId="670AF611" w:rsidR="003F5E92" w:rsidRPr="001F6FB7" w:rsidRDefault="003F5E92" w:rsidP="001F6FB7">
            <w:pPr>
              <w:tabs>
                <w:tab w:val="decimal" w:pos="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EAC5F" w14:textId="239CA0E4" w:rsidR="003F5E92" w:rsidRPr="001F6FB7" w:rsidRDefault="007A7866" w:rsidP="001F6FB7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F5E92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78B62" w14:textId="77777777" w:rsidR="003F5E92" w:rsidRPr="001F6FB7" w:rsidRDefault="003F5E92" w:rsidP="001F6FB7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</w:t>
            </w:r>
          </w:p>
        </w:tc>
      </w:tr>
      <w:tr w:rsidR="003F5E92" w:rsidRPr="006A0351" w14:paraId="5C6B8257" w14:textId="77777777" w:rsidTr="001F6FB7">
        <w:trPr>
          <w:trHeight w:val="220"/>
        </w:trPr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07646B" w14:textId="77777777" w:rsidR="003F5E92" w:rsidRPr="006A0351" w:rsidRDefault="003F5E92" w:rsidP="00BA707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Internalizing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4045B" w14:textId="6627E582" w:rsidR="003F5E92" w:rsidRPr="001F6FB7" w:rsidRDefault="007A7866" w:rsidP="001F6FB7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F5E92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80CB3" w14:textId="477A8025" w:rsidR="003F5E92" w:rsidRPr="001F6FB7" w:rsidRDefault="003F5E92" w:rsidP="001F6FB7">
            <w:pPr>
              <w:tabs>
                <w:tab w:val="decimal" w:pos="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BE93E" w14:textId="77777777" w:rsidR="003F5E92" w:rsidRPr="001F6FB7" w:rsidRDefault="003F5E92" w:rsidP="001F6FB7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FF4E7" w14:textId="77777777" w:rsidR="003F5E92" w:rsidRPr="001F6FB7" w:rsidRDefault="003F5E92" w:rsidP="001F6FB7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.93</w:t>
            </w:r>
          </w:p>
        </w:tc>
      </w:tr>
      <w:tr w:rsidR="00307F8D" w:rsidRPr="006A0351" w14:paraId="468AAAFE" w14:textId="77777777" w:rsidTr="006A0351">
        <w:trPr>
          <w:trHeight w:val="220"/>
        </w:trPr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889AC1" w14:textId="77777777" w:rsidR="00307F8D" w:rsidRPr="006A0351" w:rsidRDefault="00307F8D" w:rsidP="00BA707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590C3" w14:textId="77777777" w:rsidR="00307F8D" w:rsidRPr="00307F8D" w:rsidRDefault="00307F8D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F80F3" w14:textId="77777777" w:rsidR="00307F8D" w:rsidRPr="00307F8D" w:rsidRDefault="00307F8D">
            <w:pPr>
              <w:tabs>
                <w:tab w:val="decimal" w:pos="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2CAA2" w14:textId="77777777" w:rsidR="00307F8D" w:rsidRPr="00307F8D" w:rsidRDefault="00307F8D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49952" w14:textId="77777777" w:rsidR="00307F8D" w:rsidRPr="00307F8D" w:rsidRDefault="00307F8D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E92" w:rsidRPr="006A0351" w14:paraId="528FF27F" w14:textId="77777777" w:rsidTr="001F6FB7">
        <w:trPr>
          <w:trHeight w:val="96"/>
        </w:trPr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15D9CA" w14:textId="77777777" w:rsidR="003F5E92" w:rsidRPr="006A0351" w:rsidRDefault="003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Objectively Measured Outcomes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0DA25" w14:textId="77777777" w:rsidR="003F5E92" w:rsidRPr="001F6FB7" w:rsidRDefault="003F5E92" w:rsidP="001F6FB7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DAD62" w14:textId="77777777" w:rsidR="003F5E92" w:rsidRPr="001F6FB7" w:rsidRDefault="003F5E92" w:rsidP="001F6FB7">
            <w:pPr>
              <w:tabs>
                <w:tab w:val="decimal" w:pos="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170AD" w14:textId="77777777" w:rsidR="003F5E92" w:rsidRPr="001F6FB7" w:rsidRDefault="003F5E92" w:rsidP="001F6FB7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C8227" w14:textId="77777777" w:rsidR="003F5E92" w:rsidRPr="001F6FB7" w:rsidRDefault="003F5E92" w:rsidP="001F6FB7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E92" w:rsidRPr="006A0351" w14:paraId="67B99A66" w14:textId="77777777" w:rsidTr="001F6FB7">
        <w:trPr>
          <w:trHeight w:val="220"/>
        </w:trPr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56E0F4" w14:textId="77777777" w:rsidR="003F5E92" w:rsidRPr="006A0351" w:rsidRDefault="003F5E92" w:rsidP="00BA707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51">
              <w:rPr>
                <w:rFonts w:ascii="Times New Roman" w:hAnsi="Times New Roman" w:cs="Times New Roman"/>
                <w:sz w:val="24"/>
                <w:szCs w:val="24"/>
              </w:rPr>
              <w:t>Academic Skills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0E348" w14:textId="7D7CDFC8" w:rsidR="003F5E92" w:rsidRPr="001F6FB7" w:rsidRDefault="003F5E92" w:rsidP="001F6FB7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C17B3" w14:textId="7AE49032" w:rsidR="003F5E92" w:rsidRPr="001F6FB7" w:rsidRDefault="003F5E92" w:rsidP="001F6FB7">
            <w:pPr>
              <w:tabs>
                <w:tab w:val="decimal" w:pos="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D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5FFFF" w14:textId="37FF0EA4" w:rsidR="003F5E92" w:rsidRPr="001F6FB7" w:rsidRDefault="003F5E92" w:rsidP="001F6FB7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9238AD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ACEE7" w14:textId="35AF7611" w:rsidR="003F5E92" w:rsidRPr="001F6FB7" w:rsidRDefault="003F5E92" w:rsidP="001F6FB7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D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307F8D" w:rsidRPr="006A0351" w14:paraId="545B0D77" w14:textId="77777777" w:rsidTr="006A0351">
        <w:trPr>
          <w:trHeight w:val="220"/>
        </w:trPr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C2C0A07" w14:textId="77777777" w:rsidR="00307F8D" w:rsidRPr="006A0351" w:rsidRDefault="00307F8D" w:rsidP="00BA707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99965" w14:textId="77777777" w:rsidR="00307F8D" w:rsidRPr="00307F8D" w:rsidRDefault="00307F8D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CE6BEA" w14:textId="77777777" w:rsidR="00307F8D" w:rsidRPr="00307F8D" w:rsidRDefault="00307F8D">
            <w:pPr>
              <w:tabs>
                <w:tab w:val="decimal" w:pos="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0EE100" w14:textId="77777777" w:rsidR="00307F8D" w:rsidRPr="00307F8D" w:rsidRDefault="00307F8D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DA938A" w14:textId="77777777" w:rsidR="00307F8D" w:rsidRPr="00307F8D" w:rsidRDefault="00307F8D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B9611C" w14:textId="359F8C34" w:rsidR="00174276" w:rsidRPr="003F4A32" w:rsidRDefault="007D2010" w:rsidP="00174276">
      <w:pPr>
        <w:rPr>
          <w:rFonts w:ascii="Times New Roman" w:hAnsi="Times New Roman" w:cs="Times New Roman"/>
          <w:sz w:val="20"/>
          <w:szCs w:val="20"/>
        </w:rPr>
      </w:pPr>
      <w:r w:rsidRPr="001F6FB7">
        <w:rPr>
          <w:rFonts w:ascii="Times New Roman" w:hAnsi="Times New Roman" w:cs="Times New Roman"/>
          <w:i/>
          <w:iCs/>
          <w:sz w:val="24"/>
          <w:szCs w:val="24"/>
        </w:rPr>
        <w:t>Note.</w:t>
      </w:r>
      <w:r w:rsidRPr="001F6FB7">
        <w:rPr>
          <w:rFonts w:ascii="Times New Roman" w:hAnsi="Times New Roman" w:cs="Times New Roman"/>
          <w:sz w:val="24"/>
          <w:szCs w:val="24"/>
        </w:rPr>
        <w:t xml:space="preserve"> </w:t>
      </w:r>
      <w:r w:rsidR="006669DA" w:rsidRPr="001F6FB7">
        <w:rPr>
          <w:rFonts w:ascii="Times New Roman" w:hAnsi="Times New Roman" w:cs="Times New Roman"/>
          <w:sz w:val="24"/>
          <w:szCs w:val="24"/>
        </w:rPr>
        <w:t>Bivariate Associations</w:t>
      </w:r>
      <w:r w:rsidR="00484CBE" w:rsidRPr="001F6FB7">
        <w:rPr>
          <w:rFonts w:ascii="Times New Roman" w:hAnsi="Times New Roman" w:cs="Times New Roman"/>
          <w:sz w:val="24"/>
          <w:szCs w:val="24"/>
        </w:rPr>
        <w:t xml:space="preserve"> = No covariates </w:t>
      </w:r>
      <w:proofErr w:type="spellStart"/>
      <w:r w:rsidR="00484CBE" w:rsidRPr="001F6FB7">
        <w:rPr>
          <w:rFonts w:ascii="Times New Roman" w:hAnsi="Times New Roman" w:cs="Times New Roman"/>
          <w:sz w:val="24"/>
          <w:szCs w:val="24"/>
        </w:rPr>
        <w:t>partialed</w:t>
      </w:r>
      <w:proofErr w:type="spellEnd"/>
      <w:r w:rsidR="00484CBE" w:rsidRPr="001F6FB7">
        <w:rPr>
          <w:rFonts w:ascii="Times New Roman" w:hAnsi="Times New Roman" w:cs="Times New Roman"/>
          <w:sz w:val="24"/>
          <w:szCs w:val="24"/>
        </w:rPr>
        <w:t xml:space="preserve"> from associations. </w:t>
      </w:r>
      <w:r w:rsidR="006669DA" w:rsidRPr="001F6FB7">
        <w:rPr>
          <w:rFonts w:ascii="Times New Roman" w:hAnsi="Times New Roman" w:cs="Times New Roman"/>
          <w:sz w:val="24"/>
          <w:szCs w:val="24"/>
        </w:rPr>
        <w:t>Partial Associations</w:t>
      </w:r>
      <w:r w:rsidR="00484CBE" w:rsidRPr="001F6FB7">
        <w:rPr>
          <w:rFonts w:ascii="Times New Roman" w:hAnsi="Times New Roman" w:cs="Times New Roman"/>
          <w:sz w:val="24"/>
          <w:szCs w:val="24"/>
        </w:rPr>
        <w:t xml:space="preserve"> = Effects of demographics </w:t>
      </w:r>
      <w:proofErr w:type="spellStart"/>
      <w:r w:rsidR="00484CBE" w:rsidRPr="001F6FB7">
        <w:rPr>
          <w:rFonts w:ascii="Times New Roman" w:hAnsi="Times New Roman" w:cs="Times New Roman"/>
          <w:sz w:val="24"/>
          <w:szCs w:val="24"/>
        </w:rPr>
        <w:t>partialed</w:t>
      </w:r>
      <w:proofErr w:type="spellEnd"/>
      <w:r w:rsidR="00484CBE" w:rsidRPr="001F6FB7">
        <w:rPr>
          <w:rFonts w:ascii="Times New Roman" w:hAnsi="Times New Roman" w:cs="Times New Roman"/>
          <w:sz w:val="24"/>
          <w:szCs w:val="24"/>
        </w:rPr>
        <w:t xml:space="preserve"> from associations. </w:t>
      </w:r>
      <w:r w:rsidR="00174276" w:rsidRPr="001F6FB7">
        <w:rPr>
          <w:rFonts w:ascii="Times New Roman" w:hAnsi="Times New Roman" w:cs="Times New Roman"/>
          <w:sz w:val="24"/>
          <w:szCs w:val="24"/>
        </w:rPr>
        <w:t xml:space="preserve">Covariates </w:t>
      </w:r>
      <w:r w:rsidR="002C3F2E" w:rsidRPr="001F6FB7">
        <w:rPr>
          <w:rFonts w:ascii="Times New Roman" w:hAnsi="Times New Roman" w:cs="Times New Roman"/>
          <w:sz w:val="24"/>
          <w:szCs w:val="24"/>
        </w:rPr>
        <w:t>include</w:t>
      </w:r>
      <w:r w:rsidR="00174276" w:rsidRPr="001F6FB7">
        <w:rPr>
          <w:rFonts w:ascii="Times New Roman" w:hAnsi="Times New Roman" w:cs="Times New Roman"/>
          <w:sz w:val="24"/>
          <w:szCs w:val="24"/>
        </w:rPr>
        <w:t xml:space="preserve"> </w:t>
      </w:r>
      <w:r w:rsidR="00986BC7" w:rsidRPr="001F6FB7">
        <w:rPr>
          <w:rFonts w:ascii="Times New Roman" w:hAnsi="Times New Roman" w:cs="Times New Roman"/>
          <w:sz w:val="24"/>
          <w:szCs w:val="24"/>
        </w:rPr>
        <w:t>child sex</w:t>
      </w:r>
      <w:r w:rsidR="00174276" w:rsidRPr="001F6FB7">
        <w:rPr>
          <w:rFonts w:ascii="Times New Roman" w:hAnsi="Times New Roman" w:cs="Times New Roman"/>
          <w:sz w:val="24"/>
          <w:szCs w:val="24"/>
        </w:rPr>
        <w:t xml:space="preserve">, </w:t>
      </w:r>
      <w:r w:rsidR="00986BC7" w:rsidRPr="001F6FB7">
        <w:rPr>
          <w:rFonts w:ascii="Times New Roman" w:hAnsi="Times New Roman" w:cs="Times New Roman"/>
          <w:sz w:val="24"/>
          <w:szCs w:val="24"/>
        </w:rPr>
        <w:t>child race/ethnicity</w:t>
      </w:r>
      <w:r w:rsidR="00174276" w:rsidRPr="001F6FB7">
        <w:rPr>
          <w:rFonts w:ascii="Times New Roman" w:hAnsi="Times New Roman" w:cs="Times New Roman"/>
          <w:sz w:val="24"/>
          <w:szCs w:val="24"/>
        </w:rPr>
        <w:t>, family income-to-needs, and maternal education</w:t>
      </w:r>
      <w:r w:rsidR="00174276" w:rsidRPr="003F4A32">
        <w:rPr>
          <w:rFonts w:ascii="Times New Roman" w:hAnsi="Times New Roman" w:cs="Times New Roman"/>
          <w:sz w:val="20"/>
          <w:szCs w:val="20"/>
        </w:rPr>
        <w:t>.</w:t>
      </w:r>
    </w:p>
    <w:p w14:paraId="78ACC748" w14:textId="2ACF5394" w:rsidR="007D2010" w:rsidRDefault="007D2010">
      <w:pPr>
        <w:rPr>
          <w:rFonts w:ascii="Times New Roman" w:hAnsi="Times New Roman" w:cs="Times New Roman"/>
          <w:sz w:val="24"/>
        </w:rPr>
      </w:pPr>
    </w:p>
    <w:p w14:paraId="39B44A86" w14:textId="77777777" w:rsidR="007A7866" w:rsidRDefault="007A78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76610A4" w14:textId="402B41B7" w:rsidR="006B4CDF" w:rsidRPr="00C9162F" w:rsidRDefault="00632B8B" w:rsidP="006B4CDF">
      <w:pPr>
        <w:rPr>
          <w:rFonts w:ascii="Times New Roman" w:hAnsi="Times New Roman" w:cs="Times New Roman"/>
          <w:sz w:val="21"/>
          <w:szCs w:val="21"/>
        </w:rPr>
      </w:pPr>
      <w:r w:rsidRPr="00C9162F"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Supplementary Table </w:t>
      </w:r>
      <w:r w:rsidR="00501995" w:rsidRPr="00C9162F">
        <w:rPr>
          <w:rFonts w:ascii="Times New Roman" w:hAnsi="Times New Roman" w:cs="Times New Roman"/>
          <w:b/>
          <w:bCs/>
          <w:sz w:val="21"/>
          <w:szCs w:val="21"/>
        </w:rPr>
        <w:t>7</w:t>
      </w:r>
    </w:p>
    <w:p w14:paraId="3CDC190C" w14:textId="44D26A7A" w:rsidR="00476034" w:rsidRPr="00C9162F" w:rsidRDefault="00476034" w:rsidP="00476034">
      <w:pPr>
        <w:rPr>
          <w:rFonts w:ascii="Times New Roman" w:hAnsi="Times New Roman" w:cs="Times New Roman"/>
          <w:sz w:val="21"/>
          <w:szCs w:val="21"/>
        </w:rPr>
      </w:pPr>
      <w:r w:rsidRPr="00C9162F">
        <w:rPr>
          <w:rFonts w:ascii="Times New Roman" w:hAnsi="Times New Roman" w:cs="Times New Roman"/>
          <w:sz w:val="21"/>
          <w:szCs w:val="21"/>
        </w:rPr>
        <w:t>Steiger’s Z comparisons of associations between proportion of times secure ratings, socioemotional outcomes, and academic skills for the SECCYD</w:t>
      </w:r>
    </w:p>
    <w:tbl>
      <w:tblPr>
        <w:tblStyle w:val="TableGrid3"/>
        <w:tblW w:w="14219" w:type="dxa"/>
        <w:tblLayout w:type="fixed"/>
        <w:tblLook w:val="04A0" w:firstRow="1" w:lastRow="0" w:firstColumn="1" w:lastColumn="0" w:noHBand="0" w:noVBand="1"/>
      </w:tblPr>
      <w:tblGrid>
        <w:gridCol w:w="8887"/>
        <w:gridCol w:w="1331"/>
        <w:gridCol w:w="1335"/>
        <w:gridCol w:w="1331"/>
        <w:gridCol w:w="1335"/>
      </w:tblGrid>
      <w:tr w:rsidR="003F5E92" w:rsidRPr="00C9162F" w14:paraId="223568EE" w14:textId="77777777" w:rsidTr="001F6FB7">
        <w:trPr>
          <w:trHeight w:val="263"/>
        </w:trPr>
        <w:tc>
          <w:tcPr>
            <w:tcW w:w="888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C862CBD" w14:textId="77777777" w:rsidR="003F5E92" w:rsidRPr="00C9162F" w:rsidRDefault="003F5E92" w:rsidP="00F66652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" w:name="_Hlk63198498"/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Proportion of times Secure Associations</w:t>
            </w:r>
          </w:p>
        </w:tc>
        <w:tc>
          <w:tcPr>
            <w:tcW w:w="266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6F2428" w14:textId="574B9E04" w:rsidR="003F5E92" w:rsidRPr="00C9162F" w:rsidRDefault="006669DA" w:rsidP="00F666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 xml:space="preserve">Bivariate </w:t>
            </w:r>
            <w:r w:rsidR="00776EF0" w:rsidRPr="00C9162F">
              <w:rPr>
                <w:rFonts w:ascii="Times New Roman" w:hAnsi="Times New Roman" w:cs="Times New Roman"/>
                <w:sz w:val="21"/>
                <w:szCs w:val="21"/>
              </w:rPr>
              <w:t>associations</w:t>
            </w:r>
          </w:p>
          <w:p w14:paraId="7CCACFAB" w14:textId="0AF9D52D" w:rsidR="003F5E92" w:rsidRPr="00C9162F" w:rsidRDefault="00776EF0" w:rsidP="00F666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iCs/>
                <w:sz w:val="21"/>
                <w:szCs w:val="21"/>
              </w:rPr>
              <w:t>(</w:t>
            </w:r>
            <w:r w:rsidR="00307F8D" w:rsidRPr="00C9162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n</w:t>
            </w:r>
            <w:r w:rsidR="003F5E92" w:rsidRPr="00C9162F">
              <w:rPr>
                <w:rFonts w:ascii="Times New Roman" w:hAnsi="Times New Roman" w:cs="Times New Roman"/>
                <w:sz w:val="21"/>
                <w:szCs w:val="21"/>
              </w:rPr>
              <w:t xml:space="preserve"> = 913</w:t>
            </w: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6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8DDBB9" w14:textId="2D73CB08" w:rsidR="003F5E92" w:rsidRPr="00C9162F" w:rsidRDefault="006669DA" w:rsidP="00F666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 xml:space="preserve">Partial </w:t>
            </w:r>
            <w:r w:rsidR="00776EF0" w:rsidRPr="00C9162F">
              <w:rPr>
                <w:rFonts w:ascii="Times New Roman" w:hAnsi="Times New Roman" w:cs="Times New Roman"/>
                <w:sz w:val="21"/>
                <w:szCs w:val="21"/>
              </w:rPr>
              <w:t>associations</w:t>
            </w:r>
          </w:p>
          <w:p w14:paraId="5C32F157" w14:textId="4E40C7C6" w:rsidR="003F5E92" w:rsidRPr="00C9162F" w:rsidRDefault="00776EF0" w:rsidP="00F666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iCs/>
                <w:sz w:val="21"/>
                <w:szCs w:val="21"/>
              </w:rPr>
              <w:t>(</w:t>
            </w:r>
            <w:r w:rsidR="00307F8D" w:rsidRPr="00C9162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n</w:t>
            </w:r>
            <w:r w:rsidR="003F5E92" w:rsidRPr="00C9162F">
              <w:rPr>
                <w:rFonts w:ascii="Times New Roman" w:hAnsi="Times New Roman" w:cs="Times New Roman"/>
                <w:sz w:val="21"/>
                <w:szCs w:val="21"/>
              </w:rPr>
              <w:t xml:space="preserve"> = 912</w:t>
            </w: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3F5E92" w:rsidRPr="00C9162F" w14:paraId="35B33B94" w14:textId="77777777" w:rsidTr="00C9162F">
        <w:trPr>
          <w:trHeight w:val="263"/>
        </w:trPr>
        <w:tc>
          <w:tcPr>
            <w:tcW w:w="888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073704" w14:textId="77777777" w:rsidR="003F5E92" w:rsidRPr="00C9162F" w:rsidRDefault="003F5E92" w:rsidP="00F666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Comparisons</w:t>
            </w:r>
          </w:p>
          <w:p w14:paraId="0DD69C60" w14:textId="77777777" w:rsidR="003F5E92" w:rsidRPr="00C9162F" w:rsidRDefault="003F5E92" w:rsidP="00F666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D39D587" w14:textId="77777777" w:rsidR="003F5E92" w:rsidRPr="00C9162F" w:rsidRDefault="003F5E92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Z</w:t>
            </w:r>
          </w:p>
        </w:tc>
        <w:tc>
          <w:tcPr>
            <w:tcW w:w="133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EC1A743" w14:textId="77777777" w:rsidR="003F5E92" w:rsidRPr="00C9162F" w:rsidRDefault="003F5E92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p</w:t>
            </w:r>
          </w:p>
        </w:tc>
        <w:tc>
          <w:tcPr>
            <w:tcW w:w="133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63A7BB2" w14:textId="77777777" w:rsidR="003F5E92" w:rsidRPr="00C9162F" w:rsidRDefault="003F5E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Z</w:t>
            </w:r>
          </w:p>
        </w:tc>
        <w:tc>
          <w:tcPr>
            <w:tcW w:w="133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CA84B03" w14:textId="77777777" w:rsidR="003F5E92" w:rsidRPr="00C9162F" w:rsidRDefault="003F5E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p</w:t>
            </w:r>
          </w:p>
        </w:tc>
      </w:tr>
      <w:tr w:rsidR="003F5E92" w:rsidRPr="00C9162F" w14:paraId="1AE1F261" w14:textId="77777777" w:rsidTr="00C9162F">
        <w:trPr>
          <w:trHeight w:val="276"/>
        </w:trPr>
        <w:tc>
          <w:tcPr>
            <w:tcW w:w="8887" w:type="dxa"/>
            <w:tcBorders>
              <w:left w:val="nil"/>
              <w:bottom w:val="nil"/>
              <w:right w:val="nil"/>
            </w:tcBorders>
            <w:noWrap/>
          </w:tcPr>
          <w:p w14:paraId="38017E2C" w14:textId="77777777" w:rsidR="003F5E92" w:rsidRPr="00C9162F" w:rsidRDefault="003F5E92" w:rsidP="00F666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Teacher-Reported Outcomes</w:t>
            </w:r>
          </w:p>
        </w:tc>
        <w:tc>
          <w:tcPr>
            <w:tcW w:w="1331" w:type="dxa"/>
            <w:tcBorders>
              <w:left w:val="nil"/>
              <w:bottom w:val="nil"/>
              <w:right w:val="nil"/>
            </w:tcBorders>
          </w:tcPr>
          <w:p w14:paraId="2C523CEC" w14:textId="77777777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tcBorders>
              <w:left w:val="nil"/>
              <w:bottom w:val="nil"/>
              <w:right w:val="nil"/>
            </w:tcBorders>
          </w:tcPr>
          <w:p w14:paraId="69F7E287" w14:textId="77777777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1" w:type="dxa"/>
            <w:tcBorders>
              <w:left w:val="nil"/>
              <w:bottom w:val="nil"/>
              <w:right w:val="nil"/>
            </w:tcBorders>
          </w:tcPr>
          <w:p w14:paraId="65BA491B" w14:textId="77777777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tcBorders>
              <w:left w:val="nil"/>
              <w:bottom w:val="nil"/>
              <w:right w:val="nil"/>
            </w:tcBorders>
          </w:tcPr>
          <w:p w14:paraId="36937883" w14:textId="77777777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5E92" w:rsidRPr="00C9162F" w14:paraId="09D95774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1C2F08" w14:textId="77777777" w:rsidR="003F5E92" w:rsidRPr="00C9162F" w:rsidRDefault="003F5E92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Social Competence – Objective Academic Skills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5294C" w14:textId="5568039F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E339B" w14:textId="3C40BE86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EA9D5" w14:textId="6B0268C3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AF51D6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63933" w14:textId="263CD6EA" w:rsidR="003F5E92" w:rsidRPr="00C9162F" w:rsidRDefault="00AF51D6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.60</w:t>
            </w:r>
          </w:p>
        </w:tc>
      </w:tr>
      <w:tr w:rsidR="003F5E92" w:rsidRPr="00C9162F" w14:paraId="7722E02E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FCB4CF" w14:textId="77777777" w:rsidR="003F5E92" w:rsidRPr="00C9162F" w:rsidRDefault="003F5E92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Social Competence – Teacher Academic Skills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167D5" w14:textId="1CC5B64B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908F4" w14:textId="7F5BB13B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.23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969C9" w14:textId="7FA53A0E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C0222" w14:textId="42AA9DAF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.28</w:t>
            </w:r>
          </w:p>
        </w:tc>
      </w:tr>
      <w:tr w:rsidR="003F5E92" w:rsidRPr="00C9162F" w14:paraId="690AD5D5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FF49C9" w14:textId="77777777" w:rsidR="003F5E92" w:rsidRPr="00C9162F" w:rsidRDefault="003F5E92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Social Competence – Externalizing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E6E46" w14:textId="50195B00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94D7E" w14:textId="5A59FCCE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EC15A" w14:textId="59F7DB1A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C66B9" w14:textId="00C36F31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</w:p>
        </w:tc>
      </w:tr>
      <w:tr w:rsidR="003F5E92" w:rsidRPr="00C9162F" w14:paraId="51209000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BA4636" w14:textId="77777777" w:rsidR="003F5E92" w:rsidRPr="00C9162F" w:rsidRDefault="003F5E92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Social Competence – Internalizing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46CCC" w14:textId="5FD2A383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E8627" w14:textId="5BB93790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.31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D8146" w14:textId="1F18D373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5450D" w14:textId="154FC3C6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.75</w:t>
            </w:r>
          </w:p>
        </w:tc>
      </w:tr>
      <w:tr w:rsidR="003F5E92" w:rsidRPr="00C9162F" w14:paraId="2A3504D2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413587" w14:textId="77777777" w:rsidR="003F5E92" w:rsidRPr="00C9162F" w:rsidRDefault="003F5E92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Externalizing – Internalizing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F5A9B" w14:textId="77777777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3A8A1" w14:textId="08E1136E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.43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8E46E" w14:textId="621A83F5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035CA" w14:textId="5406640E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.80</w:t>
            </w:r>
          </w:p>
        </w:tc>
      </w:tr>
      <w:tr w:rsidR="003F5E92" w:rsidRPr="00C9162F" w14:paraId="6B7E42CD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06C5FA" w14:textId="77777777" w:rsidR="003F5E92" w:rsidRPr="00C9162F" w:rsidRDefault="003F5E92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Externalizing – Objective Academic Skills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5F1EB" w14:textId="1D1AC3CF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EA600" w14:textId="7D8D0EC8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341D6" w14:textId="2FCF5C60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AF51D6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1A80D" w14:textId="070D9CA3" w:rsidR="003F5E92" w:rsidRPr="00C9162F" w:rsidRDefault="00AF51D6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.63</w:t>
            </w:r>
          </w:p>
        </w:tc>
      </w:tr>
      <w:tr w:rsidR="003F5E92" w:rsidRPr="00C9162F" w14:paraId="3D8D6E0D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D592FA" w14:textId="77777777" w:rsidR="003F5E92" w:rsidRPr="00C9162F" w:rsidRDefault="003F5E92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Externalizing – Teacher Academic Skills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47F39" w14:textId="4A28B77E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197F6" w14:textId="7B7D04F6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.38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F5B36" w14:textId="172CA4C3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AEBDA" w14:textId="357F9645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.42</w:t>
            </w:r>
          </w:p>
        </w:tc>
      </w:tr>
      <w:tr w:rsidR="003F5E92" w:rsidRPr="00C9162F" w14:paraId="4EA76D5D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C3B931" w14:textId="77777777" w:rsidR="003F5E92" w:rsidRPr="00C9162F" w:rsidRDefault="003F5E92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Internalizing – Objective Academic Skills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49026" w14:textId="694DAA32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-0.7</w:t>
            </w:r>
            <w:r w:rsidR="00A43B60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AEBAD" w14:textId="2CD781B2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.4</w:t>
            </w:r>
            <w:r w:rsidR="00A43B60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03F04" w14:textId="18DFD18C" w:rsidR="003F5E92" w:rsidRPr="00C9162F" w:rsidRDefault="00AF51D6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E36F9" w14:textId="23714885" w:rsidR="003F5E92" w:rsidRPr="00C9162F" w:rsidRDefault="00A43B60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AF51D6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</w:t>
            </w:r>
          </w:p>
        </w:tc>
      </w:tr>
      <w:tr w:rsidR="003F5E92" w:rsidRPr="00C9162F" w14:paraId="2A495784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1B58AA" w14:textId="77777777" w:rsidR="003F5E92" w:rsidRPr="00C9162F" w:rsidRDefault="003F5E92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Internalizing – Teacher Academic Skills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51700" w14:textId="1BEF1DA6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0190A" w14:textId="3063A445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D7DC1" w14:textId="737D41EE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E4F3E" w14:textId="731B56F1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.59</w:t>
            </w:r>
          </w:p>
        </w:tc>
      </w:tr>
      <w:tr w:rsidR="00307F8D" w:rsidRPr="00C9162F" w14:paraId="3E65347B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D8BC07" w14:textId="77777777" w:rsidR="00307F8D" w:rsidRPr="00C9162F" w:rsidRDefault="00307F8D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23394" w14:textId="77777777" w:rsidR="00307F8D" w:rsidRPr="00C9162F" w:rsidRDefault="00307F8D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1A934" w14:textId="77777777" w:rsidR="00307F8D" w:rsidRPr="00C9162F" w:rsidRDefault="00307F8D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51413" w14:textId="77777777" w:rsidR="00307F8D" w:rsidRPr="00C9162F" w:rsidRDefault="00307F8D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FCAD6" w14:textId="77777777" w:rsidR="00307F8D" w:rsidRPr="00C9162F" w:rsidRDefault="00307F8D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F5E92" w:rsidRPr="00C9162F" w14:paraId="7F9B0417" w14:textId="77777777" w:rsidTr="00C9162F">
        <w:trPr>
          <w:trHeight w:val="276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AF361F" w14:textId="54C173B3" w:rsidR="003F5E92" w:rsidRPr="00C9162F" w:rsidRDefault="003F5E92" w:rsidP="00F666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Mother-Reported Outcomes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C34EE" w14:textId="77777777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756FD" w14:textId="77777777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12184" w14:textId="77777777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FBD96" w14:textId="77777777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5E92" w:rsidRPr="00C9162F" w14:paraId="19F9B563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F8E941" w14:textId="77777777" w:rsidR="003F5E92" w:rsidRPr="00C9162F" w:rsidRDefault="003F5E92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Social Competence – Objective Academic Skills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9490B" w14:textId="631F1110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-1.0</w:t>
            </w:r>
            <w:r w:rsidR="00A43B60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3EA29" w14:textId="00C10BDC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E116BC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B0575" w14:textId="0E0D47ED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</w:t>
            </w:r>
            <w:r w:rsidR="00AF51D6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D2375" w14:textId="79FCCD39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AF51D6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</w:t>
            </w:r>
          </w:p>
        </w:tc>
      </w:tr>
      <w:tr w:rsidR="003F5E92" w:rsidRPr="00C9162F" w14:paraId="5A02407D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B04AF8" w14:textId="77777777" w:rsidR="003F5E92" w:rsidRPr="00C9162F" w:rsidRDefault="003F5E92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Social Competence – Teacher Academic Skills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8C1D1" w14:textId="0D6A8047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-0.26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051D4" w14:textId="1261C7C4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.79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0293A" w14:textId="0F40E8FA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A6F9B" w14:textId="7F0563E0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</w:p>
        </w:tc>
      </w:tr>
      <w:tr w:rsidR="003F5E92" w:rsidRPr="00C9162F" w14:paraId="0A5188CC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70F41F" w14:textId="77777777" w:rsidR="003F5E92" w:rsidRPr="00C9162F" w:rsidRDefault="003F5E92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Social Competence – Externalizing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214A4" w14:textId="2109D112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2.24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EA714" w14:textId="5A32B673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C7964" w14:textId="3F17A76C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1.83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9C3F9" w14:textId="5DE02249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.07</w:t>
            </w:r>
          </w:p>
        </w:tc>
      </w:tr>
      <w:tr w:rsidR="003F5E92" w:rsidRPr="00C9162F" w14:paraId="19667191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F9C09D" w14:textId="77777777" w:rsidR="003F5E92" w:rsidRPr="00C9162F" w:rsidRDefault="003F5E92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Social Competence – Internalizing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F4451" w14:textId="6281ADC2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3.19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CA5E0" w14:textId="10E1F493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&lt;</w:t>
            </w:r>
            <w:r w:rsidR="00307F8D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46309" w14:textId="49C65294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2.26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80FE2" w14:textId="2D844BDD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</w:tr>
      <w:tr w:rsidR="003F5E92" w:rsidRPr="00C9162F" w14:paraId="02D5FB13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1F7F20" w14:textId="77777777" w:rsidR="003F5E92" w:rsidRPr="00C9162F" w:rsidRDefault="003F5E92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Externalizing – Internalizing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CB1FC" w14:textId="4C7552F0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4F5B4" w14:textId="0FF85BE3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2B643" w14:textId="6365AD29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6E0D7" w14:textId="04791807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.43</w:t>
            </w:r>
          </w:p>
        </w:tc>
      </w:tr>
      <w:tr w:rsidR="003F5E92" w:rsidRPr="00C9162F" w14:paraId="094E6709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0DC81D" w14:textId="77777777" w:rsidR="003F5E92" w:rsidRPr="00C9162F" w:rsidRDefault="003F5E92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Externalizing – Objective Academic Skills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2F3EE" w14:textId="262EA681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-2.7</w:t>
            </w:r>
            <w:r w:rsidR="00A43B60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4B174" w14:textId="3208A7D4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86743" w14:textId="3BB7F82B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</w:t>
            </w:r>
            <w:r w:rsidR="00AF51D6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E510D" w14:textId="2E9BE030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AF51D6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</w:tr>
      <w:tr w:rsidR="003F5E92" w:rsidRPr="00C9162F" w14:paraId="70A4CB01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D38802" w14:textId="77777777" w:rsidR="003F5E92" w:rsidRPr="00C9162F" w:rsidRDefault="003F5E92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Externalizing – Teacher Academic Skills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56FFF" w14:textId="6E9F36CC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-2.01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6571C" w14:textId="1E816C7E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8C655" w14:textId="6FC268F0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-1.42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D79C8" w14:textId="55219253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.16</w:t>
            </w:r>
          </w:p>
        </w:tc>
      </w:tr>
      <w:tr w:rsidR="003F5E92" w:rsidRPr="00C9162F" w14:paraId="0342148A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0CE7A9" w14:textId="77777777" w:rsidR="003F5E92" w:rsidRPr="00C9162F" w:rsidRDefault="003F5E92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Internalizing – Objective Academic Skills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039CC" w14:textId="5B2B262A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-3.49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64D9B" w14:textId="19B93474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&lt;</w:t>
            </w:r>
            <w:r w:rsidR="00307F8D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C0EF3" w14:textId="4210E3B3" w:rsidR="003F5E92" w:rsidRPr="00C9162F" w:rsidRDefault="000A36D5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="00AF51D6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1.98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63960" w14:textId="0D1BCE4D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</w:t>
            </w:r>
            <w:r w:rsidR="00AF51D6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3F5E92" w:rsidRPr="00C9162F" w14:paraId="0FE9298A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1A9B92" w14:textId="77777777" w:rsidR="003F5E92" w:rsidRPr="00C9162F" w:rsidRDefault="003F5E92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Internalizing – Teacher Academic Skills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EF4AD" w14:textId="12271B1F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-2.80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D6A04" w14:textId="357D2D41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&lt;</w:t>
            </w:r>
            <w:r w:rsidR="00307F8D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8D4C6" w14:textId="08A8C967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-1.80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7880C" w14:textId="61BFA9E7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.08</w:t>
            </w:r>
          </w:p>
        </w:tc>
      </w:tr>
      <w:tr w:rsidR="00307F8D" w:rsidRPr="00C9162F" w14:paraId="641C96BD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62D195" w14:textId="77777777" w:rsidR="00307F8D" w:rsidRPr="00C9162F" w:rsidRDefault="00307F8D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F3650" w14:textId="77777777" w:rsidR="00307F8D" w:rsidRPr="00C9162F" w:rsidRDefault="00307F8D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39E90" w14:textId="77777777" w:rsidR="00307F8D" w:rsidRPr="00C9162F" w:rsidRDefault="00307F8D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6CBC3" w14:textId="77777777" w:rsidR="00307F8D" w:rsidRPr="00C9162F" w:rsidRDefault="00307F8D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3BC54" w14:textId="77777777" w:rsidR="00307F8D" w:rsidRPr="00C9162F" w:rsidRDefault="00307F8D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F5E92" w:rsidRPr="00C9162F" w14:paraId="354DDE82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EB48EE" w14:textId="08AA4926" w:rsidR="003F5E92" w:rsidRPr="00C9162F" w:rsidRDefault="003F5E92" w:rsidP="00F666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Self-Reported Outcomes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9BC56" w14:textId="77777777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AFC0B" w14:textId="77777777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412CF" w14:textId="77777777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23663" w14:textId="77777777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F5E92" w:rsidRPr="00C9162F" w14:paraId="1FA16C94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5E01D0" w14:textId="77777777" w:rsidR="003F5E92" w:rsidRPr="00C9162F" w:rsidRDefault="003F5E92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Social Competence – Objective Academic Skills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84135" w14:textId="4B5126C0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-3.</w:t>
            </w:r>
            <w:r w:rsidR="00A43B60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A7461" w14:textId="1735C653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&lt;</w:t>
            </w:r>
            <w:r w:rsidR="00307F8D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F9D2E" w14:textId="7E2A6C41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</w:t>
            </w:r>
            <w:r w:rsidR="00AF51D6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DD5F0" w14:textId="71BC8E8D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</w:tr>
      <w:tr w:rsidR="003F5E92" w:rsidRPr="00C9162F" w14:paraId="7054EA4D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CF32AD" w14:textId="77777777" w:rsidR="003F5E92" w:rsidRPr="00C9162F" w:rsidRDefault="003F5E92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Social Competence – Teacher Academic Skills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7C035" w14:textId="760F72B1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-3.01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59549" w14:textId="2C33E519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&lt;</w:t>
            </w:r>
            <w:r w:rsidR="00307F8D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CD7CE" w14:textId="68380B62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-2.38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FBBDA" w14:textId="785F917F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</w:tr>
      <w:tr w:rsidR="003F5E92" w:rsidRPr="00C9162F" w14:paraId="059F8622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AD7A32" w14:textId="77777777" w:rsidR="003F5E92" w:rsidRPr="00C9162F" w:rsidRDefault="003F5E92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Social Competence – Externalizing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58B23" w14:textId="78326AAF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76F51" w14:textId="1CD01C8A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.38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659B4" w14:textId="7A91DAD1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4214" w14:textId="166F7CC1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.77</w:t>
            </w:r>
          </w:p>
        </w:tc>
      </w:tr>
      <w:tr w:rsidR="003F5E92" w:rsidRPr="00C9162F" w14:paraId="2929DF72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E97BC6" w14:textId="77777777" w:rsidR="003F5E92" w:rsidRPr="00C9162F" w:rsidRDefault="003F5E92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Social Competence – Internalizing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E4853" w14:textId="16A1DE78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2.14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9797C" w14:textId="6F4875E0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66204" w14:textId="19D3504B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AF05F" w14:textId="7BA511A8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.18</w:t>
            </w:r>
          </w:p>
        </w:tc>
      </w:tr>
      <w:tr w:rsidR="003F5E92" w:rsidRPr="00C9162F" w14:paraId="6A421186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6DD927" w14:textId="77777777" w:rsidR="003F5E92" w:rsidRPr="00C9162F" w:rsidRDefault="003F5E92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Externalizing – Internalizing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0849B" w14:textId="123A0052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C2D8A" w14:textId="2AC98881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BCB19" w14:textId="0A937309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B27E5" w14:textId="307847DD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.19</w:t>
            </w:r>
          </w:p>
        </w:tc>
      </w:tr>
      <w:tr w:rsidR="003F5E92" w:rsidRPr="00C9162F" w14:paraId="7237CD80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A7353A" w14:textId="77777777" w:rsidR="003F5E92" w:rsidRPr="00C9162F" w:rsidRDefault="003F5E92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Externalizing – Objective Academic Skills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199A2" w14:textId="505D3C3B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="00A43B60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3.95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FB217" w14:textId="6BD9B8BA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&lt;</w:t>
            </w:r>
            <w:r w:rsidR="00307F8D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1F2F" w14:textId="40F83887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="00AF51D6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2.74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9073E" w14:textId="0D9D6C23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</w:tr>
      <w:tr w:rsidR="003F5E92" w:rsidRPr="00C9162F" w14:paraId="54FC09B4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D3AA9F" w14:textId="77777777" w:rsidR="003F5E92" w:rsidRPr="00C9162F" w:rsidRDefault="003F5E92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Externalizing – Teacher Academic Skills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5912C" w14:textId="3A7FD28F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-3.39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EFEAE" w14:textId="72A3BA33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&lt;</w:t>
            </w:r>
            <w:r w:rsidR="00307F8D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D2DCF" w14:textId="335E9F84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-2.39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31472" w14:textId="2A09B925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</w:tr>
      <w:tr w:rsidR="003F5E92" w:rsidRPr="00C9162F" w14:paraId="0786697A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0D17EE" w14:textId="77777777" w:rsidR="003F5E92" w:rsidRPr="00C9162F" w:rsidRDefault="003F5E92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Internalizing – Objective Academic Skills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BE19F" w14:textId="5C123FDC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-5.1</w:t>
            </w:r>
            <w:r w:rsidR="00A43B60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B7AA3" w14:textId="4D311776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&lt;</w:t>
            </w:r>
            <w:r w:rsidR="00307F8D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C8BF1" w14:textId="23B202C6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-3.</w:t>
            </w:r>
            <w:r w:rsidR="000A36D5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17664" w14:textId="6ABC4F57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&lt;</w:t>
            </w:r>
            <w:r w:rsidR="00307F8D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</w:tr>
      <w:tr w:rsidR="003F5E92" w:rsidRPr="00C9162F" w14:paraId="4A508B5A" w14:textId="77777777" w:rsidTr="00C9162F">
        <w:trPr>
          <w:trHeight w:val="252"/>
        </w:trPr>
        <w:tc>
          <w:tcPr>
            <w:tcW w:w="8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A892837" w14:textId="77777777" w:rsidR="003F5E92" w:rsidRPr="00C9162F" w:rsidRDefault="003F5E92" w:rsidP="00F66652">
            <w:pPr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sz w:val="21"/>
                <w:szCs w:val="21"/>
              </w:rPr>
              <w:t>Internalizing – Teacher Academic Skills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896FB" w14:textId="303F7E45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-4.38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24DC39" w14:textId="5FB27F9F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&lt;</w:t>
            </w:r>
            <w:r w:rsidR="00307F8D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143A8" w14:textId="0FA39764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-3.</w:t>
            </w:r>
            <w:r w:rsidR="00AF51D6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D72C6" w14:textId="5BAC285D" w:rsidR="003F5E92" w:rsidRPr="00C9162F" w:rsidRDefault="003F5E92" w:rsidP="001F6F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&lt;</w:t>
            </w:r>
            <w:r w:rsidR="00307F8D"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C916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</w:tr>
      <w:tr w:rsidR="00C9162F" w:rsidRPr="00C9162F" w14:paraId="371E13D8" w14:textId="77777777" w:rsidTr="00C9162F">
        <w:trPr>
          <w:trHeight w:val="252"/>
        </w:trPr>
        <w:tc>
          <w:tcPr>
            <w:tcW w:w="142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D6A03BD" w14:textId="12231D09" w:rsidR="00C9162F" w:rsidRPr="00C9162F" w:rsidRDefault="00C9162F" w:rsidP="00C9162F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91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Note.  </w:t>
            </w: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 xml:space="preserve">Bivariate associations = No covariates </w:t>
            </w:r>
            <w:proofErr w:type="spellStart"/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partialed</w:t>
            </w:r>
            <w:proofErr w:type="spellEnd"/>
            <w:r w:rsidRPr="00C9162F">
              <w:rPr>
                <w:rFonts w:ascii="Times New Roman" w:hAnsi="Times New Roman" w:cs="Times New Roman"/>
                <w:sz w:val="20"/>
                <w:szCs w:val="20"/>
              </w:rPr>
              <w:t xml:space="preserve"> from associations. Partial associations = Effects of demographics </w:t>
            </w:r>
            <w:proofErr w:type="spellStart"/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partialed</w:t>
            </w:r>
            <w:proofErr w:type="spellEnd"/>
            <w:r w:rsidRPr="00C9162F">
              <w:rPr>
                <w:rFonts w:ascii="Times New Roman" w:hAnsi="Times New Roman" w:cs="Times New Roman"/>
                <w:sz w:val="20"/>
                <w:szCs w:val="20"/>
              </w:rPr>
              <w:t xml:space="preserve"> from associations. Covariates include child sex, child race/ethnicity, family income-to-needs, and maternal education. Positive Z value indicates the left variable was larger. Negative Z value indicates the right variable was larger</w:t>
            </w:r>
          </w:p>
        </w:tc>
      </w:tr>
      <w:bookmarkEnd w:id="2"/>
    </w:tbl>
    <w:p w14:paraId="1DB926C6" w14:textId="0D4EBB93" w:rsidR="002C26C8" w:rsidRDefault="002C26C8" w:rsidP="002C26C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C26C8" w:rsidSect="00FD77E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1E8636A" w14:textId="77777777" w:rsidR="00C9162F" w:rsidRDefault="00C9162F" w:rsidP="006B4C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9090F9" w14:textId="681D94F5" w:rsidR="006B4CDF" w:rsidRDefault="00501995" w:rsidP="006B4C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 8</w:t>
      </w:r>
    </w:p>
    <w:p w14:paraId="674FE3EC" w14:textId="4BF52B10" w:rsidR="00307F8D" w:rsidRPr="001F6FB7" w:rsidRDefault="00307F8D" w:rsidP="006B4CDF">
      <w:pPr>
        <w:rPr>
          <w:rFonts w:ascii="Times New Roman" w:hAnsi="Times New Roman" w:cs="Times New Roman"/>
          <w:sz w:val="24"/>
          <w:szCs w:val="24"/>
        </w:rPr>
      </w:pPr>
      <w:r w:rsidRPr="001F6FB7">
        <w:rPr>
          <w:rFonts w:ascii="Times New Roman" w:hAnsi="Times New Roman" w:cs="Times New Roman"/>
          <w:sz w:val="24"/>
          <w:szCs w:val="24"/>
        </w:rPr>
        <w:t>Correlations between all study variables and the adult academic achievement variable in the MLSRA</w:t>
      </w: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4014"/>
        <w:gridCol w:w="2808"/>
        <w:gridCol w:w="2808"/>
      </w:tblGrid>
      <w:tr w:rsidR="00307F8D" w:rsidRPr="00414CB5" w14:paraId="51B0A8DB" w14:textId="77777777" w:rsidTr="001F6FB7">
        <w:trPr>
          <w:trHeight w:val="270"/>
        </w:trPr>
        <w:tc>
          <w:tcPr>
            <w:tcW w:w="4014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CCEBDB6" w14:textId="72273033" w:rsidR="00307F8D" w:rsidRPr="00F56791" w:rsidRDefault="00307F8D" w:rsidP="00307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250E2BB" w14:textId="77777777" w:rsidR="00307F8D" w:rsidRDefault="00307F8D" w:rsidP="0030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Bivariate associations</w:t>
            </w:r>
          </w:p>
          <w:p w14:paraId="04170444" w14:textId="2C5674EC" w:rsidR="00307F8D" w:rsidRPr="00F56791" w:rsidRDefault="00307F8D" w:rsidP="0030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E7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=180)</w:t>
            </w:r>
          </w:p>
        </w:tc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</w:tcPr>
          <w:p w14:paraId="020B6080" w14:textId="77777777" w:rsidR="00307F8D" w:rsidRDefault="00307F8D" w:rsidP="0030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Partial associations</w:t>
            </w:r>
          </w:p>
          <w:p w14:paraId="0981C008" w14:textId="6651516D" w:rsidR="00307F8D" w:rsidRPr="00F56791" w:rsidRDefault="00307F8D" w:rsidP="0030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E7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170)</w:t>
            </w:r>
          </w:p>
        </w:tc>
      </w:tr>
      <w:tr w:rsidR="00307F8D" w:rsidRPr="00414CB5" w14:paraId="67399DE6" w14:textId="77777777" w:rsidTr="001F6FB7">
        <w:trPr>
          <w:trHeight w:val="27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C201" w14:textId="77777777" w:rsidR="00307F8D" w:rsidRPr="00414CB5" w:rsidRDefault="00307F8D" w:rsidP="00307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Proportion of Times Secure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014C7F" w14:textId="77777777" w:rsidR="00307F8D" w:rsidRPr="0014366A" w:rsidRDefault="00307F8D" w:rsidP="0030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07D74" w14:textId="77777777" w:rsidR="00307F8D" w:rsidRPr="00D3725A" w:rsidRDefault="00307F8D" w:rsidP="0030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.22</w:t>
            </w:r>
          </w:p>
        </w:tc>
      </w:tr>
      <w:tr w:rsidR="00307F8D" w:rsidRPr="00414CB5" w14:paraId="0BEBA45A" w14:textId="77777777" w:rsidTr="001F6FB7">
        <w:trPr>
          <w:trHeight w:val="27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5F1E" w14:textId="77777777" w:rsidR="00307F8D" w:rsidRPr="00414CB5" w:rsidRDefault="00307F8D" w:rsidP="00307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Infant Attachment, 12mo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CBE37" w14:textId="77777777" w:rsidR="00307F8D" w:rsidRPr="0014366A" w:rsidRDefault="00307F8D" w:rsidP="0030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.23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18A2649" w14:textId="77777777" w:rsidR="00307F8D" w:rsidRPr="00D3725A" w:rsidRDefault="00307F8D" w:rsidP="0030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.18</w:t>
            </w:r>
          </w:p>
        </w:tc>
      </w:tr>
      <w:tr w:rsidR="00307F8D" w:rsidRPr="00414CB5" w14:paraId="23FF50D9" w14:textId="77777777" w:rsidTr="001F6FB7">
        <w:trPr>
          <w:trHeight w:val="27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BE66" w14:textId="77777777" w:rsidR="00307F8D" w:rsidRPr="00414CB5" w:rsidRDefault="00307F8D" w:rsidP="00307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Infant Attachment, 18mo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1479E" w14:textId="77777777" w:rsidR="00307F8D" w:rsidRPr="0014366A" w:rsidRDefault="00307F8D" w:rsidP="0030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145535D8" w14:textId="77777777" w:rsidR="00307F8D" w:rsidRPr="00D3725A" w:rsidRDefault="00307F8D" w:rsidP="0030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.18</w:t>
            </w:r>
          </w:p>
        </w:tc>
      </w:tr>
      <w:tr w:rsidR="00307F8D" w:rsidRPr="00414CB5" w14:paraId="0BCED5F1" w14:textId="77777777" w:rsidTr="001F6FB7">
        <w:trPr>
          <w:trHeight w:val="27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6336" w14:textId="77777777" w:rsidR="00307F8D" w:rsidRPr="00414CB5" w:rsidRDefault="00307F8D" w:rsidP="00307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Teacher-Rated Social Competence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3C1F2" w14:textId="77777777" w:rsidR="00307F8D" w:rsidRPr="0014366A" w:rsidRDefault="00307F8D" w:rsidP="0030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C1424A6" w14:textId="77777777" w:rsidR="00307F8D" w:rsidRPr="00D3725A" w:rsidRDefault="00307F8D" w:rsidP="0030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.41</w:t>
            </w:r>
          </w:p>
        </w:tc>
      </w:tr>
      <w:tr w:rsidR="00307F8D" w:rsidRPr="00414CB5" w14:paraId="7992FC47" w14:textId="77777777" w:rsidTr="001F6FB7">
        <w:trPr>
          <w:trHeight w:val="27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25AB" w14:textId="77777777" w:rsidR="00307F8D" w:rsidRPr="00414CB5" w:rsidRDefault="00307F8D" w:rsidP="00307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Teacher-Rated Externalizing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BBD8E" w14:textId="77777777" w:rsidR="00307F8D" w:rsidRPr="0014366A" w:rsidRDefault="00307F8D" w:rsidP="0030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1DC3BF6A" w14:textId="77777777" w:rsidR="00307F8D" w:rsidRPr="00D3725A" w:rsidRDefault="00307F8D" w:rsidP="0030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-.12</w:t>
            </w:r>
          </w:p>
        </w:tc>
      </w:tr>
      <w:tr w:rsidR="00307F8D" w:rsidRPr="00414CB5" w14:paraId="4130D099" w14:textId="77777777" w:rsidTr="001F6FB7">
        <w:trPr>
          <w:trHeight w:val="27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2788" w14:textId="77777777" w:rsidR="00307F8D" w:rsidRPr="00414CB5" w:rsidRDefault="00307F8D" w:rsidP="00307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Teacher-Rated Internalizing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A4A12" w14:textId="77777777" w:rsidR="00307F8D" w:rsidRPr="0014366A" w:rsidRDefault="00307F8D" w:rsidP="0030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21688130" w14:textId="77777777" w:rsidR="00307F8D" w:rsidRPr="00D3725A" w:rsidRDefault="00307F8D" w:rsidP="0030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-.27</w:t>
            </w:r>
          </w:p>
        </w:tc>
      </w:tr>
      <w:tr w:rsidR="00307F8D" w:rsidRPr="00414CB5" w14:paraId="2C8CA910" w14:textId="77777777" w:rsidTr="001F6FB7">
        <w:trPr>
          <w:trHeight w:val="27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6656" w14:textId="77777777" w:rsidR="00307F8D" w:rsidRPr="00414CB5" w:rsidRDefault="00307F8D" w:rsidP="00307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Mother-Rated Externalizing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5A22C" w14:textId="77777777" w:rsidR="00307F8D" w:rsidRPr="0014366A" w:rsidRDefault="00307F8D" w:rsidP="0030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5EB3CEB" w14:textId="77777777" w:rsidR="00307F8D" w:rsidRPr="00D3725A" w:rsidRDefault="00307F8D" w:rsidP="0030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-.12</w:t>
            </w:r>
          </w:p>
        </w:tc>
      </w:tr>
      <w:tr w:rsidR="00307F8D" w:rsidRPr="00414CB5" w14:paraId="78CC18F6" w14:textId="77777777" w:rsidTr="001F6FB7">
        <w:trPr>
          <w:trHeight w:val="27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8C4D" w14:textId="77777777" w:rsidR="00307F8D" w:rsidRPr="00414CB5" w:rsidRDefault="00307F8D" w:rsidP="00307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Mother-Rated Internalizing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93660" w14:textId="77777777" w:rsidR="00307F8D" w:rsidRPr="0014366A" w:rsidRDefault="00307F8D" w:rsidP="0030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25C7B088" w14:textId="77777777" w:rsidR="00307F8D" w:rsidRPr="00D3725A" w:rsidRDefault="00307F8D" w:rsidP="0030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-.11</w:t>
            </w:r>
          </w:p>
        </w:tc>
      </w:tr>
      <w:tr w:rsidR="00307F8D" w:rsidRPr="00414CB5" w14:paraId="5F0983E0" w14:textId="77777777" w:rsidTr="001B23B8">
        <w:trPr>
          <w:trHeight w:val="27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811D" w14:textId="77777777" w:rsidR="00307F8D" w:rsidRPr="00414CB5" w:rsidRDefault="00307F8D" w:rsidP="00307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Self-Rated Externalizing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4172B" w14:textId="77777777" w:rsidR="00307F8D" w:rsidRPr="0014366A" w:rsidRDefault="00307F8D" w:rsidP="0030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28299A19" w14:textId="77777777" w:rsidR="00307F8D" w:rsidRPr="00D3725A" w:rsidRDefault="00307F8D" w:rsidP="0030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307F8D" w:rsidRPr="00414CB5" w14:paraId="127498B0" w14:textId="77777777" w:rsidTr="001B23B8">
        <w:trPr>
          <w:trHeight w:val="270"/>
        </w:trPr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51D91" w14:textId="77777777" w:rsidR="00307F8D" w:rsidRPr="00414CB5" w:rsidRDefault="00307F8D" w:rsidP="00307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Self-Rated Internalizing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1BFA73" w14:textId="77777777" w:rsidR="00307F8D" w:rsidRPr="0014366A" w:rsidRDefault="00307F8D" w:rsidP="0030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3DF27" w14:textId="77777777" w:rsidR="00307F8D" w:rsidRPr="00D3725A" w:rsidRDefault="00307F8D" w:rsidP="0030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-.06</w:t>
            </w:r>
          </w:p>
        </w:tc>
      </w:tr>
    </w:tbl>
    <w:p w14:paraId="4254B92E" w14:textId="6F221B1D" w:rsidR="005F5524" w:rsidRPr="005F5524" w:rsidRDefault="00307F8D" w:rsidP="001F6FB7">
      <w:pPr>
        <w:tabs>
          <w:tab w:val="left" w:pos="1363"/>
        </w:tabs>
        <w:rPr>
          <w:rFonts w:ascii="Times New Roman" w:hAnsi="Times New Roman" w:cs="Times New Roman"/>
          <w:sz w:val="24"/>
          <w:szCs w:val="24"/>
        </w:rPr>
      </w:pPr>
      <w:r w:rsidRPr="001F6F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Note. </w:t>
      </w:r>
      <w:r w:rsidRPr="001F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adult academic achievement variable contains the childhood objective measures of academic achievement used in the main analyses plus the </w:t>
      </w:r>
      <w:r w:rsidRPr="001F6F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 w:rsidRPr="001F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-standardized self-reports of educational attainment in adulthood from </w:t>
      </w:r>
      <w:r w:rsidRPr="001F6FB7">
        <w:rPr>
          <w:rFonts w:ascii="Times New Roman" w:hAnsi="Times New Roman" w:cs="Times New Roman"/>
          <w:sz w:val="24"/>
          <w:szCs w:val="24"/>
        </w:rPr>
        <w:t xml:space="preserve">23, 26, 28, 32, 34, 37, and 39 years. Covariates include child sex, child race/ethnicity, family socioeconomic status, and maternal education. Bolded values indicate </w:t>
      </w:r>
      <w:r w:rsidRPr="001F6FB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F6FB7">
        <w:rPr>
          <w:rFonts w:ascii="Times New Roman" w:hAnsi="Times New Roman" w:cs="Times New Roman"/>
          <w:sz w:val="24"/>
          <w:szCs w:val="24"/>
        </w:rPr>
        <w:t xml:space="preserve"> &lt; .05</w:t>
      </w:r>
      <w:r w:rsidR="00D3725A">
        <w:rPr>
          <w:rFonts w:ascii="Times New Roman" w:hAnsi="Times New Roman" w:cs="Times New Roman"/>
          <w:sz w:val="24"/>
          <w:szCs w:val="24"/>
        </w:rPr>
        <w:t>.</w:t>
      </w:r>
      <w:r w:rsidR="004E537F">
        <w:rPr>
          <w:rFonts w:ascii="Times New Roman" w:hAnsi="Times New Roman" w:cs="Times New Roman"/>
          <w:sz w:val="24"/>
          <w:szCs w:val="24"/>
        </w:rPr>
        <w:tab/>
      </w:r>
    </w:p>
    <w:p w14:paraId="090C2958" w14:textId="329AD196" w:rsidR="005F5524" w:rsidRPr="005F5524" w:rsidRDefault="005F5524" w:rsidP="005F5524">
      <w:pPr>
        <w:rPr>
          <w:rFonts w:ascii="Times New Roman" w:hAnsi="Times New Roman" w:cs="Times New Roman"/>
          <w:sz w:val="24"/>
          <w:szCs w:val="24"/>
        </w:rPr>
      </w:pPr>
    </w:p>
    <w:p w14:paraId="78673F4E" w14:textId="2BF48F0B" w:rsidR="005F5524" w:rsidRPr="005F5524" w:rsidRDefault="005F5524" w:rsidP="005F5524">
      <w:pPr>
        <w:rPr>
          <w:rFonts w:ascii="Times New Roman" w:hAnsi="Times New Roman" w:cs="Times New Roman"/>
          <w:sz w:val="24"/>
          <w:szCs w:val="24"/>
        </w:rPr>
      </w:pPr>
    </w:p>
    <w:p w14:paraId="60206EA3" w14:textId="574154A8" w:rsidR="005F5524" w:rsidRPr="005F5524" w:rsidRDefault="005F5524" w:rsidP="005F5524">
      <w:pPr>
        <w:rPr>
          <w:rFonts w:ascii="Times New Roman" w:hAnsi="Times New Roman" w:cs="Times New Roman"/>
          <w:sz w:val="24"/>
          <w:szCs w:val="24"/>
        </w:rPr>
      </w:pPr>
    </w:p>
    <w:p w14:paraId="00598B06" w14:textId="06371E6E" w:rsidR="005F5524" w:rsidRPr="005F5524" w:rsidRDefault="005F5524" w:rsidP="005F5524">
      <w:pPr>
        <w:rPr>
          <w:rFonts w:ascii="Times New Roman" w:hAnsi="Times New Roman" w:cs="Times New Roman"/>
          <w:sz w:val="24"/>
          <w:szCs w:val="24"/>
        </w:rPr>
      </w:pPr>
    </w:p>
    <w:p w14:paraId="0B970CC0" w14:textId="3CD0D8BC" w:rsidR="005F5524" w:rsidRPr="005F5524" w:rsidRDefault="005F5524" w:rsidP="005F5524">
      <w:pPr>
        <w:rPr>
          <w:rFonts w:ascii="Times New Roman" w:hAnsi="Times New Roman" w:cs="Times New Roman"/>
          <w:sz w:val="24"/>
          <w:szCs w:val="24"/>
        </w:rPr>
      </w:pPr>
    </w:p>
    <w:p w14:paraId="30FE87F6" w14:textId="77777777" w:rsidR="00174276" w:rsidRPr="005F5524" w:rsidRDefault="00174276" w:rsidP="005F5524">
      <w:pPr>
        <w:rPr>
          <w:rFonts w:ascii="Times New Roman" w:hAnsi="Times New Roman" w:cs="Times New Roman"/>
          <w:sz w:val="24"/>
          <w:szCs w:val="24"/>
        </w:rPr>
      </w:pPr>
    </w:p>
    <w:p w14:paraId="09D6DA59" w14:textId="12834E05" w:rsidR="005F5524" w:rsidRPr="005F5524" w:rsidRDefault="005F5524" w:rsidP="005F5524">
      <w:pPr>
        <w:rPr>
          <w:rFonts w:ascii="Times New Roman" w:hAnsi="Times New Roman" w:cs="Times New Roman"/>
          <w:sz w:val="24"/>
          <w:szCs w:val="24"/>
        </w:rPr>
      </w:pPr>
    </w:p>
    <w:p w14:paraId="5254C672" w14:textId="194DD8D6" w:rsidR="005F5524" w:rsidRDefault="005F5524" w:rsidP="005F55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843FEA" w14:textId="2C8A1AB4" w:rsidR="005F5524" w:rsidRDefault="005F5524" w:rsidP="005F5524">
      <w:p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FB0E1B" w14:textId="2663ABF4" w:rsidR="001720B1" w:rsidRPr="006B4CDF" w:rsidRDefault="005F5524" w:rsidP="001720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988A643" w14:textId="77777777" w:rsidR="00C9162F" w:rsidRDefault="00C9162F" w:rsidP="001720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75543B" w14:textId="5B3ACAF3" w:rsidR="001720B1" w:rsidRPr="00A017EC" w:rsidRDefault="001720B1" w:rsidP="001720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17EC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50199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01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58F462" w14:textId="13DB41D9" w:rsidR="001720B1" w:rsidRPr="006B4CDF" w:rsidRDefault="001720B1" w:rsidP="001720B1">
      <w:pPr>
        <w:rPr>
          <w:rFonts w:ascii="Times New Roman" w:hAnsi="Times New Roman" w:cs="Times New Roman"/>
          <w:sz w:val="24"/>
          <w:szCs w:val="24"/>
        </w:rPr>
      </w:pPr>
      <w:r w:rsidRPr="00A017EC">
        <w:rPr>
          <w:rFonts w:ascii="Times New Roman" w:hAnsi="Times New Roman" w:cs="Times New Roman"/>
          <w:sz w:val="24"/>
          <w:szCs w:val="24"/>
        </w:rPr>
        <w:t xml:space="preserve">Steiger’s Z comparisons of associations between </w:t>
      </w:r>
      <w:r w:rsidR="006A0351">
        <w:rPr>
          <w:rFonts w:ascii="Times New Roman" w:hAnsi="Times New Roman" w:cs="Times New Roman"/>
          <w:sz w:val="24"/>
          <w:szCs w:val="24"/>
        </w:rPr>
        <w:t>the p</w:t>
      </w:r>
      <w:r w:rsidR="006A0351" w:rsidRPr="006B4CDF">
        <w:rPr>
          <w:rFonts w:ascii="Times New Roman" w:hAnsi="Times New Roman" w:cs="Times New Roman"/>
          <w:sz w:val="24"/>
          <w:szCs w:val="24"/>
        </w:rPr>
        <w:t xml:space="preserve">roportion of times </w:t>
      </w:r>
      <w:r w:rsidR="006A0351">
        <w:rPr>
          <w:rFonts w:ascii="Times New Roman" w:hAnsi="Times New Roman" w:cs="Times New Roman"/>
          <w:sz w:val="24"/>
          <w:szCs w:val="24"/>
        </w:rPr>
        <w:t>s</w:t>
      </w:r>
      <w:r w:rsidR="006A0351" w:rsidRPr="006B4CDF">
        <w:rPr>
          <w:rFonts w:ascii="Times New Roman" w:hAnsi="Times New Roman" w:cs="Times New Roman"/>
          <w:sz w:val="24"/>
          <w:szCs w:val="24"/>
        </w:rPr>
        <w:t>ecure</w:t>
      </w:r>
      <w:r w:rsidR="006A0351">
        <w:rPr>
          <w:rFonts w:ascii="Times New Roman" w:hAnsi="Times New Roman" w:cs="Times New Roman"/>
          <w:sz w:val="24"/>
          <w:szCs w:val="24"/>
        </w:rPr>
        <w:t>ly attached</w:t>
      </w:r>
      <w:r w:rsidRPr="00A017EC">
        <w:rPr>
          <w:rFonts w:ascii="Times New Roman" w:hAnsi="Times New Roman" w:cs="Times New Roman"/>
          <w:sz w:val="24"/>
          <w:szCs w:val="24"/>
        </w:rPr>
        <w:t>, socioemotional outcomes, and adult academic skills for the MLSRA</w:t>
      </w:r>
    </w:p>
    <w:tbl>
      <w:tblPr>
        <w:tblStyle w:val="TableGrid"/>
        <w:tblW w:w="14135" w:type="dxa"/>
        <w:tblLayout w:type="fixed"/>
        <w:tblLook w:val="04A0" w:firstRow="1" w:lastRow="0" w:firstColumn="1" w:lastColumn="0" w:noHBand="0" w:noVBand="1"/>
      </w:tblPr>
      <w:tblGrid>
        <w:gridCol w:w="8835"/>
        <w:gridCol w:w="1324"/>
        <w:gridCol w:w="1326"/>
        <w:gridCol w:w="1324"/>
        <w:gridCol w:w="1326"/>
      </w:tblGrid>
      <w:tr w:rsidR="001720B1" w:rsidRPr="006B4CDF" w14:paraId="2F5BAC8D" w14:textId="77777777" w:rsidTr="001F6FB7">
        <w:trPr>
          <w:trHeight w:val="389"/>
        </w:trPr>
        <w:tc>
          <w:tcPr>
            <w:tcW w:w="8835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A40D85" w14:textId="09BA0060" w:rsidR="001720B1" w:rsidRPr="006B4CDF" w:rsidRDefault="001720B1" w:rsidP="001F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A790D2" w14:textId="3FAD130E" w:rsidR="001720B1" w:rsidRPr="006B4CDF" w:rsidRDefault="0066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Bivariate </w:t>
            </w:r>
            <w:r w:rsidR="006A0351">
              <w:rPr>
                <w:rFonts w:ascii="Times New Roman" w:hAnsi="Times New Roman" w:cs="Times New Roman"/>
                <w:sz w:val="24"/>
                <w:szCs w:val="24"/>
              </w:rPr>
              <w:t>associations</w:t>
            </w:r>
          </w:p>
          <w:p w14:paraId="2A6B722D" w14:textId="6DC0D20E" w:rsidR="001720B1" w:rsidRPr="006B4CDF" w:rsidRDefault="006A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E7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A16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1720B1" w:rsidRPr="006B4CDF">
              <w:rPr>
                <w:rFonts w:ascii="Times New Roman" w:hAnsi="Times New Roman" w:cs="Times New Roman"/>
                <w:sz w:val="24"/>
                <w:szCs w:val="24"/>
              </w:rPr>
              <w:t xml:space="preserve"> = 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07F06D" w14:textId="1947585A" w:rsidR="001720B1" w:rsidRPr="006B4CDF" w:rsidRDefault="0066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Partial </w:t>
            </w:r>
            <w:r w:rsidR="006A0351">
              <w:rPr>
                <w:rFonts w:ascii="Times New Roman" w:hAnsi="Times New Roman" w:cs="Times New Roman"/>
                <w:sz w:val="24"/>
                <w:szCs w:val="24"/>
              </w:rPr>
              <w:t>associations</w:t>
            </w:r>
          </w:p>
          <w:p w14:paraId="069F7BC3" w14:textId="61153282" w:rsidR="001720B1" w:rsidRPr="006B4CDF" w:rsidRDefault="006A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E7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A16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1720B1" w:rsidRPr="006B4CDF">
              <w:rPr>
                <w:rFonts w:ascii="Times New Roman" w:hAnsi="Times New Roman" w:cs="Times New Roman"/>
                <w:sz w:val="24"/>
                <w:szCs w:val="24"/>
              </w:rPr>
              <w:t xml:space="preserve"> = 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20B1" w:rsidRPr="006B4CDF" w14:paraId="19981DBC" w14:textId="77777777" w:rsidTr="001F6FB7">
        <w:trPr>
          <w:trHeight w:val="389"/>
        </w:trPr>
        <w:tc>
          <w:tcPr>
            <w:tcW w:w="8835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F7665A" w14:textId="77777777" w:rsidR="001720B1" w:rsidRPr="006B4CDF" w:rsidRDefault="0017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DF">
              <w:rPr>
                <w:rFonts w:ascii="Times New Roman" w:hAnsi="Times New Roman" w:cs="Times New Roman"/>
                <w:sz w:val="24"/>
                <w:szCs w:val="24"/>
              </w:rPr>
              <w:t>Comparisons</w:t>
            </w:r>
          </w:p>
          <w:p w14:paraId="301E6F53" w14:textId="77777777" w:rsidR="001720B1" w:rsidRPr="006B4CDF" w:rsidRDefault="00172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A19AE5" w14:textId="77777777" w:rsidR="001720B1" w:rsidRPr="006B4CDF" w:rsidRDefault="001720B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4C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C01191" w14:textId="77777777" w:rsidR="001720B1" w:rsidRPr="006B4CDF" w:rsidRDefault="001720B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4C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6EC15E" w14:textId="77777777" w:rsidR="001720B1" w:rsidRPr="006B4CDF" w:rsidRDefault="0017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FCF6E3" w14:textId="77777777" w:rsidR="001720B1" w:rsidRPr="006B4CDF" w:rsidRDefault="0017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1720B1" w:rsidRPr="006B4CDF" w14:paraId="33705D0C" w14:textId="77777777" w:rsidTr="001F6FB7">
        <w:trPr>
          <w:trHeight w:val="20"/>
        </w:trPr>
        <w:tc>
          <w:tcPr>
            <w:tcW w:w="883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7BB982C5" w14:textId="77777777" w:rsidR="001720B1" w:rsidRPr="00A16FF7" w:rsidRDefault="0017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F7">
              <w:rPr>
                <w:rFonts w:ascii="Times New Roman" w:hAnsi="Times New Roman" w:cs="Times New Roman"/>
                <w:sz w:val="24"/>
                <w:szCs w:val="24"/>
              </w:rPr>
              <w:t>Teacher-Reported Outcomes</w:t>
            </w: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  <w:vAlign w:val="center"/>
          </w:tcPr>
          <w:p w14:paraId="16DAB8BA" w14:textId="77777777" w:rsidR="001720B1" w:rsidRPr="00A16FF7" w:rsidRDefault="001720B1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  <w:vAlign w:val="center"/>
          </w:tcPr>
          <w:p w14:paraId="5FED8678" w14:textId="77777777" w:rsidR="001720B1" w:rsidRPr="00A16FF7" w:rsidRDefault="001720B1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  <w:vAlign w:val="center"/>
          </w:tcPr>
          <w:p w14:paraId="364C8DB3" w14:textId="77777777" w:rsidR="001720B1" w:rsidRPr="00A16FF7" w:rsidRDefault="001720B1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  <w:vAlign w:val="center"/>
          </w:tcPr>
          <w:p w14:paraId="31E4D948" w14:textId="77777777" w:rsidR="001720B1" w:rsidRPr="00A16FF7" w:rsidRDefault="001720B1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1" w:rsidRPr="006B4CDF" w14:paraId="4544B0AD" w14:textId="77777777" w:rsidTr="001F6FB7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4C760E" w14:textId="6208ABBD" w:rsidR="001720B1" w:rsidRPr="00A16FF7" w:rsidRDefault="006A03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FF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720B1" w:rsidRPr="00A16FF7">
              <w:rPr>
                <w:rFonts w:ascii="Times New Roman" w:hAnsi="Times New Roman" w:cs="Times New Roman"/>
                <w:sz w:val="24"/>
                <w:szCs w:val="24"/>
              </w:rPr>
              <w:t>Social Competence – Adult Academic Skills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99942" w14:textId="1DEE6A46" w:rsidR="001720B1" w:rsidRPr="001F6FB7" w:rsidRDefault="001720B1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F4C72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925DC" w14:textId="6831A1CD" w:rsidR="001720B1" w:rsidRPr="001F6FB7" w:rsidRDefault="001720B1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F4C72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E498F" w14:textId="1F2881EF" w:rsidR="001720B1" w:rsidRPr="001F6FB7" w:rsidRDefault="00E460FF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033502" w:rsidRPr="001F6FB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8E0CC" w14:textId="4D15703D" w:rsidR="001720B1" w:rsidRPr="001F6FB7" w:rsidRDefault="00E460FF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033502" w:rsidRPr="001F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0B1" w:rsidRPr="00EB03C4" w14:paraId="704A7AF4" w14:textId="77777777" w:rsidTr="001F6FB7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3AAA05" w14:textId="7A38A9AA" w:rsidR="001720B1" w:rsidRPr="00A16FF7" w:rsidRDefault="006A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F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720B1" w:rsidRPr="00A16FF7">
              <w:rPr>
                <w:rFonts w:ascii="Times New Roman" w:hAnsi="Times New Roman" w:cs="Times New Roman"/>
                <w:sz w:val="24"/>
                <w:szCs w:val="24"/>
              </w:rPr>
              <w:t>Externalizing – Adult Academic Skills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98578" w14:textId="31A717EF" w:rsidR="001720B1" w:rsidRPr="001F6FB7" w:rsidRDefault="001F4C7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-2.70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2059D" w14:textId="552B566E" w:rsidR="001720B1" w:rsidRPr="001F6FB7" w:rsidRDefault="001F4C7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E3AA4" w14:textId="1F4E8728" w:rsidR="001720B1" w:rsidRPr="001F6FB7" w:rsidRDefault="00E460FF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 w:rsidR="00033502" w:rsidRPr="001F6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C80EA" w14:textId="01CCE26A" w:rsidR="001720B1" w:rsidRPr="001F6FB7" w:rsidRDefault="00E460FF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33502" w:rsidRPr="001F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0B1" w:rsidRPr="006B4CDF" w14:paraId="7471C883" w14:textId="77777777" w:rsidTr="001F6FB7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5BDCB2" w14:textId="3D12890D" w:rsidR="001720B1" w:rsidRPr="00A16FF7" w:rsidRDefault="006A03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FF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720B1" w:rsidRPr="00A16FF7">
              <w:rPr>
                <w:rFonts w:ascii="Times New Roman" w:hAnsi="Times New Roman" w:cs="Times New Roman"/>
                <w:sz w:val="24"/>
                <w:szCs w:val="24"/>
              </w:rPr>
              <w:t>Internalizing – Adult Academic Skills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E94D3" w14:textId="6BA91C51" w:rsidR="001720B1" w:rsidRPr="001F6FB7" w:rsidRDefault="001F4C7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-1.7</w:t>
            </w:r>
            <w:r w:rsidR="00DA6FBC" w:rsidRPr="001F6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01561" w14:textId="3F2C43C0" w:rsidR="001720B1" w:rsidRPr="001F6FB7" w:rsidRDefault="001F4C72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102F4" w14:textId="7EF116A1" w:rsidR="001720B1" w:rsidRPr="001F6FB7" w:rsidRDefault="00E460FF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 w:rsidR="00033502" w:rsidRPr="001F6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B3DE1" w14:textId="0CCC9F66" w:rsidR="001720B1" w:rsidRPr="001F6FB7" w:rsidRDefault="00E460FF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33502" w:rsidRPr="001F6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6FF7" w:rsidRPr="006B4CDF" w14:paraId="3570C644" w14:textId="77777777" w:rsidTr="001F6FB7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11C32F" w14:textId="77777777" w:rsidR="00A16FF7" w:rsidRPr="00A16FF7" w:rsidRDefault="00A1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9B58B" w14:textId="77777777" w:rsidR="00A16FF7" w:rsidRPr="001F6FB7" w:rsidRDefault="00A16FF7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67CAD" w14:textId="77777777" w:rsidR="00A16FF7" w:rsidRPr="001F6FB7" w:rsidRDefault="00A16FF7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9B0F9" w14:textId="77777777" w:rsidR="00A16FF7" w:rsidRPr="001F6FB7" w:rsidRDefault="00A16FF7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6F5CF" w14:textId="77777777" w:rsidR="00A16FF7" w:rsidRPr="001F6FB7" w:rsidRDefault="00A16FF7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1" w:rsidRPr="006B4CDF" w14:paraId="4E29469A" w14:textId="77777777" w:rsidTr="001F6FB7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771EAF" w14:textId="77777777" w:rsidR="001720B1" w:rsidRPr="00A16FF7" w:rsidRDefault="0017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F7">
              <w:rPr>
                <w:rFonts w:ascii="Times New Roman" w:hAnsi="Times New Roman" w:cs="Times New Roman"/>
                <w:sz w:val="24"/>
                <w:szCs w:val="24"/>
              </w:rPr>
              <w:t>Mother-Reported Outcomes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10FF9" w14:textId="77777777" w:rsidR="001720B1" w:rsidRPr="001F6FB7" w:rsidRDefault="001720B1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E6241" w14:textId="77777777" w:rsidR="001720B1" w:rsidRPr="001F6FB7" w:rsidRDefault="001720B1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C2431" w14:textId="77777777" w:rsidR="001720B1" w:rsidRPr="001F6FB7" w:rsidRDefault="001720B1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54EB6" w14:textId="77777777" w:rsidR="001720B1" w:rsidRPr="001F6FB7" w:rsidRDefault="001720B1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1" w:rsidRPr="006B4CDF" w14:paraId="4523D638" w14:textId="77777777" w:rsidTr="001F6FB7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904DD7" w14:textId="737C2585" w:rsidR="001720B1" w:rsidRPr="00A16FF7" w:rsidRDefault="006A03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FF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720B1" w:rsidRPr="00A16FF7">
              <w:rPr>
                <w:rFonts w:ascii="Times New Roman" w:hAnsi="Times New Roman" w:cs="Times New Roman"/>
                <w:sz w:val="24"/>
                <w:szCs w:val="24"/>
              </w:rPr>
              <w:t>Externalizing – Adult Academic Skills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72F0F" w14:textId="383EA28F" w:rsidR="001720B1" w:rsidRPr="001F6FB7" w:rsidRDefault="001F4C7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53954" w14:textId="16B920FE" w:rsidR="001F4C72" w:rsidRPr="001F6FB7" w:rsidRDefault="001F4C7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50E21" w14:textId="35BA060B" w:rsidR="001720B1" w:rsidRPr="001F6FB7" w:rsidRDefault="00E460FF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</w:t>
            </w:r>
            <w:r w:rsidR="00033502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BCDD3" w14:textId="1269719A" w:rsidR="001720B1" w:rsidRPr="001F6FB7" w:rsidRDefault="00E460FF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 w:rsidR="00033502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20B1" w:rsidRPr="006B4CDF" w14:paraId="7D80C553" w14:textId="77777777" w:rsidTr="001F6FB7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DDEF86" w14:textId="0EB18893" w:rsidR="001720B1" w:rsidRPr="00A16FF7" w:rsidRDefault="006A03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FF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720B1" w:rsidRPr="00A16FF7">
              <w:rPr>
                <w:rFonts w:ascii="Times New Roman" w:hAnsi="Times New Roman" w:cs="Times New Roman"/>
                <w:sz w:val="24"/>
                <w:szCs w:val="24"/>
              </w:rPr>
              <w:t>Internalizing – Adult Academic Skills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A9E99" w14:textId="6B2F1B5B" w:rsidR="001720B1" w:rsidRPr="001F6FB7" w:rsidRDefault="001F4C7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35942" w14:textId="3DC8B1A8" w:rsidR="001720B1" w:rsidRPr="001F6FB7" w:rsidRDefault="001F4C7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3EE40" w14:textId="6BF32B09" w:rsidR="001720B1" w:rsidRPr="001F6FB7" w:rsidRDefault="00E460FF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</w:t>
            </w:r>
            <w:r w:rsidR="00033502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7ECB5" w14:textId="6AD2F2C2" w:rsidR="001720B1" w:rsidRPr="001F6FB7" w:rsidRDefault="00E460FF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  <w:r w:rsidR="00033502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6FF7" w:rsidRPr="006B4CDF" w14:paraId="4E75DF1A" w14:textId="77777777" w:rsidTr="001F6FB7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92FAAB" w14:textId="77777777" w:rsidR="00A16FF7" w:rsidRPr="00A16FF7" w:rsidRDefault="00A1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7515B" w14:textId="77777777" w:rsidR="00A16FF7" w:rsidRPr="001F6FB7" w:rsidRDefault="00A16FF7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8E4BB" w14:textId="77777777" w:rsidR="00A16FF7" w:rsidRPr="001F6FB7" w:rsidRDefault="00A16FF7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B9726" w14:textId="77777777" w:rsidR="00A16FF7" w:rsidRPr="001F6FB7" w:rsidRDefault="00A16FF7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27601" w14:textId="77777777" w:rsidR="00A16FF7" w:rsidRPr="001F6FB7" w:rsidRDefault="00A16FF7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0B1" w:rsidRPr="006B4CDF" w14:paraId="57E59787" w14:textId="77777777" w:rsidTr="001F6FB7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221634" w14:textId="77777777" w:rsidR="001720B1" w:rsidRPr="00A16FF7" w:rsidRDefault="0017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F7">
              <w:rPr>
                <w:rFonts w:ascii="Times New Roman" w:hAnsi="Times New Roman" w:cs="Times New Roman"/>
                <w:sz w:val="24"/>
                <w:szCs w:val="24"/>
              </w:rPr>
              <w:t>Self-Reported Outcomes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A9BE9" w14:textId="77777777" w:rsidR="001720B1" w:rsidRPr="001F6FB7" w:rsidRDefault="001720B1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C1D5F" w14:textId="77777777" w:rsidR="001720B1" w:rsidRPr="001F6FB7" w:rsidRDefault="001720B1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FBCA7" w14:textId="77777777" w:rsidR="001720B1" w:rsidRPr="001F6FB7" w:rsidRDefault="001720B1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4FEF3" w14:textId="77777777" w:rsidR="001720B1" w:rsidRPr="001F6FB7" w:rsidRDefault="001720B1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0B1" w:rsidRPr="006B4CDF" w14:paraId="189D4047" w14:textId="77777777" w:rsidTr="001F6FB7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E697F7" w14:textId="3FCD5655" w:rsidR="001720B1" w:rsidRPr="00A16FF7" w:rsidRDefault="006A03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FF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720B1" w:rsidRPr="00A16FF7">
              <w:rPr>
                <w:rFonts w:ascii="Times New Roman" w:hAnsi="Times New Roman" w:cs="Times New Roman"/>
                <w:sz w:val="24"/>
                <w:szCs w:val="24"/>
              </w:rPr>
              <w:t>Externalizing – Adult Academic Skills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097C1" w14:textId="089E3C42" w:rsidR="001720B1" w:rsidRPr="001F6FB7" w:rsidRDefault="001F4C7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</w:t>
            </w:r>
            <w:r w:rsidR="00DA6FBC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A835B" w14:textId="44E3B092" w:rsidR="001720B1" w:rsidRPr="001F6FB7" w:rsidRDefault="001F4C7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A6FBC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E1566" w14:textId="00D77CBF" w:rsidR="001720B1" w:rsidRPr="001F6FB7" w:rsidRDefault="00E460FF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</w:t>
            </w:r>
            <w:r w:rsidR="00033502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7ADA4" w14:textId="00AE6747" w:rsidR="001720B1" w:rsidRPr="001F6FB7" w:rsidRDefault="00E460FF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33502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720B1" w:rsidRPr="006A0351" w14:paraId="49574C07" w14:textId="77777777" w:rsidTr="001F6FB7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B79325" w14:textId="2913B979" w:rsidR="001720B1" w:rsidRPr="00A16FF7" w:rsidRDefault="006A03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FF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720B1" w:rsidRPr="00A16FF7">
              <w:rPr>
                <w:rFonts w:ascii="Times New Roman" w:hAnsi="Times New Roman" w:cs="Times New Roman"/>
                <w:sz w:val="24"/>
                <w:szCs w:val="24"/>
              </w:rPr>
              <w:t>Internalizing – Adult Academic Skills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4EADB" w14:textId="6A330CD3" w:rsidR="001720B1" w:rsidRPr="001F6FB7" w:rsidRDefault="001F4C7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28310" w14:textId="195CEAF3" w:rsidR="001720B1" w:rsidRPr="001F6FB7" w:rsidRDefault="001F4C72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ADCCB" w14:textId="1EAF1F96" w:rsidR="001720B1" w:rsidRPr="001F6FB7" w:rsidRDefault="00E460FF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</w:t>
            </w:r>
            <w:r w:rsidR="00033502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54BBB" w14:textId="3EA98736" w:rsidR="001720B1" w:rsidRPr="001F6FB7" w:rsidRDefault="00E460FF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33502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16FF7" w:rsidRPr="006A0351" w14:paraId="2374BDE6" w14:textId="77777777" w:rsidTr="001F6FB7">
        <w:trPr>
          <w:trHeight w:val="20"/>
        </w:trPr>
        <w:tc>
          <w:tcPr>
            <w:tcW w:w="8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372414" w14:textId="77777777" w:rsidR="00A16FF7" w:rsidRPr="00A16FF7" w:rsidRDefault="00A1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6FB488" w14:textId="77777777" w:rsidR="00A16FF7" w:rsidRPr="00A16FF7" w:rsidRDefault="00A16FF7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DB81F" w14:textId="77777777" w:rsidR="00A16FF7" w:rsidRPr="00A16FF7" w:rsidRDefault="00A16FF7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D6902" w14:textId="77777777" w:rsidR="00A16FF7" w:rsidRPr="00A16FF7" w:rsidRDefault="00A16FF7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2535C" w14:textId="77777777" w:rsidR="00A16FF7" w:rsidRPr="00A16FF7" w:rsidRDefault="00A16FF7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A00A57D" w14:textId="3C38E7DE" w:rsidR="003F4A32" w:rsidRPr="001F6FB7" w:rsidRDefault="001720B1" w:rsidP="003F4A32">
      <w:pPr>
        <w:rPr>
          <w:rFonts w:ascii="Times New Roman" w:hAnsi="Times New Roman" w:cs="Times New Roman"/>
          <w:sz w:val="24"/>
          <w:szCs w:val="24"/>
        </w:rPr>
      </w:pPr>
      <w:r w:rsidRPr="001F6FB7">
        <w:rPr>
          <w:rFonts w:ascii="Times New Roman" w:hAnsi="Times New Roman" w:cs="Times New Roman"/>
          <w:i/>
          <w:iCs/>
          <w:sz w:val="24"/>
          <w:szCs w:val="24"/>
        </w:rPr>
        <w:t>Note</w:t>
      </w:r>
      <w:r w:rsidR="002C3F2E" w:rsidRPr="001F6FB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F6F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69DA" w:rsidRPr="001F6FB7">
        <w:rPr>
          <w:rFonts w:ascii="Times New Roman" w:hAnsi="Times New Roman" w:cs="Times New Roman"/>
          <w:sz w:val="24"/>
          <w:szCs w:val="24"/>
        </w:rPr>
        <w:t xml:space="preserve">Bivariate </w:t>
      </w:r>
      <w:r w:rsidR="00A16FF7">
        <w:rPr>
          <w:rFonts w:ascii="Times New Roman" w:hAnsi="Times New Roman" w:cs="Times New Roman"/>
          <w:sz w:val="24"/>
          <w:szCs w:val="24"/>
        </w:rPr>
        <w:t>a</w:t>
      </w:r>
      <w:r w:rsidR="006669DA" w:rsidRPr="001F6FB7">
        <w:rPr>
          <w:rFonts w:ascii="Times New Roman" w:hAnsi="Times New Roman" w:cs="Times New Roman"/>
          <w:sz w:val="24"/>
          <w:szCs w:val="24"/>
        </w:rPr>
        <w:t>ssociations</w:t>
      </w:r>
      <w:r w:rsidRPr="001F6FB7">
        <w:rPr>
          <w:rFonts w:ascii="Times New Roman" w:hAnsi="Times New Roman" w:cs="Times New Roman"/>
          <w:sz w:val="24"/>
          <w:szCs w:val="24"/>
        </w:rPr>
        <w:t xml:space="preserve"> = No covariates </w:t>
      </w:r>
      <w:proofErr w:type="spellStart"/>
      <w:r w:rsidRPr="001F6FB7">
        <w:rPr>
          <w:rFonts w:ascii="Times New Roman" w:hAnsi="Times New Roman" w:cs="Times New Roman"/>
          <w:sz w:val="24"/>
          <w:szCs w:val="24"/>
        </w:rPr>
        <w:t>partialed</w:t>
      </w:r>
      <w:proofErr w:type="spellEnd"/>
      <w:r w:rsidRPr="001F6FB7">
        <w:rPr>
          <w:rFonts w:ascii="Times New Roman" w:hAnsi="Times New Roman" w:cs="Times New Roman"/>
          <w:sz w:val="24"/>
          <w:szCs w:val="24"/>
        </w:rPr>
        <w:t xml:space="preserve"> from associations. </w:t>
      </w:r>
      <w:r w:rsidR="006669DA" w:rsidRPr="001F6FB7">
        <w:rPr>
          <w:rFonts w:ascii="Times New Roman" w:hAnsi="Times New Roman" w:cs="Times New Roman"/>
          <w:sz w:val="24"/>
          <w:szCs w:val="24"/>
        </w:rPr>
        <w:t xml:space="preserve">Partial </w:t>
      </w:r>
      <w:r w:rsidR="00A16FF7">
        <w:rPr>
          <w:rFonts w:ascii="Times New Roman" w:hAnsi="Times New Roman" w:cs="Times New Roman"/>
          <w:sz w:val="24"/>
          <w:szCs w:val="24"/>
        </w:rPr>
        <w:t>a</w:t>
      </w:r>
      <w:r w:rsidR="006669DA" w:rsidRPr="001F6FB7">
        <w:rPr>
          <w:rFonts w:ascii="Times New Roman" w:hAnsi="Times New Roman" w:cs="Times New Roman"/>
          <w:sz w:val="24"/>
          <w:szCs w:val="24"/>
        </w:rPr>
        <w:t>ssociations</w:t>
      </w:r>
      <w:r w:rsidRPr="001F6FB7">
        <w:rPr>
          <w:rFonts w:ascii="Times New Roman" w:hAnsi="Times New Roman" w:cs="Times New Roman"/>
          <w:sz w:val="24"/>
          <w:szCs w:val="24"/>
        </w:rPr>
        <w:t xml:space="preserve"> = Effects of demographics </w:t>
      </w:r>
      <w:proofErr w:type="spellStart"/>
      <w:r w:rsidRPr="001F6FB7">
        <w:rPr>
          <w:rFonts w:ascii="Times New Roman" w:hAnsi="Times New Roman" w:cs="Times New Roman"/>
          <w:sz w:val="24"/>
          <w:szCs w:val="24"/>
        </w:rPr>
        <w:t>partialed</w:t>
      </w:r>
      <w:proofErr w:type="spellEnd"/>
      <w:r w:rsidRPr="001F6FB7">
        <w:rPr>
          <w:rFonts w:ascii="Times New Roman" w:hAnsi="Times New Roman" w:cs="Times New Roman"/>
          <w:sz w:val="24"/>
          <w:szCs w:val="24"/>
        </w:rPr>
        <w:t xml:space="preserve"> from associations. </w:t>
      </w:r>
      <w:r w:rsidR="00A16FF7" w:rsidRPr="0079030E">
        <w:rPr>
          <w:rFonts w:ascii="Times New Roman" w:hAnsi="Times New Roman" w:cs="Times New Roman"/>
          <w:sz w:val="24"/>
          <w:szCs w:val="24"/>
        </w:rPr>
        <w:t>Covariates include child sex, child race/ethnicity, family socioeconomic status, and maternal education.</w:t>
      </w:r>
      <w:r w:rsidR="00A16FF7">
        <w:rPr>
          <w:rFonts w:ascii="Times New Roman" w:hAnsi="Times New Roman" w:cs="Times New Roman"/>
          <w:sz w:val="24"/>
          <w:szCs w:val="24"/>
        </w:rPr>
        <w:t xml:space="preserve"> </w:t>
      </w:r>
      <w:r w:rsidRPr="001F6FB7">
        <w:rPr>
          <w:rFonts w:ascii="Times New Roman" w:hAnsi="Times New Roman" w:cs="Times New Roman"/>
          <w:sz w:val="24"/>
          <w:szCs w:val="24"/>
        </w:rPr>
        <w:t>Positive Z value indicates the left variable was larger</w:t>
      </w:r>
      <w:r w:rsidR="00A16FF7">
        <w:rPr>
          <w:rFonts w:ascii="Times New Roman" w:hAnsi="Times New Roman" w:cs="Times New Roman"/>
          <w:sz w:val="24"/>
          <w:szCs w:val="24"/>
        </w:rPr>
        <w:t>. N</w:t>
      </w:r>
      <w:r w:rsidRPr="001F6FB7">
        <w:rPr>
          <w:rFonts w:ascii="Times New Roman" w:hAnsi="Times New Roman" w:cs="Times New Roman"/>
          <w:sz w:val="24"/>
          <w:szCs w:val="24"/>
        </w:rPr>
        <w:t xml:space="preserve">egative Z value indicates the right variable was larger. </w:t>
      </w:r>
      <w:r w:rsidR="003F4A32" w:rsidRPr="001F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adult academic achievement variable contains the childhood objective measures of academic achievement used in the main analyses plus the </w:t>
      </w:r>
      <w:r w:rsidR="003F4A32" w:rsidRPr="001F6F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 w:rsidR="003F4A32" w:rsidRPr="001F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-standardized self-reports of educational attainment in adulthood from </w:t>
      </w:r>
      <w:r w:rsidR="003F4A32" w:rsidRPr="001F6FB7">
        <w:rPr>
          <w:rFonts w:ascii="Times New Roman" w:hAnsi="Times New Roman" w:cs="Times New Roman"/>
          <w:sz w:val="24"/>
          <w:szCs w:val="24"/>
        </w:rPr>
        <w:t xml:space="preserve">23, 26, 28, 32, 34, 37, and 39 years. </w:t>
      </w:r>
    </w:p>
    <w:p w14:paraId="6DA599BE" w14:textId="75D973E4" w:rsidR="001720B1" w:rsidRPr="006B4CDF" w:rsidRDefault="001720B1" w:rsidP="001720B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A248964" w14:textId="032DBDB2" w:rsidR="00A765BA" w:rsidRDefault="001720B1" w:rsidP="00A7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B1F437" w14:textId="77777777" w:rsidR="00C9162F" w:rsidRDefault="00C9162F" w:rsidP="00A765BA">
      <w:pPr>
        <w:tabs>
          <w:tab w:val="left" w:pos="3466"/>
        </w:tabs>
        <w:rPr>
          <w:rFonts w:ascii="Times New Roman" w:hAnsi="Times New Roman" w:cs="Times New Roman"/>
          <w:b/>
          <w:bCs/>
          <w:sz w:val="24"/>
        </w:rPr>
      </w:pPr>
    </w:p>
    <w:p w14:paraId="77F33912" w14:textId="0A5F5E51" w:rsidR="00A765BA" w:rsidRPr="00FD77EA" w:rsidRDefault="00501995" w:rsidP="00A765BA">
      <w:pPr>
        <w:tabs>
          <w:tab w:val="left" w:pos="3466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Supplementary </w:t>
      </w:r>
      <w:r w:rsidR="00A765BA" w:rsidRPr="00FD77EA">
        <w:rPr>
          <w:rFonts w:ascii="Times New Roman" w:hAnsi="Times New Roman" w:cs="Times New Roman"/>
          <w:b/>
          <w:bCs/>
          <w:sz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</w:rPr>
        <w:t>10</w:t>
      </w:r>
    </w:p>
    <w:p w14:paraId="6E228F70" w14:textId="3980A537" w:rsidR="00A765BA" w:rsidRDefault="00A765BA" w:rsidP="00A765BA">
      <w:pPr>
        <w:tabs>
          <w:tab w:val="left" w:pos="3466"/>
        </w:tabs>
        <w:rPr>
          <w:rFonts w:ascii="Times New Roman" w:hAnsi="Times New Roman" w:cs="Times New Roman"/>
          <w:i/>
          <w:iCs/>
          <w:sz w:val="24"/>
        </w:rPr>
      </w:pPr>
      <w:r w:rsidRPr="00211D28">
        <w:rPr>
          <w:rFonts w:ascii="Times New Roman" w:eastAsia="Times New Roman" w:hAnsi="Times New Roman" w:cs="Times New Roman"/>
          <w:sz w:val="24"/>
          <w:szCs w:val="24"/>
        </w:rPr>
        <w:t>Correlations between all study variables and the adult academic achievement varia</w:t>
      </w:r>
      <w:r w:rsidR="00564A1B" w:rsidRPr="00211D2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11D28">
        <w:rPr>
          <w:rFonts w:ascii="Times New Roman" w:eastAsia="Times New Roman" w:hAnsi="Times New Roman" w:cs="Times New Roman"/>
          <w:sz w:val="24"/>
          <w:szCs w:val="24"/>
        </w:rPr>
        <w:t xml:space="preserve">le in the </w:t>
      </w:r>
      <w:r w:rsidR="00564A1B" w:rsidRPr="00211D28">
        <w:rPr>
          <w:rFonts w:ascii="Times New Roman" w:eastAsia="Times New Roman" w:hAnsi="Times New Roman" w:cs="Times New Roman"/>
          <w:sz w:val="24"/>
          <w:szCs w:val="24"/>
        </w:rPr>
        <w:t>SECCYD</w:t>
      </w:r>
      <w:r w:rsidRPr="00FD77EA">
        <w:rPr>
          <w:rFonts w:ascii="Times New Roman" w:hAnsi="Times New Roman" w:cs="Times New Roman"/>
          <w:i/>
          <w:iCs/>
          <w:sz w:val="24"/>
        </w:rPr>
        <w:t xml:space="preserve"> </w:t>
      </w:r>
    </w:p>
    <w:tbl>
      <w:tblPr>
        <w:tblStyle w:val="TableGrid"/>
        <w:tblW w:w="11430" w:type="dxa"/>
        <w:tblLayout w:type="fixed"/>
        <w:tblLook w:val="04A0" w:firstRow="1" w:lastRow="0" w:firstColumn="1" w:lastColumn="0" w:noHBand="0" w:noVBand="1"/>
      </w:tblPr>
      <w:tblGrid>
        <w:gridCol w:w="5865"/>
        <w:gridCol w:w="2782"/>
        <w:gridCol w:w="2783"/>
      </w:tblGrid>
      <w:tr w:rsidR="00C23D25" w:rsidRPr="00A765BA" w14:paraId="056B127F" w14:textId="77777777" w:rsidTr="001F6FB7">
        <w:trPr>
          <w:trHeight w:val="304"/>
        </w:trPr>
        <w:tc>
          <w:tcPr>
            <w:tcW w:w="5865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7E6960B" w14:textId="6E23F2DB" w:rsidR="00C23D25" w:rsidRPr="00A765BA" w:rsidRDefault="00C23D25" w:rsidP="00A16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D538A6" w14:textId="508CB986" w:rsidR="00C23D25" w:rsidRDefault="006669DA" w:rsidP="00A16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Bivariate Associations</w:t>
            </w:r>
          </w:p>
          <w:p w14:paraId="641709AC" w14:textId="7428B923" w:rsidR="00C23D25" w:rsidRPr="00C23D25" w:rsidRDefault="00A16FF7" w:rsidP="00A16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="00C23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2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905</w:t>
            </w:r>
          </w:p>
        </w:tc>
        <w:tc>
          <w:tcPr>
            <w:tcW w:w="27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0C132D" w14:textId="4388AA60" w:rsidR="00C23D25" w:rsidRDefault="006669DA" w:rsidP="00A16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Partial Associations</w:t>
            </w:r>
          </w:p>
          <w:p w14:paraId="62DAF80E" w14:textId="59535E09" w:rsidR="00C23D25" w:rsidRPr="00C23D25" w:rsidRDefault="00A16FF7" w:rsidP="00A16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="00C23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2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904</w:t>
            </w:r>
          </w:p>
        </w:tc>
      </w:tr>
      <w:tr w:rsidR="00C23D25" w:rsidRPr="00A765BA" w14:paraId="47B84D32" w14:textId="77777777" w:rsidTr="001F6FB7">
        <w:trPr>
          <w:trHeight w:val="304"/>
        </w:trPr>
        <w:tc>
          <w:tcPr>
            <w:tcW w:w="5865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7B14AB4" w14:textId="77777777" w:rsidR="00C23D25" w:rsidRPr="00A765BA" w:rsidRDefault="00C23D25" w:rsidP="00A16F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Infant Attachment, 15mo</w:t>
            </w:r>
          </w:p>
        </w:tc>
        <w:tc>
          <w:tcPr>
            <w:tcW w:w="2782" w:type="dxa"/>
            <w:tcBorders>
              <w:left w:val="nil"/>
              <w:bottom w:val="nil"/>
              <w:right w:val="nil"/>
            </w:tcBorders>
            <w:vAlign w:val="center"/>
          </w:tcPr>
          <w:p w14:paraId="678BE0E9" w14:textId="77777777" w:rsidR="00C23D25" w:rsidRPr="00423383" w:rsidRDefault="00C23D25" w:rsidP="00A16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3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3" w:type="dxa"/>
            <w:tcBorders>
              <w:left w:val="nil"/>
              <w:bottom w:val="nil"/>
              <w:right w:val="nil"/>
            </w:tcBorders>
          </w:tcPr>
          <w:p w14:paraId="7C403EDB" w14:textId="48E6C6E0" w:rsidR="00C23D25" w:rsidRPr="007F3B2E" w:rsidRDefault="007F3B2E" w:rsidP="00A16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C23D25" w:rsidRPr="00A765BA" w14:paraId="5B056B46" w14:textId="77777777" w:rsidTr="001F6FB7">
        <w:trPr>
          <w:trHeight w:val="304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7657E7" w14:textId="77777777" w:rsidR="00C23D25" w:rsidRPr="00A765BA" w:rsidRDefault="00C23D25" w:rsidP="00A16F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Teacher-Rated Social Competence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6D923" w14:textId="77777777" w:rsidR="00C23D25" w:rsidRPr="00423383" w:rsidRDefault="00C23D25" w:rsidP="00A16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3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4694F19A" w14:textId="4343216F" w:rsidR="00C23D25" w:rsidRPr="007F3B2E" w:rsidRDefault="007F3B2E" w:rsidP="00A16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.35</w:t>
            </w:r>
          </w:p>
        </w:tc>
      </w:tr>
      <w:tr w:rsidR="00C23D25" w:rsidRPr="00A765BA" w14:paraId="5DCC0627" w14:textId="77777777" w:rsidTr="001F6FB7">
        <w:trPr>
          <w:trHeight w:val="304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F13D75" w14:textId="77777777" w:rsidR="00C23D25" w:rsidRPr="00A765BA" w:rsidRDefault="00C23D25" w:rsidP="00A16F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Teacher-Rated Externalizing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FBA53" w14:textId="77777777" w:rsidR="00C23D25" w:rsidRPr="00423383" w:rsidRDefault="00C23D25" w:rsidP="00A16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3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5A2BCFB4" w14:textId="4E057DCA" w:rsidR="00C23D25" w:rsidRPr="007F3B2E" w:rsidRDefault="007F3B2E" w:rsidP="00A16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-.21</w:t>
            </w:r>
          </w:p>
        </w:tc>
      </w:tr>
      <w:tr w:rsidR="00C23D25" w:rsidRPr="00A765BA" w14:paraId="30A64A93" w14:textId="77777777" w:rsidTr="001F6FB7">
        <w:trPr>
          <w:trHeight w:val="304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14F73B" w14:textId="77777777" w:rsidR="00C23D25" w:rsidRPr="00A765BA" w:rsidRDefault="00C23D25" w:rsidP="00A16F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Teacher-Rated Internalizing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D964E" w14:textId="77777777" w:rsidR="00C23D25" w:rsidRPr="00423383" w:rsidRDefault="00C23D25" w:rsidP="00A16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3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735C228C" w14:textId="18B82714" w:rsidR="00C23D25" w:rsidRPr="007F3B2E" w:rsidRDefault="007F3B2E" w:rsidP="00A16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-.17</w:t>
            </w:r>
          </w:p>
        </w:tc>
      </w:tr>
      <w:tr w:rsidR="00C23D25" w:rsidRPr="00A765BA" w14:paraId="51B5790B" w14:textId="77777777" w:rsidTr="001F6FB7">
        <w:trPr>
          <w:trHeight w:val="304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87AAA9" w14:textId="77777777" w:rsidR="00C23D25" w:rsidRPr="00A765BA" w:rsidRDefault="00C23D25" w:rsidP="00A16F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Mother-Rated Social Competence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B1D9D" w14:textId="77777777" w:rsidR="00C23D25" w:rsidRPr="00423383" w:rsidRDefault="00C23D25" w:rsidP="00A16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3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389BF291" w14:textId="25663EAD" w:rsidR="00C23D25" w:rsidRPr="007F3B2E" w:rsidRDefault="007F3B2E" w:rsidP="00A16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.18</w:t>
            </w:r>
          </w:p>
        </w:tc>
      </w:tr>
      <w:tr w:rsidR="00C23D25" w:rsidRPr="00A765BA" w14:paraId="6A0A4A87" w14:textId="77777777" w:rsidTr="001F6FB7">
        <w:trPr>
          <w:trHeight w:val="304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F18911" w14:textId="77777777" w:rsidR="00C23D25" w:rsidRPr="00A765BA" w:rsidRDefault="00C23D25" w:rsidP="00A16F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Mother-Rated Externalizing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42480" w14:textId="77777777" w:rsidR="00C23D25" w:rsidRPr="00423383" w:rsidRDefault="00C23D25" w:rsidP="00A16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3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3F98F560" w14:textId="3C411E98" w:rsidR="00C23D25" w:rsidRPr="007F3B2E" w:rsidRDefault="007F3B2E" w:rsidP="00A16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-.15</w:t>
            </w:r>
          </w:p>
        </w:tc>
      </w:tr>
      <w:tr w:rsidR="00C23D25" w:rsidRPr="00A765BA" w14:paraId="6DD95C98" w14:textId="77777777" w:rsidTr="001F6FB7">
        <w:trPr>
          <w:trHeight w:val="304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DA080B" w14:textId="77777777" w:rsidR="00C23D25" w:rsidRPr="00A765BA" w:rsidRDefault="00C23D25" w:rsidP="00A16F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Mother-Rated Internalizing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35028" w14:textId="77777777" w:rsidR="00C23D25" w:rsidRPr="00423383" w:rsidRDefault="00C23D25" w:rsidP="00A16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3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4CD6F748" w14:textId="60F61FD5" w:rsidR="00C23D25" w:rsidRPr="007F3B2E" w:rsidRDefault="007F3B2E" w:rsidP="00A16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-.06</w:t>
            </w:r>
          </w:p>
        </w:tc>
      </w:tr>
      <w:tr w:rsidR="00C23D25" w:rsidRPr="00A765BA" w14:paraId="13D55DDC" w14:textId="77777777" w:rsidTr="001F6FB7">
        <w:trPr>
          <w:trHeight w:val="304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C23272" w14:textId="77777777" w:rsidR="00C23D25" w:rsidRPr="00A765BA" w:rsidRDefault="00C23D25" w:rsidP="00A16F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Self-Rated Social Competence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29BD" w14:textId="77777777" w:rsidR="00C23D25" w:rsidRPr="00423383" w:rsidRDefault="00C23D25" w:rsidP="00A16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3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244C07D6" w14:textId="1286BBB6" w:rsidR="00C23D25" w:rsidRPr="007F3B2E" w:rsidRDefault="007F3B2E" w:rsidP="00A16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.16</w:t>
            </w:r>
          </w:p>
        </w:tc>
      </w:tr>
      <w:tr w:rsidR="00C23D25" w:rsidRPr="00A765BA" w14:paraId="3E1D5172" w14:textId="77777777" w:rsidTr="001F6FB7">
        <w:trPr>
          <w:trHeight w:val="304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7E6E7A" w14:textId="77777777" w:rsidR="00C23D25" w:rsidRPr="00A765BA" w:rsidRDefault="00C23D25" w:rsidP="00A16F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Self-Rated Externalizing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128F2" w14:textId="77777777" w:rsidR="00C23D25" w:rsidRPr="00423383" w:rsidRDefault="00C23D25" w:rsidP="00A16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-.03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766C91AB" w14:textId="34D46D7A" w:rsidR="00C23D25" w:rsidRPr="007F3B2E" w:rsidRDefault="007F3B2E" w:rsidP="00A16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</w:tr>
      <w:tr w:rsidR="00C23D25" w:rsidRPr="00A765BA" w14:paraId="2F63BA29" w14:textId="77777777" w:rsidTr="001B23B8">
        <w:trPr>
          <w:trHeight w:val="304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CA53DD" w14:textId="77777777" w:rsidR="00C23D25" w:rsidRPr="00A765BA" w:rsidRDefault="00C23D25" w:rsidP="00A16F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Self-Rated Internalizing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009C5" w14:textId="77777777" w:rsidR="00C23D25" w:rsidRPr="00A765BA" w:rsidRDefault="00C23D25" w:rsidP="00A16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2283A528" w14:textId="496EB027" w:rsidR="00C23D25" w:rsidRPr="007F3B2E" w:rsidRDefault="007F3B2E" w:rsidP="00A16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</w:tr>
      <w:tr w:rsidR="00C23D25" w:rsidRPr="00A765BA" w14:paraId="78A62659" w14:textId="77777777" w:rsidTr="001B23B8">
        <w:trPr>
          <w:trHeight w:val="304"/>
        </w:trPr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E98D70" w14:textId="77777777" w:rsidR="00C23D25" w:rsidRPr="00A765BA" w:rsidRDefault="00C23D25" w:rsidP="00A16F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Teacher-Academic Skills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E3D3A8" w14:textId="77777777" w:rsidR="00C23D25" w:rsidRPr="00423383" w:rsidRDefault="00C23D25" w:rsidP="00A16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.76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BC94C" w14:textId="525144DF" w:rsidR="00C23D25" w:rsidRPr="007F3B2E" w:rsidRDefault="007F3B2E" w:rsidP="00A16F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.69</w:t>
            </w:r>
          </w:p>
        </w:tc>
      </w:tr>
    </w:tbl>
    <w:p w14:paraId="0EDBEE07" w14:textId="77777777" w:rsidR="00230574" w:rsidRPr="0043755F" w:rsidRDefault="00230574" w:rsidP="002305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3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Note. </w:t>
      </w:r>
      <w:r w:rsidRPr="00790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adult academic achievement variable contains the childhood objective measures of academic achievement used in the main analyses plus the </w:t>
      </w:r>
      <w:r w:rsidRPr="007903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 w:rsidRPr="0079030E">
        <w:rPr>
          <w:rFonts w:ascii="Times New Roman" w:eastAsia="Times New Roman" w:hAnsi="Times New Roman" w:cs="Times New Roman"/>
          <w:color w:val="000000"/>
          <w:sz w:val="24"/>
          <w:szCs w:val="24"/>
        </w:rPr>
        <w:t>-standardized self-report of educational attainment in adulthood at 26 years of age.</w:t>
      </w:r>
      <w:r w:rsidRPr="0079030E">
        <w:rPr>
          <w:rFonts w:ascii="Times New Roman" w:hAnsi="Times New Roman" w:cs="Times New Roman"/>
          <w:sz w:val="24"/>
          <w:szCs w:val="24"/>
        </w:rPr>
        <w:t xml:space="preserve"> Covariates include child sex, child race/ethnicity, family income-to-needs, and maternal education. Bolded values indicate </w:t>
      </w:r>
      <w:r w:rsidRPr="0079030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79030E">
        <w:rPr>
          <w:rFonts w:ascii="Times New Roman" w:hAnsi="Times New Roman" w:cs="Times New Roman"/>
          <w:sz w:val="24"/>
          <w:szCs w:val="24"/>
        </w:rPr>
        <w:t xml:space="preserve"> &lt; .05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A206ED" w14:textId="77777777" w:rsidR="00594B6C" w:rsidRPr="00594B6C" w:rsidRDefault="00594B6C" w:rsidP="00594B6C">
      <w:pPr>
        <w:rPr>
          <w:rFonts w:ascii="Times New Roman" w:hAnsi="Times New Roman" w:cs="Times New Roman"/>
          <w:sz w:val="24"/>
        </w:rPr>
      </w:pPr>
    </w:p>
    <w:p w14:paraId="5D571844" w14:textId="77777777" w:rsidR="00594B6C" w:rsidRPr="00594B6C" w:rsidRDefault="00594B6C" w:rsidP="00594B6C">
      <w:pPr>
        <w:rPr>
          <w:rFonts w:ascii="Times New Roman" w:hAnsi="Times New Roman" w:cs="Times New Roman"/>
          <w:sz w:val="24"/>
        </w:rPr>
      </w:pPr>
    </w:p>
    <w:p w14:paraId="5EB6C1E7" w14:textId="77777777" w:rsidR="00594B6C" w:rsidRPr="00594B6C" w:rsidRDefault="00594B6C" w:rsidP="00594B6C">
      <w:pPr>
        <w:rPr>
          <w:rFonts w:ascii="Times New Roman" w:hAnsi="Times New Roman" w:cs="Times New Roman"/>
          <w:sz w:val="24"/>
        </w:rPr>
      </w:pPr>
    </w:p>
    <w:p w14:paraId="54F1EFC3" w14:textId="77777777" w:rsidR="00594B6C" w:rsidRDefault="00594B6C" w:rsidP="00594B6C">
      <w:pPr>
        <w:rPr>
          <w:rFonts w:ascii="Times New Roman" w:hAnsi="Times New Roman" w:cs="Times New Roman"/>
          <w:i/>
          <w:iCs/>
          <w:sz w:val="24"/>
        </w:rPr>
      </w:pPr>
    </w:p>
    <w:p w14:paraId="59634BCB" w14:textId="77777777" w:rsidR="00594B6C" w:rsidRPr="00594B6C" w:rsidRDefault="00594B6C" w:rsidP="00594B6C">
      <w:pPr>
        <w:rPr>
          <w:rFonts w:ascii="Times New Roman" w:hAnsi="Times New Roman" w:cs="Times New Roman"/>
          <w:sz w:val="24"/>
        </w:rPr>
      </w:pPr>
    </w:p>
    <w:p w14:paraId="5BEF17D0" w14:textId="7F6E6248" w:rsidR="00594B6C" w:rsidRDefault="00594B6C">
      <w:p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br w:type="page"/>
      </w:r>
    </w:p>
    <w:p w14:paraId="03BBADEF" w14:textId="77777777" w:rsidR="00C9162F" w:rsidRDefault="00C9162F" w:rsidP="00594B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190B3D" w14:textId="50F28A97" w:rsidR="00594B6C" w:rsidRPr="00C61901" w:rsidRDefault="00501995" w:rsidP="00594B6C">
      <w:pPr>
        <w:rPr>
          <w:rFonts w:ascii="Times New Roman" w:hAnsi="Times New Roman" w:cs="Times New Roman"/>
          <w:sz w:val="24"/>
          <w:szCs w:val="24"/>
        </w:rPr>
      </w:pPr>
      <w:r w:rsidRPr="00C61901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594B6C" w:rsidRPr="00C61901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Pr="00C61901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4CD0D776" w14:textId="014A0607" w:rsidR="00594B6C" w:rsidRPr="001F6FB7" w:rsidRDefault="00594B6C" w:rsidP="00594B6C">
      <w:pPr>
        <w:rPr>
          <w:rFonts w:ascii="Times New Roman" w:hAnsi="Times New Roman" w:cs="Times New Roman"/>
          <w:sz w:val="24"/>
          <w:szCs w:val="24"/>
        </w:rPr>
      </w:pPr>
      <w:r w:rsidRPr="001F6FB7">
        <w:rPr>
          <w:rFonts w:ascii="Times New Roman" w:hAnsi="Times New Roman" w:cs="Times New Roman"/>
          <w:sz w:val="24"/>
          <w:szCs w:val="24"/>
        </w:rPr>
        <w:t xml:space="preserve">Steiger’s Z comparisons of associations between 15-month </w:t>
      </w:r>
      <w:r w:rsidR="00230574">
        <w:rPr>
          <w:rFonts w:ascii="Times New Roman" w:hAnsi="Times New Roman" w:cs="Times New Roman"/>
          <w:sz w:val="24"/>
          <w:szCs w:val="24"/>
        </w:rPr>
        <w:t>Strange Situation Procedure</w:t>
      </w:r>
      <w:r w:rsidRPr="001F6FB7">
        <w:rPr>
          <w:rFonts w:ascii="Times New Roman" w:hAnsi="Times New Roman" w:cs="Times New Roman"/>
          <w:sz w:val="24"/>
          <w:szCs w:val="24"/>
        </w:rPr>
        <w:t xml:space="preserve">, socioemotional outcomes, and </w:t>
      </w:r>
      <w:r w:rsidR="000B183C" w:rsidRPr="001F6FB7">
        <w:rPr>
          <w:rFonts w:ascii="Times New Roman" w:hAnsi="Times New Roman" w:cs="Times New Roman"/>
          <w:sz w:val="24"/>
          <w:szCs w:val="24"/>
        </w:rPr>
        <w:t xml:space="preserve">adult </w:t>
      </w:r>
      <w:r w:rsidRPr="001F6FB7">
        <w:rPr>
          <w:rFonts w:ascii="Times New Roman" w:hAnsi="Times New Roman" w:cs="Times New Roman"/>
          <w:sz w:val="24"/>
          <w:szCs w:val="24"/>
        </w:rPr>
        <w:t>academic skills for the SECCYD</w:t>
      </w:r>
    </w:p>
    <w:tbl>
      <w:tblPr>
        <w:tblStyle w:val="TableGrid"/>
        <w:tblW w:w="13926" w:type="dxa"/>
        <w:tblLayout w:type="fixed"/>
        <w:tblLook w:val="04A0" w:firstRow="1" w:lastRow="0" w:firstColumn="1" w:lastColumn="0" w:noHBand="0" w:noVBand="1"/>
      </w:tblPr>
      <w:tblGrid>
        <w:gridCol w:w="8704"/>
        <w:gridCol w:w="1304"/>
        <w:gridCol w:w="1307"/>
        <w:gridCol w:w="1304"/>
        <w:gridCol w:w="1307"/>
      </w:tblGrid>
      <w:tr w:rsidR="00594B6C" w:rsidRPr="00C61901" w14:paraId="49A0AC4C" w14:textId="77777777" w:rsidTr="001F6FB7">
        <w:trPr>
          <w:trHeight w:val="480"/>
        </w:trPr>
        <w:tc>
          <w:tcPr>
            <w:tcW w:w="8704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2E69B78" w14:textId="0FD5E6C1" w:rsidR="00594B6C" w:rsidRPr="001F6FB7" w:rsidRDefault="00594B6C" w:rsidP="0036035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E6F6A6" w14:textId="1C023409" w:rsidR="00594B6C" w:rsidRPr="001F6FB7" w:rsidRDefault="006669DA" w:rsidP="0036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Bivariate </w:t>
            </w:r>
            <w:r w:rsidR="00C61901" w:rsidRPr="001F6F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ssociations</w:t>
            </w:r>
          </w:p>
          <w:p w14:paraId="2E913705" w14:textId="1B930BE9" w:rsidR="00594B6C" w:rsidRPr="001F6FB7" w:rsidRDefault="00C61901" w:rsidP="0036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2305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594B6C"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 = 905</w:t>
            </w: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1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F876D6" w14:textId="733CA22D" w:rsidR="00594B6C" w:rsidRPr="001F6FB7" w:rsidRDefault="006669DA" w:rsidP="0036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Partial </w:t>
            </w:r>
            <w:r w:rsidR="00C61901" w:rsidRPr="001F6F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ssociations</w:t>
            </w:r>
          </w:p>
          <w:p w14:paraId="3DF3B62D" w14:textId="78268733" w:rsidR="00594B6C" w:rsidRPr="001F6FB7" w:rsidRDefault="00C61901" w:rsidP="0036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2305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594B6C"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 = 904</w:t>
            </w: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4B6C" w:rsidRPr="00C61901" w14:paraId="1042C57F" w14:textId="77777777" w:rsidTr="001F6FB7">
        <w:trPr>
          <w:trHeight w:val="416"/>
        </w:trPr>
        <w:tc>
          <w:tcPr>
            <w:tcW w:w="870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FEB22E" w14:textId="77777777" w:rsidR="00594B6C" w:rsidRPr="001F6FB7" w:rsidRDefault="00594B6C" w:rsidP="003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Comparisons</w:t>
            </w:r>
          </w:p>
          <w:p w14:paraId="4D066EFE" w14:textId="77777777" w:rsidR="00594B6C" w:rsidRPr="001F6FB7" w:rsidRDefault="00594B6C" w:rsidP="003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DCEFC7" w14:textId="77777777" w:rsidR="00594B6C" w:rsidRPr="001F6FB7" w:rsidRDefault="00594B6C" w:rsidP="0023057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E74F2D" w14:textId="77777777" w:rsidR="00594B6C" w:rsidRPr="001F6FB7" w:rsidRDefault="00594B6C" w:rsidP="0023057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D55FCB" w14:textId="77777777" w:rsidR="00594B6C" w:rsidRPr="001F6FB7" w:rsidRDefault="00594B6C" w:rsidP="002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C8BE8B" w14:textId="77777777" w:rsidR="00594B6C" w:rsidRPr="001F6FB7" w:rsidRDefault="00594B6C" w:rsidP="002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594B6C" w:rsidRPr="00C61901" w14:paraId="4DB3087F" w14:textId="77777777" w:rsidTr="001F6FB7">
        <w:trPr>
          <w:trHeight w:val="20"/>
        </w:trPr>
        <w:tc>
          <w:tcPr>
            <w:tcW w:w="870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6C9F5B4C" w14:textId="77777777" w:rsidR="00594B6C" w:rsidRPr="001F6FB7" w:rsidRDefault="00594B6C" w:rsidP="003603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bCs/>
                <w:sz w:val="24"/>
                <w:szCs w:val="24"/>
              </w:rPr>
              <w:t>Teacher-Reported Outcomes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14:paraId="387E5B5C" w14:textId="77777777" w:rsidR="00594B6C" w:rsidRPr="001F6FB7" w:rsidRDefault="0059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  <w:vAlign w:val="center"/>
          </w:tcPr>
          <w:p w14:paraId="6283AFDD" w14:textId="77777777" w:rsidR="00594B6C" w:rsidRPr="001F6FB7" w:rsidRDefault="0059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14:paraId="70FE8A26" w14:textId="77777777" w:rsidR="00594B6C" w:rsidRPr="001F6FB7" w:rsidRDefault="0059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  <w:vAlign w:val="center"/>
          </w:tcPr>
          <w:p w14:paraId="7006BDFA" w14:textId="77777777" w:rsidR="00594B6C" w:rsidRPr="001F6FB7" w:rsidRDefault="0059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6C" w:rsidRPr="00C61901" w14:paraId="08669B3E" w14:textId="77777777" w:rsidTr="001F6FB7">
        <w:trPr>
          <w:trHeight w:val="20"/>
        </w:trPr>
        <w:tc>
          <w:tcPr>
            <w:tcW w:w="8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59C088" w14:textId="791DB8DE" w:rsidR="00594B6C" w:rsidRPr="001F6FB7" w:rsidRDefault="00C61901" w:rsidP="003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94B6C"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Social Competence – </w:t>
            </w:r>
            <w:r w:rsidR="001C1505" w:rsidRPr="001F6FB7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r w:rsidR="00594B6C"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 Academic Skills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C1DC9" w14:textId="3537B5A2" w:rsidR="00594B6C" w:rsidRPr="001F6FB7" w:rsidRDefault="000B183C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1C1505" w:rsidRPr="001F6FB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F95F0" w14:textId="69C01A28" w:rsidR="00594B6C" w:rsidRPr="001F6FB7" w:rsidRDefault="000B183C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505" w:rsidRPr="001F6F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803F0" w14:textId="4888ACA5" w:rsidR="00594B6C" w:rsidRPr="001F6FB7" w:rsidRDefault="00E9394D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EF59AF" w:rsidRPr="001F6FB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BC94E" w14:textId="65581F89" w:rsidR="00594B6C" w:rsidRPr="001F6FB7" w:rsidRDefault="00E9394D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59AF" w:rsidRPr="001F6F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94B6C" w:rsidRPr="00C61901" w14:paraId="1F67C692" w14:textId="77777777" w:rsidTr="001F6FB7">
        <w:trPr>
          <w:trHeight w:val="20"/>
        </w:trPr>
        <w:tc>
          <w:tcPr>
            <w:tcW w:w="8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8C5CD8" w14:textId="044A1AE8" w:rsidR="00594B6C" w:rsidRPr="001F6FB7" w:rsidRDefault="00C61901" w:rsidP="003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94B6C"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Externalizing – </w:t>
            </w:r>
            <w:r w:rsidR="001C1505" w:rsidRPr="001F6FB7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r w:rsidR="00594B6C"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 Academic Skills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2A12A" w14:textId="18AF12D4" w:rsidR="00594B6C" w:rsidRPr="001F6FB7" w:rsidRDefault="000B183C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D81CD" w14:textId="7E9441D9" w:rsidR="00594B6C" w:rsidRPr="001F6FB7" w:rsidRDefault="000B183C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9827F" w14:textId="2A9BD342" w:rsidR="00594B6C" w:rsidRPr="001F6FB7" w:rsidRDefault="00E9394D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000B3" w14:textId="4CDDC6A4" w:rsidR="00594B6C" w:rsidRPr="001F6FB7" w:rsidRDefault="00E9394D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</w:tr>
      <w:tr w:rsidR="00594B6C" w:rsidRPr="00C61901" w14:paraId="3982F96F" w14:textId="77777777" w:rsidTr="001F6FB7">
        <w:trPr>
          <w:trHeight w:val="20"/>
        </w:trPr>
        <w:tc>
          <w:tcPr>
            <w:tcW w:w="8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CA8E3D" w14:textId="29F6EC4E" w:rsidR="00594B6C" w:rsidRPr="001F6FB7" w:rsidRDefault="00C61901" w:rsidP="003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94B6C"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Internalizing – </w:t>
            </w:r>
            <w:r w:rsidR="001C1505" w:rsidRPr="001F6FB7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r w:rsidR="00594B6C"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 Academic Skills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FB0B2" w14:textId="556CC7EB" w:rsidR="00594B6C" w:rsidRPr="001F6FB7" w:rsidRDefault="000B183C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C1505" w:rsidRPr="001F6F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A844B" w14:textId="77BFF7EA" w:rsidR="00594B6C" w:rsidRPr="001F6FB7" w:rsidRDefault="000B183C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505" w:rsidRPr="001F6FB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1ECBE" w14:textId="26D55001" w:rsidR="00594B6C" w:rsidRPr="001F6FB7" w:rsidRDefault="00EF59AF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3F10B" w14:textId="026C833D" w:rsidR="00594B6C" w:rsidRPr="001F6FB7" w:rsidRDefault="00E9394D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59AF" w:rsidRPr="001F6F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30574" w:rsidRPr="00C61901" w14:paraId="4F312FBC" w14:textId="77777777" w:rsidTr="00230574">
        <w:trPr>
          <w:trHeight w:val="20"/>
        </w:trPr>
        <w:tc>
          <w:tcPr>
            <w:tcW w:w="8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CF999A" w14:textId="77777777" w:rsidR="00230574" w:rsidRPr="00230574" w:rsidRDefault="00230574" w:rsidP="003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46856" w14:textId="77777777" w:rsidR="00230574" w:rsidRPr="00230574" w:rsidRDefault="00230574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386B9" w14:textId="77777777" w:rsidR="00230574" w:rsidRPr="00230574" w:rsidRDefault="00230574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42971" w14:textId="77777777" w:rsidR="00230574" w:rsidRPr="00230574" w:rsidRDefault="00230574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6C3C5" w14:textId="77777777" w:rsidR="00230574" w:rsidRPr="00230574" w:rsidRDefault="00230574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6C" w:rsidRPr="00C61901" w14:paraId="275492C7" w14:textId="77777777" w:rsidTr="001F6FB7">
        <w:trPr>
          <w:trHeight w:val="20"/>
        </w:trPr>
        <w:tc>
          <w:tcPr>
            <w:tcW w:w="8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99E8DD" w14:textId="77777777" w:rsidR="00594B6C" w:rsidRPr="001F6FB7" w:rsidRDefault="00594B6C" w:rsidP="003603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bCs/>
                <w:sz w:val="24"/>
                <w:szCs w:val="24"/>
              </w:rPr>
              <w:t>Mother-Reported Outcomes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7630B" w14:textId="77777777" w:rsidR="00594B6C" w:rsidRPr="001F6FB7" w:rsidRDefault="00594B6C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6109" w14:textId="77777777" w:rsidR="00594B6C" w:rsidRPr="001F6FB7" w:rsidRDefault="00594B6C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A470D" w14:textId="77777777" w:rsidR="00594B6C" w:rsidRPr="001F6FB7" w:rsidRDefault="00594B6C" w:rsidP="002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47AB6" w14:textId="77777777" w:rsidR="00594B6C" w:rsidRPr="001F6FB7" w:rsidRDefault="00594B6C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6C" w:rsidRPr="00C61901" w14:paraId="6DD93FBA" w14:textId="77777777" w:rsidTr="001F6FB7">
        <w:trPr>
          <w:trHeight w:val="20"/>
        </w:trPr>
        <w:tc>
          <w:tcPr>
            <w:tcW w:w="8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8F9D1A" w14:textId="4FC6EBF1" w:rsidR="00594B6C" w:rsidRPr="001F6FB7" w:rsidRDefault="00594B6C" w:rsidP="003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1901"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Social Competence – </w:t>
            </w:r>
            <w:r w:rsidR="001C1505" w:rsidRPr="001F6FB7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 Academic Skills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AF339" w14:textId="629BF1D6" w:rsidR="00594B6C" w:rsidRPr="001F6FB7" w:rsidRDefault="003A0765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1C1505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18017" w14:textId="149060E8" w:rsidR="00594B6C" w:rsidRPr="001F6FB7" w:rsidRDefault="001C1505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BB68A" w14:textId="739C3046" w:rsidR="00594B6C" w:rsidRPr="001F6FB7" w:rsidRDefault="00E9394D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CD03D9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6B136" w14:textId="7626CC69" w:rsidR="00594B6C" w:rsidRPr="001F6FB7" w:rsidRDefault="00E9394D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D03D9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594B6C" w:rsidRPr="00C61901" w14:paraId="7C683DBA" w14:textId="77777777" w:rsidTr="001F6FB7">
        <w:trPr>
          <w:trHeight w:val="20"/>
        </w:trPr>
        <w:tc>
          <w:tcPr>
            <w:tcW w:w="8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502919" w14:textId="612D9097" w:rsidR="00594B6C" w:rsidRPr="001F6FB7" w:rsidRDefault="00594B6C" w:rsidP="003603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1901"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Externalizing – </w:t>
            </w:r>
            <w:r w:rsidR="001C1505" w:rsidRPr="001F6FB7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 Academic Skills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58A95" w14:textId="343842B4" w:rsidR="00594B6C" w:rsidRPr="001F6FB7" w:rsidRDefault="003A0765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</w:t>
            </w:r>
            <w:r w:rsidR="001C1505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2628D" w14:textId="1A119A4A" w:rsidR="00594B6C" w:rsidRPr="001F6FB7" w:rsidRDefault="003A0765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C1505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B8EB1" w14:textId="22B4CBD9" w:rsidR="00594B6C" w:rsidRPr="001F6FB7" w:rsidRDefault="00E9394D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</w:t>
            </w:r>
            <w:r w:rsidR="00CD03D9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E037A" w14:textId="20AA358C" w:rsidR="00594B6C" w:rsidRPr="001F6FB7" w:rsidRDefault="00E9394D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D03D9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4B6C" w:rsidRPr="00C61901" w14:paraId="61CD02DB" w14:textId="77777777" w:rsidTr="001F6FB7">
        <w:trPr>
          <w:trHeight w:val="20"/>
        </w:trPr>
        <w:tc>
          <w:tcPr>
            <w:tcW w:w="8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357449" w14:textId="4A4999DF" w:rsidR="00594B6C" w:rsidRPr="001F6FB7" w:rsidRDefault="00594B6C" w:rsidP="003603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1901"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Internalizing – </w:t>
            </w:r>
            <w:r w:rsidR="001C1505" w:rsidRPr="001F6FB7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 Academic Skills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ACD76" w14:textId="22E08084" w:rsidR="00594B6C" w:rsidRPr="001F6FB7" w:rsidRDefault="003A0765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</w:t>
            </w:r>
            <w:r w:rsidR="001C1505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929DF" w14:textId="0A530631" w:rsidR="00594B6C" w:rsidRPr="001F6FB7" w:rsidRDefault="003A0765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C1505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8092E" w14:textId="4D62C9BC" w:rsidR="00594B6C" w:rsidRPr="001F6FB7" w:rsidRDefault="00E9394D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</w:t>
            </w:r>
            <w:r w:rsidR="00CD03D9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51A40" w14:textId="5F5DCDC5" w:rsidR="00594B6C" w:rsidRPr="001F6FB7" w:rsidRDefault="00E9394D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D03D9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30574" w:rsidRPr="00C61901" w14:paraId="49DD3132" w14:textId="77777777" w:rsidTr="00230574">
        <w:trPr>
          <w:trHeight w:val="20"/>
        </w:trPr>
        <w:tc>
          <w:tcPr>
            <w:tcW w:w="8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B46621" w14:textId="77777777" w:rsidR="00230574" w:rsidRPr="00230574" w:rsidRDefault="00230574" w:rsidP="003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EF554" w14:textId="77777777" w:rsidR="00230574" w:rsidRPr="00230574" w:rsidRDefault="00230574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65C3A" w14:textId="77777777" w:rsidR="00230574" w:rsidRPr="00230574" w:rsidRDefault="00230574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CE633" w14:textId="77777777" w:rsidR="00230574" w:rsidRPr="00230574" w:rsidRDefault="00230574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81727" w14:textId="77777777" w:rsidR="00230574" w:rsidRPr="00230574" w:rsidRDefault="00230574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B6C" w:rsidRPr="00C61901" w14:paraId="480CBDB5" w14:textId="77777777" w:rsidTr="001F6FB7">
        <w:trPr>
          <w:trHeight w:val="20"/>
        </w:trPr>
        <w:tc>
          <w:tcPr>
            <w:tcW w:w="8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4F0E82" w14:textId="77777777" w:rsidR="00594B6C" w:rsidRPr="001F6FB7" w:rsidRDefault="00594B6C" w:rsidP="003603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bCs/>
                <w:sz w:val="24"/>
                <w:szCs w:val="24"/>
              </w:rPr>
              <w:t>Self-Reported Outcomes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C4BD2" w14:textId="77777777" w:rsidR="00594B6C" w:rsidRPr="001F6FB7" w:rsidRDefault="00594B6C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592C7" w14:textId="77777777" w:rsidR="00594B6C" w:rsidRPr="001F6FB7" w:rsidRDefault="00594B6C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CADD1" w14:textId="77777777" w:rsidR="00594B6C" w:rsidRPr="001F6FB7" w:rsidRDefault="00594B6C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4F660" w14:textId="77777777" w:rsidR="00594B6C" w:rsidRPr="001F6FB7" w:rsidRDefault="00594B6C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B6C" w:rsidRPr="00C61901" w14:paraId="3F7CE223" w14:textId="77777777" w:rsidTr="001F6FB7">
        <w:trPr>
          <w:trHeight w:val="20"/>
        </w:trPr>
        <w:tc>
          <w:tcPr>
            <w:tcW w:w="8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D693E9" w14:textId="00D444C1" w:rsidR="00594B6C" w:rsidRPr="001F6FB7" w:rsidRDefault="00C61901" w:rsidP="003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94B6C"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Social Competence – </w:t>
            </w:r>
            <w:r w:rsidR="001C1505" w:rsidRPr="001F6FB7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r w:rsidR="00594B6C"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 Academic Skills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50C3D" w14:textId="07BE773A" w:rsidR="00594B6C" w:rsidRPr="001F6FB7" w:rsidRDefault="00BE77F3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1C1505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35BA7" w14:textId="6C0C34C3" w:rsidR="00594B6C" w:rsidRPr="001F6FB7" w:rsidRDefault="001C1505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FC0D3" w14:textId="51AA1621" w:rsidR="00594B6C" w:rsidRPr="001F6FB7" w:rsidRDefault="00A83A95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CD03D9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55079" w14:textId="4F203069" w:rsidR="00594B6C" w:rsidRPr="001F6FB7" w:rsidRDefault="00A83A95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D03D9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594B6C" w:rsidRPr="00C61901" w14:paraId="5D73CF4A" w14:textId="77777777" w:rsidTr="001F6FB7">
        <w:trPr>
          <w:trHeight w:val="20"/>
        </w:trPr>
        <w:tc>
          <w:tcPr>
            <w:tcW w:w="8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3F2798" w14:textId="6A5E6079" w:rsidR="00594B6C" w:rsidRPr="001F6FB7" w:rsidRDefault="00C61901" w:rsidP="003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94B6C"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Externalizing – </w:t>
            </w:r>
            <w:r w:rsidR="001C1505" w:rsidRPr="001F6FB7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r w:rsidR="00594B6C"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 Academic Skills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EC949" w14:textId="197BCD37" w:rsidR="00594B6C" w:rsidRPr="001F6FB7" w:rsidRDefault="00BE77F3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1C1505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CD1E7" w14:textId="51ADD5D7" w:rsidR="00594B6C" w:rsidRPr="001F6FB7" w:rsidRDefault="00BE77F3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C1505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D89B2" w14:textId="1D18DAF9" w:rsidR="00594B6C" w:rsidRPr="001F6FB7" w:rsidRDefault="00CD03D9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85864" w14:textId="7BED6A98" w:rsidR="00594B6C" w:rsidRPr="001F6FB7" w:rsidRDefault="00A83A95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D03D9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594B6C" w:rsidRPr="00C61901" w14:paraId="60E4B895" w14:textId="77777777" w:rsidTr="001F6FB7">
        <w:trPr>
          <w:trHeight w:val="20"/>
        </w:trPr>
        <w:tc>
          <w:tcPr>
            <w:tcW w:w="8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7A7DC8" w14:textId="41A80349" w:rsidR="00594B6C" w:rsidRPr="001F6FB7" w:rsidRDefault="00C61901" w:rsidP="003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94B6C"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Internalizing – </w:t>
            </w:r>
            <w:r w:rsidR="001C1505" w:rsidRPr="001F6FB7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r w:rsidR="00594B6C" w:rsidRPr="001F6FB7">
              <w:rPr>
                <w:rFonts w:ascii="Times New Roman" w:hAnsi="Times New Roman" w:cs="Times New Roman"/>
                <w:sz w:val="24"/>
                <w:szCs w:val="24"/>
              </w:rPr>
              <w:t xml:space="preserve"> Academic Skills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82C83" w14:textId="290BE5D9" w:rsidR="00594B6C" w:rsidRPr="001F6FB7" w:rsidRDefault="00BE77F3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</w:t>
            </w:r>
            <w:r w:rsidR="001C1505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062AD" w14:textId="32081006" w:rsidR="00594B6C" w:rsidRPr="001F6FB7" w:rsidRDefault="00BE77F3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C1505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64C74" w14:textId="5E1F32CB" w:rsidR="00594B6C" w:rsidRPr="001F6FB7" w:rsidRDefault="00CD03D9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83A95"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FF487" w14:textId="6980F514" w:rsidR="00594B6C" w:rsidRPr="001F6FB7" w:rsidRDefault="00A83A95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.82</w:t>
            </w:r>
          </w:p>
        </w:tc>
      </w:tr>
      <w:tr w:rsidR="00230574" w:rsidRPr="00C61901" w14:paraId="4F2A4916" w14:textId="77777777" w:rsidTr="00230574">
        <w:trPr>
          <w:trHeight w:val="20"/>
        </w:trPr>
        <w:tc>
          <w:tcPr>
            <w:tcW w:w="8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B17FF7" w14:textId="77777777" w:rsidR="00230574" w:rsidRPr="00230574" w:rsidRDefault="00230574" w:rsidP="003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86DBDB" w14:textId="77777777" w:rsidR="00230574" w:rsidRPr="00230574" w:rsidRDefault="00230574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D3214" w14:textId="77777777" w:rsidR="00230574" w:rsidRPr="00230574" w:rsidRDefault="00230574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71B16" w14:textId="77777777" w:rsidR="00230574" w:rsidRPr="00230574" w:rsidRDefault="00230574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6CB18" w14:textId="77777777" w:rsidR="00230574" w:rsidRPr="00230574" w:rsidRDefault="00230574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8826254" w14:textId="29FD13CB" w:rsidR="00594B6C" w:rsidRPr="001F6FB7" w:rsidRDefault="00594B6C" w:rsidP="00594B6C">
      <w:pPr>
        <w:contextualSpacing/>
        <w:rPr>
          <w:rFonts w:ascii="Times New Roman" w:hAnsi="Times New Roman" w:cs="Times New Roman"/>
          <w:sz w:val="24"/>
          <w:szCs w:val="24"/>
        </w:rPr>
      </w:pPr>
      <w:r w:rsidRPr="001F6FB7">
        <w:rPr>
          <w:rFonts w:ascii="Times New Roman" w:hAnsi="Times New Roman" w:cs="Times New Roman"/>
          <w:i/>
          <w:iCs/>
          <w:sz w:val="24"/>
          <w:szCs w:val="24"/>
        </w:rPr>
        <w:t xml:space="preserve">Note: </w:t>
      </w:r>
      <w:r w:rsidR="006669DA" w:rsidRPr="001F6FB7">
        <w:rPr>
          <w:rFonts w:ascii="Times New Roman" w:hAnsi="Times New Roman" w:cs="Times New Roman"/>
          <w:sz w:val="24"/>
          <w:szCs w:val="24"/>
        </w:rPr>
        <w:t xml:space="preserve">Bivariate </w:t>
      </w:r>
      <w:r w:rsidR="00230574">
        <w:rPr>
          <w:rFonts w:ascii="Times New Roman" w:hAnsi="Times New Roman" w:cs="Times New Roman"/>
          <w:sz w:val="24"/>
          <w:szCs w:val="24"/>
        </w:rPr>
        <w:t>a</w:t>
      </w:r>
      <w:r w:rsidR="006669DA" w:rsidRPr="001F6FB7">
        <w:rPr>
          <w:rFonts w:ascii="Times New Roman" w:hAnsi="Times New Roman" w:cs="Times New Roman"/>
          <w:sz w:val="24"/>
          <w:szCs w:val="24"/>
        </w:rPr>
        <w:t>ssociations</w:t>
      </w:r>
      <w:r w:rsidRPr="001F6FB7">
        <w:rPr>
          <w:rFonts w:ascii="Times New Roman" w:hAnsi="Times New Roman" w:cs="Times New Roman"/>
          <w:sz w:val="24"/>
          <w:szCs w:val="24"/>
        </w:rPr>
        <w:t xml:space="preserve"> = No covariates </w:t>
      </w:r>
      <w:proofErr w:type="spellStart"/>
      <w:r w:rsidRPr="001F6FB7">
        <w:rPr>
          <w:rFonts w:ascii="Times New Roman" w:hAnsi="Times New Roman" w:cs="Times New Roman"/>
          <w:sz w:val="24"/>
          <w:szCs w:val="24"/>
        </w:rPr>
        <w:t>partialed</w:t>
      </w:r>
      <w:proofErr w:type="spellEnd"/>
      <w:r w:rsidRPr="001F6FB7">
        <w:rPr>
          <w:rFonts w:ascii="Times New Roman" w:hAnsi="Times New Roman" w:cs="Times New Roman"/>
          <w:sz w:val="24"/>
          <w:szCs w:val="24"/>
        </w:rPr>
        <w:t xml:space="preserve"> from associations. </w:t>
      </w:r>
      <w:r w:rsidR="006669DA" w:rsidRPr="001F6FB7">
        <w:rPr>
          <w:rFonts w:ascii="Times New Roman" w:hAnsi="Times New Roman" w:cs="Times New Roman"/>
          <w:sz w:val="24"/>
          <w:szCs w:val="24"/>
        </w:rPr>
        <w:t xml:space="preserve">Partial </w:t>
      </w:r>
      <w:r w:rsidR="00230574">
        <w:rPr>
          <w:rFonts w:ascii="Times New Roman" w:hAnsi="Times New Roman" w:cs="Times New Roman"/>
          <w:sz w:val="24"/>
          <w:szCs w:val="24"/>
        </w:rPr>
        <w:t>a</w:t>
      </w:r>
      <w:r w:rsidR="006669DA" w:rsidRPr="001F6FB7">
        <w:rPr>
          <w:rFonts w:ascii="Times New Roman" w:hAnsi="Times New Roman" w:cs="Times New Roman"/>
          <w:sz w:val="24"/>
          <w:szCs w:val="24"/>
        </w:rPr>
        <w:t>ssociations</w:t>
      </w:r>
      <w:r w:rsidRPr="001F6FB7">
        <w:rPr>
          <w:rFonts w:ascii="Times New Roman" w:hAnsi="Times New Roman" w:cs="Times New Roman"/>
          <w:sz w:val="24"/>
          <w:szCs w:val="24"/>
        </w:rPr>
        <w:t xml:space="preserve"> = Effects of demographics </w:t>
      </w:r>
      <w:proofErr w:type="spellStart"/>
      <w:r w:rsidRPr="001F6FB7">
        <w:rPr>
          <w:rFonts w:ascii="Times New Roman" w:hAnsi="Times New Roman" w:cs="Times New Roman"/>
          <w:sz w:val="24"/>
          <w:szCs w:val="24"/>
        </w:rPr>
        <w:t>partialed</w:t>
      </w:r>
      <w:proofErr w:type="spellEnd"/>
      <w:r w:rsidRPr="001F6FB7">
        <w:rPr>
          <w:rFonts w:ascii="Times New Roman" w:hAnsi="Times New Roman" w:cs="Times New Roman"/>
          <w:sz w:val="24"/>
          <w:szCs w:val="24"/>
        </w:rPr>
        <w:t xml:space="preserve"> from associations. </w:t>
      </w:r>
      <w:r w:rsidR="00230574" w:rsidRPr="0079030E">
        <w:rPr>
          <w:rFonts w:ascii="Times New Roman" w:hAnsi="Times New Roman" w:cs="Times New Roman"/>
          <w:sz w:val="24"/>
          <w:szCs w:val="24"/>
        </w:rPr>
        <w:t xml:space="preserve">Covariates include child sex, child race/ethnicity, family income-to-needs, and maternal education. </w:t>
      </w:r>
      <w:r w:rsidRPr="001F6FB7">
        <w:rPr>
          <w:rFonts w:ascii="Times New Roman" w:hAnsi="Times New Roman" w:cs="Times New Roman"/>
          <w:sz w:val="24"/>
          <w:szCs w:val="24"/>
        </w:rPr>
        <w:t>Positive Z value indicates the left variable was larger</w:t>
      </w:r>
      <w:r w:rsidR="00230574">
        <w:rPr>
          <w:rFonts w:ascii="Times New Roman" w:hAnsi="Times New Roman" w:cs="Times New Roman"/>
          <w:sz w:val="24"/>
          <w:szCs w:val="24"/>
        </w:rPr>
        <w:t>. N</w:t>
      </w:r>
      <w:r w:rsidRPr="001F6FB7">
        <w:rPr>
          <w:rFonts w:ascii="Times New Roman" w:hAnsi="Times New Roman" w:cs="Times New Roman"/>
          <w:sz w:val="24"/>
          <w:szCs w:val="24"/>
        </w:rPr>
        <w:t xml:space="preserve">egative Z value indicates the right variable was larger. </w:t>
      </w:r>
      <w:r w:rsidR="002C3F2E" w:rsidRPr="001F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adult academic achievement variable contains the childhood objective measures of academic achievement used in the main analyses plus the </w:t>
      </w:r>
      <w:r w:rsidR="002C3F2E" w:rsidRPr="001F6F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 w:rsidR="002C3F2E" w:rsidRPr="001F6FB7">
        <w:rPr>
          <w:rFonts w:ascii="Times New Roman" w:eastAsia="Times New Roman" w:hAnsi="Times New Roman" w:cs="Times New Roman"/>
          <w:color w:val="000000"/>
          <w:sz w:val="24"/>
          <w:szCs w:val="24"/>
        </w:rPr>
        <w:t>-standardized self-report of educational attainment in adulthood at 26 years of age.</w:t>
      </w:r>
      <w:r w:rsidR="002C3F2E" w:rsidRPr="001F6F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D66AE" w14:textId="77777777" w:rsidR="00594B6C" w:rsidRDefault="00594B6C" w:rsidP="00594B6C">
      <w:pPr>
        <w:rPr>
          <w:rFonts w:ascii="Times New Roman" w:hAnsi="Times New Roman" w:cs="Times New Roman"/>
          <w:i/>
          <w:iCs/>
          <w:sz w:val="24"/>
        </w:rPr>
      </w:pPr>
    </w:p>
    <w:p w14:paraId="6143C1CB" w14:textId="77777777" w:rsidR="00594B6C" w:rsidRDefault="00594B6C" w:rsidP="00594B6C">
      <w:pPr>
        <w:rPr>
          <w:rFonts w:ascii="Times New Roman" w:hAnsi="Times New Roman" w:cs="Times New Roman"/>
          <w:i/>
          <w:iCs/>
          <w:sz w:val="24"/>
        </w:rPr>
      </w:pPr>
    </w:p>
    <w:p w14:paraId="601CD6A2" w14:textId="7E717288" w:rsidR="00594B6C" w:rsidRPr="00594B6C" w:rsidRDefault="00594B6C" w:rsidP="00594B6C">
      <w:pPr>
        <w:rPr>
          <w:rFonts w:ascii="Times New Roman" w:hAnsi="Times New Roman" w:cs="Times New Roman"/>
          <w:sz w:val="24"/>
        </w:rPr>
        <w:sectPr w:rsidR="00594B6C" w:rsidRPr="00594B6C" w:rsidSect="00FD77E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92F2A8E" w14:textId="4D62E895" w:rsidR="001720B1" w:rsidRDefault="001720B1">
      <w:pPr>
        <w:rPr>
          <w:rFonts w:ascii="Times New Roman" w:hAnsi="Times New Roman" w:cs="Times New Roman"/>
          <w:sz w:val="24"/>
          <w:szCs w:val="24"/>
        </w:rPr>
      </w:pPr>
    </w:p>
    <w:p w14:paraId="1ED1EA44" w14:textId="77777777" w:rsidR="00230574" w:rsidRDefault="00230574" w:rsidP="00230574">
      <w:pPr>
        <w:tabs>
          <w:tab w:val="left" w:pos="171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12 </w:t>
      </w:r>
    </w:p>
    <w:p w14:paraId="7614FE61" w14:textId="6CED1D86" w:rsidR="00230574" w:rsidRDefault="00230574" w:rsidP="00230574">
      <w:pPr>
        <w:tabs>
          <w:tab w:val="left" w:pos="171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303D6">
        <w:rPr>
          <w:rFonts w:ascii="Times New Roman" w:hAnsi="Times New Roman" w:cs="Times New Roman"/>
          <w:sz w:val="24"/>
          <w:szCs w:val="24"/>
        </w:rPr>
        <w:t>Correlations between all study variables and adult social competence in the MLSRA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4009"/>
        <w:gridCol w:w="3395"/>
        <w:gridCol w:w="3396"/>
      </w:tblGrid>
      <w:tr w:rsidR="00A303D6" w:rsidRPr="00414CB5" w14:paraId="2FDB5602" w14:textId="7F806495" w:rsidTr="001F6FB7">
        <w:trPr>
          <w:trHeight w:val="270"/>
        </w:trPr>
        <w:tc>
          <w:tcPr>
            <w:tcW w:w="4009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FB12591" w14:textId="725E31A4" w:rsidR="00A303D6" w:rsidRPr="00414CB5" w:rsidRDefault="00A303D6" w:rsidP="002305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A412A6" w14:textId="41E54539" w:rsidR="00A303D6" w:rsidRDefault="006669DA" w:rsidP="00230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Bivariate Associations</w:t>
            </w:r>
          </w:p>
          <w:p w14:paraId="534BC6DB" w14:textId="22A35FE2" w:rsidR="00A303D6" w:rsidRPr="00510607" w:rsidRDefault="00230574" w:rsidP="00230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="00A303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3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168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96" w:type="dxa"/>
            <w:tcBorders>
              <w:left w:val="nil"/>
              <w:bottom w:val="single" w:sz="4" w:space="0" w:color="auto"/>
              <w:right w:val="nil"/>
            </w:tcBorders>
          </w:tcPr>
          <w:p w14:paraId="254703B9" w14:textId="797B54E0" w:rsidR="00A303D6" w:rsidRDefault="006669DA" w:rsidP="00230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Partial Associations</w:t>
            </w:r>
          </w:p>
          <w:p w14:paraId="7B9FAB53" w14:textId="70A22BF4" w:rsidR="00A303D6" w:rsidRPr="00A303D6" w:rsidRDefault="00230574" w:rsidP="00230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 </w:t>
            </w:r>
            <w:r w:rsidR="00A3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159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303D6" w:rsidRPr="00414CB5" w14:paraId="1E154099" w14:textId="377C9174" w:rsidTr="001F6FB7">
        <w:trPr>
          <w:trHeight w:val="270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63F8" w14:textId="77777777" w:rsidR="00A303D6" w:rsidRPr="00414CB5" w:rsidRDefault="00A303D6" w:rsidP="00230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Proportion of Times Secure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AE163" w14:textId="5D3CFCAE" w:rsidR="00A303D6" w:rsidRPr="002E60F6" w:rsidRDefault="00A303D6" w:rsidP="002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4E42F" w14:textId="00159ADF" w:rsidR="00A303D6" w:rsidRPr="002E60F6" w:rsidRDefault="00A303D6" w:rsidP="002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.18</w:t>
            </w:r>
          </w:p>
        </w:tc>
      </w:tr>
      <w:tr w:rsidR="00A303D6" w:rsidRPr="00414CB5" w14:paraId="658273FD" w14:textId="2812BF22" w:rsidTr="001F6FB7">
        <w:trPr>
          <w:trHeight w:val="270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F8D0" w14:textId="1FE7C412" w:rsidR="00A303D6" w:rsidRPr="00414CB5" w:rsidRDefault="00A303D6" w:rsidP="00230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Infant Attachment, 12mo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50520" w14:textId="00AA5E3E" w:rsidR="00A303D6" w:rsidRPr="00414CB5" w:rsidRDefault="00A303D6" w:rsidP="002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723B4FF1" w14:textId="38AAF2C3" w:rsidR="00A303D6" w:rsidRPr="00A303D6" w:rsidRDefault="00A303D6" w:rsidP="00230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</w:tr>
      <w:tr w:rsidR="00A303D6" w:rsidRPr="00414CB5" w14:paraId="09852D3D" w14:textId="6876D386" w:rsidTr="001F6FB7">
        <w:trPr>
          <w:trHeight w:val="270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A92B" w14:textId="77777777" w:rsidR="00A303D6" w:rsidRPr="00414CB5" w:rsidRDefault="00A303D6" w:rsidP="00230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Infant Attachment, 18mo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EC4EA" w14:textId="0EAFEA52" w:rsidR="00A303D6" w:rsidRPr="00414CB5" w:rsidRDefault="00A303D6" w:rsidP="002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319DA900" w14:textId="62EE0CB6" w:rsidR="00A303D6" w:rsidRPr="00A303D6" w:rsidRDefault="00A303D6" w:rsidP="00230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</w:tr>
      <w:tr w:rsidR="00A303D6" w:rsidRPr="00414CB5" w14:paraId="17F784C6" w14:textId="08693F5E" w:rsidTr="001F6FB7">
        <w:trPr>
          <w:trHeight w:val="270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23AC" w14:textId="79184391" w:rsidR="00A303D6" w:rsidRPr="00414CB5" w:rsidRDefault="00A303D6" w:rsidP="00230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Teacher-Rated Externalizing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66543" w14:textId="21A08B70" w:rsidR="00A303D6" w:rsidRPr="00414CB5" w:rsidRDefault="00A303D6" w:rsidP="002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-.49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48B0AEDF" w14:textId="1788EF05" w:rsidR="00A303D6" w:rsidRDefault="00A303D6" w:rsidP="002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-.42</w:t>
            </w:r>
          </w:p>
        </w:tc>
      </w:tr>
      <w:tr w:rsidR="00A303D6" w:rsidRPr="00414CB5" w14:paraId="05307919" w14:textId="3D3183EB" w:rsidTr="001F6FB7">
        <w:trPr>
          <w:trHeight w:val="270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D53B5" w14:textId="608C483D" w:rsidR="00A303D6" w:rsidRPr="00414CB5" w:rsidRDefault="00A303D6" w:rsidP="00230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Teacher-Rated Internalizing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10DEF" w14:textId="7BA1B08A" w:rsidR="00A303D6" w:rsidRPr="00414CB5" w:rsidRDefault="00A303D6" w:rsidP="002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-.64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2F9E9F38" w14:textId="29001340" w:rsidR="00A303D6" w:rsidRDefault="00A303D6" w:rsidP="002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-.64</w:t>
            </w:r>
          </w:p>
        </w:tc>
      </w:tr>
      <w:tr w:rsidR="00A303D6" w:rsidRPr="00414CB5" w14:paraId="0A5B97EA" w14:textId="734F00CE" w:rsidTr="001F6FB7">
        <w:trPr>
          <w:trHeight w:val="270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25D72" w14:textId="00BC4327" w:rsidR="00A303D6" w:rsidRPr="00414CB5" w:rsidRDefault="00A303D6" w:rsidP="00230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Mother-Rated Externalizing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79C16" w14:textId="33E10F90" w:rsidR="00A303D6" w:rsidRPr="00414CB5" w:rsidRDefault="00A303D6" w:rsidP="002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-.38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38DEDA65" w14:textId="497DC712" w:rsidR="00A303D6" w:rsidRDefault="00A303D6" w:rsidP="002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-.30</w:t>
            </w:r>
          </w:p>
        </w:tc>
      </w:tr>
      <w:tr w:rsidR="00A303D6" w:rsidRPr="00414CB5" w14:paraId="4279AC62" w14:textId="586D1C66" w:rsidTr="001F6FB7">
        <w:trPr>
          <w:trHeight w:val="270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FAE05" w14:textId="5168CD5D" w:rsidR="00A303D6" w:rsidRPr="00414CB5" w:rsidRDefault="00A303D6" w:rsidP="00230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Mother-Rated Internalizing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3E79F" w14:textId="1387315E" w:rsidR="00A303D6" w:rsidRPr="00414CB5" w:rsidRDefault="00A303D6" w:rsidP="002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6CE7485F" w14:textId="2AB36F0F" w:rsidR="00A303D6" w:rsidRDefault="00A303D6" w:rsidP="002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-.31</w:t>
            </w:r>
          </w:p>
        </w:tc>
      </w:tr>
      <w:tr w:rsidR="00A303D6" w:rsidRPr="00414CB5" w14:paraId="75ACA607" w14:textId="7FD0641C" w:rsidTr="001F6FB7">
        <w:trPr>
          <w:trHeight w:val="270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6FB8D" w14:textId="3C9B4A58" w:rsidR="00A303D6" w:rsidRPr="00414CB5" w:rsidRDefault="00A303D6" w:rsidP="00230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Self-Rated Externalizing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D22CB" w14:textId="2221FD20" w:rsidR="00A303D6" w:rsidRPr="00414CB5" w:rsidRDefault="00A303D6" w:rsidP="002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789D9342" w14:textId="1321898B" w:rsidR="00A303D6" w:rsidRDefault="00A303D6" w:rsidP="002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-.27</w:t>
            </w:r>
          </w:p>
        </w:tc>
      </w:tr>
      <w:tr w:rsidR="00A303D6" w:rsidRPr="00414CB5" w14:paraId="2B7E7B0B" w14:textId="50274C61" w:rsidTr="001B23B8">
        <w:trPr>
          <w:trHeight w:val="270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A440A" w14:textId="2C7FE3F1" w:rsidR="00A303D6" w:rsidRPr="00414CB5" w:rsidRDefault="00A303D6" w:rsidP="00230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Self-Rated Internalizing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12A3F" w14:textId="3364E099" w:rsidR="00A303D6" w:rsidRPr="00414CB5" w:rsidRDefault="00A303D6" w:rsidP="002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0EA9F364" w14:textId="78B5D274" w:rsidR="00A303D6" w:rsidRDefault="00A303D6" w:rsidP="002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-.29</w:t>
            </w:r>
          </w:p>
        </w:tc>
      </w:tr>
      <w:tr w:rsidR="00A303D6" w:rsidRPr="00414CB5" w14:paraId="388B5B61" w14:textId="28EB081D" w:rsidTr="001B23B8">
        <w:trPr>
          <w:trHeight w:val="270"/>
        </w:trPr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32BC4" w14:textId="1342B5E6" w:rsidR="00A303D6" w:rsidRPr="00414CB5" w:rsidRDefault="00A303D6" w:rsidP="002305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Objective Academic Skills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F2BEB7" w14:textId="382383F6" w:rsidR="00A303D6" w:rsidRPr="00DC3725" w:rsidRDefault="00A303D6" w:rsidP="002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.45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310A2" w14:textId="364F2BE5" w:rsidR="00A303D6" w:rsidRDefault="00A303D6" w:rsidP="002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.37</w:t>
            </w:r>
          </w:p>
        </w:tc>
      </w:tr>
    </w:tbl>
    <w:p w14:paraId="5DB8D05E" w14:textId="6720CD41" w:rsidR="002E592A" w:rsidRPr="002E592A" w:rsidRDefault="00647201" w:rsidP="001F6FB7">
      <w:pPr>
        <w:tabs>
          <w:tab w:val="left" w:pos="1609"/>
        </w:tabs>
        <w:rPr>
          <w:rFonts w:ascii="Times New Roman" w:hAnsi="Times New Roman" w:cs="Times New Roman"/>
          <w:sz w:val="24"/>
          <w:szCs w:val="24"/>
        </w:rPr>
      </w:pPr>
      <w:r w:rsidRPr="001F6F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Note. </w:t>
      </w:r>
      <w:r w:rsidRPr="001F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Adult social competence contains the childhood teacher-reported social competence used in main analysis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well as</w:t>
      </w:r>
      <w:r w:rsidRPr="001F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Pr="001F6F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 w:rsidRPr="001F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-standardized objectively measured relationship effectiveness of engagement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variable </w:t>
      </w:r>
      <w:r w:rsidRPr="001F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assessed at ages 23 and 26. Covariates include child sex, child race/ethnicity, family socioeconomic status, and maternal education. Bolded values indicate </w:t>
      </w:r>
      <w:r w:rsidRPr="001F6F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1F6FB7">
        <w:rPr>
          <w:rFonts w:ascii="Times New Roman" w:eastAsia="Times New Roman" w:hAnsi="Times New Roman" w:cs="Times New Roman"/>
          <w:color w:val="000000"/>
          <w:sz w:val="24"/>
          <w:szCs w:val="24"/>
        </w:rPr>
        <w:t>&lt; .05.</w:t>
      </w:r>
    </w:p>
    <w:p w14:paraId="30006675" w14:textId="1A675812" w:rsidR="002E592A" w:rsidRPr="002E592A" w:rsidRDefault="002E592A" w:rsidP="002E592A">
      <w:pPr>
        <w:rPr>
          <w:rFonts w:ascii="Times New Roman" w:hAnsi="Times New Roman" w:cs="Times New Roman"/>
          <w:sz w:val="24"/>
          <w:szCs w:val="24"/>
        </w:rPr>
      </w:pPr>
    </w:p>
    <w:p w14:paraId="09AA5B8C" w14:textId="6786B564" w:rsidR="002E592A" w:rsidRPr="002E592A" w:rsidRDefault="002E592A" w:rsidP="002E592A">
      <w:pPr>
        <w:rPr>
          <w:rFonts w:ascii="Times New Roman" w:hAnsi="Times New Roman" w:cs="Times New Roman"/>
          <w:sz w:val="24"/>
          <w:szCs w:val="24"/>
        </w:rPr>
      </w:pPr>
    </w:p>
    <w:p w14:paraId="35E9ABA0" w14:textId="6069DAFC" w:rsidR="002E592A" w:rsidRPr="002E592A" w:rsidRDefault="002E592A" w:rsidP="002E592A">
      <w:pPr>
        <w:rPr>
          <w:rFonts w:ascii="Times New Roman" w:hAnsi="Times New Roman" w:cs="Times New Roman"/>
          <w:sz w:val="24"/>
          <w:szCs w:val="24"/>
        </w:rPr>
      </w:pPr>
    </w:p>
    <w:p w14:paraId="5802E8C9" w14:textId="28666BCD" w:rsidR="002E592A" w:rsidRPr="002E592A" w:rsidRDefault="002E592A" w:rsidP="002E592A">
      <w:pPr>
        <w:rPr>
          <w:rFonts w:ascii="Times New Roman" w:hAnsi="Times New Roman" w:cs="Times New Roman"/>
          <w:sz w:val="24"/>
          <w:szCs w:val="24"/>
        </w:rPr>
      </w:pPr>
    </w:p>
    <w:p w14:paraId="3440B18A" w14:textId="30E7D546" w:rsidR="002E592A" w:rsidRPr="002E592A" w:rsidRDefault="002E592A" w:rsidP="002E592A">
      <w:pPr>
        <w:rPr>
          <w:rFonts w:ascii="Times New Roman" w:hAnsi="Times New Roman" w:cs="Times New Roman"/>
          <w:sz w:val="24"/>
          <w:szCs w:val="24"/>
        </w:rPr>
      </w:pPr>
    </w:p>
    <w:p w14:paraId="48EDBC9D" w14:textId="3D6F6561" w:rsidR="002E592A" w:rsidRDefault="002E592A" w:rsidP="002E59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F429B5" w14:textId="0B4E9FF2" w:rsidR="002E592A" w:rsidRDefault="002E592A" w:rsidP="002E592A">
      <w:pPr>
        <w:tabs>
          <w:tab w:val="left" w:pos="121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CE3217C" w14:textId="77777777" w:rsidR="00C9162F" w:rsidRDefault="002E592A" w:rsidP="00564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64A1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3B2AD14F" w14:textId="520C4C97" w:rsidR="00564A1B" w:rsidRPr="00C61901" w:rsidRDefault="00501995" w:rsidP="00564A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1901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564A1B" w:rsidRPr="00C61901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Pr="00C61901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74AC8F73" w14:textId="53EDF6DA" w:rsidR="00564A1B" w:rsidRPr="00C61901" w:rsidRDefault="00564A1B" w:rsidP="00564A1B">
      <w:pPr>
        <w:rPr>
          <w:rFonts w:ascii="Times New Roman" w:hAnsi="Times New Roman" w:cs="Times New Roman"/>
          <w:sz w:val="24"/>
          <w:szCs w:val="24"/>
        </w:rPr>
      </w:pPr>
      <w:r w:rsidRPr="00C61901">
        <w:rPr>
          <w:rFonts w:ascii="Times New Roman" w:hAnsi="Times New Roman" w:cs="Times New Roman"/>
          <w:sz w:val="24"/>
          <w:szCs w:val="24"/>
        </w:rPr>
        <w:t xml:space="preserve">Steiger’s Z comparisons of associations between infant attachment, </w:t>
      </w:r>
      <w:r w:rsidR="00727334" w:rsidRPr="00C61901">
        <w:rPr>
          <w:rFonts w:ascii="Times New Roman" w:hAnsi="Times New Roman" w:cs="Times New Roman"/>
          <w:sz w:val="24"/>
          <w:szCs w:val="24"/>
        </w:rPr>
        <w:t>adult social</w:t>
      </w:r>
      <w:r w:rsidRPr="00C61901">
        <w:rPr>
          <w:rFonts w:ascii="Times New Roman" w:hAnsi="Times New Roman" w:cs="Times New Roman"/>
          <w:sz w:val="24"/>
          <w:szCs w:val="24"/>
        </w:rPr>
        <w:t xml:space="preserve"> </w:t>
      </w:r>
      <w:r w:rsidR="00727334" w:rsidRPr="00C61901">
        <w:rPr>
          <w:rFonts w:ascii="Times New Roman" w:hAnsi="Times New Roman" w:cs="Times New Roman"/>
          <w:sz w:val="24"/>
          <w:szCs w:val="24"/>
        </w:rPr>
        <w:t>competence</w:t>
      </w:r>
      <w:r w:rsidRPr="00C61901">
        <w:rPr>
          <w:rFonts w:ascii="Times New Roman" w:hAnsi="Times New Roman" w:cs="Times New Roman"/>
          <w:sz w:val="24"/>
          <w:szCs w:val="24"/>
        </w:rPr>
        <w:t>, and academic skills for the MLSRA</w:t>
      </w:r>
    </w:p>
    <w:tbl>
      <w:tblPr>
        <w:tblStyle w:val="TableGrid"/>
        <w:tblW w:w="14188" w:type="dxa"/>
        <w:tblLayout w:type="fixed"/>
        <w:tblLook w:val="04A0" w:firstRow="1" w:lastRow="0" w:firstColumn="1" w:lastColumn="0" w:noHBand="0" w:noVBand="1"/>
      </w:tblPr>
      <w:tblGrid>
        <w:gridCol w:w="8868"/>
        <w:gridCol w:w="1329"/>
        <w:gridCol w:w="1331"/>
        <w:gridCol w:w="1329"/>
        <w:gridCol w:w="1331"/>
      </w:tblGrid>
      <w:tr w:rsidR="00564A1B" w:rsidRPr="00C61901" w14:paraId="4B651C6C" w14:textId="77777777" w:rsidTr="001F6FB7">
        <w:trPr>
          <w:trHeight w:val="376"/>
        </w:trPr>
        <w:tc>
          <w:tcPr>
            <w:tcW w:w="8868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B08211F" w14:textId="6B23F76A" w:rsidR="00564A1B" w:rsidRPr="00C61901" w:rsidRDefault="00564A1B" w:rsidP="0036035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EB5CEF" w14:textId="5DD77EC3" w:rsidR="00564A1B" w:rsidRPr="00C61901" w:rsidRDefault="006669DA" w:rsidP="0036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01">
              <w:rPr>
                <w:rFonts w:ascii="Times New Roman" w:hAnsi="Times New Roman" w:cs="Times New Roman"/>
                <w:sz w:val="24"/>
                <w:szCs w:val="24"/>
              </w:rPr>
              <w:t xml:space="preserve">Bivariate </w:t>
            </w:r>
            <w:r w:rsidR="00C61901" w:rsidRPr="00C61901">
              <w:rPr>
                <w:rFonts w:ascii="Times New Roman" w:hAnsi="Times New Roman" w:cs="Times New Roman"/>
                <w:sz w:val="24"/>
                <w:szCs w:val="24"/>
              </w:rPr>
              <w:t>associations</w:t>
            </w:r>
          </w:p>
          <w:p w14:paraId="5D58F8EA" w14:textId="2F26F65A" w:rsidR="00564A1B" w:rsidRPr="00C61901" w:rsidRDefault="00C61901" w:rsidP="0036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6472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564A1B" w:rsidRPr="00C61901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="00A017EC" w:rsidRPr="00C619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61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521CC6" w14:textId="04C5A9AC" w:rsidR="00564A1B" w:rsidRPr="00C61901" w:rsidRDefault="006669DA" w:rsidP="0036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01">
              <w:rPr>
                <w:rFonts w:ascii="Times New Roman" w:hAnsi="Times New Roman" w:cs="Times New Roman"/>
                <w:sz w:val="24"/>
                <w:szCs w:val="24"/>
              </w:rPr>
              <w:t xml:space="preserve">Partial </w:t>
            </w:r>
            <w:r w:rsidR="00C61901" w:rsidRPr="00C61901">
              <w:rPr>
                <w:rFonts w:ascii="Times New Roman" w:hAnsi="Times New Roman" w:cs="Times New Roman"/>
                <w:sz w:val="24"/>
                <w:szCs w:val="24"/>
              </w:rPr>
              <w:t>associations</w:t>
            </w:r>
          </w:p>
          <w:p w14:paraId="1E26A3C2" w14:textId="2E0AF032" w:rsidR="00564A1B" w:rsidRPr="00C61901" w:rsidRDefault="00C61901" w:rsidP="0036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0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6472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564A1B" w:rsidRPr="00C61901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="00992691" w:rsidRPr="00C6190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C61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A1B" w:rsidRPr="00C61901" w14:paraId="70997924" w14:textId="77777777" w:rsidTr="001F6FB7">
        <w:trPr>
          <w:trHeight w:val="376"/>
        </w:trPr>
        <w:tc>
          <w:tcPr>
            <w:tcW w:w="8868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003800" w14:textId="77777777" w:rsidR="00564A1B" w:rsidRPr="00C61901" w:rsidRDefault="00564A1B" w:rsidP="003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01">
              <w:rPr>
                <w:rFonts w:ascii="Times New Roman" w:hAnsi="Times New Roman" w:cs="Times New Roman"/>
                <w:sz w:val="24"/>
                <w:szCs w:val="24"/>
              </w:rPr>
              <w:t>Comparisons</w:t>
            </w:r>
          </w:p>
          <w:p w14:paraId="00710689" w14:textId="77777777" w:rsidR="00564A1B" w:rsidRPr="00C61901" w:rsidRDefault="00564A1B" w:rsidP="003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146188" w14:textId="77777777" w:rsidR="00564A1B" w:rsidRPr="00C61901" w:rsidRDefault="00564A1B" w:rsidP="006472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1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</w:p>
        </w:tc>
        <w:tc>
          <w:tcPr>
            <w:tcW w:w="133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EE6061" w14:textId="77777777" w:rsidR="00564A1B" w:rsidRPr="00C61901" w:rsidRDefault="00564A1B" w:rsidP="006472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1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32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F43CC0" w14:textId="77777777" w:rsidR="00564A1B" w:rsidRPr="00C61901" w:rsidRDefault="00564A1B" w:rsidP="0064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</w:p>
        </w:tc>
        <w:tc>
          <w:tcPr>
            <w:tcW w:w="133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CB9ED6" w14:textId="77777777" w:rsidR="00564A1B" w:rsidRPr="00C61901" w:rsidRDefault="00564A1B" w:rsidP="0064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564A1B" w:rsidRPr="00C61901" w14:paraId="05517BA1" w14:textId="77777777" w:rsidTr="001F6FB7">
        <w:trPr>
          <w:trHeight w:val="20"/>
        </w:trPr>
        <w:tc>
          <w:tcPr>
            <w:tcW w:w="8868" w:type="dxa"/>
            <w:tcBorders>
              <w:left w:val="nil"/>
              <w:bottom w:val="nil"/>
              <w:right w:val="nil"/>
            </w:tcBorders>
            <w:noWrap/>
          </w:tcPr>
          <w:p w14:paraId="4AC94E97" w14:textId="77777777" w:rsidR="00564A1B" w:rsidRPr="00C61901" w:rsidRDefault="00564A1B" w:rsidP="003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01">
              <w:rPr>
                <w:rFonts w:ascii="Times New Roman" w:hAnsi="Times New Roman" w:cs="Times New Roman"/>
                <w:sz w:val="24"/>
                <w:szCs w:val="24"/>
              </w:rPr>
              <w:t>Teacher-Reported Outcomes</w:t>
            </w: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14:paraId="27D8E214" w14:textId="77777777" w:rsidR="00564A1B" w:rsidRPr="00C61901" w:rsidRDefault="00564A1B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nil"/>
              <w:bottom w:val="nil"/>
              <w:right w:val="nil"/>
            </w:tcBorders>
          </w:tcPr>
          <w:p w14:paraId="4665F055" w14:textId="77777777" w:rsidR="00564A1B" w:rsidRPr="00C61901" w:rsidRDefault="00564A1B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14:paraId="4FC1C944" w14:textId="77777777" w:rsidR="00564A1B" w:rsidRPr="00C61901" w:rsidRDefault="00564A1B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nil"/>
              <w:bottom w:val="nil"/>
              <w:right w:val="nil"/>
            </w:tcBorders>
          </w:tcPr>
          <w:p w14:paraId="58530E1E" w14:textId="77777777" w:rsidR="00564A1B" w:rsidRPr="00C61901" w:rsidRDefault="00564A1B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1B" w:rsidRPr="00C61901" w14:paraId="30E28345" w14:textId="77777777" w:rsidTr="001F6FB7">
        <w:trPr>
          <w:trHeight w:val="2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008417" w14:textId="74272A8A" w:rsidR="00564A1B" w:rsidRPr="00C61901" w:rsidRDefault="00C61901" w:rsidP="003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64A1B" w:rsidRPr="00C61901">
              <w:rPr>
                <w:rFonts w:ascii="Times New Roman" w:hAnsi="Times New Roman" w:cs="Times New Roman"/>
                <w:sz w:val="24"/>
                <w:szCs w:val="24"/>
              </w:rPr>
              <w:t>Social Competence – Externalizing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82D77" w14:textId="4F873212" w:rsidR="00564A1B" w:rsidRPr="001F6FB7" w:rsidRDefault="00953BE8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4F02A" w14:textId="58FE0A9F" w:rsidR="00564A1B" w:rsidRPr="001F6FB7" w:rsidRDefault="00953BE8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E7578" w14:textId="692886D8" w:rsidR="00564A1B" w:rsidRPr="001F6FB7" w:rsidRDefault="00992691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D39E2" w14:textId="50151AF3" w:rsidR="00564A1B" w:rsidRPr="001F6FB7" w:rsidRDefault="00992691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564A1B" w:rsidRPr="00C61901" w14:paraId="1E366CB8" w14:textId="77777777" w:rsidTr="001F6FB7">
        <w:trPr>
          <w:trHeight w:val="2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D2C4C1" w14:textId="32ADFB0D" w:rsidR="00564A1B" w:rsidRPr="00C61901" w:rsidRDefault="00C61901" w:rsidP="003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64A1B" w:rsidRPr="00C61901">
              <w:rPr>
                <w:rFonts w:ascii="Times New Roman" w:hAnsi="Times New Roman" w:cs="Times New Roman"/>
                <w:sz w:val="24"/>
                <w:szCs w:val="24"/>
              </w:rPr>
              <w:t>Social Competence – Internalizing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32663" w14:textId="37D63D70" w:rsidR="00564A1B" w:rsidRPr="001F6FB7" w:rsidRDefault="00953BE8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6AA0" w14:textId="38E31094" w:rsidR="00564A1B" w:rsidRPr="001F6FB7" w:rsidRDefault="00953BE8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B3A9E" w14:textId="4FBFCCAB" w:rsidR="00564A1B" w:rsidRPr="001F6FB7" w:rsidRDefault="00992691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4859B" w14:textId="14D8A7D7" w:rsidR="00564A1B" w:rsidRPr="001F6FB7" w:rsidRDefault="00992691" w:rsidP="001F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</w:tr>
      <w:tr w:rsidR="00564A1B" w:rsidRPr="00C61901" w14:paraId="57B91E93" w14:textId="77777777" w:rsidTr="001F6FB7">
        <w:trPr>
          <w:trHeight w:val="20"/>
        </w:trPr>
        <w:tc>
          <w:tcPr>
            <w:tcW w:w="88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18BCF5" w14:textId="74C89587" w:rsidR="00564A1B" w:rsidRPr="00C61901" w:rsidRDefault="00C61901" w:rsidP="003603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9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64A1B" w:rsidRPr="00C61901">
              <w:rPr>
                <w:rFonts w:ascii="Times New Roman" w:hAnsi="Times New Roman" w:cs="Times New Roman"/>
                <w:sz w:val="24"/>
                <w:szCs w:val="24"/>
              </w:rPr>
              <w:t>Social Competence – Objective Academic Skills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15F246" w14:textId="7D225954" w:rsidR="00564A1B" w:rsidRPr="001F6FB7" w:rsidRDefault="00953BE8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C3727" w14:textId="18CBA2A8" w:rsidR="00564A1B" w:rsidRPr="001F6FB7" w:rsidRDefault="00953BE8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CB733" w14:textId="17F99A3F" w:rsidR="00564A1B" w:rsidRPr="001F6FB7" w:rsidRDefault="00992691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6CE5CF" w14:textId="5B181F9E" w:rsidR="00564A1B" w:rsidRPr="001F6FB7" w:rsidRDefault="00992691" w:rsidP="001F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B7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</w:tr>
    </w:tbl>
    <w:p w14:paraId="1E727CD8" w14:textId="51BDA025" w:rsidR="00564A1B" w:rsidRPr="001F6FB7" w:rsidRDefault="00564A1B" w:rsidP="00564A1B">
      <w:pPr>
        <w:contextualSpacing/>
        <w:rPr>
          <w:rFonts w:ascii="Times New Roman" w:hAnsi="Times New Roman" w:cs="Times New Roman"/>
          <w:sz w:val="24"/>
          <w:szCs w:val="24"/>
        </w:rPr>
      </w:pPr>
      <w:r w:rsidRPr="001F6FB7">
        <w:rPr>
          <w:rFonts w:ascii="Times New Roman" w:hAnsi="Times New Roman" w:cs="Times New Roman"/>
          <w:i/>
          <w:iCs/>
          <w:sz w:val="24"/>
          <w:szCs w:val="24"/>
        </w:rPr>
        <w:t xml:space="preserve">Note: </w:t>
      </w:r>
      <w:r w:rsidR="006669DA" w:rsidRPr="001F6FB7">
        <w:rPr>
          <w:rFonts w:ascii="Times New Roman" w:hAnsi="Times New Roman" w:cs="Times New Roman"/>
          <w:sz w:val="24"/>
          <w:szCs w:val="24"/>
        </w:rPr>
        <w:t xml:space="preserve">Bivariate </w:t>
      </w:r>
      <w:r w:rsidR="00647201">
        <w:rPr>
          <w:rFonts w:ascii="Times New Roman" w:hAnsi="Times New Roman" w:cs="Times New Roman"/>
          <w:sz w:val="24"/>
          <w:szCs w:val="24"/>
        </w:rPr>
        <w:t>a</w:t>
      </w:r>
      <w:r w:rsidR="006669DA" w:rsidRPr="001F6FB7">
        <w:rPr>
          <w:rFonts w:ascii="Times New Roman" w:hAnsi="Times New Roman" w:cs="Times New Roman"/>
          <w:sz w:val="24"/>
          <w:szCs w:val="24"/>
        </w:rPr>
        <w:t>ssociations</w:t>
      </w:r>
      <w:r w:rsidRPr="001F6FB7">
        <w:rPr>
          <w:rFonts w:ascii="Times New Roman" w:hAnsi="Times New Roman" w:cs="Times New Roman"/>
          <w:sz w:val="24"/>
          <w:szCs w:val="24"/>
        </w:rPr>
        <w:t xml:space="preserve"> = No covariates </w:t>
      </w:r>
      <w:proofErr w:type="spellStart"/>
      <w:r w:rsidRPr="001F6FB7">
        <w:rPr>
          <w:rFonts w:ascii="Times New Roman" w:hAnsi="Times New Roman" w:cs="Times New Roman"/>
          <w:sz w:val="24"/>
          <w:szCs w:val="24"/>
        </w:rPr>
        <w:t>partialed</w:t>
      </w:r>
      <w:proofErr w:type="spellEnd"/>
      <w:r w:rsidRPr="001F6FB7">
        <w:rPr>
          <w:rFonts w:ascii="Times New Roman" w:hAnsi="Times New Roman" w:cs="Times New Roman"/>
          <w:sz w:val="24"/>
          <w:szCs w:val="24"/>
        </w:rPr>
        <w:t xml:space="preserve"> from associations. </w:t>
      </w:r>
      <w:r w:rsidR="006669DA" w:rsidRPr="001F6FB7">
        <w:rPr>
          <w:rFonts w:ascii="Times New Roman" w:hAnsi="Times New Roman" w:cs="Times New Roman"/>
          <w:sz w:val="24"/>
          <w:szCs w:val="24"/>
        </w:rPr>
        <w:t xml:space="preserve">Partial </w:t>
      </w:r>
      <w:r w:rsidR="00647201">
        <w:rPr>
          <w:rFonts w:ascii="Times New Roman" w:hAnsi="Times New Roman" w:cs="Times New Roman"/>
          <w:sz w:val="24"/>
          <w:szCs w:val="24"/>
        </w:rPr>
        <w:t>a</w:t>
      </w:r>
      <w:r w:rsidR="006669DA" w:rsidRPr="001F6FB7">
        <w:rPr>
          <w:rFonts w:ascii="Times New Roman" w:hAnsi="Times New Roman" w:cs="Times New Roman"/>
          <w:sz w:val="24"/>
          <w:szCs w:val="24"/>
        </w:rPr>
        <w:t>ssociations</w:t>
      </w:r>
      <w:r w:rsidRPr="001F6FB7">
        <w:rPr>
          <w:rFonts w:ascii="Times New Roman" w:hAnsi="Times New Roman" w:cs="Times New Roman"/>
          <w:sz w:val="24"/>
          <w:szCs w:val="24"/>
        </w:rPr>
        <w:t xml:space="preserve"> = Effects of demographics </w:t>
      </w:r>
      <w:proofErr w:type="spellStart"/>
      <w:r w:rsidRPr="001F6FB7">
        <w:rPr>
          <w:rFonts w:ascii="Times New Roman" w:hAnsi="Times New Roman" w:cs="Times New Roman"/>
          <w:sz w:val="24"/>
          <w:szCs w:val="24"/>
        </w:rPr>
        <w:t>partialed</w:t>
      </w:r>
      <w:proofErr w:type="spellEnd"/>
      <w:r w:rsidRPr="001F6FB7">
        <w:rPr>
          <w:rFonts w:ascii="Times New Roman" w:hAnsi="Times New Roman" w:cs="Times New Roman"/>
          <w:sz w:val="24"/>
          <w:szCs w:val="24"/>
        </w:rPr>
        <w:t xml:space="preserve"> from associations. </w:t>
      </w:r>
      <w:r w:rsidR="00647201" w:rsidRPr="00790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Covariates include child sex, child race/ethnicity, family socioeconomic status, and maternal education. </w:t>
      </w:r>
      <w:r w:rsidRPr="001F6FB7">
        <w:rPr>
          <w:rFonts w:ascii="Times New Roman" w:hAnsi="Times New Roman" w:cs="Times New Roman"/>
          <w:sz w:val="24"/>
          <w:szCs w:val="24"/>
        </w:rPr>
        <w:t>Positive Z value indicates the left variable was larger</w:t>
      </w:r>
      <w:r w:rsidR="00647201">
        <w:rPr>
          <w:rFonts w:ascii="Times New Roman" w:hAnsi="Times New Roman" w:cs="Times New Roman"/>
          <w:sz w:val="24"/>
          <w:szCs w:val="24"/>
        </w:rPr>
        <w:t>. N</w:t>
      </w:r>
      <w:r w:rsidRPr="001F6FB7">
        <w:rPr>
          <w:rFonts w:ascii="Times New Roman" w:hAnsi="Times New Roman" w:cs="Times New Roman"/>
          <w:sz w:val="24"/>
          <w:szCs w:val="24"/>
        </w:rPr>
        <w:t>egative Z value indicates the right variable was larger.</w:t>
      </w:r>
      <w:r w:rsidR="00033688" w:rsidRPr="001F6FB7">
        <w:rPr>
          <w:rFonts w:ascii="Times New Roman" w:hAnsi="Times New Roman" w:cs="Times New Roman"/>
          <w:sz w:val="24"/>
          <w:szCs w:val="24"/>
        </w:rPr>
        <w:t xml:space="preserve"> Adult </w:t>
      </w:r>
      <w:r w:rsidR="00033688" w:rsidRPr="001F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 competence contains the childhood teacher-reported social competence used in main analysis </w:t>
      </w:r>
      <w:r w:rsidR="00647201">
        <w:rPr>
          <w:rFonts w:ascii="Times New Roman" w:eastAsia="Times New Roman" w:hAnsi="Times New Roman" w:cs="Times New Roman"/>
          <w:color w:val="000000"/>
          <w:sz w:val="24"/>
          <w:szCs w:val="24"/>
        </w:rPr>
        <w:t>as well as</w:t>
      </w:r>
      <w:r w:rsidR="00647201" w:rsidRPr="001F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3688" w:rsidRPr="001F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033688" w:rsidRPr="001F6F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 w:rsidR="00033688" w:rsidRPr="001F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-standardized objectively measured relationship effectiveness of engagement assessed at ages 23 and 26. </w:t>
      </w:r>
    </w:p>
    <w:p w14:paraId="292C3267" w14:textId="77777777" w:rsidR="00564A1B" w:rsidRPr="00C61901" w:rsidRDefault="00564A1B" w:rsidP="00564A1B">
      <w:pPr>
        <w:rPr>
          <w:rFonts w:ascii="Times New Roman" w:hAnsi="Times New Roman" w:cs="Times New Roman"/>
          <w:sz w:val="24"/>
          <w:szCs w:val="24"/>
        </w:rPr>
      </w:pPr>
      <w:r w:rsidRPr="00C61901">
        <w:rPr>
          <w:rFonts w:ascii="Times New Roman" w:hAnsi="Times New Roman" w:cs="Times New Roman"/>
          <w:sz w:val="24"/>
          <w:szCs w:val="24"/>
        </w:rPr>
        <w:br w:type="page"/>
      </w:r>
    </w:p>
    <w:p w14:paraId="3C4C58E3" w14:textId="77777777" w:rsidR="00C9162F" w:rsidRDefault="00C9162F" w:rsidP="00811970">
      <w:pPr>
        <w:rPr>
          <w:rFonts w:ascii="Times New Roman" w:hAnsi="Times New Roman" w:cs="Times New Roman"/>
          <w:b/>
          <w:bCs/>
          <w:sz w:val="24"/>
        </w:rPr>
      </w:pPr>
    </w:p>
    <w:p w14:paraId="0A97FA8F" w14:textId="708869B6" w:rsidR="00501995" w:rsidRDefault="000E312F" w:rsidP="00811970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Supplementary </w:t>
      </w:r>
      <w:r w:rsidR="002E592A" w:rsidRPr="00FD77EA">
        <w:rPr>
          <w:rFonts w:ascii="Times New Roman" w:hAnsi="Times New Roman" w:cs="Times New Roman"/>
          <w:b/>
          <w:bCs/>
          <w:sz w:val="24"/>
        </w:rPr>
        <w:t xml:space="preserve">Table </w:t>
      </w:r>
      <w:r w:rsidR="00501995">
        <w:rPr>
          <w:rFonts w:ascii="Times New Roman" w:hAnsi="Times New Roman" w:cs="Times New Roman"/>
          <w:b/>
          <w:bCs/>
          <w:sz w:val="24"/>
        </w:rPr>
        <w:t>14</w:t>
      </w:r>
    </w:p>
    <w:p w14:paraId="4F0EF018" w14:textId="3BBDCAB0" w:rsidR="002E592A" w:rsidRPr="00811970" w:rsidRDefault="00564A1B" w:rsidP="00811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Correlations between all study variables </w:t>
      </w:r>
      <w:r w:rsidR="005217FF">
        <w:rPr>
          <w:rFonts w:ascii="Times New Roman" w:eastAsia="Times New Roman" w:hAnsi="Times New Roman" w:cs="Times New Roman"/>
          <w:sz w:val="24"/>
          <w:szCs w:val="24"/>
        </w:rPr>
        <w:t>and the 15-month Strange Situation Procedure with ‘c</w:t>
      </w:r>
      <w:r>
        <w:rPr>
          <w:rFonts w:ascii="Times New Roman" w:eastAsia="Times New Roman" w:hAnsi="Times New Roman" w:cs="Times New Roman"/>
          <w:sz w:val="24"/>
          <w:szCs w:val="24"/>
        </w:rPr>
        <w:t>annot classify</w:t>
      </w:r>
      <w:r w:rsidR="005217FF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cases discarded</w:t>
      </w:r>
      <w:r w:rsidR="005217FF"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 w:rsidR="005B6AC0">
        <w:rPr>
          <w:rFonts w:ascii="Times New Roman" w:eastAsia="Times New Roman" w:hAnsi="Times New Roman" w:cs="Times New Roman"/>
          <w:sz w:val="24"/>
          <w:szCs w:val="24"/>
        </w:rPr>
        <w:t xml:space="preserve"> SECCYD</w:t>
      </w:r>
    </w:p>
    <w:tbl>
      <w:tblPr>
        <w:tblStyle w:val="TableGrid"/>
        <w:tblW w:w="11610" w:type="dxa"/>
        <w:tblLayout w:type="fixed"/>
        <w:tblLook w:val="04A0" w:firstRow="1" w:lastRow="0" w:firstColumn="1" w:lastColumn="0" w:noHBand="0" w:noVBand="1"/>
      </w:tblPr>
      <w:tblGrid>
        <w:gridCol w:w="5865"/>
        <w:gridCol w:w="2872"/>
        <w:gridCol w:w="2873"/>
      </w:tblGrid>
      <w:tr w:rsidR="00363F7B" w:rsidRPr="00A765BA" w14:paraId="1B048F2A" w14:textId="77777777" w:rsidTr="001F6FB7">
        <w:trPr>
          <w:trHeight w:val="304"/>
        </w:trPr>
        <w:tc>
          <w:tcPr>
            <w:tcW w:w="5865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BF9C6B" w14:textId="7B158DB0" w:rsidR="00363F7B" w:rsidRPr="00A765BA" w:rsidRDefault="00363F7B" w:rsidP="005D6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9EAEAD" w14:textId="04E98B48" w:rsidR="00363F7B" w:rsidRDefault="006669DA" w:rsidP="005D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Bivariate </w:t>
            </w:r>
            <w:r w:rsidR="005D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ssociations</w:t>
            </w:r>
          </w:p>
          <w:p w14:paraId="71E06B7E" w14:textId="0E9103D4" w:rsidR="00363F7B" w:rsidRPr="00363F7B" w:rsidRDefault="005D6588" w:rsidP="005D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 </w:t>
            </w:r>
            <w:r w:rsidR="0036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869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73" w:type="dxa"/>
            <w:tcBorders>
              <w:left w:val="nil"/>
              <w:bottom w:val="single" w:sz="4" w:space="0" w:color="auto"/>
              <w:right w:val="nil"/>
            </w:tcBorders>
          </w:tcPr>
          <w:p w14:paraId="0B5EF873" w14:textId="6C4C981B" w:rsidR="00363F7B" w:rsidRDefault="006669DA" w:rsidP="005D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Partial </w:t>
            </w:r>
            <w:r w:rsidR="005D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ssociations</w:t>
            </w:r>
          </w:p>
          <w:p w14:paraId="4988AA92" w14:textId="51743792" w:rsidR="00363F7B" w:rsidRPr="00363F7B" w:rsidRDefault="005D6588" w:rsidP="005D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="00363F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36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868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3F7B" w:rsidRPr="00A765BA" w14:paraId="732A0F6C" w14:textId="77777777" w:rsidTr="001F6FB7">
        <w:trPr>
          <w:trHeight w:val="304"/>
        </w:trPr>
        <w:tc>
          <w:tcPr>
            <w:tcW w:w="5865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8F4F5DB" w14:textId="77777777" w:rsidR="00363F7B" w:rsidRPr="00A765BA" w:rsidRDefault="00363F7B" w:rsidP="005D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Teacher-Rated Social Competence</w:t>
            </w:r>
          </w:p>
        </w:tc>
        <w:tc>
          <w:tcPr>
            <w:tcW w:w="2872" w:type="dxa"/>
            <w:tcBorders>
              <w:left w:val="nil"/>
              <w:bottom w:val="nil"/>
              <w:right w:val="nil"/>
            </w:tcBorders>
            <w:vAlign w:val="center"/>
          </w:tcPr>
          <w:p w14:paraId="0888A3DC" w14:textId="77777777" w:rsidR="00363F7B" w:rsidRPr="00423383" w:rsidRDefault="00363F7B" w:rsidP="005D65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873" w:type="dxa"/>
            <w:tcBorders>
              <w:left w:val="nil"/>
              <w:bottom w:val="nil"/>
              <w:right w:val="nil"/>
            </w:tcBorders>
          </w:tcPr>
          <w:p w14:paraId="7D02E577" w14:textId="59BB3B2F" w:rsidR="00363F7B" w:rsidRPr="00363F7B" w:rsidRDefault="00363F7B" w:rsidP="005D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363F7B" w:rsidRPr="00A765BA" w14:paraId="0891E6D8" w14:textId="77777777" w:rsidTr="001F6FB7">
        <w:trPr>
          <w:trHeight w:val="304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9E928E" w14:textId="77777777" w:rsidR="00363F7B" w:rsidRPr="00A765BA" w:rsidRDefault="00363F7B" w:rsidP="005D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Teacher-Rated Externalizing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90FD9" w14:textId="77777777" w:rsidR="00363F7B" w:rsidRPr="00423383" w:rsidRDefault="00363F7B" w:rsidP="005D65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-.06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6691F5DC" w14:textId="5AE40400" w:rsidR="00363F7B" w:rsidRPr="00363F7B" w:rsidRDefault="00363F7B" w:rsidP="005D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-.05</w:t>
            </w:r>
          </w:p>
        </w:tc>
      </w:tr>
      <w:tr w:rsidR="00363F7B" w:rsidRPr="00A765BA" w14:paraId="3D6F4BCA" w14:textId="77777777" w:rsidTr="001F6FB7">
        <w:trPr>
          <w:trHeight w:val="304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51B1DA" w14:textId="77777777" w:rsidR="00363F7B" w:rsidRPr="00A765BA" w:rsidRDefault="00363F7B" w:rsidP="005D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Teacher-Rated Internalizing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0D9AE" w14:textId="77777777" w:rsidR="00363F7B" w:rsidRPr="00423383" w:rsidRDefault="00363F7B" w:rsidP="005D65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-.12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3C4BA7C0" w14:textId="1FE90B6B" w:rsidR="00363F7B" w:rsidRPr="00363F7B" w:rsidRDefault="00363F7B" w:rsidP="005D65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-.11</w:t>
            </w:r>
          </w:p>
        </w:tc>
      </w:tr>
      <w:tr w:rsidR="00363F7B" w:rsidRPr="00A765BA" w14:paraId="3FA34AC0" w14:textId="77777777" w:rsidTr="001F6FB7">
        <w:trPr>
          <w:trHeight w:val="304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BB5275" w14:textId="77777777" w:rsidR="00363F7B" w:rsidRPr="00A765BA" w:rsidRDefault="00363F7B" w:rsidP="005D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Mother-Rated Social Competence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736AF" w14:textId="77777777" w:rsidR="00363F7B" w:rsidRPr="00423383" w:rsidRDefault="00363F7B" w:rsidP="005D65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3ED9ABDE" w14:textId="356EE1FC" w:rsidR="00363F7B" w:rsidRPr="00363F7B" w:rsidRDefault="00363F7B" w:rsidP="005D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363F7B" w:rsidRPr="00A765BA" w14:paraId="7DB174CC" w14:textId="77777777" w:rsidTr="001F6FB7">
        <w:trPr>
          <w:trHeight w:val="304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777F30" w14:textId="77777777" w:rsidR="00363F7B" w:rsidRPr="00A765BA" w:rsidRDefault="00363F7B" w:rsidP="005D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Mother-Rated Externalizing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753AA" w14:textId="77777777" w:rsidR="00363F7B" w:rsidRPr="00980AD2" w:rsidRDefault="00363F7B" w:rsidP="005D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6E318B14" w14:textId="1EB68B61" w:rsidR="00363F7B" w:rsidRPr="00363F7B" w:rsidRDefault="00363F7B" w:rsidP="005D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363F7B" w:rsidRPr="00A765BA" w14:paraId="10F15A5E" w14:textId="77777777" w:rsidTr="001F6FB7">
        <w:trPr>
          <w:trHeight w:val="304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DAC41A" w14:textId="77777777" w:rsidR="00363F7B" w:rsidRPr="00A765BA" w:rsidRDefault="00363F7B" w:rsidP="005D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Mother-Rated Internalizing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1D504" w14:textId="77777777" w:rsidR="00363F7B" w:rsidRPr="00980AD2" w:rsidRDefault="00363F7B" w:rsidP="005D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0575BD71" w14:textId="3143F46C" w:rsidR="00363F7B" w:rsidRPr="00363F7B" w:rsidRDefault="00363F7B" w:rsidP="005D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363F7B" w:rsidRPr="00A765BA" w14:paraId="077CDBFA" w14:textId="77777777" w:rsidTr="001F6FB7">
        <w:trPr>
          <w:trHeight w:val="304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24721C" w14:textId="77777777" w:rsidR="00363F7B" w:rsidRPr="00A765BA" w:rsidRDefault="00363F7B" w:rsidP="005D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Self-Rated Social Competence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A6B39" w14:textId="77777777" w:rsidR="00363F7B" w:rsidRPr="00423383" w:rsidRDefault="00363F7B" w:rsidP="005D65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.08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4F303562" w14:textId="6DB24DCD" w:rsidR="00363F7B" w:rsidRPr="00363F7B" w:rsidRDefault="00363F7B" w:rsidP="005D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.07</w:t>
            </w:r>
          </w:p>
        </w:tc>
      </w:tr>
      <w:tr w:rsidR="00363F7B" w:rsidRPr="00A765BA" w14:paraId="204DE84D" w14:textId="77777777" w:rsidTr="001F6FB7">
        <w:trPr>
          <w:trHeight w:val="304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0FC475" w14:textId="77777777" w:rsidR="00363F7B" w:rsidRPr="00A765BA" w:rsidRDefault="00363F7B" w:rsidP="005D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Self-Rated Externalizing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0B703" w14:textId="77777777" w:rsidR="00363F7B" w:rsidRPr="00423383" w:rsidRDefault="00363F7B" w:rsidP="005D65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-.08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24A9C742" w14:textId="6FAB3FCF" w:rsidR="00363F7B" w:rsidRPr="00363F7B" w:rsidRDefault="00363F7B" w:rsidP="005D65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-.08</w:t>
            </w:r>
          </w:p>
        </w:tc>
      </w:tr>
      <w:tr w:rsidR="00363F7B" w:rsidRPr="00A765BA" w14:paraId="43887A2F" w14:textId="77777777" w:rsidTr="001B23B8">
        <w:trPr>
          <w:trHeight w:val="304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D583B9" w14:textId="77777777" w:rsidR="00363F7B" w:rsidRPr="00A765BA" w:rsidRDefault="00363F7B" w:rsidP="005D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Self-Rated Internalizing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B416D" w14:textId="77777777" w:rsidR="00363F7B" w:rsidRPr="00423383" w:rsidRDefault="00363F7B" w:rsidP="005D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-.04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6779B7AE" w14:textId="1A6D22A4" w:rsidR="00363F7B" w:rsidRPr="00363F7B" w:rsidRDefault="00363F7B" w:rsidP="005D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-.04</w:t>
            </w:r>
          </w:p>
        </w:tc>
      </w:tr>
      <w:tr w:rsidR="00363F7B" w:rsidRPr="006837E1" w14:paraId="28BA139C" w14:textId="77777777" w:rsidTr="001B23B8">
        <w:trPr>
          <w:trHeight w:val="304"/>
        </w:trPr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C42D18" w14:textId="77777777" w:rsidR="00363F7B" w:rsidRPr="006837E1" w:rsidRDefault="00363F7B" w:rsidP="005D6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Objective Academic Skills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02F19F" w14:textId="77777777" w:rsidR="00363F7B" w:rsidRPr="006837E1" w:rsidRDefault="00363F7B" w:rsidP="005D65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3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C3CED" w14:textId="39F7A981" w:rsidR="00363F7B" w:rsidRPr="00363F7B" w:rsidRDefault="00363F7B" w:rsidP="005D6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</w:tbl>
    <w:p w14:paraId="7F8FD971" w14:textId="687DB32B" w:rsidR="002E592A" w:rsidRPr="00594B6C" w:rsidRDefault="005D6588" w:rsidP="002E592A">
      <w:pPr>
        <w:rPr>
          <w:rFonts w:ascii="Times New Roman" w:hAnsi="Times New Roman" w:cs="Times New Roman"/>
          <w:sz w:val="24"/>
        </w:rPr>
      </w:pPr>
      <w:r w:rsidRPr="001F6F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Note. </w:t>
      </w:r>
      <w:r w:rsidRPr="001F6FB7">
        <w:rPr>
          <w:rFonts w:ascii="Times New Roman" w:hAnsi="Times New Roman" w:cs="Times New Roman"/>
          <w:sz w:val="24"/>
          <w:szCs w:val="24"/>
        </w:rPr>
        <w:t xml:space="preserve"> Bivariate associations = No covariates </w:t>
      </w:r>
      <w:proofErr w:type="spellStart"/>
      <w:r w:rsidRPr="001F6FB7">
        <w:rPr>
          <w:rFonts w:ascii="Times New Roman" w:hAnsi="Times New Roman" w:cs="Times New Roman"/>
          <w:sz w:val="24"/>
          <w:szCs w:val="24"/>
        </w:rPr>
        <w:t>partialed</w:t>
      </w:r>
      <w:proofErr w:type="spellEnd"/>
      <w:r w:rsidRPr="001F6FB7">
        <w:rPr>
          <w:rFonts w:ascii="Times New Roman" w:hAnsi="Times New Roman" w:cs="Times New Roman"/>
          <w:sz w:val="24"/>
          <w:szCs w:val="24"/>
        </w:rPr>
        <w:t xml:space="preserve"> from associations. Partial associations = Effects of demographics </w:t>
      </w:r>
      <w:proofErr w:type="spellStart"/>
      <w:r w:rsidRPr="001F6FB7">
        <w:rPr>
          <w:rFonts w:ascii="Times New Roman" w:hAnsi="Times New Roman" w:cs="Times New Roman"/>
          <w:sz w:val="24"/>
          <w:szCs w:val="24"/>
        </w:rPr>
        <w:t>partialed</w:t>
      </w:r>
      <w:proofErr w:type="spellEnd"/>
      <w:r w:rsidRPr="001F6FB7">
        <w:rPr>
          <w:rFonts w:ascii="Times New Roman" w:hAnsi="Times New Roman" w:cs="Times New Roman"/>
          <w:sz w:val="24"/>
          <w:szCs w:val="24"/>
        </w:rPr>
        <w:t xml:space="preserve"> from associations. Covariates include child sex, child ethnicity, family income-to-needs, and maternal education. Bolded values indicate </w:t>
      </w:r>
      <w:r w:rsidRPr="001F6FB7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1F6FB7">
        <w:rPr>
          <w:rFonts w:ascii="Times New Roman" w:hAnsi="Times New Roman" w:cs="Times New Roman"/>
          <w:sz w:val="24"/>
          <w:szCs w:val="24"/>
        </w:rPr>
        <w:t>&lt; .05.</w:t>
      </w:r>
    </w:p>
    <w:p w14:paraId="4C95CF58" w14:textId="77777777" w:rsidR="002E592A" w:rsidRPr="00594B6C" w:rsidRDefault="002E592A" w:rsidP="002E592A">
      <w:pPr>
        <w:rPr>
          <w:rFonts w:ascii="Times New Roman" w:hAnsi="Times New Roman" w:cs="Times New Roman"/>
          <w:sz w:val="24"/>
        </w:rPr>
      </w:pPr>
    </w:p>
    <w:p w14:paraId="2A403039" w14:textId="77777777" w:rsidR="002E592A" w:rsidRPr="00594B6C" w:rsidRDefault="002E592A" w:rsidP="002E592A">
      <w:pPr>
        <w:rPr>
          <w:rFonts w:ascii="Times New Roman" w:hAnsi="Times New Roman" w:cs="Times New Roman"/>
          <w:sz w:val="24"/>
        </w:rPr>
      </w:pPr>
    </w:p>
    <w:p w14:paraId="7B86B898" w14:textId="77777777" w:rsidR="002E592A" w:rsidRPr="00594B6C" w:rsidRDefault="002E592A" w:rsidP="002E592A">
      <w:pPr>
        <w:rPr>
          <w:rFonts w:ascii="Times New Roman" w:hAnsi="Times New Roman" w:cs="Times New Roman"/>
          <w:sz w:val="24"/>
        </w:rPr>
      </w:pPr>
    </w:p>
    <w:p w14:paraId="7A64A0C4" w14:textId="77777777" w:rsidR="002E592A" w:rsidRPr="00594B6C" w:rsidRDefault="002E592A" w:rsidP="002E592A">
      <w:pPr>
        <w:rPr>
          <w:rFonts w:ascii="Times New Roman" w:hAnsi="Times New Roman" w:cs="Times New Roman"/>
          <w:sz w:val="24"/>
        </w:rPr>
      </w:pPr>
    </w:p>
    <w:p w14:paraId="017881A8" w14:textId="77777777" w:rsidR="002E592A" w:rsidRPr="00594B6C" w:rsidRDefault="002E592A" w:rsidP="002E592A">
      <w:pPr>
        <w:rPr>
          <w:rFonts w:ascii="Times New Roman" w:hAnsi="Times New Roman" w:cs="Times New Roman"/>
          <w:sz w:val="24"/>
        </w:rPr>
      </w:pPr>
    </w:p>
    <w:p w14:paraId="0712C6A7" w14:textId="77777777" w:rsidR="002E592A" w:rsidRDefault="002E592A" w:rsidP="002E592A">
      <w:pPr>
        <w:rPr>
          <w:rFonts w:ascii="Times New Roman" w:hAnsi="Times New Roman" w:cs="Times New Roman"/>
          <w:i/>
          <w:iCs/>
          <w:sz w:val="24"/>
        </w:rPr>
      </w:pPr>
    </w:p>
    <w:p w14:paraId="765BA61E" w14:textId="77777777" w:rsidR="002E592A" w:rsidRPr="00594B6C" w:rsidRDefault="002E592A" w:rsidP="002E592A">
      <w:pPr>
        <w:rPr>
          <w:rFonts w:ascii="Times New Roman" w:hAnsi="Times New Roman" w:cs="Times New Roman"/>
          <w:sz w:val="24"/>
        </w:rPr>
      </w:pPr>
    </w:p>
    <w:p w14:paraId="4D977906" w14:textId="77777777" w:rsidR="00C9162F" w:rsidRDefault="002E592A" w:rsidP="00E97507">
      <w:p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br w:type="page"/>
      </w:r>
    </w:p>
    <w:p w14:paraId="162056B8" w14:textId="50723DB5" w:rsidR="00E97507" w:rsidRPr="00C9162F" w:rsidRDefault="000E312F" w:rsidP="00E97507">
      <w:pPr>
        <w:rPr>
          <w:rFonts w:ascii="Times New Roman" w:hAnsi="Times New Roman" w:cs="Times New Roman"/>
          <w:i/>
          <w:iCs/>
          <w:sz w:val="21"/>
          <w:szCs w:val="21"/>
        </w:rPr>
      </w:pPr>
      <w:r w:rsidRPr="00C9162F">
        <w:rPr>
          <w:rFonts w:ascii="Times New Roman" w:hAnsi="Times New Roman" w:cs="Times New Roman"/>
          <w:b/>
          <w:bCs/>
          <w:sz w:val="21"/>
          <w:szCs w:val="21"/>
        </w:rPr>
        <w:lastRenderedPageBreak/>
        <w:t>Supplementary Table</w:t>
      </w:r>
      <w:r w:rsidR="00E97507" w:rsidRPr="00C9162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01995" w:rsidRPr="00C9162F">
        <w:rPr>
          <w:rFonts w:ascii="Times New Roman" w:hAnsi="Times New Roman" w:cs="Times New Roman"/>
          <w:b/>
          <w:bCs/>
          <w:sz w:val="21"/>
          <w:szCs w:val="21"/>
        </w:rPr>
        <w:t>15</w:t>
      </w:r>
      <w:r w:rsidR="00C9162F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E97507" w:rsidRPr="00C9162F">
        <w:rPr>
          <w:rFonts w:ascii="Times New Roman" w:hAnsi="Times New Roman" w:cs="Times New Roman"/>
          <w:sz w:val="21"/>
          <w:szCs w:val="21"/>
        </w:rPr>
        <w:t xml:space="preserve">Steiger’s Z comparisons of associations between </w:t>
      </w:r>
      <w:r w:rsidR="005D6588" w:rsidRPr="00C9162F">
        <w:rPr>
          <w:rFonts w:ascii="Times New Roman" w:eastAsia="Times New Roman" w:hAnsi="Times New Roman" w:cs="Times New Roman"/>
          <w:sz w:val="21"/>
          <w:szCs w:val="21"/>
        </w:rPr>
        <w:t>15-month Strange Situation Procedure with ‘cannot classify’ cases discarded</w:t>
      </w:r>
      <w:r w:rsidR="00E97507" w:rsidRPr="00C9162F">
        <w:rPr>
          <w:rFonts w:ascii="Times New Roman" w:hAnsi="Times New Roman" w:cs="Times New Roman"/>
          <w:sz w:val="21"/>
          <w:szCs w:val="21"/>
        </w:rPr>
        <w:t>, socioemotional outcomes, and academic skills for the SECCYD</w:t>
      </w:r>
    </w:p>
    <w:tbl>
      <w:tblPr>
        <w:tblStyle w:val="TableGrid"/>
        <w:tblW w:w="11802" w:type="dxa"/>
        <w:tblLayout w:type="fixed"/>
        <w:tblLook w:val="04A0" w:firstRow="1" w:lastRow="0" w:firstColumn="1" w:lastColumn="0" w:noHBand="0" w:noVBand="1"/>
      </w:tblPr>
      <w:tblGrid>
        <w:gridCol w:w="6840"/>
        <w:gridCol w:w="1240"/>
        <w:gridCol w:w="1241"/>
        <w:gridCol w:w="1240"/>
        <w:gridCol w:w="1241"/>
      </w:tblGrid>
      <w:tr w:rsidR="00E97507" w:rsidRPr="00C9162F" w14:paraId="7358AF6F" w14:textId="77777777" w:rsidTr="001F6FB7">
        <w:trPr>
          <w:trHeight w:val="285"/>
        </w:trPr>
        <w:tc>
          <w:tcPr>
            <w:tcW w:w="684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1AB95B3" w14:textId="35E2E3ED" w:rsidR="00E97507" w:rsidRPr="00C9162F" w:rsidRDefault="00E97507" w:rsidP="003603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9AF175" w14:textId="5C4EDEAD" w:rsidR="00E97507" w:rsidRPr="00C9162F" w:rsidRDefault="006669DA" w:rsidP="0036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 xml:space="preserve">Bivariate </w:t>
            </w:r>
            <w:r w:rsidR="00896121" w:rsidRPr="00C9162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ssociations</w:t>
            </w:r>
          </w:p>
          <w:p w14:paraId="792DF20A" w14:textId="58C17C0C" w:rsidR="00E97507" w:rsidRPr="00C9162F" w:rsidRDefault="00896121" w:rsidP="0036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91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="00E97507" w:rsidRPr="00C9162F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5B1B0E" w:rsidRPr="00C9162F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1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AB4FFB" w14:textId="11C0B31A" w:rsidR="00E97507" w:rsidRPr="00C9162F" w:rsidRDefault="006669DA" w:rsidP="0036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 xml:space="preserve">Partial </w:t>
            </w:r>
            <w:r w:rsidR="00896121" w:rsidRPr="00C9162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ssociations</w:t>
            </w:r>
          </w:p>
          <w:p w14:paraId="3128552F" w14:textId="28A39EA6" w:rsidR="00E97507" w:rsidRPr="00C9162F" w:rsidRDefault="00896121" w:rsidP="0036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91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="00E97507" w:rsidRPr="00C9162F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5B1B0E" w:rsidRPr="00C9162F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97507" w:rsidRPr="00C9162F" w14:paraId="455220F7" w14:textId="77777777" w:rsidTr="001F6FB7">
        <w:trPr>
          <w:trHeight w:val="247"/>
        </w:trPr>
        <w:tc>
          <w:tcPr>
            <w:tcW w:w="684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4F1A7B" w14:textId="77777777" w:rsidR="00E97507" w:rsidRPr="00C9162F" w:rsidRDefault="00E97507" w:rsidP="0036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Comparisons</w:t>
            </w:r>
          </w:p>
          <w:p w14:paraId="71B79C8C" w14:textId="77777777" w:rsidR="00E97507" w:rsidRPr="00C9162F" w:rsidRDefault="00E97507" w:rsidP="00360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BFDAC15" w14:textId="77777777" w:rsidR="00E97507" w:rsidRPr="00C9162F" w:rsidRDefault="00E97507" w:rsidP="0036035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DBF79F8" w14:textId="77777777" w:rsidR="00E97507" w:rsidRPr="00C9162F" w:rsidRDefault="00E97507" w:rsidP="0036035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5B6FED9" w14:textId="77777777" w:rsidR="00E97507" w:rsidRPr="00C9162F" w:rsidRDefault="00E97507" w:rsidP="0036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85BD048" w14:textId="77777777" w:rsidR="00E97507" w:rsidRPr="00C9162F" w:rsidRDefault="00E97507" w:rsidP="0036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</w:p>
        </w:tc>
      </w:tr>
      <w:tr w:rsidR="00E97507" w:rsidRPr="00C9162F" w14:paraId="574FB4DC" w14:textId="77777777" w:rsidTr="001F6FB7">
        <w:trPr>
          <w:trHeight w:val="84"/>
        </w:trPr>
        <w:tc>
          <w:tcPr>
            <w:tcW w:w="6840" w:type="dxa"/>
            <w:tcBorders>
              <w:left w:val="nil"/>
              <w:bottom w:val="nil"/>
              <w:right w:val="nil"/>
            </w:tcBorders>
            <w:noWrap/>
          </w:tcPr>
          <w:p w14:paraId="7AC77027" w14:textId="77777777" w:rsidR="00E97507" w:rsidRPr="00C9162F" w:rsidRDefault="00E97507" w:rsidP="0036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Teacher-Reported Outcomes</w:t>
            </w: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vAlign w:val="center"/>
          </w:tcPr>
          <w:p w14:paraId="502692DC" w14:textId="77777777" w:rsidR="00E97507" w:rsidRPr="00C9162F" w:rsidRDefault="00E97507" w:rsidP="0064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  <w:vAlign w:val="center"/>
          </w:tcPr>
          <w:p w14:paraId="72DCE426" w14:textId="77777777" w:rsidR="00E97507" w:rsidRPr="00C9162F" w:rsidRDefault="00E97507" w:rsidP="0064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vAlign w:val="center"/>
          </w:tcPr>
          <w:p w14:paraId="1F298B08" w14:textId="77777777" w:rsidR="00E97507" w:rsidRPr="00C9162F" w:rsidRDefault="00E97507" w:rsidP="0064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  <w:vAlign w:val="center"/>
          </w:tcPr>
          <w:p w14:paraId="17C763E3" w14:textId="77777777" w:rsidR="00E97507" w:rsidRPr="00C9162F" w:rsidRDefault="00E97507" w:rsidP="0064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507" w:rsidRPr="00C9162F" w14:paraId="49A1A406" w14:textId="77777777" w:rsidTr="001F6FB7">
        <w:trPr>
          <w:trHeight w:val="27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DA3B02" w14:textId="280A149B" w:rsidR="00E97507" w:rsidRPr="00C9162F" w:rsidRDefault="00E97507" w:rsidP="001F6FB7">
            <w:pPr>
              <w:ind w:firstLine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Social Competence – Objective Academic Skills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68275" w14:textId="32524221" w:rsidR="00E97507" w:rsidRPr="00C9162F" w:rsidRDefault="00640BA1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-0.29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7AE53" w14:textId="508D543E" w:rsidR="00E97507" w:rsidRPr="00C9162F" w:rsidRDefault="00640BA1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78EAD" w14:textId="319E5A61" w:rsidR="00E97507" w:rsidRPr="00C9162F" w:rsidRDefault="00613259" w:rsidP="00640BA1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-0.25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96B99" w14:textId="7F7D89E0" w:rsidR="00E97507" w:rsidRPr="00C9162F" w:rsidRDefault="00613259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.80</w:t>
            </w:r>
          </w:p>
        </w:tc>
      </w:tr>
      <w:tr w:rsidR="00E97507" w:rsidRPr="00C9162F" w14:paraId="575803D9" w14:textId="77777777" w:rsidTr="001F6FB7">
        <w:trPr>
          <w:trHeight w:val="27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1E530B" w14:textId="25C55108" w:rsidR="00E97507" w:rsidRPr="00C9162F" w:rsidRDefault="00E97507" w:rsidP="001F6FB7">
            <w:pPr>
              <w:ind w:firstLine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Social Competence – Teacher Academic Skills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4B72B" w14:textId="0001B2B9" w:rsidR="00E97507" w:rsidRPr="00C9162F" w:rsidRDefault="00640BA1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3D538" w14:textId="2AE73DB9" w:rsidR="00E97507" w:rsidRPr="00C9162F" w:rsidRDefault="00640BA1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7B511" w14:textId="4C3E23EB" w:rsidR="00E97507" w:rsidRPr="00C9162F" w:rsidRDefault="00613259" w:rsidP="00640BA1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9F9FC" w14:textId="5E247E26" w:rsidR="00E97507" w:rsidRPr="00C9162F" w:rsidRDefault="00613259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E97507" w:rsidRPr="00C9162F" w14:paraId="6E12A5F2" w14:textId="77777777" w:rsidTr="001F6FB7">
        <w:trPr>
          <w:trHeight w:val="27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988AB9" w14:textId="1DC267C4" w:rsidR="00E97507" w:rsidRPr="00C9162F" w:rsidRDefault="00E97507" w:rsidP="001F6FB7">
            <w:pPr>
              <w:ind w:firstLine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Social Competence – Externalizing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ED4D2" w14:textId="26B23DB7" w:rsidR="00E97507" w:rsidRPr="00C9162F" w:rsidRDefault="00640BA1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72833" w14:textId="12C29168" w:rsidR="00E97507" w:rsidRPr="00C9162F" w:rsidRDefault="00640BA1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DF0F0" w14:textId="71D8F8ED" w:rsidR="00E97507" w:rsidRPr="00C9162F" w:rsidRDefault="00613259" w:rsidP="00640BA1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0FACF" w14:textId="21AD0548" w:rsidR="00E97507" w:rsidRPr="00C9162F" w:rsidRDefault="00613259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.30</w:t>
            </w:r>
          </w:p>
        </w:tc>
      </w:tr>
      <w:tr w:rsidR="00E97507" w:rsidRPr="00C9162F" w14:paraId="72F30A19" w14:textId="77777777" w:rsidTr="001F6FB7">
        <w:trPr>
          <w:trHeight w:val="27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753172" w14:textId="46138519" w:rsidR="00E97507" w:rsidRPr="00C9162F" w:rsidRDefault="00E97507" w:rsidP="001F6FB7">
            <w:pPr>
              <w:ind w:firstLine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Social Competence – Internalizing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6B80F" w14:textId="72652BDC" w:rsidR="00E97507" w:rsidRPr="00C9162F" w:rsidRDefault="00640BA1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FE288" w14:textId="6CE2272A" w:rsidR="00E97507" w:rsidRPr="00C9162F" w:rsidRDefault="00640BA1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22F09" w14:textId="60E75F2C" w:rsidR="00E97507" w:rsidRPr="00C9162F" w:rsidRDefault="00613259" w:rsidP="00640BA1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32585" w14:textId="5635B75D" w:rsidR="00E97507" w:rsidRPr="00C9162F" w:rsidRDefault="00613259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</w:tr>
      <w:tr w:rsidR="00E97507" w:rsidRPr="00C9162F" w14:paraId="37787AD6" w14:textId="77777777" w:rsidTr="001F6FB7">
        <w:trPr>
          <w:trHeight w:val="27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D7566B" w14:textId="75E5E114" w:rsidR="00E97507" w:rsidRPr="00C9162F" w:rsidRDefault="00E97507" w:rsidP="001F6FB7">
            <w:pPr>
              <w:ind w:firstLine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Externalizing – Internalizing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B3219" w14:textId="3015DC1A" w:rsidR="00E97507" w:rsidRPr="00C9162F" w:rsidRDefault="00640BA1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D99DB" w14:textId="0414DCCC" w:rsidR="00E97507" w:rsidRPr="00C9162F" w:rsidRDefault="00640BA1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47046" w14:textId="64B9CE7D" w:rsidR="00E97507" w:rsidRPr="00C9162F" w:rsidRDefault="00613259" w:rsidP="00640BA1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4283D" w14:textId="5FD9F413" w:rsidR="00E97507" w:rsidRPr="00C9162F" w:rsidRDefault="00613259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.15</w:t>
            </w:r>
          </w:p>
        </w:tc>
      </w:tr>
      <w:tr w:rsidR="00E97507" w:rsidRPr="00C9162F" w14:paraId="7E64473A" w14:textId="77777777" w:rsidTr="001F6FB7">
        <w:trPr>
          <w:trHeight w:val="27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0D32F2" w14:textId="0EF8A3AC" w:rsidR="00E97507" w:rsidRPr="00C9162F" w:rsidRDefault="00E97507" w:rsidP="001F6FB7">
            <w:pPr>
              <w:ind w:firstLine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Externalizing – Objective Academic Skills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8212B" w14:textId="5B617839" w:rsidR="00E97507" w:rsidRPr="00C9162F" w:rsidRDefault="00640BA1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D2B64" w14:textId="6C001CE5" w:rsidR="00E97507" w:rsidRPr="00C9162F" w:rsidRDefault="00640BA1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.80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5AB8" w14:textId="6F71B765" w:rsidR="00E97507" w:rsidRPr="00C9162F" w:rsidRDefault="00613259" w:rsidP="00640BA1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311F2" w14:textId="0B100898" w:rsidR="00E97507" w:rsidRPr="00C9162F" w:rsidRDefault="00613259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.64</w:t>
            </w:r>
          </w:p>
        </w:tc>
      </w:tr>
      <w:tr w:rsidR="00E97507" w:rsidRPr="00C9162F" w14:paraId="1071B535" w14:textId="77777777" w:rsidTr="001F6FB7">
        <w:trPr>
          <w:trHeight w:val="27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0D85DC" w14:textId="73ABA412" w:rsidR="00E97507" w:rsidRPr="00C9162F" w:rsidRDefault="00E97507" w:rsidP="001F6FB7">
            <w:pPr>
              <w:ind w:firstLine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Externalizing – Teacher Academic Skills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54A9F" w14:textId="05CCA3E9" w:rsidR="00E97507" w:rsidRPr="00C9162F" w:rsidRDefault="00640BA1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C9FB6" w14:textId="4CB744EE" w:rsidR="00E97507" w:rsidRPr="00C9162F" w:rsidRDefault="00640BA1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.58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7DCD0" w14:textId="0E4B0490" w:rsidR="00E97507" w:rsidRPr="00C9162F" w:rsidRDefault="00613259" w:rsidP="00640BA1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EED49" w14:textId="1F393B4E" w:rsidR="00E97507" w:rsidRPr="00C9162F" w:rsidRDefault="00613259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.44</w:t>
            </w:r>
          </w:p>
        </w:tc>
      </w:tr>
      <w:tr w:rsidR="00E97507" w:rsidRPr="00C9162F" w14:paraId="17D6ED4A" w14:textId="77777777" w:rsidTr="001F6FB7">
        <w:trPr>
          <w:trHeight w:val="27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4161C1" w14:textId="1AC23549" w:rsidR="00E97507" w:rsidRPr="00C9162F" w:rsidRDefault="00E97507" w:rsidP="001F6FB7">
            <w:pPr>
              <w:ind w:firstLine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Internalizing – Objective Academic Skills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02F75" w14:textId="052A3CB4" w:rsidR="00E97507" w:rsidRPr="00C9162F" w:rsidRDefault="00640BA1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98F91" w14:textId="4773E608" w:rsidR="00E97507" w:rsidRPr="00C9162F" w:rsidRDefault="00640BA1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59561" w14:textId="7D9E74A7" w:rsidR="00E97507" w:rsidRPr="00C9162F" w:rsidRDefault="00613259" w:rsidP="00640BA1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06CB3" w14:textId="3F53EF1A" w:rsidR="00E97507" w:rsidRPr="00C9162F" w:rsidRDefault="00613259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</w:tr>
      <w:tr w:rsidR="00E97507" w:rsidRPr="00C9162F" w14:paraId="5E226F1D" w14:textId="77777777" w:rsidTr="001F6FB7">
        <w:trPr>
          <w:trHeight w:val="248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59F6B1" w14:textId="2782F6FB" w:rsidR="00E97507" w:rsidRPr="00C9162F" w:rsidRDefault="00E97507" w:rsidP="001F6FB7">
            <w:pPr>
              <w:ind w:firstLine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Internalizing – Teacher Academic Skills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9B0BB" w14:textId="583C73AB" w:rsidR="00E97507" w:rsidRPr="00C9162F" w:rsidRDefault="00640BA1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DB3E6" w14:textId="4E4D19BB" w:rsidR="00E97507" w:rsidRPr="00C9162F" w:rsidRDefault="00640BA1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B60B5" w14:textId="53C616F4" w:rsidR="00E97507" w:rsidRPr="00C9162F" w:rsidRDefault="00613259" w:rsidP="00640BA1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2.31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9FE03" w14:textId="62B15311" w:rsidR="00E97507" w:rsidRPr="00C9162F" w:rsidRDefault="00613259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  <w:tr w:rsidR="00E97507" w:rsidRPr="00C9162F" w14:paraId="217BF7A9" w14:textId="77777777" w:rsidTr="001F6FB7">
        <w:trPr>
          <w:trHeight w:val="77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0D83F3" w14:textId="77777777" w:rsidR="00E97507" w:rsidRPr="00C9162F" w:rsidRDefault="00E97507" w:rsidP="0036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Mother-Reported Outcomes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BE802" w14:textId="77777777" w:rsidR="00E97507" w:rsidRPr="00C9162F" w:rsidRDefault="00E97507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04953" w14:textId="77777777" w:rsidR="00E97507" w:rsidRPr="00C9162F" w:rsidRDefault="00E97507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9E2A0" w14:textId="77777777" w:rsidR="00E97507" w:rsidRPr="00C9162F" w:rsidRDefault="00E97507" w:rsidP="0064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7D611" w14:textId="77777777" w:rsidR="00E97507" w:rsidRPr="00C9162F" w:rsidRDefault="00E97507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507" w:rsidRPr="00C9162F" w14:paraId="144D715A" w14:textId="77777777" w:rsidTr="001F6FB7">
        <w:trPr>
          <w:trHeight w:val="27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D8CBB0" w14:textId="6649BD45" w:rsidR="00E97507" w:rsidRPr="00C9162F" w:rsidRDefault="00E97507" w:rsidP="001F6FB7">
            <w:pPr>
              <w:ind w:firstLine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Social Competence – Objective Academic Skills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AE8BE" w14:textId="71CEB8B1" w:rsidR="00E97507" w:rsidRPr="00C9162F" w:rsidRDefault="00640BA1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5B7762"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F97A4" w14:textId="47FE9C92" w:rsidR="00E97507" w:rsidRPr="00C9162F" w:rsidRDefault="005B7762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94784" w14:textId="040E5BBB" w:rsidR="00E97507" w:rsidRPr="00C9162F" w:rsidRDefault="00B460EF" w:rsidP="00640BA1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98419" w14:textId="613D345A" w:rsidR="00E97507" w:rsidRPr="00C9162F" w:rsidRDefault="00B460EF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.65</w:t>
            </w:r>
          </w:p>
        </w:tc>
      </w:tr>
      <w:tr w:rsidR="00E97507" w:rsidRPr="00C9162F" w14:paraId="05F9A2A9" w14:textId="77777777" w:rsidTr="001F6FB7">
        <w:trPr>
          <w:trHeight w:val="27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023AFF" w14:textId="285B1D3F" w:rsidR="00E97507" w:rsidRPr="00C9162F" w:rsidRDefault="00E97507" w:rsidP="001F6FB7">
            <w:pPr>
              <w:ind w:firstLine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Social Competence – Teacher Academic Skills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E3668" w14:textId="52691471" w:rsidR="00E97507" w:rsidRPr="00C9162F" w:rsidRDefault="00640BA1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A11AB" w14:textId="001C0DE4" w:rsidR="00E97507" w:rsidRPr="00C9162F" w:rsidRDefault="00640BA1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49774" w14:textId="0F73E804" w:rsidR="00E97507" w:rsidRPr="00C9162F" w:rsidRDefault="00B460EF" w:rsidP="00640BA1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2F7D0" w14:textId="2CCB7E95" w:rsidR="00E97507" w:rsidRPr="00C9162F" w:rsidRDefault="00B460EF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.49</w:t>
            </w:r>
          </w:p>
        </w:tc>
      </w:tr>
      <w:tr w:rsidR="00E97507" w:rsidRPr="00C9162F" w14:paraId="4625EEE0" w14:textId="77777777" w:rsidTr="001F6FB7">
        <w:trPr>
          <w:trHeight w:val="27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E1D46E" w14:textId="4A7DC471" w:rsidR="00E97507" w:rsidRPr="00C9162F" w:rsidRDefault="00E97507" w:rsidP="001F6FB7">
            <w:pPr>
              <w:ind w:firstLine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Social Competence – Externalizing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F7226" w14:textId="3AFB5E10" w:rsidR="00E97507" w:rsidRPr="00C9162F" w:rsidRDefault="00640BA1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B151D" w14:textId="4349572A" w:rsidR="00E97507" w:rsidRPr="00C9162F" w:rsidRDefault="00640BA1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5D660" w14:textId="3CE55BB4" w:rsidR="00E97507" w:rsidRPr="00C9162F" w:rsidRDefault="00B460EF" w:rsidP="00640BA1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DD65F" w14:textId="518D5BAC" w:rsidR="00E97507" w:rsidRPr="00C9162F" w:rsidRDefault="00B460EF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.14</w:t>
            </w:r>
          </w:p>
        </w:tc>
      </w:tr>
      <w:tr w:rsidR="00E97507" w:rsidRPr="00C9162F" w14:paraId="47ED9E6F" w14:textId="77777777" w:rsidTr="001F6FB7">
        <w:trPr>
          <w:trHeight w:val="27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49E4A9" w14:textId="55E5F2A0" w:rsidR="00E97507" w:rsidRPr="00C9162F" w:rsidRDefault="00E97507" w:rsidP="001F6FB7">
            <w:pPr>
              <w:ind w:firstLine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Social Competence – Internalizing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606B5" w14:textId="101BAFC7" w:rsidR="00E97507" w:rsidRPr="00C9162F" w:rsidRDefault="00640BA1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C0306" w14:textId="2CC672D7" w:rsidR="00E97507" w:rsidRPr="00C9162F" w:rsidRDefault="00640BA1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D0300" w14:textId="30002C18" w:rsidR="00E97507" w:rsidRPr="00C9162F" w:rsidRDefault="00B460EF" w:rsidP="00640BA1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900B9" w14:textId="3EBD72CF" w:rsidR="00E97507" w:rsidRPr="00C9162F" w:rsidRDefault="00B460EF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.17</w:t>
            </w:r>
          </w:p>
        </w:tc>
      </w:tr>
      <w:tr w:rsidR="00E97507" w:rsidRPr="00C9162F" w14:paraId="017F3855" w14:textId="77777777" w:rsidTr="001F6FB7">
        <w:trPr>
          <w:trHeight w:val="27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E3F161" w14:textId="7199BA37" w:rsidR="00E97507" w:rsidRPr="00C9162F" w:rsidRDefault="00E97507" w:rsidP="001F6FB7">
            <w:pPr>
              <w:ind w:firstLine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Externalizing – Internalizing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FBCAE" w14:textId="1EB76CB6" w:rsidR="00E97507" w:rsidRPr="00C9162F" w:rsidRDefault="00640BA1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619A9" w14:textId="18298A31" w:rsidR="00E97507" w:rsidRPr="00C9162F" w:rsidRDefault="00640BA1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32695" w14:textId="40E88349" w:rsidR="00E97507" w:rsidRPr="00C9162F" w:rsidRDefault="00B460EF" w:rsidP="00640BA1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C1930" w14:textId="0E9B3659" w:rsidR="00E97507" w:rsidRPr="00C9162F" w:rsidRDefault="00B460EF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E97507" w:rsidRPr="00C9162F" w14:paraId="039F77F4" w14:textId="77777777" w:rsidTr="001F6FB7">
        <w:trPr>
          <w:trHeight w:val="27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A0CBF4" w14:textId="3189C4DF" w:rsidR="00E97507" w:rsidRPr="00C9162F" w:rsidRDefault="00E97507" w:rsidP="001F6FB7">
            <w:pPr>
              <w:ind w:firstLine="69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Externalizing – Objective Academic Skills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D1687" w14:textId="1DD7DA50" w:rsidR="00E97507" w:rsidRPr="00C9162F" w:rsidRDefault="00640BA1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</w:t>
            </w:r>
            <w:r w:rsidR="005B7762"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5F194" w14:textId="41815306" w:rsidR="00E97507" w:rsidRPr="00C9162F" w:rsidRDefault="00640BA1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B7762"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18343" w14:textId="61C8C104" w:rsidR="00E97507" w:rsidRPr="00C9162F" w:rsidRDefault="00B460EF" w:rsidP="00B460EF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55DE1" w14:textId="1637C387" w:rsidR="00E97507" w:rsidRPr="00C9162F" w:rsidRDefault="00B460EF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.51</w:t>
            </w:r>
          </w:p>
        </w:tc>
      </w:tr>
      <w:tr w:rsidR="00E97507" w:rsidRPr="00C9162F" w14:paraId="3F0BA027" w14:textId="77777777" w:rsidTr="001F6FB7">
        <w:trPr>
          <w:trHeight w:val="27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C97ED2" w14:textId="0D526047" w:rsidR="00E97507" w:rsidRPr="00C9162F" w:rsidRDefault="00E97507" w:rsidP="001F6FB7">
            <w:pPr>
              <w:ind w:firstLine="69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Externalizing – Teacher Academic Skills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2F417" w14:textId="4B10A2FE" w:rsidR="00E97507" w:rsidRPr="00C9162F" w:rsidRDefault="00640BA1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AD9DD" w14:textId="689E913C" w:rsidR="00E97507" w:rsidRPr="00C9162F" w:rsidRDefault="00640BA1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4E660" w14:textId="72E9E275" w:rsidR="00E97507" w:rsidRPr="00C9162F" w:rsidRDefault="00B460EF" w:rsidP="00B460EF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6CAB7" w14:textId="37D148FD" w:rsidR="00E97507" w:rsidRPr="00C9162F" w:rsidRDefault="00B460EF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.65</w:t>
            </w:r>
          </w:p>
        </w:tc>
      </w:tr>
      <w:tr w:rsidR="00E97507" w:rsidRPr="00C9162F" w14:paraId="2F7D476B" w14:textId="77777777" w:rsidTr="001F6FB7">
        <w:trPr>
          <w:trHeight w:val="27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0BD18F" w14:textId="2C443F4A" w:rsidR="00E97507" w:rsidRPr="00C9162F" w:rsidRDefault="00E97507" w:rsidP="001F6FB7">
            <w:pPr>
              <w:ind w:firstLine="69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Internalizing – Objective Academic Skills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3292D" w14:textId="26226922" w:rsidR="00E97507" w:rsidRPr="00C9162F" w:rsidRDefault="00640BA1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</w:t>
            </w:r>
            <w:r w:rsidR="005B7762"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F6F19" w14:textId="475CA383" w:rsidR="00E97507" w:rsidRPr="00C9162F" w:rsidRDefault="00640BA1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 w:rsidR="005B7762"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6046C" w14:textId="7AA22D80" w:rsidR="00E97507" w:rsidRPr="00C9162F" w:rsidRDefault="00B460EF" w:rsidP="00B460EF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4841E" w14:textId="7E40C828" w:rsidR="00E97507" w:rsidRPr="00C9162F" w:rsidRDefault="00B460EF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.52</w:t>
            </w:r>
          </w:p>
        </w:tc>
      </w:tr>
      <w:tr w:rsidR="00E97507" w:rsidRPr="00C9162F" w14:paraId="69B7D608" w14:textId="77777777" w:rsidTr="00C9162F">
        <w:trPr>
          <w:trHeight w:val="81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29A983" w14:textId="513CB5E6" w:rsidR="00E97507" w:rsidRPr="00C9162F" w:rsidRDefault="00E97507" w:rsidP="001F6FB7">
            <w:pPr>
              <w:ind w:firstLine="69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Internalizing – Teacher Academic Skills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8F807" w14:textId="1BCA3205" w:rsidR="00E97507" w:rsidRPr="00C9162F" w:rsidRDefault="00640BA1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0250B" w14:textId="0253AA9B" w:rsidR="00E97507" w:rsidRPr="00C9162F" w:rsidRDefault="00640BA1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A049E" w14:textId="6487102F" w:rsidR="00E97507" w:rsidRPr="00C9162F" w:rsidRDefault="00B460EF" w:rsidP="00B460EF">
            <w:pPr>
              <w:tabs>
                <w:tab w:val="decimal" w:pos="21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-.0.43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FF146" w14:textId="6B696507" w:rsidR="00E97507" w:rsidRPr="00C9162F" w:rsidRDefault="00B460EF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.66</w:t>
            </w:r>
          </w:p>
        </w:tc>
      </w:tr>
      <w:tr w:rsidR="00E97507" w:rsidRPr="00C9162F" w14:paraId="7F427949" w14:textId="77777777" w:rsidTr="001F6FB7">
        <w:trPr>
          <w:trHeight w:val="12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9AD54F" w14:textId="77777777" w:rsidR="00E97507" w:rsidRPr="00C9162F" w:rsidRDefault="00E97507" w:rsidP="0036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Self-Reported Outcomes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620D2" w14:textId="77777777" w:rsidR="00E97507" w:rsidRPr="00C9162F" w:rsidRDefault="00E97507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6126B" w14:textId="77777777" w:rsidR="00E97507" w:rsidRPr="00C9162F" w:rsidRDefault="00E97507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D9613" w14:textId="77777777" w:rsidR="00E97507" w:rsidRPr="00C9162F" w:rsidRDefault="00E97507" w:rsidP="00640BA1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30C7A" w14:textId="77777777" w:rsidR="00E97507" w:rsidRPr="00C9162F" w:rsidRDefault="00E97507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507" w:rsidRPr="00C9162F" w14:paraId="1D7BB795" w14:textId="77777777" w:rsidTr="001F6FB7">
        <w:trPr>
          <w:trHeight w:val="27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33E4F9" w14:textId="211B255A" w:rsidR="00E97507" w:rsidRPr="00C9162F" w:rsidRDefault="00E97507" w:rsidP="001F6FB7">
            <w:pPr>
              <w:ind w:firstLine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Social Competence – Objective Academic Skills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3FD3F" w14:textId="71CCC132" w:rsidR="00E97507" w:rsidRPr="00C9162F" w:rsidRDefault="000B517C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73D17" w14:textId="298EF1D5" w:rsidR="00E97507" w:rsidRPr="00C9162F" w:rsidRDefault="000B517C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F8814" w14:textId="3DB24714" w:rsidR="00E97507" w:rsidRPr="00C9162F" w:rsidRDefault="00C03A06" w:rsidP="00640BA1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4303F" w14:textId="0B305779" w:rsidR="00E97507" w:rsidRPr="00C9162F" w:rsidRDefault="00C03A06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.37</w:t>
            </w:r>
          </w:p>
        </w:tc>
      </w:tr>
      <w:tr w:rsidR="00E97507" w:rsidRPr="00C9162F" w14:paraId="1DD9DDED" w14:textId="77777777" w:rsidTr="001F6FB7">
        <w:trPr>
          <w:trHeight w:val="27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3E88AD" w14:textId="2974BDA5" w:rsidR="00E97507" w:rsidRPr="00C9162F" w:rsidRDefault="00E97507" w:rsidP="001F6FB7">
            <w:pPr>
              <w:ind w:firstLine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Social Competence – Teacher Academic Skills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E1B82" w14:textId="091D86F4" w:rsidR="00E97507" w:rsidRPr="00C9162F" w:rsidRDefault="000B517C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208B8" w14:textId="641C01E7" w:rsidR="00E97507" w:rsidRPr="00C9162F" w:rsidRDefault="000B517C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5410E" w14:textId="6ACC53F1" w:rsidR="00E97507" w:rsidRPr="00C9162F" w:rsidRDefault="00C03A06" w:rsidP="00640BA1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D7121" w14:textId="38063170" w:rsidR="00E97507" w:rsidRPr="00C9162F" w:rsidRDefault="00C03A06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.25</w:t>
            </w:r>
          </w:p>
        </w:tc>
      </w:tr>
      <w:tr w:rsidR="00E97507" w:rsidRPr="00C9162F" w14:paraId="5DEC7F73" w14:textId="77777777" w:rsidTr="001F6FB7">
        <w:trPr>
          <w:trHeight w:val="27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2385E5" w14:textId="7E9C3582" w:rsidR="00E97507" w:rsidRPr="00C9162F" w:rsidRDefault="00E97507" w:rsidP="001F6FB7">
            <w:pPr>
              <w:ind w:firstLine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Social Competence – Externalizing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46FE4" w14:textId="473E7207" w:rsidR="00E97507" w:rsidRPr="00C9162F" w:rsidRDefault="000B517C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56588" w14:textId="0C78B269" w:rsidR="00E97507" w:rsidRPr="00C9162F" w:rsidRDefault="000B517C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4D4DE" w14:textId="32E8D29E" w:rsidR="00E97507" w:rsidRPr="00C9162F" w:rsidRDefault="00C03A06" w:rsidP="00640BA1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726E8" w14:textId="1F985B07" w:rsidR="00E97507" w:rsidRPr="00C9162F" w:rsidRDefault="00C03A06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.78</w:t>
            </w:r>
          </w:p>
        </w:tc>
      </w:tr>
      <w:tr w:rsidR="00E97507" w:rsidRPr="00C9162F" w14:paraId="5AC76F1F" w14:textId="77777777" w:rsidTr="001F6FB7">
        <w:trPr>
          <w:trHeight w:val="27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E25191" w14:textId="49BDC2DF" w:rsidR="00E97507" w:rsidRPr="00C9162F" w:rsidRDefault="00E97507" w:rsidP="001F6FB7">
            <w:pPr>
              <w:ind w:firstLine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Social Competence – Internalizing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00C02" w14:textId="45CDE78F" w:rsidR="00E97507" w:rsidRPr="00C9162F" w:rsidRDefault="000B517C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96485" w14:textId="738B6598" w:rsidR="00E97507" w:rsidRPr="00C9162F" w:rsidRDefault="000B517C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21A36" w14:textId="74F8B67D" w:rsidR="00E97507" w:rsidRPr="00C9162F" w:rsidRDefault="00C03A06" w:rsidP="00640BA1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43F91" w14:textId="4161DFDE" w:rsidR="00E97507" w:rsidRPr="00C9162F" w:rsidRDefault="00C03A06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</w:t>
            </w:r>
          </w:p>
        </w:tc>
      </w:tr>
      <w:tr w:rsidR="00E97507" w:rsidRPr="00C9162F" w14:paraId="08E8E2D7" w14:textId="77777777" w:rsidTr="001F6FB7">
        <w:trPr>
          <w:trHeight w:val="27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FEE31C" w14:textId="0FE9CE97" w:rsidR="00E97507" w:rsidRPr="00C9162F" w:rsidRDefault="00E97507" w:rsidP="001F6FB7">
            <w:pPr>
              <w:ind w:firstLine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Externalizing – Internalizing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B83C2" w14:textId="48151553" w:rsidR="00E97507" w:rsidRPr="00C9162F" w:rsidRDefault="000B517C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A9A78" w14:textId="134D56C3" w:rsidR="00E97507" w:rsidRPr="00C9162F" w:rsidRDefault="000B517C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4C423" w14:textId="7F5F931D" w:rsidR="00E97507" w:rsidRPr="00C9162F" w:rsidRDefault="00C03A06" w:rsidP="00640BA1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544AF" w14:textId="14552B1A" w:rsidR="00E97507" w:rsidRPr="00C9162F" w:rsidRDefault="00C03A06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.21</w:t>
            </w:r>
          </w:p>
        </w:tc>
      </w:tr>
      <w:tr w:rsidR="00E97507" w:rsidRPr="00C9162F" w14:paraId="7EB79D08" w14:textId="77777777" w:rsidTr="001F6FB7">
        <w:trPr>
          <w:trHeight w:val="27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530FEB" w14:textId="17A727B6" w:rsidR="00E97507" w:rsidRPr="00C9162F" w:rsidRDefault="00E97507" w:rsidP="001F6FB7">
            <w:pPr>
              <w:ind w:firstLine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Externalizing – Objective Academic Skills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6A4F4" w14:textId="6A9A718D" w:rsidR="00E97507" w:rsidRPr="00C9162F" w:rsidRDefault="000B517C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304C6" w14:textId="14A79B32" w:rsidR="00E97507" w:rsidRPr="00C9162F" w:rsidRDefault="000B517C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AFB7F" w14:textId="1C33EA4A" w:rsidR="00E97507" w:rsidRPr="00C9162F" w:rsidRDefault="00C03A06" w:rsidP="00640BA1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EE944" w14:textId="1AFE3780" w:rsidR="00E97507" w:rsidRPr="00C9162F" w:rsidRDefault="00C03A06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.27</w:t>
            </w:r>
          </w:p>
        </w:tc>
      </w:tr>
      <w:tr w:rsidR="00E97507" w:rsidRPr="00C9162F" w14:paraId="07368E0B" w14:textId="77777777" w:rsidTr="001F6FB7">
        <w:trPr>
          <w:trHeight w:val="27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10391C" w14:textId="02AB3515" w:rsidR="00E97507" w:rsidRPr="00C9162F" w:rsidRDefault="00E97507" w:rsidP="001F6FB7">
            <w:pPr>
              <w:ind w:firstLine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Externalizing – Teacher Academic Skills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BD518" w14:textId="6EAB26A7" w:rsidR="00E97507" w:rsidRPr="00C9162F" w:rsidRDefault="000B517C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ABF1A" w14:textId="666C6D0C" w:rsidR="00E97507" w:rsidRPr="00C9162F" w:rsidRDefault="000B517C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229ED" w14:textId="50B6F25D" w:rsidR="00E97507" w:rsidRPr="00C9162F" w:rsidRDefault="00C03A06" w:rsidP="00640BA1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F4F00" w14:textId="739A8123" w:rsidR="00E97507" w:rsidRPr="00C9162F" w:rsidRDefault="00C03A06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.21</w:t>
            </w:r>
          </w:p>
        </w:tc>
      </w:tr>
      <w:tr w:rsidR="00E97507" w:rsidRPr="00C9162F" w14:paraId="63975B95" w14:textId="77777777" w:rsidTr="001F6FB7">
        <w:trPr>
          <w:trHeight w:val="27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F3E3B5" w14:textId="7D20106F" w:rsidR="00E97507" w:rsidRPr="00C9162F" w:rsidRDefault="00E97507" w:rsidP="001F6FB7">
            <w:pPr>
              <w:ind w:firstLine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Internalizing – Objective Academic Skills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37AEE" w14:textId="0B7F64DA" w:rsidR="00E97507" w:rsidRPr="00C9162F" w:rsidRDefault="000B517C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FF70A" w14:textId="3D20E0FB" w:rsidR="00E97507" w:rsidRPr="00C9162F" w:rsidRDefault="000B517C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54122" w14:textId="27BA5ADA" w:rsidR="00E97507" w:rsidRPr="00C9162F" w:rsidRDefault="00C03A06" w:rsidP="00640BA1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06A9F" w14:textId="6B37D1E2" w:rsidR="00E97507" w:rsidRPr="00C9162F" w:rsidRDefault="00C03A06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.83</w:t>
            </w:r>
          </w:p>
        </w:tc>
      </w:tr>
      <w:tr w:rsidR="00E97507" w:rsidRPr="00C9162F" w14:paraId="78A6EEC3" w14:textId="77777777" w:rsidTr="00C9162F">
        <w:trPr>
          <w:trHeight w:val="274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0A14CDA" w14:textId="5223802A" w:rsidR="00E97507" w:rsidRPr="00C9162F" w:rsidRDefault="00E97507" w:rsidP="001F6FB7">
            <w:pPr>
              <w:ind w:firstLine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Internalizing – Teacher Academic Skills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E2C5A" w14:textId="6CB212C0" w:rsidR="00E97507" w:rsidRPr="00C9162F" w:rsidRDefault="000B517C" w:rsidP="00640BA1">
            <w:pPr>
              <w:tabs>
                <w:tab w:val="decimal" w:pos="16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C8346A" w14:textId="429AFBDD" w:rsidR="00E97507" w:rsidRPr="00C9162F" w:rsidRDefault="000B517C" w:rsidP="00640BA1">
            <w:pPr>
              <w:tabs>
                <w:tab w:val="decimal" w:pos="18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F976F" w14:textId="5DA23ABB" w:rsidR="00E97507" w:rsidRPr="00C9162F" w:rsidRDefault="00C03A06" w:rsidP="00640BA1">
            <w:pPr>
              <w:tabs>
                <w:tab w:val="decimal" w:pos="21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13765" w14:textId="37AF885D" w:rsidR="00E97507" w:rsidRPr="00C9162F" w:rsidRDefault="00C03A06" w:rsidP="00640BA1">
            <w:pPr>
              <w:tabs>
                <w:tab w:val="decimal" w:pos="13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.67</w:t>
            </w:r>
          </w:p>
        </w:tc>
      </w:tr>
      <w:tr w:rsidR="00C9162F" w:rsidRPr="00C9162F" w14:paraId="526A27C2" w14:textId="77777777" w:rsidTr="00C9162F">
        <w:trPr>
          <w:trHeight w:val="274"/>
        </w:trPr>
        <w:tc>
          <w:tcPr>
            <w:tcW w:w="118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FDB7D7D" w14:textId="4DEB7639" w:rsidR="00C9162F" w:rsidRPr="00C9162F" w:rsidRDefault="00C9162F" w:rsidP="00C9162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1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Note: </w:t>
            </w:r>
            <w:r w:rsidRPr="00C9162F">
              <w:rPr>
                <w:rFonts w:ascii="Times New Roman" w:hAnsi="Times New Roman" w:cs="Times New Roman"/>
                <w:sz w:val="20"/>
                <w:szCs w:val="20"/>
              </w:rPr>
              <w:t xml:space="preserve">Bivariate associations = No covariates </w:t>
            </w:r>
            <w:proofErr w:type="spellStart"/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partialed</w:t>
            </w:r>
            <w:proofErr w:type="spellEnd"/>
            <w:r w:rsidRPr="00C9162F">
              <w:rPr>
                <w:rFonts w:ascii="Times New Roman" w:hAnsi="Times New Roman" w:cs="Times New Roman"/>
                <w:sz w:val="20"/>
                <w:szCs w:val="20"/>
              </w:rPr>
              <w:t xml:space="preserve"> from associations. Partial associations = Effects of demographics </w:t>
            </w:r>
            <w:proofErr w:type="spellStart"/>
            <w:r w:rsidRPr="00C9162F">
              <w:rPr>
                <w:rFonts w:ascii="Times New Roman" w:hAnsi="Times New Roman" w:cs="Times New Roman"/>
                <w:sz w:val="20"/>
                <w:szCs w:val="20"/>
              </w:rPr>
              <w:t>partialed</w:t>
            </w:r>
            <w:proofErr w:type="spellEnd"/>
            <w:r w:rsidRPr="00C9162F">
              <w:rPr>
                <w:rFonts w:ascii="Times New Roman" w:hAnsi="Times New Roman" w:cs="Times New Roman"/>
                <w:sz w:val="20"/>
                <w:szCs w:val="20"/>
              </w:rPr>
              <w:t xml:space="preserve"> from associations. Covariates include child sex, child ethnicity, family income-to-needs, and maternal education. Positive Z value indicates the left variable was larger. Negative Z value indicates the right variable was larger</w:t>
            </w:r>
          </w:p>
        </w:tc>
      </w:tr>
    </w:tbl>
    <w:p w14:paraId="511904BE" w14:textId="43F15871" w:rsidR="00896121" w:rsidRDefault="00896121" w:rsidP="00896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96121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16</w:t>
      </w:r>
      <w:r w:rsidR="00C9162F">
        <w:rPr>
          <w:rFonts w:ascii="Times New Roman" w:hAnsi="Times New Roman" w:cs="Times New Roman"/>
          <w:sz w:val="24"/>
          <w:szCs w:val="24"/>
        </w:rPr>
        <w:t xml:space="preserve"> </w:t>
      </w:r>
      <w:r w:rsidRPr="0079030E">
        <w:rPr>
          <w:rFonts w:ascii="Times New Roman" w:hAnsi="Times New Roman" w:cs="Times New Roman"/>
          <w:sz w:val="24"/>
          <w:szCs w:val="24"/>
        </w:rPr>
        <w:t xml:space="preserve">Path coefficients and indirect effects for mediation models with </w:t>
      </w:r>
      <w:r w:rsidR="00FE08A4">
        <w:rPr>
          <w:rFonts w:ascii="Times New Roman" w:hAnsi="Times New Roman" w:cs="Times New Roman"/>
          <w:sz w:val="24"/>
          <w:szCs w:val="24"/>
        </w:rPr>
        <w:t>p</w:t>
      </w:r>
      <w:r w:rsidRPr="0079030E">
        <w:rPr>
          <w:rFonts w:ascii="Times New Roman" w:hAnsi="Times New Roman" w:cs="Times New Roman"/>
          <w:sz w:val="24"/>
          <w:szCs w:val="24"/>
        </w:rPr>
        <w:t>roportion of</w:t>
      </w:r>
      <w:r w:rsidR="00FE08A4">
        <w:rPr>
          <w:rFonts w:ascii="Times New Roman" w:hAnsi="Times New Roman" w:cs="Times New Roman"/>
          <w:sz w:val="24"/>
          <w:szCs w:val="24"/>
        </w:rPr>
        <w:t xml:space="preserve"> t</w:t>
      </w:r>
      <w:r w:rsidRPr="0079030E">
        <w:rPr>
          <w:rFonts w:ascii="Times New Roman" w:hAnsi="Times New Roman" w:cs="Times New Roman"/>
          <w:sz w:val="24"/>
          <w:szCs w:val="24"/>
        </w:rPr>
        <w:t xml:space="preserve">imes </w:t>
      </w:r>
      <w:r w:rsidR="00FE08A4">
        <w:rPr>
          <w:rFonts w:ascii="Times New Roman" w:hAnsi="Times New Roman" w:cs="Times New Roman"/>
          <w:sz w:val="24"/>
          <w:szCs w:val="24"/>
        </w:rPr>
        <w:t>s</w:t>
      </w:r>
      <w:r w:rsidRPr="0079030E">
        <w:rPr>
          <w:rFonts w:ascii="Times New Roman" w:hAnsi="Times New Roman" w:cs="Times New Roman"/>
          <w:sz w:val="24"/>
          <w:szCs w:val="24"/>
        </w:rPr>
        <w:t>ecure as independent variable</w:t>
      </w:r>
      <w:r w:rsidR="00FE08A4">
        <w:rPr>
          <w:rFonts w:ascii="Times New Roman" w:hAnsi="Times New Roman" w:cs="Times New Roman"/>
          <w:sz w:val="24"/>
          <w:szCs w:val="24"/>
        </w:rPr>
        <w:t>,</w:t>
      </w:r>
      <w:r w:rsidRPr="0079030E">
        <w:rPr>
          <w:rFonts w:ascii="Times New Roman" w:hAnsi="Times New Roman" w:cs="Times New Roman"/>
          <w:sz w:val="24"/>
          <w:szCs w:val="24"/>
        </w:rPr>
        <w:t xml:space="preserve"> demographic variables as mediator</w:t>
      </w:r>
      <w:r w:rsidR="00FE08A4">
        <w:rPr>
          <w:rFonts w:ascii="Times New Roman" w:hAnsi="Times New Roman" w:cs="Times New Roman"/>
          <w:sz w:val="24"/>
          <w:szCs w:val="24"/>
        </w:rPr>
        <w:t>s, and socioemotional and academic outcomes as dependent variables</w:t>
      </w:r>
      <w:r w:rsidRPr="0079030E">
        <w:rPr>
          <w:rFonts w:ascii="Times New Roman" w:hAnsi="Times New Roman" w:cs="Times New Roman"/>
          <w:sz w:val="24"/>
          <w:szCs w:val="24"/>
        </w:rPr>
        <w:t xml:space="preserve"> in the MLSRA</w:t>
      </w:r>
    </w:p>
    <w:tbl>
      <w:tblPr>
        <w:tblW w:w="5093" w:type="pct"/>
        <w:tblLayout w:type="fixed"/>
        <w:tblLook w:val="01E0" w:firstRow="1" w:lastRow="1" w:firstColumn="1" w:lastColumn="1" w:noHBand="0" w:noVBand="0"/>
      </w:tblPr>
      <w:tblGrid>
        <w:gridCol w:w="2698"/>
        <w:gridCol w:w="639"/>
        <w:gridCol w:w="625"/>
        <w:gridCol w:w="851"/>
        <w:gridCol w:w="598"/>
        <w:gridCol w:w="748"/>
        <w:gridCol w:w="854"/>
        <w:gridCol w:w="648"/>
        <w:gridCol w:w="628"/>
        <w:gridCol w:w="851"/>
        <w:gridCol w:w="862"/>
        <w:gridCol w:w="707"/>
        <w:gridCol w:w="769"/>
        <w:gridCol w:w="678"/>
        <w:gridCol w:w="801"/>
        <w:gridCol w:w="728"/>
        <w:gridCol w:w="983"/>
      </w:tblGrid>
      <w:tr w:rsidR="005A35B5" w:rsidRPr="008D70CA" w14:paraId="5C116A9E" w14:textId="68E0B8ED" w:rsidTr="001F6FB7">
        <w:trPr>
          <w:trHeight w:val="144"/>
        </w:trPr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</w:tcPr>
          <w:p w14:paraId="4B9B3029" w14:textId="77777777" w:rsidR="000C6F1F" w:rsidRPr="00A71AEF" w:rsidRDefault="000C6F1F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80ACA" w14:textId="315705D1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Path A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F83AD" w14:textId="3C06C621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Path B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28FB5" w14:textId="71C03A9D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Path C’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A4D5B" w14:textId="5B54DB7F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Total Effect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FE001" w14:textId="26E462AD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Indirect Effects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358B5" w14:textId="11FB2125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I/T</w:t>
            </w:r>
          </w:p>
        </w:tc>
      </w:tr>
      <w:tr w:rsidR="005A35B5" w:rsidRPr="008D70CA" w14:paraId="38A0E1C7" w14:textId="370ECDDA" w:rsidTr="001F6FB7">
        <w:trPr>
          <w:trHeight w:val="71"/>
        </w:trPr>
        <w:tc>
          <w:tcPr>
            <w:tcW w:w="920" w:type="pct"/>
            <w:tcBorders>
              <w:top w:val="single" w:sz="4" w:space="0" w:color="auto"/>
            </w:tcBorders>
          </w:tcPr>
          <w:p w14:paraId="23340A97" w14:textId="77777777" w:rsidR="000C6F1F" w:rsidRPr="00A71AEF" w:rsidRDefault="000C6F1F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14:paraId="1E86F882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</w:tcBorders>
            <w:vAlign w:val="center"/>
          </w:tcPr>
          <w:p w14:paraId="3AF848CD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14:paraId="620DB571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42F68924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14:paraId="06F802CC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14:paraId="739001FB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14:paraId="76A8EB06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vAlign w:val="center"/>
          </w:tcPr>
          <w:p w14:paraId="494D344C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14:paraId="31DC2FD6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14:paraId="302DE1A8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</w:tcBorders>
            <w:vAlign w:val="center"/>
          </w:tcPr>
          <w:p w14:paraId="4755AF45" w14:textId="1DE924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95% Credible Interval</w:t>
            </w: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14:paraId="6723F19E" w14:textId="7A6672F9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</w:tcBorders>
            <w:vAlign w:val="center"/>
          </w:tcPr>
          <w:p w14:paraId="68F9222C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95% Credible Interval</w:t>
            </w:r>
          </w:p>
        </w:tc>
        <w:tc>
          <w:tcPr>
            <w:tcW w:w="335" w:type="pct"/>
            <w:tcBorders>
              <w:top w:val="single" w:sz="4" w:space="0" w:color="auto"/>
            </w:tcBorders>
            <w:vAlign w:val="center"/>
          </w:tcPr>
          <w:p w14:paraId="4DFC0394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A35B5" w:rsidRPr="008D70CA" w14:paraId="69729E72" w14:textId="5822275F" w:rsidTr="001F6FB7">
        <w:trPr>
          <w:trHeight w:val="77"/>
        </w:trPr>
        <w:tc>
          <w:tcPr>
            <w:tcW w:w="920" w:type="pct"/>
            <w:tcBorders>
              <w:bottom w:val="single" w:sz="4" w:space="0" w:color="auto"/>
            </w:tcBorders>
          </w:tcPr>
          <w:p w14:paraId="0F02696F" w14:textId="7695920B" w:rsidR="000C6F1F" w:rsidRPr="00A71AEF" w:rsidRDefault="000C6F1F" w:rsidP="001F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14:paraId="6A938E81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14:paraId="39CEDA22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pSD</w:t>
            </w:r>
            <w:proofErr w:type="spellEnd"/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14:paraId="4F931A13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center"/>
          </w:tcPr>
          <w:p w14:paraId="595C2EEE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40814D1B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pSD</w:t>
            </w:r>
            <w:proofErr w:type="spellEnd"/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3B77ED2F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14:paraId="02D2FEE4" w14:textId="5EC0DAF3" w:rsidR="000C6F1F" w:rsidRPr="00A71AEF" w:rsidRDefault="000C6F1F" w:rsidP="001F6FB7">
            <w:pPr>
              <w:tabs>
                <w:tab w:val="center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14:paraId="738929FF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pSD</w:t>
            </w:r>
            <w:proofErr w:type="spellEnd"/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14:paraId="701D0C2E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2C44D35F" w14:textId="46652643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14:paraId="39E0A141" w14:textId="3179BA92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Lower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3A3DE10E" w14:textId="25F751E6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Upper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25692AE3" w14:textId="3D31CACD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14:paraId="4E9F08C7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Lower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46208A9E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Upper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14:paraId="314D42DA" w14:textId="63109752" w:rsidR="000C6F1F" w:rsidRPr="00BF1C6C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A35B5" w:rsidRPr="008D70CA" w14:paraId="35B4E684" w14:textId="7C0A68C7" w:rsidTr="001F6FB7">
        <w:trPr>
          <w:trHeight w:val="20"/>
        </w:trPr>
        <w:tc>
          <w:tcPr>
            <w:tcW w:w="4665" w:type="pct"/>
            <w:gridSpan w:val="16"/>
            <w:tcBorders>
              <w:top w:val="single" w:sz="4" w:space="0" w:color="auto"/>
            </w:tcBorders>
          </w:tcPr>
          <w:p w14:paraId="6D356D74" w14:textId="3F23C822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Teacher-Reported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71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Outcomes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3662945A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A35B5" w:rsidRPr="008D70CA" w14:paraId="625E817E" w14:textId="7EE2167C" w:rsidTr="001F6FB7">
        <w:trPr>
          <w:trHeight w:val="20"/>
        </w:trPr>
        <w:tc>
          <w:tcPr>
            <w:tcW w:w="920" w:type="pct"/>
          </w:tcPr>
          <w:p w14:paraId="77FC14AA" w14:textId="77777777" w:rsidR="000C6F1F" w:rsidRPr="00A71AEF" w:rsidRDefault="000C6F1F" w:rsidP="001F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Social Competence</w:t>
            </w:r>
          </w:p>
        </w:tc>
        <w:tc>
          <w:tcPr>
            <w:tcW w:w="218" w:type="pct"/>
            <w:vAlign w:val="center"/>
          </w:tcPr>
          <w:p w14:paraId="1CB1BF3D" w14:textId="77777777" w:rsidR="000C6F1F" w:rsidRPr="00A71AEF" w:rsidRDefault="000C6F1F" w:rsidP="001F6FB7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6A0235D7" w14:textId="77777777" w:rsidR="000C6F1F" w:rsidRPr="00A71AEF" w:rsidRDefault="000C6F1F" w:rsidP="001F6FB7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71D85929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13E174DB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4B4CABE2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576ACB07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14:paraId="36FBA1C9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14" w:type="pct"/>
            <w:vAlign w:val="center"/>
          </w:tcPr>
          <w:p w14:paraId="6E7A787B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90" w:type="pct"/>
            <w:vAlign w:val="center"/>
          </w:tcPr>
          <w:p w14:paraId="6B6CE611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.109</w:t>
            </w:r>
          </w:p>
        </w:tc>
        <w:tc>
          <w:tcPr>
            <w:tcW w:w="294" w:type="pct"/>
          </w:tcPr>
          <w:p w14:paraId="50E756A7" w14:textId="304D237A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241" w:type="pct"/>
          </w:tcPr>
          <w:p w14:paraId="44A2C624" w14:textId="614B4F13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62" w:type="pct"/>
          </w:tcPr>
          <w:p w14:paraId="24BCBE41" w14:textId="6AB765FD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231" w:type="pct"/>
            <w:vAlign w:val="center"/>
          </w:tcPr>
          <w:p w14:paraId="4BC2FCDB" w14:textId="2E94FD0E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73" w:type="pct"/>
            <w:vAlign w:val="center"/>
          </w:tcPr>
          <w:p w14:paraId="126B3FF1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48" w:type="pct"/>
            <w:vAlign w:val="center"/>
          </w:tcPr>
          <w:p w14:paraId="3780C6FC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335" w:type="pct"/>
          </w:tcPr>
          <w:p w14:paraId="4285926D" w14:textId="10208E5D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39%</w:t>
            </w:r>
          </w:p>
        </w:tc>
      </w:tr>
      <w:tr w:rsidR="005A35B5" w:rsidRPr="008D70CA" w14:paraId="54A46562" w14:textId="194F3159" w:rsidTr="001F6FB7">
        <w:trPr>
          <w:trHeight w:val="20"/>
        </w:trPr>
        <w:tc>
          <w:tcPr>
            <w:tcW w:w="920" w:type="pct"/>
          </w:tcPr>
          <w:p w14:paraId="5E9AB7B5" w14:textId="77777777" w:rsidR="000C6F1F" w:rsidRPr="00A71AEF" w:rsidRDefault="000C6F1F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8" w:type="pct"/>
            <w:vAlign w:val="center"/>
          </w:tcPr>
          <w:p w14:paraId="70867B09" w14:textId="77777777" w:rsidR="000C6F1F" w:rsidRPr="00A71AEF" w:rsidRDefault="000C6F1F" w:rsidP="001F6FB7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13" w:type="pct"/>
            <w:vAlign w:val="center"/>
          </w:tcPr>
          <w:p w14:paraId="722AF1C4" w14:textId="77777777" w:rsidR="000C6F1F" w:rsidRPr="00A71AEF" w:rsidRDefault="000C6F1F" w:rsidP="001F6FB7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90" w:type="pct"/>
            <w:vAlign w:val="center"/>
          </w:tcPr>
          <w:p w14:paraId="7489E2D0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.150</w:t>
            </w:r>
          </w:p>
        </w:tc>
        <w:tc>
          <w:tcPr>
            <w:tcW w:w="204" w:type="pct"/>
            <w:vAlign w:val="center"/>
          </w:tcPr>
          <w:p w14:paraId="68CF3414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255" w:type="pct"/>
            <w:vAlign w:val="center"/>
          </w:tcPr>
          <w:p w14:paraId="700DE078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91" w:type="pct"/>
            <w:vAlign w:val="center"/>
          </w:tcPr>
          <w:p w14:paraId="5F694970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221" w:type="pct"/>
            <w:vAlign w:val="center"/>
          </w:tcPr>
          <w:p w14:paraId="6533329D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7829A492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709B78AF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130C3E57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718133B6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3E626641" w14:textId="339836F5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1771D753" w14:textId="77DB97FB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73" w:type="pct"/>
            <w:vAlign w:val="center"/>
          </w:tcPr>
          <w:p w14:paraId="055E4779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48" w:type="pct"/>
            <w:vAlign w:val="center"/>
          </w:tcPr>
          <w:p w14:paraId="0CE8A8E7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335" w:type="pct"/>
          </w:tcPr>
          <w:p w14:paraId="0E24DD54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0FC2786E" w14:textId="374BA99F" w:rsidTr="001F6FB7">
        <w:trPr>
          <w:trHeight w:val="20"/>
        </w:trPr>
        <w:tc>
          <w:tcPr>
            <w:tcW w:w="920" w:type="pct"/>
          </w:tcPr>
          <w:p w14:paraId="41D234AC" w14:textId="77777777" w:rsidR="000C6F1F" w:rsidRPr="00A71AEF" w:rsidRDefault="000C6F1F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8" w:type="pct"/>
            <w:vAlign w:val="center"/>
          </w:tcPr>
          <w:p w14:paraId="383B7CAE" w14:textId="77777777" w:rsidR="000C6F1F" w:rsidRPr="00A71AEF" w:rsidRDefault="000C6F1F" w:rsidP="001F6FB7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13" w:type="pct"/>
            <w:vAlign w:val="center"/>
          </w:tcPr>
          <w:p w14:paraId="5D2B0304" w14:textId="77777777" w:rsidR="000C6F1F" w:rsidRPr="00A71AEF" w:rsidRDefault="000C6F1F" w:rsidP="001F6FB7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90" w:type="pct"/>
            <w:vAlign w:val="center"/>
          </w:tcPr>
          <w:p w14:paraId="561F8831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.140</w:t>
            </w:r>
          </w:p>
        </w:tc>
        <w:tc>
          <w:tcPr>
            <w:tcW w:w="204" w:type="pct"/>
            <w:vAlign w:val="center"/>
          </w:tcPr>
          <w:p w14:paraId="12B8B48B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55" w:type="pct"/>
            <w:vAlign w:val="center"/>
          </w:tcPr>
          <w:p w14:paraId="52F2EBD2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91" w:type="pct"/>
            <w:vAlign w:val="center"/>
          </w:tcPr>
          <w:p w14:paraId="4C4DC163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.148</w:t>
            </w:r>
          </w:p>
        </w:tc>
        <w:tc>
          <w:tcPr>
            <w:tcW w:w="221" w:type="pct"/>
            <w:vAlign w:val="center"/>
          </w:tcPr>
          <w:p w14:paraId="5E00D498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60E8BF0E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5BF6753E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05533462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7EE0AF6F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0655EFF0" w14:textId="04A9BDBD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18FCC0B7" w14:textId="5FF99F02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3" w:type="pct"/>
            <w:vAlign w:val="center"/>
          </w:tcPr>
          <w:p w14:paraId="3379E341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48" w:type="pct"/>
            <w:vAlign w:val="center"/>
          </w:tcPr>
          <w:p w14:paraId="661005FC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35" w:type="pct"/>
          </w:tcPr>
          <w:p w14:paraId="6CB704E3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0BA6C93D" w14:textId="44436749" w:rsidTr="001F6FB7">
        <w:trPr>
          <w:trHeight w:val="20"/>
        </w:trPr>
        <w:tc>
          <w:tcPr>
            <w:tcW w:w="920" w:type="pct"/>
          </w:tcPr>
          <w:p w14:paraId="3292CC4F" w14:textId="77777777" w:rsidR="000C6F1F" w:rsidRPr="00A71AEF" w:rsidRDefault="000C6F1F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18" w:type="pct"/>
            <w:vAlign w:val="center"/>
          </w:tcPr>
          <w:p w14:paraId="44B4BCF4" w14:textId="77777777" w:rsidR="000C6F1F" w:rsidRPr="00A71AEF" w:rsidRDefault="000C6F1F" w:rsidP="001F6FB7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213" w:type="pct"/>
            <w:vAlign w:val="center"/>
          </w:tcPr>
          <w:p w14:paraId="64C1B6B4" w14:textId="77777777" w:rsidR="000C6F1F" w:rsidRPr="00A71AEF" w:rsidRDefault="000C6F1F" w:rsidP="001F6FB7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90" w:type="pct"/>
            <w:vAlign w:val="center"/>
          </w:tcPr>
          <w:p w14:paraId="768AFDF7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204" w:type="pct"/>
            <w:vAlign w:val="center"/>
          </w:tcPr>
          <w:p w14:paraId="4D3DE01F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255" w:type="pct"/>
            <w:vAlign w:val="center"/>
          </w:tcPr>
          <w:p w14:paraId="59CBD49C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91" w:type="pct"/>
            <w:vAlign w:val="center"/>
          </w:tcPr>
          <w:p w14:paraId="7BA84C38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21" w:type="pct"/>
            <w:vAlign w:val="center"/>
          </w:tcPr>
          <w:p w14:paraId="02810199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2A270ACC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36D60124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6CA3397A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68C18E11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7249256D" w14:textId="0CB722DF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4AF68211" w14:textId="29E2865B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73" w:type="pct"/>
            <w:vAlign w:val="center"/>
          </w:tcPr>
          <w:p w14:paraId="6DE8A4A8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48" w:type="pct"/>
            <w:vAlign w:val="center"/>
          </w:tcPr>
          <w:p w14:paraId="1101C31C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335" w:type="pct"/>
          </w:tcPr>
          <w:p w14:paraId="68DE27DF" w14:textId="77777777" w:rsidR="000C6F1F" w:rsidRPr="00A71AEF" w:rsidRDefault="000C6F1F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18937837" w14:textId="2DAC7360" w:rsidTr="001F6FB7">
        <w:trPr>
          <w:trHeight w:val="20"/>
        </w:trPr>
        <w:tc>
          <w:tcPr>
            <w:tcW w:w="920" w:type="pct"/>
          </w:tcPr>
          <w:p w14:paraId="1882E841" w14:textId="0E8A1137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18" w:type="pct"/>
            <w:vAlign w:val="center"/>
          </w:tcPr>
          <w:p w14:paraId="7114B6D7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13" w:type="pct"/>
            <w:vAlign w:val="center"/>
          </w:tcPr>
          <w:p w14:paraId="42B73CE8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90" w:type="pct"/>
            <w:vAlign w:val="center"/>
          </w:tcPr>
          <w:p w14:paraId="0AA8723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.009</w:t>
            </w:r>
          </w:p>
        </w:tc>
        <w:tc>
          <w:tcPr>
            <w:tcW w:w="204" w:type="pct"/>
            <w:vAlign w:val="center"/>
          </w:tcPr>
          <w:p w14:paraId="7B326AF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55" w:type="pct"/>
            <w:vAlign w:val="center"/>
          </w:tcPr>
          <w:p w14:paraId="583E6E6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91" w:type="pct"/>
            <w:vAlign w:val="center"/>
          </w:tcPr>
          <w:p w14:paraId="6E1E5C2D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.419</w:t>
            </w:r>
          </w:p>
        </w:tc>
        <w:tc>
          <w:tcPr>
            <w:tcW w:w="221" w:type="pct"/>
            <w:vAlign w:val="center"/>
          </w:tcPr>
          <w:p w14:paraId="1DC326BB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62B19B7D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52A6F62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6E1D32D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512A908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2378D785" w14:textId="6473FFD6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6A3E3E03" w14:textId="7B2DB4AA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3" w:type="pct"/>
            <w:vAlign w:val="center"/>
          </w:tcPr>
          <w:p w14:paraId="70DDDEFD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48" w:type="pct"/>
            <w:vAlign w:val="center"/>
          </w:tcPr>
          <w:p w14:paraId="0AC09151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35" w:type="pct"/>
          </w:tcPr>
          <w:p w14:paraId="4BD2E9C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77A3F85F" w14:textId="755FC1E5" w:rsidTr="001F6FB7">
        <w:trPr>
          <w:trHeight w:val="20"/>
        </w:trPr>
        <w:tc>
          <w:tcPr>
            <w:tcW w:w="920" w:type="pct"/>
          </w:tcPr>
          <w:p w14:paraId="6C779AC3" w14:textId="77777777" w:rsidR="005A35B5" w:rsidRPr="00A71AEF" w:rsidRDefault="005A35B5" w:rsidP="001F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Externalizing</w:t>
            </w:r>
          </w:p>
        </w:tc>
        <w:tc>
          <w:tcPr>
            <w:tcW w:w="218" w:type="pct"/>
            <w:vAlign w:val="center"/>
          </w:tcPr>
          <w:p w14:paraId="4379214D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18FF678F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19349199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10C25A59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0B10D1E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1F51BFB9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14:paraId="1E34DB2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14" w:type="pct"/>
            <w:vAlign w:val="center"/>
          </w:tcPr>
          <w:p w14:paraId="6CC80A75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90" w:type="pct"/>
            <w:vAlign w:val="center"/>
          </w:tcPr>
          <w:p w14:paraId="5146198C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.347</w:t>
            </w:r>
          </w:p>
        </w:tc>
        <w:tc>
          <w:tcPr>
            <w:tcW w:w="294" w:type="pct"/>
          </w:tcPr>
          <w:p w14:paraId="010869E6" w14:textId="2D1CC784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41" w:type="pct"/>
          </w:tcPr>
          <w:p w14:paraId="78D44204" w14:textId="1BC4864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62" w:type="pct"/>
          </w:tcPr>
          <w:p w14:paraId="487EBE4C" w14:textId="19C04219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231" w:type="pct"/>
            <w:vAlign w:val="center"/>
          </w:tcPr>
          <w:p w14:paraId="094EF132" w14:textId="6DF0C33C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73" w:type="pct"/>
            <w:vAlign w:val="center"/>
          </w:tcPr>
          <w:p w14:paraId="3487BCC5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-0.16</w:t>
            </w:r>
          </w:p>
        </w:tc>
        <w:tc>
          <w:tcPr>
            <w:tcW w:w="248" w:type="pct"/>
            <w:vAlign w:val="center"/>
          </w:tcPr>
          <w:p w14:paraId="56618E7B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335" w:type="pct"/>
          </w:tcPr>
          <w:p w14:paraId="759E7463" w14:textId="5B2F0898" w:rsidR="005A35B5" w:rsidRPr="00A71AEF" w:rsidRDefault="002B382C" w:rsidP="002B382C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N/A*</w:t>
            </w:r>
          </w:p>
        </w:tc>
      </w:tr>
      <w:tr w:rsidR="005A35B5" w:rsidRPr="008D70CA" w14:paraId="5197B7E4" w14:textId="5AE3E017" w:rsidTr="001F6FB7">
        <w:trPr>
          <w:trHeight w:val="20"/>
        </w:trPr>
        <w:tc>
          <w:tcPr>
            <w:tcW w:w="920" w:type="pct"/>
          </w:tcPr>
          <w:p w14:paraId="687C3FBB" w14:textId="77777777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8" w:type="pct"/>
            <w:vAlign w:val="center"/>
          </w:tcPr>
          <w:p w14:paraId="01A5E671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13" w:type="pct"/>
            <w:vAlign w:val="center"/>
          </w:tcPr>
          <w:p w14:paraId="54863A0B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90" w:type="pct"/>
            <w:vAlign w:val="center"/>
          </w:tcPr>
          <w:p w14:paraId="3C6D8C4B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.193</w:t>
            </w:r>
          </w:p>
        </w:tc>
        <w:tc>
          <w:tcPr>
            <w:tcW w:w="204" w:type="pct"/>
            <w:vAlign w:val="center"/>
          </w:tcPr>
          <w:p w14:paraId="51ABE573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55" w:type="pct"/>
            <w:vAlign w:val="center"/>
          </w:tcPr>
          <w:p w14:paraId="4A8E3C33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91" w:type="pct"/>
            <w:vAlign w:val="center"/>
          </w:tcPr>
          <w:p w14:paraId="4DA85F0C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.363</w:t>
            </w:r>
          </w:p>
        </w:tc>
        <w:tc>
          <w:tcPr>
            <w:tcW w:w="221" w:type="pct"/>
            <w:vAlign w:val="center"/>
          </w:tcPr>
          <w:p w14:paraId="4F532620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43EA8080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1650976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54AFB73D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44E6891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4A537501" w14:textId="01F591C9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2CCD0949" w14:textId="415739DC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3" w:type="pct"/>
            <w:vAlign w:val="center"/>
          </w:tcPr>
          <w:p w14:paraId="50E9F834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48" w:type="pct"/>
            <w:vAlign w:val="center"/>
          </w:tcPr>
          <w:p w14:paraId="3AE3D60E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335" w:type="pct"/>
          </w:tcPr>
          <w:p w14:paraId="7318C25F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1386344D" w14:textId="17E5A58F" w:rsidTr="001F6FB7">
        <w:trPr>
          <w:trHeight w:val="20"/>
        </w:trPr>
        <w:tc>
          <w:tcPr>
            <w:tcW w:w="920" w:type="pct"/>
          </w:tcPr>
          <w:p w14:paraId="447699BE" w14:textId="77777777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8" w:type="pct"/>
            <w:vAlign w:val="center"/>
          </w:tcPr>
          <w:p w14:paraId="14F4E7CA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13" w:type="pct"/>
            <w:vAlign w:val="center"/>
          </w:tcPr>
          <w:p w14:paraId="126CFB17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90" w:type="pct"/>
            <w:vAlign w:val="center"/>
          </w:tcPr>
          <w:p w14:paraId="79E95880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.162</w:t>
            </w:r>
          </w:p>
        </w:tc>
        <w:tc>
          <w:tcPr>
            <w:tcW w:w="204" w:type="pct"/>
            <w:vAlign w:val="center"/>
          </w:tcPr>
          <w:p w14:paraId="07F51AB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-0.34</w:t>
            </w:r>
          </w:p>
        </w:tc>
        <w:tc>
          <w:tcPr>
            <w:tcW w:w="255" w:type="pct"/>
            <w:vAlign w:val="center"/>
          </w:tcPr>
          <w:p w14:paraId="610EADD4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91" w:type="pct"/>
            <w:vAlign w:val="center"/>
          </w:tcPr>
          <w:p w14:paraId="0B2F8592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21" w:type="pct"/>
            <w:vAlign w:val="center"/>
          </w:tcPr>
          <w:p w14:paraId="3923E691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315108D1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0CCBFFFD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773FE1A0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58E5739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1F344AE5" w14:textId="5B25EC41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09283A05" w14:textId="7EBC7729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73" w:type="pct"/>
            <w:vAlign w:val="center"/>
          </w:tcPr>
          <w:p w14:paraId="674692A1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-0.10</w:t>
            </w:r>
          </w:p>
        </w:tc>
        <w:tc>
          <w:tcPr>
            <w:tcW w:w="248" w:type="pct"/>
            <w:vAlign w:val="center"/>
          </w:tcPr>
          <w:p w14:paraId="197408E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35" w:type="pct"/>
          </w:tcPr>
          <w:p w14:paraId="600D19EB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5BE0E199" w14:textId="71A82456" w:rsidTr="001F6FB7">
        <w:trPr>
          <w:trHeight w:val="20"/>
        </w:trPr>
        <w:tc>
          <w:tcPr>
            <w:tcW w:w="920" w:type="pct"/>
          </w:tcPr>
          <w:p w14:paraId="1E913229" w14:textId="77777777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18" w:type="pct"/>
            <w:vAlign w:val="center"/>
          </w:tcPr>
          <w:p w14:paraId="433E0D9C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213" w:type="pct"/>
            <w:vAlign w:val="center"/>
          </w:tcPr>
          <w:p w14:paraId="3E9CF4C9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90" w:type="pct"/>
            <w:vAlign w:val="center"/>
          </w:tcPr>
          <w:p w14:paraId="26679811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204" w:type="pct"/>
            <w:vAlign w:val="center"/>
          </w:tcPr>
          <w:p w14:paraId="6F417DDE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-0.24</w:t>
            </w:r>
          </w:p>
        </w:tc>
        <w:tc>
          <w:tcPr>
            <w:tcW w:w="255" w:type="pct"/>
            <w:vAlign w:val="center"/>
          </w:tcPr>
          <w:p w14:paraId="3E86A89B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91" w:type="pct"/>
            <w:vAlign w:val="center"/>
          </w:tcPr>
          <w:p w14:paraId="4EFF1EFF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221" w:type="pct"/>
            <w:vAlign w:val="center"/>
          </w:tcPr>
          <w:p w14:paraId="2C54EA90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50B76C8E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27CC600D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1CC3B075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440B2A0C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48B66672" w14:textId="75908354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668D8BBE" w14:textId="3429F55B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73" w:type="pct"/>
            <w:vAlign w:val="center"/>
          </w:tcPr>
          <w:p w14:paraId="5F36DAA1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-0.10</w:t>
            </w:r>
          </w:p>
        </w:tc>
        <w:tc>
          <w:tcPr>
            <w:tcW w:w="248" w:type="pct"/>
            <w:vAlign w:val="center"/>
          </w:tcPr>
          <w:p w14:paraId="566E2DD3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335" w:type="pct"/>
          </w:tcPr>
          <w:p w14:paraId="5A86DA85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1ABE20DF" w14:textId="027A1416" w:rsidTr="001F6FB7">
        <w:trPr>
          <w:trHeight w:val="20"/>
        </w:trPr>
        <w:tc>
          <w:tcPr>
            <w:tcW w:w="920" w:type="pct"/>
          </w:tcPr>
          <w:p w14:paraId="5D3BA4A4" w14:textId="61C31816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18" w:type="pct"/>
            <w:vAlign w:val="center"/>
          </w:tcPr>
          <w:p w14:paraId="5427FD4C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13" w:type="pct"/>
            <w:vAlign w:val="center"/>
          </w:tcPr>
          <w:p w14:paraId="1D2D1EA9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90" w:type="pct"/>
            <w:vAlign w:val="center"/>
          </w:tcPr>
          <w:p w14:paraId="66FDE8E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.013</w:t>
            </w:r>
          </w:p>
        </w:tc>
        <w:tc>
          <w:tcPr>
            <w:tcW w:w="204" w:type="pct"/>
            <w:vAlign w:val="center"/>
          </w:tcPr>
          <w:p w14:paraId="35DC9F8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55" w:type="pct"/>
            <w:vAlign w:val="center"/>
          </w:tcPr>
          <w:p w14:paraId="6BE13EC2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91" w:type="pct"/>
            <w:vAlign w:val="center"/>
          </w:tcPr>
          <w:p w14:paraId="3B31793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.295</w:t>
            </w:r>
          </w:p>
        </w:tc>
        <w:tc>
          <w:tcPr>
            <w:tcW w:w="221" w:type="pct"/>
            <w:vAlign w:val="center"/>
          </w:tcPr>
          <w:p w14:paraId="7403D34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51CD094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41E9FBE1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513FE573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1C2FC572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4092BCAF" w14:textId="7B58E400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4870AFB8" w14:textId="1884FAB5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3" w:type="pct"/>
            <w:vAlign w:val="center"/>
          </w:tcPr>
          <w:p w14:paraId="2611FC8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48" w:type="pct"/>
            <w:vAlign w:val="center"/>
          </w:tcPr>
          <w:p w14:paraId="1B11F3AE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35" w:type="pct"/>
          </w:tcPr>
          <w:p w14:paraId="20613575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3C98059E" w14:textId="4C4C9C74" w:rsidTr="001F6FB7">
        <w:trPr>
          <w:trHeight w:val="20"/>
        </w:trPr>
        <w:tc>
          <w:tcPr>
            <w:tcW w:w="920" w:type="pct"/>
          </w:tcPr>
          <w:p w14:paraId="0AFFC981" w14:textId="77777777" w:rsidR="005A35B5" w:rsidRPr="00A71AEF" w:rsidRDefault="005A35B5" w:rsidP="001F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Internalizing</w:t>
            </w:r>
          </w:p>
        </w:tc>
        <w:tc>
          <w:tcPr>
            <w:tcW w:w="218" w:type="pct"/>
            <w:vAlign w:val="center"/>
          </w:tcPr>
          <w:p w14:paraId="11E22013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2AF533F3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1BD6A9D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153EC8FE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24B185F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496D892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14:paraId="0A33AC5C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-0.11</w:t>
            </w:r>
          </w:p>
        </w:tc>
        <w:tc>
          <w:tcPr>
            <w:tcW w:w="214" w:type="pct"/>
            <w:vAlign w:val="center"/>
          </w:tcPr>
          <w:p w14:paraId="7B67FD51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90" w:type="pct"/>
            <w:vAlign w:val="center"/>
          </w:tcPr>
          <w:p w14:paraId="5F6DF99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.058</w:t>
            </w:r>
          </w:p>
        </w:tc>
        <w:tc>
          <w:tcPr>
            <w:tcW w:w="294" w:type="pct"/>
          </w:tcPr>
          <w:p w14:paraId="3E748CAF" w14:textId="55FF5755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-0.15</w:t>
            </w:r>
          </w:p>
        </w:tc>
        <w:tc>
          <w:tcPr>
            <w:tcW w:w="241" w:type="pct"/>
          </w:tcPr>
          <w:p w14:paraId="41AED0FC" w14:textId="025C539F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-0.28</w:t>
            </w:r>
          </w:p>
        </w:tc>
        <w:tc>
          <w:tcPr>
            <w:tcW w:w="262" w:type="pct"/>
          </w:tcPr>
          <w:p w14:paraId="0F114EFB" w14:textId="32A901BE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1" w:type="pct"/>
            <w:vAlign w:val="center"/>
          </w:tcPr>
          <w:p w14:paraId="190D2F16" w14:textId="585D51A0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73" w:type="pct"/>
            <w:vAlign w:val="center"/>
          </w:tcPr>
          <w:p w14:paraId="29D423EE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-0.10</w:t>
            </w:r>
          </w:p>
        </w:tc>
        <w:tc>
          <w:tcPr>
            <w:tcW w:w="248" w:type="pct"/>
            <w:vAlign w:val="center"/>
          </w:tcPr>
          <w:p w14:paraId="4A731922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335" w:type="pct"/>
          </w:tcPr>
          <w:p w14:paraId="321ADB8B" w14:textId="3B62D66D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27%</w:t>
            </w:r>
          </w:p>
        </w:tc>
      </w:tr>
      <w:tr w:rsidR="005A35B5" w:rsidRPr="008D70CA" w14:paraId="11CCD61B" w14:textId="4B652F53" w:rsidTr="001F6FB7">
        <w:trPr>
          <w:trHeight w:val="20"/>
        </w:trPr>
        <w:tc>
          <w:tcPr>
            <w:tcW w:w="920" w:type="pct"/>
          </w:tcPr>
          <w:p w14:paraId="2F1C5731" w14:textId="77777777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8" w:type="pct"/>
            <w:vAlign w:val="center"/>
          </w:tcPr>
          <w:p w14:paraId="6D49AFA4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13" w:type="pct"/>
            <w:vAlign w:val="center"/>
          </w:tcPr>
          <w:p w14:paraId="3EE4134D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90" w:type="pct"/>
            <w:vAlign w:val="center"/>
          </w:tcPr>
          <w:p w14:paraId="4EC53A0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.209</w:t>
            </w:r>
          </w:p>
        </w:tc>
        <w:tc>
          <w:tcPr>
            <w:tcW w:w="204" w:type="pct"/>
            <w:vAlign w:val="center"/>
          </w:tcPr>
          <w:p w14:paraId="7F4FFC33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55" w:type="pct"/>
            <w:vAlign w:val="center"/>
          </w:tcPr>
          <w:p w14:paraId="3A8B32AE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91" w:type="pct"/>
            <w:vAlign w:val="center"/>
          </w:tcPr>
          <w:p w14:paraId="09240452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.188</w:t>
            </w:r>
          </w:p>
        </w:tc>
        <w:tc>
          <w:tcPr>
            <w:tcW w:w="221" w:type="pct"/>
            <w:vAlign w:val="center"/>
          </w:tcPr>
          <w:p w14:paraId="45C67FB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6B1ED66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1914842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4C12FD4B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4F1A1D9B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400F435D" w14:textId="6A941C9A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431F0936" w14:textId="260F9D38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3" w:type="pct"/>
            <w:vAlign w:val="center"/>
          </w:tcPr>
          <w:p w14:paraId="18B1412C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48" w:type="pct"/>
            <w:vAlign w:val="center"/>
          </w:tcPr>
          <w:p w14:paraId="631E05AE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335" w:type="pct"/>
          </w:tcPr>
          <w:p w14:paraId="03D5561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00D6B0C1" w14:textId="2A54D9D8" w:rsidTr="001F6FB7">
        <w:trPr>
          <w:trHeight w:val="20"/>
        </w:trPr>
        <w:tc>
          <w:tcPr>
            <w:tcW w:w="920" w:type="pct"/>
          </w:tcPr>
          <w:p w14:paraId="7A3E80E1" w14:textId="77777777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8" w:type="pct"/>
            <w:vAlign w:val="center"/>
          </w:tcPr>
          <w:p w14:paraId="4AE324FC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13" w:type="pct"/>
            <w:vAlign w:val="center"/>
          </w:tcPr>
          <w:p w14:paraId="070EAB19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90" w:type="pct"/>
            <w:vAlign w:val="center"/>
          </w:tcPr>
          <w:p w14:paraId="58C67F80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.145</w:t>
            </w:r>
          </w:p>
        </w:tc>
        <w:tc>
          <w:tcPr>
            <w:tcW w:w="204" w:type="pct"/>
            <w:vAlign w:val="center"/>
          </w:tcPr>
          <w:p w14:paraId="52162BC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-0.12</w:t>
            </w:r>
          </w:p>
        </w:tc>
        <w:tc>
          <w:tcPr>
            <w:tcW w:w="255" w:type="pct"/>
            <w:vAlign w:val="center"/>
          </w:tcPr>
          <w:p w14:paraId="379AB981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91" w:type="pct"/>
            <w:vAlign w:val="center"/>
          </w:tcPr>
          <w:p w14:paraId="45CB4A8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.126</w:t>
            </w:r>
          </w:p>
        </w:tc>
        <w:tc>
          <w:tcPr>
            <w:tcW w:w="221" w:type="pct"/>
            <w:vAlign w:val="center"/>
          </w:tcPr>
          <w:p w14:paraId="22F6ED85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7602BDF0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623D89FC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0AFA2600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585A491D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786B0B59" w14:textId="37EE9F19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6DE374AA" w14:textId="24980E58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73" w:type="pct"/>
            <w:vAlign w:val="center"/>
          </w:tcPr>
          <w:p w14:paraId="49FFA215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48" w:type="pct"/>
            <w:vAlign w:val="center"/>
          </w:tcPr>
          <w:p w14:paraId="6EF9D113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335" w:type="pct"/>
          </w:tcPr>
          <w:p w14:paraId="1436085E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22ABC569" w14:textId="77EBA9E7" w:rsidTr="001F6FB7">
        <w:trPr>
          <w:trHeight w:val="20"/>
        </w:trPr>
        <w:tc>
          <w:tcPr>
            <w:tcW w:w="920" w:type="pct"/>
          </w:tcPr>
          <w:p w14:paraId="4747907D" w14:textId="77777777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18" w:type="pct"/>
            <w:vAlign w:val="center"/>
          </w:tcPr>
          <w:p w14:paraId="1F7EE3FB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213" w:type="pct"/>
            <w:vAlign w:val="center"/>
          </w:tcPr>
          <w:p w14:paraId="61FCC795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90" w:type="pct"/>
            <w:vAlign w:val="center"/>
          </w:tcPr>
          <w:p w14:paraId="39819032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204" w:type="pct"/>
            <w:vAlign w:val="center"/>
          </w:tcPr>
          <w:p w14:paraId="3A85ABAD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-0.15</w:t>
            </w:r>
          </w:p>
        </w:tc>
        <w:tc>
          <w:tcPr>
            <w:tcW w:w="255" w:type="pct"/>
            <w:vAlign w:val="center"/>
          </w:tcPr>
          <w:p w14:paraId="3517D9B3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91" w:type="pct"/>
            <w:vAlign w:val="center"/>
          </w:tcPr>
          <w:p w14:paraId="6F07774D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.023</w:t>
            </w:r>
          </w:p>
        </w:tc>
        <w:tc>
          <w:tcPr>
            <w:tcW w:w="221" w:type="pct"/>
            <w:vAlign w:val="center"/>
          </w:tcPr>
          <w:p w14:paraId="0C78A58F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0B7417AC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7FBCE83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79A9C122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7CAE229C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25C66D54" w14:textId="1AB3BEDF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0D2571CE" w14:textId="3D9F5D2D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73" w:type="pct"/>
            <w:vAlign w:val="center"/>
          </w:tcPr>
          <w:p w14:paraId="708BADFF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48" w:type="pct"/>
            <w:vAlign w:val="center"/>
          </w:tcPr>
          <w:p w14:paraId="399EF863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35" w:type="pct"/>
          </w:tcPr>
          <w:p w14:paraId="26E2061F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5D84B5EE" w14:textId="481188D6" w:rsidTr="001F6FB7">
        <w:trPr>
          <w:trHeight w:val="20"/>
        </w:trPr>
        <w:tc>
          <w:tcPr>
            <w:tcW w:w="920" w:type="pct"/>
          </w:tcPr>
          <w:p w14:paraId="32C0FFA6" w14:textId="147FEB2C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18" w:type="pct"/>
            <w:vAlign w:val="center"/>
          </w:tcPr>
          <w:p w14:paraId="311C471E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13" w:type="pct"/>
            <w:vAlign w:val="center"/>
          </w:tcPr>
          <w:p w14:paraId="24E10C23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90" w:type="pct"/>
            <w:vAlign w:val="center"/>
          </w:tcPr>
          <w:p w14:paraId="689B6411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.013</w:t>
            </w:r>
          </w:p>
        </w:tc>
        <w:tc>
          <w:tcPr>
            <w:tcW w:w="204" w:type="pct"/>
            <w:vAlign w:val="center"/>
          </w:tcPr>
          <w:p w14:paraId="2C5AD9B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55" w:type="pct"/>
            <w:vAlign w:val="center"/>
          </w:tcPr>
          <w:p w14:paraId="345EE66C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91" w:type="pct"/>
            <w:vAlign w:val="center"/>
          </w:tcPr>
          <w:p w14:paraId="37BA85C4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.205</w:t>
            </w:r>
          </w:p>
        </w:tc>
        <w:tc>
          <w:tcPr>
            <w:tcW w:w="221" w:type="pct"/>
            <w:vAlign w:val="center"/>
          </w:tcPr>
          <w:p w14:paraId="09AA8374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6D81A50C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21A5A822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7816056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30E224D4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2FB64DDA" w14:textId="3F72C451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6B2FF40B" w14:textId="485CEB29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3" w:type="pct"/>
            <w:vAlign w:val="center"/>
          </w:tcPr>
          <w:p w14:paraId="29B24614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48" w:type="pct"/>
            <w:vAlign w:val="center"/>
          </w:tcPr>
          <w:p w14:paraId="37373F50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335" w:type="pct"/>
          </w:tcPr>
          <w:p w14:paraId="63BB4EB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220F220B" w14:textId="23C77535" w:rsidTr="001F6FB7">
        <w:trPr>
          <w:trHeight w:val="20"/>
        </w:trPr>
        <w:tc>
          <w:tcPr>
            <w:tcW w:w="4665" w:type="pct"/>
            <w:gridSpan w:val="16"/>
          </w:tcPr>
          <w:p w14:paraId="47444B72" w14:textId="2D8765DF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Mother-Reported Outcomes</w:t>
            </w:r>
          </w:p>
        </w:tc>
        <w:tc>
          <w:tcPr>
            <w:tcW w:w="335" w:type="pct"/>
          </w:tcPr>
          <w:p w14:paraId="35E84AF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A35B5" w:rsidRPr="008D70CA" w14:paraId="6156B22C" w14:textId="2B90E855" w:rsidTr="001F6FB7">
        <w:trPr>
          <w:trHeight w:val="20"/>
        </w:trPr>
        <w:tc>
          <w:tcPr>
            <w:tcW w:w="920" w:type="pct"/>
          </w:tcPr>
          <w:p w14:paraId="3999BA5E" w14:textId="77777777" w:rsidR="005A35B5" w:rsidRPr="00A71AEF" w:rsidRDefault="005A35B5" w:rsidP="001F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Externalizing</w:t>
            </w:r>
          </w:p>
        </w:tc>
        <w:tc>
          <w:tcPr>
            <w:tcW w:w="218" w:type="pct"/>
            <w:vAlign w:val="center"/>
          </w:tcPr>
          <w:p w14:paraId="598F6EBB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6E97D9D1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528C179E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6372E96E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4A72036B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12F9ED4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14:paraId="19106243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14" w:type="pct"/>
            <w:vAlign w:val="center"/>
          </w:tcPr>
          <w:p w14:paraId="249650ED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90" w:type="pct"/>
            <w:vAlign w:val="center"/>
          </w:tcPr>
          <w:p w14:paraId="35AB4A7F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.131</w:t>
            </w:r>
          </w:p>
        </w:tc>
        <w:tc>
          <w:tcPr>
            <w:tcW w:w="294" w:type="pct"/>
          </w:tcPr>
          <w:p w14:paraId="412C9409" w14:textId="538C8F11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-0.12</w:t>
            </w:r>
          </w:p>
        </w:tc>
        <w:tc>
          <w:tcPr>
            <w:tcW w:w="241" w:type="pct"/>
          </w:tcPr>
          <w:p w14:paraId="69081BD4" w14:textId="2FE32D86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-0.26</w:t>
            </w:r>
          </w:p>
        </w:tc>
        <w:tc>
          <w:tcPr>
            <w:tcW w:w="262" w:type="pct"/>
          </w:tcPr>
          <w:p w14:paraId="2C3DFED4" w14:textId="14F6B33A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31" w:type="pct"/>
            <w:vAlign w:val="center"/>
          </w:tcPr>
          <w:p w14:paraId="0755BF09" w14:textId="14B9855D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73" w:type="pct"/>
            <w:vAlign w:val="center"/>
          </w:tcPr>
          <w:p w14:paraId="7F8E680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-0.11</w:t>
            </w:r>
          </w:p>
        </w:tc>
        <w:tc>
          <w:tcPr>
            <w:tcW w:w="248" w:type="pct"/>
            <w:vAlign w:val="center"/>
          </w:tcPr>
          <w:p w14:paraId="1539B162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335" w:type="pct"/>
          </w:tcPr>
          <w:p w14:paraId="712DCF5B" w14:textId="105E77CC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71%</w:t>
            </w:r>
          </w:p>
        </w:tc>
      </w:tr>
      <w:tr w:rsidR="005A35B5" w:rsidRPr="008D70CA" w14:paraId="238F6815" w14:textId="0578C508" w:rsidTr="001F6FB7">
        <w:trPr>
          <w:trHeight w:val="20"/>
        </w:trPr>
        <w:tc>
          <w:tcPr>
            <w:tcW w:w="920" w:type="pct"/>
          </w:tcPr>
          <w:p w14:paraId="55FE3D51" w14:textId="77777777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8" w:type="pct"/>
            <w:vAlign w:val="center"/>
          </w:tcPr>
          <w:p w14:paraId="15832585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13" w:type="pct"/>
            <w:vAlign w:val="center"/>
          </w:tcPr>
          <w:p w14:paraId="634311AB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90" w:type="pct"/>
            <w:vAlign w:val="center"/>
          </w:tcPr>
          <w:p w14:paraId="1F09A95C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.189</w:t>
            </w:r>
          </w:p>
        </w:tc>
        <w:tc>
          <w:tcPr>
            <w:tcW w:w="204" w:type="pct"/>
            <w:vAlign w:val="center"/>
          </w:tcPr>
          <w:p w14:paraId="50B2F8E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55" w:type="pct"/>
            <w:vAlign w:val="center"/>
          </w:tcPr>
          <w:p w14:paraId="7D037E85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91" w:type="pct"/>
            <w:vAlign w:val="center"/>
          </w:tcPr>
          <w:p w14:paraId="0A19B4E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.343</w:t>
            </w:r>
          </w:p>
        </w:tc>
        <w:tc>
          <w:tcPr>
            <w:tcW w:w="221" w:type="pct"/>
            <w:vAlign w:val="center"/>
          </w:tcPr>
          <w:p w14:paraId="173D835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2DE48BC1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33D23B3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0A7D50F4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361CCE73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19941F11" w14:textId="77208860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23366720" w14:textId="6165CDC6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3" w:type="pct"/>
            <w:vAlign w:val="center"/>
          </w:tcPr>
          <w:p w14:paraId="791F0EA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48" w:type="pct"/>
            <w:vAlign w:val="center"/>
          </w:tcPr>
          <w:p w14:paraId="37827A02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35" w:type="pct"/>
          </w:tcPr>
          <w:p w14:paraId="052B77D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151EC358" w14:textId="6FA0FB7F" w:rsidTr="001F6FB7">
        <w:trPr>
          <w:trHeight w:val="20"/>
        </w:trPr>
        <w:tc>
          <w:tcPr>
            <w:tcW w:w="920" w:type="pct"/>
          </w:tcPr>
          <w:p w14:paraId="4F98C0CC" w14:textId="77777777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8" w:type="pct"/>
            <w:vAlign w:val="center"/>
          </w:tcPr>
          <w:p w14:paraId="322943C7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13" w:type="pct"/>
            <w:vAlign w:val="center"/>
          </w:tcPr>
          <w:p w14:paraId="7419F1D2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90" w:type="pct"/>
            <w:vAlign w:val="center"/>
          </w:tcPr>
          <w:p w14:paraId="225EFEE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.119</w:t>
            </w:r>
          </w:p>
        </w:tc>
        <w:tc>
          <w:tcPr>
            <w:tcW w:w="204" w:type="pct"/>
            <w:vAlign w:val="center"/>
          </w:tcPr>
          <w:p w14:paraId="31658FE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55" w:type="pct"/>
            <w:vAlign w:val="center"/>
          </w:tcPr>
          <w:p w14:paraId="204E5C4C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91" w:type="pct"/>
            <w:vAlign w:val="center"/>
          </w:tcPr>
          <w:p w14:paraId="79379F1B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.218</w:t>
            </w:r>
          </w:p>
        </w:tc>
        <w:tc>
          <w:tcPr>
            <w:tcW w:w="221" w:type="pct"/>
            <w:vAlign w:val="center"/>
          </w:tcPr>
          <w:p w14:paraId="65DFC44B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547A6A41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774B26DD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3CAB12C3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5EAA60A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44A64D6D" w14:textId="0A28EA1F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191ED1AA" w14:textId="6278857F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3" w:type="pct"/>
            <w:vAlign w:val="center"/>
          </w:tcPr>
          <w:p w14:paraId="4E5E3774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48" w:type="pct"/>
            <w:vAlign w:val="center"/>
          </w:tcPr>
          <w:p w14:paraId="0F824F09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35" w:type="pct"/>
          </w:tcPr>
          <w:p w14:paraId="0DDD1E2B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3D08EC32" w14:textId="76DB01CD" w:rsidTr="001F6FB7">
        <w:trPr>
          <w:trHeight w:val="20"/>
        </w:trPr>
        <w:tc>
          <w:tcPr>
            <w:tcW w:w="920" w:type="pct"/>
          </w:tcPr>
          <w:p w14:paraId="5838CDDA" w14:textId="77777777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18" w:type="pct"/>
            <w:vAlign w:val="center"/>
          </w:tcPr>
          <w:p w14:paraId="163DF798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213" w:type="pct"/>
            <w:vAlign w:val="center"/>
          </w:tcPr>
          <w:p w14:paraId="62503C10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90" w:type="pct"/>
            <w:vAlign w:val="center"/>
          </w:tcPr>
          <w:p w14:paraId="3B1D145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204" w:type="pct"/>
            <w:vAlign w:val="center"/>
          </w:tcPr>
          <w:p w14:paraId="65A2485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-0.32</w:t>
            </w:r>
          </w:p>
        </w:tc>
        <w:tc>
          <w:tcPr>
            <w:tcW w:w="255" w:type="pct"/>
            <w:vAlign w:val="center"/>
          </w:tcPr>
          <w:p w14:paraId="1DBDF950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91" w:type="pct"/>
            <w:vAlign w:val="center"/>
          </w:tcPr>
          <w:p w14:paraId="1C124563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21" w:type="pct"/>
            <w:vAlign w:val="center"/>
          </w:tcPr>
          <w:p w14:paraId="03FC99D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0CA6B3C3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724AED7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11BFB30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5A5101A1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69932891" w14:textId="494AEC1D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3F85062F" w14:textId="3AF524D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73" w:type="pct"/>
            <w:vAlign w:val="center"/>
          </w:tcPr>
          <w:p w14:paraId="6D4B20FF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-0.12</w:t>
            </w:r>
          </w:p>
        </w:tc>
        <w:tc>
          <w:tcPr>
            <w:tcW w:w="248" w:type="pct"/>
            <w:vAlign w:val="center"/>
          </w:tcPr>
          <w:p w14:paraId="763DD45D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335" w:type="pct"/>
          </w:tcPr>
          <w:p w14:paraId="4AE11FC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13D77356" w14:textId="398D6E36" w:rsidTr="001F6FB7">
        <w:trPr>
          <w:trHeight w:val="20"/>
        </w:trPr>
        <w:tc>
          <w:tcPr>
            <w:tcW w:w="920" w:type="pct"/>
          </w:tcPr>
          <w:p w14:paraId="1A5A101C" w14:textId="0A6DAF09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18" w:type="pct"/>
            <w:vAlign w:val="center"/>
          </w:tcPr>
          <w:p w14:paraId="0C28C2C3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13" w:type="pct"/>
            <w:vAlign w:val="center"/>
          </w:tcPr>
          <w:p w14:paraId="12C47C59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90" w:type="pct"/>
            <w:vAlign w:val="center"/>
          </w:tcPr>
          <w:p w14:paraId="16E31D14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.015</w:t>
            </w:r>
          </w:p>
        </w:tc>
        <w:tc>
          <w:tcPr>
            <w:tcW w:w="204" w:type="pct"/>
            <w:vAlign w:val="center"/>
          </w:tcPr>
          <w:p w14:paraId="21DF4B54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55" w:type="pct"/>
            <w:vAlign w:val="center"/>
          </w:tcPr>
          <w:p w14:paraId="0E599ECD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91" w:type="pct"/>
            <w:vAlign w:val="center"/>
          </w:tcPr>
          <w:p w14:paraId="1F2DC450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.251</w:t>
            </w:r>
          </w:p>
        </w:tc>
        <w:tc>
          <w:tcPr>
            <w:tcW w:w="221" w:type="pct"/>
            <w:vAlign w:val="center"/>
          </w:tcPr>
          <w:p w14:paraId="39D1007D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220C8391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55202871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7F36857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6DACE42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7A8F7C0D" w14:textId="70B8694F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4DBC5DED" w14:textId="4D88220F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3" w:type="pct"/>
            <w:vAlign w:val="center"/>
          </w:tcPr>
          <w:p w14:paraId="4E6C35FF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48" w:type="pct"/>
            <w:vAlign w:val="center"/>
          </w:tcPr>
          <w:p w14:paraId="28605CDE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35" w:type="pct"/>
          </w:tcPr>
          <w:p w14:paraId="01C9E1B1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6F39C1FA" w14:textId="38E3EF22" w:rsidTr="001F6FB7">
        <w:trPr>
          <w:trHeight w:val="20"/>
        </w:trPr>
        <w:tc>
          <w:tcPr>
            <w:tcW w:w="920" w:type="pct"/>
          </w:tcPr>
          <w:p w14:paraId="4B70770B" w14:textId="77777777" w:rsidR="005A35B5" w:rsidRPr="00A71AEF" w:rsidRDefault="005A35B5" w:rsidP="001F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Internalizing</w:t>
            </w:r>
          </w:p>
        </w:tc>
        <w:tc>
          <w:tcPr>
            <w:tcW w:w="218" w:type="pct"/>
            <w:vAlign w:val="center"/>
          </w:tcPr>
          <w:p w14:paraId="3493C1CE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237EC964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5200B4B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002234A4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3B4A2EB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27EF636D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14:paraId="25C603E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-0.12</w:t>
            </w:r>
          </w:p>
        </w:tc>
        <w:tc>
          <w:tcPr>
            <w:tcW w:w="214" w:type="pct"/>
            <w:vAlign w:val="center"/>
          </w:tcPr>
          <w:p w14:paraId="389043FB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90" w:type="pct"/>
            <w:vAlign w:val="center"/>
          </w:tcPr>
          <w:p w14:paraId="118CBB3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.037</w:t>
            </w:r>
          </w:p>
        </w:tc>
        <w:tc>
          <w:tcPr>
            <w:tcW w:w="294" w:type="pct"/>
          </w:tcPr>
          <w:p w14:paraId="652AE1CB" w14:textId="63D954A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-0.14</w:t>
            </w:r>
          </w:p>
        </w:tc>
        <w:tc>
          <w:tcPr>
            <w:tcW w:w="241" w:type="pct"/>
          </w:tcPr>
          <w:p w14:paraId="0FCD80B9" w14:textId="0024F8D9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-0.27</w:t>
            </w:r>
          </w:p>
        </w:tc>
        <w:tc>
          <w:tcPr>
            <w:tcW w:w="262" w:type="pct"/>
          </w:tcPr>
          <w:p w14:paraId="54F81942" w14:textId="148D8D19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-0.00</w:t>
            </w:r>
          </w:p>
        </w:tc>
        <w:tc>
          <w:tcPr>
            <w:tcW w:w="231" w:type="pct"/>
            <w:vAlign w:val="center"/>
          </w:tcPr>
          <w:p w14:paraId="5EF70E50" w14:textId="6D97006C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73" w:type="pct"/>
            <w:vAlign w:val="center"/>
          </w:tcPr>
          <w:p w14:paraId="46ECEB0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48" w:type="pct"/>
            <w:vAlign w:val="center"/>
          </w:tcPr>
          <w:p w14:paraId="0A014ED4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35" w:type="pct"/>
          </w:tcPr>
          <w:p w14:paraId="1B59CF29" w14:textId="37B4F186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14%</w:t>
            </w:r>
          </w:p>
        </w:tc>
      </w:tr>
      <w:tr w:rsidR="005A35B5" w:rsidRPr="008D70CA" w14:paraId="59D5EB7A" w14:textId="5F6D2046" w:rsidTr="001F6FB7">
        <w:trPr>
          <w:trHeight w:val="20"/>
        </w:trPr>
        <w:tc>
          <w:tcPr>
            <w:tcW w:w="920" w:type="pct"/>
          </w:tcPr>
          <w:p w14:paraId="15D37F0C" w14:textId="77777777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8" w:type="pct"/>
            <w:vAlign w:val="center"/>
          </w:tcPr>
          <w:p w14:paraId="6DBDA023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13" w:type="pct"/>
            <w:vAlign w:val="center"/>
          </w:tcPr>
          <w:p w14:paraId="1EB54212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90" w:type="pct"/>
            <w:vAlign w:val="center"/>
          </w:tcPr>
          <w:p w14:paraId="2AB480FC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.182</w:t>
            </w:r>
          </w:p>
        </w:tc>
        <w:tc>
          <w:tcPr>
            <w:tcW w:w="204" w:type="pct"/>
            <w:vAlign w:val="center"/>
          </w:tcPr>
          <w:p w14:paraId="69C5123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55" w:type="pct"/>
            <w:vAlign w:val="center"/>
          </w:tcPr>
          <w:p w14:paraId="4858E3E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91" w:type="pct"/>
            <w:vAlign w:val="center"/>
          </w:tcPr>
          <w:p w14:paraId="152C14E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.161</w:t>
            </w:r>
          </w:p>
        </w:tc>
        <w:tc>
          <w:tcPr>
            <w:tcW w:w="221" w:type="pct"/>
            <w:vAlign w:val="center"/>
          </w:tcPr>
          <w:p w14:paraId="572A7852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1356C78B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0331EC9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5C34626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1BFC419D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5ADFEC0B" w14:textId="59D0027C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2D4E7FE7" w14:textId="4CEDD3B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3" w:type="pct"/>
            <w:vAlign w:val="center"/>
          </w:tcPr>
          <w:p w14:paraId="378D7DFD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48" w:type="pct"/>
            <w:vAlign w:val="center"/>
          </w:tcPr>
          <w:p w14:paraId="4A271ED0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35" w:type="pct"/>
          </w:tcPr>
          <w:p w14:paraId="787C0919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0FF3446C" w14:textId="497604F5" w:rsidTr="001F6FB7">
        <w:trPr>
          <w:trHeight w:val="20"/>
        </w:trPr>
        <w:tc>
          <w:tcPr>
            <w:tcW w:w="920" w:type="pct"/>
          </w:tcPr>
          <w:p w14:paraId="7EB77FF5" w14:textId="77777777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8" w:type="pct"/>
            <w:vAlign w:val="center"/>
          </w:tcPr>
          <w:p w14:paraId="60B4D5A2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13" w:type="pct"/>
            <w:vAlign w:val="center"/>
          </w:tcPr>
          <w:p w14:paraId="14749CF8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90" w:type="pct"/>
            <w:vAlign w:val="center"/>
          </w:tcPr>
          <w:p w14:paraId="58B685E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.117</w:t>
            </w:r>
          </w:p>
        </w:tc>
        <w:tc>
          <w:tcPr>
            <w:tcW w:w="204" w:type="pct"/>
            <w:vAlign w:val="center"/>
          </w:tcPr>
          <w:p w14:paraId="6D3B9E0C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55" w:type="pct"/>
            <w:vAlign w:val="center"/>
          </w:tcPr>
          <w:p w14:paraId="232B15DE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91" w:type="pct"/>
            <w:vAlign w:val="center"/>
          </w:tcPr>
          <w:p w14:paraId="46F2A184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.311</w:t>
            </w:r>
          </w:p>
        </w:tc>
        <w:tc>
          <w:tcPr>
            <w:tcW w:w="221" w:type="pct"/>
            <w:vAlign w:val="center"/>
          </w:tcPr>
          <w:p w14:paraId="652B23CF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4309BAC1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674E4FEF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67328E6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1021BE0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595C641D" w14:textId="376DF376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425D6B27" w14:textId="5B6F56A8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3" w:type="pct"/>
            <w:vAlign w:val="center"/>
          </w:tcPr>
          <w:p w14:paraId="14E47D2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48" w:type="pct"/>
            <w:vAlign w:val="center"/>
          </w:tcPr>
          <w:p w14:paraId="1CA20DAC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35" w:type="pct"/>
          </w:tcPr>
          <w:p w14:paraId="4FA9150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47B3EE43" w14:textId="24988835" w:rsidTr="001F6FB7">
        <w:trPr>
          <w:trHeight w:val="20"/>
        </w:trPr>
        <w:tc>
          <w:tcPr>
            <w:tcW w:w="920" w:type="pct"/>
          </w:tcPr>
          <w:p w14:paraId="02949AE9" w14:textId="77777777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18" w:type="pct"/>
            <w:vAlign w:val="center"/>
          </w:tcPr>
          <w:p w14:paraId="1A078E8D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213" w:type="pct"/>
            <w:vAlign w:val="center"/>
          </w:tcPr>
          <w:p w14:paraId="2EF469A7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90" w:type="pct"/>
            <w:vAlign w:val="center"/>
          </w:tcPr>
          <w:p w14:paraId="7185FF83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204" w:type="pct"/>
            <w:vAlign w:val="center"/>
          </w:tcPr>
          <w:p w14:paraId="3CA8283F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-0.15</w:t>
            </w:r>
          </w:p>
        </w:tc>
        <w:tc>
          <w:tcPr>
            <w:tcW w:w="255" w:type="pct"/>
            <w:vAlign w:val="center"/>
          </w:tcPr>
          <w:p w14:paraId="1A1CC2D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91" w:type="pct"/>
            <w:vAlign w:val="center"/>
          </w:tcPr>
          <w:p w14:paraId="5C6B96A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.032</w:t>
            </w:r>
          </w:p>
        </w:tc>
        <w:tc>
          <w:tcPr>
            <w:tcW w:w="221" w:type="pct"/>
            <w:vAlign w:val="center"/>
          </w:tcPr>
          <w:p w14:paraId="267FA21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097A3E40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31B2D453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7E0F162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4EDAA4C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7C32BF5E" w14:textId="7983C2F2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34883B09" w14:textId="48799AC1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73" w:type="pct"/>
            <w:vAlign w:val="center"/>
          </w:tcPr>
          <w:p w14:paraId="694D9BA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48" w:type="pct"/>
            <w:vAlign w:val="center"/>
          </w:tcPr>
          <w:p w14:paraId="6159A8F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35" w:type="pct"/>
          </w:tcPr>
          <w:p w14:paraId="0AAE2ADB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385602C2" w14:textId="56AEBF9E" w:rsidTr="001F6FB7">
        <w:trPr>
          <w:trHeight w:val="20"/>
        </w:trPr>
        <w:tc>
          <w:tcPr>
            <w:tcW w:w="920" w:type="pct"/>
          </w:tcPr>
          <w:p w14:paraId="5CC854B5" w14:textId="2CE09AA7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18" w:type="pct"/>
            <w:vAlign w:val="center"/>
          </w:tcPr>
          <w:p w14:paraId="0C6691D4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13" w:type="pct"/>
            <w:vAlign w:val="center"/>
          </w:tcPr>
          <w:p w14:paraId="55F51EF9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90" w:type="pct"/>
            <w:vAlign w:val="center"/>
          </w:tcPr>
          <w:p w14:paraId="37B20FB3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.015</w:t>
            </w:r>
          </w:p>
        </w:tc>
        <w:tc>
          <w:tcPr>
            <w:tcW w:w="204" w:type="pct"/>
            <w:vAlign w:val="center"/>
          </w:tcPr>
          <w:p w14:paraId="45110651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55" w:type="pct"/>
            <w:vAlign w:val="center"/>
          </w:tcPr>
          <w:p w14:paraId="392C256C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91" w:type="pct"/>
            <w:vAlign w:val="center"/>
          </w:tcPr>
          <w:p w14:paraId="6DA46B7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.408</w:t>
            </w:r>
          </w:p>
        </w:tc>
        <w:tc>
          <w:tcPr>
            <w:tcW w:w="221" w:type="pct"/>
            <w:vAlign w:val="center"/>
          </w:tcPr>
          <w:p w14:paraId="57BB75CB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4DA2C430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784D3E4D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478C44A1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135D0942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73BD12B3" w14:textId="34F0C25C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465BFA25" w14:textId="41E47082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3" w:type="pct"/>
            <w:vAlign w:val="center"/>
          </w:tcPr>
          <w:p w14:paraId="5198461E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48" w:type="pct"/>
            <w:vAlign w:val="center"/>
          </w:tcPr>
          <w:p w14:paraId="59C6BD3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35" w:type="pct"/>
          </w:tcPr>
          <w:p w14:paraId="08F9E2C0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19D64B76" w14:textId="757C84C3" w:rsidTr="001F6FB7">
        <w:trPr>
          <w:trHeight w:val="20"/>
        </w:trPr>
        <w:tc>
          <w:tcPr>
            <w:tcW w:w="920" w:type="pct"/>
          </w:tcPr>
          <w:p w14:paraId="56B49827" w14:textId="77777777" w:rsidR="005A35B5" w:rsidRPr="00A71AEF" w:rsidRDefault="005A35B5" w:rsidP="001F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Self-Reported Outcomes</w:t>
            </w:r>
          </w:p>
        </w:tc>
        <w:tc>
          <w:tcPr>
            <w:tcW w:w="218" w:type="pct"/>
            <w:vAlign w:val="center"/>
          </w:tcPr>
          <w:p w14:paraId="693DFB8A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09E7C224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1B0F8CDD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3E9BAD1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754C04AC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005C38F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14:paraId="6D022695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068F0D95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3908BAC3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6E1EA57C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69178CAC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44B95C52" w14:textId="7338E78A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1EF19612" w14:textId="37835750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14:paraId="3516F21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14:paraId="4C52A6D0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</w:tcPr>
          <w:p w14:paraId="44FE22B4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4AB8A1C9" w14:textId="64862297" w:rsidTr="001F6FB7">
        <w:trPr>
          <w:trHeight w:val="20"/>
        </w:trPr>
        <w:tc>
          <w:tcPr>
            <w:tcW w:w="920" w:type="pct"/>
          </w:tcPr>
          <w:p w14:paraId="4D19B5CC" w14:textId="77777777" w:rsidR="005A35B5" w:rsidRPr="00A71AEF" w:rsidRDefault="005A35B5" w:rsidP="001F6F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Externalizing</w:t>
            </w:r>
          </w:p>
        </w:tc>
        <w:tc>
          <w:tcPr>
            <w:tcW w:w="218" w:type="pct"/>
            <w:vAlign w:val="center"/>
          </w:tcPr>
          <w:p w14:paraId="6E603B55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7CD11F1E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7DA3A9D2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0AB6DB19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240000A9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2F261E2D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14:paraId="6460627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14" w:type="pct"/>
            <w:vAlign w:val="center"/>
          </w:tcPr>
          <w:p w14:paraId="60AE38F5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90" w:type="pct"/>
            <w:vAlign w:val="center"/>
          </w:tcPr>
          <w:p w14:paraId="16CC0505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.158</w:t>
            </w:r>
          </w:p>
        </w:tc>
        <w:tc>
          <w:tcPr>
            <w:tcW w:w="294" w:type="pct"/>
          </w:tcPr>
          <w:p w14:paraId="5385F9EA" w14:textId="5106BF0F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-0.14</w:t>
            </w:r>
          </w:p>
        </w:tc>
        <w:tc>
          <w:tcPr>
            <w:tcW w:w="241" w:type="pct"/>
          </w:tcPr>
          <w:p w14:paraId="0E44479F" w14:textId="51692000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-0.28</w:t>
            </w:r>
          </w:p>
        </w:tc>
        <w:tc>
          <w:tcPr>
            <w:tcW w:w="262" w:type="pct"/>
          </w:tcPr>
          <w:p w14:paraId="23A865BC" w14:textId="5A37B53E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1" w:type="pct"/>
            <w:vAlign w:val="center"/>
          </w:tcPr>
          <w:p w14:paraId="2BE94784" w14:textId="1617A1D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273" w:type="pct"/>
            <w:vAlign w:val="center"/>
          </w:tcPr>
          <w:p w14:paraId="2F695D5C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-0.13</w:t>
            </w:r>
          </w:p>
        </w:tc>
        <w:tc>
          <w:tcPr>
            <w:tcW w:w="248" w:type="pct"/>
            <w:vAlign w:val="center"/>
          </w:tcPr>
          <w:p w14:paraId="782F540E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335" w:type="pct"/>
          </w:tcPr>
          <w:p w14:paraId="08E9D479" w14:textId="173110A0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43%</w:t>
            </w:r>
          </w:p>
        </w:tc>
      </w:tr>
      <w:tr w:rsidR="005A35B5" w:rsidRPr="008D70CA" w14:paraId="3EB38535" w14:textId="0D88E2BA" w:rsidTr="001F6FB7">
        <w:trPr>
          <w:trHeight w:val="20"/>
        </w:trPr>
        <w:tc>
          <w:tcPr>
            <w:tcW w:w="920" w:type="pct"/>
          </w:tcPr>
          <w:p w14:paraId="282369DF" w14:textId="77777777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8" w:type="pct"/>
            <w:vAlign w:val="center"/>
          </w:tcPr>
          <w:p w14:paraId="71A15F48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13" w:type="pct"/>
            <w:vAlign w:val="center"/>
          </w:tcPr>
          <w:p w14:paraId="56D1541A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90" w:type="pct"/>
            <w:vAlign w:val="center"/>
          </w:tcPr>
          <w:p w14:paraId="3794488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.190</w:t>
            </w:r>
          </w:p>
        </w:tc>
        <w:tc>
          <w:tcPr>
            <w:tcW w:w="204" w:type="pct"/>
            <w:vAlign w:val="center"/>
          </w:tcPr>
          <w:p w14:paraId="4EAF5023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-0.11</w:t>
            </w:r>
          </w:p>
        </w:tc>
        <w:tc>
          <w:tcPr>
            <w:tcW w:w="255" w:type="pct"/>
            <w:vAlign w:val="center"/>
          </w:tcPr>
          <w:p w14:paraId="36A23A8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91" w:type="pct"/>
            <w:vAlign w:val="center"/>
          </w:tcPr>
          <w:p w14:paraId="08AC8239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.119</w:t>
            </w:r>
          </w:p>
        </w:tc>
        <w:tc>
          <w:tcPr>
            <w:tcW w:w="221" w:type="pct"/>
            <w:vAlign w:val="center"/>
          </w:tcPr>
          <w:p w14:paraId="5D0C8020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439C270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5892752F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5D56ADFE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77748AF3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3BFBF304" w14:textId="6C7C4BCB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05A68204" w14:textId="0E53B2B8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73" w:type="pct"/>
            <w:vAlign w:val="center"/>
          </w:tcPr>
          <w:p w14:paraId="5FD6832E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48" w:type="pct"/>
            <w:vAlign w:val="center"/>
          </w:tcPr>
          <w:p w14:paraId="43737099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335" w:type="pct"/>
          </w:tcPr>
          <w:p w14:paraId="576EB8F5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356A71CE" w14:textId="4DBA8278" w:rsidTr="001F6FB7">
        <w:trPr>
          <w:trHeight w:val="20"/>
        </w:trPr>
        <w:tc>
          <w:tcPr>
            <w:tcW w:w="920" w:type="pct"/>
          </w:tcPr>
          <w:p w14:paraId="080A241D" w14:textId="77777777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8" w:type="pct"/>
            <w:vAlign w:val="center"/>
          </w:tcPr>
          <w:p w14:paraId="0818288E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13" w:type="pct"/>
            <w:vAlign w:val="center"/>
          </w:tcPr>
          <w:p w14:paraId="21D89605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90" w:type="pct"/>
            <w:vAlign w:val="center"/>
          </w:tcPr>
          <w:p w14:paraId="0D000DC5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.158</w:t>
            </w:r>
          </w:p>
        </w:tc>
        <w:tc>
          <w:tcPr>
            <w:tcW w:w="204" w:type="pct"/>
            <w:vAlign w:val="center"/>
          </w:tcPr>
          <w:p w14:paraId="561CEAC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55" w:type="pct"/>
            <w:vAlign w:val="center"/>
          </w:tcPr>
          <w:p w14:paraId="2E678E3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91" w:type="pct"/>
            <w:vAlign w:val="center"/>
          </w:tcPr>
          <w:p w14:paraId="55C7971D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.494</w:t>
            </w:r>
          </w:p>
        </w:tc>
        <w:tc>
          <w:tcPr>
            <w:tcW w:w="221" w:type="pct"/>
            <w:vAlign w:val="center"/>
          </w:tcPr>
          <w:p w14:paraId="64FD2A25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5F46BBE2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37A2C344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678884E2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1D7E8D6E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5825AB52" w14:textId="4D03952C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7A29CC56" w14:textId="4BA6C6CE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3" w:type="pct"/>
            <w:vAlign w:val="center"/>
          </w:tcPr>
          <w:p w14:paraId="3090E7C5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48" w:type="pct"/>
            <w:vAlign w:val="center"/>
          </w:tcPr>
          <w:p w14:paraId="4218330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35" w:type="pct"/>
          </w:tcPr>
          <w:p w14:paraId="072C0BE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5B5DE213" w14:textId="3FD1CD13" w:rsidTr="001F6FB7">
        <w:trPr>
          <w:trHeight w:val="20"/>
        </w:trPr>
        <w:tc>
          <w:tcPr>
            <w:tcW w:w="920" w:type="pct"/>
          </w:tcPr>
          <w:p w14:paraId="4F9CB2A4" w14:textId="77777777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18" w:type="pct"/>
            <w:vAlign w:val="center"/>
          </w:tcPr>
          <w:p w14:paraId="497E305E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213" w:type="pct"/>
            <w:vAlign w:val="center"/>
          </w:tcPr>
          <w:p w14:paraId="09126A7B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90" w:type="pct"/>
            <w:vAlign w:val="center"/>
          </w:tcPr>
          <w:p w14:paraId="228BAC7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204" w:type="pct"/>
            <w:vAlign w:val="center"/>
          </w:tcPr>
          <w:p w14:paraId="63649C3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-0.22</w:t>
            </w:r>
          </w:p>
        </w:tc>
        <w:tc>
          <w:tcPr>
            <w:tcW w:w="255" w:type="pct"/>
            <w:vAlign w:val="center"/>
          </w:tcPr>
          <w:p w14:paraId="25C99FEE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91" w:type="pct"/>
            <w:vAlign w:val="center"/>
          </w:tcPr>
          <w:p w14:paraId="43093EE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.005</w:t>
            </w:r>
          </w:p>
        </w:tc>
        <w:tc>
          <w:tcPr>
            <w:tcW w:w="221" w:type="pct"/>
            <w:vAlign w:val="center"/>
          </w:tcPr>
          <w:p w14:paraId="54BF3521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46660D94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5423B165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7CA04F92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173AD36B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4892C8ED" w14:textId="1B0483A3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7859463B" w14:textId="382A4481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73" w:type="pct"/>
            <w:vAlign w:val="center"/>
          </w:tcPr>
          <w:p w14:paraId="13E83DC5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-0.10</w:t>
            </w:r>
          </w:p>
        </w:tc>
        <w:tc>
          <w:tcPr>
            <w:tcW w:w="248" w:type="pct"/>
            <w:vAlign w:val="center"/>
          </w:tcPr>
          <w:p w14:paraId="4F967D9D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335" w:type="pct"/>
          </w:tcPr>
          <w:p w14:paraId="6EB52D2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0798DD33" w14:textId="3792873D" w:rsidTr="001F6FB7">
        <w:trPr>
          <w:trHeight w:val="20"/>
        </w:trPr>
        <w:tc>
          <w:tcPr>
            <w:tcW w:w="920" w:type="pct"/>
          </w:tcPr>
          <w:p w14:paraId="3BB6DE46" w14:textId="3F99BCDA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18" w:type="pct"/>
            <w:vAlign w:val="center"/>
          </w:tcPr>
          <w:p w14:paraId="717A086E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13" w:type="pct"/>
            <w:vAlign w:val="center"/>
          </w:tcPr>
          <w:p w14:paraId="71A25E77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90" w:type="pct"/>
            <w:vAlign w:val="center"/>
          </w:tcPr>
          <w:p w14:paraId="7D0EFAD4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.012</w:t>
            </w:r>
          </w:p>
        </w:tc>
        <w:tc>
          <w:tcPr>
            <w:tcW w:w="204" w:type="pct"/>
            <w:vAlign w:val="center"/>
          </w:tcPr>
          <w:p w14:paraId="42B9A41B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255" w:type="pct"/>
            <w:vAlign w:val="center"/>
          </w:tcPr>
          <w:p w14:paraId="66D97AD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91" w:type="pct"/>
            <w:vAlign w:val="center"/>
          </w:tcPr>
          <w:p w14:paraId="404AA4E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.230</w:t>
            </w:r>
          </w:p>
        </w:tc>
        <w:tc>
          <w:tcPr>
            <w:tcW w:w="221" w:type="pct"/>
            <w:vAlign w:val="center"/>
          </w:tcPr>
          <w:p w14:paraId="0AA53C7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000D4F1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199FDF21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46A6FF4F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50607F64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3C3525D0" w14:textId="46CD631F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253FAA31" w14:textId="4233118D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73" w:type="pct"/>
            <w:vAlign w:val="center"/>
          </w:tcPr>
          <w:p w14:paraId="1670D99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48" w:type="pct"/>
            <w:vAlign w:val="center"/>
          </w:tcPr>
          <w:p w14:paraId="02581135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335" w:type="pct"/>
          </w:tcPr>
          <w:p w14:paraId="0B5B070E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750BED7A" w14:textId="3E2A5A09" w:rsidTr="001F6FB7">
        <w:trPr>
          <w:trHeight w:val="20"/>
        </w:trPr>
        <w:tc>
          <w:tcPr>
            <w:tcW w:w="920" w:type="pct"/>
          </w:tcPr>
          <w:p w14:paraId="0E6A90D3" w14:textId="77777777" w:rsidR="005A35B5" w:rsidRPr="00A71AEF" w:rsidRDefault="005A35B5" w:rsidP="001F6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Internalizing</w:t>
            </w:r>
          </w:p>
        </w:tc>
        <w:tc>
          <w:tcPr>
            <w:tcW w:w="218" w:type="pct"/>
            <w:vAlign w:val="center"/>
          </w:tcPr>
          <w:p w14:paraId="2942A7F7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7D327798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14230802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1EF6E150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002E707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109D33C4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14:paraId="79D791F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-0.13</w:t>
            </w:r>
          </w:p>
        </w:tc>
        <w:tc>
          <w:tcPr>
            <w:tcW w:w="214" w:type="pct"/>
            <w:vAlign w:val="center"/>
          </w:tcPr>
          <w:p w14:paraId="5E077592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90" w:type="pct"/>
            <w:vAlign w:val="center"/>
          </w:tcPr>
          <w:p w14:paraId="5F3640F9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.045</w:t>
            </w:r>
          </w:p>
        </w:tc>
        <w:tc>
          <w:tcPr>
            <w:tcW w:w="294" w:type="pct"/>
          </w:tcPr>
          <w:p w14:paraId="2152CA0A" w14:textId="53106C4A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-0.12</w:t>
            </w:r>
          </w:p>
        </w:tc>
        <w:tc>
          <w:tcPr>
            <w:tcW w:w="241" w:type="pct"/>
          </w:tcPr>
          <w:p w14:paraId="3243C3BB" w14:textId="05E22DDA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-0.26</w:t>
            </w:r>
          </w:p>
        </w:tc>
        <w:tc>
          <w:tcPr>
            <w:tcW w:w="262" w:type="pct"/>
          </w:tcPr>
          <w:p w14:paraId="21D468B8" w14:textId="42374FFD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31" w:type="pct"/>
            <w:vAlign w:val="center"/>
          </w:tcPr>
          <w:p w14:paraId="3F676F9E" w14:textId="5DF8835D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3" w:type="pct"/>
            <w:vAlign w:val="center"/>
          </w:tcPr>
          <w:p w14:paraId="7E31CE1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48" w:type="pct"/>
            <w:vAlign w:val="center"/>
          </w:tcPr>
          <w:p w14:paraId="57BC7CC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335" w:type="pct"/>
          </w:tcPr>
          <w:p w14:paraId="79CCDCB7" w14:textId="4386E14E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5A35B5" w:rsidRPr="008D70CA" w14:paraId="2988B0CA" w14:textId="433C4354" w:rsidTr="001F6FB7">
        <w:trPr>
          <w:trHeight w:val="20"/>
        </w:trPr>
        <w:tc>
          <w:tcPr>
            <w:tcW w:w="920" w:type="pct"/>
          </w:tcPr>
          <w:p w14:paraId="65A265F1" w14:textId="77777777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8" w:type="pct"/>
            <w:vAlign w:val="center"/>
          </w:tcPr>
          <w:p w14:paraId="222DBBE0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13" w:type="pct"/>
            <w:vAlign w:val="center"/>
          </w:tcPr>
          <w:p w14:paraId="4F8D3460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90" w:type="pct"/>
            <w:vAlign w:val="center"/>
          </w:tcPr>
          <w:p w14:paraId="771F22F5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.175</w:t>
            </w:r>
          </w:p>
        </w:tc>
        <w:tc>
          <w:tcPr>
            <w:tcW w:w="204" w:type="pct"/>
            <w:vAlign w:val="center"/>
          </w:tcPr>
          <w:p w14:paraId="008D1A4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55" w:type="pct"/>
            <w:vAlign w:val="center"/>
          </w:tcPr>
          <w:p w14:paraId="4035C04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91" w:type="pct"/>
            <w:vAlign w:val="center"/>
          </w:tcPr>
          <w:p w14:paraId="691E3D42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.410</w:t>
            </w:r>
          </w:p>
        </w:tc>
        <w:tc>
          <w:tcPr>
            <w:tcW w:w="221" w:type="pct"/>
            <w:vAlign w:val="center"/>
          </w:tcPr>
          <w:p w14:paraId="4820EDA2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324945D5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4008B80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0DCDD83B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04C181AF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6DFF36B0" w14:textId="6CB8B340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29888823" w14:textId="6CC21DD4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3" w:type="pct"/>
            <w:vAlign w:val="center"/>
          </w:tcPr>
          <w:p w14:paraId="75DB64E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48" w:type="pct"/>
            <w:vAlign w:val="center"/>
          </w:tcPr>
          <w:p w14:paraId="7CBAE8F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35" w:type="pct"/>
          </w:tcPr>
          <w:p w14:paraId="79EFC840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1D1C4A36" w14:textId="7EE23E2D" w:rsidTr="001F6FB7">
        <w:trPr>
          <w:trHeight w:val="20"/>
        </w:trPr>
        <w:tc>
          <w:tcPr>
            <w:tcW w:w="920" w:type="pct"/>
          </w:tcPr>
          <w:p w14:paraId="7BF2F37F" w14:textId="77777777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8" w:type="pct"/>
            <w:vAlign w:val="center"/>
          </w:tcPr>
          <w:p w14:paraId="32743F3B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13" w:type="pct"/>
            <w:vAlign w:val="center"/>
          </w:tcPr>
          <w:p w14:paraId="30AA8A15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90" w:type="pct"/>
            <w:vAlign w:val="center"/>
          </w:tcPr>
          <w:p w14:paraId="198024B1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.169</w:t>
            </w:r>
          </w:p>
        </w:tc>
        <w:tc>
          <w:tcPr>
            <w:tcW w:w="204" w:type="pct"/>
            <w:vAlign w:val="center"/>
          </w:tcPr>
          <w:p w14:paraId="640C64B4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55" w:type="pct"/>
            <w:vAlign w:val="center"/>
          </w:tcPr>
          <w:p w14:paraId="4A803564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91" w:type="pct"/>
            <w:vAlign w:val="center"/>
          </w:tcPr>
          <w:p w14:paraId="338D1BA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.373</w:t>
            </w:r>
          </w:p>
        </w:tc>
        <w:tc>
          <w:tcPr>
            <w:tcW w:w="221" w:type="pct"/>
            <w:vAlign w:val="center"/>
          </w:tcPr>
          <w:p w14:paraId="476B1689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724C4E13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745C139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1B2B2979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16C5A3D0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61754D1E" w14:textId="0E98CB8D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0B68FFF2" w14:textId="72E1F4B2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3" w:type="pct"/>
            <w:vAlign w:val="center"/>
          </w:tcPr>
          <w:p w14:paraId="562FAA4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48" w:type="pct"/>
            <w:vAlign w:val="center"/>
          </w:tcPr>
          <w:p w14:paraId="7DA42494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35" w:type="pct"/>
          </w:tcPr>
          <w:p w14:paraId="48783929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743E0380" w14:textId="4735BAA0" w:rsidTr="001F6FB7">
        <w:trPr>
          <w:trHeight w:val="20"/>
        </w:trPr>
        <w:tc>
          <w:tcPr>
            <w:tcW w:w="920" w:type="pct"/>
          </w:tcPr>
          <w:p w14:paraId="6157CA9D" w14:textId="77777777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18" w:type="pct"/>
            <w:vAlign w:val="center"/>
          </w:tcPr>
          <w:p w14:paraId="0004D071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213" w:type="pct"/>
            <w:vAlign w:val="center"/>
          </w:tcPr>
          <w:p w14:paraId="53BD25A3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90" w:type="pct"/>
            <w:vAlign w:val="center"/>
          </w:tcPr>
          <w:p w14:paraId="1A59CCF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204" w:type="pct"/>
            <w:vAlign w:val="center"/>
          </w:tcPr>
          <w:p w14:paraId="0218CC8B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55" w:type="pct"/>
            <w:vAlign w:val="center"/>
          </w:tcPr>
          <w:p w14:paraId="0C6B9570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91" w:type="pct"/>
            <w:vAlign w:val="center"/>
          </w:tcPr>
          <w:p w14:paraId="1650B239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.424</w:t>
            </w:r>
          </w:p>
        </w:tc>
        <w:tc>
          <w:tcPr>
            <w:tcW w:w="221" w:type="pct"/>
            <w:vAlign w:val="center"/>
          </w:tcPr>
          <w:p w14:paraId="30D1F895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023A4C74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1193B195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5256432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63B099E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19892285" w14:textId="372A0FE5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6A105C23" w14:textId="6C1C6CDC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3" w:type="pct"/>
            <w:vAlign w:val="center"/>
          </w:tcPr>
          <w:p w14:paraId="10AB89FD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48" w:type="pct"/>
            <w:vAlign w:val="center"/>
          </w:tcPr>
          <w:p w14:paraId="1FD973D9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35" w:type="pct"/>
          </w:tcPr>
          <w:p w14:paraId="73457911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7A5E7A85" w14:textId="4B42856D" w:rsidTr="001F6FB7">
        <w:trPr>
          <w:trHeight w:val="20"/>
        </w:trPr>
        <w:tc>
          <w:tcPr>
            <w:tcW w:w="920" w:type="pct"/>
          </w:tcPr>
          <w:p w14:paraId="0A194422" w14:textId="07EEDC47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18" w:type="pct"/>
            <w:vAlign w:val="center"/>
          </w:tcPr>
          <w:p w14:paraId="06577EEF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13" w:type="pct"/>
            <w:vAlign w:val="center"/>
          </w:tcPr>
          <w:p w14:paraId="65AD3B3D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90" w:type="pct"/>
            <w:vAlign w:val="center"/>
          </w:tcPr>
          <w:p w14:paraId="41C677A4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.012</w:t>
            </w:r>
          </w:p>
        </w:tc>
        <w:tc>
          <w:tcPr>
            <w:tcW w:w="204" w:type="pct"/>
            <w:vAlign w:val="center"/>
          </w:tcPr>
          <w:p w14:paraId="75E8984E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55" w:type="pct"/>
            <w:vAlign w:val="center"/>
          </w:tcPr>
          <w:p w14:paraId="7727DE5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91" w:type="pct"/>
            <w:vAlign w:val="center"/>
          </w:tcPr>
          <w:p w14:paraId="4F89D97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.418</w:t>
            </w:r>
          </w:p>
        </w:tc>
        <w:tc>
          <w:tcPr>
            <w:tcW w:w="221" w:type="pct"/>
            <w:vAlign w:val="center"/>
          </w:tcPr>
          <w:p w14:paraId="7668A20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271D447B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28D8FD6C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074D7C3C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5F03C92B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7746E5B1" w14:textId="090D51B2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277EF0CD" w14:textId="3CFDFFB0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3" w:type="pct"/>
            <w:vAlign w:val="center"/>
          </w:tcPr>
          <w:p w14:paraId="4BE8B6C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48" w:type="pct"/>
            <w:vAlign w:val="center"/>
          </w:tcPr>
          <w:p w14:paraId="39B89CA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35" w:type="pct"/>
          </w:tcPr>
          <w:p w14:paraId="52057100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11A305D9" w14:textId="35CCF500" w:rsidTr="001F6FB7">
        <w:trPr>
          <w:trHeight w:val="20"/>
        </w:trPr>
        <w:tc>
          <w:tcPr>
            <w:tcW w:w="1138" w:type="pct"/>
            <w:gridSpan w:val="2"/>
          </w:tcPr>
          <w:p w14:paraId="34C79356" w14:textId="6C8C00B8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Objectively Measured Outcomes</w:t>
            </w:r>
          </w:p>
        </w:tc>
        <w:tc>
          <w:tcPr>
            <w:tcW w:w="213" w:type="pct"/>
            <w:vAlign w:val="center"/>
          </w:tcPr>
          <w:p w14:paraId="676C1937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39103E0E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3F29683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328FEA9C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56283A5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14:paraId="6052E303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66DBC7E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1890AC4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1C67D1B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2B8C45F0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2BAB092F" w14:textId="2F49569B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012E04F3" w14:textId="75E6A092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14:paraId="5D8099FE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14:paraId="29A09C90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</w:tcPr>
          <w:p w14:paraId="12DFDF5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6D98DF1F" w14:textId="3187B405" w:rsidTr="001F6FB7">
        <w:trPr>
          <w:trHeight w:val="20"/>
        </w:trPr>
        <w:tc>
          <w:tcPr>
            <w:tcW w:w="920" w:type="pct"/>
          </w:tcPr>
          <w:p w14:paraId="36241EE3" w14:textId="77777777" w:rsidR="005A35B5" w:rsidRPr="00A71AEF" w:rsidRDefault="005A35B5" w:rsidP="001F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Academic Skills</w:t>
            </w:r>
          </w:p>
        </w:tc>
        <w:tc>
          <w:tcPr>
            <w:tcW w:w="218" w:type="pct"/>
            <w:vAlign w:val="center"/>
          </w:tcPr>
          <w:p w14:paraId="22C1C821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7F274F69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221E5C8B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01D0FB7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494BDC32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7E4B4D71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14:paraId="29E6F2BF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214" w:type="pct"/>
            <w:vAlign w:val="center"/>
          </w:tcPr>
          <w:p w14:paraId="1BFB4542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90" w:type="pct"/>
            <w:vAlign w:val="center"/>
          </w:tcPr>
          <w:p w14:paraId="119CAD7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294" w:type="pct"/>
          </w:tcPr>
          <w:p w14:paraId="4AEA95D2" w14:textId="7233C2B5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241" w:type="pct"/>
          </w:tcPr>
          <w:p w14:paraId="712BAE87" w14:textId="018F431D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262" w:type="pct"/>
          </w:tcPr>
          <w:p w14:paraId="2B7004D6" w14:textId="02FA2E4E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231" w:type="pct"/>
            <w:vAlign w:val="center"/>
          </w:tcPr>
          <w:p w14:paraId="42B7D326" w14:textId="5B8C2B8F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273" w:type="pct"/>
            <w:vAlign w:val="center"/>
          </w:tcPr>
          <w:p w14:paraId="212C2AA1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8" w:type="pct"/>
            <w:vAlign w:val="center"/>
          </w:tcPr>
          <w:p w14:paraId="366C2374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335" w:type="pct"/>
          </w:tcPr>
          <w:p w14:paraId="3E11EC1F" w14:textId="1E2FFD7C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34%</w:t>
            </w:r>
          </w:p>
        </w:tc>
      </w:tr>
      <w:tr w:rsidR="005A35B5" w:rsidRPr="008D70CA" w14:paraId="66B36C41" w14:textId="509C45F7" w:rsidTr="001F6FB7">
        <w:trPr>
          <w:trHeight w:val="20"/>
        </w:trPr>
        <w:tc>
          <w:tcPr>
            <w:tcW w:w="920" w:type="pct"/>
          </w:tcPr>
          <w:p w14:paraId="1CB49B21" w14:textId="77777777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8" w:type="pct"/>
            <w:vAlign w:val="center"/>
          </w:tcPr>
          <w:p w14:paraId="57B005FF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13" w:type="pct"/>
            <w:vAlign w:val="center"/>
          </w:tcPr>
          <w:p w14:paraId="16E2ECA5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90" w:type="pct"/>
            <w:vAlign w:val="center"/>
          </w:tcPr>
          <w:p w14:paraId="1A9D23B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.222</w:t>
            </w:r>
          </w:p>
        </w:tc>
        <w:tc>
          <w:tcPr>
            <w:tcW w:w="204" w:type="pct"/>
            <w:vAlign w:val="center"/>
          </w:tcPr>
          <w:p w14:paraId="19704960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255" w:type="pct"/>
            <w:vAlign w:val="center"/>
          </w:tcPr>
          <w:p w14:paraId="03BBA133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91" w:type="pct"/>
            <w:vAlign w:val="center"/>
          </w:tcPr>
          <w:p w14:paraId="5023D34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.027</w:t>
            </w:r>
          </w:p>
        </w:tc>
        <w:tc>
          <w:tcPr>
            <w:tcW w:w="221" w:type="pct"/>
            <w:vAlign w:val="center"/>
          </w:tcPr>
          <w:p w14:paraId="096D3C03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3EA4042D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3540F7F5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3A6DD75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524788A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6D15C1A1" w14:textId="33D3754B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18754208" w14:textId="03765133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3" w:type="pct"/>
            <w:vAlign w:val="center"/>
          </w:tcPr>
          <w:p w14:paraId="6572E015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48" w:type="pct"/>
            <w:vAlign w:val="center"/>
          </w:tcPr>
          <w:p w14:paraId="030B61CB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335" w:type="pct"/>
          </w:tcPr>
          <w:p w14:paraId="1634F35E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5AAB2D4F" w14:textId="08692070" w:rsidTr="001F6FB7">
        <w:trPr>
          <w:trHeight w:val="20"/>
        </w:trPr>
        <w:tc>
          <w:tcPr>
            <w:tcW w:w="920" w:type="pct"/>
          </w:tcPr>
          <w:p w14:paraId="0C4CECB5" w14:textId="77777777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8" w:type="pct"/>
            <w:vAlign w:val="center"/>
          </w:tcPr>
          <w:p w14:paraId="7E21A63B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13" w:type="pct"/>
            <w:vAlign w:val="center"/>
          </w:tcPr>
          <w:p w14:paraId="6BF31466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90" w:type="pct"/>
            <w:vAlign w:val="center"/>
          </w:tcPr>
          <w:p w14:paraId="67628DB4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.129</w:t>
            </w:r>
          </w:p>
        </w:tc>
        <w:tc>
          <w:tcPr>
            <w:tcW w:w="204" w:type="pct"/>
            <w:vAlign w:val="center"/>
          </w:tcPr>
          <w:p w14:paraId="4AE32DF2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255" w:type="pct"/>
            <w:vAlign w:val="center"/>
          </w:tcPr>
          <w:p w14:paraId="08668AE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91" w:type="pct"/>
            <w:vAlign w:val="center"/>
          </w:tcPr>
          <w:p w14:paraId="60EBD8FF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.003</w:t>
            </w:r>
          </w:p>
        </w:tc>
        <w:tc>
          <w:tcPr>
            <w:tcW w:w="221" w:type="pct"/>
            <w:vAlign w:val="center"/>
          </w:tcPr>
          <w:p w14:paraId="52F08BFF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71379BE9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7D653785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23A78F60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7513FEAB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2CBC5AA8" w14:textId="1D52304F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2F0FEF84" w14:textId="76B22EDA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73" w:type="pct"/>
            <w:vAlign w:val="center"/>
          </w:tcPr>
          <w:p w14:paraId="11645AB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48" w:type="pct"/>
            <w:vAlign w:val="center"/>
          </w:tcPr>
          <w:p w14:paraId="51F90E6C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335" w:type="pct"/>
          </w:tcPr>
          <w:p w14:paraId="440E2082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424B954C" w14:textId="6D02016D" w:rsidTr="001F6FB7">
        <w:trPr>
          <w:trHeight w:val="20"/>
        </w:trPr>
        <w:tc>
          <w:tcPr>
            <w:tcW w:w="920" w:type="pct"/>
          </w:tcPr>
          <w:p w14:paraId="73F61500" w14:textId="77777777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Maternal education</w:t>
            </w:r>
          </w:p>
        </w:tc>
        <w:tc>
          <w:tcPr>
            <w:tcW w:w="218" w:type="pct"/>
            <w:vAlign w:val="center"/>
          </w:tcPr>
          <w:p w14:paraId="42909105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213" w:type="pct"/>
            <w:vAlign w:val="center"/>
          </w:tcPr>
          <w:p w14:paraId="3F183592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90" w:type="pct"/>
            <w:vAlign w:val="center"/>
          </w:tcPr>
          <w:p w14:paraId="1ECC0A31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204" w:type="pct"/>
            <w:vAlign w:val="center"/>
          </w:tcPr>
          <w:p w14:paraId="14AFBFB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255" w:type="pct"/>
            <w:vAlign w:val="center"/>
          </w:tcPr>
          <w:p w14:paraId="355A6EA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91" w:type="pct"/>
            <w:vAlign w:val="center"/>
          </w:tcPr>
          <w:p w14:paraId="6953C5B9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21" w:type="pct"/>
            <w:vAlign w:val="center"/>
          </w:tcPr>
          <w:p w14:paraId="4DD527DE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05674B71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66C5CEB8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</w:tcPr>
          <w:p w14:paraId="60F529B9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14:paraId="634B04CB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6E00F9AB" w14:textId="1B1DDA43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14:paraId="4D984A2D" w14:textId="50EEA371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73" w:type="pct"/>
            <w:vAlign w:val="center"/>
          </w:tcPr>
          <w:p w14:paraId="66627850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48" w:type="pct"/>
            <w:vAlign w:val="center"/>
          </w:tcPr>
          <w:p w14:paraId="6AAE7857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335" w:type="pct"/>
          </w:tcPr>
          <w:p w14:paraId="00FDA983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8D70CA" w14:paraId="39C76537" w14:textId="1E5CC442" w:rsidTr="001F6FB7">
        <w:trPr>
          <w:trHeight w:val="20"/>
        </w:trPr>
        <w:tc>
          <w:tcPr>
            <w:tcW w:w="920" w:type="pct"/>
            <w:tcBorders>
              <w:bottom w:val="single" w:sz="4" w:space="0" w:color="auto"/>
            </w:tcBorders>
          </w:tcPr>
          <w:p w14:paraId="68AB4977" w14:textId="7185448A" w:rsidR="005A35B5" w:rsidRPr="00A71AEF" w:rsidRDefault="005A35B5" w:rsidP="001F6FB7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14:paraId="0E2E57AA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14:paraId="22E5CAC9" w14:textId="77777777" w:rsidR="005A35B5" w:rsidRPr="00A71AEF" w:rsidRDefault="005A35B5" w:rsidP="001F6FB7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14:paraId="64A13312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.013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center"/>
          </w:tcPr>
          <w:p w14:paraId="17312045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52AFABA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3859863B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.166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14:paraId="5D7F475E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14:paraId="76E1DB5A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14:paraId="51A915B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37AA9BA6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3DAAF65C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14:paraId="0FD0760B" w14:textId="5003D263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5EB2D76F" w14:textId="36770A3C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14:paraId="0DFFA1E2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22F20570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7E1DE42" w14:textId="77777777" w:rsidR="005A35B5" w:rsidRPr="00A71AEF" w:rsidRDefault="005A35B5" w:rsidP="001F6FB7">
            <w:pPr>
              <w:tabs>
                <w:tab w:val="decimal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C36C744" w14:textId="3BE1D6C3" w:rsidR="000C6F1F" w:rsidRPr="001F6FB7" w:rsidRDefault="00B9382D">
      <w:pPr>
        <w:rPr>
          <w:rFonts w:ascii="Times New Roman" w:hAnsi="Times New Roman" w:cs="Times New Roman"/>
          <w:sz w:val="24"/>
          <w:szCs w:val="24"/>
        </w:rPr>
      </w:pPr>
      <w:r w:rsidRPr="00C9162F">
        <w:rPr>
          <w:rFonts w:ascii="Times New Roman" w:eastAsia="Times New Roman" w:hAnsi="Times New Roman" w:cs="Times New Roman"/>
          <w:i/>
          <w:sz w:val="20"/>
          <w:szCs w:val="20"/>
        </w:rPr>
        <w:t xml:space="preserve">Note. </w:t>
      </w:r>
      <w:r w:rsidR="00FE08A4" w:rsidRPr="00C9162F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C9162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9162F">
        <w:rPr>
          <w:rFonts w:ascii="Times New Roman" w:eastAsia="Times New Roman" w:hAnsi="Times New Roman" w:cs="Times New Roman"/>
          <w:iCs/>
          <w:sz w:val="20"/>
          <w:szCs w:val="20"/>
        </w:rPr>
        <w:t xml:space="preserve">= 220. </w:t>
      </w:r>
      <w:r w:rsidRPr="00C9162F"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 w:rsidRPr="00C9162F">
        <w:rPr>
          <w:rFonts w:ascii="Times New Roman" w:hAnsi="Times New Roman" w:cs="Times New Roman"/>
          <w:sz w:val="20"/>
          <w:szCs w:val="20"/>
        </w:rPr>
        <w:t xml:space="preserve"> = standardized beta coefficient estimate; </w:t>
      </w:r>
      <w:proofErr w:type="spellStart"/>
      <w:r w:rsidRPr="00C9162F">
        <w:rPr>
          <w:rFonts w:ascii="Times New Roman" w:hAnsi="Times New Roman" w:cs="Times New Roman"/>
          <w:i/>
          <w:sz w:val="20"/>
          <w:szCs w:val="20"/>
        </w:rPr>
        <w:t>pSD</w:t>
      </w:r>
      <w:proofErr w:type="spellEnd"/>
      <w:r w:rsidRPr="00C9162F">
        <w:rPr>
          <w:rFonts w:ascii="Times New Roman" w:hAnsi="Times New Roman" w:cs="Times New Roman"/>
          <w:sz w:val="20"/>
          <w:szCs w:val="20"/>
        </w:rPr>
        <w:t xml:space="preserve"> = posterior standard deviation; </w:t>
      </w:r>
      <w:r w:rsidRPr="00C9162F">
        <w:rPr>
          <w:rFonts w:ascii="Times New Roman" w:hAnsi="Times New Roman" w:cs="Times New Roman"/>
          <w:i/>
          <w:sz w:val="20"/>
          <w:szCs w:val="20"/>
        </w:rPr>
        <w:t>p</w:t>
      </w:r>
      <w:r w:rsidRPr="00C9162F">
        <w:rPr>
          <w:rFonts w:ascii="Times New Roman" w:hAnsi="Times New Roman" w:cs="Times New Roman"/>
          <w:sz w:val="20"/>
          <w:szCs w:val="20"/>
        </w:rPr>
        <w:t xml:space="preserve"> = one-tailed </w:t>
      </w:r>
      <w:r w:rsidRPr="00C9162F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C9162F">
        <w:rPr>
          <w:rFonts w:ascii="Times New Roman" w:hAnsi="Times New Roman" w:cs="Times New Roman"/>
          <w:sz w:val="20"/>
          <w:szCs w:val="20"/>
        </w:rPr>
        <w:t>-value</w:t>
      </w:r>
      <w:r w:rsidR="00D76AF8" w:rsidRPr="00C9162F">
        <w:rPr>
          <w:rFonts w:ascii="Times New Roman" w:hAnsi="Times New Roman" w:cs="Times New Roman"/>
          <w:sz w:val="20"/>
          <w:szCs w:val="20"/>
        </w:rPr>
        <w:t xml:space="preserve">. Child sex was coded as 1 = male, </w:t>
      </w:r>
      <w:r w:rsidR="008809CA" w:rsidRPr="00C9162F">
        <w:rPr>
          <w:rFonts w:ascii="Times New Roman" w:hAnsi="Times New Roman" w:cs="Times New Roman"/>
          <w:sz w:val="20"/>
          <w:szCs w:val="20"/>
        </w:rPr>
        <w:t>2</w:t>
      </w:r>
      <w:r w:rsidR="00D76AF8" w:rsidRPr="00C9162F">
        <w:rPr>
          <w:rFonts w:ascii="Times New Roman" w:hAnsi="Times New Roman" w:cs="Times New Roman"/>
          <w:sz w:val="20"/>
          <w:szCs w:val="20"/>
        </w:rPr>
        <w:t xml:space="preserve"> = </w:t>
      </w:r>
      <w:r w:rsidR="008809CA" w:rsidRPr="00C9162F">
        <w:rPr>
          <w:rFonts w:ascii="Times New Roman" w:hAnsi="Times New Roman" w:cs="Times New Roman"/>
          <w:sz w:val="20"/>
          <w:szCs w:val="20"/>
        </w:rPr>
        <w:t>fe</w:t>
      </w:r>
      <w:r w:rsidR="00D76AF8" w:rsidRPr="00C9162F">
        <w:rPr>
          <w:rFonts w:ascii="Times New Roman" w:hAnsi="Times New Roman" w:cs="Times New Roman"/>
          <w:sz w:val="20"/>
          <w:szCs w:val="20"/>
        </w:rPr>
        <w:t xml:space="preserve">male. </w:t>
      </w:r>
      <w:r w:rsidR="00986BC7" w:rsidRPr="00C9162F">
        <w:rPr>
          <w:rFonts w:ascii="Times New Roman" w:hAnsi="Times New Roman" w:cs="Times New Roman"/>
          <w:sz w:val="20"/>
          <w:szCs w:val="20"/>
        </w:rPr>
        <w:t>Race/e</w:t>
      </w:r>
      <w:r w:rsidR="00D76AF8" w:rsidRPr="00C9162F">
        <w:rPr>
          <w:rFonts w:ascii="Times New Roman" w:hAnsi="Times New Roman" w:cs="Times New Roman"/>
          <w:sz w:val="20"/>
          <w:szCs w:val="20"/>
        </w:rPr>
        <w:t>thnicity was coded as 1 = White/non-Hispanic, 0 = non-White</w:t>
      </w:r>
      <w:r w:rsidR="00FE08A4" w:rsidRPr="00C9162F">
        <w:rPr>
          <w:rFonts w:ascii="Times New Roman" w:hAnsi="Times New Roman" w:cs="Times New Roman"/>
          <w:sz w:val="20"/>
          <w:szCs w:val="20"/>
        </w:rPr>
        <w:t xml:space="preserve"> or Hispanic</w:t>
      </w:r>
      <w:r w:rsidR="00D76AF8" w:rsidRPr="00C9162F">
        <w:rPr>
          <w:rFonts w:ascii="Times New Roman" w:hAnsi="Times New Roman" w:cs="Times New Roman"/>
          <w:sz w:val="20"/>
          <w:szCs w:val="20"/>
        </w:rPr>
        <w:t>.</w:t>
      </w:r>
      <w:r w:rsidR="00FE08A4" w:rsidRPr="00C9162F">
        <w:rPr>
          <w:rFonts w:ascii="Times New Roman" w:hAnsi="Times New Roman" w:cs="Times New Roman"/>
          <w:sz w:val="20"/>
          <w:szCs w:val="20"/>
        </w:rPr>
        <w:t xml:space="preserve"> </w:t>
      </w:r>
      <w:r w:rsidR="003061FC" w:rsidRPr="00C9162F">
        <w:rPr>
          <w:rFonts w:ascii="Times New Roman" w:hAnsi="Times New Roman" w:cs="Times New Roman"/>
          <w:sz w:val="20"/>
          <w:szCs w:val="20"/>
        </w:rPr>
        <w:t xml:space="preserve">I/T = indirect effect/total effect. </w:t>
      </w:r>
      <w:r w:rsidR="002B382C" w:rsidRPr="00C9162F">
        <w:rPr>
          <w:rFonts w:ascii="Times New Roman" w:hAnsi="Times New Roman" w:cs="Times New Roman"/>
          <w:sz w:val="20"/>
          <w:szCs w:val="20"/>
        </w:rPr>
        <w:t>*As described by Wen &amp; Fan (2015), in mediation models where the direct effect (C') and the indirect effect have opposite signs, the I/T statistic is not calculable or interpretable because the indirect effect could be any value and has no theoretical bounds.</w:t>
      </w:r>
      <w:r w:rsidR="000C6F1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F68F73F" w14:textId="7D78BEA5" w:rsidR="000C6F1F" w:rsidRPr="005420D2" w:rsidRDefault="000C6F1F" w:rsidP="000C6F1F">
      <w:pPr>
        <w:rPr>
          <w:rFonts w:ascii="Times New Roman" w:hAnsi="Times New Roman" w:cs="Times New Roman"/>
          <w:sz w:val="24"/>
          <w:szCs w:val="24"/>
        </w:rPr>
      </w:pPr>
      <w:r w:rsidRPr="005420D2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D30B04C" w14:textId="41D49F95" w:rsidR="000C6F1F" w:rsidRPr="001F6FB7" w:rsidRDefault="000C6F1F" w:rsidP="000C6F1F">
      <w:pPr>
        <w:rPr>
          <w:rFonts w:ascii="Times New Roman" w:hAnsi="Times New Roman" w:cs="Times New Roman"/>
          <w:sz w:val="24"/>
          <w:szCs w:val="24"/>
        </w:rPr>
      </w:pPr>
      <w:r w:rsidRPr="001F6FB7">
        <w:rPr>
          <w:rFonts w:ascii="Times New Roman" w:hAnsi="Times New Roman" w:cs="Times New Roman"/>
          <w:sz w:val="24"/>
          <w:szCs w:val="24"/>
        </w:rPr>
        <w:t xml:space="preserve">Path coefficients and indirect effects for mediation models with 12-month </w:t>
      </w:r>
      <w:r>
        <w:rPr>
          <w:rFonts w:ascii="Times New Roman" w:hAnsi="Times New Roman" w:cs="Times New Roman"/>
          <w:sz w:val="24"/>
          <w:szCs w:val="24"/>
        </w:rPr>
        <w:t>Strange Situation Procedure</w:t>
      </w:r>
      <w:r w:rsidRPr="001F6FB7">
        <w:rPr>
          <w:rFonts w:ascii="Times New Roman" w:hAnsi="Times New Roman" w:cs="Times New Roman"/>
          <w:sz w:val="24"/>
          <w:szCs w:val="24"/>
        </w:rPr>
        <w:t xml:space="preserve"> as independent variable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6FB7">
        <w:rPr>
          <w:rFonts w:ascii="Times New Roman" w:hAnsi="Times New Roman" w:cs="Times New Roman"/>
          <w:sz w:val="24"/>
          <w:szCs w:val="24"/>
        </w:rPr>
        <w:t xml:space="preserve"> demographic variables as mediator</w:t>
      </w:r>
      <w:r>
        <w:rPr>
          <w:rFonts w:ascii="Times New Roman" w:hAnsi="Times New Roman" w:cs="Times New Roman"/>
          <w:sz w:val="24"/>
          <w:szCs w:val="24"/>
        </w:rPr>
        <w:t>s, and</w:t>
      </w:r>
      <w:r w:rsidRPr="001F6FB7">
        <w:rPr>
          <w:rFonts w:ascii="Times New Roman" w:hAnsi="Times New Roman" w:cs="Times New Roman"/>
          <w:sz w:val="24"/>
          <w:szCs w:val="24"/>
        </w:rPr>
        <w:t xml:space="preserve"> socioemotional and academic outcomes </w:t>
      </w:r>
      <w:r>
        <w:rPr>
          <w:rFonts w:ascii="Times New Roman" w:hAnsi="Times New Roman" w:cs="Times New Roman"/>
          <w:sz w:val="24"/>
          <w:szCs w:val="24"/>
        </w:rPr>
        <w:t xml:space="preserve">as dependent variables </w:t>
      </w:r>
      <w:r w:rsidRPr="001F6FB7">
        <w:rPr>
          <w:rFonts w:ascii="Times New Roman" w:hAnsi="Times New Roman" w:cs="Times New Roman"/>
          <w:sz w:val="24"/>
          <w:szCs w:val="24"/>
        </w:rPr>
        <w:t>in the MLSRA</w:t>
      </w:r>
    </w:p>
    <w:tbl>
      <w:tblPr>
        <w:tblW w:w="5068" w:type="pct"/>
        <w:tblLayout w:type="fixed"/>
        <w:tblLook w:val="01E0" w:firstRow="1" w:lastRow="1" w:firstColumn="1" w:lastColumn="1" w:noHBand="0" w:noVBand="0"/>
      </w:tblPr>
      <w:tblGrid>
        <w:gridCol w:w="2701"/>
        <w:gridCol w:w="639"/>
        <w:gridCol w:w="631"/>
        <w:gridCol w:w="814"/>
        <w:gridCol w:w="631"/>
        <w:gridCol w:w="753"/>
        <w:gridCol w:w="779"/>
        <w:gridCol w:w="721"/>
        <w:gridCol w:w="639"/>
        <w:gridCol w:w="812"/>
        <w:gridCol w:w="800"/>
        <w:gridCol w:w="709"/>
        <w:gridCol w:w="721"/>
        <w:gridCol w:w="753"/>
        <w:gridCol w:w="768"/>
        <w:gridCol w:w="718"/>
        <w:gridCol w:w="1007"/>
      </w:tblGrid>
      <w:tr w:rsidR="00AB2E68" w:rsidRPr="00A71AEF" w14:paraId="4672342B" w14:textId="6ACFE815" w:rsidTr="001F6FB7"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14:paraId="0B1FD81B" w14:textId="77777777" w:rsidR="000C6F1F" w:rsidRPr="00A71AEF" w:rsidRDefault="000C6F1F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138544" w14:textId="631EA97E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Path A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2A4D89" w14:textId="3D91BBAA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Path B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771947" w14:textId="1D806660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Path C’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635A99" w14:textId="0A0A8E69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Total Effect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119AF3" w14:textId="69B60178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Indirect Effects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14:paraId="45074D9D" w14:textId="40479A6A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I/T</w:t>
            </w:r>
          </w:p>
        </w:tc>
      </w:tr>
      <w:tr w:rsidR="00AB2E68" w:rsidRPr="00A71AEF" w14:paraId="20C58613" w14:textId="44394DBC" w:rsidTr="001F6FB7">
        <w:trPr>
          <w:trHeight w:val="71"/>
        </w:trPr>
        <w:tc>
          <w:tcPr>
            <w:tcW w:w="925" w:type="pct"/>
            <w:tcBorders>
              <w:top w:val="single" w:sz="4" w:space="0" w:color="auto"/>
            </w:tcBorders>
          </w:tcPr>
          <w:p w14:paraId="264831EF" w14:textId="77777777" w:rsidR="000C6F1F" w:rsidRPr="00A71AEF" w:rsidRDefault="000C6F1F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14:paraId="3AB06F46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</w:tcPr>
          <w:p w14:paraId="1DA994EB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</w:tcPr>
          <w:p w14:paraId="0DC2AF99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</w:tcPr>
          <w:p w14:paraId="00D74B37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</w:tcBorders>
          </w:tcPr>
          <w:p w14:paraId="5E6D2D28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1D6A4FDF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</w:tcBorders>
          </w:tcPr>
          <w:p w14:paraId="1286D204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14:paraId="5933992D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</w:tcBorders>
          </w:tcPr>
          <w:p w14:paraId="2B883641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</w:tcBorders>
          </w:tcPr>
          <w:p w14:paraId="47E6D192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</w:tcPr>
          <w:p w14:paraId="4531CE6C" w14:textId="0DC4A3AB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95% Credible Interval</w:t>
            </w:r>
          </w:p>
        </w:tc>
        <w:tc>
          <w:tcPr>
            <w:tcW w:w="258" w:type="pct"/>
            <w:tcBorders>
              <w:top w:val="single" w:sz="4" w:space="0" w:color="auto"/>
            </w:tcBorders>
          </w:tcPr>
          <w:p w14:paraId="23962C77" w14:textId="2C9758AE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</w:tcBorders>
          </w:tcPr>
          <w:p w14:paraId="53348455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95% Credible Interval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14:paraId="65680CFF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68" w:rsidRPr="00A71AEF" w14:paraId="46B46E89" w14:textId="63C77B76" w:rsidTr="005A35B5">
        <w:trPr>
          <w:trHeight w:val="71"/>
        </w:trPr>
        <w:tc>
          <w:tcPr>
            <w:tcW w:w="925" w:type="pct"/>
            <w:tcBorders>
              <w:bottom w:val="single" w:sz="4" w:space="0" w:color="auto"/>
            </w:tcBorders>
          </w:tcPr>
          <w:p w14:paraId="54B54E88" w14:textId="61E4300A" w:rsidR="000C6F1F" w:rsidRPr="00A71AEF" w:rsidRDefault="000C6F1F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14:paraId="4A92AA1F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14:paraId="7795449F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pSD</w:t>
            </w:r>
            <w:proofErr w:type="spellEnd"/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34766E0A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14:paraId="3E684D39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42676A82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pSD</w:t>
            </w:r>
            <w:proofErr w:type="spellEnd"/>
          </w:p>
        </w:tc>
        <w:tc>
          <w:tcPr>
            <w:tcW w:w="267" w:type="pct"/>
            <w:tcBorders>
              <w:bottom w:val="single" w:sz="4" w:space="0" w:color="auto"/>
            </w:tcBorders>
          </w:tcPr>
          <w:p w14:paraId="146DDF29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14:paraId="5616EAE1" w14:textId="77777777" w:rsidR="000C6F1F" w:rsidRPr="00A71AEF" w:rsidRDefault="000C6F1F" w:rsidP="001F6FB7">
            <w:pPr>
              <w:tabs>
                <w:tab w:val="center" w:pos="252"/>
              </w:tabs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ab/>
              <w:t xml:space="preserve"> B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14:paraId="483DA26A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pSD</w:t>
            </w:r>
            <w:proofErr w:type="spellEnd"/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7F8C8CD4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14:paraId="6C64C38D" w14:textId="5BAEDD66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722537A3" w14:textId="0AD37DBC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Lower 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14:paraId="0EBE121B" w14:textId="13981D90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Upper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4E03966D" w14:textId="22C8DC74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14:paraId="7AAEC5B6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Lower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1DE3C976" w14:textId="77777777" w:rsidR="000C6F1F" w:rsidRPr="00A71AEF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Upper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76D83C20" w14:textId="0A13CE32" w:rsidR="000C6F1F" w:rsidRPr="000B2052" w:rsidRDefault="000C6F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AB2E68" w:rsidRPr="00A71AEF" w14:paraId="36D55E79" w14:textId="608784CB" w:rsidTr="001F6FB7">
        <w:trPr>
          <w:trHeight w:val="20"/>
        </w:trPr>
        <w:tc>
          <w:tcPr>
            <w:tcW w:w="4655" w:type="pct"/>
            <w:gridSpan w:val="16"/>
            <w:tcBorders>
              <w:top w:val="single" w:sz="4" w:space="0" w:color="auto"/>
            </w:tcBorders>
          </w:tcPr>
          <w:p w14:paraId="1301603A" w14:textId="2CC93F9F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Teacher-Reported Outcomes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14:paraId="49FE529C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B2E68" w:rsidRPr="00A71AEF" w14:paraId="1A8E0AD4" w14:textId="3CB415F8" w:rsidTr="005A35B5">
        <w:trPr>
          <w:trHeight w:val="20"/>
        </w:trPr>
        <w:tc>
          <w:tcPr>
            <w:tcW w:w="925" w:type="pct"/>
          </w:tcPr>
          <w:p w14:paraId="329613C9" w14:textId="77777777" w:rsidR="000C6F1F" w:rsidRPr="00A71AEF" w:rsidRDefault="000C6F1F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Social Competence</w:t>
            </w:r>
          </w:p>
        </w:tc>
        <w:tc>
          <w:tcPr>
            <w:tcW w:w="219" w:type="pct"/>
            <w:vAlign w:val="center"/>
          </w:tcPr>
          <w:p w14:paraId="4281D8F7" w14:textId="77777777" w:rsidR="000C6F1F" w:rsidRPr="00A71AEF" w:rsidRDefault="000C6F1F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0A6D587F" w14:textId="77777777" w:rsidR="000C6F1F" w:rsidRPr="00A71AEF" w:rsidRDefault="000C6F1F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14:paraId="1FE8AEAB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3C81A83E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55202F5C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14:paraId="4EC5B849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14:paraId="123B9686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19" w:type="pct"/>
            <w:vAlign w:val="center"/>
          </w:tcPr>
          <w:p w14:paraId="130A4988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78" w:type="pct"/>
            <w:vAlign w:val="center"/>
          </w:tcPr>
          <w:p w14:paraId="0CB39863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.066</w:t>
            </w:r>
          </w:p>
        </w:tc>
        <w:tc>
          <w:tcPr>
            <w:tcW w:w="274" w:type="pct"/>
          </w:tcPr>
          <w:p w14:paraId="22867A84" w14:textId="16EA5D9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243" w:type="pct"/>
          </w:tcPr>
          <w:p w14:paraId="6A30BA90" w14:textId="4CC0E1FC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47" w:type="pct"/>
          </w:tcPr>
          <w:p w14:paraId="211347DF" w14:textId="6D194411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258" w:type="pct"/>
            <w:vAlign w:val="center"/>
          </w:tcPr>
          <w:p w14:paraId="60E9C75C" w14:textId="23F5A04C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63" w:type="pct"/>
            <w:vAlign w:val="center"/>
          </w:tcPr>
          <w:p w14:paraId="0391F383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46" w:type="pct"/>
            <w:vAlign w:val="center"/>
          </w:tcPr>
          <w:p w14:paraId="113788F6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345" w:type="pct"/>
          </w:tcPr>
          <w:p w14:paraId="63BBA920" w14:textId="42B4EA1D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45%</w:t>
            </w:r>
          </w:p>
        </w:tc>
      </w:tr>
      <w:tr w:rsidR="00AB2E68" w:rsidRPr="00A71AEF" w14:paraId="665FF872" w14:textId="31542F41" w:rsidTr="005A35B5">
        <w:trPr>
          <w:trHeight w:val="20"/>
        </w:trPr>
        <w:tc>
          <w:tcPr>
            <w:tcW w:w="925" w:type="pct"/>
          </w:tcPr>
          <w:p w14:paraId="5642291A" w14:textId="77777777" w:rsidR="000C6F1F" w:rsidRPr="00A71AEF" w:rsidRDefault="000C6F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9" w:type="pct"/>
            <w:vAlign w:val="center"/>
          </w:tcPr>
          <w:p w14:paraId="432FAC3A" w14:textId="77777777" w:rsidR="000C6F1F" w:rsidRPr="00A71AEF" w:rsidRDefault="000C6F1F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216" w:type="pct"/>
            <w:vAlign w:val="center"/>
          </w:tcPr>
          <w:p w14:paraId="16EF087C" w14:textId="77777777" w:rsidR="000C6F1F" w:rsidRPr="00A71AEF" w:rsidRDefault="000C6F1F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79" w:type="pct"/>
            <w:vAlign w:val="center"/>
          </w:tcPr>
          <w:p w14:paraId="6B254799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.113</w:t>
            </w:r>
          </w:p>
        </w:tc>
        <w:tc>
          <w:tcPr>
            <w:tcW w:w="216" w:type="pct"/>
            <w:vAlign w:val="center"/>
          </w:tcPr>
          <w:p w14:paraId="1038AE86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258" w:type="pct"/>
            <w:vAlign w:val="center"/>
          </w:tcPr>
          <w:p w14:paraId="698BFA8F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67" w:type="pct"/>
            <w:vAlign w:val="center"/>
          </w:tcPr>
          <w:p w14:paraId="3A181C69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.003</w:t>
            </w:r>
          </w:p>
        </w:tc>
        <w:tc>
          <w:tcPr>
            <w:tcW w:w="247" w:type="pct"/>
            <w:vAlign w:val="center"/>
          </w:tcPr>
          <w:p w14:paraId="4A06C787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012168A7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79B883A4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35463EEE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385C0634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029CB2A9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369F1487" w14:textId="7BB8FBB1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63" w:type="pct"/>
            <w:vAlign w:val="center"/>
          </w:tcPr>
          <w:p w14:paraId="0FE35E48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46" w:type="pct"/>
            <w:vAlign w:val="center"/>
          </w:tcPr>
          <w:p w14:paraId="20A49E77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345" w:type="pct"/>
          </w:tcPr>
          <w:p w14:paraId="05A5A968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2E68" w:rsidRPr="00A71AEF" w14:paraId="4D0E7A86" w14:textId="3F60B7A0" w:rsidTr="005A35B5">
        <w:trPr>
          <w:trHeight w:val="20"/>
        </w:trPr>
        <w:tc>
          <w:tcPr>
            <w:tcW w:w="925" w:type="pct"/>
          </w:tcPr>
          <w:p w14:paraId="0ACB169E" w14:textId="77777777" w:rsidR="000C6F1F" w:rsidRPr="00A71AEF" w:rsidRDefault="000C6F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9" w:type="pct"/>
            <w:vAlign w:val="center"/>
          </w:tcPr>
          <w:p w14:paraId="2C2F5FC6" w14:textId="77777777" w:rsidR="000C6F1F" w:rsidRPr="00A71AEF" w:rsidRDefault="000C6F1F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16" w:type="pct"/>
            <w:vAlign w:val="center"/>
          </w:tcPr>
          <w:p w14:paraId="307A077F" w14:textId="77777777" w:rsidR="000C6F1F" w:rsidRPr="00A71AEF" w:rsidRDefault="000C6F1F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79" w:type="pct"/>
            <w:vAlign w:val="center"/>
          </w:tcPr>
          <w:p w14:paraId="547E6170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.380</w:t>
            </w:r>
          </w:p>
        </w:tc>
        <w:tc>
          <w:tcPr>
            <w:tcW w:w="216" w:type="pct"/>
            <w:vAlign w:val="center"/>
          </w:tcPr>
          <w:p w14:paraId="0F6CD869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258" w:type="pct"/>
            <w:vAlign w:val="center"/>
          </w:tcPr>
          <w:p w14:paraId="5DB6FC00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67" w:type="pct"/>
            <w:vAlign w:val="center"/>
          </w:tcPr>
          <w:p w14:paraId="4FEE6D42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.119</w:t>
            </w:r>
          </w:p>
        </w:tc>
        <w:tc>
          <w:tcPr>
            <w:tcW w:w="247" w:type="pct"/>
            <w:vAlign w:val="center"/>
          </w:tcPr>
          <w:p w14:paraId="08E24DFA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6CD630DB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701D34DF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214B5D00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2B928E69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26AD7430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2B823DD5" w14:textId="507EAC86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3E8AE0BB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46" w:type="pct"/>
            <w:vAlign w:val="center"/>
          </w:tcPr>
          <w:p w14:paraId="70DC434B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45" w:type="pct"/>
          </w:tcPr>
          <w:p w14:paraId="7C713B7B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2E68" w:rsidRPr="00A71AEF" w14:paraId="373A0CC8" w14:textId="1F03CD08" w:rsidTr="005A35B5">
        <w:trPr>
          <w:trHeight w:val="20"/>
        </w:trPr>
        <w:tc>
          <w:tcPr>
            <w:tcW w:w="925" w:type="pct"/>
          </w:tcPr>
          <w:p w14:paraId="3F7F3E45" w14:textId="77777777" w:rsidR="000C6F1F" w:rsidRPr="00A71AEF" w:rsidRDefault="000C6F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19" w:type="pct"/>
            <w:vAlign w:val="center"/>
          </w:tcPr>
          <w:p w14:paraId="0F84C3DF" w14:textId="77777777" w:rsidR="000C6F1F" w:rsidRPr="00A71AEF" w:rsidRDefault="000C6F1F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216" w:type="pct"/>
            <w:vAlign w:val="center"/>
          </w:tcPr>
          <w:p w14:paraId="735AFD94" w14:textId="77777777" w:rsidR="000C6F1F" w:rsidRPr="00A71AEF" w:rsidRDefault="000C6F1F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79" w:type="pct"/>
            <w:vAlign w:val="center"/>
          </w:tcPr>
          <w:p w14:paraId="04BF001E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216" w:type="pct"/>
            <w:vAlign w:val="center"/>
          </w:tcPr>
          <w:p w14:paraId="2E74415C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258" w:type="pct"/>
            <w:vAlign w:val="center"/>
          </w:tcPr>
          <w:p w14:paraId="3CFC44AF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67" w:type="pct"/>
            <w:vAlign w:val="center"/>
          </w:tcPr>
          <w:p w14:paraId="34E3B462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47" w:type="pct"/>
            <w:vAlign w:val="center"/>
          </w:tcPr>
          <w:p w14:paraId="1E8BE008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771E50DE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61115D2B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7EBB281D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0B6F6D2F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62CA347E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723012A9" w14:textId="674F284E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63" w:type="pct"/>
            <w:vAlign w:val="center"/>
          </w:tcPr>
          <w:p w14:paraId="3948C7A5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46" w:type="pct"/>
            <w:vAlign w:val="center"/>
          </w:tcPr>
          <w:p w14:paraId="381FCE4C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345" w:type="pct"/>
          </w:tcPr>
          <w:p w14:paraId="6FDD5C62" w14:textId="77777777" w:rsidR="000C6F1F" w:rsidRPr="00A71AEF" w:rsidRDefault="000C6F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32F6FA3E" w14:textId="1A2E0973" w:rsidTr="001F6FB7">
        <w:trPr>
          <w:trHeight w:val="20"/>
        </w:trPr>
        <w:tc>
          <w:tcPr>
            <w:tcW w:w="925" w:type="pct"/>
          </w:tcPr>
          <w:p w14:paraId="49091FF5" w14:textId="34DA107B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19" w:type="pct"/>
            <w:vAlign w:val="center"/>
          </w:tcPr>
          <w:p w14:paraId="7E1BE8E5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16" w:type="pct"/>
            <w:vAlign w:val="center"/>
          </w:tcPr>
          <w:p w14:paraId="0FC292CE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79" w:type="pct"/>
            <w:vAlign w:val="center"/>
          </w:tcPr>
          <w:p w14:paraId="368694D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.083</w:t>
            </w:r>
          </w:p>
        </w:tc>
        <w:tc>
          <w:tcPr>
            <w:tcW w:w="216" w:type="pct"/>
            <w:vAlign w:val="center"/>
          </w:tcPr>
          <w:p w14:paraId="640807A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58" w:type="pct"/>
            <w:vAlign w:val="center"/>
          </w:tcPr>
          <w:p w14:paraId="231AFA9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67" w:type="pct"/>
            <w:vAlign w:val="center"/>
          </w:tcPr>
          <w:p w14:paraId="5D0D74E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.472</w:t>
            </w:r>
          </w:p>
        </w:tc>
        <w:tc>
          <w:tcPr>
            <w:tcW w:w="247" w:type="pct"/>
            <w:vAlign w:val="center"/>
          </w:tcPr>
          <w:p w14:paraId="6849FB1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7933486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3F6E3C9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0A0058D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6EDC806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50747D2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031823BD" w14:textId="024C9ECB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501FAED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46" w:type="pct"/>
            <w:vAlign w:val="center"/>
          </w:tcPr>
          <w:p w14:paraId="6A82B21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345" w:type="pct"/>
          </w:tcPr>
          <w:p w14:paraId="732D3F5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52FC4362" w14:textId="29E3E026" w:rsidTr="001F6FB7">
        <w:trPr>
          <w:trHeight w:val="20"/>
        </w:trPr>
        <w:tc>
          <w:tcPr>
            <w:tcW w:w="925" w:type="pct"/>
          </w:tcPr>
          <w:p w14:paraId="47EAE6DA" w14:textId="77777777" w:rsidR="005A35B5" w:rsidRPr="00A71AEF" w:rsidRDefault="005A35B5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Externalizing</w:t>
            </w:r>
          </w:p>
        </w:tc>
        <w:tc>
          <w:tcPr>
            <w:tcW w:w="219" w:type="pct"/>
            <w:vAlign w:val="center"/>
          </w:tcPr>
          <w:p w14:paraId="19A71A3B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3AA60587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14:paraId="0E2ED97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3658B63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04543B7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14:paraId="2E7A475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14:paraId="241042F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19" w:type="pct"/>
            <w:vAlign w:val="center"/>
          </w:tcPr>
          <w:p w14:paraId="1EE55CC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78" w:type="pct"/>
            <w:vAlign w:val="center"/>
          </w:tcPr>
          <w:p w14:paraId="602481A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.324</w:t>
            </w:r>
          </w:p>
        </w:tc>
        <w:tc>
          <w:tcPr>
            <w:tcW w:w="274" w:type="pct"/>
          </w:tcPr>
          <w:p w14:paraId="540D0935" w14:textId="2B98B231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43" w:type="pct"/>
          </w:tcPr>
          <w:p w14:paraId="67D74C82" w14:textId="407917BE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-0.16</w:t>
            </w:r>
          </w:p>
        </w:tc>
        <w:tc>
          <w:tcPr>
            <w:tcW w:w="247" w:type="pct"/>
          </w:tcPr>
          <w:p w14:paraId="047EA671" w14:textId="26DFB5A3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258" w:type="pct"/>
            <w:vAlign w:val="center"/>
          </w:tcPr>
          <w:p w14:paraId="738FA5B5" w14:textId="1FF13B5A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63" w:type="pct"/>
            <w:vAlign w:val="center"/>
          </w:tcPr>
          <w:p w14:paraId="68D5051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-0.13</w:t>
            </w:r>
          </w:p>
        </w:tc>
        <w:tc>
          <w:tcPr>
            <w:tcW w:w="246" w:type="pct"/>
            <w:vAlign w:val="center"/>
          </w:tcPr>
          <w:p w14:paraId="4F322D2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345" w:type="pct"/>
          </w:tcPr>
          <w:p w14:paraId="261AC8E1" w14:textId="1E3B5DA1" w:rsidR="005A35B5" w:rsidRPr="00A71AEF" w:rsidRDefault="002B382C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N/A*</w:t>
            </w:r>
          </w:p>
        </w:tc>
      </w:tr>
      <w:tr w:rsidR="005A35B5" w:rsidRPr="00A71AEF" w14:paraId="70AFFD04" w14:textId="6C99269E" w:rsidTr="005A35B5">
        <w:trPr>
          <w:trHeight w:val="20"/>
        </w:trPr>
        <w:tc>
          <w:tcPr>
            <w:tcW w:w="925" w:type="pct"/>
          </w:tcPr>
          <w:p w14:paraId="32B1E23D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9" w:type="pct"/>
            <w:vAlign w:val="center"/>
          </w:tcPr>
          <w:p w14:paraId="6D411D9E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16" w:type="pct"/>
            <w:vAlign w:val="center"/>
          </w:tcPr>
          <w:p w14:paraId="761A1FF8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79" w:type="pct"/>
            <w:vAlign w:val="center"/>
          </w:tcPr>
          <w:p w14:paraId="63496AB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.156</w:t>
            </w:r>
          </w:p>
        </w:tc>
        <w:tc>
          <w:tcPr>
            <w:tcW w:w="216" w:type="pct"/>
            <w:vAlign w:val="center"/>
          </w:tcPr>
          <w:p w14:paraId="129112C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58" w:type="pct"/>
            <w:vAlign w:val="center"/>
          </w:tcPr>
          <w:p w14:paraId="6289492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67" w:type="pct"/>
            <w:vAlign w:val="center"/>
          </w:tcPr>
          <w:p w14:paraId="47C7811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.455</w:t>
            </w:r>
          </w:p>
        </w:tc>
        <w:tc>
          <w:tcPr>
            <w:tcW w:w="247" w:type="pct"/>
            <w:vAlign w:val="center"/>
          </w:tcPr>
          <w:p w14:paraId="4BAFD36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334DE8E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4EED325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5EAC62D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724802B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3F4521D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7CB06168" w14:textId="09C4001E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1595C90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46" w:type="pct"/>
            <w:vAlign w:val="center"/>
          </w:tcPr>
          <w:p w14:paraId="2E4D909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345" w:type="pct"/>
          </w:tcPr>
          <w:p w14:paraId="4A6B752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52657C20" w14:textId="177A5FD1" w:rsidTr="005A35B5">
        <w:trPr>
          <w:trHeight w:val="20"/>
        </w:trPr>
        <w:tc>
          <w:tcPr>
            <w:tcW w:w="925" w:type="pct"/>
          </w:tcPr>
          <w:p w14:paraId="2A8A6356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9" w:type="pct"/>
            <w:vAlign w:val="center"/>
          </w:tcPr>
          <w:p w14:paraId="1A11AED7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16" w:type="pct"/>
            <w:vAlign w:val="center"/>
          </w:tcPr>
          <w:p w14:paraId="336D245B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79" w:type="pct"/>
            <w:vAlign w:val="center"/>
          </w:tcPr>
          <w:p w14:paraId="7D187E0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.417</w:t>
            </w:r>
          </w:p>
        </w:tc>
        <w:tc>
          <w:tcPr>
            <w:tcW w:w="216" w:type="pct"/>
            <w:vAlign w:val="center"/>
          </w:tcPr>
          <w:p w14:paraId="2FA739D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-0.35</w:t>
            </w:r>
          </w:p>
        </w:tc>
        <w:tc>
          <w:tcPr>
            <w:tcW w:w="258" w:type="pct"/>
            <w:vAlign w:val="center"/>
          </w:tcPr>
          <w:p w14:paraId="3D61E32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67" w:type="pct"/>
            <w:vAlign w:val="center"/>
          </w:tcPr>
          <w:p w14:paraId="6F548CB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247" w:type="pct"/>
            <w:vAlign w:val="center"/>
          </w:tcPr>
          <w:p w14:paraId="19A7F74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5BC5C5F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4D49766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768C50F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3F67F5B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5C30906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164FC15B" w14:textId="5A2F1B20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3" w:type="pct"/>
            <w:vAlign w:val="center"/>
          </w:tcPr>
          <w:p w14:paraId="0CB9908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46" w:type="pct"/>
            <w:vAlign w:val="center"/>
          </w:tcPr>
          <w:p w14:paraId="45EA8E6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345" w:type="pct"/>
          </w:tcPr>
          <w:p w14:paraId="4CBA981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265D3F7B" w14:textId="2D686E10" w:rsidTr="005A35B5">
        <w:trPr>
          <w:trHeight w:val="20"/>
        </w:trPr>
        <w:tc>
          <w:tcPr>
            <w:tcW w:w="925" w:type="pct"/>
          </w:tcPr>
          <w:p w14:paraId="1A57C3C0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19" w:type="pct"/>
            <w:vAlign w:val="center"/>
          </w:tcPr>
          <w:p w14:paraId="33FD5459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216" w:type="pct"/>
            <w:vAlign w:val="center"/>
          </w:tcPr>
          <w:p w14:paraId="1899ABA2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79" w:type="pct"/>
            <w:vAlign w:val="center"/>
          </w:tcPr>
          <w:p w14:paraId="5A5A1C6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16" w:type="pct"/>
            <w:vAlign w:val="center"/>
          </w:tcPr>
          <w:p w14:paraId="4E0057E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-0.24</w:t>
            </w:r>
          </w:p>
        </w:tc>
        <w:tc>
          <w:tcPr>
            <w:tcW w:w="258" w:type="pct"/>
            <w:vAlign w:val="center"/>
          </w:tcPr>
          <w:p w14:paraId="7E38695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67" w:type="pct"/>
            <w:vAlign w:val="center"/>
          </w:tcPr>
          <w:p w14:paraId="552E328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247" w:type="pct"/>
            <w:vAlign w:val="center"/>
          </w:tcPr>
          <w:p w14:paraId="6856467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50DAAEC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7070F1A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495B0C4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3A4214D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623D228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37F42F59" w14:textId="4E20FAAA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63" w:type="pct"/>
            <w:vAlign w:val="center"/>
          </w:tcPr>
          <w:p w14:paraId="2DC9377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-0.11</w:t>
            </w:r>
          </w:p>
        </w:tc>
        <w:tc>
          <w:tcPr>
            <w:tcW w:w="246" w:type="pct"/>
            <w:vAlign w:val="center"/>
          </w:tcPr>
          <w:p w14:paraId="1B6254D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345" w:type="pct"/>
          </w:tcPr>
          <w:p w14:paraId="1A5323E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7505E315" w14:textId="0294D7FE" w:rsidTr="001F6FB7">
        <w:trPr>
          <w:trHeight w:val="20"/>
        </w:trPr>
        <w:tc>
          <w:tcPr>
            <w:tcW w:w="925" w:type="pct"/>
          </w:tcPr>
          <w:p w14:paraId="62590BD4" w14:textId="2CB720FE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19" w:type="pct"/>
            <w:vAlign w:val="center"/>
          </w:tcPr>
          <w:p w14:paraId="0D279C0F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16" w:type="pct"/>
            <w:vAlign w:val="center"/>
          </w:tcPr>
          <w:p w14:paraId="439AAF56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79" w:type="pct"/>
            <w:vAlign w:val="center"/>
          </w:tcPr>
          <w:p w14:paraId="20453F7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.077</w:t>
            </w:r>
          </w:p>
        </w:tc>
        <w:tc>
          <w:tcPr>
            <w:tcW w:w="216" w:type="pct"/>
            <w:vAlign w:val="center"/>
          </w:tcPr>
          <w:p w14:paraId="1B9FE40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58" w:type="pct"/>
            <w:vAlign w:val="center"/>
          </w:tcPr>
          <w:p w14:paraId="5FFB1AA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67" w:type="pct"/>
            <w:vAlign w:val="center"/>
          </w:tcPr>
          <w:p w14:paraId="3F39A6F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.255</w:t>
            </w:r>
          </w:p>
        </w:tc>
        <w:tc>
          <w:tcPr>
            <w:tcW w:w="247" w:type="pct"/>
            <w:vAlign w:val="center"/>
          </w:tcPr>
          <w:p w14:paraId="21C85EE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1EEE7F3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3E93480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29874EE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2AB9C0F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7D79117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333E4533" w14:textId="5E62558E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76F1928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46" w:type="pct"/>
            <w:vAlign w:val="center"/>
          </w:tcPr>
          <w:p w14:paraId="2C8E956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45" w:type="pct"/>
          </w:tcPr>
          <w:p w14:paraId="232EEFE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434770BA" w14:textId="5AB67FCF" w:rsidTr="001F6FB7">
        <w:trPr>
          <w:trHeight w:val="20"/>
        </w:trPr>
        <w:tc>
          <w:tcPr>
            <w:tcW w:w="925" w:type="pct"/>
          </w:tcPr>
          <w:p w14:paraId="7DE5A0F3" w14:textId="77777777" w:rsidR="005A35B5" w:rsidRPr="00A71AEF" w:rsidRDefault="005A35B5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Internalizing</w:t>
            </w:r>
          </w:p>
        </w:tc>
        <w:tc>
          <w:tcPr>
            <w:tcW w:w="219" w:type="pct"/>
            <w:vAlign w:val="center"/>
          </w:tcPr>
          <w:p w14:paraId="6D5C8216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10F770EB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14:paraId="7FB3A2A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29733B0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44AD5B0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14:paraId="498A1EA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14:paraId="52C75B0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-0.11</w:t>
            </w:r>
          </w:p>
        </w:tc>
        <w:tc>
          <w:tcPr>
            <w:tcW w:w="219" w:type="pct"/>
            <w:vAlign w:val="center"/>
          </w:tcPr>
          <w:p w14:paraId="44FB7A9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78" w:type="pct"/>
            <w:vAlign w:val="center"/>
          </w:tcPr>
          <w:p w14:paraId="7E9A363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.075</w:t>
            </w:r>
          </w:p>
        </w:tc>
        <w:tc>
          <w:tcPr>
            <w:tcW w:w="274" w:type="pct"/>
          </w:tcPr>
          <w:p w14:paraId="3FBAEE64" w14:textId="5F7731D5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-0.14</w:t>
            </w:r>
          </w:p>
        </w:tc>
        <w:tc>
          <w:tcPr>
            <w:tcW w:w="243" w:type="pct"/>
          </w:tcPr>
          <w:p w14:paraId="446E73ED" w14:textId="5D8A1A65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-0.28</w:t>
            </w:r>
          </w:p>
        </w:tc>
        <w:tc>
          <w:tcPr>
            <w:tcW w:w="247" w:type="pct"/>
          </w:tcPr>
          <w:p w14:paraId="363E118E" w14:textId="1B8136BE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-0.001</w:t>
            </w:r>
          </w:p>
        </w:tc>
        <w:tc>
          <w:tcPr>
            <w:tcW w:w="258" w:type="pct"/>
            <w:vAlign w:val="center"/>
          </w:tcPr>
          <w:p w14:paraId="7D1F9E05" w14:textId="28A0A74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63" w:type="pct"/>
            <w:vAlign w:val="center"/>
          </w:tcPr>
          <w:p w14:paraId="40FE1A5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-0.10</w:t>
            </w:r>
          </w:p>
        </w:tc>
        <w:tc>
          <w:tcPr>
            <w:tcW w:w="246" w:type="pct"/>
            <w:vAlign w:val="center"/>
          </w:tcPr>
          <w:p w14:paraId="6F44F3B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345" w:type="pct"/>
          </w:tcPr>
          <w:p w14:paraId="26520197" w14:textId="3F5D47CA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29%</w:t>
            </w:r>
          </w:p>
        </w:tc>
      </w:tr>
      <w:tr w:rsidR="005A35B5" w:rsidRPr="00A71AEF" w14:paraId="78D9C215" w14:textId="3313CC15" w:rsidTr="005A35B5">
        <w:trPr>
          <w:trHeight w:val="20"/>
        </w:trPr>
        <w:tc>
          <w:tcPr>
            <w:tcW w:w="925" w:type="pct"/>
          </w:tcPr>
          <w:p w14:paraId="26BC6C1C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9" w:type="pct"/>
            <w:vAlign w:val="center"/>
          </w:tcPr>
          <w:p w14:paraId="258C2E2A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16" w:type="pct"/>
            <w:vAlign w:val="center"/>
          </w:tcPr>
          <w:p w14:paraId="0DD3B962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79" w:type="pct"/>
            <w:vAlign w:val="center"/>
          </w:tcPr>
          <w:p w14:paraId="0E7B99F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.155</w:t>
            </w:r>
          </w:p>
        </w:tc>
        <w:tc>
          <w:tcPr>
            <w:tcW w:w="216" w:type="pct"/>
            <w:vAlign w:val="center"/>
          </w:tcPr>
          <w:p w14:paraId="36CDE5B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58" w:type="pct"/>
            <w:vAlign w:val="center"/>
          </w:tcPr>
          <w:p w14:paraId="13F20FD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67" w:type="pct"/>
            <w:vAlign w:val="center"/>
          </w:tcPr>
          <w:p w14:paraId="4856A90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.247</w:t>
            </w:r>
          </w:p>
        </w:tc>
        <w:tc>
          <w:tcPr>
            <w:tcW w:w="247" w:type="pct"/>
            <w:vAlign w:val="center"/>
          </w:tcPr>
          <w:p w14:paraId="3FA08B4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0D0AF82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78DFE60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30F39BE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3E9FA0C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1EC8A7B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4089B620" w14:textId="0634485C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7E1CBA0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46" w:type="pct"/>
            <w:vAlign w:val="center"/>
          </w:tcPr>
          <w:p w14:paraId="2F194E3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345" w:type="pct"/>
          </w:tcPr>
          <w:p w14:paraId="19890D6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2B170869" w14:textId="39D33494" w:rsidTr="005A35B5">
        <w:trPr>
          <w:trHeight w:val="20"/>
        </w:trPr>
        <w:tc>
          <w:tcPr>
            <w:tcW w:w="925" w:type="pct"/>
          </w:tcPr>
          <w:p w14:paraId="54F78B60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9" w:type="pct"/>
            <w:vAlign w:val="center"/>
          </w:tcPr>
          <w:p w14:paraId="37AAC382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16" w:type="pct"/>
            <w:vAlign w:val="center"/>
          </w:tcPr>
          <w:p w14:paraId="2D1B1FB4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79" w:type="pct"/>
            <w:vAlign w:val="center"/>
          </w:tcPr>
          <w:p w14:paraId="049C0F3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.386</w:t>
            </w:r>
          </w:p>
        </w:tc>
        <w:tc>
          <w:tcPr>
            <w:tcW w:w="216" w:type="pct"/>
            <w:vAlign w:val="center"/>
          </w:tcPr>
          <w:p w14:paraId="71FF734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-0.12</w:t>
            </w:r>
          </w:p>
        </w:tc>
        <w:tc>
          <w:tcPr>
            <w:tcW w:w="258" w:type="pct"/>
            <w:vAlign w:val="center"/>
          </w:tcPr>
          <w:p w14:paraId="6FF5AE7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67" w:type="pct"/>
            <w:vAlign w:val="center"/>
          </w:tcPr>
          <w:p w14:paraId="3F334FC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.090</w:t>
            </w:r>
          </w:p>
        </w:tc>
        <w:tc>
          <w:tcPr>
            <w:tcW w:w="247" w:type="pct"/>
            <w:vAlign w:val="center"/>
          </w:tcPr>
          <w:p w14:paraId="2E87FD2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3206962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41BC4F9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4AF81F2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4E73704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07298B4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7045DE0B" w14:textId="12D81851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436440C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46" w:type="pct"/>
            <w:vAlign w:val="center"/>
          </w:tcPr>
          <w:p w14:paraId="781725E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345" w:type="pct"/>
          </w:tcPr>
          <w:p w14:paraId="7694F2A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0E6DFBEE" w14:textId="4B2D9ED3" w:rsidTr="005A35B5">
        <w:trPr>
          <w:trHeight w:val="20"/>
        </w:trPr>
        <w:tc>
          <w:tcPr>
            <w:tcW w:w="925" w:type="pct"/>
          </w:tcPr>
          <w:p w14:paraId="2DAA5BD1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19" w:type="pct"/>
            <w:vAlign w:val="center"/>
          </w:tcPr>
          <w:p w14:paraId="7B913930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216" w:type="pct"/>
            <w:vAlign w:val="center"/>
          </w:tcPr>
          <w:p w14:paraId="0D4BE598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79" w:type="pct"/>
            <w:vAlign w:val="center"/>
          </w:tcPr>
          <w:p w14:paraId="33B3B52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16" w:type="pct"/>
            <w:vAlign w:val="center"/>
          </w:tcPr>
          <w:p w14:paraId="1038CD0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-0.17</w:t>
            </w:r>
          </w:p>
        </w:tc>
        <w:tc>
          <w:tcPr>
            <w:tcW w:w="258" w:type="pct"/>
            <w:vAlign w:val="center"/>
          </w:tcPr>
          <w:p w14:paraId="6E1EE3D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67" w:type="pct"/>
            <w:vAlign w:val="center"/>
          </w:tcPr>
          <w:p w14:paraId="32181FA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.017</w:t>
            </w:r>
          </w:p>
        </w:tc>
        <w:tc>
          <w:tcPr>
            <w:tcW w:w="247" w:type="pct"/>
            <w:vAlign w:val="center"/>
          </w:tcPr>
          <w:p w14:paraId="628219A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341F4EB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301CD3D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4334C8A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61271DE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181B707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5CF8EDB9" w14:textId="5FD20BCC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63" w:type="pct"/>
            <w:vAlign w:val="center"/>
          </w:tcPr>
          <w:p w14:paraId="54C4B8A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46" w:type="pct"/>
            <w:vAlign w:val="center"/>
          </w:tcPr>
          <w:p w14:paraId="19EC044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45" w:type="pct"/>
          </w:tcPr>
          <w:p w14:paraId="3032DA4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0A642AE4" w14:textId="29ED60B0" w:rsidTr="001F6FB7">
        <w:trPr>
          <w:trHeight w:val="20"/>
        </w:trPr>
        <w:tc>
          <w:tcPr>
            <w:tcW w:w="925" w:type="pct"/>
          </w:tcPr>
          <w:p w14:paraId="2C6699E7" w14:textId="08796FBE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19" w:type="pct"/>
            <w:vAlign w:val="center"/>
          </w:tcPr>
          <w:p w14:paraId="772AEE7C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216" w:type="pct"/>
            <w:vAlign w:val="center"/>
          </w:tcPr>
          <w:p w14:paraId="450BF465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79" w:type="pct"/>
            <w:vAlign w:val="center"/>
          </w:tcPr>
          <w:p w14:paraId="76ABAF8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.075</w:t>
            </w:r>
          </w:p>
        </w:tc>
        <w:tc>
          <w:tcPr>
            <w:tcW w:w="216" w:type="pct"/>
            <w:vAlign w:val="center"/>
          </w:tcPr>
          <w:p w14:paraId="3379393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58" w:type="pct"/>
            <w:vAlign w:val="center"/>
          </w:tcPr>
          <w:p w14:paraId="4C94B9F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67" w:type="pct"/>
            <w:vAlign w:val="center"/>
          </w:tcPr>
          <w:p w14:paraId="00AE068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.189</w:t>
            </w:r>
          </w:p>
        </w:tc>
        <w:tc>
          <w:tcPr>
            <w:tcW w:w="247" w:type="pct"/>
            <w:vAlign w:val="center"/>
          </w:tcPr>
          <w:p w14:paraId="2F3E2B5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7F10589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31240EA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23F5582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3FACD96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6BF8889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4F532B42" w14:textId="6FB77460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63" w:type="pct"/>
            <w:vAlign w:val="center"/>
          </w:tcPr>
          <w:p w14:paraId="44AF4FD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46" w:type="pct"/>
            <w:vAlign w:val="center"/>
          </w:tcPr>
          <w:p w14:paraId="149745F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45" w:type="pct"/>
          </w:tcPr>
          <w:p w14:paraId="12A319E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024E7524" w14:textId="162678B6" w:rsidTr="001F6FB7">
        <w:trPr>
          <w:trHeight w:val="20"/>
        </w:trPr>
        <w:tc>
          <w:tcPr>
            <w:tcW w:w="5000" w:type="pct"/>
            <w:gridSpan w:val="17"/>
          </w:tcPr>
          <w:p w14:paraId="5CF188E6" w14:textId="0FEAADFF" w:rsidR="005A35B5" w:rsidRPr="00A71AEF" w:rsidRDefault="005A35B5" w:rsidP="001F6FB7">
            <w:pPr>
              <w:tabs>
                <w:tab w:val="decimal" w:pos="31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Mother-Reported Outcomes</w:t>
            </w:r>
          </w:p>
        </w:tc>
      </w:tr>
      <w:tr w:rsidR="005A35B5" w:rsidRPr="00A71AEF" w14:paraId="57A8DFA6" w14:textId="391DD4E5" w:rsidTr="001F6FB7">
        <w:trPr>
          <w:trHeight w:val="20"/>
        </w:trPr>
        <w:tc>
          <w:tcPr>
            <w:tcW w:w="925" w:type="pct"/>
          </w:tcPr>
          <w:p w14:paraId="16F09EE0" w14:textId="193E35D1" w:rsidR="005A35B5" w:rsidRPr="00A71AEF" w:rsidRDefault="005A35B5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Externalizing</w:t>
            </w:r>
          </w:p>
        </w:tc>
        <w:tc>
          <w:tcPr>
            <w:tcW w:w="219" w:type="pct"/>
            <w:vAlign w:val="center"/>
          </w:tcPr>
          <w:p w14:paraId="280BC514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6694689B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14:paraId="667DE21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0656854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4043221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14:paraId="6A7EF85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14:paraId="240AC9E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19" w:type="pct"/>
            <w:vAlign w:val="center"/>
          </w:tcPr>
          <w:p w14:paraId="4CEF51C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78" w:type="pct"/>
            <w:vAlign w:val="center"/>
          </w:tcPr>
          <w:p w14:paraId="1421B42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.377</w:t>
            </w:r>
          </w:p>
        </w:tc>
        <w:tc>
          <w:tcPr>
            <w:tcW w:w="274" w:type="pct"/>
          </w:tcPr>
          <w:p w14:paraId="04EB4D58" w14:textId="74115360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-0.09</w:t>
            </w:r>
          </w:p>
        </w:tc>
        <w:tc>
          <w:tcPr>
            <w:tcW w:w="243" w:type="pct"/>
          </w:tcPr>
          <w:p w14:paraId="06C927E4" w14:textId="4186C1B8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-0.23</w:t>
            </w:r>
          </w:p>
        </w:tc>
        <w:tc>
          <w:tcPr>
            <w:tcW w:w="247" w:type="pct"/>
          </w:tcPr>
          <w:p w14:paraId="07372F81" w14:textId="6B9F8A10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58" w:type="pct"/>
            <w:vAlign w:val="center"/>
          </w:tcPr>
          <w:p w14:paraId="6C095372" w14:textId="114B0CD0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263" w:type="pct"/>
            <w:vAlign w:val="center"/>
          </w:tcPr>
          <w:p w14:paraId="3CD3325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-0.13</w:t>
            </w:r>
          </w:p>
        </w:tc>
        <w:tc>
          <w:tcPr>
            <w:tcW w:w="246" w:type="pct"/>
            <w:vAlign w:val="center"/>
          </w:tcPr>
          <w:p w14:paraId="0D3F7CF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345" w:type="pct"/>
          </w:tcPr>
          <w:p w14:paraId="487D19E7" w14:textId="7A2F677C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67%</w:t>
            </w:r>
          </w:p>
        </w:tc>
      </w:tr>
      <w:tr w:rsidR="005A35B5" w:rsidRPr="00A71AEF" w14:paraId="53ECD8A8" w14:textId="02577C0D" w:rsidTr="005A35B5">
        <w:trPr>
          <w:trHeight w:val="20"/>
        </w:trPr>
        <w:tc>
          <w:tcPr>
            <w:tcW w:w="925" w:type="pct"/>
          </w:tcPr>
          <w:p w14:paraId="0498C2B1" w14:textId="473CD993" w:rsidR="005A35B5" w:rsidRPr="00A71AEF" w:rsidRDefault="005A35B5" w:rsidP="001F6F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9" w:type="pct"/>
            <w:vAlign w:val="center"/>
          </w:tcPr>
          <w:p w14:paraId="7371BC8A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16" w:type="pct"/>
            <w:vAlign w:val="center"/>
          </w:tcPr>
          <w:p w14:paraId="6D5AFBD5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79" w:type="pct"/>
            <w:vAlign w:val="center"/>
          </w:tcPr>
          <w:p w14:paraId="567C046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.108</w:t>
            </w:r>
          </w:p>
        </w:tc>
        <w:tc>
          <w:tcPr>
            <w:tcW w:w="216" w:type="pct"/>
            <w:vAlign w:val="center"/>
          </w:tcPr>
          <w:p w14:paraId="6EC1BE2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58" w:type="pct"/>
            <w:vAlign w:val="center"/>
          </w:tcPr>
          <w:p w14:paraId="19A8DD1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67" w:type="pct"/>
            <w:vAlign w:val="center"/>
          </w:tcPr>
          <w:p w14:paraId="7E36D68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.377</w:t>
            </w:r>
          </w:p>
        </w:tc>
        <w:tc>
          <w:tcPr>
            <w:tcW w:w="247" w:type="pct"/>
            <w:vAlign w:val="center"/>
          </w:tcPr>
          <w:p w14:paraId="18D1001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24FC4BF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7DFA262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511AE6B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5CE23D1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2EE2969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0095A811" w14:textId="6B261438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085D533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46" w:type="pct"/>
            <w:vAlign w:val="center"/>
          </w:tcPr>
          <w:p w14:paraId="7F4D4F6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45" w:type="pct"/>
          </w:tcPr>
          <w:p w14:paraId="713EBCF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352C22D7" w14:textId="0EE50D95" w:rsidTr="005A35B5">
        <w:trPr>
          <w:trHeight w:val="20"/>
        </w:trPr>
        <w:tc>
          <w:tcPr>
            <w:tcW w:w="925" w:type="pct"/>
          </w:tcPr>
          <w:p w14:paraId="40409559" w14:textId="35C079BB" w:rsidR="005A35B5" w:rsidRPr="00A71AEF" w:rsidRDefault="005A35B5" w:rsidP="001F6FB7">
            <w:pPr>
              <w:spacing w:after="0"/>
              <w:ind w:left="698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9" w:type="pct"/>
            <w:vAlign w:val="center"/>
          </w:tcPr>
          <w:p w14:paraId="08AE5BE4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16" w:type="pct"/>
            <w:vAlign w:val="center"/>
          </w:tcPr>
          <w:p w14:paraId="2407E42A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79" w:type="pct"/>
            <w:vAlign w:val="center"/>
          </w:tcPr>
          <w:p w14:paraId="5DC8EAC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.343</w:t>
            </w:r>
          </w:p>
        </w:tc>
        <w:tc>
          <w:tcPr>
            <w:tcW w:w="216" w:type="pct"/>
            <w:vAlign w:val="center"/>
          </w:tcPr>
          <w:p w14:paraId="7FE3FE7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58" w:type="pct"/>
            <w:vAlign w:val="center"/>
          </w:tcPr>
          <w:p w14:paraId="68A5956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67" w:type="pct"/>
            <w:vAlign w:val="center"/>
          </w:tcPr>
          <w:p w14:paraId="3360CA8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.463</w:t>
            </w:r>
          </w:p>
        </w:tc>
        <w:tc>
          <w:tcPr>
            <w:tcW w:w="247" w:type="pct"/>
            <w:vAlign w:val="center"/>
          </w:tcPr>
          <w:p w14:paraId="2345CB6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4797D5C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26F1EE9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411AFB0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0301A75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16ADD8E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2A5AFDE2" w14:textId="45B6F3A5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7FCA979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46" w:type="pct"/>
            <w:vAlign w:val="center"/>
          </w:tcPr>
          <w:p w14:paraId="1A25BF6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345" w:type="pct"/>
          </w:tcPr>
          <w:p w14:paraId="0446C54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60CF4A8E" w14:textId="2A0A03F7" w:rsidTr="005A35B5">
        <w:trPr>
          <w:trHeight w:val="20"/>
        </w:trPr>
        <w:tc>
          <w:tcPr>
            <w:tcW w:w="925" w:type="pct"/>
          </w:tcPr>
          <w:p w14:paraId="79415ED4" w14:textId="340ACD22" w:rsidR="005A35B5" w:rsidRPr="00A71AEF" w:rsidRDefault="005A35B5" w:rsidP="001F6FB7">
            <w:pPr>
              <w:spacing w:after="0"/>
              <w:ind w:left="698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19" w:type="pct"/>
            <w:vAlign w:val="center"/>
          </w:tcPr>
          <w:p w14:paraId="5BDFEB37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216" w:type="pct"/>
            <w:vAlign w:val="center"/>
          </w:tcPr>
          <w:p w14:paraId="384F9517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79" w:type="pct"/>
            <w:vAlign w:val="center"/>
          </w:tcPr>
          <w:p w14:paraId="601773B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216" w:type="pct"/>
            <w:vAlign w:val="center"/>
          </w:tcPr>
          <w:p w14:paraId="7EBEFD9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-0.34</w:t>
            </w:r>
          </w:p>
        </w:tc>
        <w:tc>
          <w:tcPr>
            <w:tcW w:w="258" w:type="pct"/>
            <w:vAlign w:val="center"/>
          </w:tcPr>
          <w:p w14:paraId="00132FA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67" w:type="pct"/>
            <w:vAlign w:val="center"/>
          </w:tcPr>
          <w:p w14:paraId="7B16AF3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47" w:type="pct"/>
            <w:vAlign w:val="center"/>
          </w:tcPr>
          <w:p w14:paraId="304CC3A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0BF98EF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7FED87C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2EAA08C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5D5D392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5D32A4A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567E70B3" w14:textId="26671F90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63" w:type="pct"/>
            <w:vAlign w:val="center"/>
          </w:tcPr>
          <w:p w14:paraId="4BB65EA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-0.14</w:t>
            </w:r>
          </w:p>
        </w:tc>
        <w:tc>
          <w:tcPr>
            <w:tcW w:w="246" w:type="pct"/>
            <w:vAlign w:val="center"/>
          </w:tcPr>
          <w:p w14:paraId="2E5A7F3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345" w:type="pct"/>
          </w:tcPr>
          <w:p w14:paraId="5D46DAC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60246253" w14:textId="02448334" w:rsidTr="001F6FB7">
        <w:trPr>
          <w:trHeight w:val="20"/>
        </w:trPr>
        <w:tc>
          <w:tcPr>
            <w:tcW w:w="925" w:type="pct"/>
          </w:tcPr>
          <w:p w14:paraId="0B6C00CE" w14:textId="5F17997C" w:rsidR="005A35B5" w:rsidRPr="00A71AEF" w:rsidRDefault="005A35B5" w:rsidP="001F6FB7">
            <w:pPr>
              <w:spacing w:after="0"/>
              <w:ind w:left="69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19" w:type="pct"/>
            <w:vAlign w:val="center"/>
          </w:tcPr>
          <w:p w14:paraId="4967A2CC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16" w:type="pct"/>
            <w:vAlign w:val="center"/>
          </w:tcPr>
          <w:p w14:paraId="27DD3C49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79" w:type="pct"/>
            <w:vAlign w:val="center"/>
          </w:tcPr>
          <w:p w14:paraId="6D5E7DA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.078</w:t>
            </w:r>
          </w:p>
        </w:tc>
        <w:tc>
          <w:tcPr>
            <w:tcW w:w="216" w:type="pct"/>
            <w:vAlign w:val="center"/>
          </w:tcPr>
          <w:p w14:paraId="5D0683C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58" w:type="pct"/>
            <w:vAlign w:val="center"/>
          </w:tcPr>
          <w:p w14:paraId="5DFA073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67" w:type="pct"/>
            <w:vAlign w:val="center"/>
          </w:tcPr>
          <w:p w14:paraId="5BF2A87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.221</w:t>
            </w:r>
          </w:p>
        </w:tc>
        <w:tc>
          <w:tcPr>
            <w:tcW w:w="247" w:type="pct"/>
            <w:vAlign w:val="center"/>
          </w:tcPr>
          <w:p w14:paraId="0736740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4F0E790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7946C44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5FE4C47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6BC7BC6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6E955BC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2AE3FE55" w14:textId="7AE2EC6F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07A0BB2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46" w:type="pct"/>
            <w:vAlign w:val="center"/>
          </w:tcPr>
          <w:p w14:paraId="3C388A7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45" w:type="pct"/>
          </w:tcPr>
          <w:p w14:paraId="196A131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5DCB2C5C" w14:textId="156C4CB5" w:rsidTr="001F6FB7">
        <w:trPr>
          <w:trHeight w:val="20"/>
        </w:trPr>
        <w:tc>
          <w:tcPr>
            <w:tcW w:w="925" w:type="pct"/>
          </w:tcPr>
          <w:p w14:paraId="6EDCF05A" w14:textId="02A34D73" w:rsidR="005A35B5" w:rsidRPr="00A71AEF" w:rsidRDefault="005A35B5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Internalizing</w:t>
            </w:r>
          </w:p>
        </w:tc>
        <w:tc>
          <w:tcPr>
            <w:tcW w:w="219" w:type="pct"/>
            <w:vAlign w:val="center"/>
          </w:tcPr>
          <w:p w14:paraId="2CFDA39C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197A5557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14:paraId="0528B0E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0516DCD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5922FEE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14:paraId="2E9A5CE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14:paraId="72EAFA7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-0.10</w:t>
            </w:r>
          </w:p>
        </w:tc>
        <w:tc>
          <w:tcPr>
            <w:tcW w:w="219" w:type="pct"/>
            <w:vAlign w:val="center"/>
          </w:tcPr>
          <w:p w14:paraId="3B9753F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78" w:type="pct"/>
            <w:vAlign w:val="center"/>
          </w:tcPr>
          <w:p w14:paraId="377CEF2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.080</w:t>
            </w:r>
          </w:p>
        </w:tc>
        <w:tc>
          <w:tcPr>
            <w:tcW w:w="274" w:type="pct"/>
          </w:tcPr>
          <w:p w14:paraId="524C4014" w14:textId="7527ACCA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-0.13</w:t>
            </w:r>
          </w:p>
        </w:tc>
        <w:tc>
          <w:tcPr>
            <w:tcW w:w="243" w:type="pct"/>
          </w:tcPr>
          <w:p w14:paraId="2E3A4BBB" w14:textId="46A5E116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-0.27</w:t>
            </w:r>
          </w:p>
        </w:tc>
        <w:tc>
          <w:tcPr>
            <w:tcW w:w="247" w:type="pct"/>
          </w:tcPr>
          <w:p w14:paraId="2976E1BC" w14:textId="47050B46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58" w:type="pct"/>
            <w:vAlign w:val="center"/>
          </w:tcPr>
          <w:p w14:paraId="4EEF0BB3" w14:textId="72EDD7A6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63" w:type="pct"/>
            <w:vAlign w:val="center"/>
          </w:tcPr>
          <w:p w14:paraId="43A0A0C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46" w:type="pct"/>
            <w:vAlign w:val="center"/>
          </w:tcPr>
          <w:p w14:paraId="0444C87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345" w:type="pct"/>
          </w:tcPr>
          <w:p w14:paraId="76C767F5" w14:textId="13C132DC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15%</w:t>
            </w:r>
          </w:p>
        </w:tc>
      </w:tr>
      <w:tr w:rsidR="005A35B5" w:rsidRPr="00A71AEF" w14:paraId="5E9F07F6" w14:textId="5AEC28A6" w:rsidTr="005A35B5">
        <w:trPr>
          <w:trHeight w:val="20"/>
        </w:trPr>
        <w:tc>
          <w:tcPr>
            <w:tcW w:w="925" w:type="pct"/>
          </w:tcPr>
          <w:p w14:paraId="5671A8ED" w14:textId="0B79AFDB" w:rsidR="005A35B5" w:rsidRPr="00A71AEF" w:rsidRDefault="005A35B5" w:rsidP="001F6FB7">
            <w:pPr>
              <w:spacing w:after="0"/>
              <w:ind w:left="698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9" w:type="pct"/>
            <w:vAlign w:val="center"/>
          </w:tcPr>
          <w:p w14:paraId="616A6E54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16" w:type="pct"/>
            <w:vAlign w:val="center"/>
          </w:tcPr>
          <w:p w14:paraId="4B176B60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79" w:type="pct"/>
            <w:vAlign w:val="center"/>
          </w:tcPr>
          <w:p w14:paraId="5C7F1A1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.106</w:t>
            </w:r>
          </w:p>
        </w:tc>
        <w:tc>
          <w:tcPr>
            <w:tcW w:w="216" w:type="pct"/>
            <w:vAlign w:val="center"/>
          </w:tcPr>
          <w:p w14:paraId="1317D00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58" w:type="pct"/>
            <w:vAlign w:val="center"/>
          </w:tcPr>
          <w:p w14:paraId="139350F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67" w:type="pct"/>
            <w:vAlign w:val="center"/>
          </w:tcPr>
          <w:p w14:paraId="1595D9B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.162</w:t>
            </w:r>
          </w:p>
        </w:tc>
        <w:tc>
          <w:tcPr>
            <w:tcW w:w="247" w:type="pct"/>
            <w:vAlign w:val="center"/>
          </w:tcPr>
          <w:p w14:paraId="30CE0DF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6BFB417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210BE9B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722FBD9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52DA13C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3D51956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6112102F" w14:textId="50BEA876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63" w:type="pct"/>
            <w:vAlign w:val="center"/>
          </w:tcPr>
          <w:p w14:paraId="0D03BAD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46" w:type="pct"/>
            <w:vAlign w:val="center"/>
          </w:tcPr>
          <w:p w14:paraId="63235C7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45" w:type="pct"/>
          </w:tcPr>
          <w:p w14:paraId="30E051E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3E2545BC" w14:textId="28B1FBF5" w:rsidTr="005A35B5">
        <w:trPr>
          <w:trHeight w:val="20"/>
        </w:trPr>
        <w:tc>
          <w:tcPr>
            <w:tcW w:w="925" w:type="pct"/>
          </w:tcPr>
          <w:p w14:paraId="16015431" w14:textId="565C1FD3" w:rsidR="005A35B5" w:rsidRPr="00A71AEF" w:rsidRDefault="005A35B5" w:rsidP="001F6FB7">
            <w:pPr>
              <w:spacing w:after="0"/>
              <w:ind w:left="698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9" w:type="pct"/>
            <w:vAlign w:val="center"/>
          </w:tcPr>
          <w:p w14:paraId="4C079DE3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16" w:type="pct"/>
            <w:vAlign w:val="center"/>
          </w:tcPr>
          <w:p w14:paraId="5B40EF3F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79" w:type="pct"/>
            <w:vAlign w:val="center"/>
          </w:tcPr>
          <w:p w14:paraId="65271F4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.335</w:t>
            </w:r>
          </w:p>
        </w:tc>
        <w:tc>
          <w:tcPr>
            <w:tcW w:w="216" w:type="pct"/>
            <w:vAlign w:val="center"/>
          </w:tcPr>
          <w:p w14:paraId="28E8978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58" w:type="pct"/>
            <w:vAlign w:val="center"/>
          </w:tcPr>
          <w:p w14:paraId="7E09E59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67" w:type="pct"/>
            <w:vAlign w:val="center"/>
          </w:tcPr>
          <w:p w14:paraId="5CBAB47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.454</w:t>
            </w:r>
          </w:p>
        </w:tc>
        <w:tc>
          <w:tcPr>
            <w:tcW w:w="247" w:type="pct"/>
            <w:vAlign w:val="center"/>
          </w:tcPr>
          <w:p w14:paraId="01AB146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1B396F1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05683C8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36B7DFC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7A7F5C1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5613DB1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0AE79A42" w14:textId="7DDE5946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72158FD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46" w:type="pct"/>
            <w:vAlign w:val="center"/>
          </w:tcPr>
          <w:p w14:paraId="403B4DD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345" w:type="pct"/>
          </w:tcPr>
          <w:p w14:paraId="4F1BA9F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3C7DABCB" w14:textId="735438E7" w:rsidTr="005A35B5">
        <w:trPr>
          <w:trHeight w:val="20"/>
        </w:trPr>
        <w:tc>
          <w:tcPr>
            <w:tcW w:w="925" w:type="pct"/>
          </w:tcPr>
          <w:p w14:paraId="36F10BF9" w14:textId="273DD57E" w:rsidR="005A35B5" w:rsidRPr="00A71AEF" w:rsidRDefault="005A35B5" w:rsidP="001F6FB7">
            <w:pPr>
              <w:spacing w:after="0"/>
              <w:ind w:left="698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19" w:type="pct"/>
            <w:vAlign w:val="center"/>
          </w:tcPr>
          <w:p w14:paraId="58651EA8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216" w:type="pct"/>
            <w:vAlign w:val="center"/>
          </w:tcPr>
          <w:p w14:paraId="3A55ECA5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79" w:type="pct"/>
            <w:vAlign w:val="center"/>
          </w:tcPr>
          <w:p w14:paraId="0D64591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216" w:type="pct"/>
            <w:vAlign w:val="center"/>
          </w:tcPr>
          <w:p w14:paraId="5DB9ED4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-0.16</w:t>
            </w:r>
          </w:p>
        </w:tc>
        <w:tc>
          <w:tcPr>
            <w:tcW w:w="258" w:type="pct"/>
            <w:vAlign w:val="center"/>
          </w:tcPr>
          <w:p w14:paraId="40D1235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67" w:type="pct"/>
            <w:vAlign w:val="center"/>
          </w:tcPr>
          <w:p w14:paraId="3245E3A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.024</w:t>
            </w:r>
          </w:p>
        </w:tc>
        <w:tc>
          <w:tcPr>
            <w:tcW w:w="247" w:type="pct"/>
            <w:vAlign w:val="center"/>
          </w:tcPr>
          <w:p w14:paraId="3E3B3AB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0149199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6C6665E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532FF6F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62CF2F2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0BD945B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2F613348" w14:textId="52C933E9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63" w:type="pct"/>
            <w:vAlign w:val="center"/>
          </w:tcPr>
          <w:p w14:paraId="3EF90BA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46" w:type="pct"/>
            <w:vAlign w:val="center"/>
          </w:tcPr>
          <w:p w14:paraId="7341C05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45" w:type="pct"/>
          </w:tcPr>
          <w:p w14:paraId="0117DD6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04B93AB7" w14:textId="0B953FB1" w:rsidTr="001F6FB7">
        <w:trPr>
          <w:trHeight w:val="20"/>
        </w:trPr>
        <w:tc>
          <w:tcPr>
            <w:tcW w:w="925" w:type="pct"/>
          </w:tcPr>
          <w:p w14:paraId="3C3455E6" w14:textId="0B2C50DE" w:rsidR="005A35B5" w:rsidRPr="00A71AEF" w:rsidRDefault="005A35B5" w:rsidP="001F6FB7">
            <w:pPr>
              <w:spacing w:after="0"/>
              <w:ind w:left="69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19" w:type="pct"/>
            <w:vAlign w:val="center"/>
          </w:tcPr>
          <w:p w14:paraId="3ED03983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16" w:type="pct"/>
            <w:vAlign w:val="center"/>
          </w:tcPr>
          <w:p w14:paraId="553B3214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79" w:type="pct"/>
            <w:vAlign w:val="center"/>
          </w:tcPr>
          <w:p w14:paraId="5AFCFAC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.079</w:t>
            </w:r>
          </w:p>
        </w:tc>
        <w:tc>
          <w:tcPr>
            <w:tcW w:w="216" w:type="pct"/>
            <w:vAlign w:val="center"/>
          </w:tcPr>
          <w:p w14:paraId="362DE2D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58" w:type="pct"/>
            <w:vAlign w:val="center"/>
          </w:tcPr>
          <w:p w14:paraId="1964023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67" w:type="pct"/>
            <w:vAlign w:val="center"/>
          </w:tcPr>
          <w:p w14:paraId="2CB59C9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.452</w:t>
            </w:r>
          </w:p>
        </w:tc>
        <w:tc>
          <w:tcPr>
            <w:tcW w:w="247" w:type="pct"/>
            <w:vAlign w:val="center"/>
          </w:tcPr>
          <w:p w14:paraId="4E4652C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7AE2A66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6415F4B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7E0D519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552F490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228183A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395AC94F" w14:textId="29544FAE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6AE99C9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46" w:type="pct"/>
            <w:vAlign w:val="center"/>
          </w:tcPr>
          <w:p w14:paraId="1F290BD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45" w:type="pct"/>
          </w:tcPr>
          <w:p w14:paraId="77B90E2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3BB75F15" w14:textId="116154B0" w:rsidTr="001F6FB7">
        <w:trPr>
          <w:trHeight w:val="20"/>
        </w:trPr>
        <w:tc>
          <w:tcPr>
            <w:tcW w:w="925" w:type="pct"/>
          </w:tcPr>
          <w:p w14:paraId="510E23A5" w14:textId="77777777" w:rsidR="005A35B5" w:rsidRPr="00A71AEF" w:rsidRDefault="005A35B5" w:rsidP="001F6F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Self-Reported Outcomes</w:t>
            </w:r>
          </w:p>
        </w:tc>
        <w:tc>
          <w:tcPr>
            <w:tcW w:w="219" w:type="pct"/>
            <w:vAlign w:val="center"/>
          </w:tcPr>
          <w:p w14:paraId="267A4E61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3D1DA61F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14:paraId="357AC6A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4223FB3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796A35B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14:paraId="7A9A9BA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14:paraId="1852DD5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3E0233F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758F562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0A738E1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5A6CBF1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09390B8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16E8F973" w14:textId="5DA47568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02B67E2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14:paraId="2E13768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14:paraId="5DFAA3B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5D145B60" w14:textId="7366F9F8" w:rsidTr="001F6FB7">
        <w:trPr>
          <w:trHeight w:val="20"/>
        </w:trPr>
        <w:tc>
          <w:tcPr>
            <w:tcW w:w="925" w:type="pct"/>
          </w:tcPr>
          <w:p w14:paraId="04C77609" w14:textId="2541A9E8" w:rsidR="005A35B5" w:rsidRPr="00A71AEF" w:rsidRDefault="005A35B5" w:rsidP="001F6F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Externalizing</w:t>
            </w:r>
          </w:p>
        </w:tc>
        <w:tc>
          <w:tcPr>
            <w:tcW w:w="219" w:type="pct"/>
            <w:vAlign w:val="center"/>
          </w:tcPr>
          <w:p w14:paraId="7307DCBB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0FABEB3F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14:paraId="516C865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4B6B534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6F66E58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14:paraId="597FFC8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14:paraId="1E079F6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19" w:type="pct"/>
            <w:vAlign w:val="center"/>
          </w:tcPr>
          <w:p w14:paraId="257A525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78" w:type="pct"/>
            <w:vAlign w:val="center"/>
          </w:tcPr>
          <w:p w14:paraId="60B6728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.249</w:t>
            </w:r>
          </w:p>
        </w:tc>
        <w:tc>
          <w:tcPr>
            <w:tcW w:w="274" w:type="pct"/>
          </w:tcPr>
          <w:p w14:paraId="3ABF93DC" w14:textId="61256AD9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-0.11</w:t>
            </w:r>
          </w:p>
        </w:tc>
        <w:tc>
          <w:tcPr>
            <w:tcW w:w="243" w:type="pct"/>
          </w:tcPr>
          <w:p w14:paraId="34BB69E7" w14:textId="64F11DAA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-0.25</w:t>
            </w:r>
          </w:p>
        </w:tc>
        <w:tc>
          <w:tcPr>
            <w:tcW w:w="247" w:type="pct"/>
          </w:tcPr>
          <w:p w14:paraId="638E5B76" w14:textId="57AEDFA8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58" w:type="pct"/>
            <w:vAlign w:val="center"/>
          </w:tcPr>
          <w:p w14:paraId="5253ABF5" w14:textId="6C7BC701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263" w:type="pct"/>
            <w:vAlign w:val="center"/>
          </w:tcPr>
          <w:p w14:paraId="6EF8C1D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-0.12</w:t>
            </w:r>
          </w:p>
        </w:tc>
        <w:tc>
          <w:tcPr>
            <w:tcW w:w="246" w:type="pct"/>
            <w:vAlign w:val="center"/>
          </w:tcPr>
          <w:p w14:paraId="5830A41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345" w:type="pct"/>
          </w:tcPr>
          <w:p w14:paraId="5090872B" w14:textId="15A04E50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55%</w:t>
            </w:r>
          </w:p>
        </w:tc>
      </w:tr>
      <w:tr w:rsidR="005A35B5" w:rsidRPr="00A71AEF" w14:paraId="60E174E0" w14:textId="539E6200" w:rsidTr="005A35B5">
        <w:trPr>
          <w:trHeight w:val="20"/>
        </w:trPr>
        <w:tc>
          <w:tcPr>
            <w:tcW w:w="925" w:type="pct"/>
          </w:tcPr>
          <w:p w14:paraId="71025B39" w14:textId="3E270B6C" w:rsidR="005A35B5" w:rsidRPr="00A71AEF" w:rsidRDefault="005A35B5" w:rsidP="001F6FB7">
            <w:pPr>
              <w:spacing w:after="0"/>
              <w:ind w:left="698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9" w:type="pct"/>
            <w:vAlign w:val="center"/>
          </w:tcPr>
          <w:p w14:paraId="02728263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16" w:type="pct"/>
            <w:vAlign w:val="center"/>
          </w:tcPr>
          <w:p w14:paraId="7E00B9FF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79" w:type="pct"/>
            <w:vAlign w:val="center"/>
          </w:tcPr>
          <w:p w14:paraId="7CEC680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.122</w:t>
            </w:r>
          </w:p>
        </w:tc>
        <w:tc>
          <w:tcPr>
            <w:tcW w:w="216" w:type="pct"/>
            <w:vAlign w:val="center"/>
          </w:tcPr>
          <w:p w14:paraId="145F667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-0.09</w:t>
            </w:r>
          </w:p>
        </w:tc>
        <w:tc>
          <w:tcPr>
            <w:tcW w:w="258" w:type="pct"/>
            <w:vAlign w:val="center"/>
          </w:tcPr>
          <w:p w14:paraId="2AEA338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67" w:type="pct"/>
            <w:vAlign w:val="center"/>
          </w:tcPr>
          <w:p w14:paraId="75C69AA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.189</w:t>
            </w:r>
          </w:p>
        </w:tc>
        <w:tc>
          <w:tcPr>
            <w:tcW w:w="247" w:type="pct"/>
            <w:vAlign w:val="center"/>
          </w:tcPr>
          <w:p w14:paraId="5F27DAB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16FFC8C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6DC52EC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0484457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1E24B98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278EBEF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40A0C856" w14:textId="67579F7F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3" w:type="pct"/>
            <w:vAlign w:val="center"/>
          </w:tcPr>
          <w:p w14:paraId="733253B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46" w:type="pct"/>
            <w:vAlign w:val="center"/>
          </w:tcPr>
          <w:p w14:paraId="6CC1C64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345" w:type="pct"/>
          </w:tcPr>
          <w:p w14:paraId="7E226A9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2C6840A6" w14:textId="096140B0" w:rsidTr="005A35B5">
        <w:trPr>
          <w:trHeight w:val="20"/>
        </w:trPr>
        <w:tc>
          <w:tcPr>
            <w:tcW w:w="925" w:type="pct"/>
          </w:tcPr>
          <w:p w14:paraId="444DADC9" w14:textId="7AEDFF9A" w:rsidR="005A35B5" w:rsidRPr="00A71AEF" w:rsidRDefault="005A35B5" w:rsidP="001F6FB7">
            <w:pPr>
              <w:spacing w:after="0"/>
              <w:ind w:left="698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9" w:type="pct"/>
            <w:vAlign w:val="center"/>
          </w:tcPr>
          <w:p w14:paraId="7310CDE2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16" w:type="pct"/>
            <w:vAlign w:val="center"/>
          </w:tcPr>
          <w:p w14:paraId="66B75D72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79" w:type="pct"/>
            <w:vAlign w:val="center"/>
          </w:tcPr>
          <w:p w14:paraId="2388D27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.374</w:t>
            </w:r>
          </w:p>
        </w:tc>
        <w:tc>
          <w:tcPr>
            <w:tcW w:w="216" w:type="pct"/>
            <w:vAlign w:val="center"/>
          </w:tcPr>
          <w:p w14:paraId="52FF7A0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58" w:type="pct"/>
            <w:vAlign w:val="center"/>
          </w:tcPr>
          <w:p w14:paraId="2DF8FAA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67" w:type="pct"/>
            <w:vAlign w:val="center"/>
          </w:tcPr>
          <w:p w14:paraId="43B443D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.493</w:t>
            </w:r>
          </w:p>
        </w:tc>
        <w:tc>
          <w:tcPr>
            <w:tcW w:w="247" w:type="pct"/>
            <w:vAlign w:val="center"/>
          </w:tcPr>
          <w:p w14:paraId="759B55E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633BBE6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06058CA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505C7AB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356B9A8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26982F3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1DF1C4D4" w14:textId="2A414F9E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5F18AA8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46" w:type="pct"/>
            <w:vAlign w:val="center"/>
          </w:tcPr>
          <w:p w14:paraId="505372C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345" w:type="pct"/>
          </w:tcPr>
          <w:p w14:paraId="72FB5B3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6D7688B9" w14:textId="2FE6CDBB" w:rsidTr="005A35B5">
        <w:trPr>
          <w:trHeight w:val="20"/>
        </w:trPr>
        <w:tc>
          <w:tcPr>
            <w:tcW w:w="925" w:type="pct"/>
          </w:tcPr>
          <w:p w14:paraId="3684E4CA" w14:textId="1773C131" w:rsidR="005A35B5" w:rsidRPr="00A71AEF" w:rsidRDefault="005A35B5" w:rsidP="001F6FB7">
            <w:pPr>
              <w:spacing w:after="0"/>
              <w:ind w:left="698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19" w:type="pct"/>
            <w:vAlign w:val="center"/>
          </w:tcPr>
          <w:p w14:paraId="2349F3F9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216" w:type="pct"/>
            <w:vAlign w:val="center"/>
          </w:tcPr>
          <w:p w14:paraId="67216215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79" w:type="pct"/>
            <w:vAlign w:val="center"/>
          </w:tcPr>
          <w:p w14:paraId="06BCBC8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16" w:type="pct"/>
            <w:vAlign w:val="center"/>
          </w:tcPr>
          <w:p w14:paraId="1199A5B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-0.23</w:t>
            </w:r>
          </w:p>
        </w:tc>
        <w:tc>
          <w:tcPr>
            <w:tcW w:w="258" w:type="pct"/>
            <w:vAlign w:val="center"/>
          </w:tcPr>
          <w:p w14:paraId="4E7838E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67" w:type="pct"/>
            <w:vAlign w:val="center"/>
          </w:tcPr>
          <w:p w14:paraId="752C99D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.005</w:t>
            </w:r>
          </w:p>
        </w:tc>
        <w:tc>
          <w:tcPr>
            <w:tcW w:w="247" w:type="pct"/>
            <w:vAlign w:val="center"/>
          </w:tcPr>
          <w:p w14:paraId="4B169A5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3D2C796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6E39AD1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0451B2B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04E6018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586D81D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35B35627" w14:textId="37587AD8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63" w:type="pct"/>
            <w:vAlign w:val="center"/>
          </w:tcPr>
          <w:p w14:paraId="3BFCF28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-0.10</w:t>
            </w:r>
          </w:p>
        </w:tc>
        <w:tc>
          <w:tcPr>
            <w:tcW w:w="246" w:type="pct"/>
            <w:vAlign w:val="center"/>
          </w:tcPr>
          <w:p w14:paraId="71F20A0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345" w:type="pct"/>
          </w:tcPr>
          <w:p w14:paraId="446F51E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1C406AA4" w14:textId="7DA5017F" w:rsidTr="001F6FB7">
        <w:trPr>
          <w:trHeight w:val="20"/>
        </w:trPr>
        <w:tc>
          <w:tcPr>
            <w:tcW w:w="925" w:type="pct"/>
          </w:tcPr>
          <w:p w14:paraId="7768229B" w14:textId="4A1EB4EE" w:rsidR="005A35B5" w:rsidRPr="00A71AEF" w:rsidRDefault="005A35B5" w:rsidP="001F6FB7">
            <w:pPr>
              <w:spacing w:after="0"/>
              <w:ind w:left="69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19" w:type="pct"/>
            <w:vAlign w:val="center"/>
          </w:tcPr>
          <w:p w14:paraId="710488D2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16" w:type="pct"/>
            <w:vAlign w:val="center"/>
          </w:tcPr>
          <w:p w14:paraId="5601CB83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79" w:type="pct"/>
            <w:vAlign w:val="center"/>
          </w:tcPr>
          <w:p w14:paraId="1DE937B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.080</w:t>
            </w:r>
          </w:p>
        </w:tc>
        <w:tc>
          <w:tcPr>
            <w:tcW w:w="216" w:type="pct"/>
            <w:vAlign w:val="center"/>
          </w:tcPr>
          <w:p w14:paraId="170BE44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58" w:type="pct"/>
            <w:vAlign w:val="center"/>
          </w:tcPr>
          <w:p w14:paraId="3E41BF2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67" w:type="pct"/>
            <w:vAlign w:val="center"/>
          </w:tcPr>
          <w:p w14:paraId="7B50087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</w:p>
        </w:tc>
        <w:tc>
          <w:tcPr>
            <w:tcW w:w="247" w:type="pct"/>
            <w:vAlign w:val="center"/>
          </w:tcPr>
          <w:p w14:paraId="4860FB3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4B926C4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4B50F74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4808792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641A9C3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31CEBA4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7C2C0316" w14:textId="7C1AF8FB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3" w:type="pct"/>
            <w:vAlign w:val="center"/>
          </w:tcPr>
          <w:p w14:paraId="3F7F531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46" w:type="pct"/>
            <w:vAlign w:val="center"/>
          </w:tcPr>
          <w:p w14:paraId="12A342A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345" w:type="pct"/>
          </w:tcPr>
          <w:p w14:paraId="3E37606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08946F65" w14:textId="6D79D4E3" w:rsidTr="001F6FB7">
        <w:trPr>
          <w:trHeight w:val="20"/>
        </w:trPr>
        <w:tc>
          <w:tcPr>
            <w:tcW w:w="925" w:type="pct"/>
          </w:tcPr>
          <w:p w14:paraId="6E47DFFB" w14:textId="0B29DE64" w:rsidR="005A35B5" w:rsidRPr="00A71AEF" w:rsidRDefault="005A35B5" w:rsidP="001F6FB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Internalizing</w:t>
            </w:r>
          </w:p>
        </w:tc>
        <w:tc>
          <w:tcPr>
            <w:tcW w:w="219" w:type="pct"/>
            <w:vAlign w:val="center"/>
          </w:tcPr>
          <w:p w14:paraId="5668882F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033D516A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14:paraId="6268F6E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6FD5840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6D376F5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14:paraId="02B7324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14:paraId="490F8C6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219" w:type="pct"/>
            <w:vAlign w:val="center"/>
          </w:tcPr>
          <w:p w14:paraId="748A2C6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78" w:type="pct"/>
            <w:vAlign w:val="center"/>
          </w:tcPr>
          <w:p w14:paraId="73D5515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.213</w:t>
            </w:r>
          </w:p>
        </w:tc>
        <w:tc>
          <w:tcPr>
            <w:tcW w:w="274" w:type="pct"/>
          </w:tcPr>
          <w:p w14:paraId="690774F4" w14:textId="7DABE79C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243" w:type="pct"/>
          </w:tcPr>
          <w:p w14:paraId="4D350DC1" w14:textId="7B60F912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-0.21</w:t>
            </w:r>
          </w:p>
        </w:tc>
        <w:tc>
          <w:tcPr>
            <w:tcW w:w="247" w:type="pct"/>
          </w:tcPr>
          <w:p w14:paraId="50C8F17F" w14:textId="4594AEEF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58" w:type="pct"/>
            <w:vAlign w:val="center"/>
          </w:tcPr>
          <w:p w14:paraId="599F4B9A" w14:textId="62CC403B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4F2445A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46" w:type="pct"/>
            <w:vAlign w:val="center"/>
          </w:tcPr>
          <w:p w14:paraId="3D9141C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345" w:type="pct"/>
          </w:tcPr>
          <w:p w14:paraId="75E8EC44" w14:textId="274D2409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5A35B5" w:rsidRPr="00A71AEF" w14:paraId="0B96300E" w14:textId="03BCEAD0" w:rsidTr="005A35B5">
        <w:trPr>
          <w:trHeight w:val="20"/>
        </w:trPr>
        <w:tc>
          <w:tcPr>
            <w:tcW w:w="925" w:type="pct"/>
          </w:tcPr>
          <w:p w14:paraId="418226D8" w14:textId="170FE468" w:rsidR="005A35B5" w:rsidRPr="00A71AEF" w:rsidRDefault="005A35B5" w:rsidP="001F6FB7">
            <w:pPr>
              <w:spacing w:after="0"/>
              <w:ind w:left="698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9" w:type="pct"/>
            <w:vAlign w:val="center"/>
          </w:tcPr>
          <w:p w14:paraId="39190C4E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16" w:type="pct"/>
            <w:vAlign w:val="center"/>
          </w:tcPr>
          <w:p w14:paraId="10F9CC07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79" w:type="pct"/>
            <w:vAlign w:val="center"/>
          </w:tcPr>
          <w:p w14:paraId="5A14EB2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.141</w:t>
            </w:r>
          </w:p>
        </w:tc>
        <w:tc>
          <w:tcPr>
            <w:tcW w:w="216" w:type="pct"/>
            <w:vAlign w:val="center"/>
          </w:tcPr>
          <w:p w14:paraId="6F8E235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58" w:type="pct"/>
            <w:vAlign w:val="center"/>
          </w:tcPr>
          <w:p w14:paraId="3AEF8BB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67" w:type="pct"/>
            <w:vAlign w:val="center"/>
          </w:tcPr>
          <w:p w14:paraId="12CFB8B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.382</w:t>
            </w:r>
          </w:p>
        </w:tc>
        <w:tc>
          <w:tcPr>
            <w:tcW w:w="247" w:type="pct"/>
            <w:vAlign w:val="center"/>
          </w:tcPr>
          <w:p w14:paraId="45EEC23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739C869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56E5842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59D3423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2B268DE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49C7E88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3E0B0EA7" w14:textId="47E57BB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493DF1A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46" w:type="pct"/>
            <w:vAlign w:val="center"/>
          </w:tcPr>
          <w:p w14:paraId="686BD34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45" w:type="pct"/>
          </w:tcPr>
          <w:p w14:paraId="0188D5A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0EF77A32" w14:textId="797921F6" w:rsidTr="005A35B5">
        <w:trPr>
          <w:trHeight w:val="20"/>
        </w:trPr>
        <w:tc>
          <w:tcPr>
            <w:tcW w:w="925" w:type="pct"/>
          </w:tcPr>
          <w:p w14:paraId="1BBE3EF6" w14:textId="1BF84805" w:rsidR="005A35B5" w:rsidRPr="00A71AEF" w:rsidRDefault="005A35B5" w:rsidP="001F6FB7">
            <w:pPr>
              <w:spacing w:after="0"/>
              <w:ind w:left="698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9" w:type="pct"/>
            <w:vAlign w:val="center"/>
          </w:tcPr>
          <w:p w14:paraId="6C822DD8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16" w:type="pct"/>
            <w:vAlign w:val="center"/>
          </w:tcPr>
          <w:p w14:paraId="5925A670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79" w:type="pct"/>
            <w:vAlign w:val="center"/>
          </w:tcPr>
          <w:p w14:paraId="146EF0F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.394</w:t>
            </w:r>
          </w:p>
        </w:tc>
        <w:tc>
          <w:tcPr>
            <w:tcW w:w="216" w:type="pct"/>
            <w:vAlign w:val="center"/>
          </w:tcPr>
          <w:p w14:paraId="7F1F7BE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58" w:type="pct"/>
            <w:vAlign w:val="center"/>
          </w:tcPr>
          <w:p w14:paraId="75E28D3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67" w:type="pct"/>
            <w:vAlign w:val="center"/>
          </w:tcPr>
          <w:p w14:paraId="0F50478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.407</w:t>
            </w:r>
          </w:p>
        </w:tc>
        <w:tc>
          <w:tcPr>
            <w:tcW w:w="247" w:type="pct"/>
            <w:vAlign w:val="center"/>
          </w:tcPr>
          <w:p w14:paraId="15D4EA1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2424A13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2C48707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70995DB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3A1B3FB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5D16F8F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720EC696" w14:textId="152F9294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3BE56E6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46" w:type="pct"/>
            <w:vAlign w:val="center"/>
          </w:tcPr>
          <w:p w14:paraId="6BC8BC9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345" w:type="pct"/>
          </w:tcPr>
          <w:p w14:paraId="3718C05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1C051DD3" w14:textId="4B97DD97" w:rsidTr="005A35B5">
        <w:trPr>
          <w:trHeight w:val="20"/>
        </w:trPr>
        <w:tc>
          <w:tcPr>
            <w:tcW w:w="925" w:type="pct"/>
          </w:tcPr>
          <w:p w14:paraId="47179087" w14:textId="1EEFA290" w:rsidR="005A35B5" w:rsidRPr="00A71AEF" w:rsidRDefault="005A35B5" w:rsidP="001F6FB7">
            <w:pPr>
              <w:spacing w:after="0"/>
              <w:ind w:left="698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19" w:type="pct"/>
            <w:vAlign w:val="center"/>
          </w:tcPr>
          <w:p w14:paraId="6E106601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216" w:type="pct"/>
            <w:vAlign w:val="center"/>
          </w:tcPr>
          <w:p w14:paraId="062621D6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79" w:type="pct"/>
            <w:vAlign w:val="center"/>
          </w:tcPr>
          <w:p w14:paraId="7FECD0C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16" w:type="pct"/>
            <w:vAlign w:val="center"/>
          </w:tcPr>
          <w:p w14:paraId="3B1156E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58" w:type="pct"/>
            <w:vAlign w:val="center"/>
          </w:tcPr>
          <w:p w14:paraId="2340A1A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67" w:type="pct"/>
            <w:vAlign w:val="center"/>
          </w:tcPr>
          <w:p w14:paraId="01858E0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.454</w:t>
            </w:r>
          </w:p>
        </w:tc>
        <w:tc>
          <w:tcPr>
            <w:tcW w:w="247" w:type="pct"/>
            <w:vAlign w:val="center"/>
          </w:tcPr>
          <w:p w14:paraId="7BA69C0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41BB96B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5491293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7BDD845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477B094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6617B88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5FE71B2A" w14:textId="5559838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400A019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46" w:type="pct"/>
            <w:vAlign w:val="center"/>
          </w:tcPr>
          <w:p w14:paraId="5AEB9D7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45" w:type="pct"/>
          </w:tcPr>
          <w:p w14:paraId="1C1CB9B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5B9FC018" w14:textId="150E068A" w:rsidTr="001F6FB7">
        <w:trPr>
          <w:trHeight w:val="20"/>
        </w:trPr>
        <w:tc>
          <w:tcPr>
            <w:tcW w:w="925" w:type="pct"/>
          </w:tcPr>
          <w:p w14:paraId="0B55EC97" w14:textId="223EF928" w:rsidR="005A35B5" w:rsidRPr="00A71AEF" w:rsidRDefault="005A35B5" w:rsidP="001F6FB7">
            <w:pPr>
              <w:spacing w:after="0"/>
              <w:ind w:left="69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Socioeconomic index</w:t>
            </w:r>
          </w:p>
        </w:tc>
        <w:tc>
          <w:tcPr>
            <w:tcW w:w="219" w:type="pct"/>
            <w:vAlign w:val="center"/>
          </w:tcPr>
          <w:p w14:paraId="7A621486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16" w:type="pct"/>
            <w:vAlign w:val="center"/>
          </w:tcPr>
          <w:p w14:paraId="1FBA5750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79" w:type="pct"/>
            <w:vAlign w:val="center"/>
          </w:tcPr>
          <w:p w14:paraId="4AB44AA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.082</w:t>
            </w:r>
          </w:p>
        </w:tc>
        <w:tc>
          <w:tcPr>
            <w:tcW w:w="216" w:type="pct"/>
            <w:vAlign w:val="center"/>
          </w:tcPr>
          <w:p w14:paraId="01A0405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58" w:type="pct"/>
            <w:vAlign w:val="center"/>
          </w:tcPr>
          <w:p w14:paraId="7BD1C78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67" w:type="pct"/>
            <w:vAlign w:val="center"/>
          </w:tcPr>
          <w:p w14:paraId="39E0C2D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.391</w:t>
            </w:r>
          </w:p>
        </w:tc>
        <w:tc>
          <w:tcPr>
            <w:tcW w:w="247" w:type="pct"/>
            <w:vAlign w:val="center"/>
          </w:tcPr>
          <w:p w14:paraId="7EA0737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6C7AC4F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3CE33A0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7723DE6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155BF90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6C6A42D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743619F2" w14:textId="370F98EB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5A8E5F5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46" w:type="pct"/>
            <w:vAlign w:val="center"/>
          </w:tcPr>
          <w:p w14:paraId="22EC3AF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345" w:type="pct"/>
          </w:tcPr>
          <w:p w14:paraId="561D9A2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3CDE519A" w14:textId="48B0731C" w:rsidTr="005A35B5">
        <w:trPr>
          <w:trHeight w:val="20"/>
        </w:trPr>
        <w:tc>
          <w:tcPr>
            <w:tcW w:w="1144" w:type="pct"/>
            <w:gridSpan w:val="2"/>
          </w:tcPr>
          <w:p w14:paraId="03E4963A" w14:textId="03F4007B" w:rsidR="005A35B5" w:rsidRPr="00A71AEF" w:rsidRDefault="005A35B5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Objectively Measured Outcomes</w:t>
            </w:r>
          </w:p>
        </w:tc>
        <w:tc>
          <w:tcPr>
            <w:tcW w:w="216" w:type="pct"/>
            <w:vAlign w:val="center"/>
          </w:tcPr>
          <w:p w14:paraId="7363DDBF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14:paraId="593EEEC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5E5C4FF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1673BB1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14:paraId="70DD932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14:paraId="7F63670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23738CC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22EC41B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030034C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52E9DA4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7D3DBDA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5CA14B97" w14:textId="43931948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32DDB85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14:paraId="7EF5F5A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14:paraId="343CCCF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77157AF8" w14:textId="1B8F163D" w:rsidTr="001F6FB7">
        <w:trPr>
          <w:trHeight w:val="20"/>
        </w:trPr>
        <w:tc>
          <w:tcPr>
            <w:tcW w:w="925" w:type="pct"/>
          </w:tcPr>
          <w:p w14:paraId="37ED4881" w14:textId="6F198361" w:rsidR="005A35B5" w:rsidRPr="00A71AEF" w:rsidRDefault="005A35B5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Academic Skills</w:t>
            </w:r>
          </w:p>
        </w:tc>
        <w:tc>
          <w:tcPr>
            <w:tcW w:w="219" w:type="pct"/>
            <w:vAlign w:val="center"/>
          </w:tcPr>
          <w:p w14:paraId="25034240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09114C5F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14:paraId="77AB980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0CF505C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2EEAD7F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14:paraId="026CF01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14:paraId="28423F8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219" w:type="pct"/>
            <w:vAlign w:val="center"/>
          </w:tcPr>
          <w:p w14:paraId="108CBE5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78" w:type="pct"/>
            <w:vAlign w:val="center"/>
          </w:tcPr>
          <w:p w14:paraId="02700B3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.007</w:t>
            </w:r>
          </w:p>
        </w:tc>
        <w:tc>
          <w:tcPr>
            <w:tcW w:w="274" w:type="pct"/>
          </w:tcPr>
          <w:p w14:paraId="2EE08822" w14:textId="0D19120F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243" w:type="pct"/>
          </w:tcPr>
          <w:p w14:paraId="3619ACF9" w14:textId="61B533D2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247" w:type="pct"/>
          </w:tcPr>
          <w:p w14:paraId="732DB54F" w14:textId="2A763601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258" w:type="pct"/>
            <w:vAlign w:val="center"/>
          </w:tcPr>
          <w:p w14:paraId="1F6A37FC" w14:textId="44A1184A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63" w:type="pct"/>
            <w:vAlign w:val="center"/>
          </w:tcPr>
          <w:p w14:paraId="48F2889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46" w:type="pct"/>
            <w:vAlign w:val="center"/>
          </w:tcPr>
          <w:p w14:paraId="1B6E71E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345" w:type="pct"/>
          </w:tcPr>
          <w:p w14:paraId="5B54F016" w14:textId="1463E78D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38%</w:t>
            </w:r>
          </w:p>
        </w:tc>
      </w:tr>
      <w:tr w:rsidR="005A35B5" w:rsidRPr="00A71AEF" w14:paraId="57FF3B6C" w14:textId="648B523C" w:rsidTr="005A35B5">
        <w:trPr>
          <w:trHeight w:val="20"/>
        </w:trPr>
        <w:tc>
          <w:tcPr>
            <w:tcW w:w="925" w:type="pct"/>
          </w:tcPr>
          <w:p w14:paraId="0E1B6F30" w14:textId="64E93FBB" w:rsidR="005A35B5" w:rsidRPr="00A71AEF" w:rsidRDefault="005A35B5" w:rsidP="001F6FB7">
            <w:pPr>
              <w:spacing w:after="0"/>
              <w:ind w:left="698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9" w:type="pct"/>
            <w:vAlign w:val="center"/>
          </w:tcPr>
          <w:p w14:paraId="4D8537EA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16" w:type="pct"/>
            <w:vAlign w:val="center"/>
          </w:tcPr>
          <w:p w14:paraId="0ABEDDAF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79" w:type="pct"/>
            <w:vAlign w:val="center"/>
          </w:tcPr>
          <w:p w14:paraId="574B359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.176</w:t>
            </w:r>
          </w:p>
        </w:tc>
        <w:tc>
          <w:tcPr>
            <w:tcW w:w="216" w:type="pct"/>
            <w:vAlign w:val="center"/>
          </w:tcPr>
          <w:p w14:paraId="7B54232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58" w:type="pct"/>
            <w:vAlign w:val="center"/>
          </w:tcPr>
          <w:p w14:paraId="65D61AB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67" w:type="pct"/>
            <w:vAlign w:val="center"/>
          </w:tcPr>
          <w:p w14:paraId="61CC90B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.113</w:t>
            </w:r>
          </w:p>
        </w:tc>
        <w:tc>
          <w:tcPr>
            <w:tcW w:w="247" w:type="pct"/>
            <w:vAlign w:val="center"/>
          </w:tcPr>
          <w:p w14:paraId="7FD87DF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2F65637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5FA6AED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20DC8DA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2E3EDF7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577B18E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188F492D" w14:textId="3B917D2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4BF7049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46" w:type="pct"/>
            <w:vAlign w:val="center"/>
          </w:tcPr>
          <w:p w14:paraId="5E78B68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45" w:type="pct"/>
          </w:tcPr>
          <w:p w14:paraId="4FDEA44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590096BD" w14:textId="2B50575D" w:rsidTr="005A35B5">
        <w:trPr>
          <w:trHeight w:val="20"/>
        </w:trPr>
        <w:tc>
          <w:tcPr>
            <w:tcW w:w="925" w:type="pct"/>
          </w:tcPr>
          <w:p w14:paraId="75978B07" w14:textId="633EDEB8" w:rsidR="005A35B5" w:rsidRPr="00A71AEF" w:rsidRDefault="005A35B5" w:rsidP="001F6FB7">
            <w:pPr>
              <w:spacing w:after="0"/>
              <w:ind w:left="698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9" w:type="pct"/>
            <w:vAlign w:val="center"/>
          </w:tcPr>
          <w:p w14:paraId="51BD81DB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16" w:type="pct"/>
            <w:vAlign w:val="center"/>
          </w:tcPr>
          <w:p w14:paraId="6E2B8134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79" w:type="pct"/>
            <w:vAlign w:val="center"/>
          </w:tcPr>
          <w:p w14:paraId="16088F2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.306</w:t>
            </w:r>
          </w:p>
        </w:tc>
        <w:tc>
          <w:tcPr>
            <w:tcW w:w="216" w:type="pct"/>
            <w:vAlign w:val="center"/>
          </w:tcPr>
          <w:p w14:paraId="61683D9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258" w:type="pct"/>
            <w:vAlign w:val="center"/>
          </w:tcPr>
          <w:p w14:paraId="771041D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67" w:type="pct"/>
            <w:vAlign w:val="center"/>
          </w:tcPr>
          <w:p w14:paraId="45BBC45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47" w:type="pct"/>
            <w:vAlign w:val="center"/>
          </w:tcPr>
          <w:p w14:paraId="4F67ACE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5760B9F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34CBEED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6983779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2C048EE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0937A68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0E97407F" w14:textId="28777105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63" w:type="pct"/>
            <w:vAlign w:val="center"/>
          </w:tcPr>
          <w:p w14:paraId="5B92020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46" w:type="pct"/>
            <w:vAlign w:val="center"/>
          </w:tcPr>
          <w:p w14:paraId="0B65BC9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345" w:type="pct"/>
          </w:tcPr>
          <w:p w14:paraId="4434470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39DB8A7F" w14:textId="2495B2E2" w:rsidTr="005A35B5">
        <w:trPr>
          <w:trHeight w:val="20"/>
        </w:trPr>
        <w:tc>
          <w:tcPr>
            <w:tcW w:w="925" w:type="pct"/>
          </w:tcPr>
          <w:p w14:paraId="06A3BF1C" w14:textId="7DF3275C" w:rsidR="005A35B5" w:rsidRPr="00A71AEF" w:rsidRDefault="005A35B5" w:rsidP="001F6FB7">
            <w:pPr>
              <w:spacing w:after="0"/>
              <w:ind w:left="698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19" w:type="pct"/>
            <w:vAlign w:val="center"/>
          </w:tcPr>
          <w:p w14:paraId="52E73E9B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216" w:type="pct"/>
            <w:vAlign w:val="center"/>
          </w:tcPr>
          <w:p w14:paraId="0C59AB4F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79" w:type="pct"/>
            <w:vAlign w:val="center"/>
          </w:tcPr>
          <w:p w14:paraId="670DB7D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16" w:type="pct"/>
            <w:vAlign w:val="center"/>
          </w:tcPr>
          <w:p w14:paraId="14535BA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258" w:type="pct"/>
            <w:vAlign w:val="center"/>
          </w:tcPr>
          <w:p w14:paraId="5CF0ACC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67" w:type="pct"/>
            <w:vAlign w:val="center"/>
          </w:tcPr>
          <w:p w14:paraId="1821193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47" w:type="pct"/>
            <w:vAlign w:val="center"/>
          </w:tcPr>
          <w:p w14:paraId="48D16BC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251FD95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51E13BE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14:paraId="1F2BA91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46B1BFC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14:paraId="6B5B9AF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48C45606" w14:textId="36FB8CF6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63" w:type="pct"/>
            <w:vAlign w:val="center"/>
          </w:tcPr>
          <w:p w14:paraId="2F25121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46" w:type="pct"/>
            <w:vAlign w:val="center"/>
          </w:tcPr>
          <w:p w14:paraId="3C3434D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345" w:type="pct"/>
          </w:tcPr>
          <w:p w14:paraId="1DFC4BB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56586389" w14:textId="72F072A1" w:rsidTr="005A35B5">
        <w:trPr>
          <w:trHeight w:val="20"/>
        </w:trPr>
        <w:tc>
          <w:tcPr>
            <w:tcW w:w="925" w:type="pct"/>
            <w:tcBorders>
              <w:bottom w:val="single" w:sz="4" w:space="0" w:color="auto"/>
            </w:tcBorders>
          </w:tcPr>
          <w:p w14:paraId="365D100A" w14:textId="6DF4953F" w:rsidR="005A35B5" w:rsidRPr="00A71AEF" w:rsidRDefault="005A35B5" w:rsidP="001F6FB7">
            <w:pPr>
              <w:spacing w:after="0"/>
              <w:ind w:left="69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2B3D2AAC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14:paraId="649AD68F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2326102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.073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14:paraId="0645963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36A04F6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14:paraId="3F12648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.122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14:paraId="3FA7678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143BBA1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14:paraId="525F4E4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14:paraId="10A6221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7207046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14:paraId="668F474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2D4B345E" w14:textId="34561C7A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14:paraId="3924B89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50C951E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0D6A869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818D1F2" w14:textId="78829987" w:rsidR="00AB2E68" w:rsidRDefault="0063567F">
      <w:pPr>
        <w:rPr>
          <w:rFonts w:ascii="Times New Roman" w:hAnsi="Times New Roman" w:cs="Times New Roman"/>
          <w:sz w:val="24"/>
          <w:szCs w:val="24"/>
        </w:rPr>
      </w:pPr>
      <w:r w:rsidRPr="00F32E14">
        <w:rPr>
          <w:rFonts w:ascii="Times New Roman" w:eastAsia="Times New Roman" w:hAnsi="Times New Roman" w:cs="Times New Roman"/>
          <w:i/>
          <w:sz w:val="20"/>
          <w:szCs w:val="20"/>
        </w:rPr>
        <w:t xml:space="preserve">Note. </w:t>
      </w:r>
      <w:r w:rsidR="00AB2E68" w:rsidRPr="00F32E14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F32E1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32E14">
        <w:rPr>
          <w:rFonts w:ascii="Times New Roman" w:eastAsia="Times New Roman" w:hAnsi="Times New Roman" w:cs="Times New Roman"/>
          <w:iCs/>
          <w:sz w:val="20"/>
          <w:szCs w:val="20"/>
        </w:rPr>
        <w:t xml:space="preserve">= 212. </w:t>
      </w:r>
      <w:r w:rsidRPr="00F32E14"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 w:rsidRPr="00F32E14">
        <w:rPr>
          <w:rFonts w:ascii="Times New Roman" w:hAnsi="Times New Roman" w:cs="Times New Roman"/>
          <w:sz w:val="20"/>
          <w:szCs w:val="20"/>
        </w:rPr>
        <w:t xml:space="preserve"> = standardized beta coefficient estimate; </w:t>
      </w:r>
      <w:proofErr w:type="spellStart"/>
      <w:r w:rsidRPr="00F32E14">
        <w:rPr>
          <w:rFonts w:ascii="Times New Roman" w:hAnsi="Times New Roman" w:cs="Times New Roman"/>
          <w:i/>
          <w:sz w:val="20"/>
          <w:szCs w:val="20"/>
        </w:rPr>
        <w:t>pSD</w:t>
      </w:r>
      <w:proofErr w:type="spellEnd"/>
      <w:r w:rsidRPr="00F32E14">
        <w:rPr>
          <w:rFonts w:ascii="Times New Roman" w:hAnsi="Times New Roman" w:cs="Times New Roman"/>
          <w:sz w:val="20"/>
          <w:szCs w:val="20"/>
        </w:rPr>
        <w:t xml:space="preserve"> = posterior standard deviation; </w:t>
      </w:r>
      <w:r w:rsidRPr="00F32E14">
        <w:rPr>
          <w:rFonts w:ascii="Times New Roman" w:hAnsi="Times New Roman" w:cs="Times New Roman"/>
          <w:i/>
          <w:sz w:val="20"/>
          <w:szCs w:val="20"/>
        </w:rPr>
        <w:t>p</w:t>
      </w:r>
      <w:r w:rsidRPr="00F32E14">
        <w:rPr>
          <w:rFonts w:ascii="Times New Roman" w:hAnsi="Times New Roman" w:cs="Times New Roman"/>
          <w:sz w:val="20"/>
          <w:szCs w:val="20"/>
        </w:rPr>
        <w:t xml:space="preserve"> = one-tailed </w:t>
      </w:r>
      <w:r w:rsidRPr="00F32E14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F32E14">
        <w:rPr>
          <w:rFonts w:ascii="Times New Roman" w:hAnsi="Times New Roman" w:cs="Times New Roman"/>
          <w:sz w:val="20"/>
          <w:szCs w:val="20"/>
        </w:rPr>
        <w:t>-value</w:t>
      </w:r>
      <w:r w:rsidR="00D76AF8" w:rsidRPr="00F32E14">
        <w:rPr>
          <w:rFonts w:ascii="Times New Roman" w:hAnsi="Times New Roman" w:cs="Times New Roman"/>
          <w:sz w:val="20"/>
          <w:szCs w:val="20"/>
        </w:rPr>
        <w:t xml:space="preserve">. Child sex was coded as 1 = male, </w:t>
      </w:r>
      <w:r w:rsidR="008809CA" w:rsidRPr="00F32E14">
        <w:rPr>
          <w:rFonts w:ascii="Times New Roman" w:hAnsi="Times New Roman" w:cs="Times New Roman"/>
          <w:sz w:val="20"/>
          <w:szCs w:val="20"/>
        </w:rPr>
        <w:t>2</w:t>
      </w:r>
      <w:r w:rsidR="00D76AF8" w:rsidRPr="00F32E14">
        <w:rPr>
          <w:rFonts w:ascii="Times New Roman" w:hAnsi="Times New Roman" w:cs="Times New Roman"/>
          <w:sz w:val="20"/>
          <w:szCs w:val="20"/>
        </w:rPr>
        <w:t xml:space="preserve"> = </w:t>
      </w:r>
      <w:r w:rsidR="008809CA" w:rsidRPr="00F32E14">
        <w:rPr>
          <w:rFonts w:ascii="Times New Roman" w:hAnsi="Times New Roman" w:cs="Times New Roman"/>
          <w:sz w:val="20"/>
          <w:szCs w:val="20"/>
        </w:rPr>
        <w:t>fe</w:t>
      </w:r>
      <w:r w:rsidR="00D76AF8" w:rsidRPr="00F32E14">
        <w:rPr>
          <w:rFonts w:ascii="Times New Roman" w:hAnsi="Times New Roman" w:cs="Times New Roman"/>
          <w:sz w:val="20"/>
          <w:szCs w:val="20"/>
        </w:rPr>
        <w:t xml:space="preserve">male. </w:t>
      </w:r>
      <w:r w:rsidR="00986BC7" w:rsidRPr="00F32E14">
        <w:rPr>
          <w:rFonts w:ascii="Times New Roman" w:hAnsi="Times New Roman" w:cs="Times New Roman"/>
          <w:sz w:val="20"/>
          <w:szCs w:val="20"/>
        </w:rPr>
        <w:t>Race/e</w:t>
      </w:r>
      <w:r w:rsidR="00D76AF8" w:rsidRPr="00F32E14">
        <w:rPr>
          <w:rFonts w:ascii="Times New Roman" w:hAnsi="Times New Roman" w:cs="Times New Roman"/>
          <w:sz w:val="20"/>
          <w:szCs w:val="20"/>
        </w:rPr>
        <w:t>thnicity was coded as 1 = White/non-Hispanic, 0 = non-Whit</w:t>
      </w:r>
      <w:r w:rsidR="00551AE5" w:rsidRPr="00F32E14">
        <w:rPr>
          <w:rFonts w:ascii="Times New Roman" w:hAnsi="Times New Roman" w:cs="Times New Roman"/>
          <w:sz w:val="20"/>
          <w:szCs w:val="20"/>
        </w:rPr>
        <w:t>e</w:t>
      </w:r>
      <w:r w:rsidR="00AB2E68" w:rsidRPr="00F32E14">
        <w:rPr>
          <w:rFonts w:ascii="Times New Roman" w:hAnsi="Times New Roman" w:cs="Times New Roman"/>
          <w:sz w:val="20"/>
          <w:szCs w:val="20"/>
        </w:rPr>
        <w:t xml:space="preserve"> or Hispanic</w:t>
      </w:r>
      <w:r w:rsidR="003061FC" w:rsidRPr="00F32E14">
        <w:rPr>
          <w:rFonts w:ascii="Times New Roman" w:hAnsi="Times New Roman" w:cs="Times New Roman"/>
          <w:sz w:val="20"/>
          <w:szCs w:val="20"/>
        </w:rPr>
        <w:t>. I/T = indirect effect/total effect.</w:t>
      </w:r>
      <w:r w:rsidR="002B382C" w:rsidRPr="00F32E14">
        <w:rPr>
          <w:rFonts w:ascii="Times New Roman" w:hAnsi="Times New Roman" w:cs="Times New Roman"/>
          <w:sz w:val="20"/>
          <w:szCs w:val="20"/>
        </w:rPr>
        <w:t xml:space="preserve"> *As described by Wen &amp; Fan (2015), in mediation models where the direct effect (C') and the indirect effect have opposite signs, the I/T statistic is not calculable or interpretable because the indirect effect could be any value and has no theoretical bounds.</w:t>
      </w:r>
      <w:r w:rsidR="002B382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01BC231" w14:textId="4548C9E0" w:rsidR="00AB2E68" w:rsidRDefault="00AB2E68">
      <w:pPr>
        <w:rPr>
          <w:rFonts w:ascii="Times New Roman" w:hAnsi="Times New Roman" w:cs="Times New Roman"/>
          <w:sz w:val="24"/>
          <w:szCs w:val="24"/>
        </w:rPr>
      </w:pPr>
    </w:p>
    <w:p w14:paraId="23965396" w14:textId="77777777" w:rsidR="00AB2E68" w:rsidRPr="001F6FB7" w:rsidRDefault="00AB2E68" w:rsidP="00AB2E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6FB7">
        <w:rPr>
          <w:rFonts w:ascii="Times New Roman" w:hAnsi="Times New Roman" w:cs="Times New Roman"/>
          <w:b/>
          <w:bCs/>
          <w:sz w:val="24"/>
          <w:szCs w:val="24"/>
        </w:rPr>
        <w:t>Supplementary Table 18</w:t>
      </w:r>
    </w:p>
    <w:p w14:paraId="2B2B5728" w14:textId="51DC9ECC" w:rsidR="00D255F0" w:rsidRPr="001F6FB7" w:rsidRDefault="00AB2E68" w:rsidP="00AB2E68">
      <w:pPr>
        <w:rPr>
          <w:rFonts w:ascii="Times New Roman" w:hAnsi="Times New Roman" w:cs="Times New Roman"/>
          <w:sz w:val="24"/>
          <w:szCs w:val="24"/>
        </w:rPr>
      </w:pPr>
      <w:r w:rsidRPr="001F6FB7">
        <w:rPr>
          <w:rFonts w:ascii="Times New Roman" w:hAnsi="Times New Roman" w:cs="Times New Roman"/>
          <w:sz w:val="24"/>
          <w:szCs w:val="24"/>
        </w:rPr>
        <w:t xml:space="preserve">Path coefficients and indirect effects for mediation models with 18-month </w:t>
      </w:r>
      <w:r>
        <w:rPr>
          <w:rFonts w:ascii="Times New Roman" w:hAnsi="Times New Roman" w:cs="Times New Roman"/>
          <w:sz w:val="24"/>
          <w:szCs w:val="24"/>
        </w:rPr>
        <w:t>Strange Situation Procedure</w:t>
      </w:r>
      <w:r w:rsidRPr="001F6FB7">
        <w:rPr>
          <w:rFonts w:ascii="Times New Roman" w:hAnsi="Times New Roman" w:cs="Times New Roman"/>
          <w:sz w:val="24"/>
          <w:szCs w:val="24"/>
        </w:rPr>
        <w:t xml:space="preserve"> as independent variable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6FB7">
        <w:rPr>
          <w:rFonts w:ascii="Times New Roman" w:hAnsi="Times New Roman" w:cs="Times New Roman"/>
          <w:sz w:val="24"/>
          <w:szCs w:val="24"/>
        </w:rPr>
        <w:t xml:space="preserve"> demographic variables as mediator</w:t>
      </w:r>
      <w:r>
        <w:rPr>
          <w:rFonts w:ascii="Times New Roman" w:hAnsi="Times New Roman" w:cs="Times New Roman"/>
          <w:sz w:val="24"/>
          <w:szCs w:val="24"/>
        </w:rPr>
        <w:t>s, and</w:t>
      </w:r>
      <w:r w:rsidRPr="001F6FB7">
        <w:rPr>
          <w:rFonts w:ascii="Times New Roman" w:hAnsi="Times New Roman" w:cs="Times New Roman"/>
          <w:sz w:val="24"/>
          <w:szCs w:val="24"/>
        </w:rPr>
        <w:t xml:space="preserve"> socioemotional and academic outcomes </w:t>
      </w:r>
      <w:r>
        <w:rPr>
          <w:rFonts w:ascii="Times New Roman" w:hAnsi="Times New Roman" w:cs="Times New Roman"/>
          <w:sz w:val="24"/>
          <w:szCs w:val="24"/>
        </w:rPr>
        <w:t xml:space="preserve">as dependent variables </w:t>
      </w:r>
      <w:r w:rsidRPr="001F6FB7">
        <w:rPr>
          <w:rFonts w:ascii="Times New Roman" w:hAnsi="Times New Roman" w:cs="Times New Roman"/>
          <w:sz w:val="24"/>
          <w:szCs w:val="24"/>
        </w:rPr>
        <w:t>in the MLSRA</w:t>
      </w:r>
    </w:p>
    <w:tbl>
      <w:tblPr>
        <w:tblW w:w="5125" w:type="pct"/>
        <w:tblInd w:w="-360" w:type="dxa"/>
        <w:tblLook w:val="01E0" w:firstRow="1" w:lastRow="1" w:firstColumn="1" w:lastColumn="1" w:noHBand="0" w:noVBand="0"/>
      </w:tblPr>
      <w:tblGrid>
        <w:gridCol w:w="2611"/>
        <w:gridCol w:w="694"/>
        <w:gridCol w:w="694"/>
        <w:gridCol w:w="844"/>
        <w:gridCol w:w="754"/>
        <w:gridCol w:w="754"/>
        <w:gridCol w:w="845"/>
        <w:gridCol w:w="754"/>
        <w:gridCol w:w="754"/>
        <w:gridCol w:w="845"/>
        <w:gridCol w:w="754"/>
        <w:gridCol w:w="754"/>
        <w:gridCol w:w="754"/>
        <w:gridCol w:w="754"/>
        <w:gridCol w:w="754"/>
        <w:gridCol w:w="763"/>
        <w:gridCol w:w="678"/>
      </w:tblGrid>
      <w:tr w:rsidR="00AB2E68" w:rsidRPr="00A71AEF" w14:paraId="3504AD45" w14:textId="3AFE60B3" w:rsidTr="00F32E14">
        <w:trPr>
          <w:trHeight w:val="20"/>
        </w:trPr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</w:tcPr>
          <w:p w14:paraId="5B050A3F" w14:textId="77777777" w:rsidR="00AB2E68" w:rsidRPr="00A71AEF" w:rsidRDefault="00AB2E68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D07381" w14:textId="74DC8744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Path A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C46374" w14:textId="2B344022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Path B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B407C9" w14:textId="58A90089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Path C’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C85DF7" w14:textId="11F9B3A2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Total Effects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9B7C84" w14:textId="009B884B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Indirect Effects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14:paraId="4BD07543" w14:textId="1350035A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I/T</w:t>
            </w:r>
          </w:p>
        </w:tc>
      </w:tr>
      <w:tr w:rsidR="005A35B5" w:rsidRPr="00A71AEF" w14:paraId="0744855A" w14:textId="172F7B10" w:rsidTr="00F32E14">
        <w:trPr>
          <w:trHeight w:val="20"/>
        </w:trPr>
        <w:tc>
          <w:tcPr>
            <w:tcW w:w="885" w:type="pct"/>
            <w:tcBorders>
              <w:top w:val="single" w:sz="4" w:space="0" w:color="auto"/>
            </w:tcBorders>
          </w:tcPr>
          <w:p w14:paraId="0F77F754" w14:textId="77777777" w:rsidR="00AB2E68" w:rsidRPr="00A71AEF" w:rsidRDefault="00AB2E68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</w:tcBorders>
          </w:tcPr>
          <w:p w14:paraId="0857FB08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</w:tcBorders>
          </w:tcPr>
          <w:p w14:paraId="32460726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438CFAD8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</w:tcPr>
          <w:p w14:paraId="12801999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</w:tcPr>
          <w:p w14:paraId="5762AFFD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0006599A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</w:tcPr>
          <w:p w14:paraId="0EA81083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</w:tcPr>
          <w:p w14:paraId="608E2178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47A6E2B6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</w:tcPr>
          <w:p w14:paraId="794A8353" w14:textId="66865B63" w:rsidR="00AB2E68" w:rsidRPr="00A71AEF" w:rsidRDefault="00AB2E68" w:rsidP="00AB2E6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</w:tcBorders>
          </w:tcPr>
          <w:p w14:paraId="43EACAF0" w14:textId="25843938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95% Credible Interval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14:paraId="7552784B" w14:textId="29F7076F" w:rsidR="00AB2E68" w:rsidRPr="00A71AEF" w:rsidRDefault="00AB2E68" w:rsidP="00AB2E6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</w:tcBorders>
            <w:vAlign w:val="center"/>
          </w:tcPr>
          <w:p w14:paraId="023D5DCF" w14:textId="42901B68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95% Credible Interval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14:paraId="1390C19F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A35B5" w:rsidRPr="00A71AEF" w14:paraId="21A397DD" w14:textId="3360BC11" w:rsidTr="00F32E14">
        <w:trPr>
          <w:trHeight w:val="20"/>
        </w:trPr>
        <w:tc>
          <w:tcPr>
            <w:tcW w:w="885" w:type="pct"/>
            <w:tcBorders>
              <w:bottom w:val="single" w:sz="4" w:space="0" w:color="auto"/>
            </w:tcBorders>
          </w:tcPr>
          <w:p w14:paraId="6ABC752F" w14:textId="04E502D2" w:rsidR="00AB2E68" w:rsidRPr="00A71AEF" w:rsidRDefault="00AB2E68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14:paraId="5AE87257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14:paraId="22776234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pSD</w:t>
            </w:r>
            <w:proofErr w:type="spellEnd"/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58FF1C43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4DEC1918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758B96FD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pSD</w:t>
            </w:r>
            <w:proofErr w:type="spellEnd"/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072C6FFC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4ED0C4A1" w14:textId="77777777" w:rsidR="00AB2E68" w:rsidRPr="00A71AEF" w:rsidRDefault="00AB2E68" w:rsidP="001F6FB7">
            <w:pPr>
              <w:tabs>
                <w:tab w:val="center" w:pos="252"/>
              </w:tabs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ab/>
              <w:t xml:space="preserve"> B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3A14232A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pSD</w:t>
            </w:r>
            <w:proofErr w:type="spellEnd"/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3195D175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4DD6317C" w14:textId="2B6D4E8F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4FAA1246" w14:textId="2D767F0B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Lower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1C4759D6" w14:textId="3ED5F184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Upper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5B914F1E" w14:textId="2178399F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70951507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Lower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2254934C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Upper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211BA0B5" w14:textId="60A9EF6E" w:rsidR="00AB2E68" w:rsidRPr="0010781C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A35B5" w:rsidRPr="00A71AEF" w14:paraId="2251148A" w14:textId="3BF11300" w:rsidTr="002B382C">
        <w:trPr>
          <w:trHeight w:val="20"/>
        </w:trPr>
        <w:tc>
          <w:tcPr>
            <w:tcW w:w="4770" w:type="pct"/>
            <w:gridSpan w:val="16"/>
            <w:tcBorders>
              <w:top w:val="single" w:sz="4" w:space="0" w:color="auto"/>
            </w:tcBorders>
          </w:tcPr>
          <w:p w14:paraId="1C05B72E" w14:textId="4A8BEEE8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Teacher-Reported Outcomes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14:paraId="2A72B946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A35B5" w:rsidRPr="00A71AEF" w14:paraId="5925DD8F" w14:textId="0E3A76D8" w:rsidTr="00F32E14">
        <w:trPr>
          <w:trHeight w:val="20"/>
        </w:trPr>
        <w:tc>
          <w:tcPr>
            <w:tcW w:w="885" w:type="pct"/>
          </w:tcPr>
          <w:p w14:paraId="1B8DA7C9" w14:textId="77777777" w:rsidR="00AB2E68" w:rsidRPr="00A71AEF" w:rsidRDefault="00AB2E68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Social Competence</w:t>
            </w:r>
          </w:p>
        </w:tc>
        <w:tc>
          <w:tcPr>
            <w:tcW w:w="235" w:type="pct"/>
            <w:vAlign w:val="center"/>
          </w:tcPr>
          <w:p w14:paraId="246A7F98" w14:textId="77777777" w:rsidR="00AB2E68" w:rsidRPr="00A71AEF" w:rsidRDefault="00AB2E68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24ADBF30" w14:textId="77777777" w:rsidR="00AB2E68" w:rsidRPr="00A71AEF" w:rsidRDefault="00AB2E68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388C6D87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7E52ACC1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44BA6AB7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3E9CB909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1D735DD9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55" w:type="pct"/>
            <w:vAlign w:val="center"/>
          </w:tcPr>
          <w:p w14:paraId="6DE3FD8F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6" w:type="pct"/>
            <w:vAlign w:val="center"/>
          </w:tcPr>
          <w:p w14:paraId="5E834BD6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.291</w:t>
            </w:r>
          </w:p>
        </w:tc>
        <w:tc>
          <w:tcPr>
            <w:tcW w:w="255" w:type="pct"/>
          </w:tcPr>
          <w:p w14:paraId="738C6A13" w14:textId="09381254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255" w:type="pct"/>
          </w:tcPr>
          <w:p w14:paraId="53068EED" w14:textId="2363EFCE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55" w:type="pct"/>
          </w:tcPr>
          <w:p w14:paraId="78055640" w14:textId="3A108BB2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255" w:type="pct"/>
            <w:vAlign w:val="center"/>
          </w:tcPr>
          <w:p w14:paraId="6E01385E" w14:textId="23A7D0E3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55" w:type="pct"/>
            <w:vAlign w:val="center"/>
          </w:tcPr>
          <w:p w14:paraId="3FDC5001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58" w:type="pct"/>
            <w:vAlign w:val="center"/>
          </w:tcPr>
          <w:p w14:paraId="01F618E6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30" w:type="pct"/>
          </w:tcPr>
          <w:p w14:paraId="73EDE9B9" w14:textId="384C41EA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64%</w:t>
            </w:r>
          </w:p>
        </w:tc>
      </w:tr>
      <w:tr w:rsidR="005A35B5" w:rsidRPr="00A71AEF" w14:paraId="4155B12B" w14:textId="092C5353" w:rsidTr="00F32E14">
        <w:trPr>
          <w:trHeight w:val="20"/>
        </w:trPr>
        <w:tc>
          <w:tcPr>
            <w:tcW w:w="885" w:type="pct"/>
          </w:tcPr>
          <w:p w14:paraId="1CB1A506" w14:textId="77777777" w:rsidR="00AB2E68" w:rsidRPr="00A71AEF" w:rsidRDefault="00AB2E68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35" w:type="pct"/>
            <w:vAlign w:val="center"/>
          </w:tcPr>
          <w:p w14:paraId="66149B23" w14:textId="77777777" w:rsidR="00AB2E68" w:rsidRPr="00A71AEF" w:rsidRDefault="00AB2E68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35" w:type="pct"/>
            <w:vAlign w:val="center"/>
          </w:tcPr>
          <w:p w14:paraId="3F908440" w14:textId="77777777" w:rsidR="00AB2E68" w:rsidRPr="00A71AEF" w:rsidRDefault="00AB2E68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86" w:type="pct"/>
            <w:vAlign w:val="center"/>
          </w:tcPr>
          <w:p w14:paraId="262E72BA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.265</w:t>
            </w:r>
          </w:p>
        </w:tc>
        <w:tc>
          <w:tcPr>
            <w:tcW w:w="255" w:type="pct"/>
            <w:vAlign w:val="center"/>
          </w:tcPr>
          <w:p w14:paraId="5EF41D7D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255" w:type="pct"/>
            <w:vAlign w:val="center"/>
          </w:tcPr>
          <w:p w14:paraId="561C2F08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86" w:type="pct"/>
            <w:vAlign w:val="center"/>
          </w:tcPr>
          <w:p w14:paraId="124531F5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255" w:type="pct"/>
            <w:vAlign w:val="center"/>
          </w:tcPr>
          <w:p w14:paraId="039A34A3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4DE20045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7231339A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425EFA01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232D089F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206EF74A" w14:textId="3DA5F822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6495814C" w14:textId="7FCAC185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55" w:type="pct"/>
            <w:vAlign w:val="center"/>
          </w:tcPr>
          <w:p w14:paraId="568E1F3E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58" w:type="pct"/>
            <w:vAlign w:val="center"/>
          </w:tcPr>
          <w:p w14:paraId="2551772D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30" w:type="pct"/>
          </w:tcPr>
          <w:p w14:paraId="04854709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125FD7C9" w14:textId="0802DA5F" w:rsidTr="00F32E14">
        <w:trPr>
          <w:trHeight w:val="20"/>
        </w:trPr>
        <w:tc>
          <w:tcPr>
            <w:tcW w:w="885" w:type="pct"/>
          </w:tcPr>
          <w:p w14:paraId="0F7AA4D4" w14:textId="77777777" w:rsidR="00AB2E68" w:rsidRPr="00A71AEF" w:rsidRDefault="00AB2E68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35" w:type="pct"/>
            <w:vAlign w:val="center"/>
          </w:tcPr>
          <w:p w14:paraId="6F120333" w14:textId="77777777" w:rsidR="00AB2E68" w:rsidRPr="00A71AEF" w:rsidRDefault="00AB2E68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235" w:type="pct"/>
            <w:vAlign w:val="center"/>
          </w:tcPr>
          <w:p w14:paraId="21119F7C" w14:textId="77777777" w:rsidR="00AB2E68" w:rsidRPr="00A71AEF" w:rsidRDefault="00AB2E68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86" w:type="pct"/>
            <w:vAlign w:val="center"/>
          </w:tcPr>
          <w:p w14:paraId="3C201783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.084</w:t>
            </w:r>
          </w:p>
        </w:tc>
        <w:tc>
          <w:tcPr>
            <w:tcW w:w="255" w:type="pct"/>
            <w:vAlign w:val="center"/>
          </w:tcPr>
          <w:p w14:paraId="3632D0A9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255" w:type="pct"/>
            <w:vAlign w:val="center"/>
          </w:tcPr>
          <w:p w14:paraId="567BB597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86" w:type="pct"/>
            <w:vAlign w:val="center"/>
          </w:tcPr>
          <w:p w14:paraId="62F245A8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.137</w:t>
            </w:r>
          </w:p>
        </w:tc>
        <w:tc>
          <w:tcPr>
            <w:tcW w:w="255" w:type="pct"/>
            <w:vAlign w:val="center"/>
          </w:tcPr>
          <w:p w14:paraId="03673C24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2A7AD917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45E7210B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1FEBCFCE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38800AA5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2B7FFAB1" w14:textId="11B06E31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4EEB8D18" w14:textId="5C11A1FB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55" w:type="pct"/>
            <w:vAlign w:val="center"/>
          </w:tcPr>
          <w:p w14:paraId="3D90B35A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58" w:type="pct"/>
            <w:vAlign w:val="center"/>
          </w:tcPr>
          <w:p w14:paraId="733D512B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30" w:type="pct"/>
          </w:tcPr>
          <w:p w14:paraId="70802788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5036496A" w14:textId="7F796F02" w:rsidTr="00F32E14">
        <w:trPr>
          <w:trHeight w:val="20"/>
        </w:trPr>
        <w:tc>
          <w:tcPr>
            <w:tcW w:w="885" w:type="pct"/>
          </w:tcPr>
          <w:p w14:paraId="01E5E28F" w14:textId="77777777" w:rsidR="00AB2E68" w:rsidRPr="00A71AEF" w:rsidRDefault="00AB2E68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35" w:type="pct"/>
            <w:vAlign w:val="center"/>
          </w:tcPr>
          <w:p w14:paraId="6B3145B0" w14:textId="77777777" w:rsidR="00AB2E68" w:rsidRPr="00A71AEF" w:rsidRDefault="00AB2E68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235" w:type="pct"/>
            <w:vAlign w:val="center"/>
          </w:tcPr>
          <w:p w14:paraId="5C4B648E" w14:textId="77777777" w:rsidR="00AB2E68" w:rsidRPr="00A71AEF" w:rsidRDefault="00AB2E68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6" w:type="pct"/>
            <w:vAlign w:val="center"/>
          </w:tcPr>
          <w:p w14:paraId="535D707B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.033</w:t>
            </w:r>
          </w:p>
        </w:tc>
        <w:tc>
          <w:tcPr>
            <w:tcW w:w="255" w:type="pct"/>
            <w:vAlign w:val="center"/>
          </w:tcPr>
          <w:p w14:paraId="42B0F0CE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255" w:type="pct"/>
            <w:vAlign w:val="center"/>
          </w:tcPr>
          <w:p w14:paraId="1912EBAD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86" w:type="pct"/>
            <w:vAlign w:val="center"/>
          </w:tcPr>
          <w:p w14:paraId="05E8015A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55" w:type="pct"/>
            <w:vAlign w:val="center"/>
          </w:tcPr>
          <w:p w14:paraId="30888155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7FD67716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61A385B2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0B0A1A4E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62A1ACF3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796863DA" w14:textId="2325224D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594CDD7F" w14:textId="67C1305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55" w:type="pct"/>
            <w:vAlign w:val="center"/>
          </w:tcPr>
          <w:p w14:paraId="74DA3730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58" w:type="pct"/>
            <w:vAlign w:val="center"/>
          </w:tcPr>
          <w:p w14:paraId="72841569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30" w:type="pct"/>
          </w:tcPr>
          <w:p w14:paraId="70A4A16D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71207194" w14:textId="76D1BC9E" w:rsidTr="00F32E14">
        <w:trPr>
          <w:trHeight w:val="20"/>
        </w:trPr>
        <w:tc>
          <w:tcPr>
            <w:tcW w:w="885" w:type="pct"/>
          </w:tcPr>
          <w:p w14:paraId="4DAB537B" w14:textId="72533130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35" w:type="pct"/>
            <w:vAlign w:val="center"/>
          </w:tcPr>
          <w:p w14:paraId="40AE65B5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35" w:type="pct"/>
            <w:vAlign w:val="center"/>
          </w:tcPr>
          <w:p w14:paraId="7D80AA4A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6" w:type="pct"/>
            <w:vAlign w:val="center"/>
          </w:tcPr>
          <w:p w14:paraId="4C11DB6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.014</w:t>
            </w:r>
          </w:p>
        </w:tc>
        <w:tc>
          <w:tcPr>
            <w:tcW w:w="255" w:type="pct"/>
            <w:vAlign w:val="center"/>
          </w:tcPr>
          <w:p w14:paraId="641B0EC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55" w:type="pct"/>
            <w:vAlign w:val="center"/>
          </w:tcPr>
          <w:p w14:paraId="7D13CF7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86" w:type="pct"/>
            <w:vAlign w:val="center"/>
          </w:tcPr>
          <w:p w14:paraId="7C0C331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.463</w:t>
            </w:r>
          </w:p>
        </w:tc>
        <w:tc>
          <w:tcPr>
            <w:tcW w:w="255" w:type="pct"/>
            <w:vAlign w:val="center"/>
          </w:tcPr>
          <w:p w14:paraId="7B11189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59E8BF2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50FA2FD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1A97BEA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724213C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00A3D184" w14:textId="6F74E355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2909D11A" w14:textId="34CB91C4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55" w:type="pct"/>
            <w:vAlign w:val="center"/>
          </w:tcPr>
          <w:p w14:paraId="78A79A4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58" w:type="pct"/>
            <w:vAlign w:val="center"/>
          </w:tcPr>
          <w:p w14:paraId="50D75D3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30" w:type="pct"/>
          </w:tcPr>
          <w:p w14:paraId="673DFA7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72355158" w14:textId="4FBFD924" w:rsidTr="00F32E14">
        <w:trPr>
          <w:trHeight w:val="20"/>
        </w:trPr>
        <w:tc>
          <w:tcPr>
            <w:tcW w:w="885" w:type="pct"/>
          </w:tcPr>
          <w:p w14:paraId="04B2301B" w14:textId="77777777" w:rsidR="005A35B5" w:rsidRPr="00A71AEF" w:rsidRDefault="005A35B5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Externalizing</w:t>
            </w:r>
          </w:p>
        </w:tc>
        <w:tc>
          <w:tcPr>
            <w:tcW w:w="235" w:type="pct"/>
            <w:vAlign w:val="center"/>
          </w:tcPr>
          <w:p w14:paraId="42EC40AB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7C79B72F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647588D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0C0EDF2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319355C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7C4E63C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66566A6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55" w:type="pct"/>
            <w:vAlign w:val="center"/>
          </w:tcPr>
          <w:p w14:paraId="1C3D231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6" w:type="pct"/>
            <w:vAlign w:val="center"/>
          </w:tcPr>
          <w:p w14:paraId="70775D1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.431</w:t>
            </w:r>
          </w:p>
        </w:tc>
        <w:tc>
          <w:tcPr>
            <w:tcW w:w="255" w:type="pct"/>
          </w:tcPr>
          <w:p w14:paraId="68835A23" w14:textId="0E31DB6A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255" w:type="pct"/>
          </w:tcPr>
          <w:p w14:paraId="0861AB91" w14:textId="12FC3670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-0.19</w:t>
            </w:r>
          </w:p>
        </w:tc>
        <w:tc>
          <w:tcPr>
            <w:tcW w:w="255" w:type="pct"/>
          </w:tcPr>
          <w:p w14:paraId="2931F479" w14:textId="3F69831A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55" w:type="pct"/>
            <w:vAlign w:val="center"/>
          </w:tcPr>
          <w:p w14:paraId="2E3AA58E" w14:textId="27A9691B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55" w:type="pct"/>
            <w:vAlign w:val="center"/>
          </w:tcPr>
          <w:p w14:paraId="1AEDF19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-0.16</w:t>
            </w:r>
          </w:p>
        </w:tc>
        <w:tc>
          <w:tcPr>
            <w:tcW w:w="258" w:type="pct"/>
            <w:vAlign w:val="center"/>
          </w:tcPr>
          <w:p w14:paraId="355AA9E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0" w:type="pct"/>
          </w:tcPr>
          <w:p w14:paraId="0DFA0F5A" w14:textId="64DD761F" w:rsidR="005A35B5" w:rsidRPr="00A71AEF" w:rsidRDefault="002B382C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N/A*</w:t>
            </w:r>
          </w:p>
        </w:tc>
      </w:tr>
      <w:tr w:rsidR="005A35B5" w:rsidRPr="00A71AEF" w14:paraId="79683388" w14:textId="4D2B97EE" w:rsidTr="00F32E14">
        <w:trPr>
          <w:trHeight w:val="20"/>
        </w:trPr>
        <w:tc>
          <w:tcPr>
            <w:tcW w:w="885" w:type="pct"/>
          </w:tcPr>
          <w:p w14:paraId="027E86EC" w14:textId="7C9303A8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35" w:type="pct"/>
            <w:vAlign w:val="center"/>
          </w:tcPr>
          <w:p w14:paraId="4B0AB937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35" w:type="pct"/>
            <w:vAlign w:val="center"/>
          </w:tcPr>
          <w:p w14:paraId="757056A2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86" w:type="pct"/>
            <w:vAlign w:val="center"/>
          </w:tcPr>
          <w:p w14:paraId="71B88C0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.235</w:t>
            </w:r>
          </w:p>
        </w:tc>
        <w:tc>
          <w:tcPr>
            <w:tcW w:w="255" w:type="pct"/>
            <w:vAlign w:val="center"/>
          </w:tcPr>
          <w:p w14:paraId="4FE08FB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55" w:type="pct"/>
            <w:vAlign w:val="center"/>
          </w:tcPr>
          <w:p w14:paraId="74F6D2C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86" w:type="pct"/>
            <w:vAlign w:val="center"/>
          </w:tcPr>
          <w:p w14:paraId="3C00C79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.285</w:t>
            </w:r>
          </w:p>
        </w:tc>
        <w:tc>
          <w:tcPr>
            <w:tcW w:w="255" w:type="pct"/>
            <w:vAlign w:val="center"/>
          </w:tcPr>
          <w:p w14:paraId="04F6387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74E1C93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14F0E02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50316BB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55F3F89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502443B9" w14:textId="25FF8091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77D31EC9" w14:textId="7C7C85C1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55" w:type="pct"/>
            <w:vAlign w:val="center"/>
          </w:tcPr>
          <w:p w14:paraId="79510C3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58" w:type="pct"/>
            <w:vAlign w:val="center"/>
          </w:tcPr>
          <w:p w14:paraId="354D815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30" w:type="pct"/>
          </w:tcPr>
          <w:p w14:paraId="1C70740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4670C5C8" w14:textId="21211AD3" w:rsidTr="00F32E14">
        <w:trPr>
          <w:trHeight w:val="20"/>
        </w:trPr>
        <w:tc>
          <w:tcPr>
            <w:tcW w:w="885" w:type="pct"/>
          </w:tcPr>
          <w:p w14:paraId="2D8DE071" w14:textId="2F0042BD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35" w:type="pct"/>
            <w:vAlign w:val="center"/>
          </w:tcPr>
          <w:p w14:paraId="36E82897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235" w:type="pct"/>
            <w:vAlign w:val="center"/>
          </w:tcPr>
          <w:p w14:paraId="036A0505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86" w:type="pct"/>
            <w:vAlign w:val="center"/>
          </w:tcPr>
          <w:p w14:paraId="154F545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.076</w:t>
            </w:r>
          </w:p>
        </w:tc>
        <w:tc>
          <w:tcPr>
            <w:tcW w:w="255" w:type="pct"/>
            <w:vAlign w:val="center"/>
          </w:tcPr>
          <w:p w14:paraId="1F62E73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-0.36</w:t>
            </w:r>
          </w:p>
        </w:tc>
        <w:tc>
          <w:tcPr>
            <w:tcW w:w="255" w:type="pct"/>
            <w:vAlign w:val="center"/>
          </w:tcPr>
          <w:p w14:paraId="304E0F5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86" w:type="pct"/>
            <w:vAlign w:val="center"/>
          </w:tcPr>
          <w:p w14:paraId="3DB0347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55" w:type="pct"/>
            <w:vAlign w:val="center"/>
          </w:tcPr>
          <w:p w14:paraId="2BD945E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495B306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4A5D44A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5DF8B8B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3B81D34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2C852BEE" w14:textId="0B93ADDE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771E7A19" w14:textId="1A46E328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55" w:type="pct"/>
            <w:vAlign w:val="center"/>
          </w:tcPr>
          <w:p w14:paraId="673F185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-0.12</w:t>
            </w:r>
          </w:p>
        </w:tc>
        <w:tc>
          <w:tcPr>
            <w:tcW w:w="258" w:type="pct"/>
            <w:vAlign w:val="center"/>
          </w:tcPr>
          <w:p w14:paraId="7A95231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30" w:type="pct"/>
          </w:tcPr>
          <w:p w14:paraId="0E0ECD0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2AB9FA37" w14:textId="68DD0845" w:rsidTr="00F32E14">
        <w:trPr>
          <w:trHeight w:val="20"/>
        </w:trPr>
        <w:tc>
          <w:tcPr>
            <w:tcW w:w="885" w:type="pct"/>
          </w:tcPr>
          <w:p w14:paraId="6F6076F9" w14:textId="380D0622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35" w:type="pct"/>
            <w:vAlign w:val="center"/>
          </w:tcPr>
          <w:p w14:paraId="62C12F2F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235" w:type="pct"/>
            <w:vAlign w:val="center"/>
          </w:tcPr>
          <w:p w14:paraId="283BFA50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6" w:type="pct"/>
            <w:vAlign w:val="center"/>
          </w:tcPr>
          <w:p w14:paraId="1FFE998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.035</w:t>
            </w:r>
          </w:p>
        </w:tc>
        <w:tc>
          <w:tcPr>
            <w:tcW w:w="255" w:type="pct"/>
            <w:vAlign w:val="center"/>
          </w:tcPr>
          <w:p w14:paraId="0555321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-0.27</w:t>
            </w:r>
          </w:p>
        </w:tc>
        <w:tc>
          <w:tcPr>
            <w:tcW w:w="255" w:type="pct"/>
            <w:vAlign w:val="center"/>
          </w:tcPr>
          <w:p w14:paraId="306FE9A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86" w:type="pct"/>
            <w:vAlign w:val="center"/>
          </w:tcPr>
          <w:p w14:paraId="5063C68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255" w:type="pct"/>
            <w:vAlign w:val="center"/>
          </w:tcPr>
          <w:p w14:paraId="1EC4ADA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7A46630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7952572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158C1F3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0B005DD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08E05B2F" w14:textId="7E93E68B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66E5D81E" w14:textId="0BF31E5C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55" w:type="pct"/>
            <w:vAlign w:val="center"/>
          </w:tcPr>
          <w:p w14:paraId="1AA0E13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58" w:type="pct"/>
            <w:vAlign w:val="center"/>
          </w:tcPr>
          <w:p w14:paraId="28ED17E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0" w:type="pct"/>
          </w:tcPr>
          <w:p w14:paraId="029320C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7827AD44" w14:textId="615D205F" w:rsidTr="00F32E14">
        <w:trPr>
          <w:trHeight w:val="20"/>
        </w:trPr>
        <w:tc>
          <w:tcPr>
            <w:tcW w:w="885" w:type="pct"/>
          </w:tcPr>
          <w:p w14:paraId="3BC0E3E7" w14:textId="66B1060A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35" w:type="pct"/>
            <w:vAlign w:val="center"/>
          </w:tcPr>
          <w:p w14:paraId="71F3D92D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35" w:type="pct"/>
            <w:vAlign w:val="center"/>
          </w:tcPr>
          <w:p w14:paraId="32DF7F65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6" w:type="pct"/>
            <w:vAlign w:val="center"/>
          </w:tcPr>
          <w:p w14:paraId="43271CD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.015</w:t>
            </w:r>
          </w:p>
        </w:tc>
        <w:tc>
          <w:tcPr>
            <w:tcW w:w="255" w:type="pct"/>
            <w:vAlign w:val="center"/>
          </w:tcPr>
          <w:p w14:paraId="4E89FAB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55" w:type="pct"/>
            <w:vAlign w:val="center"/>
          </w:tcPr>
          <w:p w14:paraId="1E64D29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86" w:type="pct"/>
            <w:vAlign w:val="center"/>
          </w:tcPr>
          <w:p w14:paraId="1CEFD1F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.268</w:t>
            </w:r>
          </w:p>
        </w:tc>
        <w:tc>
          <w:tcPr>
            <w:tcW w:w="255" w:type="pct"/>
            <w:vAlign w:val="center"/>
          </w:tcPr>
          <w:p w14:paraId="37567B7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0BCA9D4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770096F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34E4ABD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64B20F4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604B66B8" w14:textId="281C6742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6CAC6A54" w14:textId="2216D08D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55" w:type="pct"/>
            <w:vAlign w:val="center"/>
          </w:tcPr>
          <w:p w14:paraId="2D78083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58" w:type="pct"/>
            <w:vAlign w:val="center"/>
          </w:tcPr>
          <w:p w14:paraId="70E0B90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0" w:type="pct"/>
          </w:tcPr>
          <w:p w14:paraId="4CAFD18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1885C321" w14:textId="1006F46E" w:rsidTr="00F32E14">
        <w:trPr>
          <w:trHeight w:val="20"/>
        </w:trPr>
        <w:tc>
          <w:tcPr>
            <w:tcW w:w="885" w:type="pct"/>
          </w:tcPr>
          <w:p w14:paraId="252EF4A1" w14:textId="77777777" w:rsidR="005A35B5" w:rsidRPr="00A71AEF" w:rsidRDefault="005A35B5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Internalizing</w:t>
            </w:r>
          </w:p>
        </w:tc>
        <w:tc>
          <w:tcPr>
            <w:tcW w:w="235" w:type="pct"/>
            <w:vAlign w:val="center"/>
          </w:tcPr>
          <w:p w14:paraId="156B7FC2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581102F4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1FAB1D7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0295208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2E0D1EB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486096F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3C8B966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55" w:type="pct"/>
            <w:vAlign w:val="center"/>
          </w:tcPr>
          <w:p w14:paraId="5216F5F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6" w:type="pct"/>
            <w:vAlign w:val="center"/>
          </w:tcPr>
          <w:p w14:paraId="55E6F62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.176</w:t>
            </w:r>
          </w:p>
        </w:tc>
        <w:tc>
          <w:tcPr>
            <w:tcW w:w="255" w:type="pct"/>
          </w:tcPr>
          <w:p w14:paraId="06786511" w14:textId="292D3838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-0.11</w:t>
            </w:r>
          </w:p>
        </w:tc>
        <w:tc>
          <w:tcPr>
            <w:tcW w:w="255" w:type="pct"/>
          </w:tcPr>
          <w:p w14:paraId="12FCD942" w14:textId="0CDE0801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-0.24</w:t>
            </w:r>
          </w:p>
        </w:tc>
        <w:tc>
          <w:tcPr>
            <w:tcW w:w="255" w:type="pct"/>
          </w:tcPr>
          <w:p w14:paraId="5C58EF77" w14:textId="1388FF4B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55" w:type="pct"/>
            <w:vAlign w:val="center"/>
          </w:tcPr>
          <w:p w14:paraId="187ECFFA" w14:textId="47B09535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55" w:type="pct"/>
            <w:vAlign w:val="center"/>
          </w:tcPr>
          <w:p w14:paraId="53FD631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-0.24</w:t>
            </w:r>
          </w:p>
        </w:tc>
        <w:tc>
          <w:tcPr>
            <w:tcW w:w="258" w:type="pct"/>
            <w:vAlign w:val="center"/>
          </w:tcPr>
          <w:p w14:paraId="3ACE545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30" w:type="pct"/>
          </w:tcPr>
          <w:p w14:paraId="75DBCA25" w14:textId="333A0CE8" w:rsidR="005A35B5" w:rsidRPr="00A71AEF" w:rsidRDefault="002B382C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N/A*</w:t>
            </w:r>
          </w:p>
        </w:tc>
      </w:tr>
      <w:tr w:rsidR="005A35B5" w:rsidRPr="00A71AEF" w14:paraId="575398CB" w14:textId="0BE6D166" w:rsidTr="00F32E14">
        <w:trPr>
          <w:trHeight w:val="20"/>
        </w:trPr>
        <w:tc>
          <w:tcPr>
            <w:tcW w:w="885" w:type="pct"/>
          </w:tcPr>
          <w:p w14:paraId="5E9B8DB2" w14:textId="3041969C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35" w:type="pct"/>
            <w:vAlign w:val="center"/>
          </w:tcPr>
          <w:p w14:paraId="1097D529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35" w:type="pct"/>
            <w:vAlign w:val="center"/>
          </w:tcPr>
          <w:p w14:paraId="2BD94429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86" w:type="pct"/>
            <w:vAlign w:val="center"/>
          </w:tcPr>
          <w:p w14:paraId="4918B08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.245</w:t>
            </w:r>
          </w:p>
        </w:tc>
        <w:tc>
          <w:tcPr>
            <w:tcW w:w="255" w:type="pct"/>
            <w:vAlign w:val="center"/>
          </w:tcPr>
          <w:p w14:paraId="533A4BB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-0.14</w:t>
            </w:r>
          </w:p>
        </w:tc>
        <w:tc>
          <w:tcPr>
            <w:tcW w:w="255" w:type="pct"/>
            <w:vAlign w:val="center"/>
          </w:tcPr>
          <w:p w14:paraId="7E77AFA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86" w:type="pct"/>
            <w:vAlign w:val="center"/>
          </w:tcPr>
          <w:p w14:paraId="509A836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.056</w:t>
            </w:r>
          </w:p>
        </w:tc>
        <w:tc>
          <w:tcPr>
            <w:tcW w:w="255" w:type="pct"/>
            <w:vAlign w:val="center"/>
          </w:tcPr>
          <w:p w14:paraId="52AF788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30B0C8A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090DE20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02E8E1F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4A94D78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7E3C40CB" w14:textId="09277A8B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74A49442" w14:textId="5AE78092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55" w:type="pct"/>
            <w:vAlign w:val="center"/>
          </w:tcPr>
          <w:p w14:paraId="68D89BE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58" w:type="pct"/>
            <w:vAlign w:val="center"/>
          </w:tcPr>
          <w:p w14:paraId="58E153A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30" w:type="pct"/>
          </w:tcPr>
          <w:p w14:paraId="30FBF58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2A4B6DE6" w14:textId="4D06C363" w:rsidTr="00F32E14">
        <w:trPr>
          <w:trHeight w:val="20"/>
        </w:trPr>
        <w:tc>
          <w:tcPr>
            <w:tcW w:w="885" w:type="pct"/>
          </w:tcPr>
          <w:p w14:paraId="3D197D23" w14:textId="5F3BA481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35" w:type="pct"/>
            <w:vAlign w:val="center"/>
          </w:tcPr>
          <w:p w14:paraId="15E275F1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235" w:type="pct"/>
            <w:vAlign w:val="center"/>
          </w:tcPr>
          <w:p w14:paraId="2BD36A4E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86" w:type="pct"/>
            <w:vAlign w:val="center"/>
          </w:tcPr>
          <w:p w14:paraId="68A1FE5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.074</w:t>
            </w:r>
          </w:p>
        </w:tc>
        <w:tc>
          <w:tcPr>
            <w:tcW w:w="255" w:type="pct"/>
            <w:vAlign w:val="center"/>
          </w:tcPr>
          <w:p w14:paraId="29A623F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-0.14</w:t>
            </w:r>
          </w:p>
        </w:tc>
        <w:tc>
          <w:tcPr>
            <w:tcW w:w="255" w:type="pct"/>
            <w:vAlign w:val="center"/>
          </w:tcPr>
          <w:p w14:paraId="65BDCF6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86" w:type="pct"/>
            <w:vAlign w:val="center"/>
          </w:tcPr>
          <w:p w14:paraId="3DCBAAF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.077</w:t>
            </w:r>
          </w:p>
        </w:tc>
        <w:tc>
          <w:tcPr>
            <w:tcW w:w="255" w:type="pct"/>
            <w:vAlign w:val="center"/>
          </w:tcPr>
          <w:p w14:paraId="496AB72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1E01ECF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4AECEC1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5DC05EB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1053DFF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453091F9" w14:textId="4B1C1B65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7E291952" w14:textId="688EB131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55" w:type="pct"/>
            <w:vAlign w:val="center"/>
          </w:tcPr>
          <w:p w14:paraId="09BD542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58" w:type="pct"/>
            <w:vAlign w:val="center"/>
          </w:tcPr>
          <w:p w14:paraId="3F513AD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30" w:type="pct"/>
          </w:tcPr>
          <w:p w14:paraId="17827F2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5749FF1B" w14:textId="04552BB4" w:rsidTr="00F32E14">
        <w:trPr>
          <w:trHeight w:val="20"/>
        </w:trPr>
        <w:tc>
          <w:tcPr>
            <w:tcW w:w="885" w:type="pct"/>
          </w:tcPr>
          <w:p w14:paraId="2AC3ECF1" w14:textId="0E22CDCC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35" w:type="pct"/>
            <w:vAlign w:val="center"/>
          </w:tcPr>
          <w:p w14:paraId="3965B1F8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235" w:type="pct"/>
            <w:vAlign w:val="center"/>
          </w:tcPr>
          <w:p w14:paraId="0D693776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6" w:type="pct"/>
            <w:vAlign w:val="center"/>
          </w:tcPr>
          <w:p w14:paraId="18815E7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.035</w:t>
            </w:r>
          </w:p>
        </w:tc>
        <w:tc>
          <w:tcPr>
            <w:tcW w:w="255" w:type="pct"/>
            <w:vAlign w:val="center"/>
          </w:tcPr>
          <w:p w14:paraId="3611E8B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-0.22</w:t>
            </w:r>
          </w:p>
        </w:tc>
        <w:tc>
          <w:tcPr>
            <w:tcW w:w="255" w:type="pct"/>
            <w:vAlign w:val="center"/>
          </w:tcPr>
          <w:p w14:paraId="6819035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86" w:type="pct"/>
            <w:vAlign w:val="center"/>
          </w:tcPr>
          <w:p w14:paraId="22A1815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.004</w:t>
            </w:r>
          </w:p>
        </w:tc>
        <w:tc>
          <w:tcPr>
            <w:tcW w:w="255" w:type="pct"/>
            <w:vAlign w:val="center"/>
          </w:tcPr>
          <w:p w14:paraId="28EC8A1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1579EB1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013BE82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38E71C6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2071AEC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49B9C76E" w14:textId="7CC4AEC5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72461F78" w14:textId="735CC9E2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55" w:type="pct"/>
            <w:vAlign w:val="center"/>
          </w:tcPr>
          <w:p w14:paraId="07322FB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58" w:type="pct"/>
            <w:vAlign w:val="center"/>
          </w:tcPr>
          <w:p w14:paraId="2B5E2F5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0" w:type="pct"/>
          </w:tcPr>
          <w:p w14:paraId="527A49C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1B1F244B" w14:textId="386CD8F1" w:rsidTr="00F32E14">
        <w:trPr>
          <w:trHeight w:val="20"/>
        </w:trPr>
        <w:tc>
          <w:tcPr>
            <w:tcW w:w="885" w:type="pct"/>
          </w:tcPr>
          <w:p w14:paraId="4CCC8FFD" w14:textId="683DB1EC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35" w:type="pct"/>
            <w:vAlign w:val="center"/>
          </w:tcPr>
          <w:p w14:paraId="5EBCCD4D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35" w:type="pct"/>
            <w:vAlign w:val="center"/>
          </w:tcPr>
          <w:p w14:paraId="0C1CEE80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6" w:type="pct"/>
            <w:vAlign w:val="center"/>
          </w:tcPr>
          <w:p w14:paraId="4CF64AB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.016</w:t>
            </w:r>
          </w:p>
        </w:tc>
        <w:tc>
          <w:tcPr>
            <w:tcW w:w="255" w:type="pct"/>
            <w:vAlign w:val="center"/>
          </w:tcPr>
          <w:p w14:paraId="1F9D1A6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55" w:type="pct"/>
            <w:vAlign w:val="center"/>
          </w:tcPr>
          <w:p w14:paraId="6909FB8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86" w:type="pct"/>
            <w:vAlign w:val="center"/>
          </w:tcPr>
          <w:p w14:paraId="3F02CF9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.219</w:t>
            </w:r>
          </w:p>
        </w:tc>
        <w:tc>
          <w:tcPr>
            <w:tcW w:w="255" w:type="pct"/>
            <w:vAlign w:val="center"/>
          </w:tcPr>
          <w:p w14:paraId="69E2CF7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3D3EBD0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2AE5E45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03A8E39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322C9C3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547B9BA9" w14:textId="444BFCC3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5074FB86" w14:textId="7724A930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55" w:type="pct"/>
            <w:vAlign w:val="center"/>
          </w:tcPr>
          <w:p w14:paraId="32E2267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58" w:type="pct"/>
            <w:vAlign w:val="center"/>
          </w:tcPr>
          <w:p w14:paraId="28E9599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0" w:type="pct"/>
          </w:tcPr>
          <w:p w14:paraId="42CB6F3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13A46716" w14:textId="11776143" w:rsidTr="00F32E14">
        <w:trPr>
          <w:trHeight w:val="20"/>
        </w:trPr>
        <w:tc>
          <w:tcPr>
            <w:tcW w:w="885" w:type="pct"/>
          </w:tcPr>
          <w:p w14:paraId="14BFFF54" w14:textId="77777777" w:rsidR="005A35B5" w:rsidRPr="00A71AEF" w:rsidRDefault="005A35B5" w:rsidP="001F6F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Mother-Reported Outcomes</w:t>
            </w:r>
          </w:p>
        </w:tc>
        <w:tc>
          <w:tcPr>
            <w:tcW w:w="235" w:type="pct"/>
            <w:vAlign w:val="center"/>
          </w:tcPr>
          <w:p w14:paraId="24B30831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034E0F01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64A24C9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4162062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6893760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7C233B7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6EAE018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247E61A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1F751F0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18AB145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3EC1F31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5DE45E0E" w14:textId="74716F26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6B33534F" w14:textId="250F7ABD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2B0FF7C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1EA0A34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14:paraId="2BDB029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7F4E9849" w14:textId="0BFFE827" w:rsidTr="00F32E14">
        <w:trPr>
          <w:trHeight w:val="20"/>
        </w:trPr>
        <w:tc>
          <w:tcPr>
            <w:tcW w:w="885" w:type="pct"/>
          </w:tcPr>
          <w:p w14:paraId="25136261" w14:textId="77777777" w:rsidR="005A35B5" w:rsidRPr="00A71AEF" w:rsidRDefault="005A35B5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Externalizing</w:t>
            </w:r>
          </w:p>
        </w:tc>
        <w:tc>
          <w:tcPr>
            <w:tcW w:w="235" w:type="pct"/>
            <w:vAlign w:val="center"/>
          </w:tcPr>
          <w:p w14:paraId="73B1DD3B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098110E8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37723A1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342C86B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2B37D61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181D2D7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3266D4E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-0.10</w:t>
            </w:r>
          </w:p>
        </w:tc>
        <w:tc>
          <w:tcPr>
            <w:tcW w:w="255" w:type="pct"/>
            <w:vAlign w:val="center"/>
          </w:tcPr>
          <w:p w14:paraId="2E034AA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6" w:type="pct"/>
            <w:vAlign w:val="center"/>
          </w:tcPr>
          <w:p w14:paraId="4F530E1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.090</w:t>
            </w:r>
          </w:p>
        </w:tc>
        <w:tc>
          <w:tcPr>
            <w:tcW w:w="255" w:type="pct"/>
          </w:tcPr>
          <w:p w14:paraId="08089691" w14:textId="3531984D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-0.12</w:t>
            </w:r>
          </w:p>
        </w:tc>
        <w:tc>
          <w:tcPr>
            <w:tcW w:w="255" w:type="pct"/>
          </w:tcPr>
          <w:p w14:paraId="2C9E1994" w14:textId="0CF0735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-0.26</w:t>
            </w:r>
          </w:p>
        </w:tc>
        <w:tc>
          <w:tcPr>
            <w:tcW w:w="255" w:type="pct"/>
          </w:tcPr>
          <w:p w14:paraId="1C0744B8" w14:textId="75123F91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55" w:type="pct"/>
            <w:vAlign w:val="center"/>
          </w:tcPr>
          <w:p w14:paraId="404FFE51" w14:textId="1CF91E2C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55" w:type="pct"/>
            <w:vAlign w:val="center"/>
          </w:tcPr>
          <w:p w14:paraId="57DC363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58" w:type="pct"/>
            <w:vAlign w:val="center"/>
          </w:tcPr>
          <w:p w14:paraId="36192FE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0" w:type="pct"/>
          </w:tcPr>
          <w:p w14:paraId="7379CC99" w14:textId="66D89E7D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17%</w:t>
            </w:r>
          </w:p>
        </w:tc>
      </w:tr>
      <w:tr w:rsidR="005A35B5" w:rsidRPr="00A71AEF" w14:paraId="5D2135A4" w14:textId="22AAFEC6" w:rsidTr="00F32E14">
        <w:trPr>
          <w:trHeight w:val="20"/>
        </w:trPr>
        <w:tc>
          <w:tcPr>
            <w:tcW w:w="885" w:type="pct"/>
          </w:tcPr>
          <w:p w14:paraId="053528A7" w14:textId="21DF8806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35" w:type="pct"/>
            <w:vAlign w:val="center"/>
          </w:tcPr>
          <w:p w14:paraId="63653328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35" w:type="pct"/>
            <w:vAlign w:val="center"/>
          </w:tcPr>
          <w:p w14:paraId="3C6870FB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86" w:type="pct"/>
            <w:vAlign w:val="center"/>
          </w:tcPr>
          <w:p w14:paraId="0DC312C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.220</w:t>
            </w:r>
          </w:p>
        </w:tc>
        <w:tc>
          <w:tcPr>
            <w:tcW w:w="255" w:type="pct"/>
            <w:vAlign w:val="center"/>
          </w:tcPr>
          <w:p w14:paraId="0FB4C5C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55" w:type="pct"/>
            <w:vAlign w:val="center"/>
          </w:tcPr>
          <w:p w14:paraId="2513F01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86" w:type="pct"/>
            <w:vAlign w:val="center"/>
          </w:tcPr>
          <w:p w14:paraId="08EF17F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.405</w:t>
            </w:r>
          </w:p>
        </w:tc>
        <w:tc>
          <w:tcPr>
            <w:tcW w:w="255" w:type="pct"/>
            <w:vAlign w:val="center"/>
          </w:tcPr>
          <w:p w14:paraId="57776EF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1BE8ECD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51D20E2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225EA61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0DD5222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10B8CE6D" w14:textId="4848042E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0274D9AA" w14:textId="5DE40C4D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55" w:type="pct"/>
            <w:vAlign w:val="center"/>
          </w:tcPr>
          <w:p w14:paraId="57CF01C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58" w:type="pct"/>
            <w:vAlign w:val="center"/>
          </w:tcPr>
          <w:p w14:paraId="3B844A3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30" w:type="pct"/>
          </w:tcPr>
          <w:p w14:paraId="14FCA8B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63C6DFE2" w14:textId="3BE0D2C3" w:rsidTr="00F32E14">
        <w:trPr>
          <w:trHeight w:val="20"/>
        </w:trPr>
        <w:tc>
          <w:tcPr>
            <w:tcW w:w="885" w:type="pct"/>
          </w:tcPr>
          <w:p w14:paraId="5E13BDDA" w14:textId="17720721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35" w:type="pct"/>
            <w:vAlign w:val="center"/>
          </w:tcPr>
          <w:p w14:paraId="366735E7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235" w:type="pct"/>
            <w:vAlign w:val="center"/>
          </w:tcPr>
          <w:p w14:paraId="308BB35D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86" w:type="pct"/>
            <w:vAlign w:val="center"/>
          </w:tcPr>
          <w:p w14:paraId="7A6CC57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.053</w:t>
            </w:r>
          </w:p>
        </w:tc>
        <w:tc>
          <w:tcPr>
            <w:tcW w:w="255" w:type="pct"/>
            <w:vAlign w:val="center"/>
          </w:tcPr>
          <w:p w14:paraId="39E00F1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55" w:type="pct"/>
            <w:vAlign w:val="center"/>
          </w:tcPr>
          <w:p w14:paraId="63AED8D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86" w:type="pct"/>
            <w:vAlign w:val="center"/>
          </w:tcPr>
          <w:p w14:paraId="45C2806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.260</w:t>
            </w:r>
          </w:p>
        </w:tc>
        <w:tc>
          <w:tcPr>
            <w:tcW w:w="255" w:type="pct"/>
            <w:vAlign w:val="center"/>
          </w:tcPr>
          <w:p w14:paraId="51C4113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69D5F84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50A2683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1ED0AFF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3A81C08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08525FDF" w14:textId="448B9938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018547E6" w14:textId="1CD3E705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55" w:type="pct"/>
            <w:vAlign w:val="center"/>
          </w:tcPr>
          <w:p w14:paraId="7123F95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58" w:type="pct"/>
            <w:vAlign w:val="center"/>
          </w:tcPr>
          <w:p w14:paraId="0C20DCE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30" w:type="pct"/>
          </w:tcPr>
          <w:p w14:paraId="3B0266B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262B93F3" w14:textId="662B7F8D" w:rsidTr="00F32E14">
        <w:trPr>
          <w:trHeight w:val="20"/>
        </w:trPr>
        <w:tc>
          <w:tcPr>
            <w:tcW w:w="885" w:type="pct"/>
          </w:tcPr>
          <w:p w14:paraId="5F87BEC3" w14:textId="0C883244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35" w:type="pct"/>
            <w:vAlign w:val="center"/>
          </w:tcPr>
          <w:p w14:paraId="75AE1AA0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235" w:type="pct"/>
            <w:vAlign w:val="center"/>
          </w:tcPr>
          <w:p w14:paraId="33405985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6" w:type="pct"/>
            <w:vAlign w:val="center"/>
          </w:tcPr>
          <w:p w14:paraId="46B724A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.034</w:t>
            </w:r>
          </w:p>
        </w:tc>
        <w:tc>
          <w:tcPr>
            <w:tcW w:w="255" w:type="pct"/>
            <w:vAlign w:val="center"/>
          </w:tcPr>
          <w:p w14:paraId="7B05CC4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-0.33</w:t>
            </w:r>
          </w:p>
        </w:tc>
        <w:tc>
          <w:tcPr>
            <w:tcW w:w="255" w:type="pct"/>
            <w:vAlign w:val="center"/>
          </w:tcPr>
          <w:p w14:paraId="287A565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86" w:type="pct"/>
            <w:vAlign w:val="center"/>
          </w:tcPr>
          <w:p w14:paraId="784F61B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55" w:type="pct"/>
            <w:vAlign w:val="center"/>
          </w:tcPr>
          <w:p w14:paraId="1865352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7DB3DF9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7894C0C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2A8CB34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5741110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0AD9A478" w14:textId="1EC3C3F3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7DB54D83" w14:textId="5B349233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55" w:type="pct"/>
            <w:vAlign w:val="center"/>
          </w:tcPr>
          <w:p w14:paraId="2F6BA11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-0.09</w:t>
            </w:r>
          </w:p>
        </w:tc>
        <w:tc>
          <w:tcPr>
            <w:tcW w:w="258" w:type="pct"/>
            <w:vAlign w:val="center"/>
          </w:tcPr>
          <w:p w14:paraId="4F0FA4A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0" w:type="pct"/>
          </w:tcPr>
          <w:p w14:paraId="2DC934D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248B0A38" w14:textId="1AFCF62C" w:rsidTr="00F32E14">
        <w:trPr>
          <w:trHeight w:val="20"/>
        </w:trPr>
        <w:tc>
          <w:tcPr>
            <w:tcW w:w="885" w:type="pct"/>
          </w:tcPr>
          <w:p w14:paraId="70D7947C" w14:textId="5FFD13CC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35" w:type="pct"/>
            <w:vAlign w:val="center"/>
          </w:tcPr>
          <w:p w14:paraId="196856A1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35" w:type="pct"/>
            <w:vAlign w:val="center"/>
          </w:tcPr>
          <w:p w14:paraId="52D02273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6" w:type="pct"/>
            <w:vAlign w:val="center"/>
          </w:tcPr>
          <w:p w14:paraId="15C665F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.015</w:t>
            </w:r>
          </w:p>
        </w:tc>
        <w:tc>
          <w:tcPr>
            <w:tcW w:w="255" w:type="pct"/>
            <w:vAlign w:val="center"/>
          </w:tcPr>
          <w:p w14:paraId="774202C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55" w:type="pct"/>
            <w:vAlign w:val="center"/>
          </w:tcPr>
          <w:p w14:paraId="3A707A0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86" w:type="pct"/>
            <w:vAlign w:val="center"/>
          </w:tcPr>
          <w:p w14:paraId="08066F8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.230</w:t>
            </w:r>
          </w:p>
        </w:tc>
        <w:tc>
          <w:tcPr>
            <w:tcW w:w="255" w:type="pct"/>
            <w:vAlign w:val="center"/>
          </w:tcPr>
          <w:p w14:paraId="79F17A1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3FE59B5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66857AD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62183BC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1338263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119521AE" w14:textId="7636110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29C5D429" w14:textId="5A873F52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55" w:type="pct"/>
            <w:vAlign w:val="center"/>
          </w:tcPr>
          <w:p w14:paraId="2568E4C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58" w:type="pct"/>
            <w:vAlign w:val="center"/>
          </w:tcPr>
          <w:p w14:paraId="441CEBB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30" w:type="pct"/>
          </w:tcPr>
          <w:p w14:paraId="757CB63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21089F90" w14:textId="4C668F8E" w:rsidTr="00F32E14">
        <w:trPr>
          <w:trHeight w:val="20"/>
        </w:trPr>
        <w:tc>
          <w:tcPr>
            <w:tcW w:w="885" w:type="pct"/>
          </w:tcPr>
          <w:p w14:paraId="0513D82B" w14:textId="77777777" w:rsidR="005A35B5" w:rsidRPr="00A71AEF" w:rsidRDefault="005A35B5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Internalizing</w:t>
            </w:r>
          </w:p>
        </w:tc>
        <w:tc>
          <w:tcPr>
            <w:tcW w:w="235" w:type="pct"/>
            <w:vAlign w:val="center"/>
          </w:tcPr>
          <w:p w14:paraId="6558AA95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1595027A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108CCED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04E7399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35990D8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4BA8CC4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25B2CB7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-0.09</w:t>
            </w:r>
          </w:p>
        </w:tc>
        <w:tc>
          <w:tcPr>
            <w:tcW w:w="255" w:type="pct"/>
            <w:vAlign w:val="center"/>
          </w:tcPr>
          <w:p w14:paraId="57355D9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6" w:type="pct"/>
            <w:vAlign w:val="center"/>
          </w:tcPr>
          <w:p w14:paraId="35553CC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.116</w:t>
            </w:r>
          </w:p>
        </w:tc>
        <w:tc>
          <w:tcPr>
            <w:tcW w:w="255" w:type="pct"/>
          </w:tcPr>
          <w:p w14:paraId="2177F283" w14:textId="56479005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-0.10</w:t>
            </w:r>
          </w:p>
        </w:tc>
        <w:tc>
          <w:tcPr>
            <w:tcW w:w="255" w:type="pct"/>
          </w:tcPr>
          <w:p w14:paraId="5258B11E" w14:textId="26BF8C8B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-0.24</w:t>
            </w:r>
          </w:p>
        </w:tc>
        <w:tc>
          <w:tcPr>
            <w:tcW w:w="255" w:type="pct"/>
          </w:tcPr>
          <w:p w14:paraId="4225F0D0" w14:textId="7E5CF5EE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55" w:type="pct"/>
            <w:vAlign w:val="center"/>
          </w:tcPr>
          <w:p w14:paraId="2208A775" w14:textId="2139D17A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55" w:type="pct"/>
            <w:vAlign w:val="center"/>
          </w:tcPr>
          <w:p w14:paraId="410D0A3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58" w:type="pct"/>
            <w:vAlign w:val="center"/>
          </w:tcPr>
          <w:p w14:paraId="2C4D001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0" w:type="pct"/>
          </w:tcPr>
          <w:p w14:paraId="159E09F0" w14:textId="6ACF7FA1" w:rsidR="005A35B5" w:rsidRPr="00A71AEF" w:rsidRDefault="002B382C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N/A*</w:t>
            </w:r>
          </w:p>
        </w:tc>
      </w:tr>
      <w:tr w:rsidR="005A35B5" w:rsidRPr="00A71AEF" w14:paraId="35246297" w14:textId="6AEFFD5F" w:rsidTr="00F32E14">
        <w:trPr>
          <w:trHeight w:val="20"/>
        </w:trPr>
        <w:tc>
          <w:tcPr>
            <w:tcW w:w="885" w:type="pct"/>
          </w:tcPr>
          <w:p w14:paraId="62DE15CD" w14:textId="0AED62B0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35" w:type="pct"/>
            <w:vAlign w:val="center"/>
          </w:tcPr>
          <w:p w14:paraId="7CF7460A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35" w:type="pct"/>
            <w:vAlign w:val="center"/>
          </w:tcPr>
          <w:p w14:paraId="3546F567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86" w:type="pct"/>
            <w:vAlign w:val="center"/>
          </w:tcPr>
          <w:p w14:paraId="7E414F5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.274</w:t>
            </w:r>
          </w:p>
        </w:tc>
        <w:tc>
          <w:tcPr>
            <w:tcW w:w="255" w:type="pct"/>
            <w:vAlign w:val="center"/>
          </w:tcPr>
          <w:p w14:paraId="2A8E0ED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55" w:type="pct"/>
            <w:vAlign w:val="center"/>
          </w:tcPr>
          <w:p w14:paraId="26DCB56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86" w:type="pct"/>
            <w:vAlign w:val="center"/>
          </w:tcPr>
          <w:p w14:paraId="7C284C6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.172</w:t>
            </w:r>
          </w:p>
        </w:tc>
        <w:tc>
          <w:tcPr>
            <w:tcW w:w="255" w:type="pct"/>
            <w:vAlign w:val="center"/>
          </w:tcPr>
          <w:p w14:paraId="3108857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2EF4923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779A81C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2770E7C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347A197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0619335A" w14:textId="2F8FA35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7D72814B" w14:textId="44943DF2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55" w:type="pct"/>
            <w:vAlign w:val="center"/>
          </w:tcPr>
          <w:p w14:paraId="2CD702C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58" w:type="pct"/>
            <w:vAlign w:val="center"/>
          </w:tcPr>
          <w:p w14:paraId="4F92286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0" w:type="pct"/>
          </w:tcPr>
          <w:p w14:paraId="13D826C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1BD16B99" w14:textId="6653ED6A" w:rsidTr="00F32E14">
        <w:trPr>
          <w:trHeight w:val="20"/>
        </w:trPr>
        <w:tc>
          <w:tcPr>
            <w:tcW w:w="885" w:type="pct"/>
          </w:tcPr>
          <w:p w14:paraId="4FE701A9" w14:textId="4FEFAACA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35" w:type="pct"/>
            <w:vAlign w:val="center"/>
          </w:tcPr>
          <w:p w14:paraId="6C37A32F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235" w:type="pct"/>
            <w:vAlign w:val="center"/>
          </w:tcPr>
          <w:p w14:paraId="2D7C2668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86" w:type="pct"/>
            <w:vAlign w:val="center"/>
          </w:tcPr>
          <w:p w14:paraId="0EDA1FA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.089</w:t>
            </w:r>
          </w:p>
        </w:tc>
        <w:tc>
          <w:tcPr>
            <w:tcW w:w="255" w:type="pct"/>
            <w:vAlign w:val="center"/>
          </w:tcPr>
          <w:p w14:paraId="60FD022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55" w:type="pct"/>
            <w:vAlign w:val="center"/>
          </w:tcPr>
          <w:p w14:paraId="6548DD7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86" w:type="pct"/>
            <w:vAlign w:val="center"/>
          </w:tcPr>
          <w:p w14:paraId="3764569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.424</w:t>
            </w:r>
          </w:p>
        </w:tc>
        <w:tc>
          <w:tcPr>
            <w:tcW w:w="255" w:type="pct"/>
            <w:vAlign w:val="center"/>
          </w:tcPr>
          <w:p w14:paraId="1F5B12E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03F13AA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5862FEF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5E66864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0AB419C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46AB75BA" w14:textId="4B2FFAC4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68DD1B35" w14:textId="0FD3AD49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55" w:type="pct"/>
            <w:vAlign w:val="center"/>
          </w:tcPr>
          <w:p w14:paraId="05699E4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58" w:type="pct"/>
            <w:vAlign w:val="center"/>
          </w:tcPr>
          <w:p w14:paraId="3FEA552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0" w:type="pct"/>
          </w:tcPr>
          <w:p w14:paraId="3CC7EEE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4596722F" w14:textId="5D24BCE7" w:rsidTr="00F32E14">
        <w:trPr>
          <w:trHeight w:val="20"/>
        </w:trPr>
        <w:tc>
          <w:tcPr>
            <w:tcW w:w="885" w:type="pct"/>
          </w:tcPr>
          <w:p w14:paraId="4C19896C" w14:textId="3877F1B5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35" w:type="pct"/>
            <w:vAlign w:val="center"/>
          </w:tcPr>
          <w:p w14:paraId="0AB9E0F5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235" w:type="pct"/>
            <w:vAlign w:val="center"/>
          </w:tcPr>
          <w:p w14:paraId="17F7DFFD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6" w:type="pct"/>
            <w:vAlign w:val="center"/>
          </w:tcPr>
          <w:p w14:paraId="1B589D3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.032</w:t>
            </w:r>
          </w:p>
        </w:tc>
        <w:tc>
          <w:tcPr>
            <w:tcW w:w="255" w:type="pct"/>
            <w:vAlign w:val="center"/>
          </w:tcPr>
          <w:p w14:paraId="31950D1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-0.18</w:t>
            </w:r>
          </w:p>
        </w:tc>
        <w:tc>
          <w:tcPr>
            <w:tcW w:w="255" w:type="pct"/>
            <w:vAlign w:val="center"/>
          </w:tcPr>
          <w:p w14:paraId="3E23323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86" w:type="pct"/>
            <w:vAlign w:val="center"/>
          </w:tcPr>
          <w:p w14:paraId="67498D0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.015</w:t>
            </w:r>
          </w:p>
        </w:tc>
        <w:tc>
          <w:tcPr>
            <w:tcW w:w="255" w:type="pct"/>
            <w:vAlign w:val="center"/>
          </w:tcPr>
          <w:p w14:paraId="0BB3BF0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09B42A9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5FD29B6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2C26879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79BCD3F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6254D4B1" w14:textId="3A4EBD31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2DA183C2" w14:textId="3AD040DB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55" w:type="pct"/>
            <w:vAlign w:val="center"/>
          </w:tcPr>
          <w:p w14:paraId="2848772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258" w:type="pct"/>
            <w:vAlign w:val="center"/>
          </w:tcPr>
          <w:p w14:paraId="7F10E10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0" w:type="pct"/>
          </w:tcPr>
          <w:p w14:paraId="656FD17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3C393855" w14:textId="0DC3C37C" w:rsidTr="00F32E14">
        <w:trPr>
          <w:trHeight w:val="20"/>
        </w:trPr>
        <w:tc>
          <w:tcPr>
            <w:tcW w:w="885" w:type="pct"/>
          </w:tcPr>
          <w:p w14:paraId="37A75369" w14:textId="6C807CED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35" w:type="pct"/>
            <w:vAlign w:val="center"/>
          </w:tcPr>
          <w:p w14:paraId="2937B0EC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35" w:type="pct"/>
            <w:vAlign w:val="center"/>
          </w:tcPr>
          <w:p w14:paraId="588B160A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6" w:type="pct"/>
            <w:vAlign w:val="center"/>
          </w:tcPr>
          <w:p w14:paraId="6AD9625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.014</w:t>
            </w:r>
          </w:p>
        </w:tc>
        <w:tc>
          <w:tcPr>
            <w:tcW w:w="255" w:type="pct"/>
            <w:vAlign w:val="center"/>
          </w:tcPr>
          <w:p w14:paraId="309E5BE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55" w:type="pct"/>
            <w:vAlign w:val="center"/>
          </w:tcPr>
          <w:p w14:paraId="46378A1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86" w:type="pct"/>
            <w:vAlign w:val="center"/>
          </w:tcPr>
          <w:p w14:paraId="5BB9C63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.417</w:t>
            </w:r>
          </w:p>
        </w:tc>
        <w:tc>
          <w:tcPr>
            <w:tcW w:w="255" w:type="pct"/>
            <w:vAlign w:val="center"/>
          </w:tcPr>
          <w:p w14:paraId="00F6CDE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174501A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4D5D90D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13D7A3E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56687B7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560E5916" w14:textId="5C1CC2C2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1989F198" w14:textId="6B7080E9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55" w:type="pct"/>
            <w:vAlign w:val="center"/>
          </w:tcPr>
          <w:p w14:paraId="5C06047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58" w:type="pct"/>
            <w:vAlign w:val="center"/>
          </w:tcPr>
          <w:p w14:paraId="6DE66EE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0" w:type="pct"/>
          </w:tcPr>
          <w:p w14:paraId="2A2F2C3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583AFEE8" w14:textId="6EBEF37E" w:rsidTr="00F32E14">
        <w:trPr>
          <w:trHeight w:val="20"/>
        </w:trPr>
        <w:tc>
          <w:tcPr>
            <w:tcW w:w="885" w:type="pct"/>
          </w:tcPr>
          <w:p w14:paraId="7A32F981" w14:textId="77777777" w:rsidR="005A35B5" w:rsidRPr="00A71AEF" w:rsidRDefault="005A35B5" w:rsidP="001F6F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Self-Reported Outcomes</w:t>
            </w:r>
          </w:p>
        </w:tc>
        <w:tc>
          <w:tcPr>
            <w:tcW w:w="235" w:type="pct"/>
            <w:vAlign w:val="center"/>
          </w:tcPr>
          <w:p w14:paraId="109AC7E5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1CF363C0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4046822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6BFB33D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1F00584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6B479D3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3566553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31E0E97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1C6A429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4E5E2C3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265654A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69C55DE8" w14:textId="01549EA2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33888C91" w14:textId="7F7C974D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188572F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5299255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14:paraId="2E90229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51F5C9A7" w14:textId="6A8C7BA2" w:rsidTr="00F32E14">
        <w:trPr>
          <w:trHeight w:val="20"/>
        </w:trPr>
        <w:tc>
          <w:tcPr>
            <w:tcW w:w="885" w:type="pct"/>
          </w:tcPr>
          <w:p w14:paraId="6A51E4DE" w14:textId="77777777" w:rsidR="005A35B5" w:rsidRPr="00A71AEF" w:rsidRDefault="005A35B5" w:rsidP="001F6F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Externalizing</w:t>
            </w:r>
          </w:p>
        </w:tc>
        <w:tc>
          <w:tcPr>
            <w:tcW w:w="235" w:type="pct"/>
            <w:vAlign w:val="center"/>
          </w:tcPr>
          <w:p w14:paraId="62C609A3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626CAF1E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7E870A3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1DA06EB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2EC386D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1E18E0B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3B70A01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55" w:type="pct"/>
            <w:vAlign w:val="center"/>
          </w:tcPr>
          <w:p w14:paraId="6AB9AE1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86" w:type="pct"/>
            <w:vAlign w:val="center"/>
          </w:tcPr>
          <w:p w14:paraId="7058F3E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.167</w:t>
            </w:r>
          </w:p>
        </w:tc>
        <w:tc>
          <w:tcPr>
            <w:tcW w:w="255" w:type="pct"/>
          </w:tcPr>
          <w:p w14:paraId="68F6435B" w14:textId="3B1BC043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-0.12</w:t>
            </w:r>
          </w:p>
        </w:tc>
        <w:tc>
          <w:tcPr>
            <w:tcW w:w="255" w:type="pct"/>
          </w:tcPr>
          <w:p w14:paraId="0487B764" w14:textId="3F12D313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-0.27</w:t>
            </w:r>
          </w:p>
        </w:tc>
        <w:tc>
          <w:tcPr>
            <w:tcW w:w="255" w:type="pct"/>
          </w:tcPr>
          <w:p w14:paraId="326DD68E" w14:textId="7F165742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55" w:type="pct"/>
            <w:vAlign w:val="center"/>
          </w:tcPr>
          <w:p w14:paraId="1F930586" w14:textId="53B06DB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55" w:type="pct"/>
            <w:vAlign w:val="center"/>
          </w:tcPr>
          <w:p w14:paraId="6647962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-0.12</w:t>
            </w:r>
          </w:p>
        </w:tc>
        <w:tc>
          <w:tcPr>
            <w:tcW w:w="258" w:type="pct"/>
            <w:vAlign w:val="center"/>
          </w:tcPr>
          <w:p w14:paraId="63586A6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30" w:type="pct"/>
          </w:tcPr>
          <w:p w14:paraId="2A6FE233" w14:textId="59A4DF9A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33%</w:t>
            </w:r>
          </w:p>
        </w:tc>
      </w:tr>
      <w:tr w:rsidR="005A35B5" w:rsidRPr="00A71AEF" w14:paraId="06A243D2" w14:textId="21458B08" w:rsidTr="00F32E14">
        <w:trPr>
          <w:trHeight w:val="20"/>
        </w:trPr>
        <w:tc>
          <w:tcPr>
            <w:tcW w:w="885" w:type="pct"/>
          </w:tcPr>
          <w:p w14:paraId="5D45F145" w14:textId="18457794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35" w:type="pct"/>
            <w:vAlign w:val="center"/>
          </w:tcPr>
          <w:p w14:paraId="5F45C998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5" w:type="pct"/>
            <w:vAlign w:val="center"/>
          </w:tcPr>
          <w:p w14:paraId="1353AAC8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86" w:type="pct"/>
            <w:vAlign w:val="center"/>
          </w:tcPr>
          <w:p w14:paraId="0BCB76F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.301</w:t>
            </w:r>
          </w:p>
        </w:tc>
        <w:tc>
          <w:tcPr>
            <w:tcW w:w="255" w:type="pct"/>
            <w:vAlign w:val="center"/>
          </w:tcPr>
          <w:p w14:paraId="17A010C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-0.15</w:t>
            </w:r>
          </w:p>
        </w:tc>
        <w:tc>
          <w:tcPr>
            <w:tcW w:w="255" w:type="pct"/>
            <w:vAlign w:val="center"/>
          </w:tcPr>
          <w:p w14:paraId="72AFEEA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86" w:type="pct"/>
            <w:vAlign w:val="center"/>
          </w:tcPr>
          <w:p w14:paraId="6263EA3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.062</w:t>
            </w:r>
          </w:p>
        </w:tc>
        <w:tc>
          <w:tcPr>
            <w:tcW w:w="255" w:type="pct"/>
            <w:vAlign w:val="center"/>
          </w:tcPr>
          <w:p w14:paraId="2E1C2C2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09D6793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03F3CF9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1B6C092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57516FD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5DF8090C" w14:textId="659319CB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3B6F0987" w14:textId="3ACCCD98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55" w:type="pct"/>
            <w:vAlign w:val="center"/>
          </w:tcPr>
          <w:p w14:paraId="2DCD52B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58" w:type="pct"/>
            <w:vAlign w:val="center"/>
          </w:tcPr>
          <w:p w14:paraId="38EA113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30" w:type="pct"/>
          </w:tcPr>
          <w:p w14:paraId="03F376D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4871DB76" w14:textId="2E22F424" w:rsidTr="00F32E14">
        <w:trPr>
          <w:trHeight w:val="20"/>
        </w:trPr>
        <w:tc>
          <w:tcPr>
            <w:tcW w:w="885" w:type="pct"/>
          </w:tcPr>
          <w:p w14:paraId="1A10798D" w14:textId="3C091666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35" w:type="pct"/>
            <w:vAlign w:val="center"/>
          </w:tcPr>
          <w:p w14:paraId="0513DAC9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35" w:type="pct"/>
            <w:vAlign w:val="center"/>
          </w:tcPr>
          <w:p w14:paraId="65BD0C36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86" w:type="pct"/>
            <w:vAlign w:val="center"/>
          </w:tcPr>
          <w:p w14:paraId="208A607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.029</w:t>
            </w:r>
          </w:p>
        </w:tc>
        <w:tc>
          <w:tcPr>
            <w:tcW w:w="255" w:type="pct"/>
            <w:vAlign w:val="center"/>
          </w:tcPr>
          <w:p w14:paraId="77A4725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55" w:type="pct"/>
            <w:vAlign w:val="center"/>
          </w:tcPr>
          <w:p w14:paraId="7AC2CEF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86" w:type="pct"/>
            <w:vAlign w:val="center"/>
          </w:tcPr>
          <w:p w14:paraId="1E8ABA7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.426</w:t>
            </w:r>
          </w:p>
        </w:tc>
        <w:tc>
          <w:tcPr>
            <w:tcW w:w="255" w:type="pct"/>
            <w:vAlign w:val="center"/>
          </w:tcPr>
          <w:p w14:paraId="4B202DE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2C8D425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423609F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52DFAC5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4E9CE39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3C9F3079" w14:textId="6A3D596F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2E2A5D0B" w14:textId="0F80007B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55" w:type="pct"/>
            <w:vAlign w:val="center"/>
          </w:tcPr>
          <w:p w14:paraId="2A404DE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58" w:type="pct"/>
            <w:vAlign w:val="center"/>
          </w:tcPr>
          <w:p w14:paraId="7FFA829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30" w:type="pct"/>
          </w:tcPr>
          <w:p w14:paraId="0DFCE15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420F15A1" w14:textId="395DC5C2" w:rsidTr="00F32E14">
        <w:trPr>
          <w:trHeight w:val="20"/>
        </w:trPr>
        <w:tc>
          <w:tcPr>
            <w:tcW w:w="885" w:type="pct"/>
          </w:tcPr>
          <w:p w14:paraId="52FD25A4" w14:textId="43AD1248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35" w:type="pct"/>
            <w:vAlign w:val="center"/>
          </w:tcPr>
          <w:p w14:paraId="5499F45F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235" w:type="pct"/>
            <w:vAlign w:val="center"/>
          </w:tcPr>
          <w:p w14:paraId="3140BAA7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6" w:type="pct"/>
            <w:vAlign w:val="center"/>
          </w:tcPr>
          <w:p w14:paraId="1B455FD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.041</w:t>
            </w:r>
          </w:p>
        </w:tc>
        <w:tc>
          <w:tcPr>
            <w:tcW w:w="255" w:type="pct"/>
            <w:vAlign w:val="center"/>
          </w:tcPr>
          <w:p w14:paraId="4F7AF71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-0.23</w:t>
            </w:r>
          </w:p>
        </w:tc>
        <w:tc>
          <w:tcPr>
            <w:tcW w:w="255" w:type="pct"/>
            <w:vAlign w:val="center"/>
          </w:tcPr>
          <w:p w14:paraId="3B66702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86" w:type="pct"/>
            <w:vAlign w:val="center"/>
          </w:tcPr>
          <w:p w14:paraId="63EA05A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.005</w:t>
            </w:r>
          </w:p>
        </w:tc>
        <w:tc>
          <w:tcPr>
            <w:tcW w:w="255" w:type="pct"/>
            <w:vAlign w:val="center"/>
          </w:tcPr>
          <w:p w14:paraId="23E79DF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07A35BA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20FFF07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410DF6A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2D6089F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7B1EA52E" w14:textId="73D42A1D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15B97E38" w14:textId="421357DE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55" w:type="pct"/>
            <w:vAlign w:val="center"/>
          </w:tcPr>
          <w:p w14:paraId="082BF48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58" w:type="pct"/>
            <w:vAlign w:val="center"/>
          </w:tcPr>
          <w:p w14:paraId="19508BC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0" w:type="pct"/>
          </w:tcPr>
          <w:p w14:paraId="5D7886A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0BAFF58F" w14:textId="73D3ADEE" w:rsidTr="00F32E14">
        <w:trPr>
          <w:trHeight w:val="20"/>
        </w:trPr>
        <w:tc>
          <w:tcPr>
            <w:tcW w:w="885" w:type="pct"/>
          </w:tcPr>
          <w:p w14:paraId="57BD8E24" w14:textId="61A33C14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35" w:type="pct"/>
            <w:vAlign w:val="center"/>
          </w:tcPr>
          <w:p w14:paraId="1E02CDF4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35" w:type="pct"/>
            <w:vAlign w:val="center"/>
          </w:tcPr>
          <w:p w14:paraId="6CA3B911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6" w:type="pct"/>
            <w:vAlign w:val="center"/>
          </w:tcPr>
          <w:p w14:paraId="5FFFC08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.014</w:t>
            </w:r>
          </w:p>
        </w:tc>
        <w:tc>
          <w:tcPr>
            <w:tcW w:w="255" w:type="pct"/>
            <w:vAlign w:val="center"/>
          </w:tcPr>
          <w:p w14:paraId="718AD95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55" w:type="pct"/>
            <w:vAlign w:val="center"/>
          </w:tcPr>
          <w:p w14:paraId="76C0723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86" w:type="pct"/>
            <w:vAlign w:val="center"/>
          </w:tcPr>
          <w:p w14:paraId="4FEB586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.249</w:t>
            </w:r>
          </w:p>
        </w:tc>
        <w:tc>
          <w:tcPr>
            <w:tcW w:w="255" w:type="pct"/>
            <w:vAlign w:val="center"/>
          </w:tcPr>
          <w:p w14:paraId="12ABB4A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603E0B7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474B835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2B8D880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6F54CCA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489E60B9" w14:textId="6B993360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36F98A26" w14:textId="61B3C521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55" w:type="pct"/>
            <w:vAlign w:val="center"/>
          </w:tcPr>
          <w:p w14:paraId="1E35B7D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58" w:type="pct"/>
            <w:vAlign w:val="center"/>
          </w:tcPr>
          <w:p w14:paraId="0DDA530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30" w:type="pct"/>
          </w:tcPr>
          <w:p w14:paraId="1AC472C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6E800215" w14:textId="7D751FAD" w:rsidTr="00F32E14">
        <w:trPr>
          <w:trHeight w:val="20"/>
        </w:trPr>
        <w:tc>
          <w:tcPr>
            <w:tcW w:w="885" w:type="pct"/>
          </w:tcPr>
          <w:p w14:paraId="786C2365" w14:textId="77777777" w:rsidR="005A35B5" w:rsidRPr="00A71AEF" w:rsidRDefault="005A35B5" w:rsidP="001F6FB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Internalizing</w:t>
            </w:r>
          </w:p>
        </w:tc>
        <w:tc>
          <w:tcPr>
            <w:tcW w:w="235" w:type="pct"/>
            <w:vAlign w:val="center"/>
          </w:tcPr>
          <w:p w14:paraId="6796DF96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220C6E1D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51E9023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73079E5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065395E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4FAA8E4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5D20AE4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-0.16</w:t>
            </w:r>
          </w:p>
        </w:tc>
        <w:tc>
          <w:tcPr>
            <w:tcW w:w="255" w:type="pct"/>
            <w:vAlign w:val="center"/>
          </w:tcPr>
          <w:p w14:paraId="49C9CE8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86" w:type="pct"/>
            <w:vAlign w:val="center"/>
          </w:tcPr>
          <w:p w14:paraId="5E03EB0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.024</w:t>
            </w:r>
          </w:p>
        </w:tc>
        <w:tc>
          <w:tcPr>
            <w:tcW w:w="255" w:type="pct"/>
          </w:tcPr>
          <w:p w14:paraId="487D938E" w14:textId="49264E34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-0.15</w:t>
            </w:r>
          </w:p>
        </w:tc>
        <w:tc>
          <w:tcPr>
            <w:tcW w:w="255" w:type="pct"/>
          </w:tcPr>
          <w:p w14:paraId="2F2A4B5D" w14:textId="02D60D2C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-0.29</w:t>
            </w:r>
          </w:p>
        </w:tc>
        <w:tc>
          <w:tcPr>
            <w:tcW w:w="255" w:type="pct"/>
          </w:tcPr>
          <w:p w14:paraId="112D75A5" w14:textId="689D0D9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55" w:type="pct"/>
            <w:vAlign w:val="center"/>
          </w:tcPr>
          <w:p w14:paraId="575B4B6C" w14:textId="7EF17BF6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55" w:type="pct"/>
            <w:vAlign w:val="center"/>
          </w:tcPr>
          <w:p w14:paraId="646941B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58" w:type="pct"/>
            <w:vAlign w:val="center"/>
          </w:tcPr>
          <w:p w14:paraId="350A7D9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30" w:type="pct"/>
          </w:tcPr>
          <w:p w14:paraId="114D1DB2" w14:textId="566F54FE" w:rsidR="005A35B5" w:rsidRPr="00A71AEF" w:rsidRDefault="002B382C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N/A*</w:t>
            </w:r>
          </w:p>
        </w:tc>
      </w:tr>
      <w:tr w:rsidR="005A35B5" w:rsidRPr="00A71AEF" w14:paraId="1E9A570D" w14:textId="5678F43A" w:rsidTr="00F32E14">
        <w:trPr>
          <w:trHeight w:val="20"/>
        </w:trPr>
        <w:tc>
          <w:tcPr>
            <w:tcW w:w="885" w:type="pct"/>
          </w:tcPr>
          <w:p w14:paraId="3FDCDABD" w14:textId="4E44C8FF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35" w:type="pct"/>
            <w:vAlign w:val="center"/>
          </w:tcPr>
          <w:p w14:paraId="16C048EC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5" w:type="pct"/>
            <w:vAlign w:val="center"/>
          </w:tcPr>
          <w:p w14:paraId="69BA4B6A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86" w:type="pct"/>
            <w:vAlign w:val="center"/>
          </w:tcPr>
          <w:p w14:paraId="2AEC1ED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.311</w:t>
            </w:r>
          </w:p>
        </w:tc>
        <w:tc>
          <w:tcPr>
            <w:tcW w:w="255" w:type="pct"/>
            <w:vAlign w:val="center"/>
          </w:tcPr>
          <w:p w14:paraId="3F68D9B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55" w:type="pct"/>
            <w:vAlign w:val="center"/>
          </w:tcPr>
          <w:p w14:paraId="3474AAE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86" w:type="pct"/>
            <w:vAlign w:val="center"/>
          </w:tcPr>
          <w:p w14:paraId="7ACE2C7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.452</w:t>
            </w:r>
          </w:p>
        </w:tc>
        <w:tc>
          <w:tcPr>
            <w:tcW w:w="255" w:type="pct"/>
            <w:vAlign w:val="center"/>
          </w:tcPr>
          <w:p w14:paraId="528C164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633EE42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7EC28D0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542C936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2349DF4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5E2602D5" w14:textId="049A01F6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08A8DA27" w14:textId="1806F65D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55" w:type="pct"/>
            <w:vAlign w:val="center"/>
          </w:tcPr>
          <w:p w14:paraId="50C5BBD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58" w:type="pct"/>
            <w:vAlign w:val="center"/>
          </w:tcPr>
          <w:p w14:paraId="4CC437B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30" w:type="pct"/>
          </w:tcPr>
          <w:p w14:paraId="793E489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7956C7F0" w14:textId="657465F5" w:rsidTr="00F32E14">
        <w:trPr>
          <w:trHeight w:val="20"/>
        </w:trPr>
        <w:tc>
          <w:tcPr>
            <w:tcW w:w="885" w:type="pct"/>
          </w:tcPr>
          <w:p w14:paraId="220A52F5" w14:textId="3FDFB089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Race/ethnicity</w:t>
            </w:r>
          </w:p>
        </w:tc>
        <w:tc>
          <w:tcPr>
            <w:tcW w:w="235" w:type="pct"/>
            <w:vAlign w:val="center"/>
          </w:tcPr>
          <w:p w14:paraId="011D548E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35" w:type="pct"/>
            <w:vAlign w:val="center"/>
          </w:tcPr>
          <w:p w14:paraId="5D416D01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86" w:type="pct"/>
            <w:vAlign w:val="center"/>
          </w:tcPr>
          <w:p w14:paraId="31FF99A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.040</w:t>
            </w:r>
          </w:p>
        </w:tc>
        <w:tc>
          <w:tcPr>
            <w:tcW w:w="255" w:type="pct"/>
            <w:vAlign w:val="center"/>
          </w:tcPr>
          <w:p w14:paraId="35B67C4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55" w:type="pct"/>
            <w:vAlign w:val="center"/>
          </w:tcPr>
          <w:p w14:paraId="34C9824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86" w:type="pct"/>
            <w:vAlign w:val="center"/>
          </w:tcPr>
          <w:p w14:paraId="3197041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.287</w:t>
            </w:r>
          </w:p>
        </w:tc>
        <w:tc>
          <w:tcPr>
            <w:tcW w:w="255" w:type="pct"/>
            <w:vAlign w:val="center"/>
          </w:tcPr>
          <w:p w14:paraId="0985496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595D430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69E1BBE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5BEC073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3A4484A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1C5DB130" w14:textId="6408A23A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13F3AFD8" w14:textId="7347964B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55" w:type="pct"/>
            <w:vAlign w:val="center"/>
          </w:tcPr>
          <w:p w14:paraId="06ADBA2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58" w:type="pct"/>
            <w:vAlign w:val="center"/>
          </w:tcPr>
          <w:p w14:paraId="51CB24F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30" w:type="pct"/>
          </w:tcPr>
          <w:p w14:paraId="3D78476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5B4345E0" w14:textId="4A578392" w:rsidTr="00F32E14">
        <w:trPr>
          <w:trHeight w:val="20"/>
        </w:trPr>
        <w:tc>
          <w:tcPr>
            <w:tcW w:w="885" w:type="pct"/>
          </w:tcPr>
          <w:p w14:paraId="11412DB6" w14:textId="03843FB4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35" w:type="pct"/>
            <w:vAlign w:val="center"/>
          </w:tcPr>
          <w:p w14:paraId="0C836BC6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235" w:type="pct"/>
            <w:vAlign w:val="center"/>
          </w:tcPr>
          <w:p w14:paraId="28CA3770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6" w:type="pct"/>
            <w:vAlign w:val="center"/>
          </w:tcPr>
          <w:p w14:paraId="70BD997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.040</w:t>
            </w:r>
          </w:p>
        </w:tc>
        <w:tc>
          <w:tcPr>
            <w:tcW w:w="255" w:type="pct"/>
            <w:vAlign w:val="center"/>
          </w:tcPr>
          <w:p w14:paraId="34B5DCB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55" w:type="pct"/>
            <w:vAlign w:val="center"/>
          </w:tcPr>
          <w:p w14:paraId="3FE090C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86" w:type="pct"/>
            <w:vAlign w:val="center"/>
          </w:tcPr>
          <w:p w14:paraId="251EDC4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.374</w:t>
            </w:r>
          </w:p>
        </w:tc>
        <w:tc>
          <w:tcPr>
            <w:tcW w:w="255" w:type="pct"/>
            <w:vAlign w:val="center"/>
          </w:tcPr>
          <w:p w14:paraId="2BF5CCF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0FC5D20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3317921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5F81F0E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0F7E2E7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64F4B5E3" w14:textId="71A2D97B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2A4C48A2" w14:textId="51632E51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55" w:type="pct"/>
            <w:vAlign w:val="center"/>
          </w:tcPr>
          <w:p w14:paraId="4B8B453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58" w:type="pct"/>
            <w:vAlign w:val="center"/>
          </w:tcPr>
          <w:p w14:paraId="38EC45E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30" w:type="pct"/>
          </w:tcPr>
          <w:p w14:paraId="1A5F536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0B8242CF" w14:textId="560E73D3" w:rsidTr="00F32E14">
        <w:trPr>
          <w:trHeight w:val="20"/>
        </w:trPr>
        <w:tc>
          <w:tcPr>
            <w:tcW w:w="885" w:type="pct"/>
          </w:tcPr>
          <w:p w14:paraId="3EDC85BB" w14:textId="038C9E42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SEI</w:t>
            </w:r>
          </w:p>
        </w:tc>
        <w:tc>
          <w:tcPr>
            <w:tcW w:w="235" w:type="pct"/>
            <w:vAlign w:val="center"/>
          </w:tcPr>
          <w:p w14:paraId="2D032B3B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35" w:type="pct"/>
            <w:vAlign w:val="center"/>
          </w:tcPr>
          <w:p w14:paraId="6D9E372B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6" w:type="pct"/>
            <w:vAlign w:val="center"/>
          </w:tcPr>
          <w:p w14:paraId="69B76A6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.013</w:t>
            </w:r>
          </w:p>
        </w:tc>
        <w:tc>
          <w:tcPr>
            <w:tcW w:w="255" w:type="pct"/>
            <w:vAlign w:val="center"/>
          </w:tcPr>
          <w:p w14:paraId="3C7AB08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55" w:type="pct"/>
            <w:vAlign w:val="center"/>
          </w:tcPr>
          <w:p w14:paraId="49D368E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86" w:type="pct"/>
            <w:vAlign w:val="center"/>
          </w:tcPr>
          <w:p w14:paraId="4E6C971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.499</w:t>
            </w:r>
          </w:p>
        </w:tc>
        <w:tc>
          <w:tcPr>
            <w:tcW w:w="255" w:type="pct"/>
            <w:vAlign w:val="center"/>
          </w:tcPr>
          <w:p w14:paraId="36EE705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745922B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1A9556D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0B9963D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1ACC043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69AAFB6F" w14:textId="76C91232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6E305A7A" w14:textId="1AF2A4DA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55" w:type="pct"/>
            <w:vAlign w:val="center"/>
          </w:tcPr>
          <w:p w14:paraId="500BF04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58" w:type="pct"/>
            <w:vAlign w:val="center"/>
          </w:tcPr>
          <w:p w14:paraId="750CEA3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30" w:type="pct"/>
          </w:tcPr>
          <w:p w14:paraId="037E395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00FFE35F" w14:textId="1C6AE10D" w:rsidTr="00F32E14">
        <w:trPr>
          <w:trHeight w:val="20"/>
        </w:trPr>
        <w:tc>
          <w:tcPr>
            <w:tcW w:w="1120" w:type="pct"/>
            <w:gridSpan w:val="2"/>
          </w:tcPr>
          <w:p w14:paraId="6A32DEB0" w14:textId="0028F90F" w:rsidR="005A35B5" w:rsidRPr="00A71AEF" w:rsidRDefault="005A35B5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Objectively Measured Outcomes</w:t>
            </w:r>
          </w:p>
        </w:tc>
        <w:tc>
          <w:tcPr>
            <w:tcW w:w="235" w:type="pct"/>
            <w:vAlign w:val="center"/>
          </w:tcPr>
          <w:p w14:paraId="3C95FF66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6173B06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2E42B8F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50BF480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553C16E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7D468EC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16DF53D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10A0FF5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32A11AB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6535C4B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52B87721" w14:textId="1FCBB6EF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0B711722" w14:textId="5F7CD306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0C913B5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14:paraId="3A9F014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</w:tcPr>
          <w:p w14:paraId="4B4881C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1A053375" w14:textId="37A7386F" w:rsidTr="00F32E14">
        <w:trPr>
          <w:trHeight w:val="20"/>
        </w:trPr>
        <w:tc>
          <w:tcPr>
            <w:tcW w:w="885" w:type="pct"/>
          </w:tcPr>
          <w:p w14:paraId="73C2754C" w14:textId="77777777" w:rsidR="005A35B5" w:rsidRPr="00A71AEF" w:rsidRDefault="005A35B5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Academic Skills</w:t>
            </w:r>
          </w:p>
        </w:tc>
        <w:tc>
          <w:tcPr>
            <w:tcW w:w="235" w:type="pct"/>
            <w:vAlign w:val="center"/>
          </w:tcPr>
          <w:p w14:paraId="061AD0E3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14:paraId="4DCC3F40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2FA3493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263CFAC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0C6D93C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62CB6AA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30C739F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255" w:type="pct"/>
            <w:vAlign w:val="center"/>
          </w:tcPr>
          <w:p w14:paraId="6607CCD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6" w:type="pct"/>
            <w:vAlign w:val="center"/>
          </w:tcPr>
          <w:p w14:paraId="544B181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.003</w:t>
            </w:r>
          </w:p>
        </w:tc>
        <w:tc>
          <w:tcPr>
            <w:tcW w:w="255" w:type="pct"/>
          </w:tcPr>
          <w:p w14:paraId="5E59A7F3" w14:textId="61917626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255" w:type="pct"/>
          </w:tcPr>
          <w:p w14:paraId="3676B025" w14:textId="087C7178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255" w:type="pct"/>
          </w:tcPr>
          <w:p w14:paraId="7F8A0F4A" w14:textId="4BB61B90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255" w:type="pct"/>
            <w:vAlign w:val="center"/>
          </w:tcPr>
          <w:p w14:paraId="5FE83A71" w14:textId="09BF00B0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55" w:type="pct"/>
            <w:vAlign w:val="center"/>
          </w:tcPr>
          <w:p w14:paraId="6B16E63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58" w:type="pct"/>
            <w:vAlign w:val="center"/>
          </w:tcPr>
          <w:p w14:paraId="688A3AF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30" w:type="pct"/>
          </w:tcPr>
          <w:p w14:paraId="252CDA4F" w14:textId="14842383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29%</w:t>
            </w:r>
          </w:p>
        </w:tc>
      </w:tr>
      <w:tr w:rsidR="005A35B5" w:rsidRPr="00A71AEF" w14:paraId="08D32B44" w14:textId="44BFD653" w:rsidTr="00F32E14">
        <w:trPr>
          <w:trHeight w:val="20"/>
        </w:trPr>
        <w:tc>
          <w:tcPr>
            <w:tcW w:w="885" w:type="pct"/>
          </w:tcPr>
          <w:p w14:paraId="5493D08A" w14:textId="449FF07D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35" w:type="pct"/>
            <w:vAlign w:val="center"/>
          </w:tcPr>
          <w:p w14:paraId="45B43173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35" w:type="pct"/>
            <w:vAlign w:val="center"/>
          </w:tcPr>
          <w:p w14:paraId="2CD9D129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86" w:type="pct"/>
            <w:vAlign w:val="center"/>
          </w:tcPr>
          <w:p w14:paraId="3B39D73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.381</w:t>
            </w:r>
          </w:p>
        </w:tc>
        <w:tc>
          <w:tcPr>
            <w:tcW w:w="255" w:type="pct"/>
            <w:vAlign w:val="center"/>
          </w:tcPr>
          <w:p w14:paraId="3501C06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255" w:type="pct"/>
            <w:vAlign w:val="center"/>
          </w:tcPr>
          <w:p w14:paraId="1F3F197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86" w:type="pct"/>
            <w:vAlign w:val="center"/>
          </w:tcPr>
          <w:p w14:paraId="52BFDEB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.037</w:t>
            </w:r>
          </w:p>
        </w:tc>
        <w:tc>
          <w:tcPr>
            <w:tcW w:w="255" w:type="pct"/>
            <w:vAlign w:val="center"/>
          </w:tcPr>
          <w:p w14:paraId="25CFE41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336DA5B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107A234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2DD4747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5FECF0E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46884D30" w14:textId="02505C2E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38A872E6" w14:textId="6E79824A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55" w:type="pct"/>
            <w:vAlign w:val="center"/>
          </w:tcPr>
          <w:p w14:paraId="314CB10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58" w:type="pct"/>
            <w:vAlign w:val="center"/>
          </w:tcPr>
          <w:p w14:paraId="6631353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30" w:type="pct"/>
          </w:tcPr>
          <w:p w14:paraId="0E8E0EE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6B70482A" w14:textId="7ADDE10B" w:rsidTr="00F32E14">
        <w:trPr>
          <w:trHeight w:val="20"/>
        </w:trPr>
        <w:tc>
          <w:tcPr>
            <w:tcW w:w="885" w:type="pct"/>
          </w:tcPr>
          <w:p w14:paraId="282F9098" w14:textId="46D9D330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35" w:type="pct"/>
            <w:vAlign w:val="center"/>
          </w:tcPr>
          <w:p w14:paraId="43CAD63C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235" w:type="pct"/>
            <w:vAlign w:val="center"/>
          </w:tcPr>
          <w:p w14:paraId="57898C6B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86" w:type="pct"/>
            <w:vAlign w:val="center"/>
          </w:tcPr>
          <w:p w14:paraId="52DCCFC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.100</w:t>
            </w:r>
          </w:p>
        </w:tc>
        <w:tc>
          <w:tcPr>
            <w:tcW w:w="255" w:type="pct"/>
            <w:vAlign w:val="center"/>
          </w:tcPr>
          <w:p w14:paraId="7C1C804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255" w:type="pct"/>
            <w:vAlign w:val="center"/>
          </w:tcPr>
          <w:p w14:paraId="6C72F6D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86" w:type="pct"/>
            <w:vAlign w:val="center"/>
          </w:tcPr>
          <w:p w14:paraId="1174937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.008</w:t>
            </w:r>
          </w:p>
        </w:tc>
        <w:tc>
          <w:tcPr>
            <w:tcW w:w="255" w:type="pct"/>
            <w:vAlign w:val="center"/>
          </w:tcPr>
          <w:p w14:paraId="4049EB5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6ED70BE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4AF1655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11F960F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7E240FA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61D8D2B4" w14:textId="1FE3B85A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29C92674" w14:textId="76061176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55" w:type="pct"/>
            <w:vAlign w:val="center"/>
          </w:tcPr>
          <w:p w14:paraId="24D4E8F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58" w:type="pct"/>
            <w:vAlign w:val="center"/>
          </w:tcPr>
          <w:p w14:paraId="16F90CE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30" w:type="pct"/>
          </w:tcPr>
          <w:p w14:paraId="2D0F673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7D805853" w14:textId="42F8A64A" w:rsidTr="00F32E14">
        <w:trPr>
          <w:trHeight w:val="20"/>
        </w:trPr>
        <w:tc>
          <w:tcPr>
            <w:tcW w:w="885" w:type="pct"/>
          </w:tcPr>
          <w:p w14:paraId="4D8D5C15" w14:textId="2D87A1DE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35" w:type="pct"/>
            <w:vAlign w:val="center"/>
          </w:tcPr>
          <w:p w14:paraId="43126FF7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235" w:type="pct"/>
            <w:vAlign w:val="center"/>
          </w:tcPr>
          <w:p w14:paraId="355E2482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6" w:type="pct"/>
            <w:vAlign w:val="center"/>
          </w:tcPr>
          <w:p w14:paraId="77AB578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.040</w:t>
            </w:r>
          </w:p>
        </w:tc>
        <w:tc>
          <w:tcPr>
            <w:tcW w:w="255" w:type="pct"/>
            <w:vAlign w:val="center"/>
          </w:tcPr>
          <w:p w14:paraId="0349E11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255" w:type="pct"/>
            <w:vAlign w:val="center"/>
          </w:tcPr>
          <w:p w14:paraId="444DCDC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6" w:type="pct"/>
            <w:vAlign w:val="center"/>
          </w:tcPr>
          <w:p w14:paraId="77DD417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55" w:type="pct"/>
            <w:vAlign w:val="center"/>
          </w:tcPr>
          <w:p w14:paraId="7E26273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18BC05E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003C734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653A7DB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027CD0A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76A4AC69" w14:textId="4879C4B9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2A1F08EA" w14:textId="5618208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55" w:type="pct"/>
            <w:vAlign w:val="center"/>
          </w:tcPr>
          <w:p w14:paraId="03A5D39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58" w:type="pct"/>
            <w:vAlign w:val="center"/>
          </w:tcPr>
          <w:p w14:paraId="0BB36D9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30" w:type="pct"/>
          </w:tcPr>
          <w:p w14:paraId="58104CE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55677271" w14:textId="04625871" w:rsidTr="00F32E14">
        <w:trPr>
          <w:trHeight w:val="20"/>
        </w:trPr>
        <w:tc>
          <w:tcPr>
            <w:tcW w:w="885" w:type="pct"/>
            <w:tcBorders>
              <w:bottom w:val="single" w:sz="4" w:space="0" w:color="auto"/>
            </w:tcBorders>
          </w:tcPr>
          <w:p w14:paraId="3FC96EE0" w14:textId="47599BC9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2DAF51A1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39DB678E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312072C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.013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44E0EF8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0450D0D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2B68FC6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.208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75A7167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26169FE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4D019A1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6A93ECE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49E9A34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483AAEC0" w14:textId="095CD87B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518051A5" w14:textId="26774264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42C90E1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362F734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4BE78E7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ABA902B" w14:textId="77777777" w:rsidR="002B382C" w:rsidRPr="001F6FB7" w:rsidRDefault="0063567F" w:rsidP="002B382C">
      <w:pPr>
        <w:rPr>
          <w:rFonts w:ascii="Times New Roman" w:hAnsi="Times New Roman" w:cs="Times New Roman"/>
          <w:sz w:val="24"/>
          <w:szCs w:val="24"/>
        </w:rPr>
      </w:pPr>
      <w:r w:rsidRPr="00F32E14">
        <w:rPr>
          <w:rFonts w:ascii="Times New Roman" w:eastAsia="Times New Roman" w:hAnsi="Times New Roman" w:cs="Times New Roman"/>
          <w:i/>
          <w:sz w:val="20"/>
          <w:szCs w:val="20"/>
        </w:rPr>
        <w:t>Note.</w:t>
      </w:r>
      <w:r w:rsidR="00AB2E68" w:rsidRPr="00F32E14">
        <w:rPr>
          <w:rFonts w:ascii="Times New Roman" w:eastAsia="Times New Roman" w:hAnsi="Times New Roman" w:cs="Times New Roman"/>
          <w:i/>
          <w:sz w:val="20"/>
          <w:szCs w:val="20"/>
        </w:rPr>
        <w:t xml:space="preserve"> n</w:t>
      </w:r>
      <w:r w:rsidRPr="00F32E1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32E14">
        <w:rPr>
          <w:rFonts w:ascii="Times New Roman" w:eastAsia="Times New Roman" w:hAnsi="Times New Roman" w:cs="Times New Roman"/>
          <w:iCs/>
          <w:sz w:val="20"/>
          <w:szCs w:val="20"/>
        </w:rPr>
        <w:t xml:space="preserve">= 197. </w:t>
      </w:r>
      <w:r w:rsidRPr="00F32E14"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 w:rsidRPr="00F32E14">
        <w:rPr>
          <w:rFonts w:ascii="Times New Roman" w:hAnsi="Times New Roman" w:cs="Times New Roman"/>
          <w:sz w:val="20"/>
          <w:szCs w:val="20"/>
        </w:rPr>
        <w:t xml:space="preserve"> = standardized beta coefficient estimate; </w:t>
      </w:r>
      <w:proofErr w:type="spellStart"/>
      <w:r w:rsidRPr="00F32E14">
        <w:rPr>
          <w:rFonts w:ascii="Times New Roman" w:hAnsi="Times New Roman" w:cs="Times New Roman"/>
          <w:i/>
          <w:sz w:val="20"/>
          <w:szCs w:val="20"/>
        </w:rPr>
        <w:t>pSD</w:t>
      </w:r>
      <w:proofErr w:type="spellEnd"/>
      <w:r w:rsidRPr="00F32E14">
        <w:rPr>
          <w:rFonts w:ascii="Times New Roman" w:hAnsi="Times New Roman" w:cs="Times New Roman"/>
          <w:sz w:val="20"/>
          <w:szCs w:val="20"/>
        </w:rPr>
        <w:t xml:space="preserve"> = posterior standard deviation; </w:t>
      </w:r>
      <w:r w:rsidRPr="00F32E14">
        <w:rPr>
          <w:rFonts w:ascii="Times New Roman" w:hAnsi="Times New Roman" w:cs="Times New Roman"/>
          <w:i/>
          <w:sz w:val="20"/>
          <w:szCs w:val="20"/>
        </w:rPr>
        <w:t>p</w:t>
      </w:r>
      <w:r w:rsidRPr="00F32E14">
        <w:rPr>
          <w:rFonts w:ascii="Times New Roman" w:hAnsi="Times New Roman" w:cs="Times New Roman"/>
          <w:sz w:val="20"/>
          <w:szCs w:val="20"/>
        </w:rPr>
        <w:t xml:space="preserve"> = one-tailed </w:t>
      </w:r>
      <w:r w:rsidRPr="00F32E14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F32E14">
        <w:rPr>
          <w:rFonts w:ascii="Times New Roman" w:hAnsi="Times New Roman" w:cs="Times New Roman"/>
          <w:sz w:val="20"/>
          <w:szCs w:val="20"/>
        </w:rPr>
        <w:t>-value</w:t>
      </w:r>
      <w:r w:rsidR="00D76AF8" w:rsidRPr="00F32E14">
        <w:rPr>
          <w:rFonts w:ascii="Times New Roman" w:hAnsi="Times New Roman" w:cs="Times New Roman"/>
          <w:sz w:val="20"/>
          <w:szCs w:val="20"/>
        </w:rPr>
        <w:t xml:space="preserve">. Child sex was coded as 1 = male, </w:t>
      </w:r>
      <w:r w:rsidR="008809CA" w:rsidRPr="00F32E14">
        <w:rPr>
          <w:rFonts w:ascii="Times New Roman" w:hAnsi="Times New Roman" w:cs="Times New Roman"/>
          <w:sz w:val="20"/>
          <w:szCs w:val="20"/>
        </w:rPr>
        <w:t>2</w:t>
      </w:r>
      <w:r w:rsidR="00D76AF8" w:rsidRPr="00F32E14">
        <w:rPr>
          <w:rFonts w:ascii="Times New Roman" w:hAnsi="Times New Roman" w:cs="Times New Roman"/>
          <w:sz w:val="20"/>
          <w:szCs w:val="20"/>
        </w:rPr>
        <w:t xml:space="preserve"> = </w:t>
      </w:r>
      <w:r w:rsidR="008809CA" w:rsidRPr="00F32E14">
        <w:rPr>
          <w:rFonts w:ascii="Times New Roman" w:hAnsi="Times New Roman" w:cs="Times New Roman"/>
          <w:sz w:val="20"/>
          <w:szCs w:val="20"/>
        </w:rPr>
        <w:t>fe</w:t>
      </w:r>
      <w:r w:rsidR="00D76AF8" w:rsidRPr="00F32E14">
        <w:rPr>
          <w:rFonts w:ascii="Times New Roman" w:hAnsi="Times New Roman" w:cs="Times New Roman"/>
          <w:sz w:val="20"/>
          <w:szCs w:val="20"/>
        </w:rPr>
        <w:t xml:space="preserve">male. </w:t>
      </w:r>
      <w:r w:rsidR="00986BC7" w:rsidRPr="00F32E14">
        <w:rPr>
          <w:rFonts w:ascii="Times New Roman" w:hAnsi="Times New Roman" w:cs="Times New Roman"/>
          <w:sz w:val="20"/>
          <w:szCs w:val="20"/>
        </w:rPr>
        <w:t>Race/e</w:t>
      </w:r>
      <w:r w:rsidR="00D76AF8" w:rsidRPr="00F32E14">
        <w:rPr>
          <w:rFonts w:ascii="Times New Roman" w:hAnsi="Times New Roman" w:cs="Times New Roman"/>
          <w:sz w:val="20"/>
          <w:szCs w:val="20"/>
        </w:rPr>
        <w:t>thnicity was coded as 1 = White/non-Hispanic, 0 = non-White</w:t>
      </w:r>
      <w:r w:rsidR="00AB2E68" w:rsidRPr="00F32E14">
        <w:rPr>
          <w:rFonts w:ascii="Times New Roman" w:hAnsi="Times New Roman" w:cs="Times New Roman"/>
          <w:sz w:val="20"/>
          <w:szCs w:val="20"/>
        </w:rPr>
        <w:t xml:space="preserve"> or Hispanic</w:t>
      </w:r>
      <w:r w:rsidR="00D76AF8" w:rsidRPr="00F32E14">
        <w:rPr>
          <w:rFonts w:ascii="Times New Roman" w:hAnsi="Times New Roman" w:cs="Times New Roman"/>
          <w:sz w:val="20"/>
          <w:szCs w:val="20"/>
        </w:rPr>
        <w:t>.</w:t>
      </w:r>
      <w:r w:rsidR="002B382C" w:rsidRPr="00F32E14">
        <w:rPr>
          <w:rFonts w:ascii="Times New Roman" w:hAnsi="Times New Roman" w:cs="Times New Roman"/>
          <w:sz w:val="20"/>
          <w:szCs w:val="20"/>
        </w:rPr>
        <w:t xml:space="preserve"> *As described by Wen &amp; Fan (2015), in mediation models where the direct effect (C') and the indirect effect have opposite signs, the I/T statistic is not calculable or interpretable because the indirect effect could be any value and has no theoretical bounds.</w:t>
      </w:r>
      <w:r w:rsidR="002B382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29781F6" w14:textId="75F41C36" w:rsidR="00AB2E68" w:rsidRDefault="00AB2E68">
      <w:pPr>
        <w:rPr>
          <w:rFonts w:ascii="Times New Roman" w:hAnsi="Times New Roman" w:cs="Times New Roman"/>
          <w:sz w:val="18"/>
          <w:szCs w:val="18"/>
        </w:rPr>
      </w:pPr>
    </w:p>
    <w:p w14:paraId="7FB972F5" w14:textId="77777777" w:rsidR="00AB2E68" w:rsidRPr="005420D2" w:rsidRDefault="00AB2E68" w:rsidP="00AB2E68">
      <w:pPr>
        <w:rPr>
          <w:rFonts w:ascii="Times New Roman" w:hAnsi="Times New Roman" w:cs="Times New Roman"/>
          <w:sz w:val="24"/>
          <w:szCs w:val="24"/>
        </w:rPr>
      </w:pPr>
      <w:r w:rsidRPr="005420D2">
        <w:rPr>
          <w:rFonts w:ascii="Times New Roman" w:hAnsi="Times New Roman" w:cs="Times New Roman"/>
          <w:b/>
          <w:bCs/>
          <w:sz w:val="24"/>
          <w:szCs w:val="24"/>
        </w:rPr>
        <w:t>Supplementary Table 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CC48A1F" w14:textId="3D3E0B33" w:rsidR="00F12CFE" w:rsidRPr="001F6FB7" w:rsidRDefault="00AB2E68" w:rsidP="00AB2E68">
      <w:pPr>
        <w:rPr>
          <w:rFonts w:ascii="Times New Roman" w:hAnsi="Times New Roman" w:cs="Times New Roman"/>
          <w:sz w:val="24"/>
          <w:szCs w:val="24"/>
        </w:rPr>
      </w:pPr>
      <w:r w:rsidRPr="001F6FB7">
        <w:rPr>
          <w:rFonts w:ascii="Times New Roman" w:hAnsi="Times New Roman" w:cs="Times New Roman"/>
          <w:sz w:val="24"/>
          <w:szCs w:val="24"/>
        </w:rPr>
        <w:t>Path coefficients and indirect effects for mediation models with Proportion of Times Secure as independent variable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6FB7">
        <w:rPr>
          <w:rFonts w:ascii="Times New Roman" w:hAnsi="Times New Roman" w:cs="Times New Roman"/>
          <w:sz w:val="24"/>
          <w:szCs w:val="24"/>
        </w:rPr>
        <w:t xml:space="preserve"> demographic variables as mediator</w:t>
      </w:r>
      <w:r>
        <w:rPr>
          <w:rFonts w:ascii="Times New Roman" w:hAnsi="Times New Roman" w:cs="Times New Roman"/>
          <w:sz w:val="24"/>
          <w:szCs w:val="24"/>
        </w:rPr>
        <w:t>s, and</w:t>
      </w:r>
      <w:r w:rsidRPr="001F6FB7">
        <w:rPr>
          <w:rFonts w:ascii="Times New Roman" w:hAnsi="Times New Roman" w:cs="Times New Roman"/>
          <w:sz w:val="24"/>
          <w:szCs w:val="24"/>
        </w:rPr>
        <w:t xml:space="preserve"> adult social competence and adult academic achievement</w:t>
      </w:r>
      <w:r>
        <w:rPr>
          <w:rFonts w:ascii="Times New Roman" w:hAnsi="Times New Roman" w:cs="Times New Roman"/>
          <w:sz w:val="24"/>
          <w:szCs w:val="24"/>
        </w:rPr>
        <w:t xml:space="preserve"> as dependent variables in the</w:t>
      </w:r>
      <w:r w:rsidRPr="001F6FB7">
        <w:rPr>
          <w:rFonts w:ascii="Times New Roman" w:hAnsi="Times New Roman" w:cs="Times New Roman"/>
          <w:sz w:val="24"/>
          <w:szCs w:val="24"/>
        </w:rPr>
        <w:t xml:space="preserve"> MLSRA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05"/>
        <w:gridCol w:w="629"/>
        <w:gridCol w:w="628"/>
        <w:gridCol w:w="818"/>
        <w:gridCol w:w="720"/>
        <w:gridCol w:w="717"/>
        <w:gridCol w:w="734"/>
        <w:gridCol w:w="723"/>
        <w:gridCol w:w="628"/>
        <w:gridCol w:w="806"/>
        <w:gridCol w:w="806"/>
        <w:gridCol w:w="708"/>
        <w:gridCol w:w="720"/>
        <w:gridCol w:w="806"/>
        <w:gridCol w:w="720"/>
        <w:gridCol w:w="723"/>
        <w:gridCol w:w="809"/>
      </w:tblGrid>
      <w:tr w:rsidR="00AB2E68" w:rsidRPr="00A71AEF" w14:paraId="158CE9D4" w14:textId="5A34A79C" w:rsidTr="001F6FB7"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14:paraId="1EACADB0" w14:textId="77777777" w:rsidR="00AB2E68" w:rsidRPr="00A71AEF" w:rsidRDefault="00AB2E68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83EC9D" w14:textId="470FBF5A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Path A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07D16F" w14:textId="4B09F518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Path B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1D8A69" w14:textId="70584B04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Path C’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EFE922" w14:textId="39A9F682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Total Effects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53A926" w14:textId="4427262A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Indirect Effects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14:paraId="310EF985" w14:textId="32D66C14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I/T</w:t>
            </w:r>
          </w:p>
        </w:tc>
      </w:tr>
      <w:tr w:rsidR="00AB2E68" w:rsidRPr="00A71AEF" w14:paraId="7AFC3837" w14:textId="268721BC" w:rsidTr="001F6FB7">
        <w:trPr>
          <w:trHeight w:val="71"/>
        </w:trPr>
        <w:tc>
          <w:tcPr>
            <w:tcW w:w="939" w:type="pct"/>
            <w:tcBorders>
              <w:top w:val="single" w:sz="4" w:space="0" w:color="auto"/>
            </w:tcBorders>
          </w:tcPr>
          <w:p w14:paraId="59F32761" w14:textId="77777777" w:rsidR="00AB2E68" w:rsidRPr="00A71AEF" w:rsidRDefault="00AB2E68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</w:tcPr>
          <w:p w14:paraId="603AAB5F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</w:tcPr>
          <w:p w14:paraId="45CD545F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</w:tcPr>
          <w:p w14:paraId="712A99D3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</w:tcBorders>
          </w:tcPr>
          <w:p w14:paraId="0A5C2147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</w:tcBorders>
          </w:tcPr>
          <w:p w14:paraId="0B754A62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</w:tcPr>
          <w:p w14:paraId="2DB33DD0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</w:tcPr>
          <w:p w14:paraId="50570E7B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</w:tcPr>
          <w:p w14:paraId="36D36E2F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6836D152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6FA719FC" w14:textId="0642CADF" w:rsidR="00AB2E68" w:rsidRPr="00A71AEF" w:rsidRDefault="00AB2E68" w:rsidP="00AB2E6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</w:tcBorders>
          </w:tcPr>
          <w:p w14:paraId="56C5DD0B" w14:textId="7C5CC23F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95% Credible Interval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1A09253C" w14:textId="0ACF88F5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</w:tcBorders>
          </w:tcPr>
          <w:p w14:paraId="6BE63E98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95% Credible Interval</w:t>
            </w:r>
          </w:p>
        </w:tc>
        <w:tc>
          <w:tcPr>
            <w:tcW w:w="281" w:type="pct"/>
            <w:tcBorders>
              <w:top w:val="single" w:sz="4" w:space="0" w:color="auto"/>
            </w:tcBorders>
          </w:tcPr>
          <w:p w14:paraId="2925E88A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E68" w:rsidRPr="00A71AEF" w14:paraId="0275D325" w14:textId="2E56B54C" w:rsidTr="00AB2E68">
        <w:trPr>
          <w:trHeight w:val="71"/>
        </w:trPr>
        <w:tc>
          <w:tcPr>
            <w:tcW w:w="939" w:type="pct"/>
            <w:tcBorders>
              <w:bottom w:val="single" w:sz="4" w:space="0" w:color="auto"/>
            </w:tcBorders>
          </w:tcPr>
          <w:p w14:paraId="39057E82" w14:textId="4B6D8E93" w:rsidR="00AB2E68" w:rsidRPr="00A71AEF" w:rsidRDefault="00AB2E68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22D303B1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14415533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pSD</w:t>
            </w:r>
            <w:proofErr w:type="spellEnd"/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296E4C56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14:paraId="07734BAC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14:paraId="6D2AC373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pSD</w:t>
            </w:r>
            <w:proofErr w:type="spellEnd"/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1C98F4F0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32F94CDE" w14:textId="77777777" w:rsidR="00AB2E68" w:rsidRPr="00A71AEF" w:rsidRDefault="00AB2E68" w:rsidP="001F6FB7">
            <w:pPr>
              <w:tabs>
                <w:tab w:val="center" w:pos="252"/>
              </w:tabs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ab/>
              <w:t xml:space="preserve"> B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2106A489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pSD</w:t>
            </w:r>
            <w:proofErr w:type="spellEnd"/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16E2E4FA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041AA5CF" w14:textId="633C674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184E83D3" w14:textId="7869202A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Lower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14:paraId="3118F108" w14:textId="785A46AF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Upper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1977100F" w14:textId="7FBDD81E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14:paraId="07AFBCA2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Lower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7BE45AA1" w14:textId="77777777" w:rsidR="00AB2E68" w:rsidRPr="00A71AEF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Upper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14:paraId="4F76032B" w14:textId="450374C5" w:rsidR="00AB2E68" w:rsidRPr="0010781C" w:rsidRDefault="00AB2E68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AB2E68" w:rsidRPr="00A71AEF" w14:paraId="1862AAB4" w14:textId="7D646B4C" w:rsidTr="00AB2E68">
        <w:trPr>
          <w:trHeight w:val="144"/>
        </w:trPr>
        <w:tc>
          <w:tcPr>
            <w:tcW w:w="939" w:type="pct"/>
          </w:tcPr>
          <w:p w14:paraId="7D31E145" w14:textId="30A37B77" w:rsidR="00AB2E68" w:rsidRPr="001F6FB7" w:rsidRDefault="00AB2E68" w:rsidP="001F6F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FB7">
              <w:rPr>
                <w:rFonts w:ascii="Times New Roman" w:hAnsi="Times New Roman" w:cs="Times New Roman"/>
                <w:sz w:val="18"/>
                <w:szCs w:val="18"/>
              </w:rPr>
              <w:t xml:space="preserve">Adult Social Competence </w:t>
            </w:r>
          </w:p>
        </w:tc>
        <w:tc>
          <w:tcPr>
            <w:tcW w:w="218" w:type="pct"/>
            <w:vAlign w:val="center"/>
          </w:tcPr>
          <w:p w14:paraId="7D9C020F" w14:textId="77777777" w:rsidR="00AB2E68" w:rsidRPr="00A71AEF" w:rsidRDefault="00AB2E68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14:paraId="6508033E" w14:textId="77777777" w:rsidR="00AB2E68" w:rsidRPr="00A71AEF" w:rsidRDefault="00AB2E68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7F713CDC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14:paraId="3638ADDF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14:paraId="377317DB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55671036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14:paraId="6DE5D7C8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218" w:type="pct"/>
            <w:vAlign w:val="center"/>
          </w:tcPr>
          <w:p w14:paraId="259410A3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0" w:type="pct"/>
            <w:vAlign w:val="center"/>
          </w:tcPr>
          <w:p w14:paraId="3C4F1628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.022</w:t>
            </w:r>
          </w:p>
        </w:tc>
        <w:tc>
          <w:tcPr>
            <w:tcW w:w="280" w:type="pct"/>
          </w:tcPr>
          <w:p w14:paraId="76406D16" w14:textId="6F09CBC4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246" w:type="pct"/>
          </w:tcPr>
          <w:p w14:paraId="569F7513" w14:textId="067298FE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50" w:type="pct"/>
          </w:tcPr>
          <w:p w14:paraId="4B0100E3" w14:textId="0FB113F5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280" w:type="pct"/>
            <w:vAlign w:val="center"/>
          </w:tcPr>
          <w:p w14:paraId="4111C74F" w14:textId="24E39CBF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50" w:type="pct"/>
            <w:vAlign w:val="center"/>
          </w:tcPr>
          <w:p w14:paraId="6218062D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51" w:type="pct"/>
            <w:vAlign w:val="center"/>
          </w:tcPr>
          <w:p w14:paraId="4EB1DC71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81" w:type="pct"/>
          </w:tcPr>
          <w:p w14:paraId="10754B48" w14:textId="7D73EE7C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39%</w:t>
            </w:r>
          </w:p>
        </w:tc>
      </w:tr>
      <w:tr w:rsidR="00AB2E68" w:rsidRPr="00A71AEF" w14:paraId="51BA497F" w14:textId="7ED5C89E" w:rsidTr="00AB2E68">
        <w:trPr>
          <w:trHeight w:val="144"/>
        </w:trPr>
        <w:tc>
          <w:tcPr>
            <w:tcW w:w="939" w:type="pct"/>
          </w:tcPr>
          <w:p w14:paraId="1C3B7217" w14:textId="77777777" w:rsidR="00AB2E68" w:rsidRPr="00A71AEF" w:rsidRDefault="00AB2E68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8" w:type="pct"/>
            <w:vAlign w:val="center"/>
          </w:tcPr>
          <w:p w14:paraId="2F94A6C3" w14:textId="77777777" w:rsidR="00AB2E68" w:rsidRPr="00A71AEF" w:rsidRDefault="00AB2E68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18" w:type="pct"/>
            <w:vAlign w:val="center"/>
          </w:tcPr>
          <w:p w14:paraId="74CE4879" w14:textId="77777777" w:rsidR="00AB2E68" w:rsidRPr="00A71AEF" w:rsidRDefault="00AB2E68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84" w:type="pct"/>
            <w:vAlign w:val="center"/>
          </w:tcPr>
          <w:p w14:paraId="28BF4EA8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.161</w:t>
            </w:r>
          </w:p>
        </w:tc>
        <w:tc>
          <w:tcPr>
            <w:tcW w:w="250" w:type="pct"/>
            <w:vAlign w:val="center"/>
          </w:tcPr>
          <w:p w14:paraId="4E3950E2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249" w:type="pct"/>
            <w:vAlign w:val="center"/>
          </w:tcPr>
          <w:p w14:paraId="07E0BD61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55" w:type="pct"/>
            <w:vAlign w:val="center"/>
          </w:tcPr>
          <w:p w14:paraId="53CDEC75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.003</w:t>
            </w:r>
          </w:p>
        </w:tc>
        <w:tc>
          <w:tcPr>
            <w:tcW w:w="251" w:type="pct"/>
            <w:vAlign w:val="center"/>
          </w:tcPr>
          <w:p w14:paraId="1DF52384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14:paraId="60603EB7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14:paraId="6752E26C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14:paraId="16FA850D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14:paraId="4D977DC7" w14:textId="20A5E2CD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</w:tcPr>
          <w:p w14:paraId="0F15FC72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14:paraId="71C5314F" w14:textId="008BD278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50" w:type="pct"/>
            <w:vAlign w:val="center"/>
          </w:tcPr>
          <w:p w14:paraId="35018901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51" w:type="pct"/>
            <w:vAlign w:val="center"/>
          </w:tcPr>
          <w:p w14:paraId="16F1B505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1" w:type="pct"/>
          </w:tcPr>
          <w:p w14:paraId="6A7E4FD4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2E68" w:rsidRPr="00A71AEF" w14:paraId="550072E9" w14:textId="0AC970BB" w:rsidTr="00AB2E68">
        <w:trPr>
          <w:trHeight w:val="144"/>
        </w:trPr>
        <w:tc>
          <w:tcPr>
            <w:tcW w:w="939" w:type="pct"/>
          </w:tcPr>
          <w:p w14:paraId="72A26E51" w14:textId="77777777" w:rsidR="00AB2E68" w:rsidRPr="00A71AEF" w:rsidRDefault="00AB2E68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8" w:type="pct"/>
            <w:vAlign w:val="center"/>
          </w:tcPr>
          <w:p w14:paraId="5C6F09D1" w14:textId="77777777" w:rsidR="00AB2E68" w:rsidRPr="00A71AEF" w:rsidRDefault="00AB2E68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18" w:type="pct"/>
            <w:vAlign w:val="center"/>
          </w:tcPr>
          <w:p w14:paraId="2AD88273" w14:textId="77777777" w:rsidR="00AB2E68" w:rsidRPr="00A71AEF" w:rsidRDefault="00AB2E68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84" w:type="pct"/>
            <w:vAlign w:val="center"/>
          </w:tcPr>
          <w:p w14:paraId="4F11425A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.206</w:t>
            </w:r>
          </w:p>
        </w:tc>
        <w:tc>
          <w:tcPr>
            <w:tcW w:w="250" w:type="pct"/>
            <w:vAlign w:val="center"/>
          </w:tcPr>
          <w:p w14:paraId="642B68F6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249" w:type="pct"/>
            <w:vAlign w:val="center"/>
          </w:tcPr>
          <w:p w14:paraId="70667F47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55" w:type="pct"/>
            <w:vAlign w:val="center"/>
          </w:tcPr>
          <w:p w14:paraId="272DC5CC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.079</w:t>
            </w:r>
          </w:p>
        </w:tc>
        <w:tc>
          <w:tcPr>
            <w:tcW w:w="251" w:type="pct"/>
            <w:vAlign w:val="center"/>
          </w:tcPr>
          <w:p w14:paraId="2209F874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14:paraId="738D4FB5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14:paraId="0F37BD3B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14:paraId="596C28FA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14:paraId="57E3ED89" w14:textId="23CF0E81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</w:tcPr>
          <w:p w14:paraId="77C60E96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14:paraId="68633841" w14:textId="59825364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50" w:type="pct"/>
            <w:vAlign w:val="center"/>
          </w:tcPr>
          <w:p w14:paraId="4171FBD1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51" w:type="pct"/>
            <w:vAlign w:val="center"/>
          </w:tcPr>
          <w:p w14:paraId="4CD65179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81" w:type="pct"/>
          </w:tcPr>
          <w:p w14:paraId="6CF65AF2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2E68" w:rsidRPr="00A71AEF" w14:paraId="73411222" w14:textId="420BEBC7" w:rsidTr="001F6FB7">
        <w:trPr>
          <w:trHeight w:val="144"/>
        </w:trPr>
        <w:tc>
          <w:tcPr>
            <w:tcW w:w="939" w:type="pct"/>
          </w:tcPr>
          <w:p w14:paraId="0D453A53" w14:textId="77777777" w:rsidR="00AB2E68" w:rsidRPr="00A71AEF" w:rsidRDefault="00AB2E68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18" w:type="pct"/>
            <w:vAlign w:val="center"/>
          </w:tcPr>
          <w:p w14:paraId="33DB4849" w14:textId="77777777" w:rsidR="00AB2E68" w:rsidRPr="00A71AEF" w:rsidRDefault="00AB2E68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218" w:type="pct"/>
            <w:vAlign w:val="center"/>
          </w:tcPr>
          <w:p w14:paraId="7E70F2F4" w14:textId="77777777" w:rsidR="00AB2E68" w:rsidRPr="00A71AEF" w:rsidRDefault="00AB2E68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84" w:type="pct"/>
            <w:vAlign w:val="center"/>
          </w:tcPr>
          <w:p w14:paraId="4E25840F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250" w:type="pct"/>
            <w:vAlign w:val="center"/>
          </w:tcPr>
          <w:p w14:paraId="10481263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249" w:type="pct"/>
            <w:vAlign w:val="center"/>
          </w:tcPr>
          <w:p w14:paraId="37F618C3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55" w:type="pct"/>
            <w:vAlign w:val="center"/>
          </w:tcPr>
          <w:p w14:paraId="7720BE8A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51" w:type="pct"/>
            <w:vAlign w:val="center"/>
          </w:tcPr>
          <w:p w14:paraId="3E3A9BD6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14:paraId="69792334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14:paraId="67486026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14:paraId="5F1656A8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14:paraId="0872A380" w14:textId="256CEEEA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</w:tcPr>
          <w:p w14:paraId="6D37CE47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14:paraId="5E9D7EF9" w14:textId="042A7E31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50" w:type="pct"/>
            <w:vAlign w:val="center"/>
          </w:tcPr>
          <w:p w14:paraId="5B1D093F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51" w:type="pct"/>
            <w:vAlign w:val="center"/>
          </w:tcPr>
          <w:p w14:paraId="03F89A38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281" w:type="pct"/>
          </w:tcPr>
          <w:p w14:paraId="5E61007E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2E68" w:rsidRPr="00A71AEF" w14:paraId="2FC0243F" w14:textId="4A5CBB63" w:rsidTr="001F6FB7">
        <w:trPr>
          <w:trHeight w:val="144"/>
        </w:trPr>
        <w:tc>
          <w:tcPr>
            <w:tcW w:w="939" w:type="pct"/>
          </w:tcPr>
          <w:p w14:paraId="2261A09C" w14:textId="0AC44C2A" w:rsidR="00AB2E68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18" w:type="pct"/>
            <w:vAlign w:val="center"/>
          </w:tcPr>
          <w:p w14:paraId="165B36B3" w14:textId="77777777" w:rsidR="00AB2E68" w:rsidRPr="00A71AEF" w:rsidRDefault="00AB2E68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18" w:type="pct"/>
            <w:vAlign w:val="center"/>
          </w:tcPr>
          <w:p w14:paraId="444E2314" w14:textId="77777777" w:rsidR="00AB2E68" w:rsidRPr="00A71AEF" w:rsidRDefault="00AB2E68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4" w:type="pct"/>
            <w:vAlign w:val="center"/>
          </w:tcPr>
          <w:p w14:paraId="04A49CFF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.013</w:t>
            </w:r>
          </w:p>
        </w:tc>
        <w:tc>
          <w:tcPr>
            <w:tcW w:w="250" w:type="pct"/>
            <w:vAlign w:val="center"/>
          </w:tcPr>
          <w:p w14:paraId="3A27973D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49" w:type="pct"/>
            <w:vAlign w:val="center"/>
          </w:tcPr>
          <w:p w14:paraId="1BE1C645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55" w:type="pct"/>
            <w:vAlign w:val="center"/>
          </w:tcPr>
          <w:p w14:paraId="3F800701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.415</w:t>
            </w:r>
          </w:p>
        </w:tc>
        <w:tc>
          <w:tcPr>
            <w:tcW w:w="251" w:type="pct"/>
            <w:vAlign w:val="center"/>
          </w:tcPr>
          <w:p w14:paraId="2D998536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14:paraId="759825E8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14:paraId="68F32572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14:paraId="6D658B1F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14:paraId="10D11427" w14:textId="7707481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</w:tcPr>
          <w:p w14:paraId="1821BD25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14:paraId="52F08378" w14:textId="10F167A4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50" w:type="pct"/>
            <w:vAlign w:val="center"/>
          </w:tcPr>
          <w:p w14:paraId="6FF07280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51" w:type="pct"/>
            <w:vAlign w:val="center"/>
          </w:tcPr>
          <w:p w14:paraId="76658585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81" w:type="pct"/>
          </w:tcPr>
          <w:p w14:paraId="628DA818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2E68" w:rsidRPr="00A71AEF" w14:paraId="0F5AF48F" w14:textId="6F768678" w:rsidTr="001F6FB7">
        <w:trPr>
          <w:trHeight w:val="144"/>
        </w:trPr>
        <w:tc>
          <w:tcPr>
            <w:tcW w:w="939" w:type="pct"/>
          </w:tcPr>
          <w:p w14:paraId="793B5222" w14:textId="27AAA91F" w:rsidR="00AB2E68" w:rsidRPr="001F6FB7" w:rsidRDefault="00AB2E68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FB7">
              <w:rPr>
                <w:rFonts w:ascii="Times New Roman" w:hAnsi="Times New Roman" w:cs="Times New Roman"/>
                <w:sz w:val="18"/>
                <w:szCs w:val="18"/>
              </w:rPr>
              <w:t xml:space="preserve">Adult Academic Skills </w:t>
            </w:r>
          </w:p>
        </w:tc>
        <w:tc>
          <w:tcPr>
            <w:tcW w:w="218" w:type="pct"/>
            <w:vAlign w:val="center"/>
          </w:tcPr>
          <w:p w14:paraId="73CAECF7" w14:textId="77777777" w:rsidR="00AB2E68" w:rsidRPr="00A71AEF" w:rsidRDefault="00AB2E68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14:paraId="4AF1C16E" w14:textId="77777777" w:rsidR="00AB2E68" w:rsidRPr="00A71AEF" w:rsidRDefault="00AB2E68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379682FC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14:paraId="242BD836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14:paraId="41126137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79284D66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14:paraId="1A2E3AC4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218" w:type="pct"/>
            <w:vAlign w:val="center"/>
          </w:tcPr>
          <w:p w14:paraId="7A913CA7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80" w:type="pct"/>
            <w:vAlign w:val="center"/>
          </w:tcPr>
          <w:p w14:paraId="30D0CF80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.033</w:t>
            </w:r>
          </w:p>
        </w:tc>
        <w:tc>
          <w:tcPr>
            <w:tcW w:w="280" w:type="pct"/>
          </w:tcPr>
          <w:p w14:paraId="1CC1249F" w14:textId="39A35168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246" w:type="pct"/>
          </w:tcPr>
          <w:p w14:paraId="2F4269AA" w14:textId="15BCF508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250" w:type="pct"/>
          </w:tcPr>
          <w:p w14:paraId="07E4E7B0" w14:textId="3F68F9E6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280" w:type="pct"/>
            <w:vAlign w:val="center"/>
          </w:tcPr>
          <w:p w14:paraId="55B52CA7" w14:textId="6162019E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250" w:type="pct"/>
            <w:vAlign w:val="center"/>
          </w:tcPr>
          <w:p w14:paraId="227EE3A1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51" w:type="pct"/>
            <w:vAlign w:val="center"/>
          </w:tcPr>
          <w:p w14:paraId="78EF4C9C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281" w:type="pct"/>
          </w:tcPr>
          <w:p w14:paraId="31119D0F" w14:textId="30D873AD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52%</w:t>
            </w:r>
          </w:p>
        </w:tc>
      </w:tr>
      <w:tr w:rsidR="00AB2E68" w:rsidRPr="00A71AEF" w14:paraId="19455083" w14:textId="0BC31ED8" w:rsidTr="00AB2E68">
        <w:trPr>
          <w:trHeight w:val="144"/>
        </w:trPr>
        <w:tc>
          <w:tcPr>
            <w:tcW w:w="939" w:type="pct"/>
          </w:tcPr>
          <w:p w14:paraId="2F64DD67" w14:textId="3E65ABD1" w:rsidR="00AB2E68" w:rsidRPr="00A71AEF" w:rsidRDefault="00AB2E68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8" w:type="pct"/>
            <w:vAlign w:val="center"/>
          </w:tcPr>
          <w:p w14:paraId="4B8E8EE3" w14:textId="77777777" w:rsidR="00AB2E68" w:rsidRPr="00A71AEF" w:rsidRDefault="00AB2E68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18" w:type="pct"/>
            <w:vAlign w:val="center"/>
          </w:tcPr>
          <w:p w14:paraId="370C6578" w14:textId="77777777" w:rsidR="00AB2E68" w:rsidRPr="00A71AEF" w:rsidRDefault="00AB2E68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84" w:type="pct"/>
            <w:vAlign w:val="center"/>
          </w:tcPr>
          <w:p w14:paraId="719D7F9D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.156</w:t>
            </w:r>
          </w:p>
        </w:tc>
        <w:tc>
          <w:tcPr>
            <w:tcW w:w="250" w:type="pct"/>
            <w:vAlign w:val="center"/>
          </w:tcPr>
          <w:p w14:paraId="42358DC4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249" w:type="pct"/>
            <w:vAlign w:val="center"/>
          </w:tcPr>
          <w:p w14:paraId="1B8C690E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55" w:type="pct"/>
            <w:vAlign w:val="center"/>
          </w:tcPr>
          <w:p w14:paraId="74A6F12F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51" w:type="pct"/>
            <w:vAlign w:val="center"/>
          </w:tcPr>
          <w:p w14:paraId="437F93A2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14:paraId="104F7590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14:paraId="535DC245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14:paraId="6EFF5264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14:paraId="1FA9F2AC" w14:textId="38A6B876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</w:tcPr>
          <w:p w14:paraId="5036D0BD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14:paraId="4EF2AA4E" w14:textId="739903E1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50" w:type="pct"/>
            <w:vAlign w:val="center"/>
          </w:tcPr>
          <w:p w14:paraId="4E7C58FD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51" w:type="pct"/>
            <w:vAlign w:val="center"/>
          </w:tcPr>
          <w:p w14:paraId="136EB5E8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1" w:type="pct"/>
          </w:tcPr>
          <w:p w14:paraId="57830881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2E68" w:rsidRPr="00A71AEF" w14:paraId="407519B6" w14:textId="58EA1401" w:rsidTr="00AB2E68">
        <w:trPr>
          <w:trHeight w:val="144"/>
        </w:trPr>
        <w:tc>
          <w:tcPr>
            <w:tcW w:w="939" w:type="pct"/>
          </w:tcPr>
          <w:p w14:paraId="132E7328" w14:textId="77777777" w:rsidR="00AB2E68" w:rsidRPr="00A71AEF" w:rsidRDefault="00AB2E68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8" w:type="pct"/>
            <w:vAlign w:val="center"/>
          </w:tcPr>
          <w:p w14:paraId="78047688" w14:textId="77777777" w:rsidR="00AB2E68" w:rsidRPr="00A71AEF" w:rsidRDefault="00AB2E68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18" w:type="pct"/>
            <w:vAlign w:val="center"/>
          </w:tcPr>
          <w:p w14:paraId="5E4437AA" w14:textId="77777777" w:rsidR="00AB2E68" w:rsidRPr="00A71AEF" w:rsidRDefault="00AB2E68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84" w:type="pct"/>
            <w:vAlign w:val="center"/>
          </w:tcPr>
          <w:p w14:paraId="7A186320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.132</w:t>
            </w:r>
          </w:p>
        </w:tc>
        <w:tc>
          <w:tcPr>
            <w:tcW w:w="250" w:type="pct"/>
            <w:vAlign w:val="center"/>
          </w:tcPr>
          <w:p w14:paraId="149FB1D2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249" w:type="pct"/>
            <w:vAlign w:val="center"/>
          </w:tcPr>
          <w:p w14:paraId="4D758E0B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55" w:type="pct"/>
            <w:vAlign w:val="center"/>
          </w:tcPr>
          <w:p w14:paraId="31D72426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.050</w:t>
            </w:r>
          </w:p>
        </w:tc>
        <w:tc>
          <w:tcPr>
            <w:tcW w:w="251" w:type="pct"/>
            <w:vAlign w:val="center"/>
          </w:tcPr>
          <w:p w14:paraId="25928BB7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14:paraId="0206B105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14:paraId="55C1AF82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14:paraId="703F1AF1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14:paraId="149BB39B" w14:textId="5408CA20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</w:tcPr>
          <w:p w14:paraId="3910C258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14:paraId="0276EBE5" w14:textId="61F2C231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50" w:type="pct"/>
            <w:vAlign w:val="center"/>
          </w:tcPr>
          <w:p w14:paraId="27445642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51" w:type="pct"/>
            <w:vAlign w:val="center"/>
          </w:tcPr>
          <w:p w14:paraId="03ADDFF3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81" w:type="pct"/>
          </w:tcPr>
          <w:p w14:paraId="270E4DB8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2E68" w:rsidRPr="00A71AEF" w14:paraId="5EC03B09" w14:textId="6AC86023" w:rsidTr="00AB2E68">
        <w:trPr>
          <w:trHeight w:val="144"/>
        </w:trPr>
        <w:tc>
          <w:tcPr>
            <w:tcW w:w="939" w:type="pct"/>
          </w:tcPr>
          <w:p w14:paraId="676829F1" w14:textId="77777777" w:rsidR="00AB2E68" w:rsidRPr="00A71AEF" w:rsidRDefault="00AB2E68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18" w:type="pct"/>
            <w:vAlign w:val="center"/>
          </w:tcPr>
          <w:p w14:paraId="221DDFB0" w14:textId="77777777" w:rsidR="00AB2E68" w:rsidRPr="00A71AEF" w:rsidRDefault="00AB2E68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218" w:type="pct"/>
            <w:vAlign w:val="center"/>
          </w:tcPr>
          <w:p w14:paraId="6F1B344F" w14:textId="77777777" w:rsidR="00AB2E68" w:rsidRPr="00A71AEF" w:rsidRDefault="00AB2E68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84" w:type="pct"/>
            <w:vAlign w:val="center"/>
          </w:tcPr>
          <w:p w14:paraId="01B29E95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250" w:type="pct"/>
            <w:vAlign w:val="center"/>
          </w:tcPr>
          <w:p w14:paraId="3C7A728D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249" w:type="pct"/>
            <w:vAlign w:val="center"/>
          </w:tcPr>
          <w:p w14:paraId="40895C73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55" w:type="pct"/>
            <w:vAlign w:val="center"/>
          </w:tcPr>
          <w:p w14:paraId="70AC6E5B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51" w:type="pct"/>
            <w:vAlign w:val="center"/>
          </w:tcPr>
          <w:p w14:paraId="22129D4F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14:paraId="3F29AA1A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14:paraId="3C6F8F72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14:paraId="6420D007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14:paraId="7B568E7B" w14:textId="3FF9904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</w:tcPr>
          <w:p w14:paraId="3B56B983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14:paraId="1EDEE6C0" w14:textId="52FC7D10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50" w:type="pct"/>
            <w:vAlign w:val="center"/>
          </w:tcPr>
          <w:p w14:paraId="68472186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51" w:type="pct"/>
            <w:vAlign w:val="center"/>
          </w:tcPr>
          <w:p w14:paraId="0BDE005A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81" w:type="pct"/>
          </w:tcPr>
          <w:p w14:paraId="241D05D1" w14:textId="77777777" w:rsidR="00AB2E68" w:rsidRPr="00A71AEF" w:rsidRDefault="00AB2E68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5B5AC7D4" w14:textId="0874FA5F" w:rsidTr="00AB2E68">
        <w:trPr>
          <w:trHeight w:val="144"/>
        </w:trPr>
        <w:tc>
          <w:tcPr>
            <w:tcW w:w="939" w:type="pct"/>
            <w:tcBorders>
              <w:bottom w:val="single" w:sz="4" w:space="0" w:color="auto"/>
            </w:tcBorders>
          </w:tcPr>
          <w:p w14:paraId="0FA5A6E8" w14:textId="5926D723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14:paraId="6100D591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14:paraId="780DF9DC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14:paraId="4B37532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.009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247CC32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14:paraId="615852F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1472A6D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.333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14:paraId="0D7858C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14:paraId="5CF2CB1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69663AC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0A11D79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4EC21555" w14:textId="59D98D62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14:paraId="6ADE546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11E99CB8" w14:textId="0917A33F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4A2DE9B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14:paraId="5E6B745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14:paraId="0AB5C10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DEA8FC9" w14:textId="51E7F2EA" w:rsidR="005A35B5" w:rsidRPr="00F32E14" w:rsidRDefault="0063567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2E14">
        <w:rPr>
          <w:rFonts w:ascii="Times New Roman" w:eastAsia="Times New Roman" w:hAnsi="Times New Roman" w:cs="Times New Roman"/>
          <w:i/>
          <w:sz w:val="20"/>
          <w:szCs w:val="20"/>
        </w:rPr>
        <w:t xml:space="preserve">Note. </w:t>
      </w:r>
      <w:r w:rsidR="00AB2E68" w:rsidRPr="00F32E14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F32E1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32E14">
        <w:rPr>
          <w:rFonts w:ascii="Times New Roman" w:eastAsia="Times New Roman" w:hAnsi="Times New Roman" w:cs="Times New Roman"/>
          <w:iCs/>
          <w:sz w:val="20"/>
          <w:szCs w:val="20"/>
        </w:rPr>
        <w:t xml:space="preserve">= 220. </w:t>
      </w:r>
      <w:r w:rsidRPr="00F32E14"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 w:rsidRPr="00F32E14">
        <w:rPr>
          <w:rFonts w:ascii="Times New Roman" w:hAnsi="Times New Roman" w:cs="Times New Roman"/>
          <w:sz w:val="20"/>
          <w:szCs w:val="20"/>
        </w:rPr>
        <w:t xml:space="preserve"> = standardized beta coefficient estimate; </w:t>
      </w:r>
      <w:proofErr w:type="spellStart"/>
      <w:r w:rsidRPr="00F32E14">
        <w:rPr>
          <w:rFonts w:ascii="Times New Roman" w:hAnsi="Times New Roman" w:cs="Times New Roman"/>
          <w:i/>
          <w:sz w:val="20"/>
          <w:szCs w:val="20"/>
        </w:rPr>
        <w:t>pSD</w:t>
      </w:r>
      <w:proofErr w:type="spellEnd"/>
      <w:r w:rsidRPr="00F32E14">
        <w:rPr>
          <w:rFonts w:ascii="Times New Roman" w:hAnsi="Times New Roman" w:cs="Times New Roman"/>
          <w:sz w:val="20"/>
          <w:szCs w:val="20"/>
        </w:rPr>
        <w:t xml:space="preserve"> = posterior standard deviation; </w:t>
      </w:r>
      <w:r w:rsidRPr="00F32E14">
        <w:rPr>
          <w:rFonts w:ascii="Times New Roman" w:hAnsi="Times New Roman" w:cs="Times New Roman"/>
          <w:i/>
          <w:sz w:val="20"/>
          <w:szCs w:val="20"/>
        </w:rPr>
        <w:t>p</w:t>
      </w:r>
      <w:r w:rsidRPr="00F32E14">
        <w:rPr>
          <w:rFonts w:ascii="Times New Roman" w:hAnsi="Times New Roman" w:cs="Times New Roman"/>
          <w:sz w:val="20"/>
          <w:szCs w:val="20"/>
        </w:rPr>
        <w:t xml:space="preserve"> = one-tailed </w:t>
      </w:r>
      <w:r w:rsidRPr="00F32E14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F32E14">
        <w:rPr>
          <w:rFonts w:ascii="Times New Roman" w:hAnsi="Times New Roman" w:cs="Times New Roman"/>
          <w:sz w:val="20"/>
          <w:szCs w:val="20"/>
        </w:rPr>
        <w:t>-value</w:t>
      </w:r>
      <w:r w:rsidR="00D76AF8" w:rsidRPr="00F32E14">
        <w:rPr>
          <w:rFonts w:ascii="Times New Roman" w:hAnsi="Times New Roman" w:cs="Times New Roman"/>
          <w:sz w:val="20"/>
          <w:szCs w:val="20"/>
        </w:rPr>
        <w:t xml:space="preserve">. Child sex was coded as 1 = male, </w:t>
      </w:r>
      <w:r w:rsidR="008809CA" w:rsidRPr="00F32E14">
        <w:rPr>
          <w:rFonts w:ascii="Times New Roman" w:hAnsi="Times New Roman" w:cs="Times New Roman"/>
          <w:sz w:val="20"/>
          <w:szCs w:val="20"/>
        </w:rPr>
        <w:t>2</w:t>
      </w:r>
      <w:r w:rsidR="00D76AF8" w:rsidRPr="00F32E14">
        <w:rPr>
          <w:rFonts w:ascii="Times New Roman" w:hAnsi="Times New Roman" w:cs="Times New Roman"/>
          <w:sz w:val="20"/>
          <w:szCs w:val="20"/>
        </w:rPr>
        <w:t xml:space="preserve"> = </w:t>
      </w:r>
      <w:r w:rsidR="008809CA" w:rsidRPr="00F32E14">
        <w:rPr>
          <w:rFonts w:ascii="Times New Roman" w:hAnsi="Times New Roman" w:cs="Times New Roman"/>
          <w:sz w:val="20"/>
          <w:szCs w:val="20"/>
        </w:rPr>
        <w:t>fe</w:t>
      </w:r>
      <w:r w:rsidR="00D76AF8" w:rsidRPr="00F32E14">
        <w:rPr>
          <w:rFonts w:ascii="Times New Roman" w:hAnsi="Times New Roman" w:cs="Times New Roman"/>
          <w:sz w:val="20"/>
          <w:szCs w:val="20"/>
        </w:rPr>
        <w:t xml:space="preserve">male. </w:t>
      </w:r>
      <w:r w:rsidR="00986BC7" w:rsidRPr="00F32E14">
        <w:rPr>
          <w:rFonts w:ascii="Times New Roman" w:hAnsi="Times New Roman" w:cs="Times New Roman"/>
          <w:sz w:val="20"/>
          <w:szCs w:val="20"/>
        </w:rPr>
        <w:t>Race/e</w:t>
      </w:r>
      <w:r w:rsidR="00D76AF8" w:rsidRPr="00F32E14">
        <w:rPr>
          <w:rFonts w:ascii="Times New Roman" w:hAnsi="Times New Roman" w:cs="Times New Roman"/>
          <w:sz w:val="20"/>
          <w:szCs w:val="20"/>
        </w:rPr>
        <w:t>thnicity was coded as 1 = White/non-Hispanic, 0 = non-White</w:t>
      </w:r>
      <w:r w:rsidR="00AB2E68" w:rsidRPr="00F32E14">
        <w:rPr>
          <w:rFonts w:ascii="Times New Roman" w:hAnsi="Times New Roman" w:cs="Times New Roman"/>
          <w:sz w:val="20"/>
          <w:szCs w:val="20"/>
        </w:rPr>
        <w:t xml:space="preserve"> or Hispanic</w:t>
      </w:r>
      <w:r w:rsidR="00D76AF8" w:rsidRPr="00F32E14">
        <w:rPr>
          <w:rFonts w:ascii="Times New Roman" w:hAnsi="Times New Roman" w:cs="Times New Roman"/>
          <w:sz w:val="20"/>
          <w:szCs w:val="20"/>
        </w:rPr>
        <w:t xml:space="preserve">. Adult </w:t>
      </w:r>
      <w:r w:rsidR="00D76AF8" w:rsidRPr="00F32E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social competence contains the childhood teacher-reported social competence used in main analysis </w:t>
      </w:r>
      <w:r w:rsidR="00AB2E68" w:rsidRPr="00F32E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 well as </w:t>
      </w:r>
      <w:r w:rsidR="00D76AF8" w:rsidRPr="00F32E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="00D76AF8" w:rsidRPr="00F32E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</w:t>
      </w:r>
      <w:r w:rsidR="00D76AF8" w:rsidRPr="00F32E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-standardized objectively measured relationship effectiveness of engagement </w:t>
      </w:r>
      <w:r w:rsidR="00AB2E68" w:rsidRPr="00F32E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variable </w:t>
      </w:r>
      <w:r w:rsidR="00D76AF8" w:rsidRPr="00F32E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assessed at ages 23 and 26. The adult academic achievement variable contains the childhood objective measures of academic achievement used in the main analyses </w:t>
      </w:r>
      <w:r w:rsidR="00AB2E68" w:rsidRPr="00F32E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 well as </w:t>
      </w:r>
      <w:r w:rsidR="00D76AF8" w:rsidRPr="00F32E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="00D76AF8" w:rsidRPr="00F32E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</w:t>
      </w:r>
      <w:r w:rsidR="00D76AF8" w:rsidRPr="00F32E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-standardized self-reports of educational attainment in adulthood from </w:t>
      </w:r>
      <w:r w:rsidR="00D76AF8" w:rsidRPr="00F32E14">
        <w:rPr>
          <w:rFonts w:ascii="Times New Roman" w:hAnsi="Times New Roman" w:cs="Times New Roman"/>
          <w:sz w:val="20"/>
          <w:szCs w:val="20"/>
        </w:rPr>
        <w:t>23, 26, 28, 32, 34, 37, and 39 years.</w:t>
      </w:r>
      <w:r w:rsidR="005A35B5" w:rsidRPr="00F32E14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65095AF7" w14:textId="71254590" w:rsidR="005A35B5" w:rsidRPr="005420D2" w:rsidRDefault="005A35B5" w:rsidP="005A35B5">
      <w:pPr>
        <w:rPr>
          <w:rFonts w:ascii="Times New Roman" w:hAnsi="Times New Roman" w:cs="Times New Roman"/>
          <w:sz w:val="24"/>
          <w:szCs w:val="24"/>
        </w:rPr>
      </w:pPr>
      <w:r w:rsidRPr="005420D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411E3183" w14:textId="49E1A5DD" w:rsidR="00166959" w:rsidRPr="001F6FB7" w:rsidRDefault="005A35B5" w:rsidP="005A35B5">
      <w:pPr>
        <w:tabs>
          <w:tab w:val="left" w:pos="13302"/>
        </w:tabs>
        <w:rPr>
          <w:rFonts w:ascii="Times New Roman" w:hAnsi="Times New Roman" w:cs="Times New Roman"/>
          <w:sz w:val="36"/>
          <w:szCs w:val="36"/>
        </w:rPr>
      </w:pPr>
      <w:r w:rsidRPr="001F6FB7">
        <w:rPr>
          <w:rFonts w:ascii="Times New Roman" w:hAnsi="Times New Roman" w:cs="Times New Roman"/>
          <w:sz w:val="24"/>
          <w:szCs w:val="24"/>
        </w:rPr>
        <w:t>Path coefficients and indirect effects for mediation models with 15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6FB7">
        <w:rPr>
          <w:rFonts w:ascii="Times New Roman" w:hAnsi="Times New Roman" w:cs="Times New Roman"/>
          <w:sz w:val="24"/>
          <w:szCs w:val="24"/>
        </w:rPr>
        <w:t>month</w:t>
      </w:r>
      <w:r>
        <w:rPr>
          <w:rFonts w:ascii="Times New Roman" w:hAnsi="Times New Roman" w:cs="Times New Roman"/>
          <w:sz w:val="24"/>
          <w:szCs w:val="24"/>
        </w:rPr>
        <w:t xml:space="preserve"> Strange Situation Procedure</w:t>
      </w:r>
      <w:r w:rsidRPr="001F6FB7">
        <w:rPr>
          <w:rFonts w:ascii="Times New Roman" w:hAnsi="Times New Roman" w:cs="Times New Roman"/>
          <w:sz w:val="24"/>
          <w:szCs w:val="24"/>
        </w:rPr>
        <w:t xml:space="preserve"> as independent variable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6FB7">
        <w:rPr>
          <w:rFonts w:ascii="Times New Roman" w:hAnsi="Times New Roman" w:cs="Times New Roman"/>
          <w:sz w:val="24"/>
          <w:szCs w:val="24"/>
        </w:rPr>
        <w:t xml:space="preserve"> demographic variables as mediator</w:t>
      </w:r>
      <w:r>
        <w:rPr>
          <w:rFonts w:ascii="Times New Roman" w:hAnsi="Times New Roman" w:cs="Times New Roman"/>
          <w:sz w:val="24"/>
          <w:szCs w:val="24"/>
        </w:rPr>
        <w:t>s, and</w:t>
      </w:r>
      <w:r w:rsidRPr="001F6FB7">
        <w:rPr>
          <w:rFonts w:ascii="Times New Roman" w:hAnsi="Times New Roman" w:cs="Times New Roman"/>
          <w:sz w:val="24"/>
          <w:szCs w:val="24"/>
        </w:rPr>
        <w:t xml:space="preserve"> socioemotional and academic outcomes</w:t>
      </w:r>
      <w:r>
        <w:rPr>
          <w:rFonts w:ascii="Times New Roman" w:hAnsi="Times New Roman" w:cs="Times New Roman"/>
          <w:sz w:val="24"/>
          <w:szCs w:val="24"/>
        </w:rPr>
        <w:t xml:space="preserve"> as dependent variables</w:t>
      </w:r>
      <w:r w:rsidRPr="001F6FB7">
        <w:rPr>
          <w:rFonts w:ascii="Times New Roman" w:hAnsi="Times New Roman" w:cs="Times New Roman"/>
          <w:sz w:val="24"/>
          <w:szCs w:val="24"/>
        </w:rPr>
        <w:t xml:space="preserve"> in the SECCYD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95"/>
        <w:gridCol w:w="634"/>
        <w:gridCol w:w="631"/>
        <w:gridCol w:w="844"/>
        <w:gridCol w:w="685"/>
        <w:gridCol w:w="752"/>
        <w:gridCol w:w="691"/>
        <w:gridCol w:w="752"/>
        <w:gridCol w:w="596"/>
        <w:gridCol w:w="855"/>
        <w:gridCol w:w="772"/>
        <w:gridCol w:w="752"/>
        <w:gridCol w:w="683"/>
        <w:gridCol w:w="812"/>
        <w:gridCol w:w="752"/>
        <w:gridCol w:w="688"/>
        <w:gridCol w:w="806"/>
      </w:tblGrid>
      <w:tr w:rsidR="005A35B5" w:rsidRPr="00A71AEF" w14:paraId="1B81EF26" w14:textId="2034060D" w:rsidTr="00F32E14"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</w:tcPr>
          <w:p w14:paraId="7E1D1FEE" w14:textId="77777777" w:rsidR="005A35B5" w:rsidRPr="00A71AEF" w:rsidRDefault="005A35B5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FE36D9" w14:textId="01486589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Path A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1F9535" w14:textId="3275D407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Path B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444491" w14:textId="4802DB62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Path C’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95BD04" w14:textId="1F3B5BF1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Total Effects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072E24" w14:textId="0C80BB15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Indirect Effects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14:paraId="06D8D121" w14:textId="3EE1CE9D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I/T</w:t>
            </w:r>
          </w:p>
        </w:tc>
      </w:tr>
      <w:tr w:rsidR="005A35B5" w:rsidRPr="00A71AEF" w14:paraId="1682678C" w14:textId="46DB9F80" w:rsidTr="00F32E14">
        <w:trPr>
          <w:trHeight w:val="71"/>
        </w:trPr>
        <w:tc>
          <w:tcPr>
            <w:tcW w:w="936" w:type="pct"/>
            <w:tcBorders>
              <w:top w:val="single" w:sz="4" w:space="0" w:color="auto"/>
            </w:tcBorders>
          </w:tcPr>
          <w:p w14:paraId="62C05700" w14:textId="77777777" w:rsidR="005A35B5" w:rsidRPr="00A71AEF" w:rsidRDefault="005A35B5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</w:tcPr>
          <w:p w14:paraId="07D67ECF" w14:textId="77777777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14:paraId="4ACB7C94" w14:textId="77777777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7B770823" w14:textId="77777777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208026C5" w14:textId="77777777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6F5C1760" w14:textId="77777777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</w:tcPr>
          <w:p w14:paraId="3AF9A67A" w14:textId="77777777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16745FAE" w14:textId="77777777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</w:tcPr>
          <w:p w14:paraId="09874306" w14:textId="77777777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</w:tcPr>
          <w:p w14:paraId="2522E21F" w14:textId="77777777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183D8466" w14:textId="30A7293A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</w:tcBorders>
          </w:tcPr>
          <w:p w14:paraId="7B9A6140" w14:textId="1E95669E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95% Credible Interval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14:paraId="464987CB" w14:textId="2881189F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</w:tcBorders>
          </w:tcPr>
          <w:p w14:paraId="0DEB49FF" w14:textId="77777777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95% Credible Interval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7282DA66" w14:textId="77777777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A35B5" w:rsidRPr="00A71AEF" w14:paraId="3937EAE6" w14:textId="21016049" w:rsidTr="00F32E14">
        <w:trPr>
          <w:trHeight w:val="71"/>
        </w:trPr>
        <w:tc>
          <w:tcPr>
            <w:tcW w:w="936" w:type="pct"/>
            <w:tcBorders>
              <w:bottom w:val="single" w:sz="4" w:space="0" w:color="auto"/>
            </w:tcBorders>
          </w:tcPr>
          <w:p w14:paraId="23CB2A45" w14:textId="17E55BC2" w:rsidR="005A35B5" w:rsidRPr="00A71AEF" w:rsidRDefault="005A35B5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14:paraId="44216CB0" w14:textId="77777777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14:paraId="51536AB0" w14:textId="77777777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pSD</w:t>
            </w:r>
            <w:proofErr w:type="spellEnd"/>
          </w:p>
        </w:tc>
        <w:tc>
          <w:tcPr>
            <w:tcW w:w="293" w:type="pct"/>
            <w:tcBorders>
              <w:bottom w:val="single" w:sz="4" w:space="0" w:color="auto"/>
            </w:tcBorders>
          </w:tcPr>
          <w:p w14:paraId="0830B81C" w14:textId="77777777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5013B94D" w14:textId="77777777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1FB8A27B" w14:textId="77777777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pSD</w:t>
            </w:r>
            <w:proofErr w:type="spellEnd"/>
          </w:p>
        </w:tc>
        <w:tc>
          <w:tcPr>
            <w:tcW w:w="240" w:type="pct"/>
            <w:tcBorders>
              <w:bottom w:val="single" w:sz="4" w:space="0" w:color="auto"/>
            </w:tcBorders>
          </w:tcPr>
          <w:p w14:paraId="093E048E" w14:textId="77777777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2B417415" w14:textId="77777777" w:rsidR="005A35B5" w:rsidRPr="00A71AEF" w:rsidRDefault="005A35B5" w:rsidP="001F6FB7">
            <w:pPr>
              <w:tabs>
                <w:tab w:val="center" w:pos="252"/>
              </w:tabs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ab/>
              <w:t xml:space="preserve"> B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14:paraId="090F21D3" w14:textId="77777777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pSD</w:t>
            </w:r>
            <w:proofErr w:type="spellEnd"/>
          </w:p>
        </w:tc>
        <w:tc>
          <w:tcPr>
            <w:tcW w:w="297" w:type="pct"/>
            <w:tcBorders>
              <w:bottom w:val="single" w:sz="4" w:space="0" w:color="auto"/>
            </w:tcBorders>
          </w:tcPr>
          <w:p w14:paraId="2491471D" w14:textId="77777777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471635D4" w14:textId="0D5299EE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1FEC3920" w14:textId="1D33A212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Lower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14:paraId="33030721" w14:textId="3A1CF1A2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Upper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7461E47F" w14:textId="6C91DE1E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6A87C87B" w14:textId="77777777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Lower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762309B2" w14:textId="77777777" w:rsidR="005A35B5" w:rsidRPr="00A71AEF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Upper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4CD79348" w14:textId="54FDD21B" w:rsidR="005A35B5" w:rsidRPr="004B1CBA" w:rsidRDefault="005A35B5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A35B5" w:rsidRPr="00A71AEF" w14:paraId="4B65A216" w14:textId="053A04EE" w:rsidTr="00F32E14">
        <w:tc>
          <w:tcPr>
            <w:tcW w:w="4720" w:type="pct"/>
            <w:gridSpan w:val="16"/>
            <w:tcBorders>
              <w:top w:val="single" w:sz="4" w:space="0" w:color="auto"/>
            </w:tcBorders>
          </w:tcPr>
          <w:p w14:paraId="313B4F80" w14:textId="5D146D6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Teacher-Reported Outcomes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1DDBD4C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A35B5" w:rsidRPr="00A71AEF" w14:paraId="55441AE0" w14:textId="157EF0F3" w:rsidTr="00F32E14">
        <w:trPr>
          <w:trHeight w:val="20"/>
        </w:trPr>
        <w:tc>
          <w:tcPr>
            <w:tcW w:w="936" w:type="pct"/>
          </w:tcPr>
          <w:p w14:paraId="150815DD" w14:textId="77777777" w:rsidR="005A35B5" w:rsidRPr="00A71AEF" w:rsidRDefault="005A35B5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Social Competence</w:t>
            </w:r>
          </w:p>
        </w:tc>
        <w:tc>
          <w:tcPr>
            <w:tcW w:w="220" w:type="pct"/>
            <w:vAlign w:val="center"/>
          </w:tcPr>
          <w:p w14:paraId="723B7A07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6EC547F7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2166BE7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7DA5150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4124597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2A887BB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50FE639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07" w:type="pct"/>
            <w:vAlign w:val="center"/>
          </w:tcPr>
          <w:p w14:paraId="4A3F380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76542EE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.283</w:t>
            </w:r>
          </w:p>
        </w:tc>
        <w:tc>
          <w:tcPr>
            <w:tcW w:w="268" w:type="pct"/>
          </w:tcPr>
          <w:p w14:paraId="55AFE039" w14:textId="4E935158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61" w:type="pct"/>
          </w:tcPr>
          <w:p w14:paraId="426A1777" w14:textId="57C924C8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7" w:type="pct"/>
          </w:tcPr>
          <w:p w14:paraId="520EDB87" w14:textId="1C7FE7F0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282" w:type="pct"/>
            <w:vAlign w:val="center"/>
          </w:tcPr>
          <w:p w14:paraId="1698BBD3" w14:textId="5DB05DE4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61" w:type="pct"/>
            <w:vAlign w:val="center"/>
          </w:tcPr>
          <w:p w14:paraId="7C6A480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39" w:type="pct"/>
            <w:vAlign w:val="center"/>
          </w:tcPr>
          <w:p w14:paraId="1459D4C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80" w:type="pct"/>
          </w:tcPr>
          <w:p w14:paraId="41EE4A28" w14:textId="7FCC8346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60%</w:t>
            </w:r>
          </w:p>
        </w:tc>
      </w:tr>
      <w:tr w:rsidR="005A35B5" w:rsidRPr="00A71AEF" w14:paraId="59A57C7C" w14:textId="6D9FBCFE" w:rsidTr="00F32E14">
        <w:trPr>
          <w:trHeight w:val="20"/>
        </w:trPr>
        <w:tc>
          <w:tcPr>
            <w:tcW w:w="936" w:type="pct"/>
          </w:tcPr>
          <w:p w14:paraId="30C7DBA4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20" w:type="pct"/>
            <w:vAlign w:val="center"/>
          </w:tcPr>
          <w:p w14:paraId="7E41FB5D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19" w:type="pct"/>
            <w:vAlign w:val="center"/>
          </w:tcPr>
          <w:p w14:paraId="4455285B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3" w:type="pct"/>
            <w:vAlign w:val="center"/>
          </w:tcPr>
          <w:p w14:paraId="11F9F16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.165</w:t>
            </w:r>
          </w:p>
        </w:tc>
        <w:tc>
          <w:tcPr>
            <w:tcW w:w="238" w:type="pct"/>
            <w:vAlign w:val="center"/>
          </w:tcPr>
          <w:p w14:paraId="3CAF5ED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2ED6A7E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7BF38F5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.449</w:t>
            </w:r>
          </w:p>
        </w:tc>
        <w:tc>
          <w:tcPr>
            <w:tcW w:w="261" w:type="pct"/>
            <w:vAlign w:val="center"/>
          </w:tcPr>
          <w:p w14:paraId="49D01C8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4FE3725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63A61A6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5EA8FB5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2200A28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2BC2CCE9" w14:textId="7B12F9A8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76505827" w14:textId="1F08B2DF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0352D5D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9" w:type="pct"/>
            <w:vAlign w:val="center"/>
          </w:tcPr>
          <w:p w14:paraId="1BE274B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80" w:type="pct"/>
          </w:tcPr>
          <w:p w14:paraId="24223BA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4E0889D0" w14:textId="50577EB6" w:rsidTr="00F32E14">
        <w:trPr>
          <w:trHeight w:val="20"/>
        </w:trPr>
        <w:tc>
          <w:tcPr>
            <w:tcW w:w="936" w:type="pct"/>
          </w:tcPr>
          <w:p w14:paraId="3CA57B43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20" w:type="pct"/>
            <w:vAlign w:val="center"/>
          </w:tcPr>
          <w:p w14:paraId="3376877E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19" w:type="pct"/>
            <w:vAlign w:val="center"/>
          </w:tcPr>
          <w:p w14:paraId="6538B18E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3" w:type="pct"/>
            <w:vAlign w:val="center"/>
          </w:tcPr>
          <w:p w14:paraId="4B008B0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.024</w:t>
            </w:r>
          </w:p>
        </w:tc>
        <w:tc>
          <w:tcPr>
            <w:tcW w:w="238" w:type="pct"/>
            <w:vAlign w:val="center"/>
          </w:tcPr>
          <w:p w14:paraId="6EE32BD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-0.23</w:t>
            </w:r>
          </w:p>
        </w:tc>
        <w:tc>
          <w:tcPr>
            <w:tcW w:w="261" w:type="pct"/>
            <w:vAlign w:val="center"/>
          </w:tcPr>
          <w:p w14:paraId="1C16BBB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2F2B394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1" w:type="pct"/>
            <w:vAlign w:val="center"/>
          </w:tcPr>
          <w:p w14:paraId="28408F8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4FCE7C1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3F7A6C1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3F2BFA7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6FFAC16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7045A791" w14:textId="0D682908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5691BF57" w14:textId="6B3BCD73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61" w:type="pct"/>
            <w:vAlign w:val="center"/>
          </w:tcPr>
          <w:p w14:paraId="306658A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9" w:type="pct"/>
            <w:vAlign w:val="center"/>
          </w:tcPr>
          <w:p w14:paraId="6163D5A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80" w:type="pct"/>
          </w:tcPr>
          <w:p w14:paraId="47A4EE6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27B0B318" w14:textId="1D5B8B10" w:rsidTr="00F32E14">
        <w:trPr>
          <w:trHeight w:val="20"/>
        </w:trPr>
        <w:tc>
          <w:tcPr>
            <w:tcW w:w="936" w:type="pct"/>
          </w:tcPr>
          <w:p w14:paraId="389BCD1A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20" w:type="pct"/>
            <w:vAlign w:val="center"/>
          </w:tcPr>
          <w:p w14:paraId="4C181E6F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19" w:type="pct"/>
            <w:vAlign w:val="center"/>
          </w:tcPr>
          <w:p w14:paraId="545466CF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3" w:type="pct"/>
            <w:vAlign w:val="center"/>
          </w:tcPr>
          <w:p w14:paraId="44F8EEE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.012</w:t>
            </w:r>
          </w:p>
        </w:tc>
        <w:tc>
          <w:tcPr>
            <w:tcW w:w="238" w:type="pct"/>
            <w:vAlign w:val="center"/>
          </w:tcPr>
          <w:p w14:paraId="1CF2471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261" w:type="pct"/>
            <w:vAlign w:val="center"/>
          </w:tcPr>
          <w:p w14:paraId="159D62F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51EB81D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1" w:type="pct"/>
            <w:vAlign w:val="center"/>
          </w:tcPr>
          <w:p w14:paraId="52E1E21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3EAB47E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4BF3121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7D502ED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476E937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4635EA98" w14:textId="01DAF17A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4709984E" w14:textId="3B3A4A01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61" w:type="pct"/>
            <w:vAlign w:val="center"/>
          </w:tcPr>
          <w:p w14:paraId="5624B8A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9" w:type="pct"/>
            <w:vAlign w:val="center"/>
          </w:tcPr>
          <w:p w14:paraId="59CCFA7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80" w:type="pct"/>
          </w:tcPr>
          <w:p w14:paraId="5BF2B8E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47D94F5B" w14:textId="09AB884D" w:rsidTr="00F32E14">
        <w:trPr>
          <w:trHeight w:val="20"/>
        </w:trPr>
        <w:tc>
          <w:tcPr>
            <w:tcW w:w="936" w:type="pct"/>
          </w:tcPr>
          <w:p w14:paraId="40D364BA" w14:textId="28722B3B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20" w:type="pct"/>
            <w:vAlign w:val="center"/>
          </w:tcPr>
          <w:p w14:paraId="08CC1894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19" w:type="pct"/>
            <w:vAlign w:val="center"/>
          </w:tcPr>
          <w:p w14:paraId="18D7938D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3" w:type="pct"/>
            <w:vAlign w:val="center"/>
          </w:tcPr>
          <w:p w14:paraId="21443B0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.065</w:t>
            </w:r>
          </w:p>
        </w:tc>
        <w:tc>
          <w:tcPr>
            <w:tcW w:w="238" w:type="pct"/>
            <w:vAlign w:val="center"/>
          </w:tcPr>
          <w:p w14:paraId="519934D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61" w:type="pct"/>
            <w:vAlign w:val="center"/>
          </w:tcPr>
          <w:p w14:paraId="7D8DDA6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46006C4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.043</w:t>
            </w:r>
          </w:p>
        </w:tc>
        <w:tc>
          <w:tcPr>
            <w:tcW w:w="261" w:type="pct"/>
            <w:vAlign w:val="center"/>
          </w:tcPr>
          <w:p w14:paraId="19467E9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4073336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1E88F53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41C785E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3DDF648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45BDDF75" w14:textId="781AF96B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07348BFD" w14:textId="1D75A815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05EB1B3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9" w:type="pct"/>
            <w:vAlign w:val="center"/>
          </w:tcPr>
          <w:p w14:paraId="277ED5B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80" w:type="pct"/>
          </w:tcPr>
          <w:p w14:paraId="1498AF6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062B8E88" w14:textId="408E4D40" w:rsidTr="00F32E14">
        <w:trPr>
          <w:trHeight w:val="20"/>
        </w:trPr>
        <w:tc>
          <w:tcPr>
            <w:tcW w:w="936" w:type="pct"/>
          </w:tcPr>
          <w:p w14:paraId="76C61E49" w14:textId="77777777" w:rsidR="005A35B5" w:rsidRPr="00A71AEF" w:rsidRDefault="005A35B5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Externalizing</w:t>
            </w:r>
          </w:p>
        </w:tc>
        <w:tc>
          <w:tcPr>
            <w:tcW w:w="220" w:type="pct"/>
            <w:vAlign w:val="center"/>
          </w:tcPr>
          <w:p w14:paraId="2984DA9F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68C3C23A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38FF1B5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2DC7A9A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5FC41A1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012B08C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6AFC9B3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07" w:type="pct"/>
            <w:vAlign w:val="center"/>
          </w:tcPr>
          <w:p w14:paraId="77DCC1B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6B014CC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.282</w:t>
            </w:r>
          </w:p>
        </w:tc>
        <w:tc>
          <w:tcPr>
            <w:tcW w:w="268" w:type="pct"/>
          </w:tcPr>
          <w:p w14:paraId="21A8C9F2" w14:textId="487D5A58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61" w:type="pct"/>
          </w:tcPr>
          <w:p w14:paraId="75CA43D0" w14:textId="18DE7E83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-0.10</w:t>
            </w:r>
          </w:p>
        </w:tc>
        <w:tc>
          <w:tcPr>
            <w:tcW w:w="237" w:type="pct"/>
          </w:tcPr>
          <w:p w14:paraId="4733207A" w14:textId="754AB850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82" w:type="pct"/>
            <w:vAlign w:val="center"/>
          </w:tcPr>
          <w:p w14:paraId="2BEBFF8F" w14:textId="20325D54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61" w:type="pct"/>
            <w:vAlign w:val="center"/>
          </w:tcPr>
          <w:p w14:paraId="17B7D58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39" w:type="pct"/>
            <w:vAlign w:val="center"/>
          </w:tcPr>
          <w:p w14:paraId="0286BDC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80" w:type="pct"/>
          </w:tcPr>
          <w:p w14:paraId="2E365EA0" w14:textId="79DFF11A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60%</w:t>
            </w:r>
          </w:p>
        </w:tc>
      </w:tr>
      <w:tr w:rsidR="005A35B5" w:rsidRPr="00A71AEF" w14:paraId="426AD89E" w14:textId="76D8F9D0" w:rsidTr="00F32E14">
        <w:trPr>
          <w:trHeight w:val="20"/>
        </w:trPr>
        <w:tc>
          <w:tcPr>
            <w:tcW w:w="936" w:type="pct"/>
          </w:tcPr>
          <w:p w14:paraId="5007A7F6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20" w:type="pct"/>
            <w:vAlign w:val="center"/>
          </w:tcPr>
          <w:p w14:paraId="50C36DCF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19" w:type="pct"/>
            <w:vAlign w:val="center"/>
          </w:tcPr>
          <w:p w14:paraId="74588CDE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3" w:type="pct"/>
            <w:vAlign w:val="center"/>
          </w:tcPr>
          <w:p w14:paraId="0421055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.176</w:t>
            </w:r>
          </w:p>
        </w:tc>
        <w:tc>
          <w:tcPr>
            <w:tcW w:w="238" w:type="pct"/>
            <w:vAlign w:val="center"/>
          </w:tcPr>
          <w:p w14:paraId="01D72C5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61" w:type="pct"/>
            <w:vAlign w:val="center"/>
          </w:tcPr>
          <w:p w14:paraId="36CC7C2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5DC4357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.315</w:t>
            </w:r>
          </w:p>
        </w:tc>
        <w:tc>
          <w:tcPr>
            <w:tcW w:w="261" w:type="pct"/>
            <w:vAlign w:val="center"/>
          </w:tcPr>
          <w:p w14:paraId="4B432D4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6B2C047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12B3E14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42B96BA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55BDA0D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1CF870A0" w14:textId="6B98889B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19D66CD6" w14:textId="0F71D4AB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521A13E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9" w:type="pct"/>
            <w:vAlign w:val="center"/>
          </w:tcPr>
          <w:p w14:paraId="4D7952D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80" w:type="pct"/>
          </w:tcPr>
          <w:p w14:paraId="7CF48AA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52C1726C" w14:textId="4C785707" w:rsidTr="00F32E14">
        <w:trPr>
          <w:trHeight w:val="20"/>
        </w:trPr>
        <w:tc>
          <w:tcPr>
            <w:tcW w:w="936" w:type="pct"/>
          </w:tcPr>
          <w:p w14:paraId="1805042F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20" w:type="pct"/>
            <w:vAlign w:val="center"/>
          </w:tcPr>
          <w:p w14:paraId="137E504D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19" w:type="pct"/>
            <w:vAlign w:val="center"/>
          </w:tcPr>
          <w:p w14:paraId="6FDB498D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3" w:type="pct"/>
            <w:vAlign w:val="center"/>
          </w:tcPr>
          <w:p w14:paraId="4AA18D2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.036</w:t>
            </w:r>
          </w:p>
        </w:tc>
        <w:tc>
          <w:tcPr>
            <w:tcW w:w="238" w:type="pct"/>
            <w:vAlign w:val="center"/>
          </w:tcPr>
          <w:p w14:paraId="32B1C10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261" w:type="pct"/>
            <w:vAlign w:val="center"/>
          </w:tcPr>
          <w:p w14:paraId="68460C0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6248E32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1" w:type="pct"/>
            <w:vAlign w:val="center"/>
          </w:tcPr>
          <w:p w14:paraId="214025B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34F4AF2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29F16AA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2896101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7D66A30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2582707C" w14:textId="66D1102E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2D955492" w14:textId="02056F10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61" w:type="pct"/>
            <w:vAlign w:val="center"/>
          </w:tcPr>
          <w:p w14:paraId="54DA3EF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39" w:type="pct"/>
            <w:vAlign w:val="center"/>
          </w:tcPr>
          <w:p w14:paraId="53ADEF4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80" w:type="pct"/>
          </w:tcPr>
          <w:p w14:paraId="3FAF751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388C144C" w14:textId="492BF37C" w:rsidTr="00F32E14">
        <w:trPr>
          <w:trHeight w:val="20"/>
        </w:trPr>
        <w:tc>
          <w:tcPr>
            <w:tcW w:w="936" w:type="pct"/>
          </w:tcPr>
          <w:p w14:paraId="624F8E32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20" w:type="pct"/>
            <w:vAlign w:val="center"/>
          </w:tcPr>
          <w:p w14:paraId="210F02C3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19" w:type="pct"/>
            <w:vAlign w:val="center"/>
          </w:tcPr>
          <w:p w14:paraId="57E9AA36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3" w:type="pct"/>
            <w:vAlign w:val="center"/>
          </w:tcPr>
          <w:p w14:paraId="3A33BC6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.010</w:t>
            </w:r>
          </w:p>
        </w:tc>
        <w:tc>
          <w:tcPr>
            <w:tcW w:w="238" w:type="pct"/>
            <w:vAlign w:val="center"/>
          </w:tcPr>
          <w:p w14:paraId="6DCE71C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-0.16</w:t>
            </w:r>
          </w:p>
        </w:tc>
        <w:tc>
          <w:tcPr>
            <w:tcW w:w="261" w:type="pct"/>
            <w:vAlign w:val="center"/>
          </w:tcPr>
          <w:p w14:paraId="23F00DB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4B4B6D0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1" w:type="pct"/>
            <w:vAlign w:val="center"/>
          </w:tcPr>
          <w:p w14:paraId="27A2012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0D121E3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0B1CF10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4779103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37E27EC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6FCB75DA" w14:textId="65884596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705862DA" w14:textId="18221D51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1" w:type="pct"/>
            <w:vAlign w:val="center"/>
          </w:tcPr>
          <w:p w14:paraId="09D52AF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39" w:type="pct"/>
            <w:vAlign w:val="center"/>
          </w:tcPr>
          <w:p w14:paraId="51DD798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80" w:type="pct"/>
          </w:tcPr>
          <w:p w14:paraId="3628A6C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67068CFD" w14:textId="5091F143" w:rsidTr="00F32E14">
        <w:trPr>
          <w:trHeight w:val="20"/>
        </w:trPr>
        <w:tc>
          <w:tcPr>
            <w:tcW w:w="936" w:type="pct"/>
          </w:tcPr>
          <w:p w14:paraId="70F382CB" w14:textId="3EF12C9B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20" w:type="pct"/>
            <w:vAlign w:val="center"/>
          </w:tcPr>
          <w:p w14:paraId="48EDA81F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19" w:type="pct"/>
            <w:vAlign w:val="center"/>
          </w:tcPr>
          <w:p w14:paraId="60578932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3" w:type="pct"/>
            <w:vAlign w:val="center"/>
          </w:tcPr>
          <w:p w14:paraId="19373E8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.068</w:t>
            </w:r>
          </w:p>
        </w:tc>
        <w:tc>
          <w:tcPr>
            <w:tcW w:w="238" w:type="pct"/>
            <w:vAlign w:val="center"/>
          </w:tcPr>
          <w:p w14:paraId="7765673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61" w:type="pct"/>
            <w:vAlign w:val="center"/>
          </w:tcPr>
          <w:p w14:paraId="0835F4C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18FC9F4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.275</w:t>
            </w:r>
          </w:p>
        </w:tc>
        <w:tc>
          <w:tcPr>
            <w:tcW w:w="261" w:type="pct"/>
            <w:vAlign w:val="center"/>
          </w:tcPr>
          <w:p w14:paraId="2E76717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10EB5E1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3086326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68D6B81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1455807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0940964A" w14:textId="07279395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2747CE1E" w14:textId="6B752CB2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08BB19B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9" w:type="pct"/>
            <w:vAlign w:val="center"/>
          </w:tcPr>
          <w:p w14:paraId="0CD51EA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80" w:type="pct"/>
          </w:tcPr>
          <w:p w14:paraId="09E1653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1979B03F" w14:textId="26F3D814" w:rsidTr="00F32E14">
        <w:trPr>
          <w:trHeight w:val="20"/>
        </w:trPr>
        <w:tc>
          <w:tcPr>
            <w:tcW w:w="936" w:type="pct"/>
          </w:tcPr>
          <w:p w14:paraId="015BC451" w14:textId="77777777" w:rsidR="005A35B5" w:rsidRPr="00A71AEF" w:rsidRDefault="005A35B5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Internalizing</w:t>
            </w:r>
          </w:p>
        </w:tc>
        <w:tc>
          <w:tcPr>
            <w:tcW w:w="220" w:type="pct"/>
            <w:vAlign w:val="center"/>
          </w:tcPr>
          <w:p w14:paraId="38871B50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322F9545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667E48C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15BA52B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2804AD5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567BDC6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68C2E21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07" w:type="pct"/>
            <w:vAlign w:val="center"/>
          </w:tcPr>
          <w:p w14:paraId="1768463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1659F51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268" w:type="pct"/>
          </w:tcPr>
          <w:p w14:paraId="61899A46" w14:textId="5BC2B0F9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-0.10</w:t>
            </w:r>
          </w:p>
        </w:tc>
        <w:tc>
          <w:tcPr>
            <w:tcW w:w="261" w:type="pct"/>
          </w:tcPr>
          <w:p w14:paraId="71AC458C" w14:textId="101C9D0A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-0.16</w:t>
            </w:r>
          </w:p>
        </w:tc>
        <w:tc>
          <w:tcPr>
            <w:tcW w:w="237" w:type="pct"/>
          </w:tcPr>
          <w:p w14:paraId="55B3542A" w14:textId="55726602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82" w:type="pct"/>
            <w:vAlign w:val="center"/>
          </w:tcPr>
          <w:p w14:paraId="141B14D2" w14:textId="0DD23E79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61" w:type="pct"/>
            <w:vAlign w:val="center"/>
          </w:tcPr>
          <w:p w14:paraId="6DFA83F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39" w:type="pct"/>
            <w:vAlign w:val="center"/>
          </w:tcPr>
          <w:p w14:paraId="3EA6A0F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80" w:type="pct"/>
          </w:tcPr>
          <w:p w14:paraId="73B5317B" w14:textId="12FF08D8" w:rsidR="005A35B5" w:rsidRPr="00A71AEF" w:rsidRDefault="002B382C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N/A*</w:t>
            </w:r>
          </w:p>
        </w:tc>
      </w:tr>
      <w:tr w:rsidR="005A35B5" w:rsidRPr="00A71AEF" w14:paraId="661F9084" w14:textId="0938410F" w:rsidTr="00F32E14">
        <w:trPr>
          <w:trHeight w:val="20"/>
        </w:trPr>
        <w:tc>
          <w:tcPr>
            <w:tcW w:w="936" w:type="pct"/>
          </w:tcPr>
          <w:p w14:paraId="6C6B212C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20" w:type="pct"/>
            <w:vAlign w:val="center"/>
          </w:tcPr>
          <w:p w14:paraId="64E48F57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19" w:type="pct"/>
            <w:vAlign w:val="center"/>
          </w:tcPr>
          <w:p w14:paraId="2F5BEE46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3" w:type="pct"/>
            <w:vAlign w:val="center"/>
          </w:tcPr>
          <w:p w14:paraId="74D0BBF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.150</w:t>
            </w:r>
          </w:p>
        </w:tc>
        <w:tc>
          <w:tcPr>
            <w:tcW w:w="238" w:type="pct"/>
            <w:vAlign w:val="center"/>
          </w:tcPr>
          <w:p w14:paraId="06C79F9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61" w:type="pct"/>
            <w:vAlign w:val="center"/>
          </w:tcPr>
          <w:p w14:paraId="33431C6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30A4A6F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.244</w:t>
            </w:r>
          </w:p>
        </w:tc>
        <w:tc>
          <w:tcPr>
            <w:tcW w:w="261" w:type="pct"/>
            <w:vAlign w:val="center"/>
          </w:tcPr>
          <w:p w14:paraId="37A6BAA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12549AB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52BF97A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7CC17C0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6BFC323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244B2AA2" w14:textId="78F50CE2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1B2A88BD" w14:textId="5BB0AF8A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49CC79A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9" w:type="pct"/>
            <w:vAlign w:val="center"/>
          </w:tcPr>
          <w:p w14:paraId="4464B27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80" w:type="pct"/>
          </w:tcPr>
          <w:p w14:paraId="4E249C3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0E856B4B" w14:textId="6D89B38F" w:rsidTr="00F32E14">
        <w:trPr>
          <w:trHeight w:val="20"/>
        </w:trPr>
        <w:tc>
          <w:tcPr>
            <w:tcW w:w="936" w:type="pct"/>
          </w:tcPr>
          <w:p w14:paraId="63F7F982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20" w:type="pct"/>
            <w:vAlign w:val="center"/>
          </w:tcPr>
          <w:p w14:paraId="3B2BDD19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19" w:type="pct"/>
            <w:vAlign w:val="center"/>
          </w:tcPr>
          <w:p w14:paraId="1CCDDF00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3" w:type="pct"/>
            <w:vAlign w:val="center"/>
          </w:tcPr>
          <w:p w14:paraId="20F0D17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.027</w:t>
            </w:r>
          </w:p>
        </w:tc>
        <w:tc>
          <w:tcPr>
            <w:tcW w:w="238" w:type="pct"/>
            <w:vAlign w:val="center"/>
          </w:tcPr>
          <w:p w14:paraId="51A0096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61" w:type="pct"/>
            <w:vAlign w:val="center"/>
          </w:tcPr>
          <w:p w14:paraId="0396CD4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40" w:type="pct"/>
            <w:vAlign w:val="center"/>
          </w:tcPr>
          <w:p w14:paraId="4B4EE4F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.108</w:t>
            </w:r>
          </w:p>
        </w:tc>
        <w:tc>
          <w:tcPr>
            <w:tcW w:w="261" w:type="pct"/>
            <w:vAlign w:val="center"/>
          </w:tcPr>
          <w:p w14:paraId="2CB33B2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72F0924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122831C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45D55DA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566A1DD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4BFA0287" w14:textId="451F220D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2B09F7CF" w14:textId="72AF5919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38747E3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39" w:type="pct"/>
            <w:vAlign w:val="center"/>
          </w:tcPr>
          <w:p w14:paraId="681BD34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80" w:type="pct"/>
          </w:tcPr>
          <w:p w14:paraId="56BA5D0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5CF69F97" w14:textId="468F948F" w:rsidTr="00F32E14">
        <w:trPr>
          <w:trHeight w:val="20"/>
        </w:trPr>
        <w:tc>
          <w:tcPr>
            <w:tcW w:w="936" w:type="pct"/>
          </w:tcPr>
          <w:p w14:paraId="2F71D292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20" w:type="pct"/>
            <w:vAlign w:val="center"/>
          </w:tcPr>
          <w:p w14:paraId="3CA7F8F7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19" w:type="pct"/>
            <w:vAlign w:val="center"/>
          </w:tcPr>
          <w:p w14:paraId="1306F1FA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3" w:type="pct"/>
            <w:vAlign w:val="center"/>
          </w:tcPr>
          <w:p w14:paraId="0C7DB9E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.010</w:t>
            </w:r>
          </w:p>
        </w:tc>
        <w:tc>
          <w:tcPr>
            <w:tcW w:w="238" w:type="pct"/>
            <w:vAlign w:val="center"/>
          </w:tcPr>
          <w:p w14:paraId="4E524BC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-0.16</w:t>
            </w:r>
          </w:p>
        </w:tc>
        <w:tc>
          <w:tcPr>
            <w:tcW w:w="261" w:type="pct"/>
            <w:vAlign w:val="center"/>
          </w:tcPr>
          <w:p w14:paraId="46310DB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62E8272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1" w:type="pct"/>
            <w:vAlign w:val="center"/>
          </w:tcPr>
          <w:p w14:paraId="7F33F9A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07FD9C1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2759F42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71D0FE2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2B2D289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167516D9" w14:textId="4008C2FD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40F82ED2" w14:textId="513FC4FE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1" w:type="pct"/>
            <w:vAlign w:val="center"/>
          </w:tcPr>
          <w:p w14:paraId="0C29000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39" w:type="pct"/>
            <w:vAlign w:val="center"/>
          </w:tcPr>
          <w:p w14:paraId="1BF339A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80" w:type="pct"/>
          </w:tcPr>
          <w:p w14:paraId="0D43029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02BF783B" w14:textId="5EC685F6" w:rsidTr="00F32E14">
        <w:trPr>
          <w:trHeight w:val="20"/>
        </w:trPr>
        <w:tc>
          <w:tcPr>
            <w:tcW w:w="936" w:type="pct"/>
          </w:tcPr>
          <w:p w14:paraId="7C555658" w14:textId="45491CA9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20" w:type="pct"/>
            <w:vAlign w:val="center"/>
          </w:tcPr>
          <w:p w14:paraId="70DE5CC9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19" w:type="pct"/>
            <w:vAlign w:val="center"/>
          </w:tcPr>
          <w:p w14:paraId="1D9A7DBD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3" w:type="pct"/>
            <w:vAlign w:val="center"/>
          </w:tcPr>
          <w:p w14:paraId="4AD672B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.068</w:t>
            </w:r>
          </w:p>
        </w:tc>
        <w:tc>
          <w:tcPr>
            <w:tcW w:w="238" w:type="pct"/>
            <w:vAlign w:val="center"/>
          </w:tcPr>
          <w:p w14:paraId="1FFC5D2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61" w:type="pct"/>
            <w:vAlign w:val="center"/>
          </w:tcPr>
          <w:p w14:paraId="2F8F811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2F58C90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.095</w:t>
            </w:r>
          </w:p>
        </w:tc>
        <w:tc>
          <w:tcPr>
            <w:tcW w:w="261" w:type="pct"/>
            <w:vAlign w:val="center"/>
          </w:tcPr>
          <w:p w14:paraId="7C2480F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1F7517E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6A235A3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6C2D1FC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7BA0237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2EF97B40" w14:textId="7E7C24E3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69494453" w14:textId="24FA3CC1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3ACF1B8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9" w:type="pct"/>
            <w:vAlign w:val="center"/>
          </w:tcPr>
          <w:p w14:paraId="365F57F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80" w:type="pct"/>
          </w:tcPr>
          <w:p w14:paraId="010E0FE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009464F0" w14:textId="1385BD9C" w:rsidTr="00F32E14">
        <w:trPr>
          <w:trHeight w:val="20"/>
        </w:trPr>
        <w:tc>
          <w:tcPr>
            <w:tcW w:w="936" w:type="pct"/>
          </w:tcPr>
          <w:p w14:paraId="06741174" w14:textId="77777777" w:rsidR="005A35B5" w:rsidRPr="00A71AEF" w:rsidRDefault="005A35B5" w:rsidP="001F6F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Academic Skills</w:t>
            </w:r>
          </w:p>
        </w:tc>
        <w:tc>
          <w:tcPr>
            <w:tcW w:w="220" w:type="pct"/>
            <w:vAlign w:val="center"/>
          </w:tcPr>
          <w:p w14:paraId="2DCE5474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5F8AB148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66C00F3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7115142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50B35EE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0C4CC76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788B253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07" w:type="pct"/>
            <w:vAlign w:val="center"/>
          </w:tcPr>
          <w:p w14:paraId="0D209F6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3790113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.347</w:t>
            </w:r>
          </w:p>
        </w:tc>
        <w:tc>
          <w:tcPr>
            <w:tcW w:w="268" w:type="pct"/>
          </w:tcPr>
          <w:p w14:paraId="5A71CD85" w14:textId="5D6570FC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61" w:type="pct"/>
          </w:tcPr>
          <w:p w14:paraId="5EF19A56" w14:textId="712259A6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37" w:type="pct"/>
          </w:tcPr>
          <w:p w14:paraId="1C3DF495" w14:textId="63225DE3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82" w:type="pct"/>
            <w:vAlign w:val="center"/>
          </w:tcPr>
          <w:p w14:paraId="2CF0C91D" w14:textId="33FA1680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61" w:type="pct"/>
            <w:vAlign w:val="center"/>
          </w:tcPr>
          <w:p w14:paraId="2C60337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9" w:type="pct"/>
            <w:vAlign w:val="center"/>
          </w:tcPr>
          <w:p w14:paraId="01A3B64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80" w:type="pct"/>
          </w:tcPr>
          <w:p w14:paraId="0CC7BA3B" w14:textId="7D2F059C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60%</w:t>
            </w:r>
          </w:p>
        </w:tc>
      </w:tr>
      <w:tr w:rsidR="005A35B5" w:rsidRPr="00A71AEF" w14:paraId="736439D0" w14:textId="65401D05" w:rsidTr="00F32E14">
        <w:trPr>
          <w:trHeight w:val="20"/>
        </w:trPr>
        <w:tc>
          <w:tcPr>
            <w:tcW w:w="936" w:type="pct"/>
          </w:tcPr>
          <w:p w14:paraId="57F105EE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20" w:type="pct"/>
            <w:vAlign w:val="center"/>
          </w:tcPr>
          <w:p w14:paraId="547D7062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19" w:type="pct"/>
            <w:vAlign w:val="center"/>
          </w:tcPr>
          <w:p w14:paraId="6B4D46ED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3" w:type="pct"/>
            <w:vAlign w:val="center"/>
          </w:tcPr>
          <w:p w14:paraId="0EA6DE7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.172</w:t>
            </w:r>
          </w:p>
        </w:tc>
        <w:tc>
          <w:tcPr>
            <w:tcW w:w="238" w:type="pct"/>
            <w:vAlign w:val="center"/>
          </w:tcPr>
          <w:p w14:paraId="32B0881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261" w:type="pct"/>
            <w:vAlign w:val="center"/>
          </w:tcPr>
          <w:p w14:paraId="3960C70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50C0ED2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.031</w:t>
            </w:r>
          </w:p>
        </w:tc>
        <w:tc>
          <w:tcPr>
            <w:tcW w:w="261" w:type="pct"/>
            <w:vAlign w:val="center"/>
          </w:tcPr>
          <w:p w14:paraId="1456CA3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60973ED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2551DEA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51696A2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16E11E8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23EEBA19" w14:textId="75BAB5E6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50D75068" w14:textId="0FDCC7EE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6F34984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9" w:type="pct"/>
            <w:vAlign w:val="center"/>
          </w:tcPr>
          <w:p w14:paraId="4FC27DE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80" w:type="pct"/>
          </w:tcPr>
          <w:p w14:paraId="67A6381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34CC494B" w14:textId="6EC3E39C" w:rsidTr="00F32E14">
        <w:trPr>
          <w:trHeight w:val="20"/>
        </w:trPr>
        <w:tc>
          <w:tcPr>
            <w:tcW w:w="936" w:type="pct"/>
          </w:tcPr>
          <w:p w14:paraId="670AE449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20" w:type="pct"/>
            <w:vAlign w:val="center"/>
          </w:tcPr>
          <w:p w14:paraId="27E4AAF3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19" w:type="pct"/>
            <w:vAlign w:val="center"/>
          </w:tcPr>
          <w:p w14:paraId="0A7EEB5F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3" w:type="pct"/>
            <w:vAlign w:val="center"/>
          </w:tcPr>
          <w:p w14:paraId="42184CB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.058</w:t>
            </w:r>
          </w:p>
        </w:tc>
        <w:tc>
          <w:tcPr>
            <w:tcW w:w="238" w:type="pct"/>
            <w:vAlign w:val="center"/>
          </w:tcPr>
          <w:p w14:paraId="3944D57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-0.20</w:t>
            </w:r>
          </w:p>
        </w:tc>
        <w:tc>
          <w:tcPr>
            <w:tcW w:w="261" w:type="pct"/>
            <w:vAlign w:val="center"/>
          </w:tcPr>
          <w:p w14:paraId="20BDF1C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31F2087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1" w:type="pct"/>
            <w:vAlign w:val="center"/>
          </w:tcPr>
          <w:p w14:paraId="2D3B592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58D90A0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1962CA5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1154A85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720D715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1EFD1A47" w14:textId="555D297D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7DF87777" w14:textId="1866133F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61" w:type="pct"/>
            <w:vAlign w:val="center"/>
          </w:tcPr>
          <w:p w14:paraId="400BFB9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9" w:type="pct"/>
            <w:vAlign w:val="center"/>
          </w:tcPr>
          <w:p w14:paraId="26C0280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80" w:type="pct"/>
          </w:tcPr>
          <w:p w14:paraId="6BFFDC8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52114598" w14:textId="51BBB61A" w:rsidTr="00F32E14">
        <w:trPr>
          <w:trHeight w:val="20"/>
        </w:trPr>
        <w:tc>
          <w:tcPr>
            <w:tcW w:w="936" w:type="pct"/>
          </w:tcPr>
          <w:p w14:paraId="1C24974B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20" w:type="pct"/>
            <w:vAlign w:val="center"/>
          </w:tcPr>
          <w:p w14:paraId="42CCD1F1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19" w:type="pct"/>
            <w:vAlign w:val="center"/>
          </w:tcPr>
          <w:p w14:paraId="469EDF25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3" w:type="pct"/>
            <w:vAlign w:val="center"/>
          </w:tcPr>
          <w:p w14:paraId="57E36B0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.014</w:t>
            </w:r>
          </w:p>
        </w:tc>
        <w:tc>
          <w:tcPr>
            <w:tcW w:w="238" w:type="pct"/>
            <w:vAlign w:val="center"/>
          </w:tcPr>
          <w:p w14:paraId="4A8EBF0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261" w:type="pct"/>
            <w:vAlign w:val="center"/>
          </w:tcPr>
          <w:p w14:paraId="6143E35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40" w:type="pct"/>
            <w:vAlign w:val="center"/>
          </w:tcPr>
          <w:p w14:paraId="04761C8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1" w:type="pct"/>
            <w:vAlign w:val="center"/>
          </w:tcPr>
          <w:p w14:paraId="42308A2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5B300B3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5D2A7CF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31D07AA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08AF903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00057224" w14:textId="08C1AA51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4209F178" w14:textId="6EE5C6B8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61" w:type="pct"/>
            <w:vAlign w:val="center"/>
          </w:tcPr>
          <w:p w14:paraId="1281503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9" w:type="pct"/>
            <w:vAlign w:val="center"/>
          </w:tcPr>
          <w:p w14:paraId="05EF8D6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80" w:type="pct"/>
          </w:tcPr>
          <w:p w14:paraId="2945F0E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0F98F3CF" w14:textId="7B38294E" w:rsidTr="00F32E14">
        <w:trPr>
          <w:trHeight w:val="20"/>
        </w:trPr>
        <w:tc>
          <w:tcPr>
            <w:tcW w:w="936" w:type="pct"/>
          </w:tcPr>
          <w:p w14:paraId="7BA7BE7E" w14:textId="20DD5DE2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20" w:type="pct"/>
            <w:vAlign w:val="center"/>
          </w:tcPr>
          <w:p w14:paraId="6D43E5A7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19" w:type="pct"/>
            <w:vAlign w:val="center"/>
          </w:tcPr>
          <w:p w14:paraId="60CE1780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3" w:type="pct"/>
            <w:vAlign w:val="center"/>
          </w:tcPr>
          <w:p w14:paraId="5D686FA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.064</w:t>
            </w:r>
          </w:p>
        </w:tc>
        <w:tc>
          <w:tcPr>
            <w:tcW w:w="238" w:type="pct"/>
            <w:vAlign w:val="center"/>
          </w:tcPr>
          <w:p w14:paraId="0A8F3D1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61" w:type="pct"/>
            <w:vAlign w:val="center"/>
          </w:tcPr>
          <w:p w14:paraId="34269D4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486B858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261" w:type="pct"/>
            <w:vAlign w:val="center"/>
          </w:tcPr>
          <w:p w14:paraId="5FEF623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7D98AD3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6539851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4E89CBB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6B0729E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35A46B0E" w14:textId="523C369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6AB2F401" w14:textId="6BF874C4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6E47BCD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9" w:type="pct"/>
            <w:vAlign w:val="center"/>
          </w:tcPr>
          <w:p w14:paraId="5124E60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80" w:type="pct"/>
          </w:tcPr>
          <w:p w14:paraId="34958F8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59DCF144" w14:textId="68B0AB39" w:rsidTr="00F32E14">
        <w:trPr>
          <w:trHeight w:val="20"/>
        </w:trPr>
        <w:tc>
          <w:tcPr>
            <w:tcW w:w="936" w:type="pct"/>
          </w:tcPr>
          <w:p w14:paraId="79CE0332" w14:textId="77777777" w:rsidR="005A35B5" w:rsidRPr="00A71AEF" w:rsidRDefault="005A35B5" w:rsidP="001F6F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Mother-Reported Outcomes</w:t>
            </w:r>
          </w:p>
        </w:tc>
        <w:tc>
          <w:tcPr>
            <w:tcW w:w="220" w:type="pct"/>
            <w:vAlign w:val="center"/>
          </w:tcPr>
          <w:p w14:paraId="6F5D7B70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705575A4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198EFB7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1D517A1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59C696B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329168D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0F70B37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71A1932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5E971E7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52EDAA3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15B37D7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7E4DBB02" w14:textId="0CE05898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667909F5" w14:textId="7FABD66B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4C7FDB7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6013277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14:paraId="5CA5A0D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18A1BAC0" w14:textId="591850F7" w:rsidTr="00F32E14">
        <w:trPr>
          <w:trHeight w:val="20"/>
        </w:trPr>
        <w:tc>
          <w:tcPr>
            <w:tcW w:w="936" w:type="pct"/>
          </w:tcPr>
          <w:p w14:paraId="0C20A808" w14:textId="77777777" w:rsidR="005A35B5" w:rsidRPr="00A71AEF" w:rsidRDefault="005A35B5" w:rsidP="001F6F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Social Competence</w:t>
            </w:r>
          </w:p>
        </w:tc>
        <w:tc>
          <w:tcPr>
            <w:tcW w:w="220" w:type="pct"/>
            <w:vAlign w:val="center"/>
          </w:tcPr>
          <w:p w14:paraId="5BDAE4B7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778527F4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4A5AB5E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1502095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0A2DD41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1B2EE6C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71591BE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07" w:type="pct"/>
            <w:vAlign w:val="center"/>
          </w:tcPr>
          <w:p w14:paraId="028FD65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631F943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.022</w:t>
            </w:r>
          </w:p>
        </w:tc>
        <w:tc>
          <w:tcPr>
            <w:tcW w:w="268" w:type="pct"/>
          </w:tcPr>
          <w:p w14:paraId="2A48CE05" w14:textId="3E62B784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61" w:type="pct"/>
          </w:tcPr>
          <w:p w14:paraId="6FD094E2" w14:textId="50CEB513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37" w:type="pct"/>
          </w:tcPr>
          <w:p w14:paraId="78C90935" w14:textId="6A5EB26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282" w:type="pct"/>
            <w:vAlign w:val="center"/>
          </w:tcPr>
          <w:p w14:paraId="4D85C112" w14:textId="070C2A8D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61" w:type="pct"/>
            <w:vAlign w:val="center"/>
          </w:tcPr>
          <w:p w14:paraId="1F4CBE2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9" w:type="pct"/>
            <w:vAlign w:val="center"/>
          </w:tcPr>
          <w:p w14:paraId="5E26FC1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80" w:type="pct"/>
          </w:tcPr>
          <w:p w14:paraId="14E6ED0C" w14:textId="67B1B626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33%</w:t>
            </w:r>
          </w:p>
        </w:tc>
      </w:tr>
      <w:tr w:rsidR="005A35B5" w:rsidRPr="00A71AEF" w14:paraId="6D95F1CD" w14:textId="7A20AC9D" w:rsidTr="00F32E14">
        <w:trPr>
          <w:trHeight w:val="20"/>
        </w:trPr>
        <w:tc>
          <w:tcPr>
            <w:tcW w:w="936" w:type="pct"/>
          </w:tcPr>
          <w:p w14:paraId="0F861AAA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20" w:type="pct"/>
            <w:vAlign w:val="center"/>
          </w:tcPr>
          <w:p w14:paraId="26B9A71A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19" w:type="pct"/>
            <w:vAlign w:val="center"/>
          </w:tcPr>
          <w:p w14:paraId="3B4C64E4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3" w:type="pct"/>
            <w:vAlign w:val="center"/>
          </w:tcPr>
          <w:p w14:paraId="7CC74D8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.191</w:t>
            </w:r>
          </w:p>
        </w:tc>
        <w:tc>
          <w:tcPr>
            <w:tcW w:w="238" w:type="pct"/>
            <w:vAlign w:val="center"/>
          </w:tcPr>
          <w:p w14:paraId="04F51D1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-0.09</w:t>
            </w:r>
          </w:p>
        </w:tc>
        <w:tc>
          <w:tcPr>
            <w:tcW w:w="261" w:type="pct"/>
            <w:vAlign w:val="center"/>
          </w:tcPr>
          <w:p w14:paraId="4A68C88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30E0C09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.006</w:t>
            </w:r>
          </w:p>
        </w:tc>
        <w:tc>
          <w:tcPr>
            <w:tcW w:w="261" w:type="pct"/>
            <w:vAlign w:val="center"/>
          </w:tcPr>
          <w:p w14:paraId="39498F3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5607FE7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0BB9A14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16F0010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24B3B52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06841240" w14:textId="2FECA64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6B6DD5CB" w14:textId="537339FA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6FAFD03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9" w:type="pct"/>
            <w:vAlign w:val="center"/>
          </w:tcPr>
          <w:p w14:paraId="46D4D25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80" w:type="pct"/>
          </w:tcPr>
          <w:p w14:paraId="528AF94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11CC3A95" w14:textId="3889BE2F" w:rsidTr="00F32E14">
        <w:trPr>
          <w:trHeight w:val="20"/>
        </w:trPr>
        <w:tc>
          <w:tcPr>
            <w:tcW w:w="936" w:type="pct"/>
          </w:tcPr>
          <w:p w14:paraId="2C6A2708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20" w:type="pct"/>
            <w:vAlign w:val="center"/>
          </w:tcPr>
          <w:p w14:paraId="7F68248F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19" w:type="pct"/>
            <w:vAlign w:val="center"/>
          </w:tcPr>
          <w:p w14:paraId="594F8D2A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3" w:type="pct"/>
            <w:vAlign w:val="center"/>
          </w:tcPr>
          <w:p w14:paraId="5BE770F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.028</w:t>
            </w:r>
          </w:p>
        </w:tc>
        <w:tc>
          <w:tcPr>
            <w:tcW w:w="238" w:type="pct"/>
            <w:vAlign w:val="center"/>
          </w:tcPr>
          <w:p w14:paraId="58E6162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-0.23</w:t>
            </w:r>
          </w:p>
        </w:tc>
        <w:tc>
          <w:tcPr>
            <w:tcW w:w="261" w:type="pct"/>
            <w:vAlign w:val="center"/>
          </w:tcPr>
          <w:p w14:paraId="0DED1FF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5CEF8D2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1" w:type="pct"/>
            <w:vAlign w:val="center"/>
          </w:tcPr>
          <w:p w14:paraId="6D08311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6E504A9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1949AFC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65ACC03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41AFF1D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4FF74132" w14:textId="1D397E53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3AE894E5" w14:textId="13BCE058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61" w:type="pct"/>
            <w:vAlign w:val="center"/>
          </w:tcPr>
          <w:p w14:paraId="07A4F2D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9" w:type="pct"/>
            <w:vAlign w:val="center"/>
          </w:tcPr>
          <w:p w14:paraId="5E0570F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80" w:type="pct"/>
          </w:tcPr>
          <w:p w14:paraId="1751DD0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0B7ADB7A" w14:textId="3A9A1C9B" w:rsidTr="00F32E14">
        <w:trPr>
          <w:trHeight w:val="20"/>
        </w:trPr>
        <w:tc>
          <w:tcPr>
            <w:tcW w:w="936" w:type="pct"/>
          </w:tcPr>
          <w:p w14:paraId="62F02118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20" w:type="pct"/>
            <w:vAlign w:val="center"/>
          </w:tcPr>
          <w:p w14:paraId="3132940D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19" w:type="pct"/>
            <w:vAlign w:val="center"/>
          </w:tcPr>
          <w:p w14:paraId="7C6673A3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3" w:type="pct"/>
            <w:vAlign w:val="center"/>
          </w:tcPr>
          <w:p w14:paraId="016F27E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.011</w:t>
            </w:r>
          </w:p>
        </w:tc>
        <w:tc>
          <w:tcPr>
            <w:tcW w:w="238" w:type="pct"/>
            <w:vAlign w:val="center"/>
          </w:tcPr>
          <w:p w14:paraId="205AB42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261" w:type="pct"/>
            <w:vAlign w:val="center"/>
          </w:tcPr>
          <w:p w14:paraId="52BDA02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40" w:type="pct"/>
            <w:vAlign w:val="center"/>
          </w:tcPr>
          <w:p w14:paraId="4FB5935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1" w:type="pct"/>
            <w:vAlign w:val="center"/>
          </w:tcPr>
          <w:p w14:paraId="03E1E49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0C0C58D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50B908F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143FD76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1ECF594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4B9142A9" w14:textId="15DEC8F0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6599FC44" w14:textId="5B8D01F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61" w:type="pct"/>
            <w:vAlign w:val="center"/>
          </w:tcPr>
          <w:p w14:paraId="5F6FA54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9" w:type="pct"/>
            <w:vAlign w:val="center"/>
          </w:tcPr>
          <w:p w14:paraId="59256AB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80" w:type="pct"/>
          </w:tcPr>
          <w:p w14:paraId="45483AD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3FCC5231" w14:textId="7F05ACA8" w:rsidTr="00F32E14">
        <w:trPr>
          <w:trHeight w:val="20"/>
        </w:trPr>
        <w:tc>
          <w:tcPr>
            <w:tcW w:w="936" w:type="pct"/>
          </w:tcPr>
          <w:p w14:paraId="03427C44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20" w:type="pct"/>
            <w:vAlign w:val="center"/>
          </w:tcPr>
          <w:p w14:paraId="28A5DEDF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19" w:type="pct"/>
            <w:vAlign w:val="center"/>
          </w:tcPr>
          <w:p w14:paraId="7E63E442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3" w:type="pct"/>
            <w:vAlign w:val="center"/>
          </w:tcPr>
          <w:p w14:paraId="5938A14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.051</w:t>
            </w:r>
          </w:p>
        </w:tc>
        <w:tc>
          <w:tcPr>
            <w:tcW w:w="238" w:type="pct"/>
            <w:vAlign w:val="center"/>
          </w:tcPr>
          <w:p w14:paraId="6C8EF60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61" w:type="pct"/>
            <w:vAlign w:val="center"/>
          </w:tcPr>
          <w:p w14:paraId="43816C5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5725505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.098</w:t>
            </w:r>
          </w:p>
        </w:tc>
        <w:tc>
          <w:tcPr>
            <w:tcW w:w="261" w:type="pct"/>
            <w:vAlign w:val="center"/>
          </w:tcPr>
          <w:p w14:paraId="4D880F8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77C91D9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7980F86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1E71A01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7DAE5CB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75BBFFB2" w14:textId="13A00A0D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63C588DD" w14:textId="1EB736BF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2C20683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9" w:type="pct"/>
            <w:vAlign w:val="center"/>
          </w:tcPr>
          <w:p w14:paraId="724AEF5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80" w:type="pct"/>
          </w:tcPr>
          <w:p w14:paraId="17BD9A7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4F7A90E9" w14:textId="5FDBEE18" w:rsidTr="00F32E14">
        <w:trPr>
          <w:trHeight w:val="20"/>
        </w:trPr>
        <w:tc>
          <w:tcPr>
            <w:tcW w:w="936" w:type="pct"/>
          </w:tcPr>
          <w:p w14:paraId="1C79F234" w14:textId="77777777" w:rsidR="005A35B5" w:rsidRPr="00A71AEF" w:rsidRDefault="005A35B5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Externalizing</w:t>
            </w:r>
          </w:p>
        </w:tc>
        <w:tc>
          <w:tcPr>
            <w:tcW w:w="220" w:type="pct"/>
            <w:vAlign w:val="center"/>
          </w:tcPr>
          <w:p w14:paraId="0D4D648C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6D17166A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29C3CC4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577FBB3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5A3F2D5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44BC1B9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7F7AF1F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07" w:type="pct"/>
            <w:vAlign w:val="center"/>
          </w:tcPr>
          <w:p w14:paraId="2AA0FAC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7CC175B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.355</w:t>
            </w:r>
          </w:p>
        </w:tc>
        <w:tc>
          <w:tcPr>
            <w:tcW w:w="268" w:type="pct"/>
          </w:tcPr>
          <w:p w14:paraId="5C9CE422" w14:textId="519C5CFE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-0.004</w:t>
            </w:r>
          </w:p>
        </w:tc>
        <w:tc>
          <w:tcPr>
            <w:tcW w:w="261" w:type="pct"/>
          </w:tcPr>
          <w:p w14:paraId="136339F6" w14:textId="7E90A11B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237" w:type="pct"/>
          </w:tcPr>
          <w:p w14:paraId="5790B9BE" w14:textId="38DB974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82" w:type="pct"/>
            <w:vAlign w:val="center"/>
          </w:tcPr>
          <w:p w14:paraId="24CEBE83" w14:textId="484D465A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61" w:type="pct"/>
            <w:vAlign w:val="center"/>
          </w:tcPr>
          <w:p w14:paraId="2A6F5BF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39" w:type="pct"/>
            <w:vAlign w:val="center"/>
          </w:tcPr>
          <w:p w14:paraId="0D27EB4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80" w:type="pct"/>
          </w:tcPr>
          <w:p w14:paraId="1349FC44" w14:textId="58437D87" w:rsidR="005A35B5" w:rsidRPr="00A71AEF" w:rsidRDefault="002B382C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N/A*</w:t>
            </w:r>
          </w:p>
        </w:tc>
      </w:tr>
      <w:tr w:rsidR="005A35B5" w:rsidRPr="00A71AEF" w14:paraId="1903BD5B" w14:textId="185F859C" w:rsidTr="00F32E14">
        <w:trPr>
          <w:trHeight w:val="20"/>
        </w:trPr>
        <w:tc>
          <w:tcPr>
            <w:tcW w:w="936" w:type="pct"/>
          </w:tcPr>
          <w:p w14:paraId="2C160D5E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20" w:type="pct"/>
            <w:vAlign w:val="center"/>
          </w:tcPr>
          <w:p w14:paraId="650B9701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19" w:type="pct"/>
            <w:vAlign w:val="center"/>
          </w:tcPr>
          <w:p w14:paraId="08ACE2A0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3" w:type="pct"/>
            <w:vAlign w:val="center"/>
          </w:tcPr>
          <w:p w14:paraId="6B7EBEC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</w:p>
        </w:tc>
        <w:tc>
          <w:tcPr>
            <w:tcW w:w="238" w:type="pct"/>
            <w:vAlign w:val="center"/>
          </w:tcPr>
          <w:p w14:paraId="7868FFE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61" w:type="pct"/>
            <w:vAlign w:val="center"/>
          </w:tcPr>
          <w:p w14:paraId="6F2D27B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325879C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.151</w:t>
            </w:r>
          </w:p>
        </w:tc>
        <w:tc>
          <w:tcPr>
            <w:tcW w:w="261" w:type="pct"/>
            <w:vAlign w:val="center"/>
          </w:tcPr>
          <w:p w14:paraId="0743D3D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5022496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4E65CE2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43B7441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5AB0487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3F33712F" w14:textId="60B3542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32A285AF" w14:textId="6632A010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1FEF6A6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9" w:type="pct"/>
            <w:vAlign w:val="center"/>
          </w:tcPr>
          <w:p w14:paraId="3ED1FDD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80" w:type="pct"/>
          </w:tcPr>
          <w:p w14:paraId="2395816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6EBD285C" w14:textId="3991E3B9" w:rsidTr="00F32E14">
        <w:trPr>
          <w:trHeight w:val="20"/>
        </w:trPr>
        <w:tc>
          <w:tcPr>
            <w:tcW w:w="936" w:type="pct"/>
          </w:tcPr>
          <w:p w14:paraId="3F8411E4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20" w:type="pct"/>
            <w:vAlign w:val="center"/>
          </w:tcPr>
          <w:p w14:paraId="48AF3CC2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19" w:type="pct"/>
            <w:vAlign w:val="center"/>
          </w:tcPr>
          <w:p w14:paraId="05BAABA8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3" w:type="pct"/>
            <w:vAlign w:val="center"/>
          </w:tcPr>
          <w:p w14:paraId="655802F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.025</w:t>
            </w:r>
          </w:p>
        </w:tc>
        <w:tc>
          <w:tcPr>
            <w:tcW w:w="238" w:type="pct"/>
            <w:vAlign w:val="center"/>
          </w:tcPr>
          <w:p w14:paraId="7C7629F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61" w:type="pct"/>
            <w:vAlign w:val="center"/>
          </w:tcPr>
          <w:p w14:paraId="5C342AE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585F328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.303</w:t>
            </w:r>
          </w:p>
        </w:tc>
        <w:tc>
          <w:tcPr>
            <w:tcW w:w="261" w:type="pct"/>
            <w:vAlign w:val="center"/>
          </w:tcPr>
          <w:p w14:paraId="5722C8A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6C7967F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0895734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77A960F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6F362F8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4FBEBC69" w14:textId="37D7DC96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68732AE6" w14:textId="3389FD14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2541B2C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9" w:type="pct"/>
            <w:vAlign w:val="center"/>
          </w:tcPr>
          <w:p w14:paraId="6474C52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80" w:type="pct"/>
          </w:tcPr>
          <w:p w14:paraId="2CD9F67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73333D34" w14:textId="40D201C9" w:rsidTr="00F32E14">
        <w:trPr>
          <w:trHeight w:val="20"/>
        </w:trPr>
        <w:tc>
          <w:tcPr>
            <w:tcW w:w="936" w:type="pct"/>
          </w:tcPr>
          <w:p w14:paraId="69C24988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20" w:type="pct"/>
            <w:vAlign w:val="center"/>
          </w:tcPr>
          <w:p w14:paraId="5D8BC6D6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19" w:type="pct"/>
            <w:vAlign w:val="center"/>
          </w:tcPr>
          <w:p w14:paraId="5657F72D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3" w:type="pct"/>
            <w:vAlign w:val="center"/>
          </w:tcPr>
          <w:p w14:paraId="07B267B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.011</w:t>
            </w:r>
          </w:p>
        </w:tc>
        <w:tc>
          <w:tcPr>
            <w:tcW w:w="238" w:type="pct"/>
            <w:vAlign w:val="center"/>
          </w:tcPr>
          <w:p w14:paraId="6241C6A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-0.22</w:t>
            </w:r>
          </w:p>
        </w:tc>
        <w:tc>
          <w:tcPr>
            <w:tcW w:w="261" w:type="pct"/>
            <w:vAlign w:val="center"/>
          </w:tcPr>
          <w:p w14:paraId="106FA39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40" w:type="pct"/>
            <w:vAlign w:val="center"/>
          </w:tcPr>
          <w:p w14:paraId="25E4331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1" w:type="pct"/>
            <w:vAlign w:val="center"/>
          </w:tcPr>
          <w:p w14:paraId="3E890BF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2A9DD4C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03F9D24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0DA0A06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5FBA294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64267361" w14:textId="0CCAEB86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2203E547" w14:textId="634EE14F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1" w:type="pct"/>
            <w:vAlign w:val="center"/>
          </w:tcPr>
          <w:p w14:paraId="0A7F8A3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39" w:type="pct"/>
            <w:vAlign w:val="center"/>
          </w:tcPr>
          <w:p w14:paraId="59E64D6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80" w:type="pct"/>
          </w:tcPr>
          <w:p w14:paraId="539B56D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5B3DB5A2" w14:textId="095F08EB" w:rsidTr="00F32E14">
        <w:trPr>
          <w:trHeight w:val="20"/>
        </w:trPr>
        <w:tc>
          <w:tcPr>
            <w:tcW w:w="936" w:type="pct"/>
          </w:tcPr>
          <w:p w14:paraId="0FBFF239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20" w:type="pct"/>
            <w:vAlign w:val="center"/>
          </w:tcPr>
          <w:p w14:paraId="51BC31C6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19" w:type="pct"/>
            <w:vAlign w:val="center"/>
          </w:tcPr>
          <w:p w14:paraId="3BCE5431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3" w:type="pct"/>
            <w:vAlign w:val="center"/>
          </w:tcPr>
          <w:p w14:paraId="7580BEC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.065</w:t>
            </w:r>
          </w:p>
        </w:tc>
        <w:tc>
          <w:tcPr>
            <w:tcW w:w="238" w:type="pct"/>
            <w:vAlign w:val="center"/>
          </w:tcPr>
          <w:p w14:paraId="6723D67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61" w:type="pct"/>
            <w:vAlign w:val="center"/>
          </w:tcPr>
          <w:p w14:paraId="64E7B54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40" w:type="pct"/>
            <w:vAlign w:val="center"/>
          </w:tcPr>
          <w:p w14:paraId="2823208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.008</w:t>
            </w:r>
          </w:p>
        </w:tc>
        <w:tc>
          <w:tcPr>
            <w:tcW w:w="261" w:type="pct"/>
            <w:vAlign w:val="center"/>
          </w:tcPr>
          <w:p w14:paraId="66A4389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451C706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6F11981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5A274AC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7C71683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5C49B3B2" w14:textId="03CD7796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1105187B" w14:textId="32254EB8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0B88E40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9" w:type="pct"/>
            <w:vAlign w:val="center"/>
          </w:tcPr>
          <w:p w14:paraId="1DA1977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80" w:type="pct"/>
          </w:tcPr>
          <w:p w14:paraId="1DE5C33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28DF3F8C" w14:textId="127DDB89" w:rsidTr="00F32E14">
        <w:trPr>
          <w:trHeight w:val="20"/>
        </w:trPr>
        <w:tc>
          <w:tcPr>
            <w:tcW w:w="936" w:type="pct"/>
          </w:tcPr>
          <w:p w14:paraId="696DE12A" w14:textId="77777777" w:rsidR="005A35B5" w:rsidRPr="00A71AEF" w:rsidRDefault="005A35B5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Internalizing</w:t>
            </w:r>
          </w:p>
        </w:tc>
        <w:tc>
          <w:tcPr>
            <w:tcW w:w="220" w:type="pct"/>
            <w:vAlign w:val="center"/>
          </w:tcPr>
          <w:p w14:paraId="3763F5E1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10DC889D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7771BAA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6111E39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06560D8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2E51A17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0CAB957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07" w:type="pct"/>
            <w:vAlign w:val="center"/>
          </w:tcPr>
          <w:p w14:paraId="2D91C42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4C1F08C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.487</w:t>
            </w:r>
          </w:p>
        </w:tc>
        <w:tc>
          <w:tcPr>
            <w:tcW w:w="268" w:type="pct"/>
          </w:tcPr>
          <w:p w14:paraId="55B9D948" w14:textId="10A9BCB9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1" w:type="pct"/>
          </w:tcPr>
          <w:p w14:paraId="1FA6ECB0" w14:textId="38D33A04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37" w:type="pct"/>
          </w:tcPr>
          <w:p w14:paraId="4507E125" w14:textId="5722DB64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82" w:type="pct"/>
            <w:vAlign w:val="center"/>
          </w:tcPr>
          <w:p w14:paraId="5DA07064" w14:textId="127F9F1D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1" w:type="pct"/>
            <w:vAlign w:val="center"/>
          </w:tcPr>
          <w:p w14:paraId="6F048BB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39" w:type="pct"/>
            <w:vAlign w:val="center"/>
          </w:tcPr>
          <w:p w14:paraId="1C70A7B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80" w:type="pct"/>
          </w:tcPr>
          <w:p w14:paraId="015BDB1C" w14:textId="6C60092E" w:rsidR="005A35B5" w:rsidRPr="00A71AEF" w:rsidRDefault="002B382C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N/A*</w:t>
            </w:r>
          </w:p>
        </w:tc>
      </w:tr>
      <w:tr w:rsidR="005A35B5" w:rsidRPr="00A71AEF" w14:paraId="15D65D6E" w14:textId="3BF16776" w:rsidTr="00F32E14">
        <w:trPr>
          <w:trHeight w:val="20"/>
        </w:trPr>
        <w:tc>
          <w:tcPr>
            <w:tcW w:w="936" w:type="pct"/>
          </w:tcPr>
          <w:p w14:paraId="1795A173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20" w:type="pct"/>
            <w:vAlign w:val="center"/>
          </w:tcPr>
          <w:p w14:paraId="625F661B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19" w:type="pct"/>
            <w:vAlign w:val="center"/>
          </w:tcPr>
          <w:p w14:paraId="00DD15E5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3" w:type="pct"/>
            <w:vAlign w:val="center"/>
          </w:tcPr>
          <w:p w14:paraId="3C9D9DE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</w:p>
        </w:tc>
        <w:tc>
          <w:tcPr>
            <w:tcW w:w="238" w:type="pct"/>
            <w:vAlign w:val="center"/>
          </w:tcPr>
          <w:p w14:paraId="05BE703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61" w:type="pct"/>
            <w:vAlign w:val="center"/>
          </w:tcPr>
          <w:p w14:paraId="75E4E5F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6957471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.252</w:t>
            </w:r>
          </w:p>
        </w:tc>
        <w:tc>
          <w:tcPr>
            <w:tcW w:w="261" w:type="pct"/>
            <w:vAlign w:val="center"/>
          </w:tcPr>
          <w:p w14:paraId="544E274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554588F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67A3373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616BF12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72DE5F7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0D9866C6" w14:textId="61D2E66A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7B8A9651" w14:textId="5A5518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0EB590F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9" w:type="pct"/>
            <w:vAlign w:val="center"/>
          </w:tcPr>
          <w:p w14:paraId="66884BF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80" w:type="pct"/>
          </w:tcPr>
          <w:p w14:paraId="371AECB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7A79F9A3" w14:textId="1EF8EFEB" w:rsidTr="00F32E14">
        <w:trPr>
          <w:trHeight w:val="20"/>
        </w:trPr>
        <w:tc>
          <w:tcPr>
            <w:tcW w:w="936" w:type="pct"/>
          </w:tcPr>
          <w:p w14:paraId="5BCB089F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20" w:type="pct"/>
            <w:vAlign w:val="center"/>
          </w:tcPr>
          <w:p w14:paraId="1716966E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19" w:type="pct"/>
            <w:vAlign w:val="center"/>
          </w:tcPr>
          <w:p w14:paraId="5895A532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3" w:type="pct"/>
            <w:vAlign w:val="center"/>
          </w:tcPr>
          <w:p w14:paraId="7FEF419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.029</w:t>
            </w:r>
          </w:p>
        </w:tc>
        <w:tc>
          <w:tcPr>
            <w:tcW w:w="238" w:type="pct"/>
            <w:vAlign w:val="center"/>
          </w:tcPr>
          <w:p w14:paraId="18B3E9D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61" w:type="pct"/>
            <w:vAlign w:val="center"/>
          </w:tcPr>
          <w:p w14:paraId="491EA88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40" w:type="pct"/>
            <w:vAlign w:val="center"/>
          </w:tcPr>
          <w:p w14:paraId="38354C6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.271</w:t>
            </w:r>
          </w:p>
        </w:tc>
        <w:tc>
          <w:tcPr>
            <w:tcW w:w="261" w:type="pct"/>
            <w:vAlign w:val="center"/>
          </w:tcPr>
          <w:p w14:paraId="6FC16FD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6AEDB76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3CA1816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59D9784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523846E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0DEA1C73" w14:textId="5801A588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1AEEDD16" w14:textId="2AAB6FBB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58A4481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9" w:type="pct"/>
            <w:vAlign w:val="center"/>
          </w:tcPr>
          <w:p w14:paraId="316E95E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80" w:type="pct"/>
          </w:tcPr>
          <w:p w14:paraId="4F18DB5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3A9EB86B" w14:textId="07A48C8E" w:rsidTr="00F32E14">
        <w:trPr>
          <w:trHeight w:val="20"/>
        </w:trPr>
        <w:tc>
          <w:tcPr>
            <w:tcW w:w="936" w:type="pct"/>
          </w:tcPr>
          <w:p w14:paraId="346AD4EE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20" w:type="pct"/>
            <w:vAlign w:val="center"/>
          </w:tcPr>
          <w:p w14:paraId="01778BE7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19" w:type="pct"/>
            <w:vAlign w:val="center"/>
          </w:tcPr>
          <w:p w14:paraId="623EBD6F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3" w:type="pct"/>
            <w:vAlign w:val="center"/>
          </w:tcPr>
          <w:p w14:paraId="1BF6451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.011</w:t>
            </w:r>
          </w:p>
        </w:tc>
        <w:tc>
          <w:tcPr>
            <w:tcW w:w="238" w:type="pct"/>
            <w:vAlign w:val="center"/>
          </w:tcPr>
          <w:p w14:paraId="51C5224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-0.15</w:t>
            </w:r>
          </w:p>
        </w:tc>
        <w:tc>
          <w:tcPr>
            <w:tcW w:w="261" w:type="pct"/>
            <w:vAlign w:val="center"/>
          </w:tcPr>
          <w:p w14:paraId="12C1BE7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40" w:type="pct"/>
            <w:vAlign w:val="center"/>
          </w:tcPr>
          <w:p w14:paraId="2DB5851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1" w:type="pct"/>
            <w:vAlign w:val="center"/>
          </w:tcPr>
          <w:p w14:paraId="27BEDE3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605F427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418687D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3832D12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74860E6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0BF554EC" w14:textId="54059085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6115C8B9" w14:textId="69520E23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1" w:type="pct"/>
            <w:vAlign w:val="center"/>
          </w:tcPr>
          <w:p w14:paraId="1BC252F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39" w:type="pct"/>
            <w:vAlign w:val="center"/>
          </w:tcPr>
          <w:p w14:paraId="08F503C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80" w:type="pct"/>
          </w:tcPr>
          <w:p w14:paraId="4EB0CA2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6A8620C3" w14:textId="6F48E8BA" w:rsidTr="00F32E14">
        <w:trPr>
          <w:trHeight w:val="20"/>
        </w:trPr>
        <w:tc>
          <w:tcPr>
            <w:tcW w:w="936" w:type="pct"/>
          </w:tcPr>
          <w:p w14:paraId="7615B384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20" w:type="pct"/>
            <w:vAlign w:val="center"/>
          </w:tcPr>
          <w:p w14:paraId="3994B634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19" w:type="pct"/>
            <w:vAlign w:val="center"/>
          </w:tcPr>
          <w:p w14:paraId="191ECE6C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3" w:type="pct"/>
            <w:vAlign w:val="center"/>
          </w:tcPr>
          <w:p w14:paraId="4DE1BD6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.064</w:t>
            </w:r>
          </w:p>
        </w:tc>
        <w:tc>
          <w:tcPr>
            <w:tcW w:w="238" w:type="pct"/>
            <w:vAlign w:val="center"/>
          </w:tcPr>
          <w:p w14:paraId="682D07A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261" w:type="pct"/>
            <w:vAlign w:val="center"/>
          </w:tcPr>
          <w:p w14:paraId="228B00E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49ADC3E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.051</w:t>
            </w:r>
          </w:p>
        </w:tc>
        <w:tc>
          <w:tcPr>
            <w:tcW w:w="261" w:type="pct"/>
            <w:vAlign w:val="center"/>
          </w:tcPr>
          <w:p w14:paraId="2A42558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4DD8149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759B3BB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2D1FD35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2109467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4B7AB863" w14:textId="55E3D904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5F500C7D" w14:textId="5DC78D0B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1CFC0C3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9" w:type="pct"/>
            <w:vAlign w:val="center"/>
          </w:tcPr>
          <w:p w14:paraId="0C6DC75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80" w:type="pct"/>
          </w:tcPr>
          <w:p w14:paraId="5B15133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139D77A9" w14:textId="77777777" w:rsidTr="00F32E14">
        <w:trPr>
          <w:trHeight w:val="20"/>
        </w:trPr>
        <w:tc>
          <w:tcPr>
            <w:tcW w:w="936" w:type="pct"/>
          </w:tcPr>
          <w:p w14:paraId="4020F636" w14:textId="77777777" w:rsidR="00207B4E" w:rsidRPr="00A71AEF" w:rsidRDefault="00207B4E" w:rsidP="005A35B5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14:paraId="4B9255D3" w14:textId="77777777" w:rsidR="00207B4E" w:rsidRPr="00A71AEF" w:rsidRDefault="00207B4E" w:rsidP="005A35B5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47F3622F" w14:textId="77777777" w:rsidR="00207B4E" w:rsidRPr="00A71AEF" w:rsidRDefault="00207B4E" w:rsidP="005A35B5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5F0A7971" w14:textId="77777777" w:rsidR="00207B4E" w:rsidRPr="00A71AEF" w:rsidRDefault="00207B4E" w:rsidP="005A35B5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2FE1D21F" w14:textId="77777777" w:rsidR="00207B4E" w:rsidRPr="00A71AEF" w:rsidRDefault="00207B4E" w:rsidP="005A35B5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0546C296" w14:textId="77777777" w:rsidR="00207B4E" w:rsidRPr="00A71AEF" w:rsidRDefault="00207B4E" w:rsidP="005A35B5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06A3A75F" w14:textId="77777777" w:rsidR="00207B4E" w:rsidRPr="00A71AEF" w:rsidRDefault="00207B4E" w:rsidP="005A35B5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4F58A7CD" w14:textId="77777777" w:rsidR="00207B4E" w:rsidRPr="00A71AEF" w:rsidRDefault="00207B4E" w:rsidP="005A35B5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172A3778" w14:textId="77777777" w:rsidR="00207B4E" w:rsidRPr="00A71AEF" w:rsidRDefault="00207B4E" w:rsidP="005A35B5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499EC1D2" w14:textId="77777777" w:rsidR="00207B4E" w:rsidRPr="00A71AEF" w:rsidRDefault="00207B4E" w:rsidP="005A35B5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6A7E7D36" w14:textId="77777777" w:rsidR="00207B4E" w:rsidRPr="00A71AEF" w:rsidRDefault="00207B4E" w:rsidP="005A35B5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11967E5A" w14:textId="77777777" w:rsidR="00207B4E" w:rsidRPr="00A71AEF" w:rsidRDefault="00207B4E" w:rsidP="005A35B5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5579EE3A" w14:textId="77777777" w:rsidR="00207B4E" w:rsidRPr="00A71AEF" w:rsidRDefault="00207B4E" w:rsidP="005A35B5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41B5155D" w14:textId="77777777" w:rsidR="00207B4E" w:rsidRPr="00A71AEF" w:rsidRDefault="00207B4E" w:rsidP="005A35B5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5B017902" w14:textId="77777777" w:rsidR="00207B4E" w:rsidRPr="00A71AEF" w:rsidRDefault="00207B4E" w:rsidP="005A35B5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628C34F7" w14:textId="77777777" w:rsidR="00207B4E" w:rsidRPr="00A71AEF" w:rsidRDefault="00207B4E" w:rsidP="005A35B5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14:paraId="37D8CF82" w14:textId="77777777" w:rsidR="00207B4E" w:rsidRPr="00A71AEF" w:rsidRDefault="00207B4E" w:rsidP="005A35B5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7559BBCB" w14:textId="52900C1C" w:rsidTr="00F32E14">
        <w:trPr>
          <w:trHeight w:val="20"/>
        </w:trPr>
        <w:tc>
          <w:tcPr>
            <w:tcW w:w="936" w:type="pct"/>
          </w:tcPr>
          <w:p w14:paraId="36A3BAD9" w14:textId="77777777" w:rsidR="005A35B5" w:rsidRPr="00A71AEF" w:rsidRDefault="005A35B5" w:rsidP="001F6F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Self-Reported Outcomes</w:t>
            </w:r>
          </w:p>
        </w:tc>
        <w:tc>
          <w:tcPr>
            <w:tcW w:w="220" w:type="pct"/>
            <w:vAlign w:val="center"/>
          </w:tcPr>
          <w:p w14:paraId="4243E0C9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41136393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1FDFCF1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6818E3F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1DEEA4E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6738AC1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042E284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79CCCBD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40B3F37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11E744D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30D8C16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33A92F8E" w14:textId="7BE23A05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528FA3F3" w14:textId="3E007C31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6B916FF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4580B2D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14:paraId="7B2D7F2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48A22B08" w14:textId="1B7444CD" w:rsidTr="00F32E14">
        <w:trPr>
          <w:trHeight w:val="20"/>
        </w:trPr>
        <w:tc>
          <w:tcPr>
            <w:tcW w:w="936" w:type="pct"/>
          </w:tcPr>
          <w:p w14:paraId="0E8644D9" w14:textId="77777777" w:rsidR="005A35B5" w:rsidRPr="00A71AEF" w:rsidRDefault="005A35B5" w:rsidP="001F6F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Social Competence</w:t>
            </w:r>
          </w:p>
        </w:tc>
        <w:tc>
          <w:tcPr>
            <w:tcW w:w="220" w:type="pct"/>
            <w:vAlign w:val="center"/>
          </w:tcPr>
          <w:p w14:paraId="500BF41A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75A056EB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23336E8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0724264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10DE627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3E73564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69C2AC3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07" w:type="pct"/>
            <w:vAlign w:val="center"/>
          </w:tcPr>
          <w:p w14:paraId="6C56084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3B87A7F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.056</w:t>
            </w:r>
          </w:p>
        </w:tc>
        <w:tc>
          <w:tcPr>
            <w:tcW w:w="268" w:type="pct"/>
          </w:tcPr>
          <w:p w14:paraId="07BDB755" w14:textId="304CE472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61" w:type="pct"/>
          </w:tcPr>
          <w:p w14:paraId="6CCD2FF1" w14:textId="1A8C2000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7" w:type="pct"/>
          </w:tcPr>
          <w:p w14:paraId="0DDE4333" w14:textId="22750E4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282" w:type="pct"/>
            <w:vAlign w:val="center"/>
          </w:tcPr>
          <w:p w14:paraId="5E4470D8" w14:textId="7C92268F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61" w:type="pct"/>
            <w:vAlign w:val="center"/>
          </w:tcPr>
          <w:p w14:paraId="02AA09C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9" w:type="pct"/>
            <w:vAlign w:val="center"/>
          </w:tcPr>
          <w:p w14:paraId="5046D69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80" w:type="pct"/>
          </w:tcPr>
          <w:p w14:paraId="56803E85" w14:textId="0780C1CB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29%</w:t>
            </w:r>
          </w:p>
        </w:tc>
      </w:tr>
      <w:tr w:rsidR="005A35B5" w:rsidRPr="00A71AEF" w14:paraId="3F697851" w14:textId="10EB4A30" w:rsidTr="00F32E14">
        <w:trPr>
          <w:trHeight w:val="20"/>
        </w:trPr>
        <w:tc>
          <w:tcPr>
            <w:tcW w:w="936" w:type="pct"/>
          </w:tcPr>
          <w:p w14:paraId="10599EC9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20" w:type="pct"/>
            <w:vAlign w:val="center"/>
          </w:tcPr>
          <w:p w14:paraId="592D466E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19" w:type="pct"/>
            <w:vAlign w:val="center"/>
          </w:tcPr>
          <w:p w14:paraId="38F3D9C1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3" w:type="pct"/>
            <w:vAlign w:val="center"/>
          </w:tcPr>
          <w:p w14:paraId="7DF59B4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</w:p>
        </w:tc>
        <w:tc>
          <w:tcPr>
            <w:tcW w:w="238" w:type="pct"/>
            <w:vAlign w:val="center"/>
          </w:tcPr>
          <w:p w14:paraId="5251D3C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61" w:type="pct"/>
            <w:vAlign w:val="center"/>
          </w:tcPr>
          <w:p w14:paraId="2837022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615AE2E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.282</w:t>
            </w:r>
          </w:p>
        </w:tc>
        <w:tc>
          <w:tcPr>
            <w:tcW w:w="261" w:type="pct"/>
            <w:vAlign w:val="center"/>
          </w:tcPr>
          <w:p w14:paraId="76C02D2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459144E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710E196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64B7AE5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3CC9542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6DB15416" w14:textId="16B51A94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44F268ED" w14:textId="22C4A9C3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22B02F8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9" w:type="pct"/>
            <w:vAlign w:val="center"/>
          </w:tcPr>
          <w:p w14:paraId="5C1C294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80" w:type="pct"/>
          </w:tcPr>
          <w:p w14:paraId="2D89CD0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68CB51E7" w14:textId="1A8C8614" w:rsidTr="00F32E14">
        <w:trPr>
          <w:trHeight w:val="20"/>
        </w:trPr>
        <w:tc>
          <w:tcPr>
            <w:tcW w:w="936" w:type="pct"/>
          </w:tcPr>
          <w:p w14:paraId="4C39933E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20" w:type="pct"/>
            <w:vAlign w:val="center"/>
          </w:tcPr>
          <w:p w14:paraId="57D286DE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19" w:type="pct"/>
            <w:vAlign w:val="center"/>
          </w:tcPr>
          <w:p w14:paraId="428CC837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3" w:type="pct"/>
            <w:vAlign w:val="center"/>
          </w:tcPr>
          <w:p w14:paraId="2DE9D07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.034</w:t>
            </w:r>
          </w:p>
        </w:tc>
        <w:tc>
          <w:tcPr>
            <w:tcW w:w="238" w:type="pct"/>
            <w:vAlign w:val="center"/>
          </w:tcPr>
          <w:p w14:paraId="7DEED03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-0.11</w:t>
            </w:r>
          </w:p>
        </w:tc>
        <w:tc>
          <w:tcPr>
            <w:tcW w:w="261" w:type="pct"/>
            <w:vAlign w:val="center"/>
          </w:tcPr>
          <w:p w14:paraId="4DB8067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40" w:type="pct"/>
            <w:vAlign w:val="center"/>
          </w:tcPr>
          <w:p w14:paraId="27DD97C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.012</w:t>
            </w:r>
          </w:p>
        </w:tc>
        <w:tc>
          <w:tcPr>
            <w:tcW w:w="261" w:type="pct"/>
            <w:vAlign w:val="center"/>
          </w:tcPr>
          <w:p w14:paraId="7B150AE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7151318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52E6565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7B8F629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2EEAA53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0FB28081" w14:textId="12ADC1A5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698A63E0" w14:textId="46F3BD50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61" w:type="pct"/>
            <w:vAlign w:val="center"/>
          </w:tcPr>
          <w:p w14:paraId="7D266B4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9" w:type="pct"/>
            <w:vAlign w:val="center"/>
          </w:tcPr>
          <w:p w14:paraId="45EE7A0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80" w:type="pct"/>
          </w:tcPr>
          <w:p w14:paraId="1C0067A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28F02CC7" w14:textId="56949ECC" w:rsidTr="00F32E14">
        <w:trPr>
          <w:trHeight w:val="20"/>
        </w:trPr>
        <w:tc>
          <w:tcPr>
            <w:tcW w:w="936" w:type="pct"/>
          </w:tcPr>
          <w:p w14:paraId="5B11E714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20" w:type="pct"/>
            <w:vAlign w:val="center"/>
          </w:tcPr>
          <w:p w14:paraId="58DAD423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19" w:type="pct"/>
            <w:vAlign w:val="center"/>
          </w:tcPr>
          <w:p w14:paraId="5E0935CE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3" w:type="pct"/>
            <w:vAlign w:val="center"/>
          </w:tcPr>
          <w:p w14:paraId="2261F9A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.012</w:t>
            </w:r>
          </w:p>
        </w:tc>
        <w:tc>
          <w:tcPr>
            <w:tcW w:w="238" w:type="pct"/>
            <w:vAlign w:val="center"/>
          </w:tcPr>
          <w:p w14:paraId="23B4338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61" w:type="pct"/>
            <w:vAlign w:val="center"/>
          </w:tcPr>
          <w:p w14:paraId="53294EB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72BD43F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.019</w:t>
            </w:r>
          </w:p>
        </w:tc>
        <w:tc>
          <w:tcPr>
            <w:tcW w:w="261" w:type="pct"/>
            <w:vAlign w:val="center"/>
          </w:tcPr>
          <w:p w14:paraId="61E5BFE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4601263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3524DA0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5238955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67794EB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53F4D35F" w14:textId="7AD20E3E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61CC757C" w14:textId="4DF8918E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61" w:type="pct"/>
            <w:vAlign w:val="center"/>
          </w:tcPr>
          <w:p w14:paraId="7BC4126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9" w:type="pct"/>
            <w:vAlign w:val="center"/>
          </w:tcPr>
          <w:p w14:paraId="2C03CD8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80" w:type="pct"/>
          </w:tcPr>
          <w:p w14:paraId="1E9CD5F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25A99E3A" w14:textId="01CA61F8" w:rsidTr="00F32E14">
        <w:trPr>
          <w:trHeight w:val="20"/>
        </w:trPr>
        <w:tc>
          <w:tcPr>
            <w:tcW w:w="936" w:type="pct"/>
          </w:tcPr>
          <w:p w14:paraId="20F29062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20" w:type="pct"/>
            <w:vAlign w:val="center"/>
          </w:tcPr>
          <w:p w14:paraId="1499BB06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19" w:type="pct"/>
            <w:vAlign w:val="center"/>
          </w:tcPr>
          <w:p w14:paraId="68A88A3A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3" w:type="pct"/>
            <w:vAlign w:val="center"/>
          </w:tcPr>
          <w:p w14:paraId="24CBC3F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.072</w:t>
            </w:r>
          </w:p>
        </w:tc>
        <w:tc>
          <w:tcPr>
            <w:tcW w:w="238" w:type="pct"/>
            <w:vAlign w:val="center"/>
          </w:tcPr>
          <w:p w14:paraId="382A907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61" w:type="pct"/>
            <w:vAlign w:val="center"/>
          </w:tcPr>
          <w:p w14:paraId="53F5BB2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1519229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.018</w:t>
            </w:r>
          </w:p>
        </w:tc>
        <w:tc>
          <w:tcPr>
            <w:tcW w:w="261" w:type="pct"/>
            <w:vAlign w:val="center"/>
          </w:tcPr>
          <w:p w14:paraId="0051559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4B4CA3E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56386A9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4B2C750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1B506B0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0FEB663E" w14:textId="33CEB05B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4D5D5E38" w14:textId="725DB4BB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11F47BD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9" w:type="pct"/>
            <w:vAlign w:val="center"/>
          </w:tcPr>
          <w:p w14:paraId="6B4087E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80" w:type="pct"/>
          </w:tcPr>
          <w:p w14:paraId="4C1D21C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5C4B43DA" w14:textId="14A5184D" w:rsidTr="00F32E14">
        <w:trPr>
          <w:trHeight w:val="20"/>
        </w:trPr>
        <w:tc>
          <w:tcPr>
            <w:tcW w:w="936" w:type="pct"/>
          </w:tcPr>
          <w:p w14:paraId="7727E8AA" w14:textId="77777777" w:rsidR="005A35B5" w:rsidRPr="00A71AEF" w:rsidRDefault="005A35B5" w:rsidP="001F6F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Externalizing</w:t>
            </w:r>
          </w:p>
        </w:tc>
        <w:tc>
          <w:tcPr>
            <w:tcW w:w="220" w:type="pct"/>
            <w:vAlign w:val="center"/>
          </w:tcPr>
          <w:p w14:paraId="5115BA8B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49A238D8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6F6B81D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0A61315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4DAE591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349C2DE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6698F3D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207" w:type="pct"/>
            <w:vAlign w:val="center"/>
          </w:tcPr>
          <w:p w14:paraId="14D0716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1B9B498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.033</w:t>
            </w:r>
          </w:p>
        </w:tc>
        <w:tc>
          <w:tcPr>
            <w:tcW w:w="268" w:type="pct"/>
          </w:tcPr>
          <w:p w14:paraId="057D1B5C" w14:textId="027024A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61" w:type="pct"/>
          </w:tcPr>
          <w:p w14:paraId="21198432" w14:textId="425B2856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-0.14</w:t>
            </w:r>
          </w:p>
        </w:tc>
        <w:tc>
          <w:tcPr>
            <w:tcW w:w="237" w:type="pct"/>
          </w:tcPr>
          <w:p w14:paraId="1BD916EA" w14:textId="52CFF73B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82" w:type="pct"/>
            <w:vAlign w:val="center"/>
          </w:tcPr>
          <w:p w14:paraId="2F6049A3" w14:textId="54BE1930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1" w:type="pct"/>
            <w:vAlign w:val="center"/>
          </w:tcPr>
          <w:p w14:paraId="1BF5AF4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39" w:type="pct"/>
            <w:vAlign w:val="center"/>
          </w:tcPr>
          <w:p w14:paraId="3B52386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80" w:type="pct"/>
          </w:tcPr>
          <w:p w14:paraId="1CA20004" w14:textId="4FDF0FF9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13%</w:t>
            </w:r>
          </w:p>
        </w:tc>
      </w:tr>
      <w:tr w:rsidR="005A35B5" w:rsidRPr="00A71AEF" w14:paraId="015E70E6" w14:textId="0DE75C38" w:rsidTr="00F32E14">
        <w:trPr>
          <w:trHeight w:val="20"/>
        </w:trPr>
        <w:tc>
          <w:tcPr>
            <w:tcW w:w="936" w:type="pct"/>
          </w:tcPr>
          <w:p w14:paraId="4E76DA03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20" w:type="pct"/>
            <w:vAlign w:val="center"/>
          </w:tcPr>
          <w:p w14:paraId="40967A6F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19" w:type="pct"/>
            <w:vAlign w:val="center"/>
          </w:tcPr>
          <w:p w14:paraId="67E3C9E4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3" w:type="pct"/>
            <w:vAlign w:val="center"/>
          </w:tcPr>
          <w:p w14:paraId="28C51A4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.172</w:t>
            </w:r>
          </w:p>
        </w:tc>
        <w:tc>
          <w:tcPr>
            <w:tcW w:w="238" w:type="pct"/>
            <w:vAlign w:val="center"/>
          </w:tcPr>
          <w:p w14:paraId="2C8EDA1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61" w:type="pct"/>
            <w:vAlign w:val="center"/>
          </w:tcPr>
          <w:p w14:paraId="7F5136D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69B290F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.139</w:t>
            </w:r>
          </w:p>
        </w:tc>
        <w:tc>
          <w:tcPr>
            <w:tcW w:w="261" w:type="pct"/>
            <w:vAlign w:val="center"/>
          </w:tcPr>
          <w:p w14:paraId="026FC46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14CD414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214E600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3534132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42D8B83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1FBA9B4A" w14:textId="6AF13705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56C669C5" w14:textId="7250C5A1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14D48F2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9" w:type="pct"/>
            <w:vAlign w:val="center"/>
          </w:tcPr>
          <w:p w14:paraId="398368F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80" w:type="pct"/>
          </w:tcPr>
          <w:p w14:paraId="7FC97DB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7B8BD6C6" w14:textId="6FEA0B6F" w:rsidTr="00F32E14">
        <w:trPr>
          <w:trHeight w:val="20"/>
        </w:trPr>
        <w:tc>
          <w:tcPr>
            <w:tcW w:w="936" w:type="pct"/>
          </w:tcPr>
          <w:p w14:paraId="1F1DDEA1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20" w:type="pct"/>
            <w:vAlign w:val="center"/>
          </w:tcPr>
          <w:p w14:paraId="57F28D5F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19" w:type="pct"/>
            <w:vAlign w:val="center"/>
          </w:tcPr>
          <w:p w14:paraId="0F265469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3" w:type="pct"/>
            <w:vAlign w:val="center"/>
          </w:tcPr>
          <w:p w14:paraId="4C8108A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.032</w:t>
            </w:r>
          </w:p>
        </w:tc>
        <w:tc>
          <w:tcPr>
            <w:tcW w:w="238" w:type="pct"/>
            <w:vAlign w:val="center"/>
          </w:tcPr>
          <w:p w14:paraId="0D36A81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261" w:type="pct"/>
            <w:vAlign w:val="center"/>
          </w:tcPr>
          <w:p w14:paraId="04DB72F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40" w:type="pct"/>
            <w:vAlign w:val="center"/>
          </w:tcPr>
          <w:p w14:paraId="71D73EA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.007</w:t>
            </w:r>
          </w:p>
        </w:tc>
        <w:tc>
          <w:tcPr>
            <w:tcW w:w="261" w:type="pct"/>
            <w:vAlign w:val="center"/>
          </w:tcPr>
          <w:p w14:paraId="698C933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50F7B3E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49BDEE2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136E782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05A5869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506B108A" w14:textId="0F21256D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166709D8" w14:textId="54E42BA4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1" w:type="pct"/>
            <w:vAlign w:val="center"/>
          </w:tcPr>
          <w:p w14:paraId="09F1609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39" w:type="pct"/>
            <w:vAlign w:val="center"/>
          </w:tcPr>
          <w:p w14:paraId="0C1422E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80" w:type="pct"/>
          </w:tcPr>
          <w:p w14:paraId="00C595B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76BB4CB2" w14:textId="370C5E39" w:rsidTr="00F32E14">
        <w:trPr>
          <w:trHeight w:val="20"/>
        </w:trPr>
        <w:tc>
          <w:tcPr>
            <w:tcW w:w="936" w:type="pct"/>
          </w:tcPr>
          <w:p w14:paraId="3EBB687C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20" w:type="pct"/>
            <w:vAlign w:val="center"/>
          </w:tcPr>
          <w:p w14:paraId="36A42EF2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19" w:type="pct"/>
            <w:vAlign w:val="center"/>
          </w:tcPr>
          <w:p w14:paraId="53A9C1D8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3" w:type="pct"/>
            <w:vAlign w:val="center"/>
          </w:tcPr>
          <w:p w14:paraId="327E63B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.014</w:t>
            </w:r>
          </w:p>
        </w:tc>
        <w:tc>
          <w:tcPr>
            <w:tcW w:w="238" w:type="pct"/>
            <w:vAlign w:val="center"/>
          </w:tcPr>
          <w:p w14:paraId="35C3708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61" w:type="pct"/>
            <w:vAlign w:val="center"/>
          </w:tcPr>
          <w:p w14:paraId="25C145E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02A3C51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.338</w:t>
            </w:r>
          </w:p>
        </w:tc>
        <w:tc>
          <w:tcPr>
            <w:tcW w:w="261" w:type="pct"/>
            <w:vAlign w:val="center"/>
          </w:tcPr>
          <w:p w14:paraId="5FCC440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3A5B212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5514C19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0232BAB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52FD808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0E020BE0" w14:textId="3A2906FA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1854B76C" w14:textId="36664F6E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050D68B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9" w:type="pct"/>
            <w:vAlign w:val="center"/>
          </w:tcPr>
          <w:p w14:paraId="6E776DC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80" w:type="pct"/>
          </w:tcPr>
          <w:p w14:paraId="7087900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36B62EB7" w14:textId="1BACD08F" w:rsidTr="00F32E14">
        <w:trPr>
          <w:trHeight w:val="20"/>
        </w:trPr>
        <w:tc>
          <w:tcPr>
            <w:tcW w:w="936" w:type="pct"/>
          </w:tcPr>
          <w:p w14:paraId="0A7A4DF7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20" w:type="pct"/>
            <w:vAlign w:val="center"/>
          </w:tcPr>
          <w:p w14:paraId="110DB59B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19" w:type="pct"/>
            <w:vAlign w:val="center"/>
          </w:tcPr>
          <w:p w14:paraId="55FCA99D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3" w:type="pct"/>
            <w:vAlign w:val="center"/>
          </w:tcPr>
          <w:p w14:paraId="5903CF9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.068</w:t>
            </w:r>
          </w:p>
        </w:tc>
        <w:tc>
          <w:tcPr>
            <w:tcW w:w="238" w:type="pct"/>
            <w:vAlign w:val="center"/>
          </w:tcPr>
          <w:p w14:paraId="0240A33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61" w:type="pct"/>
            <w:vAlign w:val="center"/>
          </w:tcPr>
          <w:p w14:paraId="04C30F8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4A37D35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.047</w:t>
            </w:r>
          </w:p>
        </w:tc>
        <w:tc>
          <w:tcPr>
            <w:tcW w:w="261" w:type="pct"/>
            <w:vAlign w:val="center"/>
          </w:tcPr>
          <w:p w14:paraId="5AB36F8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30CABB8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6C880A7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39187BB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37571BD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1126C45A" w14:textId="6238C7D5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3A05954D" w14:textId="7F8E4CD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033D756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9" w:type="pct"/>
            <w:vAlign w:val="center"/>
          </w:tcPr>
          <w:p w14:paraId="67CCCBE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80" w:type="pct"/>
          </w:tcPr>
          <w:p w14:paraId="4FC9AF0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0D0227AF" w14:textId="074C7869" w:rsidTr="00F32E14">
        <w:trPr>
          <w:trHeight w:val="20"/>
        </w:trPr>
        <w:tc>
          <w:tcPr>
            <w:tcW w:w="936" w:type="pct"/>
          </w:tcPr>
          <w:p w14:paraId="062AE0E6" w14:textId="77777777" w:rsidR="005A35B5" w:rsidRPr="00A71AEF" w:rsidRDefault="005A35B5" w:rsidP="001F6FB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Internalizing</w:t>
            </w:r>
          </w:p>
        </w:tc>
        <w:tc>
          <w:tcPr>
            <w:tcW w:w="220" w:type="pct"/>
            <w:vAlign w:val="center"/>
          </w:tcPr>
          <w:p w14:paraId="360296CC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1C5FCF47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229F8EF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5E3D629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73FC1D2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29F793B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19EAF45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07" w:type="pct"/>
            <w:vAlign w:val="center"/>
          </w:tcPr>
          <w:p w14:paraId="65ACF9D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37FA4C9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.145</w:t>
            </w:r>
          </w:p>
        </w:tc>
        <w:tc>
          <w:tcPr>
            <w:tcW w:w="268" w:type="pct"/>
          </w:tcPr>
          <w:p w14:paraId="45EE9DC5" w14:textId="2C182699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61" w:type="pct"/>
          </w:tcPr>
          <w:p w14:paraId="0693BDE6" w14:textId="785D314A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-0.20</w:t>
            </w:r>
          </w:p>
        </w:tc>
        <w:tc>
          <w:tcPr>
            <w:tcW w:w="237" w:type="pct"/>
          </w:tcPr>
          <w:p w14:paraId="297036EF" w14:textId="5DF597A2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82" w:type="pct"/>
            <w:vAlign w:val="center"/>
          </w:tcPr>
          <w:p w14:paraId="1859AE6D" w14:textId="17476812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4385567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9" w:type="pct"/>
            <w:vAlign w:val="center"/>
          </w:tcPr>
          <w:p w14:paraId="6D52653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80" w:type="pct"/>
          </w:tcPr>
          <w:p w14:paraId="1BB417F5" w14:textId="0CF85AA6" w:rsidR="005A35B5" w:rsidRPr="00A71AEF" w:rsidRDefault="002B382C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N/A*</w:t>
            </w:r>
          </w:p>
        </w:tc>
      </w:tr>
      <w:tr w:rsidR="005A35B5" w:rsidRPr="00A71AEF" w14:paraId="2B3F3927" w14:textId="6707D43D" w:rsidTr="00F32E14">
        <w:trPr>
          <w:trHeight w:val="20"/>
        </w:trPr>
        <w:tc>
          <w:tcPr>
            <w:tcW w:w="936" w:type="pct"/>
          </w:tcPr>
          <w:p w14:paraId="26B90E50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20" w:type="pct"/>
            <w:vAlign w:val="center"/>
          </w:tcPr>
          <w:p w14:paraId="2466CD35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19" w:type="pct"/>
            <w:vAlign w:val="center"/>
          </w:tcPr>
          <w:p w14:paraId="16DB424C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3" w:type="pct"/>
            <w:vAlign w:val="center"/>
          </w:tcPr>
          <w:p w14:paraId="748B217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.170</w:t>
            </w:r>
          </w:p>
        </w:tc>
        <w:tc>
          <w:tcPr>
            <w:tcW w:w="238" w:type="pct"/>
            <w:vAlign w:val="center"/>
          </w:tcPr>
          <w:p w14:paraId="1890CE5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61" w:type="pct"/>
            <w:vAlign w:val="center"/>
          </w:tcPr>
          <w:p w14:paraId="0648CB4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31AB3D4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.058</w:t>
            </w:r>
          </w:p>
        </w:tc>
        <w:tc>
          <w:tcPr>
            <w:tcW w:w="261" w:type="pct"/>
            <w:vAlign w:val="center"/>
          </w:tcPr>
          <w:p w14:paraId="115BC35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08627B1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4518CC9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7898328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3C517A9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5C98DB00" w14:textId="6CE8DC1F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636D8F46" w14:textId="50F831BC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7D1E692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9" w:type="pct"/>
            <w:vAlign w:val="center"/>
          </w:tcPr>
          <w:p w14:paraId="12B4557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80" w:type="pct"/>
          </w:tcPr>
          <w:p w14:paraId="326617E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02399138" w14:textId="11AEE5E9" w:rsidTr="00F32E14">
        <w:trPr>
          <w:trHeight w:val="20"/>
        </w:trPr>
        <w:tc>
          <w:tcPr>
            <w:tcW w:w="936" w:type="pct"/>
          </w:tcPr>
          <w:p w14:paraId="33806A3B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20" w:type="pct"/>
            <w:vAlign w:val="center"/>
          </w:tcPr>
          <w:p w14:paraId="607823D6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19" w:type="pct"/>
            <w:vAlign w:val="center"/>
          </w:tcPr>
          <w:p w14:paraId="7C03B0BD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3" w:type="pct"/>
            <w:vAlign w:val="center"/>
          </w:tcPr>
          <w:p w14:paraId="34A0475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.027</w:t>
            </w:r>
          </w:p>
        </w:tc>
        <w:tc>
          <w:tcPr>
            <w:tcW w:w="238" w:type="pct"/>
            <w:vAlign w:val="center"/>
          </w:tcPr>
          <w:p w14:paraId="03DE624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61" w:type="pct"/>
            <w:vAlign w:val="center"/>
          </w:tcPr>
          <w:p w14:paraId="056CE6B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40" w:type="pct"/>
            <w:vAlign w:val="center"/>
          </w:tcPr>
          <w:p w14:paraId="3DDB67F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.241</w:t>
            </w:r>
          </w:p>
        </w:tc>
        <w:tc>
          <w:tcPr>
            <w:tcW w:w="261" w:type="pct"/>
            <w:vAlign w:val="center"/>
          </w:tcPr>
          <w:p w14:paraId="25309A7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54A2AD5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7FE16BF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6519C09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632F356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4EB198E0" w14:textId="1CD99B80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05F92414" w14:textId="6F1689CE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41E9D24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9" w:type="pct"/>
            <w:vAlign w:val="center"/>
          </w:tcPr>
          <w:p w14:paraId="4234E4C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80" w:type="pct"/>
          </w:tcPr>
          <w:p w14:paraId="7DB6E6F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4AAF6FA3" w14:textId="6CC6C0CE" w:rsidTr="00F32E14">
        <w:trPr>
          <w:trHeight w:val="20"/>
        </w:trPr>
        <w:tc>
          <w:tcPr>
            <w:tcW w:w="936" w:type="pct"/>
          </w:tcPr>
          <w:p w14:paraId="7584CC89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20" w:type="pct"/>
            <w:vAlign w:val="center"/>
          </w:tcPr>
          <w:p w14:paraId="02A790A6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19" w:type="pct"/>
            <w:vAlign w:val="center"/>
          </w:tcPr>
          <w:p w14:paraId="7164D17F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3" w:type="pct"/>
            <w:vAlign w:val="center"/>
          </w:tcPr>
          <w:p w14:paraId="43C5E0E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.013</w:t>
            </w:r>
          </w:p>
        </w:tc>
        <w:tc>
          <w:tcPr>
            <w:tcW w:w="238" w:type="pct"/>
            <w:vAlign w:val="center"/>
          </w:tcPr>
          <w:p w14:paraId="195136A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5BAAD53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43C1DD4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.488</w:t>
            </w:r>
          </w:p>
        </w:tc>
        <w:tc>
          <w:tcPr>
            <w:tcW w:w="261" w:type="pct"/>
            <w:vAlign w:val="center"/>
          </w:tcPr>
          <w:p w14:paraId="7F526E7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1863BEB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459942D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527CD8D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63CAFAB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2BE9D8C2" w14:textId="252050DD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23A5CDFB" w14:textId="0E4298BA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2ADBDF8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9" w:type="pct"/>
            <w:vAlign w:val="center"/>
          </w:tcPr>
          <w:p w14:paraId="501B844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80" w:type="pct"/>
          </w:tcPr>
          <w:p w14:paraId="1FDF987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560C85B1" w14:textId="5FE81FC2" w:rsidTr="00F32E14">
        <w:trPr>
          <w:trHeight w:val="20"/>
        </w:trPr>
        <w:tc>
          <w:tcPr>
            <w:tcW w:w="936" w:type="pct"/>
          </w:tcPr>
          <w:p w14:paraId="475AAF1C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20" w:type="pct"/>
            <w:vAlign w:val="center"/>
          </w:tcPr>
          <w:p w14:paraId="7CFC986A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19" w:type="pct"/>
            <w:vAlign w:val="center"/>
          </w:tcPr>
          <w:p w14:paraId="01701326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3" w:type="pct"/>
            <w:vAlign w:val="center"/>
          </w:tcPr>
          <w:p w14:paraId="439B370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.069</w:t>
            </w:r>
          </w:p>
        </w:tc>
        <w:tc>
          <w:tcPr>
            <w:tcW w:w="238" w:type="pct"/>
            <w:vAlign w:val="center"/>
          </w:tcPr>
          <w:p w14:paraId="3499DC8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61" w:type="pct"/>
            <w:vAlign w:val="center"/>
          </w:tcPr>
          <w:p w14:paraId="0DAF2BE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1434CBA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.271</w:t>
            </w:r>
          </w:p>
        </w:tc>
        <w:tc>
          <w:tcPr>
            <w:tcW w:w="261" w:type="pct"/>
            <w:vAlign w:val="center"/>
          </w:tcPr>
          <w:p w14:paraId="4874E9F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4840294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607B86D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34C9F96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29E1839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79968749" w14:textId="7D00FC71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7DF1CDD5" w14:textId="452D655D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407266C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9" w:type="pct"/>
            <w:vAlign w:val="center"/>
          </w:tcPr>
          <w:p w14:paraId="7FDCD60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80" w:type="pct"/>
          </w:tcPr>
          <w:p w14:paraId="6717473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12815C67" w14:textId="0313FED9" w:rsidTr="001F6FB7">
        <w:trPr>
          <w:trHeight w:val="20"/>
        </w:trPr>
        <w:tc>
          <w:tcPr>
            <w:tcW w:w="5000" w:type="pct"/>
            <w:gridSpan w:val="17"/>
            <w:vAlign w:val="center"/>
          </w:tcPr>
          <w:p w14:paraId="31247398" w14:textId="02FC79D9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Objectively Measured Outcomes</w:t>
            </w:r>
          </w:p>
        </w:tc>
      </w:tr>
      <w:tr w:rsidR="005A35B5" w:rsidRPr="00A71AEF" w14:paraId="22927BB3" w14:textId="5E7360DE" w:rsidTr="00F32E14">
        <w:trPr>
          <w:trHeight w:val="20"/>
        </w:trPr>
        <w:tc>
          <w:tcPr>
            <w:tcW w:w="936" w:type="pct"/>
          </w:tcPr>
          <w:p w14:paraId="07C2A454" w14:textId="77777777" w:rsidR="005A35B5" w:rsidRPr="00A71AEF" w:rsidRDefault="005A35B5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Academic Skills</w:t>
            </w:r>
          </w:p>
        </w:tc>
        <w:tc>
          <w:tcPr>
            <w:tcW w:w="220" w:type="pct"/>
            <w:vAlign w:val="center"/>
          </w:tcPr>
          <w:p w14:paraId="5126D3E0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599B1C67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2E9D881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6C79B62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144F2A4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3C14B8C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0201C134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07" w:type="pct"/>
            <w:vAlign w:val="center"/>
          </w:tcPr>
          <w:p w14:paraId="185D94A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591B827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.186</w:t>
            </w:r>
          </w:p>
        </w:tc>
        <w:tc>
          <w:tcPr>
            <w:tcW w:w="268" w:type="pct"/>
          </w:tcPr>
          <w:p w14:paraId="2EE77103" w14:textId="33E2E870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61" w:type="pct"/>
          </w:tcPr>
          <w:p w14:paraId="10F71822" w14:textId="503A9EDA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37" w:type="pct"/>
          </w:tcPr>
          <w:p w14:paraId="61F96292" w14:textId="61723A71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282" w:type="pct"/>
            <w:vAlign w:val="center"/>
          </w:tcPr>
          <w:p w14:paraId="0F68CC86" w14:textId="052E72DE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61" w:type="pct"/>
            <w:vAlign w:val="center"/>
          </w:tcPr>
          <w:p w14:paraId="427AFA7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39" w:type="pct"/>
            <w:vAlign w:val="center"/>
          </w:tcPr>
          <w:p w14:paraId="02E83DA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80" w:type="pct"/>
          </w:tcPr>
          <w:p w14:paraId="0B57FC8B" w14:textId="29A4261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71%</w:t>
            </w:r>
          </w:p>
        </w:tc>
      </w:tr>
      <w:tr w:rsidR="005A35B5" w:rsidRPr="00A71AEF" w14:paraId="02294FC0" w14:textId="49801672" w:rsidTr="00F32E14">
        <w:trPr>
          <w:trHeight w:val="20"/>
        </w:trPr>
        <w:tc>
          <w:tcPr>
            <w:tcW w:w="936" w:type="pct"/>
          </w:tcPr>
          <w:p w14:paraId="68A04CCE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20" w:type="pct"/>
            <w:vAlign w:val="center"/>
          </w:tcPr>
          <w:p w14:paraId="68AF7651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19" w:type="pct"/>
            <w:vAlign w:val="center"/>
          </w:tcPr>
          <w:p w14:paraId="2E5AE874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3" w:type="pct"/>
            <w:vAlign w:val="center"/>
          </w:tcPr>
          <w:p w14:paraId="70947A9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.196</w:t>
            </w:r>
          </w:p>
        </w:tc>
        <w:tc>
          <w:tcPr>
            <w:tcW w:w="238" w:type="pct"/>
            <w:vAlign w:val="center"/>
          </w:tcPr>
          <w:p w14:paraId="0B30B60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61" w:type="pct"/>
            <w:vAlign w:val="center"/>
          </w:tcPr>
          <w:p w14:paraId="66C3C7B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40" w:type="pct"/>
            <w:vAlign w:val="center"/>
          </w:tcPr>
          <w:p w14:paraId="7FD09E0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.411</w:t>
            </w:r>
          </w:p>
        </w:tc>
        <w:tc>
          <w:tcPr>
            <w:tcW w:w="261" w:type="pct"/>
            <w:vAlign w:val="center"/>
          </w:tcPr>
          <w:p w14:paraId="014B4C6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40BE1D5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5878BFB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6605189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3A8DB88D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4B9AB358" w14:textId="72657D88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2B5EBEDF" w14:textId="37477686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6CCD351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9" w:type="pct"/>
            <w:vAlign w:val="center"/>
          </w:tcPr>
          <w:p w14:paraId="177BC46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80" w:type="pct"/>
          </w:tcPr>
          <w:p w14:paraId="51E9E4DC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3A8C995E" w14:textId="14FDB6C6" w:rsidTr="00F32E14">
        <w:trPr>
          <w:trHeight w:val="20"/>
        </w:trPr>
        <w:tc>
          <w:tcPr>
            <w:tcW w:w="936" w:type="pct"/>
          </w:tcPr>
          <w:p w14:paraId="05E5270F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20" w:type="pct"/>
            <w:vAlign w:val="center"/>
          </w:tcPr>
          <w:p w14:paraId="431827AB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19" w:type="pct"/>
            <w:vAlign w:val="center"/>
          </w:tcPr>
          <w:p w14:paraId="10B6A4F4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3" w:type="pct"/>
            <w:vAlign w:val="center"/>
          </w:tcPr>
          <w:p w14:paraId="49E2E70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.062</w:t>
            </w:r>
          </w:p>
        </w:tc>
        <w:tc>
          <w:tcPr>
            <w:tcW w:w="238" w:type="pct"/>
            <w:vAlign w:val="center"/>
          </w:tcPr>
          <w:p w14:paraId="20C5CED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-0.27</w:t>
            </w:r>
          </w:p>
        </w:tc>
        <w:tc>
          <w:tcPr>
            <w:tcW w:w="261" w:type="pct"/>
            <w:vAlign w:val="center"/>
          </w:tcPr>
          <w:p w14:paraId="5F9CB2A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197F3C8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1" w:type="pct"/>
            <w:vAlign w:val="center"/>
          </w:tcPr>
          <w:p w14:paraId="41423B9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24F6132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0F49E1E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6D353F46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63DDDD7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6F2D5709" w14:textId="69EDD3A9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206C9591" w14:textId="08DF0772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61" w:type="pct"/>
            <w:vAlign w:val="center"/>
          </w:tcPr>
          <w:p w14:paraId="00B2A11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9" w:type="pct"/>
            <w:vAlign w:val="center"/>
          </w:tcPr>
          <w:p w14:paraId="5FD99DE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80" w:type="pct"/>
          </w:tcPr>
          <w:p w14:paraId="64597E2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51C80BD6" w14:textId="58498F29" w:rsidTr="00F32E14">
        <w:trPr>
          <w:trHeight w:val="20"/>
        </w:trPr>
        <w:tc>
          <w:tcPr>
            <w:tcW w:w="936" w:type="pct"/>
          </w:tcPr>
          <w:p w14:paraId="3EE46B4A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20" w:type="pct"/>
            <w:vAlign w:val="center"/>
          </w:tcPr>
          <w:p w14:paraId="5BF4BBF0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19" w:type="pct"/>
            <w:vAlign w:val="center"/>
          </w:tcPr>
          <w:p w14:paraId="56DAE005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3" w:type="pct"/>
            <w:vAlign w:val="center"/>
          </w:tcPr>
          <w:p w14:paraId="25D106F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.010</w:t>
            </w:r>
          </w:p>
        </w:tc>
        <w:tc>
          <w:tcPr>
            <w:tcW w:w="238" w:type="pct"/>
            <w:vAlign w:val="center"/>
          </w:tcPr>
          <w:p w14:paraId="5F061CAE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261" w:type="pct"/>
            <w:vAlign w:val="center"/>
          </w:tcPr>
          <w:p w14:paraId="08873A5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40" w:type="pct"/>
            <w:vAlign w:val="center"/>
          </w:tcPr>
          <w:p w14:paraId="46D51FF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1" w:type="pct"/>
            <w:vAlign w:val="center"/>
          </w:tcPr>
          <w:p w14:paraId="79387888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0674FAE3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50C9852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7BCF982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05495C8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14:paraId="3A041E4C" w14:textId="51856390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5E05BC7F" w14:textId="3970DE12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61" w:type="pct"/>
            <w:vAlign w:val="center"/>
          </w:tcPr>
          <w:p w14:paraId="1D1D4F1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9" w:type="pct"/>
            <w:vAlign w:val="center"/>
          </w:tcPr>
          <w:p w14:paraId="0870285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80" w:type="pct"/>
          </w:tcPr>
          <w:p w14:paraId="1905EE7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B5" w:rsidRPr="00A71AEF" w14:paraId="30DBCEE3" w14:textId="139910A9" w:rsidTr="00F32E14">
        <w:trPr>
          <w:trHeight w:val="20"/>
        </w:trPr>
        <w:tc>
          <w:tcPr>
            <w:tcW w:w="936" w:type="pct"/>
            <w:tcBorders>
              <w:bottom w:val="single" w:sz="4" w:space="0" w:color="auto"/>
            </w:tcBorders>
          </w:tcPr>
          <w:p w14:paraId="027AEB1C" w14:textId="77777777" w:rsidR="005A35B5" w:rsidRPr="00A71AEF" w:rsidRDefault="005A35B5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14:paraId="409A46E5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799EA219" w14:textId="77777777" w:rsidR="005A35B5" w:rsidRPr="00A71AEF" w:rsidRDefault="005A35B5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14:paraId="55BD80E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.069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208215F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6CF51D77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127843E9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2AD207D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14:paraId="5684179A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14:paraId="248A4DE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1AAAA755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5D9A3211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14:paraId="05F9DD57" w14:textId="6A6FC9B6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68DA8FE5" w14:textId="4B0B2792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23CF3842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5FADFD50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7220F24B" w14:textId="77777777" w:rsidR="005A35B5" w:rsidRPr="00A71AEF" w:rsidRDefault="005A35B5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047E7E6" w14:textId="77777777" w:rsidR="002B382C" w:rsidRPr="00F32E14" w:rsidRDefault="00132B91" w:rsidP="002B382C">
      <w:pPr>
        <w:rPr>
          <w:rFonts w:ascii="Times New Roman" w:hAnsi="Times New Roman" w:cs="Times New Roman"/>
          <w:sz w:val="20"/>
          <w:szCs w:val="20"/>
        </w:rPr>
      </w:pPr>
      <w:r w:rsidRPr="00F32E14">
        <w:rPr>
          <w:rFonts w:ascii="Times New Roman" w:eastAsia="Times New Roman" w:hAnsi="Times New Roman" w:cs="Times New Roman"/>
          <w:i/>
          <w:sz w:val="20"/>
          <w:szCs w:val="20"/>
        </w:rPr>
        <w:t xml:space="preserve">Note. </w:t>
      </w:r>
      <w:r w:rsidR="005A35B5" w:rsidRPr="00F32E14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F32E1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32E14">
        <w:rPr>
          <w:rFonts w:ascii="Times New Roman" w:eastAsia="Times New Roman" w:hAnsi="Times New Roman" w:cs="Times New Roman"/>
          <w:iCs/>
          <w:sz w:val="20"/>
          <w:szCs w:val="20"/>
        </w:rPr>
        <w:t xml:space="preserve">= 1,191. </w:t>
      </w:r>
      <w:r w:rsidRPr="00F32E14"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 w:rsidRPr="00F32E14">
        <w:rPr>
          <w:rFonts w:ascii="Times New Roman" w:hAnsi="Times New Roman" w:cs="Times New Roman"/>
          <w:sz w:val="20"/>
          <w:szCs w:val="20"/>
        </w:rPr>
        <w:t xml:space="preserve"> = standardized beta coefficient estimate; </w:t>
      </w:r>
      <w:proofErr w:type="spellStart"/>
      <w:r w:rsidRPr="00F32E14">
        <w:rPr>
          <w:rFonts w:ascii="Times New Roman" w:hAnsi="Times New Roman" w:cs="Times New Roman"/>
          <w:i/>
          <w:sz w:val="20"/>
          <w:szCs w:val="20"/>
        </w:rPr>
        <w:t>pSD</w:t>
      </w:r>
      <w:proofErr w:type="spellEnd"/>
      <w:r w:rsidRPr="00F32E14">
        <w:rPr>
          <w:rFonts w:ascii="Times New Roman" w:hAnsi="Times New Roman" w:cs="Times New Roman"/>
          <w:sz w:val="20"/>
          <w:szCs w:val="20"/>
        </w:rPr>
        <w:t xml:space="preserve"> = posterior standard deviation; </w:t>
      </w:r>
      <w:r w:rsidRPr="00F32E14">
        <w:rPr>
          <w:rFonts w:ascii="Times New Roman" w:hAnsi="Times New Roman" w:cs="Times New Roman"/>
          <w:i/>
          <w:sz w:val="20"/>
          <w:szCs w:val="20"/>
        </w:rPr>
        <w:t>p</w:t>
      </w:r>
      <w:r w:rsidRPr="00F32E14">
        <w:rPr>
          <w:rFonts w:ascii="Times New Roman" w:hAnsi="Times New Roman" w:cs="Times New Roman"/>
          <w:sz w:val="20"/>
          <w:szCs w:val="20"/>
        </w:rPr>
        <w:t xml:space="preserve"> = one-tailed </w:t>
      </w:r>
      <w:r w:rsidRPr="00F32E14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F32E14">
        <w:rPr>
          <w:rFonts w:ascii="Times New Roman" w:hAnsi="Times New Roman" w:cs="Times New Roman"/>
          <w:sz w:val="20"/>
          <w:szCs w:val="20"/>
        </w:rPr>
        <w:t>-value</w:t>
      </w:r>
      <w:r w:rsidR="00D76AF8" w:rsidRPr="00F32E14">
        <w:rPr>
          <w:rFonts w:ascii="Times New Roman" w:hAnsi="Times New Roman" w:cs="Times New Roman"/>
          <w:sz w:val="20"/>
          <w:szCs w:val="20"/>
        </w:rPr>
        <w:t xml:space="preserve">. Child sex was coded as 1 = male, </w:t>
      </w:r>
      <w:r w:rsidR="008D168C" w:rsidRPr="00F32E14">
        <w:rPr>
          <w:rFonts w:ascii="Times New Roman" w:hAnsi="Times New Roman" w:cs="Times New Roman"/>
          <w:sz w:val="20"/>
          <w:szCs w:val="20"/>
        </w:rPr>
        <w:t>2</w:t>
      </w:r>
      <w:r w:rsidR="00D76AF8" w:rsidRPr="00F32E14">
        <w:rPr>
          <w:rFonts w:ascii="Times New Roman" w:hAnsi="Times New Roman" w:cs="Times New Roman"/>
          <w:sz w:val="20"/>
          <w:szCs w:val="20"/>
        </w:rPr>
        <w:t xml:space="preserve"> = </w:t>
      </w:r>
      <w:r w:rsidR="008809CA" w:rsidRPr="00F32E14">
        <w:rPr>
          <w:rFonts w:ascii="Times New Roman" w:hAnsi="Times New Roman" w:cs="Times New Roman"/>
          <w:sz w:val="20"/>
          <w:szCs w:val="20"/>
        </w:rPr>
        <w:t>fe</w:t>
      </w:r>
      <w:r w:rsidR="00D76AF8" w:rsidRPr="00F32E14">
        <w:rPr>
          <w:rFonts w:ascii="Times New Roman" w:hAnsi="Times New Roman" w:cs="Times New Roman"/>
          <w:sz w:val="20"/>
          <w:szCs w:val="20"/>
        </w:rPr>
        <w:t xml:space="preserve">male. </w:t>
      </w:r>
      <w:r w:rsidR="00986BC7" w:rsidRPr="00F32E14">
        <w:rPr>
          <w:rFonts w:ascii="Times New Roman" w:hAnsi="Times New Roman" w:cs="Times New Roman"/>
          <w:sz w:val="20"/>
          <w:szCs w:val="20"/>
        </w:rPr>
        <w:t>Race/e</w:t>
      </w:r>
      <w:r w:rsidR="00D76AF8" w:rsidRPr="00F32E14">
        <w:rPr>
          <w:rFonts w:ascii="Times New Roman" w:hAnsi="Times New Roman" w:cs="Times New Roman"/>
          <w:sz w:val="20"/>
          <w:szCs w:val="20"/>
        </w:rPr>
        <w:t>thnicity was coded as 1 = White/non-Hispanic, 0 = non-White</w:t>
      </w:r>
      <w:r w:rsidR="005A35B5" w:rsidRPr="00F32E14">
        <w:rPr>
          <w:rFonts w:ascii="Times New Roman" w:hAnsi="Times New Roman" w:cs="Times New Roman"/>
          <w:sz w:val="20"/>
          <w:szCs w:val="20"/>
        </w:rPr>
        <w:t xml:space="preserve"> or Hispanic</w:t>
      </w:r>
      <w:r w:rsidR="00D76AF8" w:rsidRPr="00F32E14">
        <w:rPr>
          <w:rFonts w:ascii="Times New Roman" w:hAnsi="Times New Roman" w:cs="Times New Roman"/>
          <w:sz w:val="20"/>
          <w:szCs w:val="20"/>
        </w:rPr>
        <w:t>.</w:t>
      </w:r>
      <w:r w:rsidR="002B382C" w:rsidRPr="00F32E14">
        <w:rPr>
          <w:rFonts w:ascii="Times New Roman" w:hAnsi="Times New Roman" w:cs="Times New Roman"/>
          <w:sz w:val="20"/>
          <w:szCs w:val="20"/>
        </w:rPr>
        <w:t xml:space="preserve"> *As described by Wen &amp; Fan (2015), in mediation models where the direct effect (C') and the indirect effect have opposite signs, the I/T statistic is not calculable or interpretable because the indirect effect could be any value and has no theoretical bounds.</w:t>
      </w:r>
      <w:r w:rsidR="002B382C" w:rsidRPr="00F32E14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71C9674C" w14:textId="47CAA671" w:rsidR="002D0C5E" w:rsidRDefault="002D0C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F7AD36" w14:textId="7E613208" w:rsidR="002D0C5E" w:rsidRPr="005420D2" w:rsidRDefault="002D0C5E" w:rsidP="002D0C5E">
      <w:pPr>
        <w:rPr>
          <w:rFonts w:ascii="Times New Roman" w:hAnsi="Times New Roman" w:cs="Times New Roman"/>
          <w:sz w:val="24"/>
          <w:szCs w:val="24"/>
        </w:rPr>
      </w:pPr>
      <w:r w:rsidRPr="005420D2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6BDC067D" w14:textId="435BECC1" w:rsidR="00132B91" w:rsidRPr="001F6FB7" w:rsidRDefault="002D0C5E" w:rsidP="002D0C5E">
      <w:pPr>
        <w:rPr>
          <w:rFonts w:ascii="Times New Roman" w:hAnsi="Times New Roman" w:cs="Times New Roman"/>
          <w:sz w:val="36"/>
          <w:szCs w:val="36"/>
        </w:rPr>
      </w:pPr>
      <w:r w:rsidRPr="001F6FB7">
        <w:rPr>
          <w:rFonts w:ascii="Times New Roman" w:hAnsi="Times New Roman" w:cs="Times New Roman"/>
          <w:sz w:val="24"/>
          <w:szCs w:val="24"/>
        </w:rPr>
        <w:t>Path coefficients and indirect effects for mediation models with proportion of times secure as independent variable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6FB7">
        <w:rPr>
          <w:rFonts w:ascii="Times New Roman" w:hAnsi="Times New Roman" w:cs="Times New Roman"/>
          <w:sz w:val="24"/>
          <w:szCs w:val="24"/>
        </w:rPr>
        <w:t xml:space="preserve"> demographic variables as mediator</w:t>
      </w:r>
      <w:r>
        <w:rPr>
          <w:rFonts w:ascii="Times New Roman" w:hAnsi="Times New Roman" w:cs="Times New Roman"/>
          <w:sz w:val="24"/>
          <w:szCs w:val="24"/>
        </w:rPr>
        <w:t>s, and</w:t>
      </w:r>
      <w:r w:rsidRPr="001F6FB7">
        <w:rPr>
          <w:rFonts w:ascii="Times New Roman" w:hAnsi="Times New Roman" w:cs="Times New Roman"/>
          <w:sz w:val="24"/>
          <w:szCs w:val="24"/>
        </w:rPr>
        <w:t xml:space="preserve"> socioemotional and academic outcomes</w:t>
      </w:r>
      <w:r>
        <w:rPr>
          <w:rFonts w:ascii="Times New Roman" w:hAnsi="Times New Roman" w:cs="Times New Roman"/>
          <w:sz w:val="24"/>
          <w:szCs w:val="24"/>
        </w:rPr>
        <w:t xml:space="preserve"> as dependent variables</w:t>
      </w:r>
      <w:r w:rsidRPr="001F6FB7">
        <w:rPr>
          <w:rFonts w:ascii="Times New Roman" w:hAnsi="Times New Roman" w:cs="Times New Roman"/>
          <w:sz w:val="24"/>
          <w:szCs w:val="24"/>
        </w:rPr>
        <w:t xml:space="preserve"> in the SECCYD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95"/>
        <w:gridCol w:w="636"/>
        <w:gridCol w:w="625"/>
        <w:gridCol w:w="855"/>
        <w:gridCol w:w="680"/>
        <w:gridCol w:w="755"/>
        <w:gridCol w:w="688"/>
        <w:gridCol w:w="755"/>
        <w:gridCol w:w="593"/>
        <w:gridCol w:w="850"/>
        <w:gridCol w:w="775"/>
        <w:gridCol w:w="755"/>
        <w:gridCol w:w="685"/>
        <w:gridCol w:w="812"/>
        <w:gridCol w:w="755"/>
        <w:gridCol w:w="685"/>
        <w:gridCol w:w="801"/>
      </w:tblGrid>
      <w:tr w:rsidR="002D0C5E" w:rsidRPr="00A71AEF" w14:paraId="710872A0" w14:textId="57F188B2" w:rsidTr="001F6FB7">
        <w:trPr>
          <w:trHeight w:val="20"/>
        </w:trPr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</w:tcPr>
          <w:p w14:paraId="2BC8919D" w14:textId="77777777" w:rsidR="002D0C5E" w:rsidRPr="00A71AEF" w:rsidRDefault="002D0C5E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C1C0D4" w14:textId="00DEE0FF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Path A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3FE979" w14:textId="67E052BB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Path B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0CA1D8" w14:textId="6481334B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Path C’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FBEA07" w14:textId="0BD7B3DE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Direct Effect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A99D67" w14:textId="2AA78090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Indirect Effects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14:paraId="6815EF53" w14:textId="5306DB7F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I/T</w:t>
            </w:r>
          </w:p>
        </w:tc>
      </w:tr>
      <w:tr w:rsidR="002D0C5E" w:rsidRPr="00A71AEF" w14:paraId="2A476845" w14:textId="2C8B3B1D" w:rsidTr="001F6FB7">
        <w:trPr>
          <w:trHeight w:val="20"/>
        </w:trPr>
        <w:tc>
          <w:tcPr>
            <w:tcW w:w="936" w:type="pct"/>
            <w:tcBorders>
              <w:top w:val="single" w:sz="4" w:space="0" w:color="auto"/>
            </w:tcBorders>
          </w:tcPr>
          <w:p w14:paraId="6C2247C7" w14:textId="77777777" w:rsidR="002D0C5E" w:rsidRPr="00A71AEF" w:rsidRDefault="002D0C5E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</w:tcBorders>
          </w:tcPr>
          <w:p w14:paraId="7A288D9B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14:paraId="00CD7E4E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</w:tcPr>
          <w:p w14:paraId="667327B6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6AC765DB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</w:tcBorders>
          </w:tcPr>
          <w:p w14:paraId="7E9B67B5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</w:tcBorders>
          </w:tcPr>
          <w:p w14:paraId="2AE6935A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</w:tcBorders>
          </w:tcPr>
          <w:p w14:paraId="6AAF9C44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</w:tcBorders>
          </w:tcPr>
          <w:p w14:paraId="6E0ABBDC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2CD5DAFD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</w:tcPr>
          <w:p w14:paraId="2BD514A9" w14:textId="4B99ACEC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</w:tcBorders>
          </w:tcPr>
          <w:p w14:paraId="016D9496" w14:textId="7F9811B6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95% Credible Interval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14:paraId="233EDD53" w14:textId="394E06F4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</w:tcBorders>
          </w:tcPr>
          <w:p w14:paraId="3DBD8295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95% Credible Interval</w:t>
            </w:r>
          </w:p>
        </w:tc>
        <w:tc>
          <w:tcPr>
            <w:tcW w:w="278" w:type="pct"/>
            <w:tcBorders>
              <w:top w:val="single" w:sz="4" w:space="0" w:color="auto"/>
            </w:tcBorders>
          </w:tcPr>
          <w:p w14:paraId="746799F4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D0C5E" w:rsidRPr="00A71AEF" w14:paraId="558CF287" w14:textId="458A1E5A" w:rsidTr="001F6FB7">
        <w:trPr>
          <w:trHeight w:val="20"/>
        </w:trPr>
        <w:tc>
          <w:tcPr>
            <w:tcW w:w="936" w:type="pct"/>
            <w:tcBorders>
              <w:bottom w:val="single" w:sz="4" w:space="0" w:color="auto"/>
            </w:tcBorders>
          </w:tcPr>
          <w:p w14:paraId="1077E640" w14:textId="618BAA0E" w:rsidR="002D0C5E" w:rsidRPr="00A71AEF" w:rsidRDefault="002D0C5E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14:paraId="62C8EE27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14:paraId="51654441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pSD</w:t>
            </w:r>
            <w:proofErr w:type="spellEnd"/>
          </w:p>
        </w:tc>
        <w:tc>
          <w:tcPr>
            <w:tcW w:w="297" w:type="pct"/>
            <w:tcBorders>
              <w:bottom w:val="single" w:sz="4" w:space="0" w:color="auto"/>
            </w:tcBorders>
          </w:tcPr>
          <w:p w14:paraId="34F855A5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14:paraId="35FA613A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14:paraId="6170B015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pSD</w:t>
            </w:r>
            <w:proofErr w:type="spellEnd"/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3B1FF071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14:paraId="5357FE95" w14:textId="77777777" w:rsidR="002D0C5E" w:rsidRPr="00A71AEF" w:rsidRDefault="002D0C5E" w:rsidP="001F6FB7">
            <w:pPr>
              <w:tabs>
                <w:tab w:val="center" w:pos="252"/>
              </w:tabs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ab/>
              <w:t xml:space="preserve"> B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14:paraId="71CE8AAB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pSD</w:t>
            </w:r>
            <w:proofErr w:type="spellEnd"/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1BAABB95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05D04FEF" w14:textId="6F85DBE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14:paraId="6093166B" w14:textId="24B42E90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Lower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22EB9223" w14:textId="6B7101DB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Upper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7FEB0789" w14:textId="63E9FF14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14:paraId="768D0CC0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Lower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1C2F16DE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Upper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5EBB2E26" w14:textId="4607D080" w:rsidR="002D0C5E" w:rsidRPr="00324B63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D0C5E" w:rsidRPr="00A71AEF" w14:paraId="27E39140" w14:textId="4DE63E45" w:rsidTr="001F6FB7">
        <w:trPr>
          <w:trHeight w:val="20"/>
        </w:trPr>
        <w:tc>
          <w:tcPr>
            <w:tcW w:w="4722" w:type="pct"/>
            <w:gridSpan w:val="16"/>
            <w:tcBorders>
              <w:top w:val="single" w:sz="4" w:space="0" w:color="auto"/>
            </w:tcBorders>
          </w:tcPr>
          <w:p w14:paraId="1B410182" w14:textId="42520EEC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Teacher-Reported Outcomes</w:t>
            </w:r>
          </w:p>
        </w:tc>
        <w:tc>
          <w:tcPr>
            <w:tcW w:w="278" w:type="pct"/>
            <w:tcBorders>
              <w:top w:val="single" w:sz="4" w:space="0" w:color="auto"/>
            </w:tcBorders>
          </w:tcPr>
          <w:p w14:paraId="14EFCE7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D0C5E" w:rsidRPr="00A71AEF" w14:paraId="11B91B2B" w14:textId="4ECF4B58" w:rsidTr="001F6FB7">
        <w:trPr>
          <w:trHeight w:val="20"/>
        </w:trPr>
        <w:tc>
          <w:tcPr>
            <w:tcW w:w="936" w:type="pct"/>
          </w:tcPr>
          <w:p w14:paraId="6048007E" w14:textId="77777777" w:rsidR="002D0C5E" w:rsidRPr="00A71AEF" w:rsidRDefault="002D0C5E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Social Competence</w:t>
            </w:r>
          </w:p>
        </w:tc>
        <w:tc>
          <w:tcPr>
            <w:tcW w:w="221" w:type="pct"/>
            <w:vAlign w:val="center"/>
          </w:tcPr>
          <w:p w14:paraId="4547BD1C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6C2EC51E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594D09F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7B83D1C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0B14582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2685956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6DC03DD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206" w:type="pct"/>
            <w:vAlign w:val="center"/>
          </w:tcPr>
          <w:p w14:paraId="03125E1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5" w:type="pct"/>
            <w:vAlign w:val="center"/>
          </w:tcPr>
          <w:p w14:paraId="72B1711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9" w:type="pct"/>
          </w:tcPr>
          <w:p w14:paraId="59EBD061" w14:textId="4F3A3CE8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262" w:type="pct"/>
          </w:tcPr>
          <w:p w14:paraId="23C6F6EB" w14:textId="5263848C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238" w:type="pct"/>
          </w:tcPr>
          <w:p w14:paraId="0FB6C341" w14:textId="67BD7FF6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282" w:type="pct"/>
            <w:vAlign w:val="center"/>
          </w:tcPr>
          <w:p w14:paraId="1C4CC1E0" w14:textId="3DB62503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62" w:type="pct"/>
            <w:vAlign w:val="center"/>
          </w:tcPr>
          <w:p w14:paraId="47B6673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38" w:type="pct"/>
            <w:vAlign w:val="center"/>
          </w:tcPr>
          <w:p w14:paraId="3BA3B08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278" w:type="pct"/>
          </w:tcPr>
          <w:p w14:paraId="018A52B4" w14:textId="27CF1A1B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35%</w:t>
            </w:r>
          </w:p>
        </w:tc>
      </w:tr>
      <w:tr w:rsidR="002D0C5E" w:rsidRPr="00A71AEF" w14:paraId="273F7503" w14:textId="32936DCD" w:rsidTr="001F6FB7">
        <w:trPr>
          <w:trHeight w:val="20"/>
        </w:trPr>
        <w:tc>
          <w:tcPr>
            <w:tcW w:w="936" w:type="pct"/>
          </w:tcPr>
          <w:p w14:paraId="05540376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21" w:type="pct"/>
            <w:vAlign w:val="center"/>
          </w:tcPr>
          <w:p w14:paraId="03157A3F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17" w:type="pct"/>
            <w:vAlign w:val="center"/>
          </w:tcPr>
          <w:p w14:paraId="69FF7516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083BC1A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.078</w:t>
            </w:r>
          </w:p>
        </w:tc>
        <w:tc>
          <w:tcPr>
            <w:tcW w:w="236" w:type="pct"/>
            <w:vAlign w:val="center"/>
          </w:tcPr>
          <w:p w14:paraId="778133C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2" w:type="pct"/>
            <w:vAlign w:val="center"/>
          </w:tcPr>
          <w:p w14:paraId="32AB584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72660AE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.463</w:t>
            </w:r>
          </w:p>
        </w:tc>
        <w:tc>
          <w:tcPr>
            <w:tcW w:w="262" w:type="pct"/>
            <w:vAlign w:val="center"/>
          </w:tcPr>
          <w:p w14:paraId="4FBE51A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53507EE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5221B6C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69901F3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1F6284C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06A1C0F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726D5C49" w14:textId="716D3BF3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2" w:type="pct"/>
            <w:vAlign w:val="center"/>
          </w:tcPr>
          <w:p w14:paraId="687A499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8" w:type="pct"/>
            <w:vAlign w:val="center"/>
          </w:tcPr>
          <w:p w14:paraId="3666F7D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8" w:type="pct"/>
          </w:tcPr>
          <w:p w14:paraId="5CE823F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5C41B0D5" w14:textId="50B8C5E9" w:rsidTr="001F6FB7">
        <w:trPr>
          <w:trHeight w:val="20"/>
        </w:trPr>
        <w:tc>
          <w:tcPr>
            <w:tcW w:w="936" w:type="pct"/>
          </w:tcPr>
          <w:p w14:paraId="4878AF82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21" w:type="pct"/>
            <w:vAlign w:val="center"/>
          </w:tcPr>
          <w:p w14:paraId="58F1E9A3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-0.16</w:t>
            </w:r>
          </w:p>
        </w:tc>
        <w:tc>
          <w:tcPr>
            <w:tcW w:w="217" w:type="pct"/>
            <w:vAlign w:val="center"/>
          </w:tcPr>
          <w:p w14:paraId="539D0322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7" w:type="pct"/>
            <w:vAlign w:val="center"/>
          </w:tcPr>
          <w:p w14:paraId="498DFEE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6779A03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-0.20</w:t>
            </w:r>
          </w:p>
        </w:tc>
        <w:tc>
          <w:tcPr>
            <w:tcW w:w="262" w:type="pct"/>
            <w:vAlign w:val="center"/>
          </w:tcPr>
          <w:p w14:paraId="4003465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58ADC5C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2" w:type="pct"/>
            <w:vAlign w:val="center"/>
          </w:tcPr>
          <w:p w14:paraId="1D89452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362EA53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683E8D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CBE71B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1D2C883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564BDB3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7D8982F5" w14:textId="06751FA6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62" w:type="pct"/>
            <w:vAlign w:val="center"/>
          </w:tcPr>
          <w:p w14:paraId="1F71E9F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38" w:type="pct"/>
            <w:vAlign w:val="center"/>
          </w:tcPr>
          <w:p w14:paraId="70287C9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78" w:type="pct"/>
          </w:tcPr>
          <w:p w14:paraId="5B8D518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284044D4" w14:textId="577CEE92" w:rsidTr="001F6FB7">
        <w:trPr>
          <w:trHeight w:val="20"/>
        </w:trPr>
        <w:tc>
          <w:tcPr>
            <w:tcW w:w="936" w:type="pct"/>
          </w:tcPr>
          <w:p w14:paraId="5F29C9E6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21" w:type="pct"/>
            <w:vAlign w:val="center"/>
          </w:tcPr>
          <w:p w14:paraId="61335352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217" w:type="pct"/>
            <w:vAlign w:val="center"/>
          </w:tcPr>
          <w:p w14:paraId="091057AB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52FFFDA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41B2FB4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262" w:type="pct"/>
            <w:vAlign w:val="center"/>
          </w:tcPr>
          <w:p w14:paraId="0A5DFC0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39" w:type="pct"/>
            <w:vAlign w:val="center"/>
          </w:tcPr>
          <w:p w14:paraId="529A655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2" w:type="pct"/>
            <w:vAlign w:val="center"/>
          </w:tcPr>
          <w:p w14:paraId="082EC1C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04CCBCD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D75843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36499A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2D79C44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26643F7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605EBC80" w14:textId="372520B3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62" w:type="pct"/>
            <w:vAlign w:val="center"/>
          </w:tcPr>
          <w:p w14:paraId="2D72580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38" w:type="pct"/>
            <w:vAlign w:val="center"/>
          </w:tcPr>
          <w:p w14:paraId="16A738F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78" w:type="pct"/>
          </w:tcPr>
          <w:p w14:paraId="6ED94B0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707766BE" w14:textId="21202C47" w:rsidTr="001F6FB7">
        <w:trPr>
          <w:trHeight w:val="20"/>
        </w:trPr>
        <w:tc>
          <w:tcPr>
            <w:tcW w:w="936" w:type="pct"/>
          </w:tcPr>
          <w:p w14:paraId="449D333C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21" w:type="pct"/>
            <w:vAlign w:val="center"/>
          </w:tcPr>
          <w:p w14:paraId="5DC363CE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217" w:type="pct"/>
            <w:vAlign w:val="center"/>
          </w:tcPr>
          <w:p w14:paraId="2BD8BBF7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34AFBC5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54D80AC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62" w:type="pct"/>
            <w:vAlign w:val="center"/>
          </w:tcPr>
          <w:p w14:paraId="7F22333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39" w:type="pct"/>
            <w:vAlign w:val="center"/>
          </w:tcPr>
          <w:p w14:paraId="5E144E7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.054</w:t>
            </w:r>
          </w:p>
        </w:tc>
        <w:tc>
          <w:tcPr>
            <w:tcW w:w="262" w:type="pct"/>
            <w:vAlign w:val="center"/>
          </w:tcPr>
          <w:p w14:paraId="4C1280E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7CE7B95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60BE2AE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A424E5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4AB789E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1BBAC2C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7A7FBF58" w14:textId="6EE32978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62" w:type="pct"/>
            <w:vAlign w:val="center"/>
          </w:tcPr>
          <w:p w14:paraId="11DC895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8" w:type="pct"/>
            <w:vAlign w:val="center"/>
          </w:tcPr>
          <w:p w14:paraId="548E419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78" w:type="pct"/>
          </w:tcPr>
          <w:p w14:paraId="6A4F667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6BD31119" w14:textId="031A2EA3" w:rsidTr="001F6FB7">
        <w:trPr>
          <w:trHeight w:val="20"/>
        </w:trPr>
        <w:tc>
          <w:tcPr>
            <w:tcW w:w="936" w:type="pct"/>
          </w:tcPr>
          <w:p w14:paraId="2FAD70E6" w14:textId="77777777" w:rsidR="002D0C5E" w:rsidRPr="00A71AEF" w:rsidRDefault="002D0C5E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Externalizing</w:t>
            </w:r>
          </w:p>
        </w:tc>
        <w:tc>
          <w:tcPr>
            <w:tcW w:w="221" w:type="pct"/>
            <w:vAlign w:val="center"/>
          </w:tcPr>
          <w:p w14:paraId="2BD0F45C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0A3B27DF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1A753D3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1EB9A74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5353B2F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4D04F1C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51BCA03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-0.15</w:t>
            </w:r>
          </w:p>
        </w:tc>
        <w:tc>
          <w:tcPr>
            <w:tcW w:w="206" w:type="pct"/>
            <w:vAlign w:val="center"/>
          </w:tcPr>
          <w:p w14:paraId="4C5BED1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5" w:type="pct"/>
            <w:vAlign w:val="center"/>
          </w:tcPr>
          <w:p w14:paraId="7DA2AC1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9" w:type="pct"/>
          </w:tcPr>
          <w:p w14:paraId="2B56541E" w14:textId="03B8A40A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-0.21</w:t>
            </w:r>
          </w:p>
        </w:tc>
        <w:tc>
          <w:tcPr>
            <w:tcW w:w="262" w:type="pct"/>
          </w:tcPr>
          <w:p w14:paraId="6B00B13D" w14:textId="37B53DB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-0.27</w:t>
            </w:r>
          </w:p>
        </w:tc>
        <w:tc>
          <w:tcPr>
            <w:tcW w:w="238" w:type="pct"/>
          </w:tcPr>
          <w:p w14:paraId="0B738AA2" w14:textId="3E44975F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-0.15</w:t>
            </w:r>
          </w:p>
        </w:tc>
        <w:tc>
          <w:tcPr>
            <w:tcW w:w="282" w:type="pct"/>
            <w:vAlign w:val="center"/>
          </w:tcPr>
          <w:p w14:paraId="64B20045" w14:textId="66CE17CA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262" w:type="pct"/>
            <w:vAlign w:val="center"/>
          </w:tcPr>
          <w:p w14:paraId="1BC13D3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-0.09</w:t>
            </w:r>
          </w:p>
        </w:tc>
        <w:tc>
          <w:tcPr>
            <w:tcW w:w="238" w:type="pct"/>
            <w:vAlign w:val="center"/>
          </w:tcPr>
          <w:p w14:paraId="5F5570B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78" w:type="pct"/>
          </w:tcPr>
          <w:p w14:paraId="1E7BC310" w14:textId="6524B464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29%</w:t>
            </w:r>
          </w:p>
        </w:tc>
      </w:tr>
      <w:tr w:rsidR="002D0C5E" w:rsidRPr="00A71AEF" w14:paraId="009A500C" w14:textId="0CF6F7DD" w:rsidTr="001F6FB7">
        <w:trPr>
          <w:trHeight w:val="20"/>
        </w:trPr>
        <w:tc>
          <w:tcPr>
            <w:tcW w:w="936" w:type="pct"/>
          </w:tcPr>
          <w:p w14:paraId="1B43D163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21" w:type="pct"/>
            <w:vAlign w:val="center"/>
          </w:tcPr>
          <w:p w14:paraId="13C48C9F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17" w:type="pct"/>
            <w:vAlign w:val="center"/>
          </w:tcPr>
          <w:p w14:paraId="76537870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7B40683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.082</w:t>
            </w:r>
          </w:p>
        </w:tc>
        <w:tc>
          <w:tcPr>
            <w:tcW w:w="236" w:type="pct"/>
            <w:vAlign w:val="center"/>
          </w:tcPr>
          <w:p w14:paraId="70EB8FE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62" w:type="pct"/>
            <w:vAlign w:val="center"/>
          </w:tcPr>
          <w:p w14:paraId="17FC5D1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478D3DC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.282</w:t>
            </w:r>
          </w:p>
        </w:tc>
        <w:tc>
          <w:tcPr>
            <w:tcW w:w="262" w:type="pct"/>
            <w:vAlign w:val="center"/>
          </w:tcPr>
          <w:p w14:paraId="108730F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2D6E466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7A8EB81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6FD9ACC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4CC7BBC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387F2EA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503A8901" w14:textId="6A9A320E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2" w:type="pct"/>
            <w:vAlign w:val="center"/>
          </w:tcPr>
          <w:p w14:paraId="70A6BC0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8" w:type="pct"/>
            <w:vAlign w:val="center"/>
          </w:tcPr>
          <w:p w14:paraId="47897D5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8" w:type="pct"/>
          </w:tcPr>
          <w:p w14:paraId="798F827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0BB52805" w14:textId="118E183C" w:rsidTr="001F6FB7">
        <w:trPr>
          <w:trHeight w:val="20"/>
        </w:trPr>
        <w:tc>
          <w:tcPr>
            <w:tcW w:w="936" w:type="pct"/>
          </w:tcPr>
          <w:p w14:paraId="3AFD7CE1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21" w:type="pct"/>
            <w:vAlign w:val="center"/>
          </w:tcPr>
          <w:p w14:paraId="29AC9723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-0.16</w:t>
            </w:r>
          </w:p>
        </w:tc>
        <w:tc>
          <w:tcPr>
            <w:tcW w:w="217" w:type="pct"/>
            <w:vAlign w:val="center"/>
          </w:tcPr>
          <w:p w14:paraId="5D2EDF06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7" w:type="pct"/>
            <w:vAlign w:val="center"/>
          </w:tcPr>
          <w:p w14:paraId="6A2EC3B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1F16475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262" w:type="pct"/>
            <w:vAlign w:val="center"/>
          </w:tcPr>
          <w:p w14:paraId="34BB15D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0840C48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2" w:type="pct"/>
            <w:vAlign w:val="center"/>
          </w:tcPr>
          <w:p w14:paraId="37C01B1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5FDC86C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2A2BE52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325046C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2D63DD5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5700440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7101CC1F" w14:textId="022EC320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62" w:type="pct"/>
            <w:vAlign w:val="center"/>
          </w:tcPr>
          <w:p w14:paraId="6D00B6B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238" w:type="pct"/>
            <w:vAlign w:val="center"/>
          </w:tcPr>
          <w:p w14:paraId="4F6FB66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78" w:type="pct"/>
          </w:tcPr>
          <w:p w14:paraId="13445E0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14A50334" w14:textId="40D84780" w:rsidTr="001F6FB7">
        <w:trPr>
          <w:trHeight w:val="20"/>
        </w:trPr>
        <w:tc>
          <w:tcPr>
            <w:tcW w:w="936" w:type="pct"/>
          </w:tcPr>
          <w:p w14:paraId="3FCD0DCD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21" w:type="pct"/>
            <w:vAlign w:val="center"/>
          </w:tcPr>
          <w:p w14:paraId="38973DFA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217" w:type="pct"/>
            <w:vAlign w:val="center"/>
          </w:tcPr>
          <w:p w14:paraId="1D3164C2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0AF31E2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2BD8701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-0.14</w:t>
            </w:r>
          </w:p>
        </w:tc>
        <w:tc>
          <w:tcPr>
            <w:tcW w:w="262" w:type="pct"/>
            <w:vAlign w:val="center"/>
          </w:tcPr>
          <w:p w14:paraId="29503B5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0600E8B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2" w:type="pct"/>
            <w:vAlign w:val="center"/>
          </w:tcPr>
          <w:p w14:paraId="6BECC79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75B0CEA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AF4D9E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311F067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0A78923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53C5C0A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3E572DEF" w14:textId="403F344A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62" w:type="pct"/>
            <w:vAlign w:val="center"/>
          </w:tcPr>
          <w:p w14:paraId="3189EF3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38" w:type="pct"/>
            <w:vAlign w:val="center"/>
          </w:tcPr>
          <w:p w14:paraId="13AAA5B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78" w:type="pct"/>
          </w:tcPr>
          <w:p w14:paraId="443BD73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2CFFA4F6" w14:textId="46BCFB8D" w:rsidTr="001F6FB7">
        <w:trPr>
          <w:trHeight w:val="20"/>
        </w:trPr>
        <w:tc>
          <w:tcPr>
            <w:tcW w:w="936" w:type="pct"/>
          </w:tcPr>
          <w:p w14:paraId="19789691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21" w:type="pct"/>
            <w:vAlign w:val="center"/>
          </w:tcPr>
          <w:p w14:paraId="423506C0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217" w:type="pct"/>
            <w:vAlign w:val="center"/>
          </w:tcPr>
          <w:p w14:paraId="0750D7EF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437899A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04AC885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62" w:type="pct"/>
            <w:vAlign w:val="center"/>
          </w:tcPr>
          <w:p w14:paraId="69F7738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551800E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.313</w:t>
            </w:r>
          </w:p>
        </w:tc>
        <w:tc>
          <w:tcPr>
            <w:tcW w:w="262" w:type="pct"/>
            <w:vAlign w:val="center"/>
          </w:tcPr>
          <w:p w14:paraId="14E73EE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0664615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53F5DB2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6191D83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40EA61F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0B854C6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19E6587E" w14:textId="647C3189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2" w:type="pct"/>
            <w:vAlign w:val="center"/>
          </w:tcPr>
          <w:p w14:paraId="34DD990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8" w:type="pct"/>
            <w:vAlign w:val="center"/>
          </w:tcPr>
          <w:p w14:paraId="3443ED9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8" w:type="pct"/>
          </w:tcPr>
          <w:p w14:paraId="5B0B397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19E18F88" w14:textId="58A99ED8" w:rsidTr="001F6FB7">
        <w:trPr>
          <w:trHeight w:val="20"/>
        </w:trPr>
        <w:tc>
          <w:tcPr>
            <w:tcW w:w="936" w:type="pct"/>
          </w:tcPr>
          <w:p w14:paraId="66682DAF" w14:textId="77777777" w:rsidR="002D0C5E" w:rsidRPr="00A71AEF" w:rsidRDefault="002D0C5E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Internalizing</w:t>
            </w:r>
          </w:p>
        </w:tc>
        <w:tc>
          <w:tcPr>
            <w:tcW w:w="221" w:type="pct"/>
            <w:vAlign w:val="center"/>
          </w:tcPr>
          <w:p w14:paraId="45AD74E1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2A69C191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3633ABB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7750909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68C787E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49B6B39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0113900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-0.17</w:t>
            </w:r>
          </w:p>
        </w:tc>
        <w:tc>
          <w:tcPr>
            <w:tcW w:w="206" w:type="pct"/>
            <w:vAlign w:val="center"/>
          </w:tcPr>
          <w:p w14:paraId="668A1C6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5" w:type="pct"/>
            <w:vAlign w:val="center"/>
          </w:tcPr>
          <w:p w14:paraId="5B70D23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9" w:type="pct"/>
          </w:tcPr>
          <w:p w14:paraId="677B5C86" w14:textId="7CF6744D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-0.21</w:t>
            </w:r>
          </w:p>
        </w:tc>
        <w:tc>
          <w:tcPr>
            <w:tcW w:w="262" w:type="pct"/>
          </w:tcPr>
          <w:p w14:paraId="50B78EB1" w14:textId="380BB010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-0.27</w:t>
            </w:r>
          </w:p>
        </w:tc>
        <w:tc>
          <w:tcPr>
            <w:tcW w:w="238" w:type="pct"/>
          </w:tcPr>
          <w:p w14:paraId="78ABF1D7" w14:textId="2DCEAC16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-0.15</w:t>
            </w:r>
          </w:p>
        </w:tc>
        <w:tc>
          <w:tcPr>
            <w:tcW w:w="282" w:type="pct"/>
            <w:vAlign w:val="center"/>
          </w:tcPr>
          <w:p w14:paraId="123E819F" w14:textId="13D1F4E0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62" w:type="pct"/>
            <w:vAlign w:val="center"/>
          </w:tcPr>
          <w:p w14:paraId="02FF763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238" w:type="pct"/>
            <w:vAlign w:val="center"/>
          </w:tcPr>
          <w:p w14:paraId="1D672AC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78" w:type="pct"/>
          </w:tcPr>
          <w:p w14:paraId="7E3F98E9" w14:textId="4EFBBD6C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19%</w:t>
            </w:r>
          </w:p>
        </w:tc>
      </w:tr>
      <w:tr w:rsidR="002D0C5E" w:rsidRPr="00A71AEF" w14:paraId="50151F06" w14:textId="68DA17AE" w:rsidTr="001F6FB7">
        <w:trPr>
          <w:trHeight w:val="20"/>
        </w:trPr>
        <w:tc>
          <w:tcPr>
            <w:tcW w:w="936" w:type="pct"/>
          </w:tcPr>
          <w:p w14:paraId="7D4C2074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21" w:type="pct"/>
            <w:vAlign w:val="center"/>
          </w:tcPr>
          <w:p w14:paraId="6C86105A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17" w:type="pct"/>
            <w:vAlign w:val="center"/>
          </w:tcPr>
          <w:p w14:paraId="6E2E439B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7FE4755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.078</w:t>
            </w:r>
          </w:p>
        </w:tc>
        <w:tc>
          <w:tcPr>
            <w:tcW w:w="236" w:type="pct"/>
            <w:vAlign w:val="center"/>
          </w:tcPr>
          <w:p w14:paraId="7A7650F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62" w:type="pct"/>
            <w:vAlign w:val="center"/>
          </w:tcPr>
          <w:p w14:paraId="280CDCC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107EE8C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.146</w:t>
            </w:r>
          </w:p>
        </w:tc>
        <w:tc>
          <w:tcPr>
            <w:tcW w:w="262" w:type="pct"/>
            <w:vAlign w:val="center"/>
          </w:tcPr>
          <w:p w14:paraId="6FB416D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6ADE2BE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6847DE8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2A7F5A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28C7FB6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2D5EF51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28304971" w14:textId="7769B558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2" w:type="pct"/>
            <w:vAlign w:val="center"/>
          </w:tcPr>
          <w:p w14:paraId="5F7E459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8" w:type="pct"/>
            <w:vAlign w:val="center"/>
          </w:tcPr>
          <w:p w14:paraId="0A3FE3D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8" w:type="pct"/>
          </w:tcPr>
          <w:p w14:paraId="11CB63E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431DEF92" w14:textId="42C53C49" w:rsidTr="001F6FB7">
        <w:trPr>
          <w:trHeight w:val="20"/>
        </w:trPr>
        <w:tc>
          <w:tcPr>
            <w:tcW w:w="936" w:type="pct"/>
          </w:tcPr>
          <w:p w14:paraId="55541A8C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21" w:type="pct"/>
            <w:vAlign w:val="center"/>
          </w:tcPr>
          <w:p w14:paraId="168B3FE2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-0.17</w:t>
            </w:r>
          </w:p>
        </w:tc>
        <w:tc>
          <w:tcPr>
            <w:tcW w:w="217" w:type="pct"/>
            <w:vAlign w:val="center"/>
          </w:tcPr>
          <w:p w14:paraId="771E7E77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7" w:type="pct"/>
            <w:vAlign w:val="center"/>
          </w:tcPr>
          <w:p w14:paraId="67E6925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1389F2C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62" w:type="pct"/>
            <w:vAlign w:val="center"/>
          </w:tcPr>
          <w:p w14:paraId="2E343D0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2514E80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.149</w:t>
            </w:r>
          </w:p>
        </w:tc>
        <w:tc>
          <w:tcPr>
            <w:tcW w:w="262" w:type="pct"/>
            <w:vAlign w:val="center"/>
          </w:tcPr>
          <w:p w14:paraId="2E15B21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115D6DD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84B193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BCB9B9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1524920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3F91C69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0412F321" w14:textId="2EEC7002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2" w:type="pct"/>
            <w:vAlign w:val="center"/>
          </w:tcPr>
          <w:p w14:paraId="6605E98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38" w:type="pct"/>
            <w:vAlign w:val="center"/>
          </w:tcPr>
          <w:p w14:paraId="0BDD47F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8" w:type="pct"/>
          </w:tcPr>
          <w:p w14:paraId="23A6976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43448A9B" w14:textId="490B5748" w:rsidTr="001F6FB7">
        <w:trPr>
          <w:trHeight w:val="20"/>
        </w:trPr>
        <w:tc>
          <w:tcPr>
            <w:tcW w:w="936" w:type="pct"/>
          </w:tcPr>
          <w:p w14:paraId="6E7C9A04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21" w:type="pct"/>
            <w:vAlign w:val="center"/>
          </w:tcPr>
          <w:p w14:paraId="3D2D6D76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217" w:type="pct"/>
            <w:vAlign w:val="center"/>
          </w:tcPr>
          <w:p w14:paraId="12CD11D3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603189D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6781F42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-0.14</w:t>
            </w:r>
          </w:p>
        </w:tc>
        <w:tc>
          <w:tcPr>
            <w:tcW w:w="262" w:type="pct"/>
            <w:vAlign w:val="center"/>
          </w:tcPr>
          <w:p w14:paraId="7F80E12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0E4A4C3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2" w:type="pct"/>
            <w:vAlign w:val="center"/>
          </w:tcPr>
          <w:p w14:paraId="535BAD7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7F1B220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EF6027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D20A71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217A7DF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1557F70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4EC8B265" w14:textId="567D05E5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62" w:type="pct"/>
            <w:vAlign w:val="center"/>
          </w:tcPr>
          <w:p w14:paraId="0470A48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38" w:type="pct"/>
            <w:vAlign w:val="center"/>
          </w:tcPr>
          <w:p w14:paraId="7063E49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78" w:type="pct"/>
          </w:tcPr>
          <w:p w14:paraId="5320519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3F3A83C0" w14:textId="19E66E3D" w:rsidTr="001F6FB7">
        <w:trPr>
          <w:trHeight w:val="20"/>
        </w:trPr>
        <w:tc>
          <w:tcPr>
            <w:tcW w:w="936" w:type="pct"/>
          </w:tcPr>
          <w:p w14:paraId="378646EF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21" w:type="pct"/>
            <w:vAlign w:val="center"/>
          </w:tcPr>
          <w:p w14:paraId="355C0482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217" w:type="pct"/>
            <w:vAlign w:val="center"/>
          </w:tcPr>
          <w:p w14:paraId="2625C638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123227C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292C406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62" w:type="pct"/>
            <w:vAlign w:val="center"/>
          </w:tcPr>
          <w:p w14:paraId="21AE893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3FD3548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.120</w:t>
            </w:r>
          </w:p>
        </w:tc>
        <w:tc>
          <w:tcPr>
            <w:tcW w:w="262" w:type="pct"/>
            <w:vAlign w:val="center"/>
          </w:tcPr>
          <w:p w14:paraId="295FA74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55A1F50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1423FB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C3ED9C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0A16DF4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6285A07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259373CD" w14:textId="6AABF93E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2" w:type="pct"/>
            <w:vAlign w:val="center"/>
          </w:tcPr>
          <w:p w14:paraId="24CE3FE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8" w:type="pct"/>
            <w:vAlign w:val="center"/>
          </w:tcPr>
          <w:p w14:paraId="1776AF9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8" w:type="pct"/>
          </w:tcPr>
          <w:p w14:paraId="381FDAF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20646CA7" w14:textId="392060DE" w:rsidTr="001F6FB7">
        <w:trPr>
          <w:trHeight w:val="20"/>
        </w:trPr>
        <w:tc>
          <w:tcPr>
            <w:tcW w:w="936" w:type="pct"/>
          </w:tcPr>
          <w:p w14:paraId="42DD456D" w14:textId="77777777" w:rsidR="002D0C5E" w:rsidRPr="00A71AEF" w:rsidRDefault="002D0C5E" w:rsidP="001F6F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Academic Skills</w:t>
            </w:r>
          </w:p>
        </w:tc>
        <w:tc>
          <w:tcPr>
            <w:tcW w:w="221" w:type="pct"/>
            <w:vAlign w:val="center"/>
          </w:tcPr>
          <w:p w14:paraId="3DBD36EC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1EF0CAC9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16A04CB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1EAB340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28F8224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5247AB9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228DFF9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206" w:type="pct"/>
            <w:vAlign w:val="center"/>
          </w:tcPr>
          <w:p w14:paraId="3C923D5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5" w:type="pct"/>
            <w:vAlign w:val="center"/>
          </w:tcPr>
          <w:p w14:paraId="5148CA8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9" w:type="pct"/>
          </w:tcPr>
          <w:p w14:paraId="2C1FDB27" w14:textId="49058603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262" w:type="pct"/>
          </w:tcPr>
          <w:p w14:paraId="2D557170" w14:textId="4061172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238" w:type="pct"/>
          </w:tcPr>
          <w:p w14:paraId="7C77EB81" w14:textId="4A7324EF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282" w:type="pct"/>
            <w:vAlign w:val="center"/>
          </w:tcPr>
          <w:p w14:paraId="708EDAFC" w14:textId="3B6A6A2C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62" w:type="pct"/>
            <w:vAlign w:val="center"/>
          </w:tcPr>
          <w:p w14:paraId="3373E0F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38" w:type="pct"/>
            <w:vAlign w:val="center"/>
          </w:tcPr>
          <w:p w14:paraId="7F8B5C6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278" w:type="pct"/>
          </w:tcPr>
          <w:p w14:paraId="2A30F965" w14:textId="5E665CA6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45%</w:t>
            </w:r>
          </w:p>
        </w:tc>
      </w:tr>
      <w:tr w:rsidR="002D0C5E" w:rsidRPr="00A71AEF" w14:paraId="4DFB80F6" w14:textId="33DC5BE1" w:rsidTr="001F6FB7">
        <w:trPr>
          <w:trHeight w:val="20"/>
        </w:trPr>
        <w:tc>
          <w:tcPr>
            <w:tcW w:w="936" w:type="pct"/>
          </w:tcPr>
          <w:p w14:paraId="47A9141D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21" w:type="pct"/>
            <w:vAlign w:val="center"/>
          </w:tcPr>
          <w:p w14:paraId="3C758762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17" w:type="pct"/>
            <w:vAlign w:val="center"/>
          </w:tcPr>
          <w:p w14:paraId="03D79532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0083436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.098</w:t>
            </w:r>
          </w:p>
        </w:tc>
        <w:tc>
          <w:tcPr>
            <w:tcW w:w="236" w:type="pct"/>
            <w:vAlign w:val="center"/>
          </w:tcPr>
          <w:p w14:paraId="46BEA98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62" w:type="pct"/>
            <w:vAlign w:val="center"/>
          </w:tcPr>
          <w:p w14:paraId="1B798BD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39" w:type="pct"/>
            <w:vAlign w:val="center"/>
          </w:tcPr>
          <w:p w14:paraId="20F66B1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.065</w:t>
            </w:r>
          </w:p>
        </w:tc>
        <w:tc>
          <w:tcPr>
            <w:tcW w:w="262" w:type="pct"/>
            <w:vAlign w:val="center"/>
          </w:tcPr>
          <w:p w14:paraId="2877C6E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1616221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6A26E9E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3215BF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51D914B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57EADAC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71E928EC" w14:textId="1F92A5AF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2" w:type="pct"/>
            <w:vAlign w:val="center"/>
          </w:tcPr>
          <w:p w14:paraId="18D3E14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8" w:type="pct"/>
            <w:vAlign w:val="center"/>
          </w:tcPr>
          <w:p w14:paraId="1376C1F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8" w:type="pct"/>
          </w:tcPr>
          <w:p w14:paraId="27BD857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7572170F" w14:textId="2CB58E41" w:rsidTr="001F6FB7">
        <w:trPr>
          <w:trHeight w:val="20"/>
        </w:trPr>
        <w:tc>
          <w:tcPr>
            <w:tcW w:w="936" w:type="pct"/>
          </w:tcPr>
          <w:p w14:paraId="448F369B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21" w:type="pct"/>
            <w:vAlign w:val="center"/>
          </w:tcPr>
          <w:p w14:paraId="452EBEF6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-0.16</w:t>
            </w:r>
          </w:p>
        </w:tc>
        <w:tc>
          <w:tcPr>
            <w:tcW w:w="217" w:type="pct"/>
            <w:vAlign w:val="center"/>
          </w:tcPr>
          <w:p w14:paraId="2D60B75D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7" w:type="pct"/>
            <w:vAlign w:val="center"/>
          </w:tcPr>
          <w:p w14:paraId="7267360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7C8FF90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-0.18</w:t>
            </w:r>
          </w:p>
        </w:tc>
        <w:tc>
          <w:tcPr>
            <w:tcW w:w="262" w:type="pct"/>
            <w:vAlign w:val="center"/>
          </w:tcPr>
          <w:p w14:paraId="3A50E5E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4C905B2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2" w:type="pct"/>
            <w:vAlign w:val="center"/>
          </w:tcPr>
          <w:p w14:paraId="5904F22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2DC9C07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2FE9855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0421D8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08FFAE1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3BC54AE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2CAC90CD" w14:textId="67D6F015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62" w:type="pct"/>
            <w:vAlign w:val="center"/>
          </w:tcPr>
          <w:p w14:paraId="733BE58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38" w:type="pct"/>
            <w:vAlign w:val="center"/>
          </w:tcPr>
          <w:p w14:paraId="5BE1832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78" w:type="pct"/>
          </w:tcPr>
          <w:p w14:paraId="4C1F28A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4E04E361" w14:textId="62679516" w:rsidTr="001F6FB7">
        <w:trPr>
          <w:trHeight w:val="20"/>
        </w:trPr>
        <w:tc>
          <w:tcPr>
            <w:tcW w:w="936" w:type="pct"/>
          </w:tcPr>
          <w:p w14:paraId="34EB7FC1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21" w:type="pct"/>
            <w:vAlign w:val="center"/>
          </w:tcPr>
          <w:p w14:paraId="4990D8C4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217" w:type="pct"/>
            <w:vAlign w:val="center"/>
          </w:tcPr>
          <w:p w14:paraId="54D8C63F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1B3A401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24B8BC9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262" w:type="pct"/>
            <w:vAlign w:val="center"/>
          </w:tcPr>
          <w:p w14:paraId="5E26F23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39" w:type="pct"/>
            <w:vAlign w:val="center"/>
          </w:tcPr>
          <w:p w14:paraId="17265B1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2" w:type="pct"/>
            <w:vAlign w:val="center"/>
          </w:tcPr>
          <w:p w14:paraId="3581E6B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537CAE0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712D418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B22BF6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1449715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42E5CE1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70386D20" w14:textId="1AD6F0EF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62" w:type="pct"/>
            <w:vAlign w:val="center"/>
          </w:tcPr>
          <w:p w14:paraId="3FBF59B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38" w:type="pct"/>
            <w:vAlign w:val="center"/>
          </w:tcPr>
          <w:p w14:paraId="2AE27DE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78" w:type="pct"/>
          </w:tcPr>
          <w:p w14:paraId="3ACF67F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36BBAA26" w14:textId="41D3B1E4" w:rsidTr="001F6FB7">
        <w:trPr>
          <w:trHeight w:val="20"/>
        </w:trPr>
        <w:tc>
          <w:tcPr>
            <w:tcW w:w="936" w:type="pct"/>
          </w:tcPr>
          <w:p w14:paraId="2C93DFA0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21" w:type="pct"/>
            <w:vAlign w:val="center"/>
          </w:tcPr>
          <w:p w14:paraId="3FF6B95E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217" w:type="pct"/>
            <w:vAlign w:val="center"/>
          </w:tcPr>
          <w:p w14:paraId="7732267C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59FB4CF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18C5A67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62" w:type="pct"/>
            <w:vAlign w:val="center"/>
          </w:tcPr>
          <w:p w14:paraId="7190A05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39" w:type="pct"/>
            <w:vAlign w:val="center"/>
          </w:tcPr>
          <w:p w14:paraId="5463F36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262" w:type="pct"/>
            <w:vAlign w:val="center"/>
          </w:tcPr>
          <w:p w14:paraId="197DD9D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0C1AC6A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7A43BB5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AC9E7F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46FF4A0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275D40B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13764402" w14:textId="051F9329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62" w:type="pct"/>
            <w:vAlign w:val="center"/>
          </w:tcPr>
          <w:p w14:paraId="3B1BC71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8" w:type="pct"/>
            <w:vAlign w:val="center"/>
          </w:tcPr>
          <w:p w14:paraId="33B15FF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78" w:type="pct"/>
          </w:tcPr>
          <w:p w14:paraId="715C3EC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01CB3584" w14:textId="7AE17F61" w:rsidTr="001F6FB7">
        <w:trPr>
          <w:trHeight w:val="20"/>
        </w:trPr>
        <w:tc>
          <w:tcPr>
            <w:tcW w:w="936" w:type="pct"/>
          </w:tcPr>
          <w:p w14:paraId="587B53B6" w14:textId="77777777" w:rsidR="002D0C5E" w:rsidRPr="00A71AEF" w:rsidRDefault="002D0C5E" w:rsidP="001F6F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Mother-Reported Outcomes</w:t>
            </w:r>
          </w:p>
        </w:tc>
        <w:tc>
          <w:tcPr>
            <w:tcW w:w="221" w:type="pct"/>
            <w:vAlign w:val="center"/>
          </w:tcPr>
          <w:p w14:paraId="0E475A24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6259D591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2B63084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11403A4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68092E2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433D79D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28792DB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4BDB86D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FCFE8C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2B1AFAD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506CB6A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79A8E37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2620EC03" w14:textId="3F88AEDB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580AF5E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378844F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14:paraId="37E0AED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75B8426E" w14:textId="41A038A9" w:rsidTr="001F6FB7">
        <w:trPr>
          <w:trHeight w:val="20"/>
        </w:trPr>
        <w:tc>
          <w:tcPr>
            <w:tcW w:w="936" w:type="pct"/>
          </w:tcPr>
          <w:p w14:paraId="6BD0C4BE" w14:textId="77777777" w:rsidR="002D0C5E" w:rsidRPr="00A71AEF" w:rsidRDefault="002D0C5E" w:rsidP="001F6F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Social Competence</w:t>
            </w:r>
          </w:p>
        </w:tc>
        <w:tc>
          <w:tcPr>
            <w:tcW w:w="221" w:type="pct"/>
            <w:vAlign w:val="center"/>
          </w:tcPr>
          <w:p w14:paraId="4318AB48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246FB61C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6CAA188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547CC4E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519A5FC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2A59464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3DEA351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206" w:type="pct"/>
            <w:vAlign w:val="center"/>
          </w:tcPr>
          <w:p w14:paraId="5D0278C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5" w:type="pct"/>
            <w:vAlign w:val="center"/>
          </w:tcPr>
          <w:p w14:paraId="42E085E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9" w:type="pct"/>
          </w:tcPr>
          <w:p w14:paraId="0138F26F" w14:textId="7423D1E5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262" w:type="pct"/>
          </w:tcPr>
          <w:p w14:paraId="6AE70AC8" w14:textId="5793EC52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38" w:type="pct"/>
          </w:tcPr>
          <w:p w14:paraId="42A3690C" w14:textId="19CB7462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282" w:type="pct"/>
            <w:vAlign w:val="center"/>
          </w:tcPr>
          <w:p w14:paraId="3A7E6C7A" w14:textId="5F2C541B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62" w:type="pct"/>
            <w:vAlign w:val="center"/>
          </w:tcPr>
          <w:p w14:paraId="1F14519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38" w:type="pct"/>
            <w:vAlign w:val="center"/>
          </w:tcPr>
          <w:p w14:paraId="698A324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78" w:type="pct"/>
          </w:tcPr>
          <w:p w14:paraId="3AAA7AF8" w14:textId="17ACA7FC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32%</w:t>
            </w:r>
          </w:p>
        </w:tc>
      </w:tr>
      <w:tr w:rsidR="002D0C5E" w:rsidRPr="00A71AEF" w14:paraId="205429F4" w14:textId="393C5230" w:rsidTr="001F6FB7">
        <w:trPr>
          <w:trHeight w:val="20"/>
        </w:trPr>
        <w:tc>
          <w:tcPr>
            <w:tcW w:w="936" w:type="pct"/>
          </w:tcPr>
          <w:p w14:paraId="38D97856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21" w:type="pct"/>
            <w:vAlign w:val="center"/>
          </w:tcPr>
          <w:p w14:paraId="09EA572F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17" w:type="pct"/>
            <w:vAlign w:val="center"/>
          </w:tcPr>
          <w:p w14:paraId="7E1F54AD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7" w:type="pct"/>
            <w:vAlign w:val="center"/>
          </w:tcPr>
          <w:p w14:paraId="1300704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.156</w:t>
            </w:r>
          </w:p>
        </w:tc>
        <w:tc>
          <w:tcPr>
            <w:tcW w:w="236" w:type="pct"/>
            <w:vAlign w:val="center"/>
          </w:tcPr>
          <w:p w14:paraId="12E112C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-0.09</w:t>
            </w:r>
          </w:p>
        </w:tc>
        <w:tc>
          <w:tcPr>
            <w:tcW w:w="262" w:type="pct"/>
            <w:vAlign w:val="center"/>
          </w:tcPr>
          <w:p w14:paraId="5F99A60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2483E0B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.007</w:t>
            </w:r>
          </w:p>
        </w:tc>
        <w:tc>
          <w:tcPr>
            <w:tcW w:w="262" w:type="pct"/>
            <w:vAlign w:val="center"/>
          </w:tcPr>
          <w:p w14:paraId="7250BBD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1E42645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741063F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D7B310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4E4C6AB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6BC8BF1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33D75544" w14:textId="1201D804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2" w:type="pct"/>
            <w:vAlign w:val="center"/>
          </w:tcPr>
          <w:p w14:paraId="66EEF26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8" w:type="pct"/>
            <w:vAlign w:val="center"/>
          </w:tcPr>
          <w:p w14:paraId="77D7794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8" w:type="pct"/>
          </w:tcPr>
          <w:p w14:paraId="5A29C9F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0657409A" w14:textId="1035C9FF" w:rsidTr="001F6FB7">
        <w:trPr>
          <w:trHeight w:val="20"/>
        </w:trPr>
        <w:tc>
          <w:tcPr>
            <w:tcW w:w="936" w:type="pct"/>
          </w:tcPr>
          <w:p w14:paraId="57DA400B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21" w:type="pct"/>
            <w:vAlign w:val="center"/>
          </w:tcPr>
          <w:p w14:paraId="6AD7CDFF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-0.16</w:t>
            </w:r>
          </w:p>
        </w:tc>
        <w:tc>
          <w:tcPr>
            <w:tcW w:w="217" w:type="pct"/>
            <w:vAlign w:val="center"/>
          </w:tcPr>
          <w:p w14:paraId="74068DF8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7" w:type="pct"/>
            <w:vAlign w:val="center"/>
          </w:tcPr>
          <w:p w14:paraId="3A81574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0EFF410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-0.21</w:t>
            </w:r>
          </w:p>
        </w:tc>
        <w:tc>
          <w:tcPr>
            <w:tcW w:w="262" w:type="pct"/>
            <w:vAlign w:val="center"/>
          </w:tcPr>
          <w:p w14:paraId="716F50E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567FD58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2" w:type="pct"/>
            <w:vAlign w:val="center"/>
          </w:tcPr>
          <w:p w14:paraId="012FA8F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1C72989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73540EC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646261B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172D81F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29F89E4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7AC6CECD" w14:textId="0F577A39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62" w:type="pct"/>
            <w:vAlign w:val="center"/>
          </w:tcPr>
          <w:p w14:paraId="37F8780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38" w:type="pct"/>
            <w:vAlign w:val="center"/>
          </w:tcPr>
          <w:p w14:paraId="52223BA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78" w:type="pct"/>
          </w:tcPr>
          <w:p w14:paraId="7A92F72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5FB40CD6" w14:textId="731F8F5E" w:rsidTr="001F6FB7">
        <w:trPr>
          <w:trHeight w:val="20"/>
        </w:trPr>
        <w:tc>
          <w:tcPr>
            <w:tcW w:w="936" w:type="pct"/>
          </w:tcPr>
          <w:p w14:paraId="5C55F9A2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21" w:type="pct"/>
            <w:vAlign w:val="center"/>
          </w:tcPr>
          <w:p w14:paraId="6956A3B3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217" w:type="pct"/>
            <w:vAlign w:val="center"/>
          </w:tcPr>
          <w:p w14:paraId="3BD300CA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7" w:type="pct"/>
            <w:vAlign w:val="center"/>
          </w:tcPr>
          <w:p w14:paraId="28D21B6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1F7205F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262" w:type="pct"/>
            <w:vAlign w:val="center"/>
          </w:tcPr>
          <w:p w14:paraId="745C0D3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39" w:type="pct"/>
            <w:vAlign w:val="center"/>
          </w:tcPr>
          <w:p w14:paraId="0A73656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2" w:type="pct"/>
            <w:vAlign w:val="center"/>
          </w:tcPr>
          <w:p w14:paraId="0804D37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3C32446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6F7786D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35050A3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0457981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4637383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577C3134" w14:textId="41DC946F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62" w:type="pct"/>
            <w:vAlign w:val="center"/>
          </w:tcPr>
          <w:p w14:paraId="52788F1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38" w:type="pct"/>
            <w:vAlign w:val="center"/>
          </w:tcPr>
          <w:p w14:paraId="7616B1E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78" w:type="pct"/>
          </w:tcPr>
          <w:p w14:paraId="1CCBF60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10606EA6" w14:textId="57A9F4CF" w:rsidTr="001F6FB7">
        <w:trPr>
          <w:trHeight w:val="20"/>
        </w:trPr>
        <w:tc>
          <w:tcPr>
            <w:tcW w:w="936" w:type="pct"/>
          </w:tcPr>
          <w:p w14:paraId="195D5BD1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21" w:type="pct"/>
            <w:vAlign w:val="center"/>
          </w:tcPr>
          <w:p w14:paraId="2D980DE2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217" w:type="pct"/>
            <w:vAlign w:val="center"/>
          </w:tcPr>
          <w:p w14:paraId="3D597057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2B37A04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100BD7F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62" w:type="pct"/>
            <w:vAlign w:val="center"/>
          </w:tcPr>
          <w:p w14:paraId="316936B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2C63BF8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.071</w:t>
            </w:r>
          </w:p>
        </w:tc>
        <w:tc>
          <w:tcPr>
            <w:tcW w:w="262" w:type="pct"/>
            <w:vAlign w:val="center"/>
          </w:tcPr>
          <w:p w14:paraId="09B668D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35E1DE8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52368C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D3BAC1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67CAA59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49C3177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2A77F59C" w14:textId="4F74AAA3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62" w:type="pct"/>
            <w:vAlign w:val="center"/>
          </w:tcPr>
          <w:p w14:paraId="57162E8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8" w:type="pct"/>
            <w:vAlign w:val="center"/>
          </w:tcPr>
          <w:p w14:paraId="090498A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78" w:type="pct"/>
          </w:tcPr>
          <w:p w14:paraId="2E217E9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0A38B48A" w14:textId="56034FEF" w:rsidTr="001F6FB7">
        <w:trPr>
          <w:trHeight w:val="20"/>
        </w:trPr>
        <w:tc>
          <w:tcPr>
            <w:tcW w:w="936" w:type="pct"/>
          </w:tcPr>
          <w:p w14:paraId="5E818A14" w14:textId="77777777" w:rsidR="002D0C5E" w:rsidRPr="00A71AEF" w:rsidRDefault="002D0C5E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Externalizing</w:t>
            </w:r>
          </w:p>
        </w:tc>
        <w:tc>
          <w:tcPr>
            <w:tcW w:w="221" w:type="pct"/>
            <w:vAlign w:val="center"/>
          </w:tcPr>
          <w:p w14:paraId="2A9B0ED0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19940A78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5F626D5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5E08A07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0C006EC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07A6FD6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2C53E68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-0.10</w:t>
            </w:r>
          </w:p>
        </w:tc>
        <w:tc>
          <w:tcPr>
            <w:tcW w:w="206" w:type="pct"/>
            <w:vAlign w:val="center"/>
          </w:tcPr>
          <w:p w14:paraId="29BEC26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5" w:type="pct"/>
            <w:vAlign w:val="center"/>
          </w:tcPr>
          <w:p w14:paraId="16348D3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269" w:type="pct"/>
          </w:tcPr>
          <w:p w14:paraId="74CF5E03" w14:textId="56F7FCCB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-0.15</w:t>
            </w:r>
          </w:p>
        </w:tc>
        <w:tc>
          <w:tcPr>
            <w:tcW w:w="262" w:type="pct"/>
          </w:tcPr>
          <w:p w14:paraId="7B67BAD8" w14:textId="1E3076C6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-0.20</w:t>
            </w:r>
          </w:p>
        </w:tc>
        <w:tc>
          <w:tcPr>
            <w:tcW w:w="238" w:type="pct"/>
          </w:tcPr>
          <w:p w14:paraId="79E769DF" w14:textId="7DD5E788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-0.09</w:t>
            </w:r>
          </w:p>
        </w:tc>
        <w:tc>
          <w:tcPr>
            <w:tcW w:w="282" w:type="pct"/>
            <w:vAlign w:val="center"/>
          </w:tcPr>
          <w:p w14:paraId="791B09E4" w14:textId="5C6716ED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62" w:type="pct"/>
            <w:vAlign w:val="center"/>
          </w:tcPr>
          <w:p w14:paraId="1D575A8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38" w:type="pct"/>
            <w:vAlign w:val="center"/>
          </w:tcPr>
          <w:p w14:paraId="3B38B9B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78" w:type="pct"/>
          </w:tcPr>
          <w:p w14:paraId="581E6A2D" w14:textId="4562A4B5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33%</w:t>
            </w:r>
          </w:p>
        </w:tc>
      </w:tr>
      <w:tr w:rsidR="002D0C5E" w:rsidRPr="00A71AEF" w14:paraId="43CEBD3D" w14:textId="21DC1ED6" w:rsidTr="001F6FB7">
        <w:trPr>
          <w:trHeight w:val="20"/>
        </w:trPr>
        <w:tc>
          <w:tcPr>
            <w:tcW w:w="936" w:type="pct"/>
          </w:tcPr>
          <w:p w14:paraId="3C72C190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21" w:type="pct"/>
            <w:vAlign w:val="center"/>
          </w:tcPr>
          <w:p w14:paraId="19788A54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17" w:type="pct"/>
            <w:vAlign w:val="center"/>
          </w:tcPr>
          <w:p w14:paraId="405F8A43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7" w:type="pct"/>
            <w:vAlign w:val="center"/>
          </w:tcPr>
          <w:p w14:paraId="2C480CB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.129</w:t>
            </w:r>
          </w:p>
        </w:tc>
        <w:tc>
          <w:tcPr>
            <w:tcW w:w="236" w:type="pct"/>
            <w:vAlign w:val="center"/>
          </w:tcPr>
          <w:p w14:paraId="631BF92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62" w:type="pct"/>
            <w:vAlign w:val="center"/>
          </w:tcPr>
          <w:p w14:paraId="4331597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57428C2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.102</w:t>
            </w:r>
          </w:p>
        </w:tc>
        <w:tc>
          <w:tcPr>
            <w:tcW w:w="262" w:type="pct"/>
            <w:vAlign w:val="center"/>
          </w:tcPr>
          <w:p w14:paraId="2F070D5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3C98327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5D4502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6035192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730B82D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4294DBF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2D14A57E" w14:textId="3DD57FCE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2" w:type="pct"/>
            <w:vAlign w:val="center"/>
          </w:tcPr>
          <w:p w14:paraId="0C1D8FC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8" w:type="pct"/>
            <w:vAlign w:val="center"/>
          </w:tcPr>
          <w:p w14:paraId="6521267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8" w:type="pct"/>
          </w:tcPr>
          <w:p w14:paraId="1497AD1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7B529FF3" w14:textId="19D831C9" w:rsidTr="001F6FB7">
        <w:trPr>
          <w:trHeight w:val="20"/>
        </w:trPr>
        <w:tc>
          <w:tcPr>
            <w:tcW w:w="936" w:type="pct"/>
          </w:tcPr>
          <w:p w14:paraId="6D3EA499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21" w:type="pct"/>
            <w:vAlign w:val="center"/>
          </w:tcPr>
          <w:p w14:paraId="173D80D0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-0.16</w:t>
            </w:r>
          </w:p>
        </w:tc>
        <w:tc>
          <w:tcPr>
            <w:tcW w:w="217" w:type="pct"/>
            <w:vAlign w:val="center"/>
          </w:tcPr>
          <w:p w14:paraId="2D836F86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7" w:type="pct"/>
            <w:vAlign w:val="center"/>
          </w:tcPr>
          <w:p w14:paraId="265A37D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6E1D8DA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62" w:type="pct"/>
            <w:vAlign w:val="center"/>
          </w:tcPr>
          <w:p w14:paraId="7ED0D36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2C4B010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.198</w:t>
            </w:r>
          </w:p>
        </w:tc>
        <w:tc>
          <w:tcPr>
            <w:tcW w:w="262" w:type="pct"/>
            <w:vAlign w:val="center"/>
          </w:tcPr>
          <w:p w14:paraId="5473C8C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78E9721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2ECA143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9C28CF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5BBFE95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0310684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1975C584" w14:textId="63C7CD00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62" w:type="pct"/>
            <w:vAlign w:val="center"/>
          </w:tcPr>
          <w:p w14:paraId="56271C6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8" w:type="pct"/>
            <w:vAlign w:val="center"/>
          </w:tcPr>
          <w:p w14:paraId="3578EE1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78" w:type="pct"/>
          </w:tcPr>
          <w:p w14:paraId="15FAAB1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717A60A0" w14:textId="4C8328C3" w:rsidTr="001F6FB7">
        <w:trPr>
          <w:trHeight w:val="20"/>
        </w:trPr>
        <w:tc>
          <w:tcPr>
            <w:tcW w:w="936" w:type="pct"/>
          </w:tcPr>
          <w:p w14:paraId="2BCF24F0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21" w:type="pct"/>
            <w:vAlign w:val="center"/>
          </w:tcPr>
          <w:p w14:paraId="44C8E82C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217" w:type="pct"/>
            <w:vAlign w:val="center"/>
          </w:tcPr>
          <w:p w14:paraId="6A7FC9C8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436CE9C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4451554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-0.21</w:t>
            </w:r>
          </w:p>
        </w:tc>
        <w:tc>
          <w:tcPr>
            <w:tcW w:w="262" w:type="pct"/>
            <w:vAlign w:val="center"/>
          </w:tcPr>
          <w:p w14:paraId="7F406FE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39" w:type="pct"/>
            <w:vAlign w:val="center"/>
          </w:tcPr>
          <w:p w14:paraId="66121A8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2" w:type="pct"/>
            <w:vAlign w:val="center"/>
          </w:tcPr>
          <w:p w14:paraId="5F919C6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702A7EB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294D695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34469EE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42F702F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7EE19F6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19CEDD23" w14:textId="277CEECB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62" w:type="pct"/>
            <w:vAlign w:val="center"/>
          </w:tcPr>
          <w:p w14:paraId="300659D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238" w:type="pct"/>
            <w:vAlign w:val="center"/>
          </w:tcPr>
          <w:p w14:paraId="7EB1439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78" w:type="pct"/>
          </w:tcPr>
          <w:p w14:paraId="5EBFA7A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2A6E8499" w14:textId="798F2082" w:rsidTr="001F6FB7">
        <w:trPr>
          <w:trHeight w:val="20"/>
        </w:trPr>
        <w:tc>
          <w:tcPr>
            <w:tcW w:w="936" w:type="pct"/>
          </w:tcPr>
          <w:p w14:paraId="7ED9CEA3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21" w:type="pct"/>
            <w:vAlign w:val="center"/>
          </w:tcPr>
          <w:p w14:paraId="04D92E71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217" w:type="pct"/>
            <w:vAlign w:val="center"/>
          </w:tcPr>
          <w:p w14:paraId="1AD755D5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5204895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1316D5C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-0.09</w:t>
            </w:r>
          </w:p>
        </w:tc>
        <w:tc>
          <w:tcPr>
            <w:tcW w:w="262" w:type="pct"/>
            <w:vAlign w:val="center"/>
          </w:tcPr>
          <w:p w14:paraId="6E1526E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39" w:type="pct"/>
            <w:vAlign w:val="center"/>
          </w:tcPr>
          <w:p w14:paraId="3C839CA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262" w:type="pct"/>
            <w:vAlign w:val="center"/>
          </w:tcPr>
          <w:p w14:paraId="201CA56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060337B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47E322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AA51D5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29EC953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0B7F852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385658CF" w14:textId="30AD82CB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62" w:type="pct"/>
            <w:vAlign w:val="center"/>
          </w:tcPr>
          <w:p w14:paraId="6399CCD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38" w:type="pct"/>
            <w:vAlign w:val="center"/>
          </w:tcPr>
          <w:p w14:paraId="1E547DE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8" w:type="pct"/>
          </w:tcPr>
          <w:p w14:paraId="02DF049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6707D377" w14:textId="40BF643A" w:rsidTr="001F6FB7">
        <w:trPr>
          <w:trHeight w:val="20"/>
        </w:trPr>
        <w:tc>
          <w:tcPr>
            <w:tcW w:w="936" w:type="pct"/>
          </w:tcPr>
          <w:p w14:paraId="6CE1A338" w14:textId="77777777" w:rsidR="002D0C5E" w:rsidRPr="00A71AEF" w:rsidRDefault="002D0C5E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Internalizing</w:t>
            </w:r>
          </w:p>
        </w:tc>
        <w:tc>
          <w:tcPr>
            <w:tcW w:w="221" w:type="pct"/>
            <w:vAlign w:val="center"/>
          </w:tcPr>
          <w:p w14:paraId="273F79AE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492BD610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31BFF31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2BDD739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69A7AD6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60B47B4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06E9F60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-0.10</w:t>
            </w:r>
          </w:p>
        </w:tc>
        <w:tc>
          <w:tcPr>
            <w:tcW w:w="206" w:type="pct"/>
            <w:vAlign w:val="center"/>
          </w:tcPr>
          <w:p w14:paraId="588F92C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5" w:type="pct"/>
            <w:vAlign w:val="center"/>
          </w:tcPr>
          <w:p w14:paraId="16FFA7C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269" w:type="pct"/>
          </w:tcPr>
          <w:p w14:paraId="3A67CE4E" w14:textId="6032437F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-0.13</w:t>
            </w:r>
          </w:p>
        </w:tc>
        <w:tc>
          <w:tcPr>
            <w:tcW w:w="262" w:type="pct"/>
          </w:tcPr>
          <w:p w14:paraId="3825D74F" w14:textId="1CE4BDF0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-0.18</w:t>
            </w:r>
          </w:p>
        </w:tc>
        <w:tc>
          <w:tcPr>
            <w:tcW w:w="238" w:type="pct"/>
          </w:tcPr>
          <w:p w14:paraId="7D66138E" w14:textId="2F4A9150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82" w:type="pct"/>
            <w:vAlign w:val="center"/>
          </w:tcPr>
          <w:p w14:paraId="68D446F2" w14:textId="36232598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62" w:type="pct"/>
            <w:vAlign w:val="center"/>
          </w:tcPr>
          <w:p w14:paraId="32B2A0F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38" w:type="pct"/>
            <w:vAlign w:val="center"/>
          </w:tcPr>
          <w:p w14:paraId="09D5B83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78" w:type="pct"/>
          </w:tcPr>
          <w:p w14:paraId="0974E356" w14:textId="188A3BDE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23%</w:t>
            </w:r>
          </w:p>
        </w:tc>
      </w:tr>
      <w:tr w:rsidR="002D0C5E" w:rsidRPr="00A71AEF" w14:paraId="7A056C6E" w14:textId="644211B0" w:rsidTr="001F6FB7">
        <w:trPr>
          <w:trHeight w:val="20"/>
        </w:trPr>
        <w:tc>
          <w:tcPr>
            <w:tcW w:w="936" w:type="pct"/>
          </w:tcPr>
          <w:p w14:paraId="324867C1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21" w:type="pct"/>
            <w:vAlign w:val="center"/>
          </w:tcPr>
          <w:p w14:paraId="1EC123B1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17" w:type="pct"/>
            <w:vAlign w:val="center"/>
          </w:tcPr>
          <w:p w14:paraId="72830933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7" w:type="pct"/>
            <w:vAlign w:val="center"/>
          </w:tcPr>
          <w:p w14:paraId="2804E9C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.109</w:t>
            </w:r>
          </w:p>
        </w:tc>
        <w:tc>
          <w:tcPr>
            <w:tcW w:w="236" w:type="pct"/>
            <w:vAlign w:val="center"/>
          </w:tcPr>
          <w:p w14:paraId="5F8A5C7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62" w:type="pct"/>
            <w:vAlign w:val="center"/>
          </w:tcPr>
          <w:p w14:paraId="5A0A899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614D347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.160</w:t>
            </w:r>
          </w:p>
        </w:tc>
        <w:tc>
          <w:tcPr>
            <w:tcW w:w="262" w:type="pct"/>
            <w:vAlign w:val="center"/>
          </w:tcPr>
          <w:p w14:paraId="69E234B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260DEE0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7F718BA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7FF30C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0B59C26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07FF139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4207BBAB" w14:textId="50091889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2" w:type="pct"/>
            <w:vAlign w:val="center"/>
          </w:tcPr>
          <w:p w14:paraId="3DB770E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8" w:type="pct"/>
            <w:vAlign w:val="center"/>
          </w:tcPr>
          <w:p w14:paraId="4173295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8" w:type="pct"/>
          </w:tcPr>
          <w:p w14:paraId="55AD76A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5313B70D" w14:textId="7AAE168B" w:rsidTr="001F6FB7">
        <w:trPr>
          <w:trHeight w:val="20"/>
        </w:trPr>
        <w:tc>
          <w:tcPr>
            <w:tcW w:w="936" w:type="pct"/>
          </w:tcPr>
          <w:p w14:paraId="3D1DADE6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21" w:type="pct"/>
            <w:vAlign w:val="center"/>
          </w:tcPr>
          <w:p w14:paraId="36A526CC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-0.16</w:t>
            </w:r>
          </w:p>
        </w:tc>
        <w:tc>
          <w:tcPr>
            <w:tcW w:w="217" w:type="pct"/>
            <w:vAlign w:val="center"/>
          </w:tcPr>
          <w:p w14:paraId="78CE3C91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7" w:type="pct"/>
            <w:vAlign w:val="center"/>
          </w:tcPr>
          <w:p w14:paraId="1AF68C6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7F75EDE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62" w:type="pct"/>
            <w:vAlign w:val="center"/>
          </w:tcPr>
          <w:p w14:paraId="6A350C5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10263EE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.194</w:t>
            </w:r>
          </w:p>
        </w:tc>
        <w:tc>
          <w:tcPr>
            <w:tcW w:w="262" w:type="pct"/>
            <w:vAlign w:val="center"/>
          </w:tcPr>
          <w:p w14:paraId="264784E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20C23DC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56C7D28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2789634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355F3F9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246ABD1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4AE56954" w14:textId="5FA051B0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62" w:type="pct"/>
            <w:vAlign w:val="center"/>
          </w:tcPr>
          <w:p w14:paraId="5E0689E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8" w:type="pct"/>
            <w:vAlign w:val="center"/>
          </w:tcPr>
          <w:p w14:paraId="3BE4C98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78" w:type="pct"/>
          </w:tcPr>
          <w:p w14:paraId="03A3DAF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4CAC2F96" w14:textId="4013208C" w:rsidTr="001F6FB7">
        <w:trPr>
          <w:trHeight w:val="20"/>
        </w:trPr>
        <w:tc>
          <w:tcPr>
            <w:tcW w:w="936" w:type="pct"/>
          </w:tcPr>
          <w:p w14:paraId="36624F5B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Maternal education</w:t>
            </w:r>
          </w:p>
        </w:tc>
        <w:tc>
          <w:tcPr>
            <w:tcW w:w="221" w:type="pct"/>
            <w:vAlign w:val="center"/>
          </w:tcPr>
          <w:p w14:paraId="748B2388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217" w:type="pct"/>
            <w:vAlign w:val="center"/>
          </w:tcPr>
          <w:p w14:paraId="18DF1191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40B1B69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7CB6098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-0.14</w:t>
            </w:r>
          </w:p>
        </w:tc>
        <w:tc>
          <w:tcPr>
            <w:tcW w:w="262" w:type="pct"/>
            <w:vAlign w:val="center"/>
          </w:tcPr>
          <w:p w14:paraId="6E978D7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471B65A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262" w:type="pct"/>
            <w:vAlign w:val="center"/>
          </w:tcPr>
          <w:p w14:paraId="0117738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7BB82DA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63BB51A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2F40793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1EDB6A6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5A22AD8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24395DA6" w14:textId="2DE58B6D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62" w:type="pct"/>
            <w:vAlign w:val="center"/>
          </w:tcPr>
          <w:p w14:paraId="47CA703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38" w:type="pct"/>
            <w:vAlign w:val="center"/>
          </w:tcPr>
          <w:p w14:paraId="3C3EB4D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78" w:type="pct"/>
          </w:tcPr>
          <w:p w14:paraId="38D4824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4771780A" w14:textId="4B96114A" w:rsidTr="001F6FB7">
        <w:trPr>
          <w:trHeight w:val="20"/>
        </w:trPr>
        <w:tc>
          <w:tcPr>
            <w:tcW w:w="936" w:type="pct"/>
          </w:tcPr>
          <w:p w14:paraId="04AA7007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21" w:type="pct"/>
            <w:vAlign w:val="center"/>
          </w:tcPr>
          <w:p w14:paraId="19986A8D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217" w:type="pct"/>
            <w:vAlign w:val="center"/>
          </w:tcPr>
          <w:p w14:paraId="073C6AEF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33DEFFC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0D0774E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262" w:type="pct"/>
            <w:vAlign w:val="center"/>
          </w:tcPr>
          <w:p w14:paraId="721C5BD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44FC417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.034</w:t>
            </w:r>
          </w:p>
        </w:tc>
        <w:tc>
          <w:tcPr>
            <w:tcW w:w="262" w:type="pct"/>
            <w:vAlign w:val="center"/>
          </w:tcPr>
          <w:p w14:paraId="1C683D8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660D794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2DF3523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DD1E69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56EE8BE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601B3C1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6AA6009D" w14:textId="7F6851E8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2" w:type="pct"/>
            <w:vAlign w:val="center"/>
          </w:tcPr>
          <w:p w14:paraId="7D7271C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38" w:type="pct"/>
            <w:vAlign w:val="center"/>
          </w:tcPr>
          <w:p w14:paraId="2A84E5D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8" w:type="pct"/>
          </w:tcPr>
          <w:p w14:paraId="572232A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6B250F61" w14:textId="55FD0FCC" w:rsidTr="001F6FB7">
        <w:trPr>
          <w:trHeight w:val="20"/>
        </w:trPr>
        <w:tc>
          <w:tcPr>
            <w:tcW w:w="936" w:type="pct"/>
          </w:tcPr>
          <w:p w14:paraId="6716EDCC" w14:textId="77777777" w:rsidR="002D0C5E" w:rsidRPr="00A71AEF" w:rsidRDefault="002D0C5E" w:rsidP="001F6F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Self-Reported Outcomes</w:t>
            </w:r>
          </w:p>
        </w:tc>
        <w:tc>
          <w:tcPr>
            <w:tcW w:w="221" w:type="pct"/>
            <w:vAlign w:val="center"/>
          </w:tcPr>
          <w:p w14:paraId="75ADA6F6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21EB353D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5766210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040DE86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24998F9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3227257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22D63A1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0F7FBD6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292F17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7CA37C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77FC49B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614C8F9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4A46272A" w14:textId="0FDE616F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0059544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7E03998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14:paraId="6853DF9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49803722" w14:textId="74B6C0C8" w:rsidTr="001F6FB7">
        <w:trPr>
          <w:trHeight w:val="20"/>
        </w:trPr>
        <w:tc>
          <w:tcPr>
            <w:tcW w:w="936" w:type="pct"/>
          </w:tcPr>
          <w:p w14:paraId="07CBEDE9" w14:textId="77777777" w:rsidR="002D0C5E" w:rsidRPr="00A71AEF" w:rsidRDefault="002D0C5E" w:rsidP="001F6F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Social Competence</w:t>
            </w:r>
          </w:p>
        </w:tc>
        <w:tc>
          <w:tcPr>
            <w:tcW w:w="221" w:type="pct"/>
            <w:vAlign w:val="center"/>
          </w:tcPr>
          <w:p w14:paraId="3572A5E3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0A52CFAF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25F6145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6C77F89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5187C92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613C244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5B49569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06" w:type="pct"/>
            <w:vAlign w:val="center"/>
          </w:tcPr>
          <w:p w14:paraId="278CD18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5" w:type="pct"/>
            <w:vAlign w:val="center"/>
          </w:tcPr>
          <w:p w14:paraId="604EF19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.062</w:t>
            </w:r>
          </w:p>
        </w:tc>
        <w:tc>
          <w:tcPr>
            <w:tcW w:w="269" w:type="pct"/>
          </w:tcPr>
          <w:p w14:paraId="5BEBD8F3" w14:textId="758A0F34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62" w:type="pct"/>
          </w:tcPr>
          <w:p w14:paraId="1097F77E" w14:textId="4AE1176F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38" w:type="pct"/>
          </w:tcPr>
          <w:p w14:paraId="45745F88" w14:textId="3022D55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82" w:type="pct"/>
            <w:vAlign w:val="center"/>
          </w:tcPr>
          <w:p w14:paraId="4F9848D6" w14:textId="512CF9B4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62" w:type="pct"/>
            <w:vAlign w:val="center"/>
          </w:tcPr>
          <w:p w14:paraId="202F1F0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38" w:type="pct"/>
            <w:vAlign w:val="center"/>
          </w:tcPr>
          <w:p w14:paraId="4AC6D90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78" w:type="pct"/>
          </w:tcPr>
          <w:p w14:paraId="220EB9AF" w14:textId="1A1B341D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</w:tr>
      <w:tr w:rsidR="002D0C5E" w:rsidRPr="00A71AEF" w14:paraId="20ED984D" w14:textId="29F64053" w:rsidTr="001F6FB7">
        <w:trPr>
          <w:trHeight w:val="20"/>
        </w:trPr>
        <w:tc>
          <w:tcPr>
            <w:tcW w:w="936" w:type="pct"/>
          </w:tcPr>
          <w:p w14:paraId="56CFF488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21" w:type="pct"/>
            <w:vAlign w:val="center"/>
          </w:tcPr>
          <w:p w14:paraId="02E4F5CE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17" w:type="pct"/>
            <w:vAlign w:val="center"/>
          </w:tcPr>
          <w:p w14:paraId="24B67EA2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7" w:type="pct"/>
            <w:vAlign w:val="center"/>
          </w:tcPr>
          <w:p w14:paraId="0824D96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.129</w:t>
            </w:r>
          </w:p>
        </w:tc>
        <w:tc>
          <w:tcPr>
            <w:tcW w:w="236" w:type="pct"/>
            <w:vAlign w:val="center"/>
          </w:tcPr>
          <w:p w14:paraId="08B633D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62" w:type="pct"/>
            <w:vAlign w:val="center"/>
          </w:tcPr>
          <w:p w14:paraId="50F09C7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39B08D9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.353</w:t>
            </w:r>
          </w:p>
        </w:tc>
        <w:tc>
          <w:tcPr>
            <w:tcW w:w="262" w:type="pct"/>
            <w:vAlign w:val="center"/>
          </w:tcPr>
          <w:p w14:paraId="4535222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226B86B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21BC07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14E7E9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260EE7C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3A04763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4DB398F4" w14:textId="1C81C8E3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2" w:type="pct"/>
            <w:vAlign w:val="center"/>
          </w:tcPr>
          <w:p w14:paraId="7DFFAEE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8" w:type="pct"/>
            <w:vAlign w:val="center"/>
          </w:tcPr>
          <w:p w14:paraId="54E644E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8" w:type="pct"/>
          </w:tcPr>
          <w:p w14:paraId="670E6A2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1205A43A" w14:textId="2F0AFDE9" w:rsidTr="001F6FB7">
        <w:trPr>
          <w:trHeight w:val="20"/>
        </w:trPr>
        <w:tc>
          <w:tcPr>
            <w:tcW w:w="936" w:type="pct"/>
          </w:tcPr>
          <w:p w14:paraId="55F881A9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21" w:type="pct"/>
            <w:vAlign w:val="center"/>
          </w:tcPr>
          <w:p w14:paraId="3993195F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-0.17</w:t>
            </w:r>
          </w:p>
        </w:tc>
        <w:tc>
          <w:tcPr>
            <w:tcW w:w="217" w:type="pct"/>
            <w:vAlign w:val="center"/>
          </w:tcPr>
          <w:p w14:paraId="5B411758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97" w:type="pct"/>
            <w:vAlign w:val="center"/>
          </w:tcPr>
          <w:p w14:paraId="6B296FE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2FB697B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-0.10</w:t>
            </w:r>
          </w:p>
        </w:tc>
        <w:tc>
          <w:tcPr>
            <w:tcW w:w="262" w:type="pct"/>
            <w:vAlign w:val="center"/>
          </w:tcPr>
          <w:p w14:paraId="0AE7BE5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39" w:type="pct"/>
            <w:vAlign w:val="center"/>
          </w:tcPr>
          <w:p w14:paraId="777F096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.021</w:t>
            </w:r>
          </w:p>
        </w:tc>
        <w:tc>
          <w:tcPr>
            <w:tcW w:w="262" w:type="pct"/>
            <w:vAlign w:val="center"/>
          </w:tcPr>
          <w:p w14:paraId="5F983B1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6E1F9B4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D94B5E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4B11E3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234EC58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5798A79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5D143BB5" w14:textId="58372BD0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62" w:type="pct"/>
            <w:vAlign w:val="center"/>
          </w:tcPr>
          <w:p w14:paraId="6C437D3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8" w:type="pct"/>
            <w:vAlign w:val="center"/>
          </w:tcPr>
          <w:p w14:paraId="7426DD5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78" w:type="pct"/>
          </w:tcPr>
          <w:p w14:paraId="53BB9FC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6F1B39DA" w14:textId="5FED3762" w:rsidTr="001F6FB7">
        <w:trPr>
          <w:trHeight w:val="20"/>
        </w:trPr>
        <w:tc>
          <w:tcPr>
            <w:tcW w:w="936" w:type="pct"/>
          </w:tcPr>
          <w:p w14:paraId="7D7A0E46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21" w:type="pct"/>
            <w:vAlign w:val="center"/>
          </w:tcPr>
          <w:p w14:paraId="4E827F07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217" w:type="pct"/>
            <w:vAlign w:val="center"/>
          </w:tcPr>
          <w:p w14:paraId="7F500316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3B93512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1D9C862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62" w:type="pct"/>
            <w:vAlign w:val="center"/>
          </w:tcPr>
          <w:p w14:paraId="18D3693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01788E7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.007</w:t>
            </w:r>
          </w:p>
        </w:tc>
        <w:tc>
          <w:tcPr>
            <w:tcW w:w="262" w:type="pct"/>
            <w:vAlign w:val="center"/>
          </w:tcPr>
          <w:p w14:paraId="08FF490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44A0349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510E043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F0AA36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414B320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7FBA760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21C4B076" w14:textId="16636F88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62" w:type="pct"/>
            <w:vAlign w:val="center"/>
          </w:tcPr>
          <w:p w14:paraId="11B269B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38" w:type="pct"/>
            <w:vAlign w:val="center"/>
          </w:tcPr>
          <w:p w14:paraId="048EA34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78" w:type="pct"/>
          </w:tcPr>
          <w:p w14:paraId="2A729D3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08EB9E0A" w14:textId="0A0729EB" w:rsidTr="001F6FB7">
        <w:trPr>
          <w:trHeight w:val="20"/>
        </w:trPr>
        <w:tc>
          <w:tcPr>
            <w:tcW w:w="936" w:type="pct"/>
          </w:tcPr>
          <w:p w14:paraId="02875696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21" w:type="pct"/>
            <w:vAlign w:val="center"/>
          </w:tcPr>
          <w:p w14:paraId="1D116BAC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217" w:type="pct"/>
            <w:vAlign w:val="center"/>
          </w:tcPr>
          <w:p w14:paraId="405C5B49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3226DA0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17874EE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62" w:type="pct"/>
            <w:vAlign w:val="center"/>
          </w:tcPr>
          <w:p w14:paraId="3CEBDB2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3F422C3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.038</w:t>
            </w:r>
          </w:p>
        </w:tc>
        <w:tc>
          <w:tcPr>
            <w:tcW w:w="262" w:type="pct"/>
            <w:vAlign w:val="center"/>
          </w:tcPr>
          <w:p w14:paraId="68A7592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7713195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2BFC39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7F62A8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0185D48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137C24B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01C07A6A" w14:textId="2F4F6255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62" w:type="pct"/>
            <w:vAlign w:val="center"/>
          </w:tcPr>
          <w:p w14:paraId="5024EB3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8" w:type="pct"/>
            <w:vAlign w:val="center"/>
          </w:tcPr>
          <w:p w14:paraId="33601AA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78" w:type="pct"/>
          </w:tcPr>
          <w:p w14:paraId="4FDFE06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76FF800D" w14:textId="5AB0CCEC" w:rsidTr="001F6FB7">
        <w:trPr>
          <w:trHeight w:val="20"/>
        </w:trPr>
        <w:tc>
          <w:tcPr>
            <w:tcW w:w="936" w:type="pct"/>
          </w:tcPr>
          <w:p w14:paraId="521A948A" w14:textId="77777777" w:rsidR="002D0C5E" w:rsidRPr="00A71AEF" w:rsidRDefault="002D0C5E" w:rsidP="001F6F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Externalizing</w:t>
            </w:r>
          </w:p>
        </w:tc>
        <w:tc>
          <w:tcPr>
            <w:tcW w:w="221" w:type="pct"/>
            <w:vAlign w:val="center"/>
          </w:tcPr>
          <w:p w14:paraId="60C140BB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70DD3486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7134FCC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18D2412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5519329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42B63C5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6434E67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06" w:type="pct"/>
            <w:vAlign w:val="center"/>
          </w:tcPr>
          <w:p w14:paraId="5C7B14F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5" w:type="pct"/>
            <w:vAlign w:val="center"/>
          </w:tcPr>
          <w:p w14:paraId="78DF189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.313</w:t>
            </w:r>
          </w:p>
        </w:tc>
        <w:tc>
          <w:tcPr>
            <w:tcW w:w="269" w:type="pct"/>
          </w:tcPr>
          <w:p w14:paraId="1AA5FFF2" w14:textId="303BC64B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62" w:type="pct"/>
          </w:tcPr>
          <w:p w14:paraId="60F78920" w14:textId="5D16E90F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-0.11</w:t>
            </w:r>
          </w:p>
        </w:tc>
        <w:tc>
          <w:tcPr>
            <w:tcW w:w="238" w:type="pct"/>
          </w:tcPr>
          <w:p w14:paraId="579476D6" w14:textId="39DF5835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82" w:type="pct"/>
            <w:vAlign w:val="center"/>
          </w:tcPr>
          <w:p w14:paraId="21C07902" w14:textId="1C99E936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62" w:type="pct"/>
            <w:vAlign w:val="center"/>
          </w:tcPr>
          <w:p w14:paraId="6FEF154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38" w:type="pct"/>
            <w:vAlign w:val="center"/>
          </w:tcPr>
          <w:p w14:paraId="420FE63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78" w:type="pct"/>
          </w:tcPr>
          <w:p w14:paraId="4BB25D17" w14:textId="3C7C64BC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60%</w:t>
            </w:r>
          </w:p>
        </w:tc>
      </w:tr>
      <w:tr w:rsidR="002D0C5E" w:rsidRPr="00A71AEF" w14:paraId="6CA42D0E" w14:textId="14AA0FA7" w:rsidTr="001F6FB7">
        <w:trPr>
          <w:trHeight w:val="20"/>
        </w:trPr>
        <w:tc>
          <w:tcPr>
            <w:tcW w:w="936" w:type="pct"/>
          </w:tcPr>
          <w:p w14:paraId="42E07C24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21" w:type="pct"/>
            <w:vAlign w:val="center"/>
          </w:tcPr>
          <w:p w14:paraId="39075003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17" w:type="pct"/>
            <w:vAlign w:val="center"/>
          </w:tcPr>
          <w:p w14:paraId="6895623F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45E6FEF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.076</w:t>
            </w:r>
          </w:p>
        </w:tc>
        <w:tc>
          <w:tcPr>
            <w:tcW w:w="236" w:type="pct"/>
            <w:vAlign w:val="center"/>
          </w:tcPr>
          <w:p w14:paraId="49CF97F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62" w:type="pct"/>
            <w:vAlign w:val="center"/>
          </w:tcPr>
          <w:p w14:paraId="3C063AA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5604AA3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.306</w:t>
            </w:r>
          </w:p>
        </w:tc>
        <w:tc>
          <w:tcPr>
            <w:tcW w:w="262" w:type="pct"/>
            <w:vAlign w:val="center"/>
          </w:tcPr>
          <w:p w14:paraId="0C0253B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5051C67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6C37347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F4F502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292A438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0ECB81E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1CE4C1C1" w14:textId="759FCEC0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2" w:type="pct"/>
            <w:vAlign w:val="center"/>
          </w:tcPr>
          <w:p w14:paraId="0EE9BAC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8" w:type="pct"/>
            <w:vAlign w:val="center"/>
          </w:tcPr>
          <w:p w14:paraId="37AFC1A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8" w:type="pct"/>
          </w:tcPr>
          <w:p w14:paraId="5B273A6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3748B9F7" w14:textId="0AF87F3A" w:rsidTr="001F6FB7">
        <w:trPr>
          <w:trHeight w:val="20"/>
        </w:trPr>
        <w:tc>
          <w:tcPr>
            <w:tcW w:w="936" w:type="pct"/>
          </w:tcPr>
          <w:p w14:paraId="71615DAE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21" w:type="pct"/>
            <w:vAlign w:val="center"/>
          </w:tcPr>
          <w:p w14:paraId="3F53D61F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-0.16</w:t>
            </w:r>
          </w:p>
        </w:tc>
        <w:tc>
          <w:tcPr>
            <w:tcW w:w="217" w:type="pct"/>
            <w:vAlign w:val="center"/>
          </w:tcPr>
          <w:p w14:paraId="0E4A2B1F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7" w:type="pct"/>
            <w:vAlign w:val="center"/>
          </w:tcPr>
          <w:p w14:paraId="4E64FF2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139D728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262" w:type="pct"/>
            <w:vAlign w:val="center"/>
          </w:tcPr>
          <w:p w14:paraId="1A3F8C7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39" w:type="pct"/>
            <w:vAlign w:val="center"/>
          </w:tcPr>
          <w:p w14:paraId="12FBBE5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.008</w:t>
            </w:r>
          </w:p>
        </w:tc>
        <w:tc>
          <w:tcPr>
            <w:tcW w:w="262" w:type="pct"/>
            <w:vAlign w:val="center"/>
          </w:tcPr>
          <w:p w14:paraId="5EC2E48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75C5FAB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73018F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663E4AA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35FA87A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7D2C115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1B3BB24D" w14:textId="30425E65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62" w:type="pct"/>
            <w:vAlign w:val="center"/>
          </w:tcPr>
          <w:p w14:paraId="5C33E84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38" w:type="pct"/>
            <w:vAlign w:val="center"/>
          </w:tcPr>
          <w:p w14:paraId="4E62970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8" w:type="pct"/>
          </w:tcPr>
          <w:p w14:paraId="7A35869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17E57837" w14:textId="72787936" w:rsidTr="001F6FB7">
        <w:trPr>
          <w:trHeight w:val="20"/>
        </w:trPr>
        <w:tc>
          <w:tcPr>
            <w:tcW w:w="936" w:type="pct"/>
          </w:tcPr>
          <w:p w14:paraId="7C130B13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21" w:type="pct"/>
            <w:vAlign w:val="center"/>
          </w:tcPr>
          <w:p w14:paraId="019CC9A6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217" w:type="pct"/>
            <w:vAlign w:val="center"/>
          </w:tcPr>
          <w:p w14:paraId="76F08E96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059B13E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2957F45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62" w:type="pct"/>
            <w:vAlign w:val="center"/>
          </w:tcPr>
          <w:p w14:paraId="2E44880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1622CAF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.321</w:t>
            </w:r>
          </w:p>
        </w:tc>
        <w:tc>
          <w:tcPr>
            <w:tcW w:w="262" w:type="pct"/>
            <w:vAlign w:val="center"/>
          </w:tcPr>
          <w:p w14:paraId="4FD0FA1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1F17ED9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7402CFD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FCF70D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3517CF6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797558C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2AED1D7D" w14:textId="1EA34AB2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2" w:type="pct"/>
            <w:vAlign w:val="center"/>
          </w:tcPr>
          <w:p w14:paraId="659113E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38" w:type="pct"/>
            <w:vAlign w:val="center"/>
          </w:tcPr>
          <w:p w14:paraId="09B5A0C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8" w:type="pct"/>
          </w:tcPr>
          <w:p w14:paraId="12CEF54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36EE9B7E" w14:textId="28A50EA5" w:rsidTr="001F6FB7">
        <w:trPr>
          <w:trHeight w:val="20"/>
        </w:trPr>
        <w:tc>
          <w:tcPr>
            <w:tcW w:w="936" w:type="pct"/>
          </w:tcPr>
          <w:p w14:paraId="594196DE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21" w:type="pct"/>
            <w:vAlign w:val="center"/>
          </w:tcPr>
          <w:p w14:paraId="4445A807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217" w:type="pct"/>
            <w:vAlign w:val="center"/>
          </w:tcPr>
          <w:p w14:paraId="3F4BE52B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5DA3672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60BA314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62" w:type="pct"/>
            <w:vAlign w:val="center"/>
          </w:tcPr>
          <w:p w14:paraId="6200EA9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5833E05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.041</w:t>
            </w:r>
          </w:p>
        </w:tc>
        <w:tc>
          <w:tcPr>
            <w:tcW w:w="262" w:type="pct"/>
            <w:vAlign w:val="center"/>
          </w:tcPr>
          <w:p w14:paraId="5931783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59DE9CD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C32E3E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6325586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6D027A7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68A6FA1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575DF6EC" w14:textId="25DB49B2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2" w:type="pct"/>
            <w:vAlign w:val="center"/>
          </w:tcPr>
          <w:p w14:paraId="4AD6AC0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38" w:type="pct"/>
            <w:vAlign w:val="center"/>
          </w:tcPr>
          <w:p w14:paraId="2893534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8" w:type="pct"/>
          </w:tcPr>
          <w:p w14:paraId="5F2FA5F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61DAABE5" w14:textId="41FE95ED" w:rsidTr="001F6FB7">
        <w:trPr>
          <w:trHeight w:val="20"/>
        </w:trPr>
        <w:tc>
          <w:tcPr>
            <w:tcW w:w="936" w:type="pct"/>
          </w:tcPr>
          <w:p w14:paraId="7ACFFC4C" w14:textId="77777777" w:rsidR="002D0C5E" w:rsidRPr="00A71AEF" w:rsidRDefault="002D0C5E" w:rsidP="001F6FB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Internalizing</w:t>
            </w:r>
          </w:p>
        </w:tc>
        <w:tc>
          <w:tcPr>
            <w:tcW w:w="221" w:type="pct"/>
            <w:vAlign w:val="center"/>
          </w:tcPr>
          <w:p w14:paraId="180EF369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109CCA1B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6A0221C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6ED7DE4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6A77796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047A1B7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5B7BBDE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06" w:type="pct"/>
            <w:vAlign w:val="center"/>
          </w:tcPr>
          <w:p w14:paraId="353035E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5" w:type="pct"/>
            <w:vAlign w:val="center"/>
          </w:tcPr>
          <w:p w14:paraId="1591D97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.495</w:t>
            </w:r>
          </w:p>
        </w:tc>
        <w:tc>
          <w:tcPr>
            <w:tcW w:w="269" w:type="pct"/>
          </w:tcPr>
          <w:p w14:paraId="3167AFC4" w14:textId="08090124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2" w:type="pct"/>
          </w:tcPr>
          <w:p w14:paraId="142D70F8" w14:textId="0B8271DB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38" w:type="pct"/>
          </w:tcPr>
          <w:p w14:paraId="7EE9DB86" w14:textId="6591F3AC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82" w:type="pct"/>
            <w:vAlign w:val="center"/>
          </w:tcPr>
          <w:p w14:paraId="175029DC" w14:textId="68D64389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2" w:type="pct"/>
            <w:vAlign w:val="center"/>
          </w:tcPr>
          <w:p w14:paraId="796293E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38" w:type="pct"/>
            <w:vAlign w:val="center"/>
          </w:tcPr>
          <w:p w14:paraId="55D184A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8" w:type="pct"/>
          </w:tcPr>
          <w:p w14:paraId="5ECA6A7B" w14:textId="420E0141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2D0C5E" w:rsidRPr="00A71AEF" w14:paraId="16BAF412" w14:textId="1663D22B" w:rsidTr="001F6FB7">
        <w:trPr>
          <w:trHeight w:val="20"/>
        </w:trPr>
        <w:tc>
          <w:tcPr>
            <w:tcW w:w="936" w:type="pct"/>
          </w:tcPr>
          <w:p w14:paraId="1D0156FF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21" w:type="pct"/>
            <w:vAlign w:val="center"/>
          </w:tcPr>
          <w:p w14:paraId="57733034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17" w:type="pct"/>
            <w:vAlign w:val="center"/>
          </w:tcPr>
          <w:p w14:paraId="790D243D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7" w:type="pct"/>
            <w:vAlign w:val="center"/>
          </w:tcPr>
          <w:p w14:paraId="083420D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.075</w:t>
            </w:r>
          </w:p>
        </w:tc>
        <w:tc>
          <w:tcPr>
            <w:tcW w:w="236" w:type="pct"/>
            <w:vAlign w:val="center"/>
          </w:tcPr>
          <w:p w14:paraId="52DC822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62" w:type="pct"/>
            <w:vAlign w:val="center"/>
          </w:tcPr>
          <w:p w14:paraId="7079751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7E8E07A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.113</w:t>
            </w:r>
          </w:p>
        </w:tc>
        <w:tc>
          <w:tcPr>
            <w:tcW w:w="262" w:type="pct"/>
            <w:vAlign w:val="center"/>
          </w:tcPr>
          <w:p w14:paraId="29C7E40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748415C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0A44F58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219F7FE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57C0FC5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0D326C6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128AE095" w14:textId="6C978E13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2" w:type="pct"/>
            <w:vAlign w:val="center"/>
          </w:tcPr>
          <w:p w14:paraId="74D666A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8" w:type="pct"/>
            <w:vAlign w:val="center"/>
          </w:tcPr>
          <w:p w14:paraId="602C18A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8" w:type="pct"/>
          </w:tcPr>
          <w:p w14:paraId="0E827B2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2911A86D" w14:textId="3EBBAEEF" w:rsidTr="001F6FB7">
        <w:trPr>
          <w:trHeight w:val="20"/>
        </w:trPr>
        <w:tc>
          <w:tcPr>
            <w:tcW w:w="936" w:type="pct"/>
          </w:tcPr>
          <w:p w14:paraId="1D3226DD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21" w:type="pct"/>
            <w:vAlign w:val="center"/>
          </w:tcPr>
          <w:p w14:paraId="2809BB56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-0.16</w:t>
            </w:r>
          </w:p>
        </w:tc>
        <w:tc>
          <w:tcPr>
            <w:tcW w:w="217" w:type="pct"/>
            <w:vAlign w:val="center"/>
          </w:tcPr>
          <w:p w14:paraId="18649DEC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7" w:type="pct"/>
            <w:vAlign w:val="center"/>
          </w:tcPr>
          <w:p w14:paraId="670B2BB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3299FD0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62" w:type="pct"/>
            <w:vAlign w:val="center"/>
          </w:tcPr>
          <w:p w14:paraId="588CC9B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39" w:type="pct"/>
            <w:vAlign w:val="center"/>
          </w:tcPr>
          <w:p w14:paraId="2C223E1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.259</w:t>
            </w:r>
          </w:p>
        </w:tc>
        <w:tc>
          <w:tcPr>
            <w:tcW w:w="262" w:type="pct"/>
            <w:vAlign w:val="center"/>
          </w:tcPr>
          <w:p w14:paraId="38B54B2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1E10091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683A1BA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67BDAA7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1438579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58B5B3E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18440DD8" w14:textId="6275B536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2" w:type="pct"/>
            <w:vAlign w:val="center"/>
          </w:tcPr>
          <w:p w14:paraId="05D3DD1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38" w:type="pct"/>
            <w:vAlign w:val="center"/>
          </w:tcPr>
          <w:p w14:paraId="2BD5184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8" w:type="pct"/>
          </w:tcPr>
          <w:p w14:paraId="4132D4E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0399D17D" w14:textId="561E5FBC" w:rsidTr="001F6FB7">
        <w:trPr>
          <w:trHeight w:val="20"/>
        </w:trPr>
        <w:tc>
          <w:tcPr>
            <w:tcW w:w="936" w:type="pct"/>
          </w:tcPr>
          <w:p w14:paraId="25771366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21" w:type="pct"/>
            <w:vAlign w:val="center"/>
          </w:tcPr>
          <w:p w14:paraId="642FF390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217" w:type="pct"/>
            <w:vAlign w:val="center"/>
          </w:tcPr>
          <w:p w14:paraId="1E9FCE68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73BE1F4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5FC1F8A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62" w:type="pct"/>
            <w:vAlign w:val="center"/>
          </w:tcPr>
          <w:p w14:paraId="2F6CD1D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7CBB27A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.329</w:t>
            </w:r>
          </w:p>
        </w:tc>
        <w:tc>
          <w:tcPr>
            <w:tcW w:w="262" w:type="pct"/>
            <w:vAlign w:val="center"/>
          </w:tcPr>
          <w:p w14:paraId="32EC355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2AC7FD9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5558444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9894CE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0F72570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3EC2E7A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36410B86" w14:textId="4DC2A1B8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2" w:type="pct"/>
            <w:vAlign w:val="center"/>
          </w:tcPr>
          <w:p w14:paraId="7863ED7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38" w:type="pct"/>
            <w:vAlign w:val="center"/>
          </w:tcPr>
          <w:p w14:paraId="2C98F91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8" w:type="pct"/>
          </w:tcPr>
          <w:p w14:paraId="664B838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5DCEC7F9" w14:textId="7A013F15" w:rsidTr="001F6FB7">
        <w:trPr>
          <w:trHeight w:val="20"/>
        </w:trPr>
        <w:tc>
          <w:tcPr>
            <w:tcW w:w="936" w:type="pct"/>
          </w:tcPr>
          <w:p w14:paraId="3F0656DE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21" w:type="pct"/>
            <w:vAlign w:val="center"/>
          </w:tcPr>
          <w:p w14:paraId="713F4DCD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217" w:type="pct"/>
            <w:vAlign w:val="center"/>
          </w:tcPr>
          <w:p w14:paraId="2498926F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0C36619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1D4B0A0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62" w:type="pct"/>
            <w:vAlign w:val="center"/>
          </w:tcPr>
          <w:p w14:paraId="62CD0B3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6F33C77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.231</w:t>
            </w:r>
          </w:p>
        </w:tc>
        <w:tc>
          <w:tcPr>
            <w:tcW w:w="262" w:type="pct"/>
            <w:vAlign w:val="center"/>
          </w:tcPr>
          <w:p w14:paraId="307830E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0DF9779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66ED6D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90BABC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7EC43A3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26880F3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5534EC44" w14:textId="563E13BD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2" w:type="pct"/>
            <w:vAlign w:val="center"/>
          </w:tcPr>
          <w:p w14:paraId="6A58D7B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38" w:type="pct"/>
            <w:vAlign w:val="center"/>
          </w:tcPr>
          <w:p w14:paraId="6D57D68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8" w:type="pct"/>
          </w:tcPr>
          <w:p w14:paraId="1CDE0A8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48BA52F9" w14:textId="0D47C23B" w:rsidTr="001F6FB7">
        <w:trPr>
          <w:trHeight w:val="20"/>
        </w:trPr>
        <w:tc>
          <w:tcPr>
            <w:tcW w:w="1157" w:type="pct"/>
            <w:gridSpan w:val="2"/>
          </w:tcPr>
          <w:p w14:paraId="3776BA6C" w14:textId="3C2EC586" w:rsidR="002D0C5E" w:rsidRPr="00A71AEF" w:rsidRDefault="002D0C5E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Objectively Measured Outcomes</w:t>
            </w:r>
          </w:p>
        </w:tc>
        <w:tc>
          <w:tcPr>
            <w:tcW w:w="217" w:type="pct"/>
            <w:vAlign w:val="center"/>
          </w:tcPr>
          <w:p w14:paraId="60DA850B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3A2EDF9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3344B9F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6E9DFF5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3E5A37B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2618A32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1A38CF9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07F957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8B979A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58EB31B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0BE3C89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0995BB05" w14:textId="4CBD0E8B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5034588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0335F9B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14:paraId="14F3005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5935F2B4" w14:textId="4960D834" w:rsidTr="001F6FB7">
        <w:trPr>
          <w:trHeight w:val="20"/>
        </w:trPr>
        <w:tc>
          <w:tcPr>
            <w:tcW w:w="936" w:type="pct"/>
          </w:tcPr>
          <w:p w14:paraId="2F0E04B6" w14:textId="77777777" w:rsidR="002D0C5E" w:rsidRPr="00A71AEF" w:rsidRDefault="002D0C5E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Academic Skills</w:t>
            </w:r>
          </w:p>
        </w:tc>
        <w:tc>
          <w:tcPr>
            <w:tcW w:w="221" w:type="pct"/>
            <w:vAlign w:val="center"/>
          </w:tcPr>
          <w:p w14:paraId="47D773F6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2F8886E6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23ABF9E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179FC0C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66B4722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338C41C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14:paraId="26C4093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206" w:type="pct"/>
            <w:vAlign w:val="center"/>
          </w:tcPr>
          <w:p w14:paraId="49A27D5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5" w:type="pct"/>
            <w:vAlign w:val="center"/>
          </w:tcPr>
          <w:p w14:paraId="79AF3DD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9" w:type="pct"/>
          </w:tcPr>
          <w:p w14:paraId="37542F2B" w14:textId="3E4D2C1C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262" w:type="pct"/>
          </w:tcPr>
          <w:p w14:paraId="4F465FFD" w14:textId="6F576649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238" w:type="pct"/>
          </w:tcPr>
          <w:p w14:paraId="0B74C62B" w14:textId="0605EC85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282" w:type="pct"/>
            <w:vAlign w:val="center"/>
          </w:tcPr>
          <w:p w14:paraId="52E3FC4E" w14:textId="3C93C18B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262" w:type="pct"/>
            <w:vAlign w:val="center"/>
          </w:tcPr>
          <w:p w14:paraId="0F5313C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38" w:type="pct"/>
            <w:vAlign w:val="center"/>
          </w:tcPr>
          <w:p w14:paraId="012A922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278" w:type="pct"/>
          </w:tcPr>
          <w:p w14:paraId="2353317D" w14:textId="627F062E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48%</w:t>
            </w:r>
          </w:p>
        </w:tc>
      </w:tr>
      <w:tr w:rsidR="002D0C5E" w:rsidRPr="00A71AEF" w14:paraId="070C5F16" w14:textId="499E3FC8" w:rsidTr="001F6FB7">
        <w:trPr>
          <w:trHeight w:val="20"/>
        </w:trPr>
        <w:tc>
          <w:tcPr>
            <w:tcW w:w="936" w:type="pct"/>
          </w:tcPr>
          <w:p w14:paraId="05ACCBFF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21" w:type="pct"/>
            <w:vAlign w:val="center"/>
          </w:tcPr>
          <w:p w14:paraId="511AA417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17" w:type="pct"/>
            <w:vAlign w:val="center"/>
          </w:tcPr>
          <w:p w14:paraId="0615F7E0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7" w:type="pct"/>
            <w:vAlign w:val="center"/>
          </w:tcPr>
          <w:p w14:paraId="13D306F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.103</w:t>
            </w:r>
          </w:p>
        </w:tc>
        <w:tc>
          <w:tcPr>
            <w:tcW w:w="236" w:type="pct"/>
            <w:vAlign w:val="center"/>
          </w:tcPr>
          <w:p w14:paraId="21BF339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62" w:type="pct"/>
            <w:vAlign w:val="center"/>
          </w:tcPr>
          <w:p w14:paraId="3F2AACA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39" w:type="pct"/>
            <w:vAlign w:val="center"/>
          </w:tcPr>
          <w:p w14:paraId="632E4E1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.340</w:t>
            </w:r>
          </w:p>
        </w:tc>
        <w:tc>
          <w:tcPr>
            <w:tcW w:w="262" w:type="pct"/>
            <w:vAlign w:val="center"/>
          </w:tcPr>
          <w:p w14:paraId="0277D1B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49B5BDF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5C44733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839991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194361A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38D626F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4904B2FC" w14:textId="19E31CD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2" w:type="pct"/>
            <w:vAlign w:val="center"/>
          </w:tcPr>
          <w:p w14:paraId="54535B9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8" w:type="pct"/>
            <w:vAlign w:val="center"/>
          </w:tcPr>
          <w:p w14:paraId="1CEE8FB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8" w:type="pct"/>
          </w:tcPr>
          <w:p w14:paraId="5701BE6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10BF3D49" w14:textId="78F2AB6A" w:rsidTr="001F6FB7">
        <w:trPr>
          <w:trHeight w:val="20"/>
        </w:trPr>
        <w:tc>
          <w:tcPr>
            <w:tcW w:w="936" w:type="pct"/>
          </w:tcPr>
          <w:p w14:paraId="00A88F49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21" w:type="pct"/>
            <w:vAlign w:val="center"/>
          </w:tcPr>
          <w:p w14:paraId="5D8D9126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-0.16</w:t>
            </w:r>
          </w:p>
        </w:tc>
        <w:tc>
          <w:tcPr>
            <w:tcW w:w="217" w:type="pct"/>
            <w:vAlign w:val="center"/>
          </w:tcPr>
          <w:p w14:paraId="1B065066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7" w:type="pct"/>
            <w:vAlign w:val="center"/>
          </w:tcPr>
          <w:p w14:paraId="5C47261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308CC2F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-0.24</w:t>
            </w:r>
          </w:p>
        </w:tc>
        <w:tc>
          <w:tcPr>
            <w:tcW w:w="262" w:type="pct"/>
            <w:vAlign w:val="center"/>
          </w:tcPr>
          <w:p w14:paraId="2320D86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9" w:type="pct"/>
            <w:vAlign w:val="center"/>
          </w:tcPr>
          <w:p w14:paraId="3E198F6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2" w:type="pct"/>
            <w:vAlign w:val="center"/>
          </w:tcPr>
          <w:p w14:paraId="759F228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74FD8E0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E3DB64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6C67D91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26AAB33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54E3DD7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60866349" w14:textId="0AA0C64B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62" w:type="pct"/>
            <w:vAlign w:val="center"/>
          </w:tcPr>
          <w:p w14:paraId="1E9BC8C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38" w:type="pct"/>
            <w:vAlign w:val="center"/>
          </w:tcPr>
          <w:p w14:paraId="59724B4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78" w:type="pct"/>
          </w:tcPr>
          <w:p w14:paraId="10A7099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50BB1B7A" w14:textId="73274735" w:rsidTr="001F6FB7">
        <w:trPr>
          <w:trHeight w:val="20"/>
        </w:trPr>
        <w:tc>
          <w:tcPr>
            <w:tcW w:w="936" w:type="pct"/>
          </w:tcPr>
          <w:p w14:paraId="139EE679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21" w:type="pct"/>
            <w:vAlign w:val="center"/>
          </w:tcPr>
          <w:p w14:paraId="51FC7856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217" w:type="pct"/>
            <w:vAlign w:val="center"/>
          </w:tcPr>
          <w:p w14:paraId="5DA166EA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vAlign w:val="center"/>
          </w:tcPr>
          <w:p w14:paraId="13F5F98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vAlign w:val="center"/>
          </w:tcPr>
          <w:p w14:paraId="5E724D5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262" w:type="pct"/>
            <w:vAlign w:val="center"/>
          </w:tcPr>
          <w:p w14:paraId="620DDD4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39" w:type="pct"/>
            <w:vAlign w:val="center"/>
          </w:tcPr>
          <w:p w14:paraId="48EE71A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2" w:type="pct"/>
            <w:vAlign w:val="center"/>
          </w:tcPr>
          <w:p w14:paraId="7E8B592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42E90C0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018066E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6A11A86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14:paraId="1941090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</w:tcPr>
          <w:p w14:paraId="2E86F8F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35F88263" w14:textId="44B35314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62" w:type="pct"/>
            <w:vAlign w:val="center"/>
          </w:tcPr>
          <w:p w14:paraId="19AEDAF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38" w:type="pct"/>
            <w:vAlign w:val="center"/>
          </w:tcPr>
          <w:p w14:paraId="64133A9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78" w:type="pct"/>
          </w:tcPr>
          <w:p w14:paraId="44E3B14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3F3D108A" w14:textId="6E155998" w:rsidTr="001F6FB7">
        <w:trPr>
          <w:trHeight w:val="20"/>
        </w:trPr>
        <w:tc>
          <w:tcPr>
            <w:tcW w:w="936" w:type="pct"/>
            <w:tcBorders>
              <w:bottom w:val="single" w:sz="4" w:space="0" w:color="auto"/>
            </w:tcBorders>
          </w:tcPr>
          <w:p w14:paraId="3519FDC0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14:paraId="41286DD7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14:paraId="470AA8B2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14:paraId="7EF69B7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14:paraId="55B7062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69743C5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2B3ADF1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0C8C81B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14:paraId="055A257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E5B74E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57676E7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14:paraId="22B5B1C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37EB4576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45A1CB97" w14:textId="0B0AC9C5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6B0C46E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51081C9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441B03C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DCF6F1E" w14:textId="3F1DF475" w:rsidR="00132B91" w:rsidRPr="00F32E14" w:rsidRDefault="00132B91" w:rsidP="00132B91">
      <w:pPr>
        <w:rPr>
          <w:rFonts w:ascii="Times New Roman" w:hAnsi="Times New Roman" w:cs="Times New Roman"/>
          <w:sz w:val="20"/>
          <w:szCs w:val="20"/>
        </w:rPr>
      </w:pPr>
      <w:r w:rsidRPr="00F32E14">
        <w:rPr>
          <w:rFonts w:ascii="Times New Roman" w:eastAsia="Times New Roman" w:hAnsi="Times New Roman" w:cs="Times New Roman"/>
          <w:i/>
          <w:sz w:val="20"/>
          <w:szCs w:val="20"/>
        </w:rPr>
        <w:t xml:space="preserve">Note. </w:t>
      </w:r>
      <w:r w:rsidR="002D0C5E" w:rsidRPr="00F32E14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F32E1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32E14">
        <w:rPr>
          <w:rFonts w:ascii="Times New Roman" w:eastAsia="Times New Roman" w:hAnsi="Times New Roman" w:cs="Times New Roman"/>
          <w:iCs/>
          <w:sz w:val="20"/>
          <w:szCs w:val="20"/>
        </w:rPr>
        <w:t xml:space="preserve">= 1,196. </w:t>
      </w:r>
      <w:r w:rsidRPr="00F32E14"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 w:rsidRPr="00F32E14">
        <w:rPr>
          <w:rFonts w:ascii="Times New Roman" w:hAnsi="Times New Roman" w:cs="Times New Roman"/>
          <w:sz w:val="20"/>
          <w:szCs w:val="20"/>
        </w:rPr>
        <w:t xml:space="preserve"> = standardized beta coefficient estimate; </w:t>
      </w:r>
      <w:proofErr w:type="spellStart"/>
      <w:r w:rsidRPr="00F32E14">
        <w:rPr>
          <w:rFonts w:ascii="Times New Roman" w:hAnsi="Times New Roman" w:cs="Times New Roman"/>
          <w:i/>
          <w:sz w:val="20"/>
          <w:szCs w:val="20"/>
        </w:rPr>
        <w:t>pSD</w:t>
      </w:r>
      <w:proofErr w:type="spellEnd"/>
      <w:r w:rsidRPr="00F32E14">
        <w:rPr>
          <w:rFonts w:ascii="Times New Roman" w:hAnsi="Times New Roman" w:cs="Times New Roman"/>
          <w:sz w:val="20"/>
          <w:szCs w:val="20"/>
        </w:rPr>
        <w:t xml:space="preserve"> = posterior standard deviation; </w:t>
      </w:r>
      <w:r w:rsidRPr="00F32E14">
        <w:rPr>
          <w:rFonts w:ascii="Times New Roman" w:hAnsi="Times New Roman" w:cs="Times New Roman"/>
          <w:i/>
          <w:sz w:val="20"/>
          <w:szCs w:val="20"/>
        </w:rPr>
        <w:t>p</w:t>
      </w:r>
      <w:r w:rsidRPr="00F32E14">
        <w:rPr>
          <w:rFonts w:ascii="Times New Roman" w:hAnsi="Times New Roman" w:cs="Times New Roman"/>
          <w:sz w:val="20"/>
          <w:szCs w:val="20"/>
        </w:rPr>
        <w:t xml:space="preserve"> = one-tailed </w:t>
      </w:r>
      <w:r w:rsidRPr="00F32E14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F32E14">
        <w:rPr>
          <w:rFonts w:ascii="Times New Roman" w:hAnsi="Times New Roman" w:cs="Times New Roman"/>
          <w:sz w:val="20"/>
          <w:szCs w:val="20"/>
        </w:rPr>
        <w:t>-value</w:t>
      </w:r>
      <w:r w:rsidR="00D76AF8" w:rsidRPr="00F32E14">
        <w:rPr>
          <w:rFonts w:ascii="Times New Roman" w:hAnsi="Times New Roman" w:cs="Times New Roman"/>
          <w:sz w:val="20"/>
          <w:szCs w:val="20"/>
        </w:rPr>
        <w:t xml:space="preserve">. Child sex was coded as 1 = male, </w:t>
      </w:r>
      <w:r w:rsidR="008D168C" w:rsidRPr="00F32E14">
        <w:rPr>
          <w:rFonts w:ascii="Times New Roman" w:hAnsi="Times New Roman" w:cs="Times New Roman"/>
          <w:sz w:val="20"/>
          <w:szCs w:val="20"/>
        </w:rPr>
        <w:t>2</w:t>
      </w:r>
      <w:r w:rsidR="00D76AF8" w:rsidRPr="00F32E14">
        <w:rPr>
          <w:rFonts w:ascii="Times New Roman" w:hAnsi="Times New Roman" w:cs="Times New Roman"/>
          <w:sz w:val="20"/>
          <w:szCs w:val="20"/>
        </w:rPr>
        <w:t xml:space="preserve"> = </w:t>
      </w:r>
      <w:r w:rsidR="008D168C" w:rsidRPr="00F32E14">
        <w:rPr>
          <w:rFonts w:ascii="Times New Roman" w:hAnsi="Times New Roman" w:cs="Times New Roman"/>
          <w:sz w:val="20"/>
          <w:szCs w:val="20"/>
        </w:rPr>
        <w:t>fe</w:t>
      </w:r>
      <w:r w:rsidR="00D76AF8" w:rsidRPr="00F32E14">
        <w:rPr>
          <w:rFonts w:ascii="Times New Roman" w:hAnsi="Times New Roman" w:cs="Times New Roman"/>
          <w:sz w:val="20"/>
          <w:szCs w:val="20"/>
        </w:rPr>
        <w:t xml:space="preserve">male. </w:t>
      </w:r>
      <w:r w:rsidR="00986BC7" w:rsidRPr="00F32E14">
        <w:rPr>
          <w:rFonts w:ascii="Times New Roman" w:hAnsi="Times New Roman" w:cs="Times New Roman"/>
          <w:sz w:val="20"/>
          <w:szCs w:val="20"/>
        </w:rPr>
        <w:t>Race/e</w:t>
      </w:r>
      <w:r w:rsidR="00D76AF8" w:rsidRPr="00F32E14">
        <w:rPr>
          <w:rFonts w:ascii="Times New Roman" w:hAnsi="Times New Roman" w:cs="Times New Roman"/>
          <w:sz w:val="20"/>
          <w:szCs w:val="20"/>
        </w:rPr>
        <w:t>thnicity was coded as 1 = White/non-Hispanic, 0 = non-White</w:t>
      </w:r>
      <w:r w:rsidR="002D0C5E" w:rsidRPr="00F32E14">
        <w:rPr>
          <w:rFonts w:ascii="Times New Roman" w:hAnsi="Times New Roman" w:cs="Times New Roman"/>
          <w:sz w:val="20"/>
          <w:szCs w:val="20"/>
        </w:rPr>
        <w:t xml:space="preserve"> or Hispanic</w:t>
      </w:r>
      <w:r w:rsidR="00D76AF8" w:rsidRPr="00F32E14">
        <w:rPr>
          <w:rFonts w:ascii="Times New Roman" w:hAnsi="Times New Roman" w:cs="Times New Roman"/>
          <w:sz w:val="20"/>
          <w:szCs w:val="20"/>
        </w:rPr>
        <w:t>.</w:t>
      </w:r>
    </w:p>
    <w:p w14:paraId="2A0298C4" w14:textId="77777777" w:rsidR="002D0C5E" w:rsidRDefault="002D0C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A350AE9" w14:textId="77CA6145" w:rsidR="002D0C5E" w:rsidRPr="00D76AF8" w:rsidRDefault="002D0C5E" w:rsidP="002D0C5E">
      <w:pPr>
        <w:rPr>
          <w:rFonts w:ascii="Times New Roman" w:hAnsi="Times New Roman" w:cs="Times New Roman"/>
          <w:sz w:val="24"/>
          <w:szCs w:val="24"/>
        </w:rPr>
      </w:pPr>
      <w:r w:rsidRPr="00D76AF8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22</w:t>
      </w:r>
    </w:p>
    <w:p w14:paraId="6C221485" w14:textId="32B736D9" w:rsidR="00132B91" w:rsidRPr="001F6FB7" w:rsidRDefault="002D0C5E" w:rsidP="002D0C5E">
      <w:pPr>
        <w:rPr>
          <w:rFonts w:ascii="Times New Roman" w:hAnsi="Times New Roman" w:cs="Times New Roman"/>
          <w:sz w:val="36"/>
          <w:szCs w:val="36"/>
        </w:rPr>
      </w:pPr>
      <w:r w:rsidRPr="001F6FB7">
        <w:rPr>
          <w:rFonts w:ascii="Times New Roman" w:hAnsi="Times New Roman" w:cs="Times New Roman"/>
          <w:sz w:val="24"/>
          <w:szCs w:val="24"/>
        </w:rPr>
        <w:t>Path coefficients and indirect effects for mediation models with SSP 15 month as independent variable and demographic variables as mediator to adult academic achievement in the SECCYD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00"/>
        <w:gridCol w:w="634"/>
        <w:gridCol w:w="634"/>
        <w:gridCol w:w="852"/>
        <w:gridCol w:w="685"/>
        <w:gridCol w:w="752"/>
        <w:gridCol w:w="691"/>
        <w:gridCol w:w="752"/>
        <w:gridCol w:w="593"/>
        <w:gridCol w:w="850"/>
        <w:gridCol w:w="752"/>
        <w:gridCol w:w="752"/>
        <w:gridCol w:w="706"/>
        <w:gridCol w:w="809"/>
        <w:gridCol w:w="752"/>
        <w:gridCol w:w="685"/>
        <w:gridCol w:w="801"/>
      </w:tblGrid>
      <w:tr w:rsidR="002D0C5E" w:rsidRPr="00A71AEF" w14:paraId="0EB38AAA" w14:textId="1A5D2A78" w:rsidTr="002D0C5E">
        <w:trPr>
          <w:trHeight w:val="20"/>
        </w:trPr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</w:tcPr>
          <w:p w14:paraId="734E2CC2" w14:textId="77777777" w:rsidR="002D0C5E" w:rsidRPr="00A71AEF" w:rsidRDefault="002D0C5E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20902B" w14:textId="1472ADFD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Path A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EA7DA3" w14:textId="4B6FBB8D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Path B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CB5A4F" w14:textId="3C33535A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Path C’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A713DB" w14:textId="2D24F4D9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Total Effect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543CF6" w14:textId="47EFAC05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Indirect Effects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14:paraId="0332F0EC" w14:textId="7F892995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I/T</w:t>
            </w:r>
          </w:p>
        </w:tc>
      </w:tr>
      <w:tr w:rsidR="002D0C5E" w:rsidRPr="00A71AEF" w14:paraId="6C68A38B" w14:textId="54515178" w:rsidTr="002D0C5E">
        <w:trPr>
          <w:trHeight w:val="20"/>
        </w:trPr>
        <w:tc>
          <w:tcPr>
            <w:tcW w:w="938" w:type="pct"/>
            <w:tcBorders>
              <w:top w:val="single" w:sz="4" w:space="0" w:color="auto"/>
            </w:tcBorders>
          </w:tcPr>
          <w:p w14:paraId="18DB5D19" w14:textId="77777777" w:rsidR="002D0C5E" w:rsidRPr="00A71AEF" w:rsidRDefault="002D0C5E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</w:tcPr>
          <w:p w14:paraId="328F4A8B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</w:tcPr>
          <w:p w14:paraId="3E2B94C2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</w:tcBorders>
          </w:tcPr>
          <w:p w14:paraId="28F69D49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17FCC5F3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5742B93E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</w:tcPr>
          <w:p w14:paraId="35C961AE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09B5281B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</w:tcBorders>
          </w:tcPr>
          <w:p w14:paraId="05D049C3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22AA68ED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3C7E68E6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</w:tcBorders>
          </w:tcPr>
          <w:p w14:paraId="1DBFA868" w14:textId="26FA01A3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95% Credible Interval</w:t>
            </w:r>
          </w:p>
        </w:tc>
        <w:tc>
          <w:tcPr>
            <w:tcW w:w="281" w:type="pct"/>
            <w:tcBorders>
              <w:top w:val="single" w:sz="4" w:space="0" w:color="auto"/>
            </w:tcBorders>
          </w:tcPr>
          <w:p w14:paraId="7E881094" w14:textId="34B1A2CF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</w:tcPr>
          <w:p w14:paraId="44F0FEB8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95% Credible Interval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4EAF4A3A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D0C5E" w:rsidRPr="00A71AEF" w14:paraId="3ACAACC1" w14:textId="35BF778D" w:rsidTr="002D0C5E">
        <w:trPr>
          <w:trHeight w:val="20"/>
        </w:trPr>
        <w:tc>
          <w:tcPr>
            <w:tcW w:w="938" w:type="pct"/>
            <w:tcBorders>
              <w:bottom w:val="single" w:sz="4" w:space="0" w:color="auto"/>
            </w:tcBorders>
          </w:tcPr>
          <w:p w14:paraId="05570F60" w14:textId="1811694E" w:rsidR="002D0C5E" w:rsidRPr="00A71AEF" w:rsidRDefault="002D0C5E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14:paraId="77F57D5C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14:paraId="1FD72810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pSD</w:t>
            </w:r>
            <w:proofErr w:type="spellEnd"/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1C28A82F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5EC8D9A8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5A52DFEA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pSD</w:t>
            </w:r>
            <w:proofErr w:type="spellEnd"/>
          </w:p>
        </w:tc>
        <w:tc>
          <w:tcPr>
            <w:tcW w:w="240" w:type="pct"/>
            <w:tcBorders>
              <w:bottom w:val="single" w:sz="4" w:space="0" w:color="auto"/>
            </w:tcBorders>
          </w:tcPr>
          <w:p w14:paraId="386504B3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16722810" w14:textId="77777777" w:rsidR="002D0C5E" w:rsidRPr="00A71AEF" w:rsidRDefault="002D0C5E" w:rsidP="001F6FB7">
            <w:pPr>
              <w:tabs>
                <w:tab w:val="center" w:pos="252"/>
              </w:tabs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ab/>
              <w:t xml:space="preserve"> B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14:paraId="3477A9E8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pSD</w:t>
            </w:r>
            <w:proofErr w:type="spellEnd"/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6DBDF6AE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6D28D48A" w14:textId="601D821D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7B4566F9" w14:textId="02B8FFA2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Lower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14:paraId="5C5F63FF" w14:textId="36FF912F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Upper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14:paraId="2BAD6367" w14:textId="5CAC6303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35CB395D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Lower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5064818C" w14:textId="77777777" w:rsidR="002D0C5E" w:rsidRPr="00A71AEF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Upper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0D5A25F5" w14:textId="6F01A55B" w:rsidR="002D0C5E" w:rsidRPr="00B54359" w:rsidRDefault="002D0C5E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D0C5E" w:rsidRPr="00A71AEF" w14:paraId="6DFB1F7F" w14:textId="566ED14A" w:rsidTr="002D0C5E">
        <w:trPr>
          <w:trHeight w:val="20"/>
        </w:trPr>
        <w:tc>
          <w:tcPr>
            <w:tcW w:w="938" w:type="pct"/>
          </w:tcPr>
          <w:p w14:paraId="0C523A3D" w14:textId="7B39C4C9" w:rsidR="002D0C5E" w:rsidRPr="00A71AEF" w:rsidRDefault="002D0C5E" w:rsidP="001F6F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Academic Skills </w:t>
            </w:r>
          </w:p>
        </w:tc>
        <w:tc>
          <w:tcPr>
            <w:tcW w:w="220" w:type="pct"/>
            <w:vAlign w:val="center"/>
          </w:tcPr>
          <w:p w14:paraId="4990ECA2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14:paraId="57D2DEB6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14:paraId="4FB6E07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14:paraId="35CEABE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54A5488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63DC692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19BB4F5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06" w:type="pct"/>
            <w:vAlign w:val="center"/>
          </w:tcPr>
          <w:p w14:paraId="41DFA9B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5" w:type="pct"/>
            <w:vAlign w:val="center"/>
          </w:tcPr>
          <w:p w14:paraId="3C7E23D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.126</w:t>
            </w:r>
          </w:p>
        </w:tc>
        <w:tc>
          <w:tcPr>
            <w:tcW w:w="261" w:type="pct"/>
          </w:tcPr>
          <w:p w14:paraId="79F9135D" w14:textId="7297E96F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61" w:type="pct"/>
          </w:tcPr>
          <w:p w14:paraId="1132AC83" w14:textId="28F06E01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44" w:type="pct"/>
          </w:tcPr>
          <w:p w14:paraId="6412A1F1" w14:textId="2269F900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281" w:type="pct"/>
            <w:vAlign w:val="center"/>
          </w:tcPr>
          <w:p w14:paraId="4E322448" w14:textId="528C1BC8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61" w:type="pct"/>
            <w:vAlign w:val="center"/>
          </w:tcPr>
          <w:p w14:paraId="74A6BFE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38" w:type="pct"/>
            <w:vAlign w:val="center"/>
          </w:tcPr>
          <w:p w14:paraId="3C1E359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80" w:type="pct"/>
          </w:tcPr>
          <w:p w14:paraId="745FE0F1" w14:textId="1148C58D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63%</w:t>
            </w:r>
          </w:p>
        </w:tc>
      </w:tr>
      <w:tr w:rsidR="002D0C5E" w:rsidRPr="00A71AEF" w14:paraId="16F23953" w14:textId="1D456E52" w:rsidTr="002D0C5E">
        <w:trPr>
          <w:trHeight w:val="20"/>
        </w:trPr>
        <w:tc>
          <w:tcPr>
            <w:tcW w:w="938" w:type="pct"/>
          </w:tcPr>
          <w:p w14:paraId="55F44113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20" w:type="pct"/>
            <w:vAlign w:val="center"/>
          </w:tcPr>
          <w:p w14:paraId="16714C26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20" w:type="pct"/>
            <w:vAlign w:val="center"/>
          </w:tcPr>
          <w:p w14:paraId="138303E8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6" w:type="pct"/>
            <w:vAlign w:val="center"/>
          </w:tcPr>
          <w:p w14:paraId="2439944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.194</w:t>
            </w:r>
          </w:p>
        </w:tc>
        <w:tc>
          <w:tcPr>
            <w:tcW w:w="238" w:type="pct"/>
            <w:vAlign w:val="center"/>
          </w:tcPr>
          <w:p w14:paraId="4FFB309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61" w:type="pct"/>
            <w:vAlign w:val="center"/>
          </w:tcPr>
          <w:p w14:paraId="7283791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40" w:type="pct"/>
            <w:vAlign w:val="center"/>
          </w:tcPr>
          <w:p w14:paraId="38C9C46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.197</w:t>
            </w:r>
          </w:p>
        </w:tc>
        <w:tc>
          <w:tcPr>
            <w:tcW w:w="261" w:type="pct"/>
            <w:vAlign w:val="center"/>
          </w:tcPr>
          <w:p w14:paraId="2F802A8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62ECAD6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2CC5F86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494B8B6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7F87B27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14:paraId="381797EF" w14:textId="6010CCA5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41D75E09" w14:textId="39DB9609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1" w:type="pct"/>
            <w:vAlign w:val="center"/>
          </w:tcPr>
          <w:p w14:paraId="7E3F583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8" w:type="pct"/>
            <w:vAlign w:val="center"/>
          </w:tcPr>
          <w:p w14:paraId="5F27DA6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80" w:type="pct"/>
          </w:tcPr>
          <w:p w14:paraId="0BA6018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5C625FF5" w14:textId="7A9470CD" w:rsidTr="002D0C5E">
        <w:trPr>
          <w:trHeight w:val="20"/>
        </w:trPr>
        <w:tc>
          <w:tcPr>
            <w:tcW w:w="938" w:type="pct"/>
          </w:tcPr>
          <w:p w14:paraId="658DD674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20" w:type="pct"/>
            <w:vAlign w:val="center"/>
          </w:tcPr>
          <w:p w14:paraId="0D690DEA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20" w:type="pct"/>
            <w:vAlign w:val="center"/>
          </w:tcPr>
          <w:p w14:paraId="12478175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96" w:type="pct"/>
            <w:vAlign w:val="center"/>
          </w:tcPr>
          <w:p w14:paraId="5C3E28D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.065</w:t>
            </w:r>
          </w:p>
        </w:tc>
        <w:tc>
          <w:tcPr>
            <w:tcW w:w="238" w:type="pct"/>
            <w:vAlign w:val="center"/>
          </w:tcPr>
          <w:p w14:paraId="57B28B7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-0.27</w:t>
            </w:r>
          </w:p>
        </w:tc>
        <w:tc>
          <w:tcPr>
            <w:tcW w:w="261" w:type="pct"/>
            <w:vAlign w:val="center"/>
          </w:tcPr>
          <w:p w14:paraId="779C29C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3CFB3B7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1" w:type="pct"/>
            <w:vAlign w:val="center"/>
          </w:tcPr>
          <w:p w14:paraId="0D260AD9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077AD18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0DC5898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0859B0D5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34431D1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14:paraId="51A94C98" w14:textId="13D6D8AD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6E38E2B1" w14:textId="7C2C7C4B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61" w:type="pct"/>
            <w:vAlign w:val="center"/>
          </w:tcPr>
          <w:p w14:paraId="175D8F6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8" w:type="pct"/>
            <w:vAlign w:val="center"/>
          </w:tcPr>
          <w:p w14:paraId="7B53E418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80" w:type="pct"/>
          </w:tcPr>
          <w:p w14:paraId="2BB8587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7517604E" w14:textId="5A27A287" w:rsidTr="002D0C5E">
        <w:trPr>
          <w:trHeight w:val="20"/>
        </w:trPr>
        <w:tc>
          <w:tcPr>
            <w:tcW w:w="938" w:type="pct"/>
          </w:tcPr>
          <w:p w14:paraId="450821EE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20" w:type="pct"/>
            <w:vAlign w:val="center"/>
          </w:tcPr>
          <w:p w14:paraId="640A7ED3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20" w:type="pct"/>
            <w:vAlign w:val="center"/>
          </w:tcPr>
          <w:p w14:paraId="01B05CEB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6" w:type="pct"/>
            <w:vAlign w:val="center"/>
          </w:tcPr>
          <w:p w14:paraId="65E944F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.010</w:t>
            </w:r>
          </w:p>
        </w:tc>
        <w:tc>
          <w:tcPr>
            <w:tcW w:w="238" w:type="pct"/>
            <w:vAlign w:val="center"/>
          </w:tcPr>
          <w:p w14:paraId="4106936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261" w:type="pct"/>
            <w:vAlign w:val="center"/>
          </w:tcPr>
          <w:p w14:paraId="34522D6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40" w:type="pct"/>
            <w:vAlign w:val="center"/>
          </w:tcPr>
          <w:p w14:paraId="4FA40DA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1" w:type="pct"/>
            <w:vAlign w:val="center"/>
          </w:tcPr>
          <w:p w14:paraId="63AD701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14:paraId="0FB26F8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B6CB4CE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31DE5A74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14:paraId="3DFF660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14:paraId="12565E73" w14:textId="0DC0F18D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24610FDD" w14:textId="66EC4D1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61" w:type="pct"/>
            <w:vAlign w:val="center"/>
          </w:tcPr>
          <w:p w14:paraId="3AAA60A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8" w:type="pct"/>
            <w:vAlign w:val="center"/>
          </w:tcPr>
          <w:p w14:paraId="354A0E67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80" w:type="pct"/>
          </w:tcPr>
          <w:p w14:paraId="3D92FD3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C5E" w:rsidRPr="00A71AEF" w14:paraId="684E03CB" w14:textId="4B082D12" w:rsidTr="002D0C5E">
        <w:trPr>
          <w:trHeight w:val="20"/>
        </w:trPr>
        <w:tc>
          <w:tcPr>
            <w:tcW w:w="938" w:type="pct"/>
            <w:tcBorders>
              <w:bottom w:val="single" w:sz="4" w:space="0" w:color="auto"/>
            </w:tcBorders>
          </w:tcPr>
          <w:p w14:paraId="1CD676D7" w14:textId="77777777" w:rsidR="002D0C5E" w:rsidRPr="00A71AEF" w:rsidRDefault="002D0C5E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14:paraId="6A99DC29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14:paraId="2BA00ABB" w14:textId="77777777" w:rsidR="002D0C5E" w:rsidRPr="00A71AEF" w:rsidRDefault="002D0C5E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14:paraId="35C868B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.069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46745CB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68ED77D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791BD0BD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3B23EE1A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14:paraId="6C7236A1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4A6C0DC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64A3AE22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6DFA6713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14:paraId="31A63049" w14:textId="09FA9A34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14:paraId="3C41BA39" w14:textId="16721542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4091F1C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39F432CF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13B5F770" w14:textId="77777777" w:rsidR="002D0C5E" w:rsidRPr="00A71AEF" w:rsidRDefault="002D0C5E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F09B53D" w14:textId="56A3FE53" w:rsidR="00005A91" w:rsidRPr="00F32E14" w:rsidRDefault="00132B91" w:rsidP="00005A91">
      <w:pPr>
        <w:rPr>
          <w:rFonts w:ascii="Times New Roman" w:hAnsi="Times New Roman" w:cs="Times New Roman"/>
          <w:sz w:val="20"/>
          <w:szCs w:val="20"/>
        </w:rPr>
      </w:pPr>
      <w:r w:rsidRPr="00F32E14">
        <w:rPr>
          <w:rFonts w:ascii="Times New Roman" w:eastAsia="Times New Roman" w:hAnsi="Times New Roman" w:cs="Times New Roman"/>
          <w:i/>
          <w:sz w:val="20"/>
          <w:szCs w:val="20"/>
        </w:rPr>
        <w:t xml:space="preserve">Note. </w:t>
      </w:r>
      <w:r w:rsidR="002D0C5E" w:rsidRPr="00F32E14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F32E1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32E14">
        <w:rPr>
          <w:rFonts w:ascii="Times New Roman" w:eastAsia="Times New Roman" w:hAnsi="Times New Roman" w:cs="Times New Roman"/>
          <w:iCs/>
          <w:sz w:val="20"/>
          <w:szCs w:val="20"/>
        </w:rPr>
        <w:t xml:space="preserve">= 1,191. </w:t>
      </w:r>
      <w:r w:rsidRPr="00F32E14"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 w:rsidRPr="00F32E14">
        <w:rPr>
          <w:rFonts w:ascii="Times New Roman" w:hAnsi="Times New Roman" w:cs="Times New Roman"/>
          <w:sz w:val="20"/>
          <w:szCs w:val="20"/>
        </w:rPr>
        <w:t xml:space="preserve"> = standardized beta coefficient estimate; </w:t>
      </w:r>
      <w:proofErr w:type="spellStart"/>
      <w:r w:rsidRPr="00F32E14">
        <w:rPr>
          <w:rFonts w:ascii="Times New Roman" w:hAnsi="Times New Roman" w:cs="Times New Roman"/>
          <w:i/>
          <w:sz w:val="20"/>
          <w:szCs w:val="20"/>
        </w:rPr>
        <w:t>pSD</w:t>
      </w:r>
      <w:proofErr w:type="spellEnd"/>
      <w:r w:rsidRPr="00F32E14">
        <w:rPr>
          <w:rFonts w:ascii="Times New Roman" w:hAnsi="Times New Roman" w:cs="Times New Roman"/>
          <w:sz w:val="20"/>
          <w:szCs w:val="20"/>
        </w:rPr>
        <w:t xml:space="preserve"> = posterior standard deviation; </w:t>
      </w:r>
      <w:r w:rsidRPr="00F32E14">
        <w:rPr>
          <w:rFonts w:ascii="Times New Roman" w:hAnsi="Times New Roman" w:cs="Times New Roman"/>
          <w:i/>
          <w:sz w:val="20"/>
          <w:szCs w:val="20"/>
        </w:rPr>
        <w:t>p</w:t>
      </w:r>
      <w:r w:rsidRPr="00F32E14">
        <w:rPr>
          <w:rFonts w:ascii="Times New Roman" w:hAnsi="Times New Roman" w:cs="Times New Roman"/>
          <w:sz w:val="20"/>
          <w:szCs w:val="20"/>
        </w:rPr>
        <w:t xml:space="preserve"> = one-tailed </w:t>
      </w:r>
      <w:r w:rsidRPr="00F32E14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F32E14">
        <w:rPr>
          <w:rFonts w:ascii="Times New Roman" w:hAnsi="Times New Roman" w:cs="Times New Roman"/>
          <w:sz w:val="20"/>
          <w:szCs w:val="20"/>
        </w:rPr>
        <w:t>-value</w:t>
      </w:r>
      <w:r w:rsidR="00005A91" w:rsidRPr="00F32E14">
        <w:rPr>
          <w:rFonts w:ascii="Times New Roman" w:hAnsi="Times New Roman" w:cs="Times New Roman"/>
          <w:sz w:val="20"/>
          <w:szCs w:val="20"/>
        </w:rPr>
        <w:t xml:space="preserve">. Child sex was coded as 1 = male, </w:t>
      </w:r>
      <w:r w:rsidR="008D168C" w:rsidRPr="00F32E14">
        <w:rPr>
          <w:rFonts w:ascii="Times New Roman" w:hAnsi="Times New Roman" w:cs="Times New Roman"/>
          <w:sz w:val="20"/>
          <w:szCs w:val="20"/>
        </w:rPr>
        <w:t>2</w:t>
      </w:r>
      <w:r w:rsidR="00005A91" w:rsidRPr="00F32E14">
        <w:rPr>
          <w:rFonts w:ascii="Times New Roman" w:hAnsi="Times New Roman" w:cs="Times New Roman"/>
          <w:sz w:val="20"/>
          <w:szCs w:val="20"/>
        </w:rPr>
        <w:t xml:space="preserve"> = </w:t>
      </w:r>
      <w:r w:rsidR="008D168C" w:rsidRPr="00F32E14">
        <w:rPr>
          <w:rFonts w:ascii="Times New Roman" w:hAnsi="Times New Roman" w:cs="Times New Roman"/>
          <w:sz w:val="20"/>
          <w:szCs w:val="20"/>
        </w:rPr>
        <w:t>fe</w:t>
      </w:r>
      <w:r w:rsidR="00005A91" w:rsidRPr="00F32E14">
        <w:rPr>
          <w:rFonts w:ascii="Times New Roman" w:hAnsi="Times New Roman" w:cs="Times New Roman"/>
          <w:sz w:val="20"/>
          <w:szCs w:val="20"/>
        </w:rPr>
        <w:t xml:space="preserve">male. </w:t>
      </w:r>
      <w:r w:rsidR="00986BC7" w:rsidRPr="00F32E14">
        <w:rPr>
          <w:rFonts w:ascii="Times New Roman" w:hAnsi="Times New Roman" w:cs="Times New Roman"/>
          <w:sz w:val="20"/>
          <w:szCs w:val="20"/>
        </w:rPr>
        <w:t>Race/e</w:t>
      </w:r>
      <w:r w:rsidR="00005A91" w:rsidRPr="00F32E14">
        <w:rPr>
          <w:rFonts w:ascii="Times New Roman" w:hAnsi="Times New Roman" w:cs="Times New Roman"/>
          <w:sz w:val="20"/>
          <w:szCs w:val="20"/>
        </w:rPr>
        <w:t>thnicity was coded as 1 = White/non-Hispanic, 0 = non-White</w:t>
      </w:r>
      <w:r w:rsidR="002D0C5E" w:rsidRPr="00F32E14">
        <w:rPr>
          <w:rFonts w:ascii="Times New Roman" w:hAnsi="Times New Roman" w:cs="Times New Roman"/>
          <w:sz w:val="20"/>
          <w:szCs w:val="20"/>
        </w:rPr>
        <w:t xml:space="preserve"> or Hispanic</w:t>
      </w:r>
      <w:r w:rsidR="00005A91" w:rsidRPr="00F32E14">
        <w:rPr>
          <w:rFonts w:ascii="Times New Roman" w:hAnsi="Times New Roman" w:cs="Times New Roman"/>
          <w:sz w:val="20"/>
          <w:szCs w:val="20"/>
        </w:rPr>
        <w:t xml:space="preserve">. </w:t>
      </w:r>
      <w:r w:rsidR="00005A91" w:rsidRPr="00F32E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adult academic achievement variable contains the childhood objective measures of academic achievement used in the main analyses </w:t>
      </w:r>
      <w:r w:rsidR="002D0C5E" w:rsidRPr="00F32E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 well as </w:t>
      </w:r>
      <w:r w:rsidR="00005A91" w:rsidRPr="00F32E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="00005A91" w:rsidRPr="00F32E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</w:t>
      </w:r>
      <w:r w:rsidR="00005A91" w:rsidRPr="00F32E14">
        <w:rPr>
          <w:rFonts w:ascii="Times New Roman" w:eastAsia="Times New Roman" w:hAnsi="Times New Roman" w:cs="Times New Roman"/>
          <w:color w:val="000000"/>
          <w:sz w:val="20"/>
          <w:szCs w:val="20"/>
        </w:rPr>
        <w:t>-standardized self-report of educational attainment in adulthood at 26 years of age.</w:t>
      </w:r>
    </w:p>
    <w:p w14:paraId="30756C50" w14:textId="227AA47A" w:rsidR="00132B91" w:rsidRPr="00F32E14" w:rsidRDefault="00132B91" w:rsidP="00132B91">
      <w:pPr>
        <w:rPr>
          <w:rFonts w:ascii="Times New Roman" w:hAnsi="Times New Roman" w:cs="Times New Roman"/>
          <w:sz w:val="20"/>
          <w:szCs w:val="20"/>
        </w:rPr>
      </w:pPr>
    </w:p>
    <w:p w14:paraId="491984A7" w14:textId="75316871" w:rsidR="0042211F" w:rsidRPr="005420D2" w:rsidRDefault="00132B91" w:rsidP="0042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2211F" w:rsidRPr="005420D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 w:rsidR="0042211F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42211F" w:rsidRPr="00A71AE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F496A9A" w14:textId="3330E0EB" w:rsidR="00132B91" w:rsidRPr="0042211F" w:rsidRDefault="0042211F" w:rsidP="0042211F">
      <w:pPr>
        <w:rPr>
          <w:rFonts w:ascii="Times New Roman" w:hAnsi="Times New Roman" w:cs="Times New Roman"/>
          <w:sz w:val="24"/>
          <w:szCs w:val="24"/>
        </w:rPr>
      </w:pPr>
      <w:r w:rsidRPr="001F6FB7">
        <w:rPr>
          <w:rFonts w:ascii="Times New Roman" w:hAnsi="Times New Roman" w:cs="Times New Roman"/>
          <w:sz w:val="24"/>
          <w:szCs w:val="24"/>
        </w:rPr>
        <w:t>Path coefficients and indirect effects for mediation models with 15-month Strange Situation Procedure with “cannot classify” cases disregarded as independent variable, demographic variables as mediators, and socioemotional and academic outcomes as dependent variables in the SECCYD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96"/>
        <w:gridCol w:w="631"/>
        <w:gridCol w:w="631"/>
        <w:gridCol w:w="867"/>
        <w:gridCol w:w="674"/>
        <w:gridCol w:w="757"/>
        <w:gridCol w:w="691"/>
        <w:gridCol w:w="757"/>
        <w:gridCol w:w="588"/>
        <w:gridCol w:w="850"/>
        <w:gridCol w:w="757"/>
        <w:gridCol w:w="757"/>
        <w:gridCol w:w="700"/>
        <w:gridCol w:w="812"/>
        <w:gridCol w:w="757"/>
        <w:gridCol w:w="680"/>
        <w:gridCol w:w="795"/>
      </w:tblGrid>
      <w:tr w:rsidR="00207B4E" w:rsidRPr="00A71AEF" w14:paraId="1261E86E" w14:textId="4E663234" w:rsidTr="00F32E14">
        <w:trPr>
          <w:trHeight w:val="20"/>
        </w:trPr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</w:tcPr>
          <w:p w14:paraId="6C5C7F77" w14:textId="77777777" w:rsidR="0042211F" w:rsidRPr="00A71AEF" w:rsidRDefault="0042211F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0F9A8F" w14:textId="531E411F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Path A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8320F4" w14:textId="25033514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Path B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33099D" w14:textId="4138A04B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Path C’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BB90C3" w14:textId="69A7B318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Total Effects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04ACB2" w14:textId="6DF0D8D7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Indirect Effects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14:paraId="41A0E522" w14:textId="31A2EAF9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I/T</w:t>
            </w:r>
          </w:p>
        </w:tc>
      </w:tr>
      <w:tr w:rsidR="00207B4E" w:rsidRPr="00A71AEF" w14:paraId="61D653FD" w14:textId="548326F0" w:rsidTr="00F32E14">
        <w:trPr>
          <w:trHeight w:val="20"/>
        </w:trPr>
        <w:tc>
          <w:tcPr>
            <w:tcW w:w="936" w:type="pct"/>
            <w:tcBorders>
              <w:top w:val="single" w:sz="4" w:space="0" w:color="auto"/>
            </w:tcBorders>
          </w:tcPr>
          <w:p w14:paraId="511E8D8A" w14:textId="77777777" w:rsidR="0042211F" w:rsidRPr="00A71AEF" w:rsidRDefault="0042211F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14:paraId="1C28CF36" w14:textId="77777777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14:paraId="64A2098E" w14:textId="77777777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</w:tcPr>
          <w:p w14:paraId="37557C9B" w14:textId="77777777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14:paraId="659A0EFD" w14:textId="77777777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</w:tcPr>
          <w:p w14:paraId="623DE117" w14:textId="77777777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</w:tcPr>
          <w:p w14:paraId="7AF11FBF" w14:textId="77777777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</w:tcPr>
          <w:p w14:paraId="0F5BCDEA" w14:textId="77777777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</w:tcPr>
          <w:p w14:paraId="4FF7304C" w14:textId="77777777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5904A67B" w14:textId="77777777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</w:tcPr>
          <w:p w14:paraId="56A2D85C" w14:textId="77777777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</w:tcBorders>
          </w:tcPr>
          <w:p w14:paraId="1986E9AD" w14:textId="728E213D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95% Credible Interval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14:paraId="2273927B" w14:textId="75AD6EF7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</w:tcPr>
          <w:p w14:paraId="46C72B56" w14:textId="77777777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95% Credible Interval</w:t>
            </w:r>
          </w:p>
        </w:tc>
        <w:tc>
          <w:tcPr>
            <w:tcW w:w="276" w:type="pct"/>
            <w:tcBorders>
              <w:top w:val="single" w:sz="4" w:space="0" w:color="auto"/>
            </w:tcBorders>
          </w:tcPr>
          <w:p w14:paraId="46799A02" w14:textId="77777777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07B4E" w:rsidRPr="00A71AEF" w14:paraId="5B7CED6F" w14:textId="421609E1" w:rsidTr="00F32E14">
        <w:trPr>
          <w:trHeight w:val="20"/>
        </w:trPr>
        <w:tc>
          <w:tcPr>
            <w:tcW w:w="936" w:type="pct"/>
            <w:tcBorders>
              <w:bottom w:val="single" w:sz="4" w:space="0" w:color="auto"/>
            </w:tcBorders>
          </w:tcPr>
          <w:p w14:paraId="7660F144" w14:textId="346A354A" w:rsidR="0042211F" w:rsidRPr="00A71AEF" w:rsidRDefault="0042211F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14:paraId="0014AE2D" w14:textId="77777777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14:paraId="346A9A30" w14:textId="77777777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pSD</w:t>
            </w:r>
            <w:proofErr w:type="spellEnd"/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78A9F2DC" w14:textId="77777777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14:paraId="2AD6DE14" w14:textId="77777777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14:paraId="10127E5C" w14:textId="77777777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pSD</w:t>
            </w:r>
            <w:proofErr w:type="spellEnd"/>
          </w:p>
        </w:tc>
        <w:tc>
          <w:tcPr>
            <w:tcW w:w="240" w:type="pct"/>
            <w:tcBorders>
              <w:bottom w:val="single" w:sz="4" w:space="0" w:color="auto"/>
            </w:tcBorders>
          </w:tcPr>
          <w:p w14:paraId="308641C6" w14:textId="77777777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14:paraId="2996252B" w14:textId="77777777" w:rsidR="0042211F" w:rsidRPr="00A71AEF" w:rsidRDefault="0042211F" w:rsidP="001F6FB7">
            <w:pPr>
              <w:tabs>
                <w:tab w:val="center" w:pos="252"/>
              </w:tabs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ab/>
              <w:t xml:space="preserve"> B</w:t>
            </w: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001CAD1B" w14:textId="77777777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pSD</w:t>
            </w:r>
            <w:proofErr w:type="spellEnd"/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6729870C" w14:textId="77777777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14:paraId="4EDC6FED" w14:textId="519E1167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14:paraId="0381A63D" w14:textId="27A327C5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Lower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31FB39FF" w14:textId="6B0482DC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Upper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3F2ED7F0" w14:textId="67BF53B5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14:paraId="031EEEBA" w14:textId="77777777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Lower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14:paraId="54B9158F" w14:textId="77777777" w:rsidR="0042211F" w:rsidRPr="00A71AEF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Upper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14:paraId="6285DDB2" w14:textId="698B1BC4" w:rsidR="0042211F" w:rsidRPr="00B54359" w:rsidRDefault="0042211F" w:rsidP="001F6FB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07B4E" w:rsidRPr="00A71AEF" w14:paraId="3BFA92FE" w14:textId="4496D127" w:rsidTr="00F32E14">
        <w:trPr>
          <w:trHeight w:val="20"/>
        </w:trPr>
        <w:tc>
          <w:tcPr>
            <w:tcW w:w="4724" w:type="pct"/>
            <w:gridSpan w:val="16"/>
            <w:tcBorders>
              <w:top w:val="single" w:sz="4" w:space="0" w:color="auto"/>
            </w:tcBorders>
          </w:tcPr>
          <w:p w14:paraId="62ADAE0A" w14:textId="0DECAD0D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Teacher-Reported Outcomes</w:t>
            </w:r>
          </w:p>
        </w:tc>
        <w:tc>
          <w:tcPr>
            <w:tcW w:w="276" w:type="pct"/>
            <w:tcBorders>
              <w:top w:val="single" w:sz="4" w:space="0" w:color="auto"/>
            </w:tcBorders>
          </w:tcPr>
          <w:p w14:paraId="68E296B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7B4E" w:rsidRPr="00A71AEF" w14:paraId="179A290C" w14:textId="57BBCFC1" w:rsidTr="00F32E14">
        <w:trPr>
          <w:trHeight w:val="20"/>
        </w:trPr>
        <w:tc>
          <w:tcPr>
            <w:tcW w:w="936" w:type="pct"/>
          </w:tcPr>
          <w:p w14:paraId="16E6008E" w14:textId="77777777" w:rsidR="0042211F" w:rsidRPr="00A71AEF" w:rsidRDefault="0042211F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Social Competence</w:t>
            </w:r>
          </w:p>
        </w:tc>
        <w:tc>
          <w:tcPr>
            <w:tcW w:w="219" w:type="pct"/>
            <w:vAlign w:val="center"/>
          </w:tcPr>
          <w:p w14:paraId="10AFF8BE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49E64A7E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14:paraId="22C4A9D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14:paraId="6DB3ECA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2A89A25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7D2508B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10CC480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04" w:type="pct"/>
            <w:vAlign w:val="center"/>
          </w:tcPr>
          <w:p w14:paraId="07F3C54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5" w:type="pct"/>
            <w:vAlign w:val="center"/>
          </w:tcPr>
          <w:p w14:paraId="2DE3157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.252</w:t>
            </w:r>
          </w:p>
        </w:tc>
        <w:tc>
          <w:tcPr>
            <w:tcW w:w="263" w:type="pct"/>
          </w:tcPr>
          <w:p w14:paraId="3DB33754" w14:textId="04D2E66D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63" w:type="pct"/>
          </w:tcPr>
          <w:p w14:paraId="1BE66003" w14:textId="68395596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43" w:type="pct"/>
          </w:tcPr>
          <w:p w14:paraId="5E7444E1" w14:textId="54934E39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282" w:type="pct"/>
            <w:vAlign w:val="center"/>
          </w:tcPr>
          <w:p w14:paraId="7BBC7C87" w14:textId="5CE1D34E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63" w:type="pct"/>
            <w:vAlign w:val="center"/>
          </w:tcPr>
          <w:p w14:paraId="09024D9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36" w:type="pct"/>
            <w:vAlign w:val="center"/>
          </w:tcPr>
          <w:p w14:paraId="3868629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76" w:type="pct"/>
          </w:tcPr>
          <w:p w14:paraId="5B1DF594" w14:textId="564188D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67%</w:t>
            </w:r>
          </w:p>
        </w:tc>
      </w:tr>
      <w:tr w:rsidR="00207B4E" w:rsidRPr="00A71AEF" w14:paraId="7199725F" w14:textId="27632022" w:rsidTr="00F32E14">
        <w:trPr>
          <w:trHeight w:val="20"/>
        </w:trPr>
        <w:tc>
          <w:tcPr>
            <w:tcW w:w="936" w:type="pct"/>
          </w:tcPr>
          <w:p w14:paraId="10257912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9" w:type="pct"/>
            <w:vAlign w:val="center"/>
          </w:tcPr>
          <w:p w14:paraId="08A25480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19" w:type="pct"/>
            <w:vAlign w:val="center"/>
          </w:tcPr>
          <w:p w14:paraId="56906560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01" w:type="pct"/>
            <w:vAlign w:val="center"/>
          </w:tcPr>
          <w:p w14:paraId="7C8DFA8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.165</w:t>
            </w:r>
          </w:p>
        </w:tc>
        <w:tc>
          <w:tcPr>
            <w:tcW w:w="234" w:type="pct"/>
            <w:vAlign w:val="center"/>
          </w:tcPr>
          <w:p w14:paraId="6DD0E10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3" w:type="pct"/>
            <w:vAlign w:val="center"/>
          </w:tcPr>
          <w:p w14:paraId="015607F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5C7B4AC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.456</w:t>
            </w:r>
          </w:p>
        </w:tc>
        <w:tc>
          <w:tcPr>
            <w:tcW w:w="263" w:type="pct"/>
            <w:vAlign w:val="center"/>
          </w:tcPr>
          <w:p w14:paraId="00F127F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3E96E1F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D683D5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04F00C3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7EADC19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23472B7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63051747" w14:textId="2D835B02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555AEA3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6" w:type="pct"/>
            <w:vAlign w:val="center"/>
          </w:tcPr>
          <w:p w14:paraId="1BD9122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6" w:type="pct"/>
          </w:tcPr>
          <w:p w14:paraId="20D48B6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5B76EF6B" w14:textId="14F39F3F" w:rsidTr="00F32E14">
        <w:trPr>
          <w:trHeight w:val="20"/>
        </w:trPr>
        <w:tc>
          <w:tcPr>
            <w:tcW w:w="936" w:type="pct"/>
          </w:tcPr>
          <w:p w14:paraId="26C5A66B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9" w:type="pct"/>
            <w:vAlign w:val="center"/>
          </w:tcPr>
          <w:p w14:paraId="078E0CC0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19" w:type="pct"/>
            <w:vAlign w:val="center"/>
          </w:tcPr>
          <w:p w14:paraId="6F8BC5DD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01" w:type="pct"/>
            <w:vAlign w:val="center"/>
          </w:tcPr>
          <w:p w14:paraId="60329E4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.026</w:t>
            </w:r>
          </w:p>
        </w:tc>
        <w:tc>
          <w:tcPr>
            <w:tcW w:w="234" w:type="pct"/>
            <w:vAlign w:val="center"/>
          </w:tcPr>
          <w:p w14:paraId="10EDFDE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-0.24</w:t>
            </w:r>
          </w:p>
        </w:tc>
        <w:tc>
          <w:tcPr>
            <w:tcW w:w="263" w:type="pct"/>
            <w:vAlign w:val="center"/>
          </w:tcPr>
          <w:p w14:paraId="15325C0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4801AC4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3" w:type="pct"/>
            <w:vAlign w:val="center"/>
          </w:tcPr>
          <w:p w14:paraId="033BB01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23DEF29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B0E5AD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362F982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781BD8E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4056D17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30BFA081" w14:textId="7C5ABECE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63" w:type="pct"/>
            <w:vAlign w:val="center"/>
          </w:tcPr>
          <w:p w14:paraId="427D49C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6" w:type="pct"/>
            <w:vAlign w:val="center"/>
          </w:tcPr>
          <w:p w14:paraId="5B83699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76" w:type="pct"/>
          </w:tcPr>
          <w:p w14:paraId="6130DE4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5DCBCF91" w14:textId="2ACCDC1B" w:rsidTr="00F32E14">
        <w:trPr>
          <w:trHeight w:val="20"/>
        </w:trPr>
        <w:tc>
          <w:tcPr>
            <w:tcW w:w="936" w:type="pct"/>
          </w:tcPr>
          <w:p w14:paraId="7CCBB7BB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19" w:type="pct"/>
            <w:vAlign w:val="center"/>
          </w:tcPr>
          <w:p w14:paraId="2E54754C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19" w:type="pct"/>
            <w:vAlign w:val="center"/>
          </w:tcPr>
          <w:p w14:paraId="7924C1E4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01" w:type="pct"/>
            <w:vAlign w:val="center"/>
          </w:tcPr>
          <w:p w14:paraId="122F4D8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.010</w:t>
            </w:r>
          </w:p>
        </w:tc>
        <w:tc>
          <w:tcPr>
            <w:tcW w:w="234" w:type="pct"/>
            <w:vAlign w:val="center"/>
          </w:tcPr>
          <w:p w14:paraId="3BBD032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263" w:type="pct"/>
            <w:vAlign w:val="center"/>
          </w:tcPr>
          <w:p w14:paraId="5D2E352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50BAC28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3" w:type="pct"/>
            <w:vAlign w:val="center"/>
          </w:tcPr>
          <w:p w14:paraId="27C6BF2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0EA0989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20A5C4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38A154D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7E6BCCB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27D88E0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2283DD73" w14:textId="5DAF4435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63" w:type="pct"/>
            <w:vAlign w:val="center"/>
          </w:tcPr>
          <w:p w14:paraId="37D358B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6" w:type="pct"/>
            <w:vAlign w:val="center"/>
          </w:tcPr>
          <w:p w14:paraId="41FE8F4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76" w:type="pct"/>
          </w:tcPr>
          <w:p w14:paraId="1024D12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6A32538E" w14:textId="6F777FE1" w:rsidTr="00F32E14">
        <w:trPr>
          <w:trHeight w:val="20"/>
        </w:trPr>
        <w:tc>
          <w:tcPr>
            <w:tcW w:w="936" w:type="pct"/>
          </w:tcPr>
          <w:p w14:paraId="6EE6C4AA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19" w:type="pct"/>
            <w:vAlign w:val="center"/>
          </w:tcPr>
          <w:p w14:paraId="2613A98B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19" w:type="pct"/>
            <w:vAlign w:val="center"/>
          </w:tcPr>
          <w:p w14:paraId="5B5BEFAB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01" w:type="pct"/>
            <w:vAlign w:val="center"/>
          </w:tcPr>
          <w:p w14:paraId="7106597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.025</w:t>
            </w:r>
          </w:p>
        </w:tc>
        <w:tc>
          <w:tcPr>
            <w:tcW w:w="234" w:type="pct"/>
            <w:vAlign w:val="center"/>
          </w:tcPr>
          <w:p w14:paraId="1BA3557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63" w:type="pct"/>
            <w:vAlign w:val="center"/>
          </w:tcPr>
          <w:p w14:paraId="6411ABD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14FA1E2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.093</w:t>
            </w:r>
          </w:p>
        </w:tc>
        <w:tc>
          <w:tcPr>
            <w:tcW w:w="263" w:type="pct"/>
            <w:vAlign w:val="center"/>
          </w:tcPr>
          <w:p w14:paraId="5A63060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23EBD25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28F09D6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51DD3E6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0CDFBA0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78495EF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31D478A7" w14:textId="39CC93A8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3F25638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6" w:type="pct"/>
            <w:vAlign w:val="center"/>
          </w:tcPr>
          <w:p w14:paraId="1868091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6" w:type="pct"/>
          </w:tcPr>
          <w:p w14:paraId="5671D0F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045E16DB" w14:textId="676AD292" w:rsidTr="00F32E14">
        <w:trPr>
          <w:trHeight w:val="20"/>
        </w:trPr>
        <w:tc>
          <w:tcPr>
            <w:tcW w:w="936" w:type="pct"/>
          </w:tcPr>
          <w:p w14:paraId="27BC6D5E" w14:textId="77777777" w:rsidR="0042211F" w:rsidRPr="00A71AEF" w:rsidRDefault="0042211F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Externalizing</w:t>
            </w:r>
          </w:p>
        </w:tc>
        <w:tc>
          <w:tcPr>
            <w:tcW w:w="219" w:type="pct"/>
            <w:vAlign w:val="center"/>
          </w:tcPr>
          <w:p w14:paraId="02BC6F84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120ECF8E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14:paraId="5D3D41B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14:paraId="120E229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43525F1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4A16B37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63EFF2A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04" w:type="pct"/>
            <w:vAlign w:val="center"/>
          </w:tcPr>
          <w:p w14:paraId="073E199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5" w:type="pct"/>
            <w:vAlign w:val="center"/>
          </w:tcPr>
          <w:p w14:paraId="74686C8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.192</w:t>
            </w:r>
          </w:p>
        </w:tc>
        <w:tc>
          <w:tcPr>
            <w:tcW w:w="263" w:type="pct"/>
          </w:tcPr>
          <w:p w14:paraId="12EC1BB0" w14:textId="52DC390C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263" w:type="pct"/>
          </w:tcPr>
          <w:p w14:paraId="13BBEEEA" w14:textId="5D95EBD8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-0.12</w:t>
            </w:r>
          </w:p>
        </w:tc>
        <w:tc>
          <w:tcPr>
            <w:tcW w:w="243" w:type="pct"/>
          </w:tcPr>
          <w:p w14:paraId="193E23CD" w14:textId="4795C55C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82" w:type="pct"/>
            <w:vAlign w:val="center"/>
          </w:tcPr>
          <w:p w14:paraId="65194DFD" w14:textId="31CCCF6C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63" w:type="pct"/>
            <w:vAlign w:val="center"/>
          </w:tcPr>
          <w:p w14:paraId="16D1CAF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36" w:type="pct"/>
            <w:vAlign w:val="center"/>
          </w:tcPr>
          <w:p w14:paraId="09650AD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76" w:type="pct"/>
          </w:tcPr>
          <w:p w14:paraId="081D1D62" w14:textId="5176FDD3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</w:tr>
      <w:tr w:rsidR="00207B4E" w:rsidRPr="00A71AEF" w14:paraId="19DE2ACF" w14:textId="5FFCF31E" w:rsidTr="00F32E14">
        <w:trPr>
          <w:trHeight w:val="20"/>
        </w:trPr>
        <w:tc>
          <w:tcPr>
            <w:tcW w:w="936" w:type="pct"/>
          </w:tcPr>
          <w:p w14:paraId="289F71E1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9" w:type="pct"/>
            <w:vAlign w:val="center"/>
          </w:tcPr>
          <w:p w14:paraId="07E07F90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19" w:type="pct"/>
            <w:vAlign w:val="center"/>
          </w:tcPr>
          <w:p w14:paraId="4A8A5AFA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01" w:type="pct"/>
            <w:vAlign w:val="center"/>
          </w:tcPr>
          <w:p w14:paraId="38D1145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.161</w:t>
            </w:r>
          </w:p>
        </w:tc>
        <w:tc>
          <w:tcPr>
            <w:tcW w:w="234" w:type="pct"/>
            <w:vAlign w:val="center"/>
          </w:tcPr>
          <w:p w14:paraId="4806408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63" w:type="pct"/>
            <w:vAlign w:val="center"/>
          </w:tcPr>
          <w:p w14:paraId="32E706C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63FB40C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.309</w:t>
            </w:r>
          </w:p>
        </w:tc>
        <w:tc>
          <w:tcPr>
            <w:tcW w:w="263" w:type="pct"/>
            <w:vAlign w:val="center"/>
          </w:tcPr>
          <w:p w14:paraId="38F004C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6AF3356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0F53BF3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14DB54E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631D29F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3A1ABA3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1ADAF633" w14:textId="7FF02079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5D23C0D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6" w:type="pct"/>
            <w:vAlign w:val="center"/>
          </w:tcPr>
          <w:p w14:paraId="3FAAE34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6" w:type="pct"/>
          </w:tcPr>
          <w:p w14:paraId="0607C0C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48B267C1" w14:textId="727B8E4C" w:rsidTr="00F32E14">
        <w:trPr>
          <w:trHeight w:val="20"/>
        </w:trPr>
        <w:tc>
          <w:tcPr>
            <w:tcW w:w="936" w:type="pct"/>
          </w:tcPr>
          <w:p w14:paraId="7B1CFF04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9" w:type="pct"/>
            <w:vAlign w:val="center"/>
          </w:tcPr>
          <w:p w14:paraId="22704905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19" w:type="pct"/>
            <w:vAlign w:val="center"/>
          </w:tcPr>
          <w:p w14:paraId="48AE155D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01" w:type="pct"/>
            <w:vAlign w:val="center"/>
          </w:tcPr>
          <w:p w14:paraId="597674B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.020</w:t>
            </w:r>
          </w:p>
        </w:tc>
        <w:tc>
          <w:tcPr>
            <w:tcW w:w="234" w:type="pct"/>
            <w:vAlign w:val="center"/>
          </w:tcPr>
          <w:p w14:paraId="30695C5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263" w:type="pct"/>
            <w:vAlign w:val="center"/>
          </w:tcPr>
          <w:p w14:paraId="55083BB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37E89C1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3" w:type="pct"/>
            <w:vAlign w:val="center"/>
          </w:tcPr>
          <w:p w14:paraId="71B94E2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6CF7737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6C16C6C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03982D2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62FBF72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36A14B8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40D55D18" w14:textId="2E66BE5A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63" w:type="pct"/>
            <w:vAlign w:val="center"/>
          </w:tcPr>
          <w:p w14:paraId="54614B9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36" w:type="pct"/>
            <w:vAlign w:val="center"/>
          </w:tcPr>
          <w:p w14:paraId="339DD2F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6" w:type="pct"/>
          </w:tcPr>
          <w:p w14:paraId="090EEB0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071A4A12" w14:textId="1C5C2BDD" w:rsidTr="00F32E14">
        <w:trPr>
          <w:trHeight w:val="20"/>
        </w:trPr>
        <w:tc>
          <w:tcPr>
            <w:tcW w:w="936" w:type="pct"/>
          </w:tcPr>
          <w:p w14:paraId="7F4328C8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19" w:type="pct"/>
            <w:vAlign w:val="center"/>
          </w:tcPr>
          <w:p w14:paraId="4E808069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19" w:type="pct"/>
            <w:vAlign w:val="center"/>
          </w:tcPr>
          <w:p w14:paraId="32CB0A72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01" w:type="pct"/>
            <w:vAlign w:val="center"/>
          </w:tcPr>
          <w:p w14:paraId="325C8A2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.011</w:t>
            </w:r>
          </w:p>
        </w:tc>
        <w:tc>
          <w:tcPr>
            <w:tcW w:w="234" w:type="pct"/>
            <w:vAlign w:val="center"/>
          </w:tcPr>
          <w:p w14:paraId="232C289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-0.16</w:t>
            </w:r>
          </w:p>
        </w:tc>
        <w:tc>
          <w:tcPr>
            <w:tcW w:w="263" w:type="pct"/>
            <w:vAlign w:val="center"/>
          </w:tcPr>
          <w:p w14:paraId="701D4A4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2EB8169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3" w:type="pct"/>
            <w:vAlign w:val="center"/>
          </w:tcPr>
          <w:p w14:paraId="67481FC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54F835F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513A22C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500FD20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2771B4E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4A9E744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3E564B3F" w14:textId="64DB42CC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3" w:type="pct"/>
            <w:vAlign w:val="center"/>
          </w:tcPr>
          <w:p w14:paraId="0F9186E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36" w:type="pct"/>
            <w:vAlign w:val="center"/>
          </w:tcPr>
          <w:p w14:paraId="5CF03B2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6" w:type="pct"/>
          </w:tcPr>
          <w:p w14:paraId="170B847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7B870A72" w14:textId="2FE5B880" w:rsidTr="00F32E14">
        <w:trPr>
          <w:trHeight w:val="20"/>
        </w:trPr>
        <w:tc>
          <w:tcPr>
            <w:tcW w:w="936" w:type="pct"/>
          </w:tcPr>
          <w:p w14:paraId="16985488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19" w:type="pct"/>
            <w:vAlign w:val="center"/>
          </w:tcPr>
          <w:p w14:paraId="6CEF9D86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19" w:type="pct"/>
            <w:vAlign w:val="center"/>
          </w:tcPr>
          <w:p w14:paraId="3F7B1FC1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01" w:type="pct"/>
            <w:vAlign w:val="center"/>
          </w:tcPr>
          <w:p w14:paraId="717E158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.025</w:t>
            </w:r>
          </w:p>
        </w:tc>
        <w:tc>
          <w:tcPr>
            <w:tcW w:w="234" w:type="pct"/>
            <w:vAlign w:val="center"/>
          </w:tcPr>
          <w:p w14:paraId="0D0D349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3" w:type="pct"/>
            <w:vAlign w:val="center"/>
          </w:tcPr>
          <w:p w14:paraId="4EA7363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7FD86A2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.363</w:t>
            </w:r>
          </w:p>
        </w:tc>
        <w:tc>
          <w:tcPr>
            <w:tcW w:w="263" w:type="pct"/>
            <w:vAlign w:val="center"/>
          </w:tcPr>
          <w:p w14:paraId="2C6DF3A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1129F7A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20ED0A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133863B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18179EF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734D00C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5D66A034" w14:textId="3BDEF440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451CE46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6" w:type="pct"/>
            <w:vAlign w:val="center"/>
          </w:tcPr>
          <w:p w14:paraId="0073F4E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6" w:type="pct"/>
          </w:tcPr>
          <w:p w14:paraId="1AE3D63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602E7E20" w14:textId="319E2CBD" w:rsidTr="00F32E14">
        <w:trPr>
          <w:trHeight w:val="20"/>
        </w:trPr>
        <w:tc>
          <w:tcPr>
            <w:tcW w:w="936" w:type="pct"/>
          </w:tcPr>
          <w:p w14:paraId="06A8B107" w14:textId="77777777" w:rsidR="0042211F" w:rsidRPr="00A71AEF" w:rsidRDefault="0042211F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Internalizing</w:t>
            </w:r>
          </w:p>
        </w:tc>
        <w:tc>
          <w:tcPr>
            <w:tcW w:w="219" w:type="pct"/>
            <w:vAlign w:val="center"/>
          </w:tcPr>
          <w:p w14:paraId="109C1111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4E478381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14:paraId="288CCCE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14:paraId="3C9D4FA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7A0560B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3B5BCB9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4B9DE61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-0.10</w:t>
            </w:r>
          </w:p>
        </w:tc>
        <w:tc>
          <w:tcPr>
            <w:tcW w:w="204" w:type="pct"/>
            <w:vAlign w:val="center"/>
          </w:tcPr>
          <w:p w14:paraId="039043A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5" w:type="pct"/>
            <w:vAlign w:val="center"/>
          </w:tcPr>
          <w:p w14:paraId="5080A5A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263" w:type="pct"/>
          </w:tcPr>
          <w:p w14:paraId="28A991D1" w14:textId="191CC21A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-0.12</w:t>
            </w:r>
          </w:p>
        </w:tc>
        <w:tc>
          <w:tcPr>
            <w:tcW w:w="263" w:type="pct"/>
          </w:tcPr>
          <w:p w14:paraId="15B3B7A4" w14:textId="718D99A5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-0.17</w:t>
            </w:r>
          </w:p>
        </w:tc>
        <w:tc>
          <w:tcPr>
            <w:tcW w:w="243" w:type="pct"/>
          </w:tcPr>
          <w:p w14:paraId="388AFEA3" w14:textId="645E3DB6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82" w:type="pct"/>
            <w:vAlign w:val="center"/>
          </w:tcPr>
          <w:p w14:paraId="725FC9C9" w14:textId="6C23E812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63" w:type="pct"/>
            <w:vAlign w:val="center"/>
          </w:tcPr>
          <w:p w14:paraId="5FCD273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36" w:type="pct"/>
            <w:vAlign w:val="center"/>
          </w:tcPr>
          <w:p w14:paraId="5C666B4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6" w:type="pct"/>
          </w:tcPr>
          <w:p w14:paraId="1C2714F2" w14:textId="6A7FFE2F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17%</w:t>
            </w:r>
          </w:p>
        </w:tc>
      </w:tr>
      <w:tr w:rsidR="00207B4E" w:rsidRPr="00A71AEF" w14:paraId="7F89225D" w14:textId="225B49EE" w:rsidTr="00F32E14">
        <w:trPr>
          <w:trHeight w:val="20"/>
        </w:trPr>
        <w:tc>
          <w:tcPr>
            <w:tcW w:w="936" w:type="pct"/>
          </w:tcPr>
          <w:p w14:paraId="72A96AB6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9" w:type="pct"/>
            <w:vAlign w:val="center"/>
          </w:tcPr>
          <w:p w14:paraId="686FC732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19" w:type="pct"/>
            <w:vAlign w:val="center"/>
          </w:tcPr>
          <w:p w14:paraId="2339A567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01" w:type="pct"/>
            <w:vAlign w:val="center"/>
          </w:tcPr>
          <w:p w14:paraId="758B2AE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.185</w:t>
            </w:r>
          </w:p>
        </w:tc>
        <w:tc>
          <w:tcPr>
            <w:tcW w:w="234" w:type="pct"/>
            <w:vAlign w:val="center"/>
          </w:tcPr>
          <w:p w14:paraId="76F9822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63" w:type="pct"/>
            <w:vAlign w:val="center"/>
          </w:tcPr>
          <w:p w14:paraId="5D03392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5FB5954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.303</w:t>
            </w:r>
          </w:p>
        </w:tc>
        <w:tc>
          <w:tcPr>
            <w:tcW w:w="263" w:type="pct"/>
            <w:vAlign w:val="center"/>
          </w:tcPr>
          <w:p w14:paraId="542C3FB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4094826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C5AA09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4FB4635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430E511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0624143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5BCFF3DC" w14:textId="4757960C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53CB167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6" w:type="pct"/>
            <w:vAlign w:val="center"/>
          </w:tcPr>
          <w:p w14:paraId="3128A68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6" w:type="pct"/>
          </w:tcPr>
          <w:p w14:paraId="232FE3E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7A6E20D6" w14:textId="7F47412D" w:rsidTr="00F32E14">
        <w:trPr>
          <w:trHeight w:val="20"/>
        </w:trPr>
        <w:tc>
          <w:tcPr>
            <w:tcW w:w="936" w:type="pct"/>
          </w:tcPr>
          <w:p w14:paraId="4AF8591F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9" w:type="pct"/>
            <w:vAlign w:val="center"/>
          </w:tcPr>
          <w:p w14:paraId="347FE689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19" w:type="pct"/>
            <w:vAlign w:val="center"/>
          </w:tcPr>
          <w:p w14:paraId="29BBDB4E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01" w:type="pct"/>
            <w:vAlign w:val="center"/>
          </w:tcPr>
          <w:p w14:paraId="26D9086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.023</w:t>
            </w:r>
          </w:p>
        </w:tc>
        <w:tc>
          <w:tcPr>
            <w:tcW w:w="234" w:type="pct"/>
            <w:vAlign w:val="center"/>
          </w:tcPr>
          <w:p w14:paraId="6F23C1F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63" w:type="pct"/>
            <w:vAlign w:val="center"/>
          </w:tcPr>
          <w:p w14:paraId="49D5E2B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40" w:type="pct"/>
            <w:vAlign w:val="center"/>
          </w:tcPr>
          <w:p w14:paraId="2D66B42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.123</w:t>
            </w:r>
          </w:p>
        </w:tc>
        <w:tc>
          <w:tcPr>
            <w:tcW w:w="263" w:type="pct"/>
            <w:vAlign w:val="center"/>
          </w:tcPr>
          <w:p w14:paraId="581964A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61372E8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D003B3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5BCFFBC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119D94B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1765853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2CEDA9B1" w14:textId="312945BF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3493C1E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36" w:type="pct"/>
            <w:vAlign w:val="center"/>
          </w:tcPr>
          <w:p w14:paraId="23832D5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6" w:type="pct"/>
          </w:tcPr>
          <w:p w14:paraId="6B9C4BE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45FF6C9A" w14:textId="66183D12" w:rsidTr="00F32E14">
        <w:trPr>
          <w:trHeight w:val="20"/>
        </w:trPr>
        <w:tc>
          <w:tcPr>
            <w:tcW w:w="936" w:type="pct"/>
          </w:tcPr>
          <w:p w14:paraId="6DEEBC95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19" w:type="pct"/>
            <w:vAlign w:val="center"/>
          </w:tcPr>
          <w:p w14:paraId="7AC5904B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19" w:type="pct"/>
            <w:vAlign w:val="center"/>
          </w:tcPr>
          <w:p w14:paraId="083D8A4E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01" w:type="pct"/>
            <w:vAlign w:val="center"/>
          </w:tcPr>
          <w:p w14:paraId="3BEF8BF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.010</w:t>
            </w:r>
          </w:p>
        </w:tc>
        <w:tc>
          <w:tcPr>
            <w:tcW w:w="234" w:type="pct"/>
            <w:vAlign w:val="center"/>
          </w:tcPr>
          <w:p w14:paraId="6FD903A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-0.15</w:t>
            </w:r>
          </w:p>
        </w:tc>
        <w:tc>
          <w:tcPr>
            <w:tcW w:w="263" w:type="pct"/>
            <w:vAlign w:val="center"/>
          </w:tcPr>
          <w:p w14:paraId="736D183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3B47095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3" w:type="pct"/>
            <w:vAlign w:val="center"/>
          </w:tcPr>
          <w:p w14:paraId="2F3F19B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22CA4EA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638605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376D70B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6B859DB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12732FB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7BD3E2BB" w14:textId="2CB40D69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3" w:type="pct"/>
            <w:vAlign w:val="center"/>
          </w:tcPr>
          <w:p w14:paraId="0AAE21F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36" w:type="pct"/>
            <w:vAlign w:val="center"/>
          </w:tcPr>
          <w:p w14:paraId="5558AD5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6" w:type="pct"/>
          </w:tcPr>
          <w:p w14:paraId="4AEBD44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709A449F" w14:textId="543A66A1" w:rsidTr="00F32E14">
        <w:trPr>
          <w:trHeight w:val="20"/>
        </w:trPr>
        <w:tc>
          <w:tcPr>
            <w:tcW w:w="936" w:type="pct"/>
          </w:tcPr>
          <w:p w14:paraId="72F6230A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19" w:type="pct"/>
            <w:vAlign w:val="center"/>
          </w:tcPr>
          <w:p w14:paraId="67AB2154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19" w:type="pct"/>
            <w:vAlign w:val="center"/>
          </w:tcPr>
          <w:p w14:paraId="2B2A8688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01" w:type="pct"/>
            <w:vAlign w:val="center"/>
          </w:tcPr>
          <w:p w14:paraId="1977E24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.023</w:t>
            </w:r>
          </w:p>
        </w:tc>
        <w:tc>
          <w:tcPr>
            <w:tcW w:w="234" w:type="pct"/>
            <w:vAlign w:val="center"/>
          </w:tcPr>
          <w:p w14:paraId="2730939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63" w:type="pct"/>
            <w:vAlign w:val="center"/>
          </w:tcPr>
          <w:p w14:paraId="0D9ABA8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03F1DEF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.095</w:t>
            </w:r>
          </w:p>
        </w:tc>
        <w:tc>
          <w:tcPr>
            <w:tcW w:w="263" w:type="pct"/>
            <w:vAlign w:val="center"/>
          </w:tcPr>
          <w:p w14:paraId="7103D6D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3B54DA0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13D311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0260203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52A916F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2CFF205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6391CE98" w14:textId="67FB4125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6BAF8BB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6" w:type="pct"/>
            <w:vAlign w:val="center"/>
          </w:tcPr>
          <w:p w14:paraId="4890A86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6" w:type="pct"/>
          </w:tcPr>
          <w:p w14:paraId="5F7FFDF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231309EA" w14:textId="4C3FA209" w:rsidTr="00F32E14">
        <w:trPr>
          <w:trHeight w:val="20"/>
        </w:trPr>
        <w:tc>
          <w:tcPr>
            <w:tcW w:w="936" w:type="pct"/>
          </w:tcPr>
          <w:p w14:paraId="69477E99" w14:textId="77777777" w:rsidR="0042211F" w:rsidRPr="00A71AEF" w:rsidRDefault="0042211F" w:rsidP="001F6F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Academic Skills</w:t>
            </w:r>
          </w:p>
        </w:tc>
        <w:tc>
          <w:tcPr>
            <w:tcW w:w="219" w:type="pct"/>
            <w:vAlign w:val="center"/>
          </w:tcPr>
          <w:p w14:paraId="76D090B7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3A4CB437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14:paraId="2BAA860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14:paraId="47E3E75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0D300FE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07DE524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77074D5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04" w:type="pct"/>
            <w:vAlign w:val="center"/>
          </w:tcPr>
          <w:p w14:paraId="6E2E59B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5" w:type="pct"/>
            <w:vAlign w:val="center"/>
          </w:tcPr>
          <w:p w14:paraId="0333D4E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.288</w:t>
            </w:r>
          </w:p>
        </w:tc>
        <w:tc>
          <w:tcPr>
            <w:tcW w:w="263" w:type="pct"/>
          </w:tcPr>
          <w:p w14:paraId="6F32857E" w14:textId="3080E99B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63" w:type="pct"/>
          </w:tcPr>
          <w:p w14:paraId="65CF4586" w14:textId="5951558D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43" w:type="pct"/>
          </w:tcPr>
          <w:p w14:paraId="46C05D90" w14:textId="1B6EFBC5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282" w:type="pct"/>
            <w:vAlign w:val="center"/>
          </w:tcPr>
          <w:p w14:paraId="767BC0FD" w14:textId="528801F8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63" w:type="pct"/>
            <w:vAlign w:val="center"/>
          </w:tcPr>
          <w:p w14:paraId="04A79BA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36" w:type="pct"/>
            <w:vAlign w:val="center"/>
          </w:tcPr>
          <w:p w14:paraId="2D0B3C3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76" w:type="pct"/>
          </w:tcPr>
          <w:p w14:paraId="403805EA" w14:textId="218E786F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67%</w:t>
            </w:r>
          </w:p>
        </w:tc>
      </w:tr>
      <w:tr w:rsidR="00207B4E" w:rsidRPr="00A71AEF" w14:paraId="42794EE1" w14:textId="4047C942" w:rsidTr="00F32E14">
        <w:trPr>
          <w:trHeight w:val="20"/>
        </w:trPr>
        <w:tc>
          <w:tcPr>
            <w:tcW w:w="936" w:type="pct"/>
          </w:tcPr>
          <w:p w14:paraId="2C70255C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9" w:type="pct"/>
            <w:vAlign w:val="center"/>
          </w:tcPr>
          <w:p w14:paraId="6555FB9C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19" w:type="pct"/>
            <w:vAlign w:val="center"/>
          </w:tcPr>
          <w:p w14:paraId="2EA26A90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01" w:type="pct"/>
            <w:vAlign w:val="center"/>
          </w:tcPr>
          <w:p w14:paraId="27DED67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.165</w:t>
            </w:r>
          </w:p>
        </w:tc>
        <w:tc>
          <w:tcPr>
            <w:tcW w:w="234" w:type="pct"/>
            <w:vAlign w:val="center"/>
          </w:tcPr>
          <w:p w14:paraId="2AD5E63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63" w:type="pct"/>
            <w:vAlign w:val="center"/>
          </w:tcPr>
          <w:p w14:paraId="6AED05F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220BEED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.062</w:t>
            </w:r>
          </w:p>
        </w:tc>
        <w:tc>
          <w:tcPr>
            <w:tcW w:w="263" w:type="pct"/>
            <w:vAlign w:val="center"/>
          </w:tcPr>
          <w:p w14:paraId="3ED5800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1F9E281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17420F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0681589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4EA2AEB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05617E7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2F21892F" w14:textId="5CD22850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3498A7A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6" w:type="pct"/>
            <w:vAlign w:val="center"/>
          </w:tcPr>
          <w:p w14:paraId="5F650B8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6" w:type="pct"/>
          </w:tcPr>
          <w:p w14:paraId="1D00CE5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525ABD9D" w14:textId="42F949AE" w:rsidTr="00F32E14">
        <w:trPr>
          <w:trHeight w:val="20"/>
        </w:trPr>
        <w:tc>
          <w:tcPr>
            <w:tcW w:w="936" w:type="pct"/>
          </w:tcPr>
          <w:p w14:paraId="42D3F716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9" w:type="pct"/>
            <w:vAlign w:val="center"/>
          </w:tcPr>
          <w:p w14:paraId="58BAEFAA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-0.09</w:t>
            </w:r>
          </w:p>
        </w:tc>
        <w:tc>
          <w:tcPr>
            <w:tcW w:w="219" w:type="pct"/>
            <w:vAlign w:val="center"/>
          </w:tcPr>
          <w:p w14:paraId="16894372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01" w:type="pct"/>
            <w:vAlign w:val="center"/>
          </w:tcPr>
          <w:p w14:paraId="2AED3B7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.014</w:t>
            </w:r>
          </w:p>
        </w:tc>
        <w:tc>
          <w:tcPr>
            <w:tcW w:w="234" w:type="pct"/>
            <w:vAlign w:val="center"/>
          </w:tcPr>
          <w:p w14:paraId="6A0F0FE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-0.20</w:t>
            </w:r>
          </w:p>
        </w:tc>
        <w:tc>
          <w:tcPr>
            <w:tcW w:w="263" w:type="pct"/>
            <w:vAlign w:val="center"/>
          </w:tcPr>
          <w:p w14:paraId="5EE222A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245845A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3" w:type="pct"/>
            <w:vAlign w:val="center"/>
          </w:tcPr>
          <w:p w14:paraId="6975ABA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624618A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62C9E5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6024DF5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4331B31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1D7DBF3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68C3BACF" w14:textId="083CBF26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63" w:type="pct"/>
            <w:vAlign w:val="center"/>
          </w:tcPr>
          <w:p w14:paraId="37E2886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6" w:type="pct"/>
            <w:vAlign w:val="center"/>
          </w:tcPr>
          <w:p w14:paraId="089835F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76" w:type="pct"/>
          </w:tcPr>
          <w:p w14:paraId="708C832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25507644" w14:textId="598F90E8" w:rsidTr="00F32E14">
        <w:trPr>
          <w:trHeight w:val="20"/>
        </w:trPr>
        <w:tc>
          <w:tcPr>
            <w:tcW w:w="936" w:type="pct"/>
          </w:tcPr>
          <w:p w14:paraId="7E29000E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19" w:type="pct"/>
            <w:vAlign w:val="center"/>
          </w:tcPr>
          <w:p w14:paraId="05F418FE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19" w:type="pct"/>
            <w:vAlign w:val="center"/>
          </w:tcPr>
          <w:p w14:paraId="006F7E27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01" w:type="pct"/>
            <w:vAlign w:val="center"/>
          </w:tcPr>
          <w:p w14:paraId="5047424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.010</w:t>
            </w:r>
          </w:p>
        </w:tc>
        <w:tc>
          <w:tcPr>
            <w:tcW w:w="234" w:type="pct"/>
            <w:vAlign w:val="center"/>
          </w:tcPr>
          <w:p w14:paraId="58C6B32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263" w:type="pct"/>
            <w:vAlign w:val="center"/>
          </w:tcPr>
          <w:p w14:paraId="59D2B84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40" w:type="pct"/>
            <w:vAlign w:val="center"/>
          </w:tcPr>
          <w:p w14:paraId="03F54E7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3" w:type="pct"/>
            <w:vAlign w:val="center"/>
          </w:tcPr>
          <w:p w14:paraId="74D02C0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713611F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25BE94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4C1A7F0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0117C55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10E3E8A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5B120E35" w14:textId="7C1D7379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63" w:type="pct"/>
            <w:vAlign w:val="center"/>
          </w:tcPr>
          <w:p w14:paraId="5EB7DBE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6" w:type="pct"/>
            <w:vAlign w:val="center"/>
          </w:tcPr>
          <w:p w14:paraId="4E7CD05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76" w:type="pct"/>
          </w:tcPr>
          <w:p w14:paraId="73B7014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198C36F6" w14:textId="4EB9CBD3" w:rsidTr="00F32E14">
        <w:trPr>
          <w:trHeight w:val="20"/>
        </w:trPr>
        <w:tc>
          <w:tcPr>
            <w:tcW w:w="936" w:type="pct"/>
          </w:tcPr>
          <w:p w14:paraId="1AD5C315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19" w:type="pct"/>
            <w:vAlign w:val="center"/>
          </w:tcPr>
          <w:p w14:paraId="15A9AED5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19" w:type="pct"/>
            <w:vAlign w:val="center"/>
          </w:tcPr>
          <w:p w14:paraId="29A4EFAE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01" w:type="pct"/>
            <w:vAlign w:val="center"/>
          </w:tcPr>
          <w:p w14:paraId="378BB8E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.022</w:t>
            </w:r>
          </w:p>
        </w:tc>
        <w:tc>
          <w:tcPr>
            <w:tcW w:w="234" w:type="pct"/>
            <w:vAlign w:val="center"/>
          </w:tcPr>
          <w:p w14:paraId="064270A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63" w:type="pct"/>
            <w:vAlign w:val="center"/>
          </w:tcPr>
          <w:p w14:paraId="3DE9A47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4757609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.004</w:t>
            </w:r>
          </w:p>
        </w:tc>
        <w:tc>
          <w:tcPr>
            <w:tcW w:w="263" w:type="pct"/>
            <w:vAlign w:val="center"/>
          </w:tcPr>
          <w:p w14:paraId="7E21684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62A978E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A910AE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2BB89C6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280E134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1A93FDD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495CA5A6" w14:textId="12607C7A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63" w:type="pct"/>
            <w:vAlign w:val="center"/>
          </w:tcPr>
          <w:p w14:paraId="024BA7B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6" w:type="pct"/>
            <w:vAlign w:val="center"/>
          </w:tcPr>
          <w:p w14:paraId="2B6D421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6" w:type="pct"/>
          </w:tcPr>
          <w:p w14:paraId="48CD4A6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101B57B4" w14:textId="06AB0DDC" w:rsidTr="00F32E14">
        <w:trPr>
          <w:trHeight w:val="20"/>
        </w:trPr>
        <w:tc>
          <w:tcPr>
            <w:tcW w:w="936" w:type="pct"/>
          </w:tcPr>
          <w:p w14:paraId="33252900" w14:textId="77777777" w:rsidR="0042211F" w:rsidRPr="00A71AEF" w:rsidRDefault="0042211F" w:rsidP="001F6F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Mother-Reported Outcomes</w:t>
            </w:r>
          </w:p>
        </w:tc>
        <w:tc>
          <w:tcPr>
            <w:tcW w:w="219" w:type="pct"/>
            <w:vAlign w:val="center"/>
          </w:tcPr>
          <w:p w14:paraId="33A2B03B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034F8900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14:paraId="1D47760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14:paraId="5986D64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24D6A74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59DC079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691BF98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7141A44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7E486D5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1812A8C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4C62FCD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006F449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3B97A74E" w14:textId="3A7D9FFB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43FA293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6F0AE5B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14:paraId="6B3F614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08F2CE97" w14:textId="7982B428" w:rsidTr="00F32E14">
        <w:trPr>
          <w:trHeight w:val="20"/>
        </w:trPr>
        <w:tc>
          <w:tcPr>
            <w:tcW w:w="936" w:type="pct"/>
          </w:tcPr>
          <w:p w14:paraId="04004D1E" w14:textId="77777777" w:rsidR="0042211F" w:rsidRPr="00A71AEF" w:rsidRDefault="0042211F" w:rsidP="001F6F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Social Competence</w:t>
            </w:r>
          </w:p>
        </w:tc>
        <w:tc>
          <w:tcPr>
            <w:tcW w:w="219" w:type="pct"/>
            <w:vAlign w:val="center"/>
          </w:tcPr>
          <w:p w14:paraId="1A9B1845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4AFED486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14:paraId="2D2C012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14:paraId="0C3430C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493FD0F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3040F7B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476CDD3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04" w:type="pct"/>
            <w:vAlign w:val="center"/>
          </w:tcPr>
          <w:p w14:paraId="36701CE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5" w:type="pct"/>
            <w:vAlign w:val="center"/>
          </w:tcPr>
          <w:p w14:paraId="0611255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.030</w:t>
            </w:r>
          </w:p>
        </w:tc>
        <w:tc>
          <w:tcPr>
            <w:tcW w:w="263" w:type="pct"/>
          </w:tcPr>
          <w:p w14:paraId="796E7C64" w14:textId="133C0043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63" w:type="pct"/>
          </w:tcPr>
          <w:p w14:paraId="30944BF1" w14:textId="559A7A90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43" w:type="pct"/>
          </w:tcPr>
          <w:p w14:paraId="7041DC2B" w14:textId="3EC9E5C3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282" w:type="pct"/>
            <w:vAlign w:val="center"/>
          </w:tcPr>
          <w:p w14:paraId="5AD2D552" w14:textId="47A7179E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63" w:type="pct"/>
            <w:vAlign w:val="center"/>
          </w:tcPr>
          <w:p w14:paraId="654E8CA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36" w:type="pct"/>
            <w:vAlign w:val="center"/>
          </w:tcPr>
          <w:p w14:paraId="1176785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76" w:type="pct"/>
          </w:tcPr>
          <w:p w14:paraId="26464F8E" w14:textId="33F4D5F0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38%</w:t>
            </w:r>
          </w:p>
        </w:tc>
      </w:tr>
      <w:tr w:rsidR="00207B4E" w:rsidRPr="00A71AEF" w14:paraId="1A169400" w14:textId="7266B926" w:rsidTr="00F32E14">
        <w:trPr>
          <w:trHeight w:val="20"/>
        </w:trPr>
        <w:tc>
          <w:tcPr>
            <w:tcW w:w="936" w:type="pct"/>
          </w:tcPr>
          <w:p w14:paraId="65EC2070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9" w:type="pct"/>
            <w:vAlign w:val="center"/>
          </w:tcPr>
          <w:p w14:paraId="2EA561A0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19" w:type="pct"/>
            <w:vAlign w:val="center"/>
          </w:tcPr>
          <w:p w14:paraId="199EF10C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01" w:type="pct"/>
            <w:vAlign w:val="center"/>
          </w:tcPr>
          <w:p w14:paraId="01921C8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.180</w:t>
            </w:r>
          </w:p>
        </w:tc>
        <w:tc>
          <w:tcPr>
            <w:tcW w:w="234" w:type="pct"/>
            <w:vAlign w:val="center"/>
          </w:tcPr>
          <w:p w14:paraId="5D5C046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63" w:type="pct"/>
            <w:vAlign w:val="center"/>
          </w:tcPr>
          <w:p w14:paraId="2E21120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45BE319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.014</w:t>
            </w:r>
          </w:p>
        </w:tc>
        <w:tc>
          <w:tcPr>
            <w:tcW w:w="263" w:type="pct"/>
            <w:vAlign w:val="center"/>
          </w:tcPr>
          <w:p w14:paraId="2C8283B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2604E7D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253EF87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07DCC84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51EAF3B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378982F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7BCE2958" w14:textId="29A845C6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2F14FF7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6" w:type="pct"/>
            <w:vAlign w:val="center"/>
          </w:tcPr>
          <w:p w14:paraId="5398703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6" w:type="pct"/>
          </w:tcPr>
          <w:p w14:paraId="69D9DA5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48EAB8EF" w14:textId="659A3F67" w:rsidTr="00F32E14">
        <w:trPr>
          <w:trHeight w:val="20"/>
        </w:trPr>
        <w:tc>
          <w:tcPr>
            <w:tcW w:w="936" w:type="pct"/>
          </w:tcPr>
          <w:p w14:paraId="6F38948C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9" w:type="pct"/>
            <w:vAlign w:val="center"/>
          </w:tcPr>
          <w:p w14:paraId="68A7A2D0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19" w:type="pct"/>
            <w:vAlign w:val="center"/>
          </w:tcPr>
          <w:p w14:paraId="021DEB65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01" w:type="pct"/>
            <w:vAlign w:val="center"/>
          </w:tcPr>
          <w:p w14:paraId="50DC2F6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.016</w:t>
            </w:r>
          </w:p>
        </w:tc>
        <w:tc>
          <w:tcPr>
            <w:tcW w:w="234" w:type="pct"/>
            <w:vAlign w:val="center"/>
          </w:tcPr>
          <w:p w14:paraId="2A132E4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-0.22</w:t>
            </w:r>
          </w:p>
        </w:tc>
        <w:tc>
          <w:tcPr>
            <w:tcW w:w="263" w:type="pct"/>
            <w:vAlign w:val="center"/>
          </w:tcPr>
          <w:p w14:paraId="3CE2480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4FF3362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3" w:type="pct"/>
            <w:vAlign w:val="center"/>
          </w:tcPr>
          <w:p w14:paraId="407038D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2C40D04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D82A3D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65A3D58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758E3D4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22892B6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27D40822" w14:textId="3172F762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63" w:type="pct"/>
            <w:vAlign w:val="center"/>
          </w:tcPr>
          <w:p w14:paraId="0C48CD7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6" w:type="pct"/>
            <w:vAlign w:val="center"/>
          </w:tcPr>
          <w:p w14:paraId="5FFEB17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76" w:type="pct"/>
          </w:tcPr>
          <w:p w14:paraId="697F3FA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05C37DFB" w14:textId="51BA3027" w:rsidTr="00F32E14">
        <w:trPr>
          <w:trHeight w:val="20"/>
        </w:trPr>
        <w:tc>
          <w:tcPr>
            <w:tcW w:w="936" w:type="pct"/>
          </w:tcPr>
          <w:p w14:paraId="6FC58416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19" w:type="pct"/>
            <w:vAlign w:val="center"/>
          </w:tcPr>
          <w:p w14:paraId="076922FA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19" w:type="pct"/>
            <w:vAlign w:val="center"/>
          </w:tcPr>
          <w:p w14:paraId="676F8259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01" w:type="pct"/>
            <w:vAlign w:val="center"/>
          </w:tcPr>
          <w:p w14:paraId="3BE86CA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.009</w:t>
            </w:r>
          </w:p>
        </w:tc>
        <w:tc>
          <w:tcPr>
            <w:tcW w:w="234" w:type="pct"/>
            <w:vAlign w:val="center"/>
          </w:tcPr>
          <w:p w14:paraId="5E9CC76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263" w:type="pct"/>
            <w:vAlign w:val="center"/>
          </w:tcPr>
          <w:p w14:paraId="3F9A0BD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13C4052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3" w:type="pct"/>
            <w:vAlign w:val="center"/>
          </w:tcPr>
          <w:p w14:paraId="620673C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2C952FA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7251EBA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399C041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691F834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30938F1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4BC9C17A" w14:textId="03535FEC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63" w:type="pct"/>
            <w:vAlign w:val="center"/>
          </w:tcPr>
          <w:p w14:paraId="1610498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6" w:type="pct"/>
            <w:vAlign w:val="center"/>
          </w:tcPr>
          <w:p w14:paraId="09E087B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76" w:type="pct"/>
          </w:tcPr>
          <w:p w14:paraId="6ED6286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2BE160A8" w14:textId="28D7CD68" w:rsidTr="00F32E14">
        <w:trPr>
          <w:trHeight w:val="20"/>
        </w:trPr>
        <w:tc>
          <w:tcPr>
            <w:tcW w:w="936" w:type="pct"/>
          </w:tcPr>
          <w:p w14:paraId="37C4BB62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19" w:type="pct"/>
            <w:vAlign w:val="center"/>
          </w:tcPr>
          <w:p w14:paraId="11557718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19" w:type="pct"/>
            <w:vAlign w:val="center"/>
          </w:tcPr>
          <w:p w14:paraId="16C69B0E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01" w:type="pct"/>
            <w:vAlign w:val="center"/>
          </w:tcPr>
          <w:p w14:paraId="5C37189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.020</w:t>
            </w:r>
          </w:p>
        </w:tc>
        <w:tc>
          <w:tcPr>
            <w:tcW w:w="234" w:type="pct"/>
            <w:vAlign w:val="center"/>
          </w:tcPr>
          <w:p w14:paraId="48B63A2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63" w:type="pct"/>
            <w:vAlign w:val="center"/>
          </w:tcPr>
          <w:p w14:paraId="11E1F55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248CBD4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.103</w:t>
            </w:r>
          </w:p>
        </w:tc>
        <w:tc>
          <w:tcPr>
            <w:tcW w:w="263" w:type="pct"/>
            <w:vAlign w:val="center"/>
          </w:tcPr>
          <w:p w14:paraId="4647188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3083C51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A2BB32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4E401FA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230E001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45B5BFB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0983DB4C" w14:textId="27E63616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2280B21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6" w:type="pct"/>
            <w:vAlign w:val="center"/>
          </w:tcPr>
          <w:p w14:paraId="3E3C56F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6" w:type="pct"/>
          </w:tcPr>
          <w:p w14:paraId="79EFE33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18E3366B" w14:textId="02ECF6C0" w:rsidTr="00F32E14">
        <w:trPr>
          <w:trHeight w:val="20"/>
        </w:trPr>
        <w:tc>
          <w:tcPr>
            <w:tcW w:w="936" w:type="pct"/>
            <w:vAlign w:val="center"/>
          </w:tcPr>
          <w:p w14:paraId="0045CA7A" w14:textId="77777777" w:rsidR="0042211F" w:rsidRPr="00A71AEF" w:rsidRDefault="0042211F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Externalizing</w:t>
            </w:r>
          </w:p>
        </w:tc>
        <w:tc>
          <w:tcPr>
            <w:tcW w:w="219" w:type="pct"/>
            <w:vAlign w:val="center"/>
          </w:tcPr>
          <w:p w14:paraId="10755BB4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014BB068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14:paraId="4FBB477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14:paraId="5EB1DA1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680943E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467FE08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32D6219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04" w:type="pct"/>
            <w:vAlign w:val="center"/>
          </w:tcPr>
          <w:p w14:paraId="5BD389A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5" w:type="pct"/>
            <w:vAlign w:val="center"/>
          </w:tcPr>
          <w:p w14:paraId="5D559A4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.405</w:t>
            </w:r>
          </w:p>
        </w:tc>
        <w:tc>
          <w:tcPr>
            <w:tcW w:w="263" w:type="pct"/>
          </w:tcPr>
          <w:p w14:paraId="69985EA9" w14:textId="172AD23B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3" w:type="pct"/>
            <w:vAlign w:val="center"/>
          </w:tcPr>
          <w:p w14:paraId="32F61D80" w14:textId="3E571272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797"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43" w:type="pct"/>
          </w:tcPr>
          <w:p w14:paraId="56E9D020" w14:textId="77073423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82" w:type="pct"/>
            <w:vAlign w:val="center"/>
          </w:tcPr>
          <w:p w14:paraId="380D3764" w14:textId="68887B29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63" w:type="pct"/>
            <w:vAlign w:val="center"/>
          </w:tcPr>
          <w:p w14:paraId="6E12D2B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36" w:type="pct"/>
            <w:vAlign w:val="center"/>
          </w:tcPr>
          <w:p w14:paraId="632B8D9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6" w:type="pct"/>
          </w:tcPr>
          <w:p w14:paraId="57C2CCBC" w14:textId="22B9812C" w:rsidR="0042211F" w:rsidRPr="00A71AEF" w:rsidRDefault="002B382C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N/A*</w:t>
            </w:r>
          </w:p>
        </w:tc>
      </w:tr>
      <w:tr w:rsidR="00207B4E" w:rsidRPr="00A71AEF" w14:paraId="32C85579" w14:textId="67352FD9" w:rsidTr="00F32E14">
        <w:trPr>
          <w:trHeight w:val="20"/>
        </w:trPr>
        <w:tc>
          <w:tcPr>
            <w:tcW w:w="936" w:type="pct"/>
          </w:tcPr>
          <w:p w14:paraId="5FAB5D91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9" w:type="pct"/>
            <w:vAlign w:val="center"/>
          </w:tcPr>
          <w:p w14:paraId="4C317471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19" w:type="pct"/>
            <w:vAlign w:val="center"/>
          </w:tcPr>
          <w:p w14:paraId="204CFB0E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01" w:type="pct"/>
            <w:vAlign w:val="center"/>
          </w:tcPr>
          <w:p w14:paraId="4448000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.160</w:t>
            </w:r>
          </w:p>
        </w:tc>
        <w:tc>
          <w:tcPr>
            <w:tcW w:w="234" w:type="pct"/>
            <w:vAlign w:val="center"/>
          </w:tcPr>
          <w:p w14:paraId="19370D3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63" w:type="pct"/>
            <w:vAlign w:val="center"/>
          </w:tcPr>
          <w:p w14:paraId="7003326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45B0719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.162</w:t>
            </w:r>
          </w:p>
        </w:tc>
        <w:tc>
          <w:tcPr>
            <w:tcW w:w="263" w:type="pct"/>
            <w:vAlign w:val="center"/>
          </w:tcPr>
          <w:p w14:paraId="1D02196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749547B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DECA29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2C4503F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0C373A7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1C159D4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1A25C7AF" w14:textId="62E23B9B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366A35B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6" w:type="pct"/>
            <w:vAlign w:val="center"/>
          </w:tcPr>
          <w:p w14:paraId="239C006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6" w:type="pct"/>
          </w:tcPr>
          <w:p w14:paraId="7E7989B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38A108B5" w14:textId="17A55BA5" w:rsidTr="00F32E14">
        <w:trPr>
          <w:trHeight w:val="20"/>
        </w:trPr>
        <w:tc>
          <w:tcPr>
            <w:tcW w:w="936" w:type="pct"/>
          </w:tcPr>
          <w:p w14:paraId="4A83C591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9" w:type="pct"/>
            <w:vAlign w:val="center"/>
          </w:tcPr>
          <w:p w14:paraId="3C3F37DF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-0.09</w:t>
            </w:r>
          </w:p>
        </w:tc>
        <w:tc>
          <w:tcPr>
            <w:tcW w:w="219" w:type="pct"/>
            <w:vAlign w:val="center"/>
          </w:tcPr>
          <w:p w14:paraId="604F4AF0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01" w:type="pct"/>
            <w:vAlign w:val="center"/>
          </w:tcPr>
          <w:p w14:paraId="5CFACCB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.016</w:t>
            </w:r>
          </w:p>
        </w:tc>
        <w:tc>
          <w:tcPr>
            <w:tcW w:w="234" w:type="pct"/>
            <w:vAlign w:val="center"/>
          </w:tcPr>
          <w:p w14:paraId="1C8CD8D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63" w:type="pct"/>
            <w:vAlign w:val="center"/>
          </w:tcPr>
          <w:p w14:paraId="626828D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50F4A84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.308</w:t>
            </w:r>
          </w:p>
        </w:tc>
        <w:tc>
          <w:tcPr>
            <w:tcW w:w="263" w:type="pct"/>
            <w:vAlign w:val="center"/>
          </w:tcPr>
          <w:p w14:paraId="54E8D7F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03B27B6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7134A8E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648E88C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18F57BA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31E3EF8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0C40B69C" w14:textId="04404D59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29AA288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6" w:type="pct"/>
            <w:vAlign w:val="center"/>
          </w:tcPr>
          <w:p w14:paraId="7FE2BE0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6" w:type="pct"/>
          </w:tcPr>
          <w:p w14:paraId="3DB98FE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0C170CB9" w14:textId="12D244EC" w:rsidTr="00F32E14">
        <w:trPr>
          <w:trHeight w:val="20"/>
        </w:trPr>
        <w:tc>
          <w:tcPr>
            <w:tcW w:w="936" w:type="pct"/>
          </w:tcPr>
          <w:p w14:paraId="14D7CC77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19" w:type="pct"/>
            <w:vAlign w:val="center"/>
          </w:tcPr>
          <w:p w14:paraId="35CBBA5D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19" w:type="pct"/>
            <w:vAlign w:val="center"/>
          </w:tcPr>
          <w:p w14:paraId="63B9400C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01" w:type="pct"/>
            <w:vAlign w:val="center"/>
          </w:tcPr>
          <w:p w14:paraId="54DB0A6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.012</w:t>
            </w:r>
          </w:p>
        </w:tc>
        <w:tc>
          <w:tcPr>
            <w:tcW w:w="234" w:type="pct"/>
            <w:vAlign w:val="center"/>
          </w:tcPr>
          <w:p w14:paraId="722A65B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-0.23</w:t>
            </w:r>
          </w:p>
        </w:tc>
        <w:tc>
          <w:tcPr>
            <w:tcW w:w="263" w:type="pct"/>
            <w:vAlign w:val="center"/>
          </w:tcPr>
          <w:p w14:paraId="5F8DBB1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5B4FE48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3" w:type="pct"/>
            <w:vAlign w:val="center"/>
          </w:tcPr>
          <w:p w14:paraId="22FF1A9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2FAAC20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4E27DD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6717530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09E0FED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46AE468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40020E73" w14:textId="1069D21C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63" w:type="pct"/>
            <w:vAlign w:val="center"/>
          </w:tcPr>
          <w:p w14:paraId="29F122D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36" w:type="pct"/>
            <w:vAlign w:val="center"/>
          </w:tcPr>
          <w:p w14:paraId="22D2CD3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6" w:type="pct"/>
          </w:tcPr>
          <w:p w14:paraId="27AAC77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14BF5143" w14:textId="5DB2B668" w:rsidTr="00F32E14">
        <w:trPr>
          <w:trHeight w:val="20"/>
        </w:trPr>
        <w:tc>
          <w:tcPr>
            <w:tcW w:w="936" w:type="pct"/>
          </w:tcPr>
          <w:p w14:paraId="6B4FDDF6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19" w:type="pct"/>
            <w:vAlign w:val="center"/>
          </w:tcPr>
          <w:p w14:paraId="72030E84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19" w:type="pct"/>
            <w:vAlign w:val="center"/>
          </w:tcPr>
          <w:p w14:paraId="7A50CA5F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01" w:type="pct"/>
            <w:vAlign w:val="center"/>
          </w:tcPr>
          <w:p w14:paraId="0870986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.023</w:t>
            </w:r>
          </w:p>
        </w:tc>
        <w:tc>
          <w:tcPr>
            <w:tcW w:w="234" w:type="pct"/>
            <w:vAlign w:val="center"/>
          </w:tcPr>
          <w:p w14:paraId="62942F1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63" w:type="pct"/>
            <w:vAlign w:val="center"/>
          </w:tcPr>
          <w:p w14:paraId="69DF669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3A70660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.012</w:t>
            </w:r>
          </w:p>
        </w:tc>
        <w:tc>
          <w:tcPr>
            <w:tcW w:w="263" w:type="pct"/>
            <w:vAlign w:val="center"/>
          </w:tcPr>
          <w:p w14:paraId="0507285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7EA22BA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2E716E0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2D386D8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1721DC6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1A83ACD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5097AE2E" w14:textId="26D37D89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6602032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6" w:type="pct"/>
            <w:vAlign w:val="center"/>
          </w:tcPr>
          <w:p w14:paraId="76401DA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6" w:type="pct"/>
          </w:tcPr>
          <w:p w14:paraId="2C0CAAF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58B23E13" w14:textId="7D08ABBC" w:rsidTr="00F32E14">
        <w:trPr>
          <w:trHeight w:val="20"/>
        </w:trPr>
        <w:tc>
          <w:tcPr>
            <w:tcW w:w="936" w:type="pct"/>
          </w:tcPr>
          <w:p w14:paraId="0A9D41E6" w14:textId="77777777" w:rsidR="0042211F" w:rsidRPr="00A71AEF" w:rsidRDefault="0042211F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Internalizing</w:t>
            </w:r>
          </w:p>
        </w:tc>
        <w:tc>
          <w:tcPr>
            <w:tcW w:w="219" w:type="pct"/>
            <w:vAlign w:val="center"/>
          </w:tcPr>
          <w:p w14:paraId="4DF5BDC4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677DDE4B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14:paraId="62C5D82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14:paraId="5B0177F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626493A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4782363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69673BD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04" w:type="pct"/>
            <w:vAlign w:val="center"/>
          </w:tcPr>
          <w:p w14:paraId="3870839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5" w:type="pct"/>
            <w:vAlign w:val="center"/>
          </w:tcPr>
          <w:p w14:paraId="4F75572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.351</w:t>
            </w:r>
          </w:p>
        </w:tc>
        <w:tc>
          <w:tcPr>
            <w:tcW w:w="263" w:type="pct"/>
          </w:tcPr>
          <w:p w14:paraId="661813DC" w14:textId="63B3ABA6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63" w:type="pct"/>
          </w:tcPr>
          <w:p w14:paraId="510A0BB2" w14:textId="20619B49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43" w:type="pct"/>
          </w:tcPr>
          <w:p w14:paraId="271596C4" w14:textId="7A68A00D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82" w:type="pct"/>
            <w:vAlign w:val="center"/>
          </w:tcPr>
          <w:p w14:paraId="639D5373" w14:textId="488B67B0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3" w:type="pct"/>
            <w:vAlign w:val="center"/>
          </w:tcPr>
          <w:p w14:paraId="25974C4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36" w:type="pct"/>
            <w:vAlign w:val="center"/>
          </w:tcPr>
          <w:p w14:paraId="3856100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6" w:type="pct"/>
          </w:tcPr>
          <w:p w14:paraId="50B146DA" w14:textId="59C08125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</w:tr>
      <w:tr w:rsidR="00207B4E" w:rsidRPr="00A71AEF" w14:paraId="3E5E10FB" w14:textId="3BF80744" w:rsidTr="00F32E14">
        <w:trPr>
          <w:trHeight w:val="20"/>
        </w:trPr>
        <w:tc>
          <w:tcPr>
            <w:tcW w:w="936" w:type="pct"/>
          </w:tcPr>
          <w:p w14:paraId="49045510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9" w:type="pct"/>
            <w:vAlign w:val="center"/>
          </w:tcPr>
          <w:p w14:paraId="464031CF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19" w:type="pct"/>
            <w:vAlign w:val="center"/>
          </w:tcPr>
          <w:p w14:paraId="27C3BABA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01" w:type="pct"/>
            <w:vAlign w:val="center"/>
          </w:tcPr>
          <w:p w14:paraId="1ADF33F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.154</w:t>
            </w:r>
          </w:p>
        </w:tc>
        <w:tc>
          <w:tcPr>
            <w:tcW w:w="234" w:type="pct"/>
            <w:vAlign w:val="center"/>
          </w:tcPr>
          <w:p w14:paraId="7FD9154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63" w:type="pct"/>
            <w:vAlign w:val="center"/>
          </w:tcPr>
          <w:p w14:paraId="4612CF8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5AB0AD2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.313</w:t>
            </w:r>
          </w:p>
        </w:tc>
        <w:tc>
          <w:tcPr>
            <w:tcW w:w="263" w:type="pct"/>
            <w:vAlign w:val="center"/>
          </w:tcPr>
          <w:p w14:paraId="46F0CBE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1ECC138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614C52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68D0685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18DF9AD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46837E9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35DC5717" w14:textId="0245B02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6105D2B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6" w:type="pct"/>
            <w:vAlign w:val="center"/>
          </w:tcPr>
          <w:p w14:paraId="37727E2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6" w:type="pct"/>
          </w:tcPr>
          <w:p w14:paraId="353B8F0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3CCF69DC" w14:textId="48EAB26B" w:rsidTr="00F32E14">
        <w:trPr>
          <w:trHeight w:val="20"/>
        </w:trPr>
        <w:tc>
          <w:tcPr>
            <w:tcW w:w="936" w:type="pct"/>
          </w:tcPr>
          <w:p w14:paraId="39BE4839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9" w:type="pct"/>
            <w:vAlign w:val="center"/>
          </w:tcPr>
          <w:p w14:paraId="53E580C8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-0.09</w:t>
            </w:r>
          </w:p>
        </w:tc>
        <w:tc>
          <w:tcPr>
            <w:tcW w:w="219" w:type="pct"/>
            <w:vAlign w:val="center"/>
          </w:tcPr>
          <w:p w14:paraId="268A5CD6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01" w:type="pct"/>
            <w:vAlign w:val="center"/>
          </w:tcPr>
          <w:p w14:paraId="251851F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.013</w:t>
            </w:r>
          </w:p>
        </w:tc>
        <w:tc>
          <w:tcPr>
            <w:tcW w:w="234" w:type="pct"/>
            <w:vAlign w:val="center"/>
          </w:tcPr>
          <w:p w14:paraId="310D2A8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63" w:type="pct"/>
            <w:vAlign w:val="center"/>
          </w:tcPr>
          <w:p w14:paraId="61244C1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4886DA4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.277</w:t>
            </w:r>
          </w:p>
        </w:tc>
        <w:tc>
          <w:tcPr>
            <w:tcW w:w="263" w:type="pct"/>
            <w:vAlign w:val="center"/>
          </w:tcPr>
          <w:p w14:paraId="7871A9A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3B86DBF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FB15A4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671D2AA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17282C2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0B2EAB2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11E18E45" w14:textId="3D9B5593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151BA83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6" w:type="pct"/>
            <w:vAlign w:val="center"/>
          </w:tcPr>
          <w:p w14:paraId="610FF8F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6" w:type="pct"/>
          </w:tcPr>
          <w:p w14:paraId="6ECB998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01E5B26E" w14:textId="13CD7DAD" w:rsidTr="00F32E14">
        <w:trPr>
          <w:trHeight w:val="20"/>
        </w:trPr>
        <w:tc>
          <w:tcPr>
            <w:tcW w:w="936" w:type="pct"/>
          </w:tcPr>
          <w:p w14:paraId="7C1CEAFE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19" w:type="pct"/>
            <w:vAlign w:val="center"/>
          </w:tcPr>
          <w:p w14:paraId="7C701CD0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19" w:type="pct"/>
            <w:vAlign w:val="center"/>
          </w:tcPr>
          <w:p w14:paraId="740E5238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01" w:type="pct"/>
            <w:vAlign w:val="center"/>
          </w:tcPr>
          <w:p w14:paraId="6475158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.012</w:t>
            </w:r>
          </w:p>
        </w:tc>
        <w:tc>
          <w:tcPr>
            <w:tcW w:w="234" w:type="pct"/>
            <w:vAlign w:val="center"/>
          </w:tcPr>
          <w:p w14:paraId="7AC76DC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-0.15</w:t>
            </w:r>
          </w:p>
        </w:tc>
        <w:tc>
          <w:tcPr>
            <w:tcW w:w="263" w:type="pct"/>
            <w:vAlign w:val="center"/>
          </w:tcPr>
          <w:p w14:paraId="4FCC2D2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66EE4A8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3" w:type="pct"/>
            <w:vAlign w:val="center"/>
          </w:tcPr>
          <w:p w14:paraId="5EACF5F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2C64693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2325E33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6CE7D16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47014EA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187D6F3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7F8B56B9" w14:textId="18693E08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3" w:type="pct"/>
            <w:vAlign w:val="center"/>
          </w:tcPr>
          <w:p w14:paraId="1F8B06E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36" w:type="pct"/>
            <w:vAlign w:val="center"/>
          </w:tcPr>
          <w:p w14:paraId="33954E3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6" w:type="pct"/>
          </w:tcPr>
          <w:p w14:paraId="4D5B212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699991A1" w14:textId="3C139DB3" w:rsidTr="00F32E14">
        <w:trPr>
          <w:trHeight w:val="20"/>
        </w:trPr>
        <w:tc>
          <w:tcPr>
            <w:tcW w:w="936" w:type="pct"/>
          </w:tcPr>
          <w:p w14:paraId="63FAC667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19" w:type="pct"/>
            <w:vAlign w:val="center"/>
          </w:tcPr>
          <w:p w14:paraId="269A5036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19" w:type="pct"/>
            <w:vAlign w:val="center"/>
          </w:tcPr>
          <w:p w14:paraId="0903FC97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01" w:type="pct"/>
            <w:vAlign w:val="center"/>
          </w:tcPr>
          <w:p w14:paraId="78FDDF9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.024</w:t>
            </w:r>
          </w:p>
        </w:tc>
        <w:tc>
          <w:tcPr>
            <w:tcW w:w="234" w:type="pct"/>
            <w:vAlign w:val="center"/>
          </w:tcPr>
          <w:p w14:paraId="3E772FD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263" w:type="pct"/>
            <w:vAlign w:val="center"/>
          </w:tcPr>
          <w:p w14:paraId="7D734DB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4B78E33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.063</w:t>
            </w:r>
          </w:p>
        </w:tc>
        <w:tc>
          <w:tcPr>
            <w:tcW w:w="263" w:type="pct"/>
            <w:vAlign w:val="center"/>
          </w:tcPr>
          <w:p w14:paraId="77B23D8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0BF0326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8C952F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66A779D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0B60E4E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4EE4B7A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7E7F6E4A" w14:textId="1F20F85D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79B71A6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6" w:type="pct"/>
            <w:vAlign w:val="center"/>
          </w:tcPr>
          <w:p w14:paraId="007D7FB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6" w:type="pct"/>
          </w:tcPr>
          <w:p w14:paraId="5795AF4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6B6AE3CC" w14:textId="77777777" w:rsidTr="00F32E14">
        <w:trPr>
          <w:trHeight w:val="20"/>
        </w:trPr>
        <w:tc>
          <w:tcPr>
            <w:tcW w:w="936" w:type="pct"/>
          </w:tcPr>
          <w:p w14:paraId="499BB54F" w14:textId="77777777" w:rsidR="00207B4E" w:rsidRPr="00A71AEF" w:rsidRDefault="00207B4E" w:rsidP="00207B4E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758761F3" w14:textId="77777777" w:rsidR="00207B4E" w:rsidRPr="00A71AEF" w:rsidRDefault="00207B4E" w:rsidP="00207B4E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65C5A7B4" w14:textId="77777777" w:rsidR="00207B4E" w:rsidRPr="00A71AEF" w:rsidRDefault="00207B4E" w:rsidP="00207B4E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14:paraId="6ABF8B1D" w14:textId="77777777" w:rsidR="00207B4E" w:rsidRPr="00A71AEF" w:rsidRDefault="00207B4E" w:rsidP="00207B4E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14:paraId="5148D8DC" w14:textId="77777777" w:rsidR="00207B4E" w:rsidRPr="00A71AEF" w:rsidRDefault="00207B4E" w:rsidP="00207B4E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72B45D64" w14:textId="77777777" w:rsidR="00207B4E" w:rsidRPr="00A71AEF" w:rsidRDefault="00207B4E" w:rsidP="00207B4E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0C6FADA2" w14:textId="77777777" w:rsidR="00207B4E" w:rsidRPr="00A71AEF" w:rsidRDefault="00207B4E" w:rsidP="00207B4E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3364CD56" w14:textId="77777777" w:rsidR="00207B4E" w:rsidRPr="00A71AEF" w:rsidRDefault="00207B4E" w:rsidP="00207B4E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3D261989" w14:textId="77777777" w:rsidR="00207B4E" w:rsidRPr="00A71AEF" w:rsidRDefault="00207B4E" w:rsidP="00207B4E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79AE6692" w14:textId="77777777" w:rsidR="00207B4E" w:rsidRPr="00A71AEF" w:rsidRDefault="00207B4E" w:rsidP="00207B4E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32A1EC05" w14:textId="77777777" w:rsidR="00207B4E" w:rsidRPr="00A71AEF" w:rsidRDefault="00207B4E" w:rsidP="00207B4E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08E854C3" w14:textId="77777777" w:rsidR="00207B4E" w:rsidRPr="00A71AEF" w:rsidRDefault="00207B4E" w:rsidP="00207B4E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54086141" w14:textId="77777777" w:rsidR="00207B4E" w:rsidRPr="00A71AEF" w:rsidRDefault="00207B4E" w:rsidP="00207B4E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6087DF17" w14:textId="77777777" w:rsidR="00207B4E" w:rsidRPr="00A71AEF" w:rsidRDefault="00207B4E" w:rsidP="00207B4E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57866572" w14:textId="77777777" w:rsidR="00207B4E" w:rsidRPr="00A71AEF" w:rsidRDefault="00207B4E" w:rsidP="00207B4E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59EEBC6D" w14:textId="77777777" w:rsidR="00207B4E" w:rsidRPr="00A71AEF" w:rsidRDefault="00207B4E" w:rsidP="00207B4E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14:paraId="36BF7EA9" w14:textId="77777777" w:rsidR="00207B4E" w:rsidRPr="00A71AEF" w:rsidRDefault="00207B4E" w:rsidP="00207B4E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32E6CD14" w14:textId="2471E2B4" w:rsidTr="00F32E14">
        <w:trPr>
          <w:trHeight w:val="20"/>
        </w:trPr>
        <w:tc>
          <w:tcPr>
            <w:tcW w:w="936" w:type="pct"/>
          </w:tcPr>
          <w:p w14:paraId="4374BAE3" w14:textId="77777777" w:rsidR="0042211F" w:rsidRPr="00A71AEF" w:rsidRDefault="0042211F" w:rsidP="001F6F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Self-Reported Outcomes</w:t>
            </w:r>
          </w:p>
        </w:tc>
        <w:tc>
          <w:tcPr>
            <w:tcW w:w="219" w:type="pct"/>
            <w:vAlign w:val="center"/>
          </w:tcPr>
          <w:p w14:paraId="70325CE5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5722B381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14:paraId="694D2E8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14:paraId="50FE187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3EFDE5B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2D61D4A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1D27CF3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1B45C5A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5EBB77F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61372BB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2FBD6E3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7E7530B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58F7488D" w14:textId="3766D138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21A73E0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2803BFE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14:paraId="4012D7C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12FEE186" w14:textId="2DEDA718" w:rsidTr="00F32E14">
        <w:trPr>
          <w:trHeight w:val="20"/>
        </w:trPr>
        <w:tc>
          <w:tcPr>
            <w:tcW w:w="936" w:type="pct"/>
          </w:tcPr>
          <w:p w14:paraId="5B5633E8" w14:textId="77777777" w:rsidR="0042211F" w:rsidRPr="00A71AEF" w:rsidRDefault="0042211F" w:rsidP="001F6F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Social Competence</w:t>
            </w:r>
          </w:p>
        </w:tc>
        <w:tc>
          <w:tcPr>
            <w:tcW w:w="219" w:type="pct"/>
            <w:vAlign w:val="center"/>
          </w:tcPr>
          <w:p w14:paraId="15123B9A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77854122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14:paraId="4E20AC6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14:paraId="56832A1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00F3589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1299E88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357A56D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04" w:type="pct"/>
            <w:vAlign w:val="center"/>
          </w:tcPr>
          <w:p w14:paraId="316151C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5" w:type="pct"/>
            <w:vAlign w:val="center"/>
          </w:tcPr>
          <w:p w14:paraId="7D8A0F5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.032</w:t>
            </w:r>
          </w:p>
        </w:tc>
        <w:tc>
          <w:tcPr>
            <w:tcW w:w="263" w:type="pct"/>
          </w:tcPr>
          <w:p w14:paraId="18E618AD" w14:textId="27539724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63" w:type="pct"/>
          </w:tcPr>
          <w:p w14:paraId="6CFFA66D" w14:textId="498CB80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43" w:type="pct"/>
          </w:tcPr>
          <w:p w14:paraId="2420C3B0" w14:textId="292F47AF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282" w:type="pct"/>
            <w:vAlign w:val="center"/>
          </w:tcPr>
          <w:p w14:paraId="347C29BE" w14:textId="70DB322C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63" w:type="pct"/>
            <w:vAlign w:val="center"/>
          </w:tcPr>
          <w:p w14:paraId="1A5A387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6" w:type="pct"/>
            <w:vAlign w:val="center"/>
          </w:tcPr>
          <w:p w14:paraId="1234E9E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76" w:type="pct"/>
          </w:tcPr>
          <w:p w14:paraId="11301279" w14:textId="1EB92F0B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</w:p>
        </w:tc>
      </w:tr>
      <w:tr w:rsidR="00207B4E" w:rsidRPr="00A71AEF" w14:paraId="5EA5C955" w14:textId="7C415BC2" w:rsidTr="00F32E14">
        <w:trPr>
          <w:trHeight w:val="20"/>
        </w:trPr>
        <w:tc>
          <w:tcPr>
            <w:tcW w:w="936" w:type="pct"/>
          </w:tcPr>
          <w:p w14:paraId="571E7C8A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9" w:type="pct"/>
            <w:vAlign w:val="center"/>
          </w:tcPr>
          <w:p w14:paraId="479C9013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19" w:type="pct"/>
            <w:vAlign w:val="center"/>
          </w:tcPr>
          <w:p w14:paraId="5C500FDA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01" w:type="pct"/>
            <w:vAlign w:val="center"/>
          </w:tcPr>
          <w:p w14:paraId="067D0E1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.198</w:t>
            </w:r>
          </w:p>
        </w:tc>
        <w:tc>
          <w:tcPr>
            <w:tcW w:w="234" w:type="pct"/>
            <w:vAlign w:val="center"/>
          </w:tcPr>
          <w:p w14:paraId="06915CE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3" w:type="pct"/>
            <w:vAlign w:val="center"/>
          </w:tcPr>
          <w:p w14:paraId="11A68CC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3D74376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.373</w:t>
            </w:r>
          </w:p>
        </w:tc>
        <w:tc>
          <w:tcPr>
            <w:tcW w:w="263" w:type="pct"/>
            <w:vAlign w:val="center"/>
          </w:tcPr>
          <w:p w14:paraId="2E7DC38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29C307D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A103E8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0B6FB53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7A65907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523D9A3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1C3BE48A" w14:textId="17FFFA9A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40BB42A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6" w:type="pct"/>
            <w:vAlign w:val="center"/>
          </w:tcPr>
          <w:p w14:paraId="6AF89CD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6" w:type="pct"/>
          </w:tcPr>
          <w:p w14:paraId="726A1D5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0246BA92" w14:textId="6BF42975" w:rsidTr="00F32E14">
        <w:trPr>
          <w:trHeight w:val="20"/>
        </w:trPr>
        <w:tc>
          <w:tcPr>
            <w:tcW w:w="936" w:type="pct"/>
          </w:tcPr>
          <w:p w14:paraId="1929AB02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9" w:type="pct"/>
            <w:vAlign w:val="center"/>
          </w:tcPr>
          <w:p w14:paraId="6E921921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19" w:type="pct"/>
            <w:vAlign w:val="center"/>
          </w:tcPr>
          <w:p w14:paraId="75DB0A09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01" w:type="pct"/>
            <w:vAlign w:val="center"/>
          </w:tcPr>
          <w:p w14:paraId="6F1CEFA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.040</w:t>
            </w:r>
          </w:p>
        </w:tc>
        <w:tc>
          <w:tcPr>
            <w:tcW w:w="234" w:type="pct"/>
            <w:vAlign w:val="center"/>
          </w:tcPr>
          <w:p w14:paraId="4421F72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-0.11</w:t>
            </w:r>
          </w:p>
        </w:tc>
        <w:tc>
          <w:tcPr>
            <w:tcW w:w="263" w:type="pct"/>
            <w:vAlign w:val="center"/>
          </w:tcPr>
          <w:p w14:paraId="6612D91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40" w:type="pct"/>
            <w:vAlign w:val="center"/>
          </w:tcPr>
          <w:p w14:paraId="7C1F76A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.018</w:t>
            </w:r>
          </w:p>
        </w:tc>
        <w:tc>
          <w:tcPr>
            <w:tcW w:w="263" w:type="pct"/>
            <w:vAlign w:val="center"/>
          </w:tcPr>
          <w:p w14:paraId="5E19194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03EB7C7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7C1248C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2076769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1E59089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33114B7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647FD86E" w14:textId="2053347C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63" w:type="pct"/>
            <w:vAlign w:val="center"/>
          </w:tcPr>
          <w:p w14:paraId="179EECD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6" w:type="pct"/>
            <w:vAlign w:val="center"/>
          </w:tcPr>
          <w:p w14:paraId="46F00D9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76" w:type="pct"/>
          </w:tcPr>
          <w:p w14:paraId="10E756C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7DC89A61" w14:textId="15F8F214" w:rsidTr="00F32E14">
        <w:trPr>
          <w:trHeight w:val="20"/>
        </w:trPr>
        <w:tc>
          <w:tcPr>
            <w:tcW w:w="936" w:type="pct"/>
          </w:tcPr>
          <w:p w14:paraId="6E701C8C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19" w:type="pct"/>
            <w:vAlign w:val="center"/>
          </w:tcPr>
          <w:p w14:paraId="5E0418D3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19" w:type="pct"/>
            <w:vAlign w:val="center"/>
          </w:tcPr>
          <w:p w14:paraId="5E39520F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01" w:type="pct"/>
            <w:vAlign w:val="center"/>
          </w:tcPr>
          <w:p w14:paraId="580DE98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.008</w:t>
            </w:r>
          </w:p>
        </w:tc>
        <w:tc>
          <w:tcPr>
            <w:tcW w:w="234" w:type="pct"/>
            <w:vAlign w:val="center"/>
          </w:tcPr>
          <w:p w14:paraId="28C3F4D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63" w:type="pct"/>
            <w:vAlign w:val="center"/>
          </w:tcPr>
          <w:p w14:paraId="0093F8E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47C07CE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.013</w:t>
            </w:r>
          </w:p>
        </w:tc>
        <w:tc>
          <w:tcPr>
            <w:tcW w:w="263" w:type="pct"/>
            <w:vAlign w:val="center"/>
          </w:tcPr>
          <w:p w14:paraId="3E8377B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5495753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04BE738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4C49A45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2232263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59C244E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1962025E" w14:textId="39890CF1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63" w:type="pct"/>
            <w:vAlign w:val="center"/>
          </w:tcPr>
          <w:p w14:paraId="6001963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6" w:type="pct"/>
            <w:vAlign w:val="center"/>
          </w:tcPr>
          <w:p w14:paraId="37EC42B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76" w:type="pct"/>
          </w:tcPr>
          <w:p w14:paraId="0A6B9E5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44734911" w14:textId="5DA553FA" w:rsidTr="00F32E14">
        <w:trPr>
          <w:trHeight w:val="20"/>
        </w:trPr>
        <w:tc>
          <w:tcPr>
            <w:tcW w:w="936" w:type="pct"/>
          </w:tcPr>
          <w:p w14:paraId="13D78004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19" w:type="pct"/>
            <w:vAlign w:val="center"/>
          </w:tcPr>
          <w:p w14:paraId="4D56C7D5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19" w:type="pct"/>
            <w:vAlign w:val="center"/>
          </w:tcPr>
          <w:p w14:paraId="153D20EE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01" w:type="pct"/>
            <w:vAlign w:val="center"/>
          </w:tcPr>
          <w:p w14:paraId="6525092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.027</w:t>
            </w:r>
          </w:p>
        </w:tc>
        <w:tc>
          <w:tcPr>
            <w:tcW w:w="234" w:type="pct"/>
            <w:vAlign w:val="center"/>
          </w:tcPr>
          <w:p w14:paraId="58DDDE7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63" w:type="pct"/>
            <w:vAlign w:val="center"/>
          </w:tcPr>
          <w:p w14:paraId="52AC29E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31D0AFB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.031</w:t>
            </w:r>
          </w:p>
        </w:tc>
        <w:tc>
          <w:tcPr>
            <w:tcW w:w="263" w:type="pct"/>
            <w:vAlign w:val="center"/>
          </w:tcPr>
          <w:p w14:paraId="2DF160F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2022802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669B6BD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1361125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3504EB7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4F7F057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7385648E" w14:textId="0CDB2DF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5F6F9E0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6" w:type="pct"/>
            <w:vAlign w:val="center"/>
          </w:tcPr>
          <w:p w14:paraId="580EA24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6" w:type="pct"/>
          </w:tcPr>
          <w:p w14:paraId="2A9393C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5A3DA205" w14:textId="7A984F91" w:rsidTr="00F32E14">
        <w:trPr>
          <w:trHeight w:val="20"/>
        </w:trPr>
        <w:tc>
          <w:tcPr>
            <w:tcW w:w="936" w:type="pct"/>
          </w:tcPr>
          <w:p w14:paraId="15C6E686" w14:textId="77777777" w:rsidR="0042211F" w:rsidRPr="00A71AEF" w:rsidRDefault="0042211F" w:rsidP="001F6F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Externalizing</w:t>
            </w:r>
          </w:p>
        </w:tc>
        <w:tc>
          <w:tcPr>
            <w:tcW w:w="219" w:type="pct"/>
            <w:vAlign w:val="center"/>
          </w:tcPr>
          <w:p w14:paraId="0A8651E3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5E003593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14:paraId="4914268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14:paraId="25164ED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63DAC95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5B6A325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141B295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04" w:type="pct"/>
            <w:vAlign w:val="center"/>
          </w:tcPr>
          <w:p w14:paraId="710E161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5" w:type="pct"/>
            <w:vAlign w:val="center"/>
          </w:tcPr>
          <w:p w14:paraId="4471891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.026</w:t>
            </w:r>
          </w:p>
        </w:tc>
        <w:tc>
          <w:tcPr>
            <w:tcW w:w="263" w:type="pct"/>
          </w:tcPr>
          <w:p w14:paraId="026C17F3" w14:textId="78EC2B75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63" w:type="pct"/>
          </w:tcPr>
          <w:p w14:paraId="056E8D59" w14:textId="49851F6D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-0.15</w:t>
            </w:r>
          </w:p>
        </w:tc>
        <w:tc>
          <w:tcPr>
            <w:tcW w:w="243" w:type="pct"/>
          </w:tcPr>
          <w:p w14:paraId="16C54120" w14:textId="498976FD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82" w:type="pct"/>
            <w:vAlign w:val="center"/>
          </w:tcPr>
          <w:p w14:paraId="52A59F42" w14:textId="5702856B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3" w:type="pct"/>
            <w:vAlign w:val="center"/>
          </w:tcPr>
          <w:p w14:paraId="36DB87A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36" w:type="pct"/>
            <w:vAlign w:val="center"/>
          </w:tcPr>
          <w:p w14:paraId="1EEF37D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6" w:type="pct"/>
          </w:tcPr>
          <w:p w14:paraId="40316290" w14:textId="768E8DF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13%</w:t>
            </w:r>
          </w:p>
        </w:tc>
      </w:tr>
      <w:tr w:rsidR="00207B4E" w:rsidRPr="00A71AEF" w14:paraId="37967204" w14:textId="419F15F0" w:rsidTr="00F32E14">
        <w:trPr>
          <w:trHeight w:val="20"/>
        </w:trPr>
        <w:tc>
          <w:tcPr>
            <w:tcW w:w="936" w:type="pct"/>
          </w:tcPr>
          <w:p w14:paraId="097D8A23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9" w:type="pct"/>
            <w:vAlign w:val="center"/>
          </w:tcPr>
          <w:p w14:paraId="30291EE8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19" w:type="pct"/>
            <w:vAlign w:val="center"/>
          </w:tcPr>
          <w:p w14:paraId="34937AFB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01" w:type="pct"/>
            <w:vAlign w:val="center"/>
          </w:tcPr>
          <w:p w14:paraId="18E1BAB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.148</w:t>
            </w:r>
          </w:p>
        </w:tc>
        <w:tc>
          <w:tcPr>
            <w:tcW w:w="234" w:type="pct"/>
            <w:vAlign w:val="center"/>
          </w:tcPr>
          <w:p w14:paraId="26C4B58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63" w:type="pct"/>
            <w:vAlign w:val="center"/>
          </w:tcPr>
          <w:p w14:paraId="6375CF7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39A501F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.141</w:t>
            </w:r>
          </w:p>
        </w:tc>
        <w:tc>
          <w:tcPr>
            <w:tcW w:w="263" w:type="pct"/>
            <w:vAlign w:val="center"/>
          </w:tcPr>
          <w:p w14:paraId="0A4A271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59CB8C6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70D72C5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25BD780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658694C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0BDD8F3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09CC8097" w14:textId="286027A4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056DCDE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6" w:type="pct"/>
            <w:vAlign w:val="center"/>
          </w:tcPr>
          <w:p w14:paraId="60805DA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6" w:type="pct"/>
          </w:tcPr>
          <w:p w14:paraId="0F197A0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2242B275" w14:textId="5F6BDA60" w:rsidTr="00F32E14">
        <w:trPr>
          <w:trHeight w:val="20"/>
        </w:trPr>
        <w:tc>
          <w:tcPr>
            <w:tcW w:w="936" w:type="pct"/>
          </w:tcPr>
          <w:p w14:paraId="21A0D7D3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9" w:type="pct"/>
            <w:vAlign w:val="center"/>
          </w:tcPr>
          <w:p w14:paraId="3284815C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19" w:type="pct"/>
            <w:vAlign w:val="center"/>
          </w:tcPr>
          <w:p w14:paraId="206379BF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01" w:type="pct"/>
            <w:vAlign w:val="center"/>
          </w:tcPr>
          <w:p w14:paraId="2342474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.021</w:t>
            </w:r>
          </w:p>
        </w:tc>
        <w:tc>
          <w:tcPr>
            <w:tcW w:w="234" w:type="pct"/>
            <w:vAlign w:val="center"/>
          </w:tcPr>
          <w:p w14:paraId="40B4BBF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263" w:type="pct"/>
            <w:vAlign w:val="center"/>
          </w:tcPr>
          <w:p w14:paraId="709CD34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40" w:type="pct"/>
            <w:vAlign w:val="center"/>
          </w:tcPr>
          <w:p w14:paraId="4B61C94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.011</w:t>
            </w:r>
          </w:p>
        </w:tc>
        <w:tc>
          <w:tcPr>
            <w:tcW w:w="263" w:type="pct"/>
            <w:vAlign w:val="center"/>
          </w:tcPr>
          <w:p w14:paraId="01742A2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6082B15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0DA9B9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20F68A5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2600DB9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1358575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2D8FE99E" w14:textId="4DCB8273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3" w:type="pct"/>
            <w:vAlign w:val="center"/>
          </w:tcPr>
          <w:p w14:paraId="05020C3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36" w:type="pct"/>
            <w:vAlign w:val="center"/>
          </w:tcPr>
          <w:p w14:paraId="3A9C890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6" w:type="pct"/>
          </w:tcPr>
          <w:p w14:paraId="47A581A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68286731" w14:textId="336C736F" w:rsidTr="00F32E14">
        <w:trPr>
          <w:trHeight w:val="20"/>
        </w:trPr>
        <w:tc>
          <w:tcPr>
            <w:tcW w:w="936" w:type="pct"/>
          </w:tcPr>
          <w:p w14:paraId="73C4FA35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19" w:type="pct"/>
            <w:vAlign w:val="center"/>
          </w:tcPr>
          <w:p w14:paraId="66BFBCEF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19" w:type="pct"/>
            <w:vAlign w:val="center"/>
          </w:tcPr>
          <w:p w14:paraId="64C01C6D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01" w:type="pct"/>
            <w:vAlign w:val="center"/>
          </w:tcPr>
          <w:p w14:paraId="390F684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.007</w:t>
            </w:r>
          </w:p>
        </w:tc>
        <w:tc>
          <w:tcPr>
            <w:tcW w:w="234" w:type="pct"/>
            <w:vAlign w:val="center"/>
          </w:tcPr>
          <w:p w14:paraId="1F1F333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63" w:type="pct"/>
            <w:vAlign w:val="center"/>
          </w:tcPr>
          <w:p w14:paraId="0AFDC31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4433177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.252</w:t>
            </w:r>
          </w:p>
        </w:tc>
        <w:tc>
          <w:tcPr>
            <w:tcW w:w="263" w:type="pct"/>
            <w:vAlign w:val="center"/>
          </w:tcPr>
          <w:p w14:paraId="7717E13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6A288CB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30AA50A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15DF798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6CC2BB3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142950A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10E59F51" w14:textId="3F1B44C0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541DAF2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6" w:type="pct"/>
            <w:vAlign w:val="center"/>
          </w:tcPr>
          <w:p w14:paraId="11D65FD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6" w:type="pct"/>
          </w:tcPr>
          <w:p w14:paraId="62953BE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63AA1DEF" w14:textId="1227A07A" w:rsidTr="00F32E14">
        <w:trPr>
          <w:trHeight w:val="20"/>
        </w:trPr>
        <w:tc>
          <w:tcPr>
            <w:tcW w:w="936" w:type="pct"/>
          </w:tcPr>
          <w:p w14:paraId="710BAEB2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19" w:type="pct"/>
            <w:vAlign w:val="center"/>
          </w:tcPr>
          <w:p w14:paraId="6839D215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19" w:type="pct"/>
            <w:vAlign w:val="center"/>
          </w:tcPr>
          <w:p w14:paraId="0D3D4D5E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01" w:type="pct"/>
            <w:vAlign w:val="center"/>
          </w:tcPr>
          <w:p w14:paraId="03CDCB8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.019</w:t>
            </w:r>
          </w:p>
        </w:tc>
        <w:tc>
          <w:tcPr>
            <w:tcW w:w="234" w:type="pct"/>
            <w:vAlign w:val="center"/>
          </w:tcPr>
          <w:p w14:paraId="0906566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263" w:type="pct"/>
            <w:vAlign w:val="center"/>
          </w:tcPr>
          <w:p w14:paraId="532DB57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1B9850D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.051</w:t>
            </w:r>
          </w:p>
        </w:tc>
        <w:tc>
          <w:tcPr>
            <w:tcW w:w="263" w:type="pct"/>
            <w:vAlign w:val="center"/>
          </w:tcPr>
          <w:p w14:paraId="3D62B03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0E0FBD0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0CD25C4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7B2DB77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1BDAE62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30EC87B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7D29E660" w14:textId="10087E93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4B77FCF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6" w:type="pct"/>
            <w:vAlign w:val="center"/>
          </w:tcPr>
          <w:p w14:paraId="5531698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6" w:type="pct"/>
          </w:tcPr>
          <w:p w14:paraId="15442B7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3A6EC8DC" w14:textId="7343F7C0" w:rsidTr="00F32E14">
        <w:trPr>
          <w:trHeight w:val="20"/>
        </w:trPr>
        <w:tc>
          <w:tcPr>
            <w:tcW w:w="936" w:type="pct"/>
          </w:tcPr>
          <w:p w14:paraId="104B3504" w14:textId="77777777" w:rsidR="0042211F" w:rsidRPr="00A71AEF" w:rsidRDefault="0042211F" w:rsidP="001F6FB7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Internalizing</w:t>
            </w:r>
          </w:p>
        </w:tc>
        <w:tc>
          <w:tcPr>
            <w:tcW w:w="219" w:type="pct"/>
            <w:vAlign w:val="center"/>
          </w:tcPr>
          <w:p w14:paraId="303D901A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44CE1162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14:paraId="307DB19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14:paraId="6112072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0BA855B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53ECB6A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3B2708F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04" w:type="pct"/>
            <w:vAlign w:val="center"/>
          </w:tcPr>
          <w:p w14:paraId="638FDAB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5" w:type="pct"/>
            <w:vAlign w:val="center"/>
          </w:tcPr>
          <w:p w14:paraId="20C5DF3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.117</w:t>
            </w:r>
          </w:p>
        </w:tc>
        <w:tc>
          <w:tcPr>
            <w:tcW w:w="263" w:type="pct"/>
          </w:tcPr>
          <w:p w14:paraId="2573BB96" w14:textId="76786818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63" w:type="pct"/>
          </w:tcPr>
          <w:p w14:paraId="6B4CD530" w14:textId="3DF5452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-0.11</w:t>
            </w:r>
          </w:p>
        </w:tc>
        <w:tc>
          <w:tcPr>
            <w:tcW w:w="243" w:type="pct"/>
          </w:tcPr>
          <w:p w14:paraId="1A927E96" w14:textId="1260B0E6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82" w:type="pct"/>
            <w:vAlign w:val="center"/>
          </w:tcPr>
          <w:p w14:paraId="62121BAC" w14:textId="7D1E9DA3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6BBC80A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6" w:type="pct"/>
            <w:vAlign w:val="center"/>
          </w:tcPr>
          <w:p w14:paraId="399F96F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6" w:type="pct"/>
          </w:tcPr>
          <w:p w14:paraId="11846F33" w14:textId="6DC2865D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207B4E" w:rsidRPr="00A71AEF" w14:paraId="2B7C412A" w14:textId="20AAA11D" w:rsidTr="00F32E14">
        <w:trPr>
          <w:trHeight w:val="20"/>
        </w:trPr>
        <w:tc>
          <w:tcPr>
            <w:tcW w:w="936" w:type="pct"/>
          </w:tcPr>
          <w:p w14:paraId="471C7EEE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9" w:type="pct"/>
            <w:vAlign w:val="center"/>
          </w:tcPr>
          <w:p w14:paraId="2B3E5697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19" w:type="pct"/>
            <w:vAlign w:val="center"/>
          </w:tcPr>
          <w:p w14:paraId="118CA870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01" w:type="pct"/>
            <w:vAlign w:val="center"/>
          </w:tcPr>
          <w:p w14:paraId="5C26926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.156</w:t>
            </w:r>
          </w:p>
        </w:tc>
        <w:tc>
          <w:tcPr>
            <w:tcW w:w="234" w:type="pct"/>
            <w:vAlign w:val="center"/>
          </w:tcPr>
          <w:p w14:paraId="4ECB385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63" w:type="pct"/>
            <w:vAlign w:val="center"/>
          </w:tcPr>
          <w:p w14:paraId="653DEB1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137026F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.036</w:t>
            </w:r>
          </w:p>
        </w:tc>
        <w:tc>
          <w:tcPr>
            <w:tcW w:w="263" w:type="pct"/>
            <w:vAlign w:val="center"/>
          </w:tcPr>
          <w:p w14:paraId="5092F31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3084D01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7230ADB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0F68B2B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5419121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39109BF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5084523D" w14:textId="010F0A73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7F53E09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6" w:type="pct"/>
            <w:vAlign w:val="center"/>
          </w:tcPr>
          <w:p w14:paraId="4FDB4F4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6" w:type="pct"/>
          </w:tcPr>
          <w:p w14:paraId="4CF3A81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5537A148" w14:textId="3A84F418" w:rsidTr="00F32E14">
        <w:trPr>
          <w:trHeight w:val="20"/>
        </w:trPr>
        <w:tc>
          <w:tcPr>
            <w:tcW w:w="936" w:type="pct"/>
          </w:tcPr>
          <w:p w14:paraId="58DCA5D9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9" w:type="pct"/>
            <w:vAlign w:val="center"/>
          </w:tcPr>
          <w:p w14:paraId="23D35B83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19" w:type="pct"/>
            <w:vAlign w:val="center"/>
          </w:tcPr>
          <w:p w14:paraId="7E6A76B8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01" w:type="pct"/>
            <w:vAlign w:val="center"/>
          </w:tcPr>
          <w:p w14:paraId="555971A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.024</w:t>
            </w:r>
          </w:p>
        </w:tc>
        <w:tc>
          <w:tcPr>
            <w:tcW w:w="234" w:type="pct"/>
            <w:vAlign w:val="center"/>
          </w:tcPr>
          <w:p w14:paraId="6369AA1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63" w:type="pct"/>
            <w:vAlign w:val="center"/>
          </w:tcPr>
          <w:p w14:paraId="67AE5A4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40" w:type="pct"/>
            <w:vAlign w:val="center"/>
          </w:tcPr>
          <w:p w14:paraId="26CABC5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.393</w:t>
            </w:r>
          </w:p>
        </w:tc>
        <w:tc>
          <w:tcPr>
            <w:tcW w:w="263" w:type="pct"/>
            <w:vAlign w:val="center"/>
          </w:tcPr>
          <w:p w14:paraId="4AA878A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3C295BB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9B1169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7A7E9D7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7940583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1CE7C7B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39BB4EEE" w14:textId="4D3C49CB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61CFD84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6" w:type="pct"/>
            <w:vAlign w:val="center"/>
          </w:tcPr>
          <w:p w14:paraId="7DA8F12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6" w:type="pct"/>
          </w:tcPr>
          <w:p w14:paraId="1994FFD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211907C6" w14:textId="042844D0" w:rsidTr="00F32E14">
        <w:trPr>
          <w:trHeight w:val="20"/>
        </w:trPr>
        <w:tc>
          <w:tcPr>
            <w:tcW w:w="936" w:type="pct"/>
          </w:tcPr>
          <w:p w14:paraId="523331C7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19" w:type="pct"/>
            <w:vAlign w:val="center"/>
          </w:tcPr>
          <w:p w14:paraId="11098B58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19" w:type="pct"/>
            <w:vAlign w:val="center"/>
          </w:tcPr>
          <w:p w14:paraId="36335F99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01" w:type="pct"/>
            <w:vAlign w:val="center"/>
          </w:tcPr>
          <w:p w14:paraId="6BE745F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.009</w:t>
            </w:r>
          </w:p>
        </w:tc>
        <w:tc>
          <w:tcPr>
            <w:tcW w:w="234" w:type="pct"/>
            <w:vAlign w:val="center"/>
          </w:tcPr>
          <w:p w14:paraId="22754A8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63" w:type="pct"/>
            <w:vAlign w:val="center"/>
          </w:tcPr>
          <w:p w14:paraId="08B9503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4846739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.428</w:t>
            </w:r>
          </w:p>
        </w:tc>
        <w:tc>
          <w:tcPr>
            <w:tcW w:w="263" w:type="pct"/>
            <w:vAlign w:val="center"/>
          </w:tcPr>
          <w:p w14:paraId="51CE4BF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72460FB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04D59B0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7999807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55B5A8D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5DD9A2C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11AA04C9" w14:textId="02E67315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42865C4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36" w:type="pct"/>
            <w:vAlign w:val="center"/>
          </w:tcPr>
          <w:p w14:paraId="378FC22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6" w:type="pct"/>
          </w:tcPr>
          <w:p w14:paraId="17E4814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4E3C5291" w14:textId="344076F5" w:rsidTr="00F32E14">
        <w:trPr>
          <w:trHeight w:val="20"/>
        </w:trPr>
        <w:tc>
          <w:tcPr>
            <w:tcW w:w="936" w:type="pct"/>
          </w:tcPr>
          <w:p w14:paraId="584BFF16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19" w:type="pct"/>
            <w:vAlign w:val="center"/>
          </w:tcPr>
          <w:p w14:paraId="7685C5C2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19" w:type="pct"/>
            <w:vAlign w:val="center"/>
          </w:tcPr>
          <w:p w14:paraId="05008A5B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01" w:type="pct"/>
            <w:vAlign w:val="center"/>
          </w:tcPr>
          <w:p w14:paraId="00C887A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.017</w:t>
            </w:r>
          </w:p>
        </w:tc>
        <w:tc>
          <w:tcPr>
            <w:tcW w:w="234" w:type="pct"/>
            <w:vAlign w:val="center"/>
          </w:tcPr>
          <w:p w14:paraId="2809975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263" w:type="pct"/>
            <w:vAlign w:val="center"/>
          </w:tcPr>
          <w:p w14:paraId="12FEE35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5764F2B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.199</w:t>
            </w:r>
          </w:p>
        </w:tc>
        <w:tc>
          <w:tcPr>
            <w:tcW w:w="263" w:type="pct"/>
            <w:vAlign w:val="center"/>
          </w:tcPr>
          <w:p w14:paraId="56C1023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457F713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52643E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011B042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4480CE9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2DF32C2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68072232" w14:textId="014778D5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74B7C3F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236" w:type="pct"/>
            <w:vAlign w:val="center"/>
          </w:tcPr>
          <w:p w14:paraId="48E682F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6" w:type="pct"/>
          </w:tcPr>
          <w:p w14:paraId="282059A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7815C58D" w14:textId="7C1BAABD" w:rsidTr="001F6FB7">
        <w:trPr>
          <w:trHeight w:val="20"/>
        </w:trPr>
        <w:tc>
          <w:tcPr>
            <w:tcW w:w="5000" w:type="pct"/>
            <w:gridSpan w:val="17"/>
          </w:tcPr>
          <w:p w14:paraId="4C71FD69" w14:textId="3D1FD4C9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Objectively Measured Outcomes</w:t>
            </w:r>
          </w:p>
        </w:tc>
      </w:tr>
      <w:tr w:rsidR="00207B4E" w:rsidRPr="00A71AEF" w14:paraId="4BFF49B2" w14:textId="4C137C96" w:rsidTr="00F32E14">
        <w:trPr>
          <w:trHeight w:val="20"/>
        </w:trPr>
        <w:tc>
          <w:tcPr>
            <w:tcW w:w="936" w:type="pct"/>
          </w:tcPr>
          <w:p w14:paraId="7648A1A3" w14:textId="77777777" w:rsidR="0042211F" w:rsidRPr="00A71AEF" w:rsidRDefault="0042211F" w:rsidP="001F6F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 xml:space="preserve">  Academic Skills</w:t>
            </w:r>
          </w:p>
        </w:tc>
        <w:tc>
          <w:tcPr>
            <w:tcW w:w="219" w:type="pct"/>
            <w:vAlign w:val="center"/>
          </w:tcPr>
          <w:p w14:paraId="5B6DEE50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14:paraId="235C55E5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14:paraId="2857FC1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14:paraId="526E1C2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6539CC7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7564FC9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14:paraId="3E3A27A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04" w:type="pct"/>
            <w:vAlign w:val="center"/>
          </w:tcPr>
          <w:p w14:paraId="580F4D7D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95" w:type="pct"/>
            <w:vAlign w:val="center"/>
          </w:tcPr>
          <w:p w14:paraId="5E1C93D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.190</w:t>
            </w:r>
          </w:p>
        </w:tc>
        <w:tc>
          <w:tcPr>
            <w:tcW w:w="263" w:type="pct"/>
          </w:tcPr>
          <w:p w14:paraId="5C2DAF22" w14:textId="064C23F5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63" w:type="pct"/>
          </w:tcPr>
          <w:p w14:paraId="16E14409" w14:textId="5AEC8DAD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43" w:type="pct"/>
          </w:tcPr>
          <w:p w14:paraId="3B34F502" w14:textId="473C6359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282" w:type="pct"/>
            <w:vAlign w:val="center"/>
          </w:tcPr>
          <w:p w14:paraId="0961953A" w14:textId="6361D4FE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263" w:type="pct"/>
            <w:vAlign w:val="center"/>
          </w:tcPr>
          <w:p w14:paraId="7FA682E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36" w:type="pct"/>
            <w:vAlign w:val="center"/>
          </w:tcPr>
          <w:p w14:paraId="31F9820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276" w:type="pct"/>
          </w:tcPr>
          <w:p w14:paraId="229F5F5C" w14:textId="585A7ADE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63%</w:t>
            </w:r>
          </w:p>
        </w:tc>
      </w:tr>
      <w:tr w:rsidR="00207B4E" w:rsidRPr="00A71AEF" w14:paraId="22F5ED79" w14:textId="571A103B" w:rsidTr="00F32E14">
        <w:trPr>
          <w:trHeight w:val="20"/>
        </w:trPr>
        <w:tc>
          <w:tcPr>
            <w:tcW w:w="936" w:type="pct"/>
          </w:tcPr>
          <w:p w14:paraId="1BBB201C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Birth sex</w:t>
            </w:r>
          </w:p>
        </w:tc>
        <w:tc>
          <w:tcPr>
            <w:tcW w:w="219" w:type="pct"/>
            <w:vAlign w:val="center"/>
          </w:tcPr>
          <w:p w14:paraId="74CBA1F8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19" w:type="pct"/>
            <w:vAlign w:val="center"/>
          </w:tcPr>
          <w:p w14:paraId="43119217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01" w:type="pct"/>
            <w:vAlign w:val="center"/>
          </w:tcPr>
          <w:p w14:paraId="141E64E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.142</w:t>
            </w:r>
          </w:p>
        </w:tc>
        <w:tc>
          <w:tcPr>
            <w:tcW w:w="234" w:type="pct"/>
            <w:vAlign w:val="center"/>
          </w:tcPr>
          <w:p w14:paraId="6D10F47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63" w:type="pct"/>
            <w:vAlign w:val="center"/>
          </w:tcPr>
          <w:p w14:paraId="3E8036B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40" w:type="pct"/>
            <w:vAlign w:val="center"/>
          </w:tcPr>
          <w:p w14:paraId="57BF626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.308</w:t>
            </w:r>
          </w:p>
        </w:tc>
        <w:tc>
          <w:tcPr>
            <w:tcW w:w="263" w:type="pct"/>
            <w:vAlign w:val="center"/>
          </w:tcPr>
          <w:p w14:paraId="642E8FB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694C1CD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27FB819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4A5C238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0A292E0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401FF89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76A7E9CD" w14:textId="79A8144E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63" w:type="pct"/>
            <w:vAlign w:val="center"/>
          </w:tcPr>
          <w:p w14:paraId="22C15D2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6" w:type="pct"/>
            <w:vAlign w:val="center"/>
          </w:tcPr>
          <w:p w14:paraId="6F1F686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76" w:type="pct"/>
          </w:tcPr>
          <w:p w14:paraId="1DED900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27DADC35" w14:textId="3DBB72A0" w:rsidTr="00F32E14">
        <w:trPr>
          <w:trHeight w:val="20"/>
        </w:trPr>
        <w:tc>
          <w:tcPr>
            <w:tcW w:w="936" w:type="pct"/>
          </w:tcPr>
          <w:p w14:paraId="4FA406B5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Race/ethnicity</w:t>
            </w:r>
          </w:p>
        </w:tc>
        <w:tc>
          <w:tcPr>
            <w:tcW w:w="219" w:type="pct"/>
            <w:vAlign w:val="center"/>
          </w:tcPr>
          <w:p w14:paraId="62A24018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219" w:type="pct"/>
            <w:vAlign w:val="center"/>
          </w:tcPr>
          <w:p w14:paraId="0581B99B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301" w:type="pct"/>
            <w:vAlign w:val="center"/>
          </w:tcPr>
          <w:p w14:paraId="5CBA1D77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.013</w:t>
            </w:r>
          </w:p>
        </w:tc>
        <w:tc>
          <w:tcPr>
            <w:tcW w:w="234" w:type="pct"/>
            <w:vAlign w:val="center"/>
          </w:tcPr>
          <w:p w14:paraId="6B0933D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-0.26</w:t>
            </w:r>
          </w:p>
        </w:tc>
        <w:tc>
          <w:tcPr>
            <w:tcW w:w="263" w:type="pct"/>
            <w:vAlign w:val="center"/>
          </w:tcPr>
          <w:p w14:paraId="5B17E37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40" w:type="pct"/>
            <w:vAlign w:val="center"/>
          </w:tcPr>
          <w:p w14:paraId="3E7DB34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3" w:type="pct"/>
            <w:vAlign w:val="center"/>
          </w:tcPr>
          <w:p w14:paraId="7753985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5D080A8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1888136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498643B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1AE31E48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2E48A53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375CA7F7" w14:textId="25905CE6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63" w:type="pct"/>
            <w:vAlign w:val="center"/>
          </w:tcPr>
          <w:p w14:paraId="78A470E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6" w:type="pct"/>
            <w:vAlign w:val="center"/>
          </w:tcPr>
          <w:p w14:paraId="578BC39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76" w:type="pct"/>
          </w:tcPr>
          <w:p w14:paraId="5B29374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5C647759" w14:textId="573B29E9" w:rsidTr="00F32E14">
        <w:trPr>
          <w:trHeight w:val="20"/>
        </w:trPr>
        <w:tc>
          <w:tcPr>
            <w:tcW w:w="936" w:type="pct"/>
          </w:tcPr>
          <w:p w14:paraId="123EB61F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Maternal education</w:t>
            </w:r>
          </w:p>
        </w:tc>
        <w:tc>
          <w:tcPr>
            <w:tcW w:w="219" w:type="pct"/>
            <w:vAlign w:val="center"/>
          </w:tcPr>
          <w:p w14:paraId="0ADD8713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19" w:type="pct"/>
            <w:vAlign w:val="center"/>
          </w:tcPr>
          <w:p w14:paraId="6F93A623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01" w:type="pct"/>
            <w:vAlign w:val="center"/>
          </w:tcPr>
          <w:p w14:paraId="0E597C7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.007</w:t>
            </w:r>
          </w:p>
        </w:tc>
        <w:tc>
          <w:tcPr>
            <w:tcW w:w="234" w:type="pct"/>
            <w:vAlign w:val="center"/>
          </w:tcPr>
          <w:p w14:paraId="1A078192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263" w:type="pct"/>
            <w:vAlign w:val="center"/>
          </w:tcPr>
          <w:p w14:paraId="2D02905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40" w:type="pct"/>
            <w:vAlign w:val="center"/>
          </w:tcPr>
          <w:p w14:paraId="5667117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3" w:type="pct"/>
            <w:vAlign w:val="center"/>
          </w:tcPr>
          <w:p w14:paraId="4B16229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14:paraId="2B395684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51B8DC1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648E529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14:paraId="1F0C7D7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0548377F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3BE166C1" w14:textId="33F62723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63" w:type="pct"/>
            <w:vAlign w:val="center"/>
          </w:tcPr>
          <w:p w14:paraId="512FDD9E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6" w:type="pct"/>
            <w:vAlign w:val="center"/>
          </w:tcPr>
          <w:p w14:paraId="3455D8A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276" w:type="pct"/>
          </w:tcPr>
          <w:p w14:paraId="13C3BE8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7B4E" w:rsidRPr="00A71AEF" w14:paraId="7F6C151B" w14:textId="57718761" w:rsidTr="00F32E14">
        <w:trPr>
          <w:trHeight w:val="20"/>
        </w:trPr>
        <w:tc>
          <w:tcPr>
            <w:tcW w:w="936" w:type="pct"/>
            <w:tcBorders>
              <w:bottom w:val="single" w:sz="4" w:space="0" w:color="auto"/>
            </w:tcBorders>
          </w:tcPr>
          <w:p w14:paraId="15436987" w14:textId="77777777" w:rsidR="0042211F" w:rsidRPr="00A71AEF" w:rsidRDefault="0042211F" w:rsidP="001F6FB7">
            <w:pPr>
              <w:spacing w:after="0"/>
              <w:ind w:firstLine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hAnsi="Times New Roman" w:cs="Times New Roman"/>
                <w:sz w:val="18"/>
                <w:szCs w:val="18"/>
              </w:rPr>
              <w:t>Socioeconomic index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56340B80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25AA14D4" w14:textId="77777777" w:rsidR="0042211F" w:rsidRPr="00A71AEF" w:rsidRDefault="0042211F" w:rsidP="001F6FB7">
            <w:pPr>
              <w:tabs>
                <w:tab w:val="decimal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14:paraId="08EDCF0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.019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262AFF81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14:paraId="5A98BCC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308FBC25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&lt; .001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14:paraId="1531AFB6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vAlign w:val="center"/>
          </w:tcPr>
          <w:p w14:paraId="2E2E8B8C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AAC36B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14:paraId="060F4DC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14:paraId="6D29FC3B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281AD4F9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4BBB5DBF" w14:textId="3E85A514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14:paraId="6E0857BA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14:paraId="511A77A0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AE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14:paraId="39636683" w14:textId="77777777" w:rsidR="0042211F" w:rsidRPr="00A71AEF" w:rsidRDefault="0042211F" w:rsidP="001F6FB7">
            <w:pPr>
              <w:tabs>
                <w:tab w:val="decimal" w:pos="31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EF1E1CD" w14:textId="1161896E" w:rsidR="00132B91" w:rsidRPr="00F32E14" w:rsidRDefault="00132B91" w:rsidP="00132B91">
      <w:pPr>
        <w:rPr>
          <w:rFonts w:ascii="Times New Roman" w:hAnsi="Times New Roman" w:cs="Times New Roman"/>
          <w:sz w:val="20"/>
          <w:szCs w:val="20"/>
        </w:rPr>
      </w:pPr>
      <w:r w:rsidRPr="00F32E14">
        <w:rPr>
          <w:rFonts w:ascii="Times New Roman" w:eastAsia="Times New Roman" w:hAnsi="Times New Roman" w:cs="Times New Roman"/>
          <w:i/>
          <w:sz w:val="20"/>
          <w:szCs w:val="20"/>
        </w:rPr>
        <w:t xml:space="preserve">Note. </w:t>
      </w:r>
      <w:r w:rsidR="00207B4E" w:rsidRPr="00F32E14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Pr="00F32E14">
        <w:rPr>
          <w:rFonts w:ascii="Times New Roman" w:eastAsia="Times New Roman" w:hAnsi="Times New Roman" w:cs="Times New Roman"/>
          <w:iCs/>
          <w:sz w:val="20"/>
          <w:szCs w:val="20"/>
        </w:rPr>
        <w:t xml:space="preserve">= 1,149. </w:t>
      </w:r>
      <w:r w:rsidRPr="00F32E14"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 w:rsidRPr="00F32E14">
        <w:rPr>
          <w:rFonts w:ascii="Times New Roman" w:hAnsi="Times New Roman" w:cs="Times New Roman"/>
          <w:sz w:val="20"/>
          <w:szCs w:val="20"/>
        </w:rPr>
        <w:t xml:space="preserve"> = standardized beta coefficient estimate; </w:t>
      </w:r>
      <w:proofErr w:type="spellStart"/>
      <w:r w:rsidRPr="00F32E14">
        <w:rPr>
          <w:rFonts w:ascii="Times New Roman" w:hAnsi="Times New Roman" w:cs="Times New Roman"/>
          <w:i/>
          <w:sz w:val="20"/>
          <w:szCs w:val="20"/>
        </w:rPr>
        <w:t>pSD</w:t>
      </w:r>
      <w:proofErr w:type="spellEnd"/>
      <w:r w:rsidRPr="00F32E14">
        <w:rPr>
          <w:rFonts w:ascii="Times New Roman" w:hAnsi="Times New Roman" w:cs="Times New Roman"/>
          <w:sz w:val="20"/>
          <w:szCs w:val="20"/>
        </w:rPr>
        <w:t xml:space="preserve"> = posterior standard deviation; </w:t>
      </w:r>
      <w:r w:rsidRPr="00F32E14">
        <w:rPr>
          <w:rFonts w:ascii="Times New Roman" w:hAnsi="Times New Roman" w:cs="Times New Roman"/>
          <w:i/>
          <w:sz w:val="20"/>
          <w:szCs w:val="20"/>
        </w:rPr>
        <w:t>p</w:t>
      </w:r>
      <w:r w:rsidRPr="00F32E14">
        <w:rPr>
          <w:rFonts w:ascii="Times New Roman" w:hAnsi="Times New Roman" w:cs="Times New Roman"/>
          <w:sz w:val="20"/>
          <w:szCs w:val="20"/>
        </w:rPr>
        <w:t xml:space="preserve"> = one-tailed </w:t>
      </w:r>
      <w:r w:rsidRPr="00F32E14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F32E14">
        <w:rPr>
          <w:rFonts w:ascii="Times New Roman" w:hAnsi="Times New Roman" w:cs="Times New Roman"/>
          <w:sz w:val="20"/>
          <w:szCs w:val="20"/>
        </w:rPr>
        <w:t>-value</w:t>
      </w:r>
      <w:r w:rsidR="00005A91" w:rsidRPr="00F32E14">
        <w:rPr>
          <w:rFonts w:ascii="Times New Roman" w:hAnsi="Times New Roman" w:cs="Times New Roman"/>
          <w:sz w:val="20"/>
          <w:szCs w:val="20"/>
        </w:rPr>
        <w:t xml:space="preserve">. Child sex was coded as 1 = male, </w:t>
      </w:r>
      <w:r w:rsidR="008D168C" w:rsidRPr="00F32E14">
        <w:rPr>
          <w:rFonts w:ascii="Times New Roman" w:hAnsi="Times New Roman" w:cs="Times New Roman"/>
          <w:sz w:val="20"/>
          <w:szCs w:val="20"/>
        </w:rPr>
        <w:t>2</w:t>
      </w:r>
      <w:r w:rsidR="00005A91" w:rsidRPr="00F32E14">
        <w:rPr>
          <w:rFonts w:ascii="Times New Roman" w:hAnsi="Times New Roman" w:cs="Times New Roman"/>
          <w:sz w:val="20"/>
          <w:szCs w:val="20"/>
        </w:rPr>
        <w:t xml:space="preserve"> = </w:t>
      </w:r>
      <w:r w:rsidR="008D168C" w:rsidRPr="00F32E14">
        <w:rPr>
          <w:rFonts w:ascii="Times New Roman" w:hAnsi="Times New Roman" w:cs="Times New Roman"/>
          <w:sz w:val="20"/>
          <w:szCs w:val="20"/>
        </w:rPr>
        <w:t>fe</w:t>
      </w:r>
      <w:r w:rsidR="00005A91" w:rsidRPr="00F32E14">
        <w:rPr>
          <w:rFonts w:ascii="Times New Roman" w:hAnsi="Times New Roman" w:cs="Times New Roman"/>
          <w:sz w:val="20"/>
          <w:szCs w:val="20"/>
        </w:rPr>
        <w:t xml:space="preserve">male. </w:t>
      </w:r>
      <w:r w:rsidR="00986BC7" w:rsidRPr="00F32E14">
        <w:rPr>
          <w:rFonts w:ascii="Times New Roman" w:hAnsi="Times New Roman" w:cs="Times New Roman"/>
          <w:sz w:val="20"/>
          <w:szCs w:val="20"/>
        </w:rPr>
        <w:t>Race/e</w:t>
      </w:r>
      <w:r w:rsidR="00005A91" w:rsidRPr="00F32E14">
        <w:rPr>
          <w:rFonts w:ascii="Times New Roman" w:hAnsi="Times New Roman" w:cs="Times New Roman"/>
          <w:sz w:val="20"/>
          <w:szCs w:val="20"/>
        </w:rPr>
        <w:t>thnicity was coded as 1 = White/non-Hispanic, 0 = non-White</w:t>
      </w:r>
      <w:r w:rsidR="00207B4E" w:rsidRPr="00F32E14">
        <w:rPr>
          <w:rFonts w:ascii="Times New Roman" w:hAnsi="Times New Roman" w:cs="Times New Roman"/>
          <w:sz w:val="20"/>
          <w:szCs w:val="20"/>
        </w:rPr>
        <w:t xml:space="preserve"> or Hispanic</w:t>
      </w:r>
      <w:r w:rsidR="00005A91" w:rsidRPr="00F32E14">
        <w:rPr>
          <w:rFonts w:ascii="Times New Roman" w:hAnsi="Times New Roman" w:cs="Times New Roman"/>
          <w:sz w:val="20"/>
          <w:szCs w:val="20"/>
        </w:rPr>
        <w:t xml:space="preserve">. </w:t>
      </w:r>
      <w:r w:rsidR="002B382C" w:rsidRPr="00F32E14">
        <w:rPr>
          <w:rFonts w:ascii="Times New Roman" w:hAnsi="Times New Roman" w:cs="Times New Roman"/>
          <w:sz w:val="20"/>
          <w:szCs w:val="20"/>
        </w:rPr>
        <w:t>*As described by Wen &amp; Fan (2015), in mediation models where the direct effect (C') and the indirect effect have opposite signs, the I/T statistic is not calculable or interpretable because the indirect effect could be any value and has no theoretical bounds.</w:t>
      </w:r>
    </w:p>
    <w:p w14:paraId="4382FC98" w14:textId="77777777" w:rsidR="00166959" w:rsidRPr="00166959" w:rsidRDefault="00166959" w:rsidP="00166959">
      <w:pPr>
        <w:tabs>
          <w:tab w:val="left" w:pos="13302"/>
        </w:tabs>
        <w:rPr>
          <w:rFonts w:ascii="Times New Roman" w:hAnsi="Times New Roman" w:cs="Times New Roman"/>
          <w:sz w:val="24"/>
          <w:szCs w:val="24"/>
        </w:rPr>
      </w:pPr>
    </w:p>
    <w:sectPr w:rsidR="00166959" w:rsidRPr="00166959" w:rsidSect="009F7C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D2CF" w14:textId="77777777" w:rsidR="007443DB" w:rsidRDefault="007443DB" w:rsidP="00A822D7">
      <w:pPr>
        <w:spacing w:after="0" w:line="240" w:lineRule="auto"/>
      </w:pPr>
      <w:r>
        <w:separator/>
      </w:r>
    </w:p>
  </w:endnote>
  <w:endnote w:type="continuationSeparator" w:id="0">
    <w:p w14:paraId="2DFCCB92" w14:textId="77777777" w:rsidR="007443DB" w:rsidRDefault="007443DB" w:rsidP="00A8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E1DB" w14:textId="77777777" w:rsidR="007443DB" w:rsidRDefault="007443DB" w:rsidP="00A822D7">
      <w:pPr>
        <w:spacing w:after="0" w:line="240" w:lineRule="auto"/>
      </w:pPr>
      <w:r>
        <w:separator/>
      </w:r>
    </w:p>
  </w:footnote>
  <w:footnote w:type="continuationSeparator" w:id="0">
    <w:p w14:paraId="59CFE5E3" w14:textId="77777777" w:rsidR="007443DB" w:rsidRDefault="007443DB" w:rsidP="00A8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9150768"/>
      <w:docPartObj>
        <w:docPartGallery w:val="Page Numbers (Top of Page)"/>
        <w:docPartUnique/>
      </w:docPartObj>
    </w:sdtPr>
    <w:sdtContent>
      <w:p w14:paraId="6C3A014F" w14:textId="26CD6F27" w:rsidR="00F21CEB" w:rsidRDefault="00F21CEB" w:rsidP="0036035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E2C7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11A6D5" w14:textId="77777777" w:rsidR="00F21CEB" w:rsidRDefault="00F21CEB" w:rsidP="0088263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6983804"/>
      <w:docPartObj>
        <w:docPartGallery w:val="Page Numbers (Top of Page)"/>
        <w:docPartUnique/>
      </w:docPartObj>
    </w:sdtPr>
    <w:sdtContent>
      <w:p w14:paraId="3A1E2CD5" w14:textId="77A1BB70" w:rsidR="00F21CEB" w:rsidRDefault="00F21CEB" w:rsidP="0036035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C269E">
          <w:rPr>
            <w:rStyle w:val="PageNumber"/>
            <w:noProof/>
          </w:rPr>
          <w:t>47</w:t>
        </w:r>
        <w:r>
          <w:rPr>
            <w:rStyle w:val="PageNumber"/>
          </w:rPr>
          <w:fldChar w:fldCharType="end"/>
        </w:r>
      </w:p>
    </w:sdtContent>
  </w:sdt>
  <w:p w14:paraId="62282B9E" w14:textId="6EA98A9F" w:rsidR="00F21CEB" w:rsidRDefault="008E2C71" w:rsidP="008E2C71">
    <w:pPr>
      <w:pStyle w:val="Header"/>
    </w:pPr>
    <w:r>
      <w:t xml:space="preserve">THE PREDICTIVE VALIDITY OF THE STRANGE SITUATION PROCEDURE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F693C"/>
    <w:multiLevelType w:val="hybridMultilevel"/>
    <w:tmpl w:val="F834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E4192"/>
    <w:multiLevelType w:val="hybridMultilevel"/>
    <w:tmpl w:val="6C82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23751"/>
    <w:multiLevelType w:val="hybridMultilevel"/>
    <w:tmpl w:val="636ECF06"/>
    <w:lvl w:ilvl="0" w:tplc="AABC87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61600"/>
    <w:multiLevelType w:val="hybridMultilevel"/>
    <w:tmpl w:val="628870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8359398">
    <w:abstractNumId w:val="1"/>
  </w:num>
  <w:num w:numId="2" w16cid:durableId="1080978957">
    <w:abstractNumId w:val="2"/>
  </w:num>
  <w:num w:numId="3" w16cid:durableId="1191650967">
    <w:abstractNumId w:val="0"/>
  </w:num>
  <w:num w:numId="4" w16cid:durableId="1209755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20F"/>
    <w:rsid w:val="00000627"/>
    <w:rsid w:val="000019F0"/>
    <w:rsid w:val="00005A91"/>
    <w:rsid w:val="00006E00"/>
    <w:rsid w:val="00006F33"/>
    <w:rsid w:val="00011CBF"/>
    <w:rsid w:val="00011DB6"/>
    <w:rsid w:val="000139E7"/>
    <w:rsid w:val="00015BC8"/>
    <w:rsid w:val="00016138"/>
    <w:rsid w:val="00017742"/>
    <w:rsid w:val="00017DBE"/>
    <w:rsid w:val="000214A0"/>
    <w:rsid w:val="00023449"/>
    <w:rsid w:val="000269D8"/>
    <w:rsid w:val="00031BAD"/>
    <w:rsid w:val="00032913"/>
    <w:rsid w:val="00033502"/>
    <w:rsid w:val="00033688"/>
    <w:rsid w:val="00034A61"/>
    <w:rsid w:val="000376EC"/>
    <w:rsid w:val="00047DD7"/>
    <w:rsid w:val="0005128B"/>
    <w:rsid w:val="00051FFF"/>
    <w:rsid w:val="00056370"/>
    <w:rsid w:val="00056F9F"/>
    <w:rsid w:val="00061BF9"/>
    <w:rsid w:val="00062E55"/>
    <w:rsid w:val="00063D5C"/>
    <w:rsid w:val="00064909"/>
    <w:rsid w:val="000652B6"/>
    <w:rsid w:val="00070831"/>
    <w:rsid w:val="00071091"/>
    <w:rsid w:val="00072E3C"/>
    <w:rsid w:val="00072ECA"/>
    <w:rsid w:val="0007657E"/>
    <w:rsid w:val="000824FE"/>
    <w:rsid w:val="000828D8"/>
    <w:rsid w:val="00083D20"/>
    <w:rsid w:val="0008408F"/>
    <w:rsid w:val="0008472C"/>
    <w:rsid w:val="00084B19"/>
    <w:rsid w:val="00086350"/>
    <w:rsid w:val="00086FBE"/>
    <w:rsid w:val="000909B1"/>
    <w:rsid w:val="00092658"/>
    <w:rsid w:val="0009489D"/>
    <w:rsid w:val="000964FE"/>
    <w:rsid w:val="000976D5"/>
    <w:rsid w:val="00097B7A"/>
    <w:rsid w:val="000A0C40"/>
    <w:rsid w:val="000A2D45"/>
    <w:rsid w:val="000A36D5"/>
    <w:rsid w:val="000A71D6"/>
    <w:rsid w:val="000A7B2A"/>
    <w:rsid w:val="000B183C"/>
    <w:rsid w:val="000B2052"/>
    <w:rsid w:val="000B517C"/>
    <w:rsid w:val="000B7B93"/>
    <w:rsid w:val="000C3634"/>
    <w:rsid w:val="000C6F1F"/>
    <w:rsid w:val="000D19FE"/>
    <w:rsid w:val="000D2F2A"/>
    <w:rsid w:val="000D3E0B"/>
    <w:rsid w:val="000D4FA5"/>
    <w:rsid w:val="000D57A0"/>
    <w:rsid w:val="000E15CC"/>
    <w:rsid w:val="000E1F88"/>
    <w:rsid w:val="000E312F"/>
    <w:rsid w:val="000E59C5"/>
    <w:rsid w:val="000E5B77"/>
    <w:rsid w:val="000E6958"/>
    <w:rsid w:val="000E6BE6"/>
    <w:rsid w:val="000F04EC"/>
    <w:rsid w:val="000F1182"/>
    <w:rsid w:val="000F2936"/>
    <w:rsid w:val="000F6067"/>
    <w:rsid w:val="0010615F"/>
    <w:rsid w:val="00106933"/>
    <w:rsid w:val="001071C4"/>
    <w:rsid w:val="0010781C"/>
    <w:rsid w:val="00111746"/>
    <w:rsid w:val="0011392F"/>
    <w:rsid w:val="00113AFC"/>
    <w:rsid w:val="00116659"/>
    <w:rsid w:val="0011690D"/>
    <w:rsid w:val="00121781"/>
    <w:rsid w:val="001239B7"/>
    <w:rsid w:val="0012632B"/>
    <w:rsid w:val="00126AA0"/>
    <w:rsid w:val="00131104"/>
    <w:rsid w:val="0013165D"/>
    <w:rsid w:val="00132B91"/>
    <w:rsid w:val="00135953"/>
    <w:rsid w:val="001416E2"/>
    <w:rsid w:val="0014366A"/>
    <w:rsid w:val="00150CB8"/>
    <w:rsid w:val="001512E1"/>
    <w:rsid w:val="00153408"/>
    <w:rsid w:val="0015483B"/>
    <w:rsid w:val="00162C6F"/>
    <w:rsid w:val="00163794"/>
    <w:rsid w:val="00166959"/>
    <w:rsid w:val="00167237"/>
    <w:rsid w:val="001701FC"/>
    <w:rsid w:val="00170ECE"/>
    <w:rsid w:val="00171D42"/>
    <w:rsid w:val="00171E7C"/>
    <w:rsid w:val="001720B1"/>
    <w:rsid w:val="00174276"/>
    <w:rsid w:val="00175FF3"/>
    <w:rsid w:val="0017676B"/>
    <w:rsid w:val="001774B0"/>
    <w:rsid w:val="00177823"/>
    <w:rsid w:val="00180634"/>
    <w:rsid w:val="00180690"/>
    <w:rsid w:val="0018514C"/>
    <w:rsid w:val="00190CB6"/>
    <w:rsid w:val="0019189D"/>
    <w:rsid w:val="001921A8"/>
    <w:rsid w:val="00193840"/>
    <w:rsid w:val="00194DD6"/>
    <w:rsid w:val="00195B3C"/>
    <w:rsid w:val="001960D7"/>
    <w:rsid w:val="001968C1"/>
    <w:rsid w:val="001A2843"/>
    <w:rsid w:val="001A4809"/>
    <w:rsid w:val="001A4AE8"/>
    <w:rsid w:val="001B0D5E"/>
    <w:rsid w:val="001B23B8"/>
    <w:rsid w:val="001B24D5"/>
    <w:rsid w:val="001B306C"/>
    <w:rsid w:val="001B338D"/>
    <w:rsid w:val="001B3DD9"/>
    <w:rsid w:val="001B632A"/>
    <w:rsid w:val="001B6492"/>
    <w:rsid w:val="001B73D9"/>
    <w:rsid w:val="001B756D"/>
    <w:rsid w:val="001B7AE2"/>
    <w:rsid w:val="001C0060"/>
    <w:rsid w:val="001C0ED0"/>
    <w:rsid w:val="001C1505"/>
    <w:rsid w:val="001C1B1E"/>
    <w:rsid w:val="001C238D"/>
    <w:rsid w:val="001C2454"/>
    <w:rsid w:val="001D2624"/>
    <w:rsid w:val="001E1DC2"/>
    <w:rsid w:val="001E5ECA"/>
    <w:rsid w:val="001E743C"/>
    <w:rsid w:val="001F0070"/>
    <w:rsid w:val="001F2DE8"/>
    <w:rsid w:val="001F4C72"/>
    <w:rsid w:val="001F6950"/>
    <w:rsid w:val="001F6FB7"/>
    <w:rsid w:val="00200ECE"/>
    <w:rsid w:val="002024A3"/>
    <w:rsid w:val="0020298D"/>
    <w:rsid w:val="00205F62"/>
    <w:rsid w:val="00206477"/>
    <w:rsid w:val="00207B4E"/>
    <w:rsid w:val="00207C1B"/>
    <w:rsid w:val="00211D28"/>
    <w:rsid w:val="002122C9"/>
    <w:rsid w:val="002132C4"/>
    <w:rsid w:val="002173AF"/>
    <w:rsid w:val="0022579B"/>
    <w:rsid w:val="00225DA5"/>
    <w:rsid w:val="0022631E"/>
    <w:rsid w:val="00227109"/>
    <w:rsid w:val="00227F35"/>
    <w:rsid w:val="00230574"/>
    <w:rsid w:val="00230CD2"/>
    <w:rsid w:val="00231D03"/>
    <w:rsid w:val="00233177"/>
    <w:rsid w:val="0023332A"/>
    <w:rsid w:val="00233F75"/>
    <w:rsid w:val="00235D3E"/>
    <w:rsid w:val="00236A08"/>
    <w:rsid w:val="00236F28"/>
    <w:rsid w:val="002379DB"/>
    <w:rsid w:val="00237DCD"/>
    <w:rsid w:val="00242A0B"/>
    <w:rsid w:val="00242FA1"/>
    <w:rsid w:val="00245142"/>
    <w:rsid w:val="00245D84"/>
    <w:rsid w:val="00246C77"/>
    <w:rsid w:val="00246D17"/>
    <w:rsid w:val="00247774"/>
    <w:rsid w:val="00247B6F"/>
    <w:rsid w:val="0025077C"/>
    <w:rsid w:val="00251D6E"/>
    <w:rsid w:val="00251E07"/>
    <w:rsid w:val="00251ECF"/>
    <w:rsid w:val="002526AE"/>
    <w:rsid w:val="002526E3"/>
    <w:rsid w:val="00252817"/>
    <w:rsid w:val="0025305A"/>
    <w:rsid w:val="00254EE5"/>
    <w:rsid w:val="0025633B"/>
    <w:rsid w:val="00256BB6"/>
    <w:rsid w:val="00260FDC"/>
    <w:rsid w:val="002625BA"/>
    <w:rsid w:val="0026372A"/>
    <w:rsid w:val="00267455"/>
    <w:rsid w:val="00267A11"/>
    <w:rsid w:val="002716A0"/>
    <w:rsid w:val="002721B1"/>
    <w:rsid w:val="00274783"/>
    <w:rsid w:val="002750C4"/>
    <w:rsid w:val="00281973"/>
    <w:rsid w:val="00282269"/>
    <w:rsid w:val="00287C43"/>
    <w:rsid w:val="0029310A"/>
    <w:rsid w:val="002967F8"/>
    <w:rsid w:val="002A1E9B"/>
    <w:rsid w:val="002A228C"/>
    <w:rsid w:val="002A3A0F"/>
    <w:rsid w:val="002B035E"/>
    <w:rsid w:val="002B0E99"/>
    <w:rsid w:val="002B11F5"/>
    <w:rsid w:val="002B382C"/>
    <w:rsid w:val="002B6479"/>
    <w:rsid w:val="002B6855"/>
    <w:rsid w:val="002B6FB4"/>
    <w:rsid w:val="002B7362"/>
    <w:rsid w:val="002B7436"/>
    <w:rsid w:val="002B74F4"/>
    <w:rsid w:val="002C26C8"/>
    <w:rsid w:val="002C2828"/>
    <w:rsid w:val="002C3F2E"/>
    <w:rsid w:val="002C596B"/>
    <w:rsid w:val="002C764C"/>
    <w:rsid w:val="002D0C5E"/>
    <w:rsid w:val="002D1FBD"/>
    <w:rsid w:val="002D36C0"/>
    <w:rsid w:val="002D5B57"/>
    <w:rsid w:val="002E08CD"/>
    <w:rsid w:val="002E1318"/>
    <w:rsid w:val="002E1EF8"/>
    <w:rsid w:val="002E2FF6"/>
    <w:rsid w:val="002E314E"/>
    <w:rsid w:val="002E374B"/>
    <w:rsid w:val="002E57E1"/>
    <w:rsid w:val="002E592A"/>
    <w:rsid w:val="002E60F6"/>
    <w:rsid w:val="002E6C4C"/>
    <w:rsid w:val="002E6E09"/>
    <w:rsid w:val="002E7800"/>
    <w:rsid w:val="002F0D82"/>
    <w:rsid w:val="002F19BB"/>
    <w:rsid w:val="003022D3"/>
    <w:rsid w:val="003061FC"/>
    <w:rsid w:val="003067D0"/>
    <w:rsid w:val="0030783A"/>
    <w:rsid w:val="00307982"/>
    <w:rsid w:val="00307F8D"/>
    <w:rsid w:val="00311660"/>
    <w:rsid w:val="00313BFB"/>
    <w:rsid w:val="00321C86"/>
    <w:rsid w:val="00322AE3"/>
    <w:rsid w:val="00324B63"/>
    <w:rsid w:val="00326256"/>
    <w:rsid w:val="003325FC"/>
    <w:rsid w:val="003330EF"/>
    <w:rsid w:val="00333391"/>
    <w:rsid w:val="00334479"/>
    <w:rsid w:val="00337808"/>
    <w:rsid w:val="00341A51"/>
    <w:rsid w:val="00342363"/>
    <w:rsid w:val="003468B7"/>
    <w:rsid w:val="003476EC"/>
    <w:rsid w:val="00351089"/>
    <w:rsid w:val="003515A5"/>
    <w:rsid w:val="00354789"/>
    <w:rsid w:val="00354854"/>
    <w:rsid w:val="0036035F"/>
    <w:rsid w:val="00360768"/>
    <w:rsid w:val="00362D51"/>
    <w:rsid w:val="0036343A"/>
    <w:rsid w:val="00363897"/>
    <w:rsid w:val="00363F7B"/>
    <w:rsid w:val="003640D0"/>
    <w:rsid w:val="00365152"/>
    <w:rsid w:val="0036773A"/>
    <w:rsid w:val="00367884"/>
    <w:rsid w:val="0037277E"/>
    <w:rsid w:val="00385C4C"/>
    <w:rsid w:val="003871CA"/>
    <w:rsid w:val="003904E0"/>
    <w:rsid w:val="003914DD"/>
    <w:rsid w:val="00393879"/>
    <w:rsid w:val="00396652"/>
    <w:rsid w:val="00396D3F"/>
    <w:rsid w:val="00397A66"/>
    <w:rsid w:val="003A0765"/>
    <w:rsid w:val="003A20C4"/>
    <w:rsid w:val="003A3BCE"/>
    <w:rsid w:val="003A6DF0"/>
    <w:rsid w:val="003A795F"/>
    <w:rsid w:val="003B0DE9"/>
    <w:rsid w:val="003B3AE1"/>
    <w:rsid w:val="003B5A1D"/>
    <w:rsid w:val="003C326A"/>
    <w:rsid w:val="003C3FFC"/>
    <w:rsid w:val="003C4962"/>
    <w:rsid w:val="003C7230"/>
    <w:rsid w:val="003D056D"/>
    <w:rsid w:val="003D1DD9"/>
    <w:rsid w:val="003D45B4"/>
    <w:rsid w:val="003D48F9"/>
    <w:rsid w:val="003D79A3"/>
    <w:rsid w:val="003E03D3"/>
    <w:rsid w:val="003E112A"/>
    <w:rsid w:val="003E299E"/>
    <w:rsid w:val="003E38BF"/>
    <w:rsid w:val="003E74A9"/>
    <w:rsid w:val="003F095B"/>
    <w:rsid w:val="003F0A2A"/>
    <w:rsid w:val="003F2051"/>
    <w:rsid w:val="003F4A32"/>
    <w:rsid w:val="003F5E92"/>
    <w:rsid w:val="003F76A2"/>
    <w:rsid w:val="004056B0"/>
    <w:rsid w:val="0040661B"/>
    <w:rsid w:val="004073A7"/>
    <w:rsid w:val="004073B4"/>
    <w:rsid w:val="00410467"/>
    <w:rsid w:val="00411F95"/>
    <w:rsid w:val="00414CB5"/>
    <w:rsid w:val="0042110B"/>
    <w:rsid w:val="004211D2"/>
    <w:rsid w:val="00421684"/>
    <w:rsid w:val="0042211F"/>
    <w:rsid w:val="00423383"/>
    <w:rsid w:val="0042797B"/>
    <w:rsid w:val="00427FD7"/>
    <w:rsid w:val="00433052"/>
    <w:rsid w:val="004330AE"/>
    <w:rsid w:val="0043755F"/>
    <w:rsid w:val="00441E95"/>
    <w:rsid w:val="00445698"/>
    <w:rsid w:val="00447410"/>
    <w:rsid w:val="00447635"/>
    <w:rsid w:val="0045091F"/>
    <w:rsid w:val="00450CDB"/>
    <w:rsid w:val="00452045"/>
    <w:rsid w:val="00453FB0"/>
    <w:rsid w:val="00457E82"/>
    <w:rsid w:val="00462880"/>
    <w:rsid w:val="00462CA2"/>
    <w:rsid w:val="00466997"/>
    <w:rsid w:val="00470D2B"/>
    <w:rsid w:val="00471A65"/>
    <w:rsid w:val="00472050"/>
    <w:rsid w:val="004732A1"/>
    <w:rsid w:val="0047351B"/>
    <w:rsid w:val="00473E01"/>
    <w:rsid w:val="0047468A"/>
    <w:rsid w:val="00476034"/>
    <w:rsid w:val="00482A91"/>
    <w:rsid w:val="00482D92"/>
    <w:rsid w:val="00483052"/>
    <w:rsid w:val="00484CBE"/>
    <w:rsid w:val="00486468"/>
    <w:rsid w:val="004866C1"/>
    <w:rsid w:val="00486A8A"/>
    <w:rsid w:val="00491386"/>
    <w:rsid w:val="0049203A"/>
    <w:rsid w:val="0049298A"/>
    <w:rsid w:val="00495954"/>
    <w:rsid w:val="0049780A"/>
    <w:rsid w:val="00497CBF"/>
    <w:rsid w:val="004A5DF6"/>
    <w:rsid w:val="004B03CB"/>
    <w:rsid w:val="004B108C"/>
    <w:rsid w:val="004B1CBA"/>
    <w:rsid w:val="004B60D0"/>
    <w:rsid w:val="004B69D6"/>
    <w:rsid w:val="004B780F"/>
    <w:rsid w:val="004B7D23"/>
    <w:rsid w:val="004C2FAF"/>
    <w:rsid w:val="004C4A57"/>
    <w:rsid w:val="004C4CF0"/>
    <w:rsid w:val="004C522D"/>
    <w:rsid w:val="004C680D"/>
    <w:rsid w:val="004D0580"/>
    <w:rsid w:val="004D09AF"/>
    <w:rsid w:val="004D0FA7"/>
    <w:rsid w:val="004D3DF0"/>
    <w:rsid w:val="004D5770"/>
    <w:rsid w:val="004D59D2"/>
    <w:rsid w:val="004D66E7"/>
    <w:rsid w:val="004D7649"/>
    <w:rsid w:val="004E0CC3"/>
    <w:rsid w:val="004E537F"/>
    <w:rsid w:val="004E5A28"/>
    <w:rsid w:val="004F3F83"/>
    <w:rsid w:val="004F5008"/>
    <w:rsid w:val="004F58D7"/>
    <w:rsid w:val="004F5E47"/>
    <w:rsid w:val="005000B9"/>
    <w:rsid w:val="005004EC"/>
    <w:rsid w:val="00501995"/>
    <w:rsid w:val="0050610C"/>
    <w:rsid w:val="005061C3"/>
    <w:rsid w:val="00507300"/>
    <w:rsid w:val="00510607"/>
    <w:rsid w:val="00510CEA"/>
    <w:rsid w:val="005171B5"/>
    <w:rsid w:val="005217FF"/>
    <w:rsid w:val="00521F3B"/>
    <w:rsid w:val="00525B29"/>
    <w:rsid w:val="00527015"/>
    <w:rsid w:val="0053175F"/>
    <w:rsid w:val="005330ED"/>
    <w:rsid w:val="00533204"/>
    <w:rsid w:val="0053358B"/>
    <w:rsid w:val="005420D2"/>
    <w:rsid w:val="005426DE"/>
    <w:rsid w:val="00542C6A"/>
    <w:rsid w:val="00542EF4"/>
    <w:rsid w:val="00544D68"/>
    <w:rsid w:val="00545AA2"/>
    <w:rsid w:val="00550A45"/>
    <w:rsid w:val="00551AE5"/>
    <w:rsid w:val="00552B83"/>
    <w:rsid w:val="00553788"/>
    <w:rsid w:val="00554336"/>
    <w:rsid w:val="00555E2F"/>
    <w:rsid w:val="00564A1B"/>
    <w:rsid w:val="00565C1F"/>
    <w:rsid w:val="0057051F"/>
    <w:rsid w:val="005711CD"/>
    <w:rsid w:val="00575A5E"/>
    <w:rsid w:val="00577A80"/>
    <w:rsid w:val="00577EB7"/>
    <w:rsid w:val="00584C7E"/>
    <w:rsid w:val="00586EA9"/>
    <w:rsid w:val="00594B6C"/>
    <w:rsid w:val="005970C7"/>
    <w:rsid w:val="005A35B5"/>
    <w:rsid w:val="005A4673"/>
    <w:rsid w:val="005B0776"/>
    <w:rsid w:val="005B1B0E"/>
    <w:rsid w:val="005B1EEF"/>
    <w:rsid w:val="005B370F"/>
    <w:rsid w:val="005B5CB5"/>
    <w:rsid w:val="005B5D20"/>
    <w:rsid w:val="005B5EB5"/>
    <w:rsid w:val="005B6AC0"/>
    <w:rsid w:val="005B7762"/>
    <w:rsid w:val="005C0B01"/>
    <w:rsid w:val="005C0C2D"/>
    <w:rsid w:val="005C13FE"/>
    <w:rsid w:val="005C4F5E"/>
    <w:rsid w:val="005C5EB7"/>
    <w:rsid w:val="005C5EF4"/>
    <w:rsid w:val="005C6D93"/>
    <w:rsid w:val="005D0411"/>
    <w:rsid w:val="005D0530"/>
    <w:rsid w:val="005D3494"/>
    <w:rsid w:val="005D4629"/>
    <w:rsid w:val="005D48AC"/>
    <w:rsid w:val="005D6588"/>
    <w:rsid w:val="005E26F8"/>
    <w:rsid w:val="005E4127"/>
    <w:rsid w:val="005E474A"/>
    <w:rsid w:val="005E4AF0"/>
    <w:rsid w:val="005E54E7"/>
    <w:rsid w:val="005F354D"/>
    <w:rsid w:val="005F5138"/>
    <w:rsid w:val="005F5524"/>
    <w:rsid w:val="005F5D6D"/>
    <w:rsid w:val="005F7C95"/>
    <w:rsid w:val="005F7DCC"/>
    <w:rsid w:val="00600EA8"/>
    <w:rsid w:val="00604186"/>
    <w:rsid w:val="00604769"/>
    <w:rsid w:val="006057DD"/>
    <w:rsid w:val="00606FC7"/>
    <w:rsid w:val="00610F2F"/>
    <w:rsid w:val="00613259"/>
    <w:rsid w:val="006132CE"/>
    <w:rsid w:val="00613D01"/>
    <w:rsid w:val="00614503"/>
    <w:rsid w:val="00623848"/>
    <w:rsid w:val="0062492A"/>
    <w:rsid w:val="00625F17"/>
    <w:rsid w:val="006261B9"/>
    <w:rsid w:val="00626919"/>
    <w:rsid w:val="0063257F"/>
    <w:rsid w:val="00632B8B"/>
    <w:rsid w:val="00633050"/>
    <w:rsid w:val="00633C5B"/>
    <w:rsid w:val="00634053"/>
    <w:rsid w:val="0063567F"/>
    <w:rsid w:val="00635A46"/>
    <w:rsid w:val="00635E46"/>
    <w:rsid w:val="006365D8"/>
    <w:rsid w:val="0063722D"/>
    <w:rsid w:val="00637B26"/>
    <w:rsid w:val="00640BA1"/>
    <w:rsid w:val="006415E1"/>
    <w:rsid w:val="00646A9D"/>
    <w:rsid w:val="00646E4A"/>
    <w:rsid w:val="00647201"/>
    <w:rsid w:val="00647B15"/>
    <w:rsid w:val="00650CD0"/>
    <w:rsid w:val="00652632"/>
    <w:rsid w:val="00653AC1"/>
    <w:rsid w:val="00653D6B"/>
    <w:rsid w:val="00661209"/>
    <w:rsid w:val="006635BA"/>
    <w:rsid w:val="0066510D"/>
    <w:rsid w:val="00665405"/>
    <w:rsid w:val="006669DA"/>
    <w:rsid w:val="006735DC"/>
    <w:rsid w:val="0067432E"/>
    <w:rsid w:val="006759C9"/>
    <w:rsid w:val="0067663E"/>
    <w:rsid w:val="00677D10"/>
    <w:rsid w:val="00682717"/>
    <w:rsid w:val="006837E1"/>
    <w:rsid w:val="00684808"/>
    <w:rsid w:val="00686520"/>
    <w:rsid w:val="006912F7"/>
    <w:rsid w:val="006916A1"/>
    <w:rsid w:val="00691DE0"/>
    <w:rsid w:val="006928D4"/>
    <w:rsid w:val="00692F99"/>
    <w:rsid w:val="006935E9"/>
    <w:rsid w:val="006936F7"/>
    <w:rsid w:val="00693E33"/>
    <w:rsid w:val="006A0351"/>
    <w:rsid w:val="006A0E05"/>
    <w:rsid w:val="006A29D9"/>
    <w:rsid w:val="006A3AE9"/>
    <w:rsid w:val="006A4E31"/>
    <w:rsid w:val="006A4E55"/>
    <w:rsid w:val="006A5435"/>
    <w:rsid w:val="006A55A7"/>
    <w:rsid w:val="006B0060"/>
    <w:rsid w:val="006B07C8"/>
    <w:rsid w:val="006B0C97"/>
    <w:rsid w:val="006B15DE"/>
    <w:rsid w:val="006B1A50"/>
    <w:rsid w:val="006B22A5"/>
    <w:rsid w:val="006B4CDF"/>
    <w:rsid w:val="006B7E95"/>
    <w:rsid w:val="006C001F"/>
    <w:rsid w:val="006C0613"/>
    <w:rsid w:val="006C1ABD"/>
    <w:rsid w:val="006C269E"/>
    <w:rsid w:val="006C3776"/>
    <w:rsid w:val="006C4FE5"/>
    <w:rsid w:val="006C54A5"/>
    <w:rsid w:val="006C5E74"/>
    <w:rsid w:val="006C6257"/>
    <w:rsid w:val="006C7E7E"/>
    <w:rsid w:val="006E0B94"/>
    <w:rsid w:val="006E290D"/>
    <w:rsid w:val="006E5A73"/>
    <w:rsid w:val="006F0D60"/>
    <w:rsid w:val="006F102C"/>
    <w:rsid w:val="006F7356"/>
    <w:rsid w:val="00700DBF"/>
    <w:rsid w:val="00701E8B"/>
    <w:rsid w:val="00702F9B"/>
    <w:rsid w:val="0070511C"/>
    <w:rsid w:val="00705206"/>
    <w:rsid w:val="00705DA7"/>
    <w:rsid w:val="00707A86"/>
    <w:rsid w:val="00710A83"/>
    <w:rsid w:val="00710D83"/>
    <w:rsid w:val="0071295F"/>
    <w:rsid w:val="00714C51"/>
    <w:rsid w:val="007160F9"/>
    <w:rsid w:val="00717C4C"/>
    <w:rsid w:val="00721649"/>
    <w:rsid w:val="00725F7C"/>
    <w:rsid w:val="00727334"/>
    <w:rsid w:val="00740D4F"/>
    <w:rsid w:val="00741129"/>
    <w:rsid w:val="007435B5"/>
    <w:rsid w:val="007443DB"/>
    <w:rsid w:val="007464D1"/>
    <w:rsid w:val="00747C1D"/>
    <w:rsid w:val="00750900"/>
    <w:rsid w:val="00751A1E"/>
    <w:rsid w:val="00753373"/>
    <w:rsid w:val="007536B2"/>
    <w:rsid w:val="0075427F"/>
    <w:rsid w:val="0076021A"/>
    <w:rsid w:val="007645FE"/>
    <w:rsid w:val="0077049E"/>
    <w:rsid w:val="00770FC0"/>
    <w:rsid w:val="00771FA2"/>
    <w:rsid w:val="00772BB4"/>
    <w:rsid w:val="0077522F"/>
    <w:rsid w:val="00776EF0"/>
    <w:rsid w:val="00784212"/>
    <w:rsid w:val="0079043C"/>
    <w:rsid w:val="00796E13"/>
    <w:rsid w:val="007971DE"/>
    <w:rsid w:val="007A08DE"/>
    <w:rsid w:val="007A164E"/>
    <w:rsid w:val="007A4006"/>
    <w:rsid w:val="007A7866"/>
    <w:rsid w:val="007B01A4"/>
    <w:rsid w:val="007B109C"/>
    <w:rsid w:val="007B36A4"/>
    <w:rsid w:val="007B4AA8"/>
    <w:rsid w:val="007C0EC8"/>
    <w:rsid w:val="007C1225"/>
    <w:rsid w:val="007C24C1"/>
    <w:rsid w:val="007C2BA4"/>
    <w:rsid w:val="007C472C"/>
    <w:rsid w:val="007C5527"/>
    <w:rsid w:val="007D2010"/>
    <w:rsid w:val="007D75CC"/>
    <w:rsid w:val="007E52AA"/>
    <w:rsid w:val="007F1F0A"/>
    <w:rsid w:val="007F3706"/>
    <w:rsid w:val="007F3B2E"/>
    <w:rsid w:val="007F43D9"/>
    <w:rsid w:val="007F6BA8"/>
    <w:rsid w:val="00800734"/>
    <w:rsid w:val="008010EC"/>
    <w:rsid w:val="00803F16"/>
    <w:rsid w:val="00804291"/>
    <w:rsid w:val="008062F6"/>
    <w:rsid w:val="00807DDE"/>
    <w:rsid w:val="00811970"/>
    <w:rsid w:val="008141FB"/>
    <w:rsid w:val="008165B7"/>
    <w:rsid w:val="00817043"/>
    <w:rsid w:val="0082002E"/>
    <w:rsid w:val="008204F6"/>
    <w:rsid w:val="00820F20"/>
    <w:rsid w:val="00827059"/>
    <w:rsid w:val="00831741"/>
    <w:rsid w:val="00832002"/>
    <w:rsid w:val="008320BF"/>
    <w:rsid w:val="008333D9"/>
    <w:rsid w:val="00833697"/>
    <w:rsid w:val="00833B07"/>
    <w:rsid w:val="00835D77"/>
    <w:rsid w:val="00837964"/>
    <w:rsid w:val="00837AF3"/>
    <w:rsid w:val="00842135"/>
    <w:rsid w:val="00844163"/>
    <w:rsid w:val="00845320"/>
    <w:rsid w:val="00845701"/>
    <w:rsid w:val="00846287"/>
    <w:rsid w:val="00847E74"/>
    <w:rsid w:val="00855A95"/>
    <w:rsid w:val="00855DAB"/>
    <w:rsid w:val="00860735"/>
    <w:rsid w:val="00871658"/>
    <w:rsid w:val="00871935"/>
    <w:rsid w:val="0087439A"/>
    <w:rsid w:val="008759CC"/>
    <w:rsid w:val="008771D8"/>
    <w:rsid w:val="008809CA"/>
    <w:rsid w:val="00882634"/>
    <w:rsid w:val="00895312"/>
    <w:rsid w:val="00896121"/>
    <w:rsid w:val="00896DAF"/>
    <w:rsid w:val="008A1788"/>
    <w:rsid w:val="008A34FD"/>
    <w:rsid w:val="008A484F"/>
    <w:rsid w:val="008A75EB"/>
    <w:rsid w:val="008B0036"/>
    <w:rsid w:val="008B0462"/>
    <w:rsid w:val="008B09D4"/>
    <w:rsid w:val="008B11B1"/>
    <w:rsid w:val="008B204B"/>
    <w:rsid w:val="008B2970"/>
    <w:rsid w:val="008B2AA2"/>
    <w:rsid w:val="008B2CF2"/>
    <w:rsid w:val="008B4AC7"/>
    <w:rsid w:val="008B7B1B"/>
    <w:rsid w:val="008C02CD"/>
    <w:rsid w:val="008C06F3"/>
    <w:rsid w:val="008C075F"/>
    <w:rsid w:val="008C0F27"/>
    <w:rsid w:val="008C1D5A"/>
    <w:rsid w:val="008D168C"/>
    <w:rsid w:val="008D3484"/>
    <w:rsid w:val="008E083A"/>
    <w:rsid w:val="008E2C71"/>
    <w:rsid w:val="008E57A3"/>
    <w:rsid w:val="008E6B4E"/>
    <w:rsid w:val="008E761E"/>
    <w:rsid w:val="008F2490"/>
    <w:rsid w:val="008F2FFE"/>
    <w:rsid w:val="008F3498"/>
    <w:rsid w:val="008F3D1F"/>
    <w:rsid w:val="008F57B1"/>
    <w:rsid w:val="008F6BC8"/>
    <w:rsid w:val="008F7E04"/>
    <w:rsid w:val="0090011B"/>
    <w:rsid w:val="00907845"/>
    <w:rsid w:val="0091078F"/>
    <w:rsid w:val="009111FD"/>
    <w:rsid w:val="009114E2"/>
    <w:rsid w:val="00911A02"/>
    <w:rsid w:val="009127A3"/>
    <w:rsid w:val="00914904"/>
    <w:rsid w:val="00916ED1"/>
    <w:rsid w:val="00920608"/>
    <w:rsid w:val="00920D9B"/>
    <w:rsid w:val="009215E2"/>
    <w:rsid w:val="009217A1"/>
    <w:rsid w:val="009238AD"/>
    <w:rsid w:val="00925128"/>
    <w:rsid w:val="00930E13"/>
    <w:rsid w:val="00931062"/>
    <w:rsid w:val="00931A74"/>
    <w:rsid w:val="00931E61"/>
    <w:rsid w:val="0093281A"/>
    <w:rsid w:val="00933C8D"/>
    <w:rsid w:val="009340C5"/>
    <w:rsid w:val="009341BF"/>
    <w:rsid w:val="009465A0"/>
    <w:rsid w:val="009475C2"/>
    <w:rsid w:val="00950F16"/>
    <w:rsid w:val="00950F5D"/>
    <w:rsid w:val="00952779"/>
    <w:rsid w:val="009531B7"/>
    <w:rsid w:val="00953BE8"/>
    <w:rsid w:val="00955176"/>
    <w:rsid w:val="00955739"/>
    <w:rsid w:val="00955B84"/>
    <w:rsid w:val="009600CA"/>
    <w:rsid w:val="00960BF8"/>
    <w:rsid w:val="00961842"/>
    <w:rsid w:val="00962C51"/>
    <w:rsid w:val="00963274"/>
    <w:rsid w:val="009636B6"/>
    <w:rsid w:val="00964310"/>
    <w:rsid w:val="00966C06"/>
    <w:rsid w:val="00967C6B"/>
    <w:rsid w:val="00967DD0"/>
    <w:rsid w:val="009708F8"/>
    <w:rsid w:val="00971E1C"/>
    <w:rsid w:val="00972965"/>
    <w:rsid w:val="0097314A"/>
    <w:rsid w:val="0097567D"/>
    <w:rsid w:val="00975C4F"/>
    <w:rsid w:val="009760D5"/>
    <w:rsid w:val="0097685C"/>
    <w:rsid w:val="00980495"/>
    <w:rsid w:val="00980AD2"/>
    <w:rsid w:val="00982533"/>
    <w:rsid w:val="009828EE"/>
    <w:rsid w:val="00983FD1"/>
    <w:rsid w:val="00984797"/>
    <w:rsid w:val="00985EB2"/>
    <w:rsid w:val="00985EB6"/>
    <w:rsid w:val="009860FC"/>
    <w:rsid w:val="0098662D"/>
    <w:rsid w:val="0098673B"/>
    <w:rsid w:val="00986BC7"/>
    <w:rsid w:val="0099033F"/>
    <w:rsid w:val="00992593"/>
    <w:rsid w:val="00992691"/>
    <w:rsid w:val="0099294E"/>
    <w:rsid w:val="00992EEB"/>
    <w:rsid w:val="0099325F"/>
    <w:rsid w:val="00994A8C"/>
    <w:rsid w:val="009957A6"/>
    <w:rsid w:val="009A0C45"/>
    <w:rsid w:val="009A64B9"/>
    <w:rsid w:val="009B0072"/>
    <w:rsid w:val="009B021B"/>
    <w:rsid w:val="009B047F"/>
    <w:rsid w:val="009B0C64"/>
    <w:rsid w:val="009B2AF6"/>
    <w:rsid w:val="009B2F67"/>
    <w:rsid w:val="009B39C6"/>
    <w:rsid w:val="009B6087"/>
    <w:rsid w:val="009B7BC5"/>
    <w:rsid w:val="009C42A8"/>
    <w:rsid w:val="009C6462"/>
    <w:rsid w:val="009D063F"/>
    <w:rsid w:val="009D1624"/>
    <w:rsid w:val="009D2911"/>
    <w:rsid w:val="009D2DCD"/>
    <w:rsid w:val="009D3F79"/>
    <w:rsid w:val="009D5AB9"/>
    <w:rsid w:val="009D7328"/>
    <w:rsid w:val="009E2407"/>
    <w:rsid w:val="009E2F7D"/>
    <w:rsid w:val="009E5B40"/>
    <w:rsid w:val="009E6192"/>
    <w:rsid w:val="009E758C"/>
    <w:rsid w:val="009F3257"/>
    <w:rsid w:val="009F4AEB"/>
    <w:rsid w:val="009F7A22"/>
    <w:rsid w:val="009F7C6A"/>
    <w:rsid w:val="00A017EC"/>
    <w:rsid w:val="00A02950"/>
    <w:rsid w:val="00A04DFE"/>
    <w:rsid w:val="00A06B73"/>
    <w:rsid w:val="00A06D79"/>
    <w:rsid w:val="00A06E87"/>
    <w:rsid w:val="00A11CC1"/>
    <w:rsid w:val="00A123EC"/>
    <w:rsid w:val="00A12F3D"/>
    <w:rsid w:val="00A13C0B"/>
    <w:rsid w:val="00A13E3A"/>
    <w:rsid w:val="00A158A7"/>
    <w:rsid w:val="00A161F2"/>
    <w:rsid w:val="00A16FF7"/>
    <w:rsid w:val="00A212A2"/>
    <w:rsid w:val="00A2182B"/>
    <w:rsid w:val="00A21F8A"/>
    <w:rsid w:val="00A247ED"/>
    <w:rsid w:val="00A24F27"/>
    <w:rsid w:val="00A26B7F"/>
    <w:rsid w:val="00A303D6"/>
    <w:rsid w:val="00A3085D"/>
    <w:rsid w:val="00A31145"/>
    <w:rsid w:val="00A321CB"/>
    <w:rsid w:val="00A33791"/>
    <w:rsid w:val="00A34FEA"/>
    <w:rsid w:val="00A35D60"/>
    <w:rsid w:val="00A36AEE"/>
    <w:rsid w:val="00A3707B"/>
    <w:rsid w:val="00A409EE"/>
    <w:rsid w:val="00A414B9"/>
    <w:rsid w:val="00A42DCA"/>
    <w:rsid w:val="00A4398D"/>
    <w:rsid w:val="00A43B60"/>
    <w:rsid w:val="00A53169"/>
    <w:rsid w:val="00A531F3"/>
    <w:rsid w:val="00A56407"/>
    <w:rsid w:val="00A6101D"/>
    <w:rsid w:val="00A65FB0"/>
    <w:rsid w:val="00A660B1"/>
    <w:rsid w:val="00A66EF4"/>
    <w:rsid w:val="00A70696"/>
    <w:rsid w:val="00A70F6C"/>
    <w:rsid w:val="00A765BA"/>
    <w:rsid w:val="00A80740"/>
    <w:rsid w:val="00A80F21"/>
    <w:rsid w:val="00A822D7"/>
    <w:rsid w:val="00A83A95"/>
    <w:rsid w:val="00A85A33"/>
    <w:rsid w:val="00A862FF"/>
    <w:rsid w:val="00A95E2E"/>
    <w:rsid w:val="00A960C5"/>
    <w:rsid w:val="00AA0D96"/>
    <w:rsid w:val="00AA13E0"/>
    <w:rsid w:val="00AA2272"/>
    <w:rsid w:val="00AA2442"/>
    <w:rsid w:val="00AA437F"/>
    <w:rsid w:val="00AA4D4C"/>
    <w:rsid w:val="00AA525B"/>
    <w:rsid w:val="00AB2396"/>
    <w:rsid w:val="00AB2926"/>
    <w:rsid w:val="00AB2E68"/>
    <w:rsid w:val="00AB3AF1"/>
    <w:rsid w:val="00AB4228"/>
    <w:rsid w:val="00AB51A5"/>
    <w:rsid w:val="00AB5283"/>
    <w:rsid w:val="00AB59D0"/>
    <w:rsid w:val="00AB74BD"/>
    <w:rsid w:val="00AB77F9"/>
    <w:rsid w:val="00AC020F"/>
    <w:rsid w:val="00AC144D"/>
    <w:rsid w:val="00AC2F56"/>
    <w:rsid w:val="00AC3871"/>
    <w:rsid w:val="00AC4456"/>
    <w:rsid w:val="00AC446E"/>
    <w:rsid w:val="00AC659B"/>
    <w:rsid w:val="00AD6A01"/>
    <w:rsid w:val="00AD6F3B"/>
    <w:rsid w:val="00AD7DDC"/>
    <w:rsid w:val="00AE31DE"/>
    <w:rsid w:val="00AE35AF"/>
    <w:rsid w:val="00AE54B5"/>
    <w:rsid w:val="00AE5ABD"/>
    <w:rsid w:val="00AE62FB"/>
    <w:rsid w:val="00AF3311"/>
    <w:rsid w:val="00AF3348"/>
    <w:rsid w:val="00AF376C"/>
    <w:rsid w:val="00AF51D6"/>
    <w:rsid w:val="00AF51F1"/>
    <w:rsid w:val="00AF5671"/>
    <w:rsid w:val="00AF6EE6"/>
    <w:rsid w:val="00AF73E5"/>
    <w:rsid w:val="00B021CE"/>
    <w:rsid w:val="00B026E4"/>
    <w:rsid w:val="00B07F67"/>
    <w:rsid w:val="00B1031F"/>
    <w:rsid w:val="00B12C2D"/>
    <w:rsid w:val="00B20652"/>
    <w:rsid w:val="00B2646D"/>
    <w:rsid w:val="00B270D2"/>
    <w:rsid w:val="00B30BC0"/>
    <w:rsid w:val="00B3484F"/>
    <w:rsid w:val="00B3607A"/>
    <w:rsid w:val="00B36CB6"/>
    <w:rsid w:val="00B37B54"/>
    <w:rsid w:val="00B44D4A"/>
    <w:rsid w:val="00B45F96"/>
    <w:rsid w:val="00B460EF"/>
    <w:rsid w:val="00B520F3"/>
    <w:rsid w:val="00B539E6"/>
    <w:rsid w:val="00B5420F"/>
    <w:rsid w:val="00B54359"/>
    <w:rsid w:val="00B54F8E"/>
    <w:rsid w:val="00B566CF"/>
    <w:rsid w:val="00B67016"/>
    <w:rsid w:val="00B67295"/>
    <w:rsid w:val="00B70C48"/>
    <w:rsid w:val="00B71681"/>
    <w:rsid w:val="00B7439A"/>
    <w:rsid w:val="00B747FC"/>
    <w:rsid w:val="00B752AC"/>
    <w:rsid w:val="00B8027D"/>
    <w:rsid w:val="00B8567D"/>
    <w:rsid w:val="00B8629B"/>
    <w:rsid w:val="00B8780F"/>
    <w:rsid w:val="00B933DA"/>
    <w:rsid w:val="00B9382D"/>
    <w:rsid w:val="00B9513B"/>
    <w:rsid w:val="00B9699B"/>
    <w:rsid w:val="00B97392"/>
    <w:rsid w:val="00B974AF"/>
    <w:rsid w:val="00BA30E1"/>
    <w:rsid w:val="00BA4EB3"/>
    <w:rsid w:val="00BA4FB1"/>
    <w:rsid w:val="00BA707A"/>
    <w:rsid w:val="00BB7874"/>
    <w:rsid w:val="00BC1A65"/>
    <w:rsid w:val="00BC319D"/>
    <w:rsid w:val="00BC3451"/>
    <w:rsid w:val="00BC6F8A"/>
    <w:rsid w:val="00BD2AA5"/>
    <w:rsid w:val="00BD3A14"/>
    <w:rsid w:val="00BD6FA9"/>
    <w:rsid w:val="00BE1368"/>
    <w:rsid w:val="00BE1774"/>
    <w:rsid w:val="00BE333A"/>
    <w:rsid w:val="00BE46C7"/>
    <w:rsid w:val="00BE5035"/>
    <w:rsid w:val="00BE586C"/>
    <w:rsid w:val="00BE77F3"/>
    <w:rsid w:val="00BF0F32"/>
    <w:rsid w:val="00BF14C7"/>
    <w:rsid w:val="00BF1C6C"/>
    <w:rsid w:val="00BF2077"/>
    <w:rsid w:val="00BF21DE"/>
    <w:rsid w:val="00BF3459"/>
    <w:rsid w:val="00BF3BF7"/>
    <w:rsid w:val="00BF5405"/>
    <w:rsid w:val="00BF6D03"/>
    <w:rsid w:val="00C00536"/>
    <w:rsid w:val="00C01095"/>
    <w:rsid w:val="00C03A06"/>
    <w:rsid w:val="00C04CD9"/>
    <w:rsid w:val="00C051D0"/>
    <w:rsid w:val="00C05999"/>
    <w:rsid w:val="00C059FC"/>
    <w:rsid w:val="00C060B7"/>
    <w:rsid w:val="00C121C9"/>
    <w:rsid w:val="00C132AE"/>
    <w:rsid w:val="00C139BE"/>
    <w:rsid w:val="00C14216"/>
    <w:rsid w:val="00C157F4"/>
    <w:rsid w:val="00C16437"/>
    <w:rsid w:val="00C23D25"/>
    <w:rsid w:val="00C24CCD"/>
    <w:rsid w:val="00C30AA7"/>
    <w:rsid w:val="00C364FE"/>
    <w:rsid w:val="00C36E19"/>
    <w:rsid w:val="00C36E1F"/>
    <w:rsid w:val="00C370A3"/>
    <w:rsid w:val="00C37756"/>
    <w:rsid w:val="00C41918"/>
    <w:rsid w:val="00C4573A"/>
    <w:rsid w:val="00C52674"/>
    <w:rsid w:val="00C5593D"/>
    <w:rsid w:val="00C55FD4"/>
    <w:rsid w:val="00C57EBD"/>
    <w:rsid w:val="00C60103"/>
    <w:rsid w:val="00C61901"/>
    <w:rsid w:val="00C6378C"/>
    <w:rsid w:val="00C660DC"/>
    <w:rsid w:val="00C67422"/>
    <w:rsid w:val="00C67D42"/>
    <w:rsid w:val="00C67D6E"/>
    <w:rsid w:val="00C7514D"/>
    <w:rsid w:val="00C76040"/>
    <w:rsid w:val="00C80A20"/>
    <w:rsid w:val="00C82A00"/>
    <w:rsid w:val="00C84F79"/>
    <w:rsid w:val="00C9162F"/>
    <w:rsid w:val="00C957FE"/>
    <w:rsid w:val="00CA08CE"/>
    <w:rsid w:val="00CA2491"/>
    <w:rsid w:val="00CA4023"/>
    <w:rsid w:val="00CB1E01"/>
    <w:rsid w:val="00CB609A"/>
    <w:rsid w:val="00CB7D42"/>
    <w:rsid w:val="00CC05E6"/>
    <w:rsid w:val="00CC2D19"/>
    <w:rsid w:val="00CC330A"/>
    <w:rsid w:val="00CC61E7"/>
    <w:rsid w:val="00CD03D9"/>
    <w:rsid w:val="00CD1EAA"/>
    <w:rsid w:val="00CD2580"/>
    <w:rsid w:val="00CD2E63"/>
    <w:rsid w:val="00CD512A"/>
    <w:rsid w:val="00CD6ED7"/>
    <w:rsid w:val="00CE1B97"/>
    <w:rsid w:val="00CE3589"/>
    <w:rsid w:val="00CE35BC"/>
    <w:rsid w:val="00CE5A65"/>
    <w:rsid w:val="00CF049D"/>
    <w:rsid w:val="00CF16A9"/>
    <w:rsid w:val="00CF286B"/>
    <w:rsid w:val="00CF2FDE"/>
    <w:rsid w:val="00CF30A3"/>
    <w:rsid w:val="00CF4B2F"/>
    <w:rsid w:val="00D0045A"/>
    <w:rsid w:val="00D00478"/>
    <w:rsid w:val="00D0281A"/>
    <w:rsid w:val="00D063D4"/>
    <w:rsid w:val="00D0665A"/>
    <w:rsid w:val="00D10276"/>
    <w:rsid w:val="00D1369E"/>
    <w:rsid w:val="00D17353"/>
    <w:rsid w:val="00D21A4E"/>
    <w:rsid w:val="00D22948"/>
    <w:rsid w:val="00D23162"/>
    <w:rsid w:val="00D23FE5"/>
    <w:rsid w:val="00D255F0"/>
    <w:rsid w:val="00D258BF"/>
    <w:rsid w:val="00D33598"/>
    <w:rsid w:val="00D33D5E"/>
    <w:rsid w:val="00D363E5"/>
    <w:rsid w:val="00D3725A"/>
    <w:rsid w:val="00D37E2F"/>
    <w:rsid w:val="00D40C8A"/>
    <w:rsid w:val="00D43886"/>
    <w:rsid w:val="00D44B1B"/>
    <w:rsid w:val="00D45FD4"/>
    <w:rsid w:val="00D463E7"/>
    <w:rsid w:val="00D4699E"/>
    <w:rsid w:val="00D47265"/>
    <w:rsid w:val="00D51C8C"/>
    <w:rsid w:val="00D531CA"/>
    <w:rsid w:val="00D544BE"/>
    <w:rsid w:val="00D55B6D"/>
    <w:rsid w:val="00D56CE0"/>
    <w:rsid w:val="00D5721D"/>
    <w:rsid w:val="00D5723B"/>
    <w:rsid w:val="00D60498"/>
    <w:rsid w:val="00D65723"/>
    <w:rsid w:val="00D65A5A"/>
    <w:rsid w:val="00D66442"/>
    <w:rsid w:val="00D67852"/>
    <w:rsid w:val="00D7369B"/>
    <w:rsid w:val="00D7380E"/>
    <w:rsid w:val="00D7436C"/>
    <w:rsid w:val="00D749FC"/>
    <w:rsid w:val="00D76AF8"/>
    <w:rsid w:val="00D81ADB"/>
    <w:rsid w:val="00D85B6B"/>
    <w:rsid w:val="00D90EFB"/>
    <w:rsid w:val="00D95B7C"/>
    <w:rsid w:val="00D96E94"/>
    <w:rsid w:val="00D975FA"/>
    <w:rsid w:val="00DA0072"/>
    <w:rsid w:val="00DA2694"/>
    <w:rsid w:val="00DA2B87"/>
    <w:rsid w:val="00DA6EDE"/>
    <w:rsid w:val="00DA6FBC"/>
    <w:rsid w:val="00DB1CD4"/>
    <w:rsid w:val="00DB47AB"/>
    <w:rsid w:val="00DB5308"/>
    <w:rsid w:val="00DB5B67"/>
    <w:rsid w:val="00DC155E"/>
    <w:rsid w:val="00DC1764"/>
    <w:rsid w:val="00DC2746"/>
    <w:rsid w:val="00DC3725"/>
    <w:rsid w:val="00DC4047"/>
    <w:rsid w:val="00DC5014"/>
    <w:rsid w:val="00DC5C43"/>
    <w:rsid w:val="00DC5F8E"/>
    <w:rsid w:val="00DD057C"/>
    <w:rsid w:val="00DD1943"/>
    <w:rsid w:val="00DD340C"/>
    <w:rsid w:val="00DD3C82"/>
    <w:rsid w:val="00DD5BCE"/>
    <w:rsid w:val="00DD7F87"/>
    <w:rsid w:val="00DE2508"/>
    <w:rsid w:val="00DE2C53"/>
    <w:rsid w:val="00DE4995"/>
    <w:rsid w:val="00DF0E75"/>
    <w:rsid w:val="00DF1CC6"/>
    <w:rsid w:val="00DF2324"/>
    <w:rsid w:val="00DF33A5"/>
    <w:rsid w:val="00DF3A6A"/>
    <w:rsid w:val="00DF4FF2"/>
    <w:rsid w:val="00DF507F"/>
    <w:rsid w:val="00E01080"/>
    <w:rsid w:val="00E01D2E"/>
    <w:rsid w:val="00E049B5"/>
    <w:rsid w:val="00E06966"/>
    <w:rsid w:val="00E07B3F"/>
    <w:rsid w:val="00E116BC"/>
    <w:rsid w:val="00E1228A"/>
    <w:rsid w:val="00E128CE"/>
    <w:rsid w:val="00E13796"/>
    <w:rsid w:val="00E13E48"/>
    <w:rsid w:val="00E21566"/>
    <w:rsid w:val="00E25FED"/>
    <w:rsid w:val="00E31A72"/>
    <w:rsid w:val="00E3282B"/>
    <w:rsid w:val="00E334CC"/>
    <w:rsid w:val="00E3388D"/>
    <w:rsid w:val="00E35360"/>
    <w:rsid w:val="00E35BFA"/>
    <w:rsid w:val="00E36E51"/>
    <w:rsid w:val="00E37315"/>
    <w:rsid w:val="00E400A8"/>
    <w:rsid w:val="00E420BC"/>
    <w:rsid w:val="00E4496D"/>
    <w:rsid w:val="00E452C7"/>
    <w:rsid w:val="00E460FF"/>
    <w:rsid w:val="00E46C20"/>
    <w:rsid w:val="00E47DC1"/>
    <w:rsid w:val="00E55C41"/>
    <w:rsid w:val="00E5600B"/>
    <w:rsid w:val="00E57BE8"/>
    <w:rsid w:val="00E64512"/>
    <w:rsid w:val="00E67359"/>
    <w:rsid w:val="00E701E8"/>
    <w:rsid w:val="00E71AF3"/>
    <w:rsid w:val="00E71FA7"/>
    <w:rsid w:val="00E72808"/>
    <w:rsid w:val="00E73E1E"/>
    <w:rsid w:val="00E749F0"/>
    <w:rsid w:val="00E83A3A"/>
    <w:rsid w:val="00E8587B"/>
    <w:rsid w:val="00E87880"/>
    <w:rsid w:val="00E90346"/>
    <w:rsid w:val="00E90729"/>
    <w:rsid w:val="00E934FF"/>
    <w:rsid w:val="00E9394D"/>
    <w:rsid w:val="00E93D58"/>
    <w:rsid w:val="00E9472E"/>
    <w:rsid w:val="00E96AC0"/>
    <w:rsid w:val="00E97507"/>
    <w:rsid w:val="00E97BDB"/>
    <w:rsid w:val="00EA11FD"/>
    <w:rsid w:val="00EA6506"/>
    <w:rsid w:val="00EB03C4"/>
    <w:rsid w:val="00EB4D84"/>
    <w:rsid w:val="00EB63EB"/>
    <w:rsid w:val="00EC0FBB"/>
    <w:rsid w:val="00EC18F7"/>
    <w:rsid w:val="00EC3C99"/>
    <w:rsid w:val="00ED1F65"/>
    <w:rsid w:val="00ED27BF"/>
    <w:rsid w:val="00ED3119"/>
    <w:rsid w:val="00ED3D83"/>
    <w:rsid w:val="00ED4BC7"/>
    <w:rsid w:val="00EE13C7"/>
    <w:rsid w:val="00EE1D3A"/>
    <w:rsid w:val="00EE243F"/>
    <w:rsid w:val="00EE31E8"/>
    <w:rsid w:val="00EE3B28"/>
    <w:rsid w:val="00EE754C"/>
    <w:rsid w:val="00EF0377"/>
    <w:rsid w:val="00EF1F81"/>
    <w:rsid w:val="00EF334D"/>
    <w:rsid w:val="00EF394D"/>
    <w:rsid w:val="00EF3FF6"/>
    <w:rsid w:val="00EF43C8"/>
    <w:rsid w:val="00EF49B7"/>
    <w:rsid w:val="00EF4D3E"/>
    <w:rsid w:val="00EF59AF"/>
    <w:rsid w:val="00F005FF"/>
    <w:rsid w:val="00F0138A"/>
    <w:rsid w:val="00F05E37"/>
    <w:rsid w:val="00F06451"/>
    <w:rsid w:val="00F0682C"/>
    <w:rsid w:val="00F07F95"/>
    <w:rsid w:val="00F109EA"/>
    <w:rsid w:val="00F12CFE"/>
    <w:rsid w:val="00F15621"/>
    <w:rsid w:val="00F16486"/>
    <w:rsid w:val="00F16AF6"/>
    <w:rsid w:val="00F17574"/>
    <w:rsid w:val="00F175B9"/>
    <w:rsid w:val="00F21B28"/>
    <w:rsid w:val="00F21CEB"/>
    <w:rsid w:val="00F26072"/>
    <w:rsid w:val="00F32E14"/>
    <w:rsid w:val="00F33D7C"/>
    <w:rsid w:val="00F34F1A"/>
    <w:rsid w:val="00F35503"/>
    <w:rsid w:val="00F3619D"/>
    <w:rsid w:val="00F371B7"/>
    <w:rsid w:val="00F4369E"/>
    <w:rsid w:val="00F43868"/>
    <w:rsid w:val="00F44943"/>
    <w:rsid w:val="00F46738"/>
    <w:rsid w:val="00F471EF"/>
    <w:rsid w:val="00F50940"/>
    <w:rsid w:val="00F52254"/>
    <w:rsid w:val="00F5274A"/>
    <w:rsid w:val="00F52803"/>
    <w:rsid w:val="00F53EFF"/>
    <w:rsid w:val="00F56791"/>
    <w:rsid w:val="00F5763B"/>
    <w:rsid w:val="00F63B2D"/>
    <w:rsid w:val="00F63E91"/>
    <w:rsid w:val="00F66652"/>
    <w:rsid w:val="00F73785"/>
    <w:rsid w:val="00F74BCC"/>
    <w:rsid w:val="00F76E11"/>
    <w:rsid w:val="00F807D1"/>
    <w:rsid w:val="00F832EA"/>
    <w:rsid w:val="00F8450D"/>
    <w:rsid w:val="00F85510"/>
    <w:rsid w:val="00F85A02"/>
    <w:rsid w:val="00F92707"/>
    <w:rsid w:val="00F95BE9"/>
    <w:rsid w:val="00FA0C32"/>
    <w:rsid w:val="00FA470B"/>
    <w:rsid w:val="00FA6A4D"/>
    <w:rsid w:val="00FA7683"/>
    <w:rsid w:val="00FB227C"/>
    <w:rsid w:val="00FB5B55"/>
    <w:rsid w:val="00FB7EC0"/>
    <w:rsid w:val="00FC1853"/>
    <w:rsid w:val="00FC1F8C"/>
    <w:rsid w:val="00FC332C"/>
    <w:rsid w:val="00FC41F5"/>
    <w:rsid w:val="00FC64AA"/>
    <w:rsid w:val="00FD05EF"/>
    <w:rsid w:val="00FD3D70"/>
    <w:rsid w:val="00FD4698"/>
    <w:rsid w:val="00FD46E0"/>
    <w:rsid w:val="00FD5712"/>
    <w:rsid w:val="00FD6B15"/>
    <w:rsid w:val="00FD77EA"/>
    <w:rsid w:val="00FE031C"/>
    <w:rsid w:val="00FE08A4"/>
    <w:rsid w:val="00FE1001"/>
    <w:rsid w:val="00FE2904"/>
    <w:rsid w:val="00FE3CAA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ACFB"/>
  <w15:chartTrackingRefBased/>
  <w15:docId w15:val="{BBE79A2D-441E-4DCA-9FA9-747B098C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7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7C6A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7C6A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FD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B4C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CDF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4CD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B4CD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B4CD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B4CDF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B4CDF"/>
    <w:pPr>
      <w:ind w:left="720"/>
      <w:contextualSpacing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93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2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6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82634"/>
  </w:style>
  <w:style w:type="paragraph" w:styleId="Revision">
    <w:name w:val="Revision"/>
    <w:hidden/>
    <w:uiPriority w:val="99"/>
    <w:semiHidden/>
    <w:rsid w:val="00D4388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D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1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32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A5ADF-95B7-4CDA-94AB-1167E8A1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30</Pages>
  <Words>7601</Words>
  <Characters>43329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 Caldo</dc:creator>
  <cp:keywords/>
  <dc:description/>
  <cp:lastModifiedBy>Marissa Nivison</cp:lastModifiedBy>
  <cp:revision>8</cp:revision>
  <cp:lastPrinted>2022-11-16T22:18:00Z</cp:lastPrinted>
  <dcterms:created xsi:type="dcterms:W3CDTF">2023-02-07T21:30:00Z</dcterms:created>
  <dcterms:modified xsi:type="dcterms:W3CDTF">2023-11-02T21:16:00Z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9097fdbf-9538-308a-b609-deee5964f195</vt:lpwstr>
  </property>
  <property fmtid="{D5CDD505-2E9C-101B-9397-08002B2CF9AE}" pid="24" name="Mendeley Citation Style_1">
    <vt:lpwstr>http://www.zotero.org/styles/apa</vt:lpwstr>
  </property>
</Properties>
</file>