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9C55" w14:textId="77777777" w:rsidR="002516DE" w:rsidRDefault="002516DE" w:rsidP="002516DE">
      <w:pPr>
        <w:spacing w:line="360" w:lineRule="auto"/>
        <w:jc w:val="center"/>
        <w:outlineLvl w:val="0"/>
        <w:rPr>
          <w:rFonts w:ascii="Times New Roman" w:hAnsi="Times New Roman" w:cs="Times New Roman"/>
          <w:b/>
          <w:bCs/>
          <w:color w:val="000000" w:themeColor="text1"/>
          <w:lang w:val="en-US"/>
        </w:rPr>
      </w:pPr>
      <w:r w:rsidRPr="00463DEA">
        <w:rPr>
          <w:rFonts w:ascii="Times New Roman" w:hAnsi="Times New Roman" w:cs="Times New Roman"/>
          <w:b/>
          <w:color w:val="000000" w:themeColor="text1"/>
          <w:lang w:val="en-US"/>
        </w:rPr>
        <w:t>Supplement Tables</w:t>
      </w:r>
      <w:r w:rsidRPr="00463DEA">
        <w:rPr>
          <w:rFonts w:ascii="Times New Roman" w:hAnsi="Times New Roman" w:cs="Times New Roman"/>
          <w:b/>
          <w:bCs/>
          <w:color w:val="000000" w:themeColor="text1"/>
          <w:lang w:val="en-US"/>
        </w:rPr>
        <w:t xml:space="preserve"> </w:t>
      </w:r>
    </w:p>
    <w:p w14:paraId="3F203596" w14:textId="77777777" w:rsidR="00D03ED2" w:rsidRDefault="00D03ED2" w:rsidP="002516DE">
      <w:pPr>
        <w:spacing w:line="360" w:lineRule="auto"/>
        <w:jc w:val="center"/>
        <w:outlineLvl w:val="0"/>
        <w:rPr>
          <w:rFonts w:ascii="Times New Roman" w:hAnsi="Times New Roman" w:cs="Times New Roman"/>
          <w:b/>
          <w:bCs/>
          <w:color w:val="000000" w:themeColor="text1"/>
          <w:lang w:val="en-US"/>
        </w:rPr>
      </w:pPr>
    </w:p>
    <w:p w14:paraId="63A0663C" w14:textId="78183181" w:rsidR="00D03ED2" w:rsidRPr="00D03ED2" w:rsidRDefault="00D03ED2" w:rsidP="00D03ED2">
      <w:pPr>
        <w:spacing w:line="360" w:lineRule="auto"/>
        <w:jc w:val="center"/>
        <w:outlineLvl w:val="0"/>
        <w:rPr>
          <w:rFonts w:ascii="Times New Roman" w:hAnsi="Times New Roman" w:cs="Times New Roman"/>
          <w:b/>
          <w:color w:val="000000" w:themeColor="text1"/>
          <w:lang w:val="en-US"/>
        </w:rPr>
      </w:pPr>
      <w:r w:rsidRPr="00463DEA">
        <w:rPr>
          <w:rFonts w:ascii="Times New Roman" w:hAnsi="Times New Roman" w:cs="Times New Roman"/>
          <w:b/>
          <w:bCs/>
          <w:color w:val="000000" w:themeColor="text1"/>
          <w:lang w:val="en-US"/>
        </w:rPr>
        <w:t>Associations of Maternal Postpartum Depressive and Anxiety Symptoms with 4-month</w:t>
      </w:r>
      <w:r w:rsidR="00F24550">
        <w:rPr>
          <w:rFonts w:ascii="Times New Roman" w:hAnsi="Times New Roman" w:cs="Times New Roman"/>
          <w:b/>
          <w:bCs/>
          <w:color w:val="000000" w:themeColor="text1"/>
          <w:lang w:val="en-US"/>
        </w:rPr>
        <w:t xml:space="preserve"> </w:t>
      </w:r>
      <w:r w:rsidRPr="00463DEA">
        <w:rPr>
          <w:rFonts w:ascii="Times New Roman" w:hAnsi="Times New Roman" w:cs="Times New Roman"/>
          <w:b/>
          <w:bCs/>
          <w:color w:val="000000" w:themeColor="text1"/>
          <w:lang w:val="en-US"/>
        </w:rPr>
        <w:t>Infant</w:t>
      </w:r>
      <w:r w:rsidR="00F24550">
        <w:rPr>
          <w:rFonts w:ascii="Times New Roman" w:hAnsi="Times New Roman" w:cs="Times New Roman"/>
          <w:b/>
          <w:bCs/>
          <w:color w:val="000000" w:themeColor="text1"/>
          <w:lang w:val="en-US"/>
        </w:rPr>
        <w:t xml:space="preserve"> and Mother </w:t>
      </w:r>
      <w:r w:rsidRPr="00463DEA">
        <w:rPr>
          <w:rFonts w:ascii="Times New Roman" w:hAnsi="Times New Roman" w:cs="Times New Roman"/>
          <w:b/>
          <w:bCs/>
          <w:color w:val="000000" w:themeColor="text1"/>
          <w:lang w:val="en-US"/>
        </w:rPr>
        <w:t>Self- and Interactive Contingency of Gaze, Affect, and Touch</w:t>
      </w:r>
    </w:p>
    <w:p w14:paraId="1B7EEDE1" w14:textId="0603C631" w:rsidR="00D03ED2" w:rsidRDefault="00D03ED2" w:rsidP="00D03ED2">
      <w:pPr>
        <w:spacing w:line="360" w:lineRule="auto"/>
        <w:jc w:val="center"/>
        <w:outlineLvl w:val="0"/>
        <w:rPr>
          <w:rFonts w:ascii="Times New Roman" w:hAnsi="Times New Roman" w:cs="Times New Roman"/>
          <w:b/>
          <w:bCs/>
          <w:color w:val="000000" w:themeColor="text1"/>
          <w:lang w:val="en-US"/>
        </w:rPr>
      </w:pPr>
      <w:r w:rsidRPr="0062077D">
        <w:rPr>
          <w:rFonts w:ascii="Times New Roman" w:hAnsi="Times New Roman" w:cs="Times New Roman"/>
          <w:b/>
          <w:bCs/>
          <w:color w:val="000000" w:themeColor="text1"/>
          <w:lang w:val="en-US"/>
        </w:rPr>
        <w:t xml:space="preserve"> Kahya, </w:t>
      </w:r>
      <w:r>
        <w:rPr>
          <w:rFonts w:ascii="Times New Roman" w:hAnsi="Times New Roman" w:cs="Times New Roman"/>
          <w:b/>
          <w:bCs/>
          <w:color w:val="000000" w:themeColor="text1"/>
          <w:lang w:val="en-US"/>
        </w:rPr>
        <w:t xml:space="preserve">Y., </w:t>
      </w:r>
      <w:r w:rsidRPr="0062077D">
        <w:rPr>
          <w:rFonts w:ascii="Times New Roman" w:hAnsi="Times New Roman" w:cs="Times New Roman"/>
          <w:b/>
          <w:bCs/>
          <w:color w:val="000000" w:themeColor="text1"/>
          <w:lang w:val="en-US"/>
        </w:rPr>
        <w:t xml:space="preserve">Uluç, </w:t>
      </w:r>
      <w:r>
        <w:rPr>
          <w:rFonts w:ascii="Times New Roman" w:hAnsi="Times New Roman" w:cs="Times New Roman"/>
          <w:b/>
          <w:bCs/>
          <w:color w:val="000000" w:themeColor="text1"/>
          <w:lang w:val="en-US"/>
        </w:rPr>
        <w:t>S.</w:t>
      </w:r>
      <w:r w:rsidR="00F24550">
        <w:rPr>
          <w:rFonts w:ascii="Times New Roman" w:hAnsi="Times New Roman" w:cs="Times New Roman"/>
          <w:b/>
          <w:bCs/>
          <w:color w:val="000000" w:themeColor="text1"/>
          <w:lang w:val="en-US"/>
        </w:rPr>
        <w:t xml:space="preserve">, </w:t>
      </w:r>
      <w:r w:rsidRPr="0062077D">
        <w:rPr>
          <w:rFonts w:ascii="Times New Roman" w:hAnsi="Times New Roman" w:cs="Times New Roman"/>
          <w:b/>
          <w:bCs/>
          <w:color w:val="000000" w:themeColor="text1"/>
          <w:lang w:val="en-US"/>
        </w:rPr>
        <w:t>Lee,</w:t>
      </w:r>
      <w:r>
        <w:rPr>
          <w:rFonts w:ascii="Times New Roman" w:hAnsi="Times New Roman" w:cs="Times New Roman"/>
          <w:b/>
          <w:bCs/>
          <w:color w:val="000000" w:themeColor="text1"/>
          <w:lang w:val="en-US"/>
        </w:rPr>
        <w:t xml:space="preserve"> S.</w:t>
      </w:r>
      <w:r w:rsidR="00F24550">
        <w:rPr>
          <w:rFonts w:ascii="Times New Roman" w:hAnsi="Times New Roman" w:cs="Times New Roman"/>
          <w:b/>
          <w:bCs/>
          <w:color w:val="000000" w:themeColor="text1"/>
          <w:lang w:val="en-US"/>
        </w:rPr>
        <w:t xml:space="preserve"> </w:t>
      </w:r>
      <w:r>
        <w:rPr>
          <w:rFonts w:ascii="Times New Roman" w:hAnsi="Times New Roman" w:cs="Times New Roman"/>
          <w:b/>
          <w:bCs/>
          <w:color w:val="000000" w:themeColor="text1"/>
          <w:lang w:val="en-US"/>
        </w:rPr>
        <w:t>H.</w:t>
      </w:r>
      <w:r w:rsidR="00F24550">
        <w:rPr>
          <w:rFonts w:ascii="Times New Roman" w:hAnsi="Times New Roman" w:cs="Times New Roman"/>
          <w:b/>
          <w:bCs/>
          <w:color w:val="000000" w:themeColor="text1"/>
          <w:lang w:val="en-US"/>
        </w:rPr>
        <w:t xml:space="preserve">, </w:t>
      </w:r>
      <w:r w:rsidRPr="0062077D">
        <w:rPr>
          <w:rFonts w:ascii="Times New Roman" w:hAnsi="Times New Roman" w:cs="Times New Roman"/>
          <w:b/>
          <w:bCs/>
          <w:color w:val="000000" w:themeColor="text1"/>
          <w:lang w:val="en-US"/>
        </w:rPr>
        <w:t>Beebe,</w:t>
      </w:r>
      <w:r>
        <w:rPr>
          <w:rFonts w:ascii="Times New Roman" w:hAnsi="Times New Roman" w:cs="Times New Roman"/>
          <w:b/>
          <w:bCs/>
          <w:color w:val="000000" w:themeColor="text1"/>
          <w:lang w:val="en-US"/>
        </w:rPr>
        <w:t xml:space="preserve"> B.</w:t>
      </w:r>
    </w:p>
    <w:p w14:paraId="4FBC02CD" w14:textId="77777777" w:rsidR="00D03ED2" w:rsidRDefault="00D03ED2" w:rsidP="00D03ED2">
      <w:pPr>
        <w:spacing w:line="360" w:lineRule="auto"/>
        <w:outlineLvl w:val="0"/>
        <w:rPr>
          <w:rFonts w:ascii="Times New Roman" w:hAnsi="Times New Roman" w:cs="Times New Roman"/>
          <w:b/>
          <w:bCs/>
          <w:color w:val="000000" w:themeColor="text1"/>
          <w:lang w:val="en-US"/>
        </w:rPr>
      </w:pPr>
    </w:p>
    <w:p w14:paraId="329C0921" w14:textId="33903492" w:rsidR="002516DE" w:rsidRPr="00463DEA" w:rsidRDefault="002516DE" w:rsidP="002516DE">
      <w:pPr>
        <w:spacing w:line="360" w:lineRule="auto"/>
        <w:jc w:val="center"/>
        <w:outlineLvl w:val="0"/>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Time-Series Models of Self- and Interactive Contingency  </w:t>
      </w:r>
    </w:p>
    <w:p w14:paraId="271706CA" w14:textId="77777777" w:rsidR="002516DE" w:rsidRPr="00463DEA" w:rsidRDefault="002516DE" w:rsidP="002516DE">
      <w:pPr>
        <w:spacing w:line="360" w:lineRule="auto"/>
        <w:jc w:val="center"/>
        <w:outlineLvl w:val="0"/>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and</w:t>
      </w:r>
    </w:p>
    <w:p w14:paraId="1EF11238" w14:textId="250DD5E3" w:rsidR="006A2346" w:rsidRPr="00B130F9" w:rsidRDefault="002516DE" w:rsidP="00B130F9">
      <w:pPr>
        <w:spacing w:line="360" w:lineRule="auto"/>
        <w:jc w:val="center"/>
        <w:outlineLvl w:val="0"/>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Analysis of Predicted Values: </w:t>
      </w:r>
      <w:r w:rsidRPr="00463DEA">
        <w:rPr>
          <w:rFonts w:ascii="Times New Roman" w:hAnsi="Times New Roman" w:cs="Times New Roman"/>
          <w:b/>
          <w:iCs/>
          <w:color w:val="000000" w:themeColor="text1"/>
          <w:lang w:val="en-US"/>
        </w:rPr>
        <w:t xml:space="preserve">Descriptive Probability Explication </w:t>
      </w:r>
      <w:r w:rsidRPr="00463DEA">
        <w:rPr>
          <w:rFonts w:ascii="Times New Roman" w:hAnsi="Times New Roman" w:cs="Times New Roman"/>
          <w:b/>
          <w:color w:val="000000" w:themeColor="text1"/>
          <w:lang w:val="en-US"/>
        </w:rPr>
        <w:t>of Time-Series Models</w:t>
      </w:r>
    </w:p>
    <w:p w14:paraId="75ED11F8" w14:textId="77777777" w:rsidR="002516DE" w:rsidRPr="00463DEA" w:rsidRDefault="002516DE" w:rsidP="00D03ED2">
      <w:pPr>
        <w:spacing w:line="360" w:lineRule="auto"/>
        <w:outlineLvl w:val="0"/>
        <w:rPr>
          <w:rFonts w:ascii="Times New Roman" w:hAnsi="Times New Roman" w:cs="Times New Roman"/>
          <w:b/>
          <w:color w:val="000000" w:themeColor="text1"/>
          <w:lang w:val="en-US"/>
        </w:rPr>
      </w:pPr>
    </w:p>
    <w:p w14:paraId="7E00169B" w14:textId="3EF5A944" w:rsidR="00B130F9" w:rsidRDefault="00401627" w:rsidP="00401627">
      <w:pPr>
        <w:tabs>
          <w:tab w:val="left" w:pos="1900"/>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We present </w:t>
      </w:r>
      <w:r w:rsidR="00EA32D0">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EA32D0">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econds time-series models for each </w:t>
      </w:r>
      <w:r w:rsidR="006A2346">
        <w:rPr>
          <w:rFonts w:ascii="Times New Roman" w:hAnsi="Times New Roman" w:cs="Times New Roman"/>
          <w:color w:val="000000" w:themeColor="text1"/>
          <w:lang w:val="en-US"/>
        </w:rPr>
        <w:t xml:space="preserve">of 4 </w:t>
      </w:r>
      <w:r w:rsidRPr="00463DEA">
        <w:rPr>
          <w:rFonts w:ascii="Times New Roman" w:hAnsi="Times New Roman" w:cs="Times New Roman"/>
          <w:color w:val="000000" w:themeColor="text1"/>
          <w:lang w:val="en-US"/>
        </w:rPr>
        <w:t>modality pairing</w:t>
      </w:r>
      <w:r w:rsidR="006A2346">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 (see Method)</w:t>
      </w:r>
      <w:r w:rsidR="00486523">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Because time-series models generate abstract findings of higher and lower contingency, we clarified the findings with descriptive analyses of predicted values</w:t>
      </w:r>
      <w:r w:rsidR="006A2346">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 xml:space="preserve"> taken from the individual seconds time-series models (see Method). </w:t>
      </w:r>
      <w:r w:rsidR="00B130F9">
        <w:rPr>
          <w:rFonts w:ascii="Times New Roman" w:hAnsi="Times New Roman" w:cs="Times New Roman"/>
          <w:color w:val="000000" w:themeColor="text1"/>
          <w:lang w:val="en-US"/>
        </w:rPr>
        <w:t xml:space="preserve">This Supplement includes two sections. The first follows </w:t>
      </w:r>
      <w:r w:rsidR="000C64AE">
        <w:rPr>
          <w:rFonts w:ascii="Times New Roman" w:hAnsi="Times New Roman" w:cs="Times New Roman"/>
          <w:color w:val="000000" w:themeColor="text1"/>
          <w:lang w:val="en-US"/>
        </w:rPr>
        <w:t xml:space="preserve">the main hypotheses of the study and presents </w:t>
      </w:r>
      <w:r w:rsidR="000C64AE" w:rsidRPr="000C64AE">
        <w:rPr>
          <w:rFonts w:ascii="Times New Roman" w:hAnsi="Times New Roman" w:cs="Times New Roman"/>
          <w:color w:val="000000" w:themeColor="text1"/>
          <w:lang w:val="en-US"/>
        </w:rPr>
        <w:t>Analyses of 6-</w:t>
      </w:r>
      <w:r w:rsidR="003B6AAF">
        <w:rPr>
          <w:rFonts w:ascii="Times New Roman" w:hAnsi="Times New Roman" w:cs="Times New Roman"/>
          <w:color w:val="000000" w:themeColor="text1"/>
          <w:lang w:val="en-US"/>
        </w:rPr>
        <w:t>w</w:t>
      </w:r>
      <w:r w:rsidR="000C64AE" w:rsidRPr="000C64AE">
        <w:rPr>
          <w:rFonts w:ascii="Times New Roman" w:hAnsi="Times New Roman" w:cs="Times New Roman"/>
          <w:color w:val="000000" w:themeColor="text1"/>
          <w:lang w:val="en-US"/>
        </w:rPr>
        <w:t>eek Depressi</w:t>
      </w:r>
      <w:r w:rsidR="003B6AAF">
        <w:rPr>
          <w:rFonts w:ascii="Times New Roman" w:hAnsi="Times New Roman" w:cs="Times New Roman"/>
          <w:color w:val="000000" w:themeColor="text1"/>
          <w:lang w:val="en-US"/>
        </w:rPr>
        <w:t>ve</w:t>
      </w:r>
      <w:r w:rsidR="000C64AE" w:rsidRPr="000C64AE">
        <w:rPr>
          <w:rFonts w:ascii="Times New Roman" w:hAnsi="Times New Roman" w:cs="Times New Roman"/>
          <w:color w:val="000000" w:themeColor="text1"/>
          <w:lang w:val="en-US"/>
        </w:rPr>
        <w:t>, and 6-</w:t>
      </w:r>
      <w:r w:rsidR="003B6AAF">
        <w:rPr>
          <w:rFonts w:ascii="Times New Roman" w:hAnsi="Times New Roman" w:cs="Times New Roman"/>
          <w:color w:val="000000" w:themeColor="text1"/>
          <w:lang w:val="en-US"/>
        </w:rPr>
        <w:t>w</w:t>
      </w:r>
      <w:r w:rsidR="000C64AE" w:rsidRPr="000C64AE">
        <w:rPr>
          <w:rFonts w:ascii="Times New Roman" w:hAnsi="Times New Roman" w:cs="Times New Roman"/>
          <w:color w:val="000000" w:themeColor="text1"/>
          <w:lang w:val="en-US"/>
        </w:rPr>
        <w:t>eek</w:t>
      </w:r>
      <w:r w:rsidR="000C64AE">
        <w:rPr>
          <w:rFonts w:ascii="Times New Roman" w:hAnsi="Times New Roman" w:cs="Times New Roman"/>
          <w:color w:val="000000" w:themeColor="text1"/>
          <w:lang w:val="en-US"/>
        </w:rPr>
        <w:t xml:space="preserve"> </w:t>
      </w:r>
      <w:r w:rsidR="000C64AE" w:rsidRPr="000C64AE">
        <w:rPr>
          <w:rFonts w:ascii="Times New Roman" w:hAnsi="Times New Roman" w:cs="Times New Roman"/>
          <w:color w:val="000000" w:themeColor="text1"/>
          <w:lang w:val="en-US"/>
        </w:rPr>
        <w:t>Anxiety, Symptoms</w:t>
      </w:r>
      <w:r w:rsidR="000C64AE">
        <w:rPr>
          <w:rFonts w:ascii="Times New Roman" w:hAnsi="Times New Roman" w:cs="Times New Roman"/>
          <w:color w:val="000000" w:themeColor="text1"/>
          <w:lang w:val="en-US"/>
        </w:rPr>
        <w:t xml:space="preserve">. The second section presents </w:t>
      </w:r>
      <w:r w:rsidR="00EE6BA5">
        <w:rPr>
          <w:rFonts w:ascii="Times New Roman" w:hAnsi="Times New Roman" w:cs="Times New Roman"/>
          <w:color w:val="000000" w:themeColor="text1"/>
          <w:lang w:val="en-US"/>
        </w:rPr>
        <w:t xml:space="preserve">exploratory </w:t>
      </w:r>
      <w:r w:rsidR="000C64AE">
        <w:rPr>
          <w:rFonts w:ascii="Times New Roman" w:hAnsi="Times New Roman" w:cs="Times New Roman"/>
          <w:color w:val="000000" w:themeColor="text1"/>
          <w:lang w:val="en-US"/>
        </w:rPr>
        <w:t>a</w:t>
      </w:r>
      <w:r w:rsidR="000C64AE" w:rsidRPr="000C64AE">
        <w:rPr>
          <w:rFonts w:ascii="Times New Roman" w:hAnsi="Times New Roman" w:cs="Times New Roman"/>
          <w:color w:val="000000" w:themeColor="text1"/>
          <w:lang w:val="en-US"/>
        </w:rPr>
        <w:t>nalyses of Comorbid 6-</w:t>
      </w:r>
      <w:r w:rsidR="003B6AAF">
        <w:rPr>
          <w:rFonts w:ascii="Times New Roman" w:hAnsi="Times New Roman" w:cs="Times New Roman"/>
          <w:color w:val="000000" w:themeColor="text1"/>
          <w:lang w:val="en-US"/>
        </w:rPr>
        <w:t>w</w:t>
      </w:r>
      <w:r w:rsidR="000C64AE" w:rsidRPr="000C64AE">
        <w:rPr>
          <w:rFonts w:ascii="Times New Roman" w:hAnsi="Times New Roman" w:cs="Times New Roman"/>
          <w:color w:val="000000" w:themeColor="text1"/>
          <w:lang w:val="en-US"/>
        </w:rPr>
        <w:t xml:space="preserve">eek </w:t>
      </w:r>
      <w:r w:rsidR="003B6AAF">
        <w:rPr>
          <w:rFonts w:ascii="Times New Roman" w:hAnsi="Times New Roman" w:cs="Times New Roman"/>
          <w:color w:val="000000" w:themeColor="text1"/>
          <w:lang w:val="en-US"/>
        </w:rPr>
        <w:t xml:space="preserve">High </w:t>
      </w:r>
      <w:r w:rsidR="000C64AE" w:rsidRPr="000C64AE">
        <w:rPr>
          <w:rFonts w:ascii="Times New Roman" w:hAnsi="Times New Roman" w:cs="Times New Roman"/>
          <w:color w:val="000000" w:themeColor="text1"/>
          <w:lang w:val="en-US"/>
        </w:rPr>
        <w:t>Depressi</w:t>
      </w:r>
      <w:r w:rsidR="003B6AAF">
        <w:rPr>
          <w:rFonts w:ascii="Times New Roman" w:hAnsi="Times New Roman" w:cs="Times New Roman"/>
          <w:color w:val="000000" w:themeColor="text1"/>
          <w:lang w:val="en-US"/>
        </w:rPr>
        <w:t>ve</w:t>
      </w:r>
      <w:r w:rsidR="000C64AE" w:rsidRPr="000C64AE">
        <w:rPr>
          <w:rFonts w:ascii="Times New Roman" w:hAnsi="Times New Roman" w:cs="Times New Roman"/>
          <w:color w:val="000000" w:themeColor="text1"/>
          <w:lang w:val="en-US"/>
        </w:rPr>
        <w:t xml:space="preserve"> and Anxiety Symptoms</w:t>
      </w:r>
      <w:r w:rsidR="00EE6BA5">
        <w:rPr>
          <w:rFonts w:ascii="Times New Roman" w:hAnsi="Times New Roman" w:cs="Times New Roman"/>
          <w:color w:val="000000" w:themeColor="text1"/>
          <w:lang w:val="en-US"/>
        </w:rPr>
        <w:t>.</w:t>
      </w:r>
    </w:p>
    <w:p w14:paraId="422EB493" w14:textId="77777777" w:rsidR="00B130F9" w:rsidRDefault="00B130F9" w:rsidP="00401627">
      <w:pPr>
        <w:tabs>
          <w:tab w:val="left" w:pos="1900"/>
        </w:tabs>
        <w:rPr>
          <w:rFonts w:ascii="Times New Roman" w:hAnsi="Times New Roman" w:cs="Times New Roman"/>
          <w:color w:val="000000" w:themeColor="text1"/>
          <w:lang w:val="en-US"/>
        </w:rPr>
      </w:pPr>
    </w:p>
    <w:p w14:paraId="0CADC1E0" w14:textId="36C44758" w:rsidR="004F4527" w:rsidRDefault="00486523" w:rsidP="00401627">
      <w:pPr>
        <w:tabs>
          <w:tab w:val="left" w:pos="1900"/>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The numbering of </w:t>
      </w:r>
      <w:r>
        <w:rPr>
          <w:rFonts w:ascii="Times New Roman" w:hAnsi="Times New Roman" w:cs="Times New Roman"/>
          <w:color w:val="000000" w:themeColor="text1"/>
          <w:lang w:val="en-US"/>
        </w:rPr>
        <w:t>the S</w:t>
      </w:r>
      <w:r w:rsidRPr="00463DEA">
        <w:rPr>
          <w:rFonts w:ascii="Times New Roman" w:hAnsi="Times New Roman" w:cs="Times New Roman"/>
          <w:color w:val="000000" w:themeColor="text1"/>
          <w:lang w:val="en-US"/>
        </w:rPr>
        <w:t xml:space="preserve">upplement </w:t>
      </w:r>
      <w:r>
        <w:rPr>
          <w:rFonts w:ascii="Times New Roman" w:hAnsi="Times New Roman" w:cs="Times New Roman"/>
          <w:color w:val="000000" w:themeColor="text1"/>
          <w:lang w:val="en-US"/>
        </w:rPr>
        <w:t>T</w:t>
      </w:r>
      <w:r w:rsidRPr="00463DEA">
        <w:rPr>
          <w:rFonts w:ascii="Times New Roman" w:hAnsi="Times New Roman" w:cs="Times New Roman"/>
          <w:color w:val="000000" w:themeColor="text1"/>
          <w:lang w:val="en-US"/>
        </w:rPr>
        <w:t xml:space="preserve">ables follows the presentation of the results in the paper. </w:t>
      </w:r>
      <w:r>
        <w:rPr>
          <w:rFonts w:ascii="Times New Roman" w:hAnsi="Times New Roman" w:cs="Times New Roman"/>
          <w:color w:val="000000" w:themeColor="text1"/>
          <w:lang w:val="en-US"/>
        </w:rPr>
        <w:t>For e</w:t>
      </w:r>
      <w:r w:rsidRPr="00486523">
        <w:rPr>
          <w:rFonts w:ascii="Times New Roman" w:hAnsi="Times New Roman" w:cs="Times New Roman"/>
          <w:color w:val="000000" w:themeColor="text1"/>
          <w:lang w:val="en-US"/>
        </w:rPr>
        <w:t xml:space="preserve">ach </w:t>
      </w:r>
      <w:r>
        <w:rPr>
          <w:rFonts w:ascii="Times New Roman" w:hAnsi="Times New Roman" w:cs="Times New Roman"/>
          <w:color w:val="000000" w:themeColor="text1"/>
          <w:lang w:val="en-US"/>
        </w:rPr>
        <w:t>modality pairing</w:t>
      </w:r>
      <w:r w:rsidR="00555455">
        <w:rPr>
          <w:rFonts w:ascii="Times New Roman" w:hAnsi="Times New Roman" w:cs="Times New Roman"/>
          <w:color w:val="000000" w:themeColor="text1"/>
          <w:lang w:val="en-US"/>
        </w:rPr>
        <w:t xml:space="preserve">, we first present Tables for the infant, followed by Tables for the mother. </w:t>
      </w:r>
      <w:r w:rsidR="00555455" w:rsidRPr="00463DEA">
        <w:rPr>
          <w:rFonts w:ascii="Times New Roman" w:hAnsi="Times New Roman" w:cs="Times New Roman"/>
          <w:color w:val="000000" w:themeColor="text1"/>
          <w:lang w:val="en-US"/>
        </w:rPr>
        <w:t xml:space="preserve">For each modality pairing </w:t>
      </w:r>
      <w:r w:rsidRPr="00486523">
        <w:rPr>
          <w:rFonts w:ascii="Times New Roman" w:hAnsi="Times New Roman" w:cs="Times New Roman"/>
          <w:color w:val="000000" w:themeColor="text1"/>
          <w:lang w:val="en-US"/>
        </w:rPr>
        <w:t xml:space="preserve">(e.g. Infant Gaze – Mother Gaze), </w:t>
      </w:r>
      <w:r>
        <w:rPr>
          <w:rFonts w:ascii="Times New Roman" w:hAnsi="Times New Roman" w:cs="Times New Roman"/>
          <w:color w:val="000000" w:themeColor="text1"/>
          <w:lang w:val="en-US"/>
        </w:rPr>
        <w:t xml:space="preserve">we </w:t>
      </w:r>
      <w:r w:rsidRPr="00486523">
        <w:rPr>
          <w:rFonts w:ascii="Times New Roman" w:hAnsi="Times New Roman" w:cs="Times New Roman"/>
          <w:color w:val="000000" w:themeColor="text1"/>
          <w:lang w:val="en-US"/>
        </w:rPr>
        <w:t>include</w:t>
      </w:r>
      <w:r>
        <w:rPr>
          <w:rFonts w:ascii="Times New Roman" w:hAnsi="Times New Roman" w:cs="Times New Roman"/>
          <w:color w:val="000000" w:themeColor="text1"/>
          <w:lang w:val="en-US"/>
        </w:rPr>
        <w:t xml:space="preserve"> a</w:t>
      </w:r>
      <w:r w:rsidRPr="00486523">
        <w:rPr>
          <w:rFonts w:ascii="Times New Roman" w:hAnsi="Times New Roman" w:cs="Times New Roman"/>
          <w:color w:val="000000" w:themeColor="text1"/>
          <w:lang w:val="en-US"/>
        </w:rPr>
        <w:t xml:space="preserve"> multi-level time-series model </w:t>
      </w:r>
      <w:r>
        <w:rPr>
          <w:rFonts w:ascii="Times New Roman" w:hAnsi="Times New Roman" w:cs="Times New Roman"/>
          <w:color w:val="000000" w:themeColor="text1"/>
          <w:lang w:val="en-US"/>
        </w:rPr>
        <w:t xml:space="preserve">(e.g. S1a, </w:t>
      </w:r>
      <w:r w:rsidR="00B06C5F" w:rsidRPr="0096552F">
        <w:rPr>
          <w:rFonts w:ascii="Times New Roman" w:hAnsi="Times New Roman" w:cs="Times New Roman"/>
          <w:i/>
          <w:iCs/>
          <w:color w:val="000000" w:themeColor="text1"/>
          <w:lang w:val="en-US"/>
        </w:rPr>
        <w:t>Infant Gaze – Mother Gaze: Associations of Maternal 6-</w:t>
      </w:r>
      <w:r w:rsidR="005B19F3">
        <w:rPr>
          <w:rFonts w:ascii="Times New Roman" w:hAnsi="Times New Roman" w:cs="Times New Roman"/>
          <w:i/>
          <w:iCs/>
          <w:color w:val="000000" w:themeColor="text1"/>
          <w:lang w:val="en-US"/>
        </w:rPr>
        <w:t>w</w:t>
      </w:r>
      <w:r w:rsidR="00B06C5F" w:rsidRPr="0096552F">
        <w:rPr>
          <w:rFonts w:ascii="Times New Roman" w:hAnsi="Times New Roman" w:cs="Times New Roman"/>
          <w:i/>
          <w:iCs/>
          <w:color w:val="000000" w:themeColor="text1"/>
          <w:lang w:val="en-US"/>
        </w:rPr>
        <w:t>eek Depressive and Anxiety Symptoms with Infant 4-Month Self- and Interactive Contingency by Individual Seconds Time-Series Models</w:t>
      </w:r>
      <w:r w:rsidRPr="003F0059">
        <w:rPr>
          <w:rFonts w:ascii="Times New Roman" w:hAnsi="Times New Roman" w:cs="Times New Roman"/>
          <w:iCs/>
          <w:color w:val="000000" w:themeColor="text1"/>
          <w:lang w:val="en-US"/>
        </w:rPr>
        <w:t>)</w:t>
      </w:r>
      <w:r w:rsidRPr="00486523">
        <w:rPr>
          <w:rFonts w:ascii="Times New Roman" w:hAnsi="Times New Roman" w:cs="Times New Roman"/>
          <w:color w:val="000000" w:themeColor="text1"/>
          <w:lang w:val="en-US"/>
        </w:rPr>
        <w:t xml:space="preserve"> and an analysis of predicted </w:t>
      </w:r>
      <w:r w:rsidR="001B0676">
        <w:rPr>
          <w:rFonts w:ascii="Times New Roman" w:hAnsi="Times New Roman" w:cs="Times New Roman"/>
          <w:color w:val="000000" w:themeColor="text1"/>
          <w:lang w:val="en-US"/>
        </w:rPr>
        <w:t xml:space="preserve">infant </w:t>
      </w:r>
      <w:r w:rsidRPr="00486523">
        <w:rPr>
          <w:rFonts w:ascii="Times New Roman" w:hAnsi="Times New Roman" w:cs="Times New Roman"/>
          <w:color w:val="000000" w:themeColor="text1"/>
          <w:lang w:val="en-US"/>
        </w:rPr>
        <w:t>values</w:t>
      </w:r>
      <w:r w:rsidR="001B0676">
        <w:rPr>
          <w:rFonts w:ascii="Times New Roman" w:hAnsi="Times New Roman" w:cs="Times New Roman"/>
          <w:color w:val="000000" w:themeColor="text1"/>
          <w:lang w:val="en-US"/>
        </w:rPr>
        <w:t xml:space="preserve">, first for </w:t>
      </w:r>
      <w:r w:rsidR="005B19F3">
        <w:rPr>
          <w:rFonts w:ascii="Times New Roman" w:hAnsi="Times New Roman" w:cs="Times New Roman"/>
          <w:color w:val="000000" w:themeColor="text1"/>
          <w:lang w:val="en-US"/>
        </w:rPr>
        <w:t>m</w:t>
      </w:r>
      <w:r w:rsidR="001B0676" w:rsidRPr="001B0676">
        <w:rPr>
          <w:rFonts w:ascii="Times New Roman" w:hAnsi="Times New Roman" w:cs="Times New Roman"/>
          <w:color w:val="000000" w:themeColor="text1"/>
          <w:lang w:val="en-US"/>
        </w:rPr>
        <w:t xml:space="preserve">aternal </w:t>
      </w:r>
      <w:r w:rsidR="005B19F3">
        <w:rPr>
          <w:rFonts w:ascii="Times New Roman" w:hAnsi="Times New Roman" w:cs="Times New Roman"/>
          <w:color w:val="000000" w:themeColor="text1"/>
          <w:lang w:val="en-US"/>
        </w:rPr>
        <w:t>d</w:t>
      </w:r>
      <w:r w:rsidR="001B0676" w:rsidRPr="001B0676">
        <w:rPr>
          <w:rFonts w:ascii="Times New Roman" w:hAnsi="Times New Roman" w:cs="Times New Roman"/>
          <w:color w:val="000000" w:themeColor="text1"/>
          <w:lang w:val="en-US"/>
        </w:rPr>
        <w:t xml:space="preserve">epressive </w:t>
      </w:r>
      <w:r w:rsidR="005B19F3">
        <w:rPr>
          <w:rFonts w:ascii="Times New Roman" w:hAnsi="Times New Roman" w:cs="Times New Roman"/>
          <w:color w:val="000000" w:themeColor="text1"/>
          <w:lang w:val="en-US"/>
        </w:rPr>
        <w:t>s</w:t>
      </w:r>
      <w:r w:rsidR="001B0676" w:rsidRPr="001B0676">
        <w:rPr>
          <w:rFonts w:ascii="Times New Roman" w:hAnsi="Times New Roman" w:cs="Times New Roman"/>
          <w:color w:val="000000" w:themeColor="text1"/>
          <w:lang w:val="en-US"/>
        </w:rPr>
        <w:t>ymptoms</w:t>
      </w:r>
      <w:r w:rsidR="0096552F">
        <w:rPr>
          <w:rFonts w:ascii="Times New Roman" w:hAnsi="Times New Roman" w:cs="Times New Roman"/>
          <w:color w:val="000000" w:themeColor="text1"/>
          <w:lang w:val="en-US"/>
        </w:rPr>
        <w:t xml:space="preserve"> (e.g. S1b, </w:t>
      </w:r>
      <w:r w:rsidR="0096552F" w:rsidRPr="0096552F">
        <w:rPr>
          <w:rFonts w:ascii="Times New Roman" w:hAnsi="Times New Roman" w:cs="Times New Roman"/>
          <w:i/>
          <w:iCs/>
          <w:color w:val="000000" w:themeColor="text1"/>
          <w:lang w:val="en-US"/>
        </w:rPr>
        <w:t>Infant Predicted Values for High- (vs. Low-) Maternal Depressive Symptoms: Predicting  Infant Gaze-on at t</w:t>
      </w:r>
      <w:r w:rsidR="0096552F" w:rsidRPr="0096552F">
        <w:rPr>
          <w:rFonts w:ascii="Times New Roman" w:hAnsi="Times New Roman" w:cs="Times New Roman"/>
          <w:i/>
          <w:iCs/>
          <w:color w:val="000000" w:themeColor="text1"/>
          <w:vertAlign w:val="subscript"/>
          <w:lang w:val="en-US"/>
        </w:rPr>
        <w:t>0</w:t>
      </w:r>
      <w:r w:rsidR="0096552F" w:rsidRPr="0096552F">
        <w:rPr>
          <w:rFonts w:ascii="Times New Roman" w:hAnsi="Times New Roman" w:cs="Times New Roman"/>
          <w:i/>
          <w:iCs/>
          <w:color w:val="000000" w:themeColor="text1"/>
          <w:lang w:val="en-US"/>
        </w:rPr>
        <w:t xml:space="preserve"> from Infant Gaze and Mother Gaze</w:t>
      </w:r>
      <w:r w:rsidR="0096552F">
        <w:rPr>
          <w:rFonts w:ascii="Times New Roman" w:hAnsi="Times New Roman" w:cs="Times New Roman"/>
          <w:i/>
          <w:iCs/>
          <w:color w:val="000000" w:themeColor="text1"/>
          <w:lang w:val="en-US"/>
        </w:rPr>
        <w:t>)</w:t>
      </w:r>
      <w:r w:rsidR="001B0676">
        <w:rPr>
          <w:rFonts w:ascii="Times New Roman" w:hAnsi="Times New Roman" w:cs="Times New Roman"/>
          <w:color w:val="000000" w:themeColor="text1"/>
          <w:lang w:val="en-US"/>
        </w:rPr>
        <w:t xml:space="preserve">, </w:t>
      </w:r>
      <w:r w:rsidR="00EA4110">
        <w:rPr>
          <w:rFonts w:ascii="Times New Roman" w:hAnsi="Times New Roman" w:cs="Times New Roman"/>
          <w:color w:val="000000" w:themeColor="text1"/>
          <w:lang w:val="en-US"/>
        </w:rPr>
        <w:t xml:space="preserve">and then for </w:t>
      </w:r>
      <w:r w:rsidR="005B19F3">
        <w:rPr>
          <w:rFonts w:ascii="Times New Roman" w:hAnsi="Times New Roman" w:cs="Times New Roman"/>
          <w:color w:val="000000" w:themeColor="text1"/>
          <w:lang w:val="en-US"/>
        </w:rPr>
        <w:t>m</w:t>
      </w:r>
      <w:r w:rsidR="00EA4110">
        <w:rPr>
          <w:rFonts w:ascii="Times New Roman" w:hAnsi="Times New Roman" w:cs="Times New Roman"/>
          <w:color w:val="000000" w:themeColor="text1"/>
          <w:lang w:val="en-US"/>
        </w:rPr>
        <w:t xml:space="preserve">aternal </w:t>
      </w:r>
      <w:r w:rsidR="005B19F3">
        <w:rPr>
          <w:rFonts w:ascii="Times New Roman" w:hAnsi="Times New Roman" w:cs="Times New Roman"/>
          <w:color w:val="000000" w:themeColor="text1"/>
          <w:lang w:val="en-US"/>
        </w:rPr>
        <w:t>a</w:t>
      </w:r>
      <w:r w:rsidR="00EA4110">
        <w:rPr>
          <w:rFonts w:ascii="Times New Roman" w:hAnsi="Times New Roman" w:cs="Times New Roman"/>
          <w:color w:val="000000" w:themeColor="text1"/>
          <w:lang w:val="en-US"/>
        </w:rPr>
        <w:t xml:space="preserve">nxiety </w:t>
      </w:r>
      <w:r w:rsidR="005B19F3">
        <w:rPr>
          <w:rFonts w:ascii="Times New Roman" w:hAnsi="Times New Roman" w:cs="Times New Roman"/>
          <w:color w:val="000000" w:themeColor="text1"/>
          <w:lang w:val="en-US"/>
        </w:rPr>
        <w:t>s</w:t>
      </w:r>
      <w:r w:rsidR="00EA4110">
        <w:rPr>
          <w:rFonts w:ascii="Times New Roman" w:hAnsi="Times New Roman" w:cs="Times New Roman"/>
          <w:color w:val="000000" w:themeColor="text1"/>
          <w:lang w:val="en-US"/>
        </w:rPr>
        <w:t>ymptoms</w:t>
      </w:r>
      <w:r w:rsidR="0070434E">
        <w:rPr>
          <w:rFonts w:ascii="Times New Roman" w:hAnsi="Times New Roman" w:cs="Times New Roman"/>
          <w:color w:val="000000" w:themeColor="text1"/>
          <w:lang w:val="en-US"/>
        </w:rPr>
        <w:t xml:space="preserve"> (e.g. S1c,</w:t>
      </w:r>
      <w:r w:rsidR="00EA4110">
        <w:rPr>
          <w:rFonts w:ascii="Times New Roman" w:hAnsi="Times New Roman" w:cs="Times New Roman"/>
          <w:color w:val="000000" w:themeColor="text1"/>
          <w:lang w:val="en-US"/>
        </w:rPr>
        <w:t xml:space="preserve"> </w:t>
      </w:r>
      <w:r w:rsidR="0070434E" w:rsidRPr="0070434E">
        <w:rPr>
          <w:rFonts w:ascii="Times New Roman" w:hAnsi="Times New Roman" w:cs="Times New Roman"/>
          <w:i/>
          <w:color w:val="000000" w:themeColor="text1"/>
          <w:lang w:val="en-US"/>
        </w:rPr>
        <w:t>Infant Predicted Values for High- (vs. Low-) Maternal Anxiety Symptoms: Predicting Infant Gaze-on at t</w:t>
      </w:r>
      <w:r w:rsidR="0070434E" w:rsidRPr="0070434E">
        <w:rPr>
          <w:rFonts w:ascii="Times New Roman" w:hAnsi="Times New Roman" w:cs="Times New Roman"/>
          <w:i/>
          <w:color w:val="000000" w:themeColor="text1"/>
          <w:vertAlign w:val="subscript"/>
          <w:lang w:val="en-US"/>
        </w:rPr>
        <w:t>0</w:t>
      </w:r>
      <w:r w:rsidR="0070434E" w:rsidRPr="0070434E">
        <w:rPr>
          <w:rFonts w:ascii="Times New Roman" w:hAnsi="Times New Roman" w:cs="Times New Roman"/>
          <w:i/>
          <w:color w:val="000000" w:themeColor="text1"/>
          <w:lang w:val="en-US"/>
        </w:rPr>
        <w:t xml:space="preserve"> from Infant Gaze and Mother Gaze</w:t>
      </w:r>
      <w:r w:rsidR="00441A6F">
        <w:rPr>
          <w:rFonts w:ascii="Times New Roman" w:hAnsi="Times New Roman" w:cs="Times New Roman"/>
          <w:i/>
          <w:color w:val="000000" w:themeColor="text1"/>
          <w:lang w:val="en-US"/>
        </w:rPr>
        <w:t>).</w:t>
      </w:r>
      <w:r w:rsidR="004F4527">
        <w:rPr>
          <w:rFonts w:ascii="Times New Roman" w:hAnsi="Times New Roman" w:cs="Times New Roman"/>
          <w:color w:val="000000" w:themeColor="text1"/>
          <w:lang w:val="en-US"/>
        </w:rPr>
        <w:t xml:space="preserve">We note that the </w:t>
      </w:r>
      <w:r w:rsidR="00401627" w:rsidRPr="00463DEA">
        <w:rPr>
          <w:rFonts w:ascii="Times New Roman" w:hAnsi="Times New Roman" w:cs="Times New Roman"/>
          <w:color w:val="000000" w:themeColor="text1"/>
          <w:lang w:val="en-US"/>
        </w:rPr>
        <w:t xml:space="preserve">Analysis of Predicted Values </w:t>
      </w:r>
      <w:r w:rsidR="004F4527">
        <w:rPr>
          <w:rFonts w:ascii="Times New Roman" w:hAnsi="Times New Roman" w:cs="Times New Roman"/>
          <w:color w:val="000000" w:themeColor="text1"/>
          <w:lang w:val="en-US"/>
        </w:rPr>
        <w:t xml:space="preserve">is </w:t>
      </w:r>
      <w:r w:rsidR="00401627" w:rsidRPr="00463DEA">
        <w:rPr>
          <w:rFonts w:ascii="Times New Roman" w:hAnsi="Times New Roman" w:cs="Times New Roman"/>
          <w:color w:val="000000" w:themeColor="text1"/>
          <w:lang w:val="en-US"/>
        </w:rPr>
        <w:t xml:space="preserve">presented </w:t>
      </w:r>
      <w:r w:rsidR="004F4527">
        <w:rPr>
          <w:rFonts w:ascii="Times New Roman" w:hAnsi="Times New Roman" w:cs="Times New Roman"/>
          <w:color w:val="000000" w:themeColor="text1"/>
          <w:lang w:val="en-US"/>
        </w:rPr>
        <w:t xml:space="preserve">only </w:t>
      </w:r>
      <w:r w:rsidR="00401627" w:rsidRPr="00463DEA">
        <w:rPr>
          <w:rFonts w:ascii="Times New Roman" w:hAnsi="Times New Roman" w:cs="Times New Roman"/>
          <w:color w:val="000000" w:themeColor="text1"/>
          <w:lang w:val="en-US"/>
        </w:rPr>
        <w:t xml:space="preserve">if there is a significant effect in </w:t>
      </w:r>
      <w:r w:rsidR="004F4527">
        <w:rPr>
          <w:rFonts w:ascii="Times New Roman" w:hAnsi="Times New Roman" w:cs="Times New Roman"/>
          <w:color w:val="000000" w:themeColor="text1"/>
          <w:lang w:val="en-US"/>
        </w:rPr>
        <w:t xml:space="preserve">the </w:t>
      </w:r>
      <w:r w:rsidR="00401627" w:rsidRPr="00463DEA">
        <w:rPr>
          <w:rFonts w:ascii="Times New Roman" w:hAnsi="Times New Roman" w:cs="Times New Roman"/>
          <w:color w:val="000000" w:themeColor="text1"/>
          <w:lang w:val="en-US"/>
        </w:rPr>
        <w:t>times-series model</w:t>
      </w:r>
      <w:r w:rsidR="004F4527">
        <w:rPr>
          <w:rFonts w:ascii="Times New Roman" w:hAnsi="Times New Roman" w:cs="Times New Roman"/>
          <w:color w:val="000000" w:themeColor="text1"/>
          <w:lang w:val="en-US"/>
        </w:rPr>
        <w:t>.</w:t>
      </w:r>
    </w:p>
    <w:p w14:paraId="15208F7D" w14:textId="77777777" w:rsidR="004F4527" w:rsidRDefault="004F4527" w:rsidP="00401627">
      <w:pPr>
        <w:tabs>
          <w:tab w:val="left" w:pos="1900"/>
        </w:tabs>
        <w:rPr>
          <w:rFonts w:ascii="Times New Roman" w:hAnsi="Times New Roman" w:cs="Times New Roman"/>
          <w:color w:val="000000" w:themeColor="text1"/>
          <w:lang w:val="en-US"/>
        </w:rPr>
      </w:pPr>
    </w:p>
    <w:p w14:paraId="624C1ACA" w14:textId="35D34B5C" w:rsidR="00F57765" w:rsidRDefault="001A7240" w:rsidP="00401627">
      <w:pPr>
        <w:tabs>
          <w:tab w:val="left" w:pos="1900"/>
        </w:tabs>
        <w:rPr>
          <w:rFonts w:ascii="Times New Roman" w:hAnsi="Times New Roman" w:cs="Times New Roman"/>
          <w:color w:val="000000" w:themeColor="text1"/>
          <w:lang w:val="en-US"/>
        </w:rPr>
      </w:pPr>
      <w:r>
        <w:rPr>
          <w:rFonts w:ascii="Times New Roman" w:hAnsi="Times New Roman" w:cs="Times New Roman"/>
          <w:color w:val="000000" w:themeColor="text1"/>
          <w:lang w:val="en-US"/>
        </w:rPr>
        <w:t>The second section, exploratory a</w:t>
      </w:r>
      <w:r w:rsidRPr="000C64AE">
        <w:rPr>
          <w:rFonts w:ascii="Times New Roman" w:hAnsi="Times New Roman" w:cs="Times New Roman"/>
          <w:color w:val="000000" w:themeColor="text1"/>
          <w:lang w:val="en-US"/>
        </w:rPr>
        <w:t xml:space="preserve">nalyses of </w:t>
      </w:r>
      <w:r w:rsidR="005B19F3">
        <w:rPr>
          <w:rFonts w:ascii="Times New Roman" w:hAnsi="Times New Roman" w:cs="Times New Roman"/>
          <w:color w:val="000000" w:themeColor="text1"/>
          <w:lang w:val="en-US"/>
        </w:rPr>
        <w:t>c</w:t>
      </w:r>
      <w:r w:rsidRPr="000C64AE">
        <w:rPr>
          <w:rFonts w:ascii="Times New Roman" w:hAnsi="Times New Roman" w:cs="Times New Roman"/>
          <w:color w:val="000000" w:themeColor="text1"/>
          <w:lang w:val="en-US"/>
        </w:rPr>
        <w:t>omorbid 6-</w:t>
      </w:r>
      <w:r w:rsidR="005B19F3">
        <w:rPr>
          <w:rFonts w:ascii="Times New Roman" w:hAnsi="Times New Roman" w:cs="Times New Roman"/>
          <w:color w:val="000000" w:themeColor="text1"/>
          <w:lang w:val="en-US"/>
        </w:rPr>
        <w:t>w</w:t>
      </w:r>
      <w:r w:rsidRPr="000C64AE">
        <w:rPr>
          <w:rFonts w:ascii="Times New Roman" w:hAnsi="Times New Roman" w:cs="Times New Roman"/>
          <w:color w:val="000000" w:themeColor="text1"/>
          <w:lang w:val="en-US"/>
        </w:rPr>
        <w:t xml:space="preserve">eek </w:t>
      </w:r>
      <w:r w:rsidR="005B19F3">
        <w:rPr>
          <w:rFonts w:ascii="Times New Roman" w:hAnsi="Times New Roman" w:cs="Times New Roman"/>
          <w:color w:val="000000" w:themeColor="text1"/>
          <w:lang w:val="en-US"/>
        </w:rPr>
        <w:t>high d</w:t>
      </w:r>
      <w:r w:rsidRPr="000C64AE">
        <w:rPr>
          <w:rFonts w:ascii="Times New Roman" w:hAnsi="Times New Roman" w:cs="Times New Roman"/>
          <w:color w:val="000000" w:themeColor="text1"/>
          <w:lang w:val="en-US"/>
        </w:rPr>
        <w:t>epressi</w:t>
      </w:r>
      <w:r w:rsidR="005B19F3">
        <w:rPr>
          <w:rFonts w:ascii="Times New Roman" w:hAnsi="Times New Roman" w:cs="Times New Roman"/>
          <w:color w:val="000000" w:themeColor="text1"/>
          <w:lang w:val="en-US"/>
        </w:rPr>
        <w:t>ve</w:t>
      </w:r>
      <w:r w:rsidRPr="000C64AE">
        <w:rPr>
          <w:rFonts w:ascii="Times New Roman" w:hAnsi="Times New Roman" w:cs="Times New Roman"/>
          <w:color w:val="000000" w:themeColor="text1"/>
          <w:lang w:val="en-US"/>
        </w:rPr>
        <w:t xml:space="preserve"> and </w:t>
      </w:r>
      <w:r w:rsidR="005B19F3">
        <w:rPr>
          <w:rFonts w:ascii="Times New Roman" w:hAnsi="Times New Roman" w:cs="Times New Roman"/>
          <w:color w:val="000000" w:themeColor="text1"/>
          <w:lang w:val="en-US"/>
        </w:rPr>
        <w:t>a</w:t>
      </w:r>
      <w:r w:rsidRPr="000C64AE">
        <w:rPr>
          <w:rFonts w:ascii="Times New Roman" w:hAnsi="Times New Roman" w:cs="Times New Roman"/>
          <w:color w:val="000000" w:themeColor="text1"/>
          <w:lang w:val="en-US"/>
        </w:rPr>
        <w:t xml:space="preserve">nxiety </w:t>
      </w:r>
      <w:r w:rsidR="005B19F3">
        <w:rPr>
          <w:rFonts w:ascii="Times New Roman" w:hAnsi="Times New Roman" w:cs="Times New Roman"/>
          <w:color w:val="000000" w:themeColor="text1"/>
          <w:lang w:val="en-US"/>
        </w:rPr>
        <w:t>s</w:t>
      </w:r>
      <w:r w:rsidRPr="000C64AE">
        <w:rPr>
          <w:rFonts w:ascii="Times New Roman" w:hAnsi="Times New Roman" w:cs="Times New Roman"/>
          <w:color w:val="000000" w:themeColor="text1"/>
          <w:lang w:val="en-US"/>
        </w:rPr>
        <w:t>ymptoms</w:t>
      </w:r>
      <w:r>
        <w:rPr>
          <w:rFonts w:ascii="Times New Roman" w:hAnsi="Times New Roman" w:cs="Times New Roman"/>
          <w:color w:val="000000" w:themeColor="text1"/>
          <w:lang w:val="en-US"/>
        </w:rPr>
        <w:t xml:space="preserve">, are presented in </w:t>
      </w:r>
      <w:r w:rsidR="00401627" w:rsidRPr="00463DEA">
        <w:rPr>
          <w:rFonts w:ascii="Times New Roman" w:hAnsi="Times New Roman" w:cs="Times New Roman"/>
          <w:color w:val="000000" w:themeColor="text1"/>
          <w:lang w:val="en-US"/>
        </w:rPr>
        <w:t>Tables S5</w:t>
      </w:r>
      <w:r>
        <w:rPr>
          <w:rFonts w:ascii="Times New Roman" w:hAnsi="Times New Roman" w:cs="Times New Roman"/>
          <w:color w:val="000000" w:themeColor="text1"/>
          <w:lang w:val="en-US"/>
        </w:rPr>
        <w:t xml:space="preserve">-S8. </w:t>
      </w:r>
      <w:r w:rsidR="00F57765">
        <w:rPr>
          <w:rFonts w:ascii="Times New Roman" w:hAnsi="Times New Roman" w:cs="Times New Roman"/>
          <w:color w:val="000000" w:themeColor="text1"/>
          <w:lang w:val="en-US"/>
        </w:rPr>
        <w:t xml:space="preserve">The ordering of </w:t>
      </w:r>
      <w:r w:rsidR="00F30C78">
        <w:rPr>
          <w:rFonts w:ascii="Times New Roman" w:hAnsi="Times New Roman" w:cs="Times New Roman"/>
          <w:color w:val="000000" w:themeColor="text1"/>
          <w:lang w:val="en-US"/>
        </w:rPr>
        <w:t xml:space="preserve">the time-series </w:t>
      </w:r>
      <w:r w:rsidR="00F57765">
        <w:rPr>
          <w:rFonts w:ascii="Times New Roman" w:hAnsi="Times New Roman" w:cs="Times New Roman"/>
          <w:color w:val="000000" w:themeColor="text1"/>
          <w:lang w:val="en-US"/>
        </w:rPr>
        <w:t xml:space="preserve">tables follows the structure above. </w:t>
      </w:r>
      <w:r w:rsidR="00F30C78">
        <w:rPr>
          <w:rFonts w:ascii="Times New Roman" w:hAnsi="Times New Roman" w:cs="Times New Roman"/>
          <w:color w:val="000000" w:themeColor="text1"/>
          <w:lang w:val="en-US"/>
        </w:rPr>
        <w:t xml:space="preserve">However, we did not perform </w:t>
      </w:r>
      <w:r w:rsidR="00F30C78" w:rsidRPr="00463DEA">
        <w:rPr>
          <w:rFonts w:ascii="Times New Roman" w:hAnsi="Times New Roman" w:cs="Times New Roman"/>
          <w:color w:val="000000" w:themeColor="text1"/>
          <w:lang w:val="en-US"/>
        </w:rPr>
        <w:t>Analysis of Predicted Values</w:t>
      </w:r>
      <w:r w:rsidR="00F30C78">
        <w:rPr>
          <w:rFonts w:ascii="Times New Roman" w:hAnsi="Times New Roman" w:cs="Times New Roman"/>
          <w:color w:val="000000" w:themeColor="text1"/>
          <w:lang w:val="en-US"/>
        </w:rPr>
        <w:t xml:space="preserve"> for these comorbid analyses.</w:t>
      </w:r>
    </w:p>
    <w:p w14:paraId="0595A5ED" w14:textId="21530E4A" w:rsidR="00401627" w:rsidRPr="00463DEA" w:rsidRDefault="00401627" w:rsidP="00401627">
      <w:pPr>
        <w:tabs>
          <w:tab w:val="left" w:pos="1900"/>
        </w:tabs>
        <w:rPr>
          <w:rFonts w:ascii="Times New Roman" w:hAnsi="Times New Roman" w:cs="Times New Roman"/>
          <w:color w:val="000000" w:themeColor="text1"/>
          <w:lang w:val="en-US"/>
        </w:rPr>
      </w:pPr>
    </w:p>
    <w:p w14:paraId="7B5493E7" w14:textId="5E23FE6F" w:rsidR="00A00BC7" w:rsidRPr="00A00BC7" w:rsidRDefault="00A34D27" w:rsidP="00A00BC7">
      <w:pPr>
        <w:rPr>
          <w:rFonts w:ascii="Times New Roman" w:eastAsia="Times New Roman" w:hAnsi="Times New Roman" w:cs="Times New Roman"/>
          <w:color w:val="000000" w:themeColor="text1"/>
          <w:lang w:val="en-US"/>
        </w:rPr>
      </w:pPr>
      <w:r w:rsidRPr="00463DEA">
        <w:rPr>
          <w:rFonts w:ascii="Times New Roman" w:hAnsi="Times New Roman" w:cs="Times New Roman"/>
          <w:color w:val="000000" w:themeColor="text1"/>
          <w:lang w:val="en-US"/>
        </w:rPr>
        <w:t>Table</w:t>
      </w:r>
      <w:r w:rsidR="00B57554"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 xml:space="preserve">S9 </w:t>
      </w:r>
      <w:r w:rsidR="00A00BC7">
        <w:rPr>
          <w:rFonts w:ascii="Times New Roman" w:hAnsi="Times New Roman" w:cs="Times New Roman"/>
          <w:color w:val="000000" w:themeColor="text1"/>
          <w:lang w:val="en-US"/>
        </w:rPr>
        <w:t xml:space="preserve">presents a </w:t>
      </w:r>
      <w:r w:rsidRPr="00463DEA">
        <w:rPr>
          <w:rFonts w:ascii="Times New Roman" w:hAnsi="Times New Roman" w:cs="Times New Roman"/>
          <w:color w:val="000000" w:themeColor="text1"/>
          <w:lang w:val="en-US"/>
        </w:rPr>
        <w:t xml:space="preserve">summary </w:t>
      </w:r>
      <w:r w:rsidR="00A00BC7">
        <w:rPr>
          <w:rFonts w:ascii="Times New Roman" w:hAnsi="Times New Roman" w:cs="Times New Roman"/>
          <w:color w:val="000000" w:themeColor="text1"/>
          <w:lang w:val="en-US"/>
        </w:rPr>
        <w:t xml:space="preserve">of </w:t>
      </w:r>
      <w:r w:rsidRPr="00463DEA">
        <w:rPr>
          <w:rFonts w:ascii="Times New Roman" w:hAnsi="Times New Roman" w:cs="Times New Roman"/>
          <w:color w:val="000000" w:themeColor="text1"/>
          <w:lang w:val="en-US"/>
        </w:rPr>
        <w:t xml:space="preserve">self- and interactive contingency </w:t>
      </w:r>
      <w:r w:rsidRPr="00463DEA">
        <w:rPr>
          <w:rFonts w:ascii="Times New Roman" w:eastAsia="Times New Roman" w:hAnsi="Times New Roman" w:cs="Times New Roman"/>
          <w:color w:val="000000" w:themeColor="text1"/>
          <w:lang w:val="en-US"/>
        </w:rPr>
        <w:t>results of maternal</w:t>
      </w:r>
      <w:r w:rsidR="00B57554" w:rsidRPr="00463DEA">
        <w:rPr>
          <w:rFonts w:ascii="Times New Roman" w:eastAsia="Times New Roman" w:hAnsi="Times New Roman" w:cs="Times New Roman"/>
          <w:color w:val="000000" w:themeColor="text1"/>
          <w:lang w:val="en-US"/>
        </w:rPr>
        <w:t xml:space="preserve"> </w:t>
      </w:r>
      <w:r w:rsidRPr="00463DEA">
        <w:rPr>
          <w:rFonts w:ascii="Times New Roman" w:eastAsia="Times New Roman" w:hAnsi="Times New Roman" w:cs="Times New Roman"/>
          <w:color w:val="000000" w:themeColor="text1"/>
          <w:lang w:val="en-US"/>
        </w:rPr>
        <w:t>6-week high depressive</w:t>
      </w:r>
      <w:r w:rsidR="00A00BC7">
        <w:rPr>
          <w:rFonts w:ascii="Times New Roman" w:eastAsia="Times New Roman" w:hAnsi="Times New Roman" w:cs="Times New Roman"/>
          <w:color w:val="000000" w:themeColor="text1"/>
          <w:lang w:val="en-US"/>
        </w:rPr>
        <w:t xml:space="preserve"> symptoms</w:t>
      </w:r>
      <w:r w:rsidRPr="00463DEA">
        <w:rPr>
          <w:rFonts w:ascii="Times New Roman" w:eastAsia="Times New Roman" w:hAnsi="Times New Roman" w:cs="Times New Roman"/>
          <w:color w:val="000000" w:themeColor="text1"/>
          <w:lang w:val="en-US"/>
        </w:rPr>
        <w:t>, high anxiety</w:t>
      </w:r>
      <w:r w:rsidR="00A00BC7">
        <w:rPr>
          <w:rFonts w:ascii="Times New Roman" w:eastAsia="Times New Roman" w:hAnsi="Times New Roman" w:cs="Times New Roman"/>
          <w:color w:val="000000" w:themeColor="text1"/>
          <w:lang w:val="en-US"/>
        </w:rPr>
        <w:t xml:space="preserve"> symptoms</w:t>
      </w:r>
      <w:r w:rsidRPr="00463DEA">
        <w:rPr>
          <w:rFonts w:ascii="Times New Roman" w:eastAsia="Times New Roman" w:hAnsi="Times New Roman" w:cs="Times New Roman"/>
          <w:color w:val="000000" w:themeColor="text1"/>
          <w:lang w:val="en-US"/>
        </w:rPr>
        <w:t>, and comorbid high depressi</w:t>
      </w:r>
      <w:r w:rsidR="00B57554" w:rsidRPr="00463DEA">
        <w:rPr>
          <w:rFonts w:ascii="Times New Roman" w:eastAsia="Times New Roman" w:hAnsi="Times New Roman" w:cs="Times New Roman"/>
          <w:color w:val="000000" w:themeColor="text1"/>
          <w:lang w:val="en-US"/>
        </w:rPr>
        <w:t xml:space="preserve">ve </w:t>
      </w:r>
      <w:r w:rsidRPr="00463DEA">
        <w:rPr>
          <w:rFonts w:ascii="Times New Roman" w:eastAsia="Times New Roman" w:hAnsi="Times New Roman" w:cs="Times New Roman"/>
          <w:color w:val="000000" w:themeColor="text1"/>
          <w:lang w:val="en-US"/>
        </w:rPr>
        <w:t xml:space="preserve">and anxiety symptoms </w:t>
      </w:r>
      <w:r w:rsidR="00A00BC7">
        <w:rPr>
          <w:rFonts w:ascii="Times New Roman" w:eastAsia="Times New Roman" w:hAnsi="Times New Roman" w:cs="Times New Roman"/>
          <w:color w:val="000000" w:themeColor="text1"/>
          <w:lang w:val="en-US"/>
        </w:rPr>
        <w:t xml:space="preserve">associated with </w:t>
      </w:r>
      <w:r w:rsidRPr="005B19F3">
        <w:rPr>
          <w:rFonts w:ascii="Times New Roman" w:eastAsia="Times New Roman" w:hAnsi="Times New Roman" w:cs="Times New Roman"/>
          <w:lang w:val="en-US"/>
        </w:rPr>
        <w:t>infant</w:t>
      </w:r>
      <w:r w:rsidR="006A2150" w:rsidRPr="005B19F3">
        <w:rPr>
          <w:rFonts w:ascii="Times New Roman" w:eastAsia="Times New Roman" w:hAnsi="Times New Roman" w:cs="Times New Roman"/>
          <w:lang w:val="en-US"/>
        </w:rPr>
        <w:t xml:space="preserve"> and </w:t>
      </w:r>
      <w:r w:rsidRPr="005B19F3">
        <w:rPr>
          <w:rFonts w:ascii="Times New Roman" w:eastAsia="Times New Roman" w:hAnsi="Times New Roman" w:cs="Times New Roman"/>
          <w:lang w:val="en-US"/>
        </w:rPr>
        <w:t xml:space="preserve">mother </w:t>
      </w:r>
      <w:r w:rsidRPr="00463DEA">
        <w:rPr>
          <w:rFonts w:ascii="Times New Roman" w:eastAsia="Times New Roman" w:hAnsi="Times New Roman" w:cs="Times New Roman"/>
          <w:color w:val="000000" w:themeColor="text1"/>
          <w:lang w:val="en-US"/>
        </w:rPr>
        <w:t>self- and interactive contingency at 4 months.</w:t>
      </w:r>
      <w:r w:rsidR="00A00BC7" w:rsidRPr="00A00BC7">
        <w:t xml:space="preserve"> </w:t>
      </w:r>
    </w:p>
    <w:p w14:paraId="1EE0A164" w14:textId="77777777" w:rsidR="00401627" w:rsidRPr="00463DEA" w:rsidRDefault="00401627" w:rsidP="00401627">
      <w:pPr>
        <w:tabs>
          <w:tab w:val="left" w:pos="1900"/>
        </w:tabs>
        <w:rPr>
          <w:rFonts w:ascii="Times New Roman" w:hAnsi="Times New Roman" w:cs="Times New Roman"/>
          <w:color w:val="000000" w:themeColor="text1"/>
          <w:lang w:val="en-US"/>
        </w:rPr>
      </w:pPr>
    </w:p>
    <w:p w14:paraId="4C7C3028" w14:textId="590B3AEE" w:rsidR="00401627" w:rsidRPr="00463DEA" w:rsidRDefault="00401627" w:rsidP="00401627">
      <w:pPr>
        <w:tabs>
          <w:tab w:val="left" w:pos="1900"/>
        </w:tabs>
        <w:rPr>
          <w:rFonts w:ascii="Times New Roman" w:hAnsi="Times New Roman" w:cs="Times New Roman"/>
          <w:color w:val="000000" w:themeColor="text1"/>
          <w:lang w:val="en-US"/>
        </w:rPr>
        <w:sectPr w:rsidR="00401627" w:rsidRPr="00463DEA" w:rsidSect="00BE66BC">
          <w:pgSz w:w="11900" w:h="16840"/>
          <w:pgMar w:top="1417" w:right="1417" w:bottom="1417" w:left="1417" w:header="708" w:footer="708" w:gutter="0"/>
          <w:cols w:space="708"/>
          <w:docGrid w:linePitch="360"/>
        </w:sectPr>
      </w:pPr>
    </w:p>
    <w:p w14:paraId="0F07C802" w14:textId="4C81A261" w:rsidR="00564F17" w:rsidRPr="00515811" w:rsidRDefault="00765330" w:rsidP="00515811">
      <w:pPr>
        <w:spacing w:line="480" w:lineRule="auto"/>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lastRenderedPageBreak/>
        <w:t>Analyses of 6-</w:t>
      </w:r>
      <w:r w:rsidR="00515811">
        <w:rPr>
          <w:rFonts w:ascii="Times New Roman" w:hAnsi="Times New Roman" w:cs="Times New Roman"/>
          <w:b/>
          <w:bCs/>
          <w:color w:val="000000" w:themeColor="text1"/>
          <w:lang w:val="en-US"/>
        </w:rPr>
        <w:t>w</w:t>
      </w:r>
      <w:r>
        <w:rPr>
          <w:rFonts w:ascii="Times New Roman" w:hAnsi="Times New Roman" w:cs="Times New Roman"/>
          <w:b/>
          <w:bCs/>
          <w:color w:val="000000" w:themeColor="text1"/>
          <w:lang w:val="en-US"/>
        </w:rPr>
        <w:t>eek Depressi</w:t>
      </w:r>
      <w:r w:rsidR="00515811">
        <w:rPr>
          <w:rFonts w:ascii="Times New Roman" w:hAnsi="Times New Roman" w:cs="Times New Roman"/>
          <w:b/>
          <w:bCs/>
          <w:color w:val="000000" w:themeColor="text1"/>
          <w:lang w:val="en-US"/>
        </w:rPr>
        <w:t>ve</w:t>
      </w:r>
      <w:r>
        <w:rPr>
          <w:rFonts w:ascii="Times New Roman" w:hAnsi="Times New Roman" w:cs="Times New Roman"/>
          <w:b/>
          <w:bCs/>
          <w:color w:val="000000" w:themeColor="text1"/>
          <w:lang w:val="en-US"/>
        </w:rPr>
        <w:t>, and 6-</w:t>
      </w:r>
      <w:r w:rsidR="00515811">
        <w:rPr>
          <w:rFonts w:ascii="Times New Roman" w:hAnsi="Times New Roman" w:cs="Times New Roman"/>
          <w:b/>
          <w:bCs/>
          <w:color w:val="000000" w:themeColor="text1"/>
          <w:lang w:val="en-US"/>
        </w:rPr>
        <w:t>w</w:t>
      </w:r>
      <w:r>
        <w:rPr>
          <w:rFonts w:ascii="Times New Roman" w:hAnsi="Times New Roman" w:cs="Times New Roman"/>
          <w:b/>
          <w:bCs/>
          <w:color w:val="000000" w:themeColor="text1"/>
          <w:lang w:val="en-US"/>
        </w:rPr>
        <w:t>eek Anxiety, Symptoms</w:t>
      </w:r>
    </w:p>
    <w:p w14:paraId="1EB64C9C" w14:textId="2A9C4682" w:rsidR="00C61917" w:rsidRPr="00463DEA" w:rsidRDefault="00C61917">
      <w:pPr>
        <w:rPr>
          <w:color w:val="000000" w:themeColor="text1"/>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36"/>
        <w:gridCol w:w="1224"/>
        <w:gridCol w:w="616"/>
        <w:gridCol w:w="716"/>
        <w:gridCol w:w="1110"/>
        <w:gridCol w:w="1123"/>
        <w:gridCol w:w="1770"/>
      </w:tblGrid>
      <w:tr w:rsidR="00463DEA" w:rsidRPr="00463DEA" w14:paraId="1EEA1556" w14:textId="77777777" w:rsidTr="008A6368">
        <w:trPr>
          <w:trHeight w:val="311"/>
        </w:trPr>
        <w:tc>
          <w:tcPr>
            <w:tcW w:w="8365" w:type="dxa"/>
            <w:gridSpan w:val="8"/>
            <w:tcBorders>
              <w:bottom w:val="single" w:sz="4" w:space="0" w:color="auto"/>
            </w:tcBorders>
          </w:tcPr>
          <w:p w14:paraId="7B663CC9" w14:textId="67067420" w:rsidR="003C41B4" w:rsidRPr="00463DEA" w:rsidRDefault="0030234A" w:rsidP="0019017C">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Table </w:t>
            </w:r>
            <w:r w:rsidR="00163047" w:rsidRPr="00463DEA">
              <w:rPr>
                <w:rFonts w:ascii="Times New Roman" w:hAnsi="Times New Roman" w:cs="Times New Roman"/>
                <w:b/>
                <w:bCs/>
                <w:color w:val="000000" w:themeColor="text1"/>
                <w:lang w:val="en-US"/>
              </w:rPr>
              <w:t>S</w:t>
            </w:r>
            <w:r w:rsidRPr="00463DEA">
              <w:rPr>
                <w:rFonts w:ascii="Times New Roman" w:hAnsi="Times New Roman" w:cs="Times New Roman"/>
                <w:b/>
                <w:bCs/>
                <w:color w:val="000000" w:themeColor="text1"/>
                <w:lang w:val="en-US"/>
              </w:rPr>
              <w:t>1</w:t>
            </w:r>
            <w:r w:rsidR="002A63E7" w:rsidRPr="00463DEA">
              <w:rPr>
                <w:rFonts w:ascii="Times New Roman" w:hAnsi="Times New Roman" w:cs="Times New Roman"/>
                <w:b/>
                <w:bCs/>
                <w:color w:val="000000" w:themeColor="text1"/>
                <w:lang w:val="en-US"/>
              </w:rPr>
              <w:t>a</w:t>
            </w:r>
          </w:p>
          <w:p w14:paraId="63A3D332" w14:textId="0E6F3087" w:rsidR="008A6368" w:rsidRPr="00463DEA" w:rsidRDefault="00B36717" w:rsidP="0019017C">
            <w:pPr>
              <w:spacing w:line="480" w:lineRule="auto"/>
              <w:rPr>
                <w:rFonts w:ascii="Times New Roman" w:hAnsi="Times New Roman" w:cs="Times New Roman"/>
                <w:color w:val="000000" w:themeColor="text1"/>
                <w:lang w:val="en-US"/>
              </w:rPr>
            </w:pPr>
            <w:r w:rsidRPr="008358C6">
              <w:rPr>
                <w:rFonts w:ascii="Times New Roman" w:hAnsi="Times New Roman" w:cs="Times New Roman"/>
                <w:i/>
                <w:lang w:val="en-US"/>
              </w:rPr>
              <w:t>Infant Gaze – Mother Gaze: Associations of Maternal 6-</w:t>
            </w:r>
            <w:r w:rsidR="00201EB8" w:rsidRPr="008358C6">
              <w:rPr>
                <w:rFonts w:ascii="Times New Roman" w:hAnsi="Times New Roman" w:cs="Times New Roman"/>
                <w:i/>
                <w:lang w:val="en-US"/>
              </w:rPr>
              <w:t>w</w:t>
            </w:r>
            <w:r w:rsidRPr="008358C6">
              <w:rPr>
                <w:rFonts w:ascii="Times New Roman" w:hAnsi="Times New Roman" w:cs="Times New Roman"/>
                <w:i/>
                <w:lang w:val="en-US"/>
              </w:rPr>
              <w:t xml:space="preserve">eek Depressive and Anxiety Symptoms with Infant </w:t>
            </w:r>
            <w:r w:rsidR="00201EB8" w:rsidRPr="008358C6">
              <w:rPr>
                <w:rFonts w:ascii="Times New Roman" w:hAnsi="Times New Roman" w:cs="Times New Roman"/>
                <w:i/>
                <w:lang w:val="en-US"/>
              </w:rPr>
              <w:t xml:space="preserve">Gaze </w:t>
            </w:r>
            <w:r w:rsidRPr="008358C6">
              <w:rPr>
                <w:rFonts w:ascii="Times New Roman" w:hAnsi="Times New Roman" w:cs="Times New Roman"/>
                <w:i/>
                <w:lang w:val="en-US"/>
              </w:rPr>
              <w:t>4-Month Self- and Interactive Contingency by Individual Seconds Time-Series Models</w:t>
            </w:r>
          </w:p>
        </w:tc>
      </w:tr>
      <w:tr w:rsidR="00463DEA" w:rsidRPr="00463DEA" w14:paraId="2DF9B284" w14:textId="77777777" w:rsidTr="008A6368">
        <w:trPr>
          <w:trHeight w:val="310"/>
        </w:trPr>
        <w:tc>
          <w:tcPr>
            <w:tcW w:w="1470" w:type="dxa"/>
            <w:tcBorders>
              <w:top w:val="single" w:sz="4" w:space="0" w:color="auto"/>
              <w:bottom w:val="single" w:sz="4" w:space="0" w:color="auto"/>
            </w:tcBorders>
          </w:tcPr>
          <w:p w14:paraId="15413480" w14:textId="77777777" w:rsidR="008A6368" w:rsidRPr="00463DEA" w:rsidRDefault="008A6368" w:rsidP="007C122D">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0187C515" w14:textId="77777777" w:rsidR="008A6368" w:rsidRPr="00463DEA" w:rsidRDefault="008A6368" w:rsidP="007C122D">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50A05B0B" w14:textId="77777777" w:rsidR="008A6368" w:rsidRPr="00463DEA" w:rsidRDefault="008A6368" w:rsidP="007C122D">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32D1997A" w14:textId="3D8D9A3A"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Gaze</w:t>
            </w:r>
          </w:p>
        </w:tc>
      </w:tr>
      <w:tr w:rsidR="00463DEA" w:rsidRPr="00463DEA" w14:paraId="15149639" w14:textId="77777777" w:rsidTr="008A6368">
        <w:trPr>
          <w:trHeight w:val="288"/>
        </w:trPr>
        <w:tc>
          <w:tcPr>
            <w:tcW w:w="1470" w:type="dxa"/>
            <w:tcBorders>
              <w:top w:val="single" w:sz="4" w:space="0" w:color="auto"/>
              <w:bottom w:val="single" w:sz="4" w:space="0" w:color="auto"/>
            </w:tcBorders>
          </w:tcPr>
          <w:p w14:paraId="5F423995"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0AA7FBD9" w14:textId="77777777" w:rsidR="008A6368" w:rsidRPr="00463DEA" w:rsidRDefault="008A6368" w:rsidP="007C122D">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69756AD4" w14:textId="77777777" w:rsidR="008A6368" w:rsidRPr="00463DEA" w:rsidRDefault="008A6368" w:rsidP="007C122D">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58902D4B" w14:textId="77777777" w:rsidR="008A6368" w:rsidRPr="00463DEA" w:rsidRDefault="008A6368" w:rsidP="007C122D">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2E266DC4" w14:textId="77777777" w:rsidR="008A6368" w:rsidRPr="00463DEA" w:rsidRDefault="008A6368" w:rsidP="007C122D">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134DB1AD" w14:textId="77777777" w:rsidR="008A6368" w:rsidRPr="00463DEA" w:rsidRDefault="008A6368" w:rsidP="00B77F28">
            <w:pPr>
              <w:tabs>
                <w:tab w:val="decimal" w:pos="491"/>
              </w:tabs>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β</w:t>
            </w:r>
          </w:p>
        </w:tc>
        <w:tc>
          <w:tcPr>
            <w:tcW w:w="1123" w:type="dxa"/>
            <w:tcBorders>
              <w:top w:val="single" w:sz="4" w:space="0" w:color="auto"/>
              <w:bottom w:val="single" w:sz="4" w:space="0" w:color="auto"/>
            </w:tcBorders>
          </w:tcPr>
          <w:p w14:paraId="26A5F98A" w14:textId="77777777" w:rsidR="008A6368" w:rsidRPr="00463DEA" w:rsidRDefault="008A6368" w:rsidP="007C122D">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SE</w:t>
            </w:r>
          </w:p>
        </w:tc>
        <w:tc>
          <w:tcPr>
            <w:tcW w:w="1770" w:type="dxa"/>
            <w:tcBorders>
              <w:top w:val="single" w:sz="4" w:space="0" w:color="auto"/>
              <w:bottom w:val="single" w:sz="4" w:space="0" w:color="auto"/>
            </w:tcBorders>
          </w:tcPr>
          <w:p w14:paraId="4862E5BE" w14:textId="77777777" w:rsidR="008A6368" w:rsidRPr="00463DEA" w:rsidRDefault="008A6368" w:rsidP="007C122D">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p</w:t>
            </w:r>
          </w:p>
        </w:tc>
      </w:tr>
      <w:tr w:rsidR="00463DEA" w:rsidRPr="00463DEA" w14:paraId="1A9473D8" w14:textId="77777777" w:rsidTr="008A6368">
        <w:trPr>
          <w:trHeight w:val="288"/>
        </w:trPr>
        <w:tc>
          <w:tcPr>
            <w:tcW w:w="1470" w:type="dxa"/>
            <w:tcBorders>
              <w:top w:val="single" w:sz="4" w:space="0" w:color="auto"/>
            </w:tcBorders>
          </w:tcPr>
          <w:p w14:paraId="51D3C745" w14:textId="67D4E658"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4490959B"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Borders>
              <w:top w:val="single" w:sz="4" w:space="0" w:color="auto"/>
            </w:tcBorders>
          </w:tcPr>
          <w:p w14:paraId="79C83897"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Borders>
              <w:top w:val="single" w:sz="4" w:space="0" w:color="auto"/>
            </w:tcBorders>
          </w:tcPr>
          <w:p w14:paraId="112FFE88" w14:textId="636A94DB"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top w:val="single" w:sz="4" w:space="0" w:color="auto"/>
            </w:tcBorders>
          </w:tcPr>
          <w:p w14:paraId="79445CAD" w14:textId="68AC9055"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Borders>
              <w:top w:val="single" w:sz="4" w:space="0" w:color="auto"/>
            </w:tcBorders>
          </w:tcPr>
          <w:p w14:paraId="4EA45EAB" w14:textId="525D3D71"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-18.001</w:t>
            </w:r>
          </w:p>
        </w:tc>
        <w:tc>
          <w:tcPr>
            <w:tcW w:w="1123" w:type="dxa"/>
            <w:tcBorders>
              <w:top w:val="single" w:sz="4" w:space="0" w:color="auto"/>
            </w:tcBorders>
          </w:tcPr>
          <w:p w14:paraId="12D0AFD9" w14:textId="66CE93E7"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14.948</w:t>
            </w:r>
          </w:p>
        </w:tc>
        <w:tc>
          <w:tcPr>
            <w:tcW w:w="1770" w:type="dxa"/>
            <w:tcBorders>
              <w:top w:val="single" w:sz="4" w:space="0" w:color="auto"/>
            </w:tcBorders>
          </w:tcPr>
          <w:p w14:paraId="6AF6D69F" w14:textId="6F1266EA"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0.228</w:t>
            </w:r>
          </w:p>
        </w:tc>
      </w:tr>
      <w:tr w:rsidR="00463DEA" w:rsidRPr="00463DEA" w14:paraId="2ECD53DF" w14:textId="77777777" w:rsidTr="008A6368">
        <w:trPr>
          <w:trHeight w:val="288"/>
        </w:trPr>
        <w:tc>
          <w:tcPr>
            <w:tcW w:w="1470" w:type="dxa"/>
          </w:tcPr>
          <w:p w14:paraId="4C2CF677"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73F81AA1"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Pr>
          <w:p w14:paraId="102285CE"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Pr>
          <w:p w14:paraId="1773F84B" w14:textId="6C3B2B65"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7092186" w14:textId="1960F155"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1457E813" w14:textId="7ECEFA9B"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7.341</w:t>
            </w:r>
          </w:p>
        </w:tc>
        <w:tc>
          <w:tcPr>
            <w:tcW w:w="1123" w:type="dxa"/>
          </w:tcPr>
          <w:p w14:paraId="0B6EE4F1" w14:textId="3B420333"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14.630</w:t>
            </w:r>
          </w:p>
        </w:tc>
        <w:tc>
          <w:tcPr>
            <w:tcW w:w="1770" w:type="dxa"/>
          </w:tcPr>
          <w:p w14:paraId="3851A254" w14:textId="7B12B6EA"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0.616</w:t>
            </w:r>
          </w:p>
        </w:tc>
      </w:tr>
      <w:tr w:rsidR="00463DEA" w:rsidRPr="00463DEA" w14:paraId="6FB51B7C" w14:textId="77777777" w:rsidTr="008A6368">
        <w:trPr>
          <w:trHeight w:val="288"/>
        </w:trPr>
        <w:tc>
          <w:tcPr>
            <w:tcW w:w="1470" w:type="dxa"/>
          </w:tcPr>
          <w:p w14:paraId="1617664F" w14:textId="72724930" w:rsidR="008A6368" w:rsidRPr="00463DEA" w:rsidRDefault="0030234A"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w:t>
            </w:r>
            <w:r w:rsidR="008A6368" w:rsidRPr="00463DEA">
              <w:rPr>
                <w:rFonts w:ascii="Times New Roman" w:hAnsi="Times New Roman" w:cs="Times New Roman"/>
                <w:color w:val="000000" w:themeColor="text1"/>
                <w:lang w:val="en-US"/>
              </w:rPr>
              <w:t xml:space="preserve">G L1                       </w:t>
            </w:r>
          </w:p>
        </w:tc>
        <w:tc>
          <w:tcPr>
            <w:tcW w:w="336" w:type="dxa"/>
          </w:tcPr>
          <w:p w14:paraId="1ABCA571"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Pr>
          <w:p w14:paraId="52239121"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Pr>
          <w:p w14:paraId="398377DB" w14:textId="5FF7BC51"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399D05F" w14:textId="0C40ECD9"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3EDB8EC0" w14:textId="58655047"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57.050</w:t>
            </w:r>
          </w:p>
        </w:tc>
        <w:tc>
          <w:tcPr>
            <w:tcW w:w="1123" w:type="dxa"/>
          </w:tcPr>
          <w:p w14:paraId="0800251C" w14:textId="56F08252"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4.006</w:t>
            </w:r>
          </w:p>
        </w:tc>
        <w:tc>
          <w:tcPr>
            <w:tcW w:w="1770" w:type="dxa"/>
          </w:tcPr>
          <w:p w14:paraId="089C4FFC" w14:textId="7E03E9C5"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&lt;.0001</w:t>
            </w:r>
          </w:p>
        </w:tc>
      </w:tr>
      <w:tr w:rsidR="00463DEA" w:rsidRPr="00463DEA" w14:paraId="4D594CE5" w14:textId="77777777" w:rsidTr="008A6368">
        <w:trPr>
          <w:trHeight w:val="288"/>
        </w:trPr>
        <w:tc>
          <w:tcPr>
            <w:tcW w:w="1470" w:type="dxa"/>
          </w:tcPr>
          <w:p w14:paraId="11EC52F2" w14:textId="2022C8C7" w:rsidR="008A6368" w:rsidRPr="00463DEA" w:rsidRDefault="0030234A"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w:t>
            </w:r>
            <w:r w:rsidR="008A6368" w:rsidRPr="00463DEA">
              <w:rPr>
                <w:rFonts w:ascii="Times New Roman" w:hAnsi="Times New Roman" w:cs="Times New Roman"/>
                <w:color w:val="000000" w:themeColor="text1"/>
                <w:lang w:val="en-US"/>
              </w:rPr>
              <w:t xml:space="preserve">G L2                          </w:t>
            </w:r>
          </w:p>
        </w:tc>
        <w:tc>
          <w:tcPr>
            <w:tcW w:w="336" w:type="dxa"/>
          </w:tcPr>
          <w:p w14:paraId="3236BACC"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Pr>
          <w:p w14:paraId="78A8F661"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Pr>
          <w:p w14:paraId="0500D204" w14:textId="2CF61CA4"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B8590CA" w14:textId="543EB306"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1E1044BD" w14:textId="752C70D4"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49.412</w:t>
            </w:r>
          </w:p>
        </w:tc>
        <w:tc>
          <w:tcPr>
            <w:tcW w:w="1123" w:type="dxa"/>
          </w:tcPr>
          <w:p w14:paraId="7129D8B4" w14:textId="7E363692"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4.100</w:t>
            </w:r>
          </w:p>
        </w:tc>
        <w:tc>
          <w:tcPr>
            <w:tcW w:w="1770" w:type="dxa"/>
          </w:tcPr>
          <w:p w14:paraId="6D6B6D9F" w14:textId="0B17F08D"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&lt;.0001</w:t>
            </w:r>
          </w:p>
        </w:tc>
      </w:tr>
      <w:tr w:rsidR="00463DEA" w:rsidRPr="00463DEA" w14:paraId="10B10C1E" w14:textId="77777777" w:rsidTr="008A6368">
        <w:trPr>
          <w:trHeight w:val="288"/>
        </w:trPr>
        <w:tc>
          <w:tcPr>
            <w:tcW w:w="1470" w:type="dxa"/>
          </w:tcPr>
          <w:p w14:paraId="75E7C8D3" w14:textId="6C9935FC" w:rsidR="008A6368" w:rsidRPr="00463DEA" w:rsidRDefault="0030234A"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w:t>
            </w:r>
            <w:r w:rsidR="008A6368" w:rsidRPr="00463DEA">
              <w:rPr>
                <w:rFonts w:ascii="Times New Roman" w:hAnsi="Times New Roman" w:cs="Times New Roman"/>
                <w:color w:val="000000" w:themeColor="text1"/>
                <w:lang w:val="en-US"/>
              </w:rPr>
              <w:t xml:space="preserve">G L3                          </w:t>
            </w:r>
          </w:p>
        </w:tc>
        <w:tc>
          <w:tcPr>
            <w:tcW w:w="336" w:type="dxa"/>
          </w:tcPr>
          <w:p w14:paraId="58104C79"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Pr>
          <w:p w14:paraId="0452A7AF"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Pr>
          <w:p w14:paraId="71F7A35D" w14:textId="3A80B772"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44308DE" w14:textId="758C20E2"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5AB7FDA5" w14:textId="6BD15C20"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9.287</w:t>
            </w:r>
          </w:p>
        </w:tc>
        <w:tc>
          <w:tcPr>
            <w:tcW w:w="1123" w:type="dxa"/>
          </w:tcPr>
          <w:p w14:paraId="5F8A8A57" w14:textId="6CB8B3D6"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4.279</w:t>
            </w:r>
          </w:p>
        </w:tc>
        <w:tc>
          <w:tcPr>
            <w:tcW w:w="1770" w:type="dxa"/>
          </w:tcPr>
          <w:p w14:paraId="60EA1EEB" w14:textId="766D1FE2"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w:t>
            </w:r>
            <w:r w:rsidR="000B1B73" w:rsidRPr="00463DEA">
              <w:rPr>
                <w:rFonts w:ascii="Times New Roman" w:eastAsia="Times New Roman" w:hAnsi="Times New Roman" w:cs="Times New Roman"/>
                <w:color w:val="000000" w:themeColor="text1"/>
                <w:lang w:val="en-US"/>
              </w:rPr>
              <w:t>0</w:t>
            </w:r>
          </w:p>
        </w:tc>
      </w:tr>
      <w:tr w:rsidR="00463DEA" w:rsidRPr="00463DEA" w14:paraId="09ACF2B0" w14:textId="77777777" w:rsidTr="008A6368">
        <w:trPr>
          <w:trHeight w:val="288"/>
        </w:trPr>
        <w:tc>
          <w:tcPr>
            <w:tcW w:w="1470" w:type="dxa"/>
          </w:tcPr>
          <w:p w14:paraId="732AA034" w14:textId="6C46818D" w:rsidR="008A6368" w:rsidRPr="00463DEA" w:rsidRDefault="0030234A"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w:t>
            </w:r>
            <w:r w:rsidR="008A6368" w:rsidRPr="00463DEA">
              <w:rPr>
                <w:rFonts w:ascii="Times New Roman" w:hAnsi="Times New Roman" w:cs="Times New Roman"/>
                <w:color w:val="000000" w:themeColor="text1"/>
                <w:lang w:val="en-US"/>
              </w:rPr>
              <w:t xml:space="preserve">G L1                             </w:t>
            </w:r>
          </w:p>
        </w:tc>
        <w:tc>
          <w:tcPr>
            <w:tcW w:w="336" w:type="dxa"/>
          </w:tcPr>
          <w:p w14:paraId="4550EBC4"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Pr>
          <w:p w14:paraId="4C71A83A"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Pr>
          <w:p w14:paraId="3F4F93BC" w14:textId="770A73EA"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AE364E4" w14:textId="0CA75FE2"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30A2779D" w14:textId="375579DC"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1.621</w:t>
            </w:r>
          </w:p>
        </w:tc>
        <w:tc>
          <w:tcPr>
            <w:tcW w:w="1123" w:type="dxa"/>
          </w:tcPr>
          <w:p w14:paraId="63D39461" w14:textId="1A7701D3"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3.992</w:t>
            </w:r>
          </w:p>
        </w:tc>
        <w:tc>
          <w:tcPr>
            <w:tcW w:w="1770" w:type="dxa"/>
          </w:tcPr>
          <w:p w14:paraId="46F03EFB" w14:textId="74ABE6CF"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0.685</w:t>
            </w:r>
          </w:p>
        </w:tc>
      </w:tr>
      <w:tr w:rsidR="00463DEA" w:rsidRPr="00463DEA" w14:paraId="43173700" w14:textId="77777777" w:rsidTr="008A6368">
        <w:trPr>
          <w:trHeight w:val="288"/>
        </w:trPr>
        <w:tc>
          <w:tcPr>
            <w:tcW w:w="1470" w:type="dxa"/>
          </w:tcPr>
          <w:p w14:paraId="4AE6F2B3" w14:textId="576BC87C" w:rsidR="008A6368" w:rsidRPr="00463DEA" w:rsidRDefault="0030234A"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w:t>
            </w:r>
            <w:r w:rsidR="008A6368" w:rsidRPr="00463DEA">
              <w:rPr>
                <w:rFonts w:ascii="Times New Roman" w:hAnsi="Times New Roman" w:cs="Times New Roman"/>
                <w:color w:val="000000" w:themeColor="text1"/>
                <w:lang w:val="en-US"/>
              </w:rPr>
              <w:t xml:space="preserve">G L2                            </w:t>
            </w:r>
          </w:p>
        </w:tc>
        <w:tc>
          <w:tcPr>
            <w:tcW w:w="336" w:type="dxa"/>
          </w:tcPr>
          <w:p w14:paraId="18F98FAD"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Pr>
          <w:p w14:paraId="3909A0BC"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Pr>
          <w:p w14:paraId="416831AD" w14:textId="670DE09A"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5468A78" w14:textId="45C167B5"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0E3B0885" w14:textId="1C425A58"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-2.546</w:t>
            </w:r>
          </w:p>
        </w:tc>
        <w:tc>
          <w:tcPr>
            <w:tcW w:w="1123" w:type="dxa"/>
          </w:tcPr>
          <w:p w14:paraId="09C29183" w14:textId="22A486D6"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3.937</w:t>
            </w:r>
          </w:p>
        </w:tc>
        <w:tc>
          <w:tcPr>
            <w:tcW w:w="1770" w:type="dxa"/>
          </w:tcPr>
          <w:p w14:paraId="0855151A" w14:textId="43D47B77"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0.518</w:t>
            </w:r>
          </w:p>
        </w:tc>
      </w:tr>
      <w:tr w:rsidR="00463DEA" w:rsidRPr="00463DEA" w14:paraId="34AB16AE" w14:textId="77777777" w:rsidTr="008A6368">
        <w:trPr>
          <w:trHeight w:val="288"/>
        </w:trPr>
        <w:tc>
          <w:tcPr>
            <w:tcW w:w="1470" w:type="dxa"/>
          </w:tcPr>
          <w:p w14:paraId="6CA5C973" w14:textId="0E49F33C" w:rsidR="008A6368" w:rsidRPr="00463DEA" w:rsidRDefault="0030234A"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w:t>
            </w:r>
            <w:r w:rsidR="008A6368" w:rsidRPr="00463DEA">
              <w:rPr>
                <w:rFonts w:ascii="Times New Roman" w:hAnsi="Times New Roman" w:cs="Times New Roman"/>
                <w:color w:val="000000" w:themeColor="text1"/>
                <w:lang w:val="en-US"/>
              </w:rPr>
              <w:t xml:space="preserve">G L3                             </w:t>
            </w:r>
          </w:p>
        </w:tc>
        <w:tc>
          <w:tcPr>
            <w:tcW w:w="336" w:type="dxa"/>
          </w:tcPr>
          <w:p w14:paraId="2F2E2170" w14:textId="77777777" w:rsidR="008A6368" w:rsidRPr="00463DEA" w:rsidRDefault="008A6368" w:rsidP="007C122D">
            <w:pPr>
              <w:jc w:val="center"/>
              <w:rPr>
                <w:rFonts w:ascii="Times New Roman" w:hAnsi="Times New Roman" w:cs="Times New Roman"/>
                <w:noProof/>
                <w:color w:val="000000" w:themeColor="text1"/>
                <w:lang w:val="en-US"/>
              </w:rPr>
            </w:pPr>
          </w:p>
        </w:tc>
        <w:tc>
          <w:tcPr>
            <w:tcW w:w="1224" w:type="dxa"/>
          </w:tcPr>
          <w:p w14:paraId="17C58574" w14:textId="77777777" w:rsidR="008A6368" w:rsidRPr="00463DEA" w:rsidRDefault="008A6368" w:rsidP="007C122D">
            <w:pPr>
              <w:jc w:val="center"/>
              <w:rPr>
                <w:rFonts w:ascii="Times New Roman" w:hAnsi="Times New Roman" w:cs="Times New Roman"/>
                <w:noProof/>
                <w:color w:val="000000" w:themeColor="text1"/>
                <w:lang w:val="en-US"/>
              </w:rPr>
            </w:pPr>
          </w:p>
        </w:tc>
        <w:tc>
          <w:tcPr>
            <w:tcW w:w="616" w:type="dxa"/>
          </w:tcPr>
          <w:p w14:paraId="0F9D7CB9" w14:textId="1A6E52E2"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7C686EC" w14:textId="6EAF3D70"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0632CAAE" w14:textId="6717FE20"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-0.183</w:t>
            </w:r>
          </w:p>
        </w:tc>
        <w:tc>
          <w:tcPr>
            <w:tcW w:w="1123" w:type="dxa"/>
          </w:tcPr>
          <w:p w14:paraId="65961880" w14:textId="3C6FE2BA"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3.992</w:t>
            </w:r>
          </w:p>
        </w:tc>
        <w:tc>
          <w:tcPr>
            <w:tcW w:w="1770" w:type="dxa"/>
          </w:tcPr>
          <w:p w14:paraId="4A36D58B" w14:textId="2EBD0414"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0.964</w:t>
            </w:r>
          </w:p>
        </w:tc>
      </w:tr>
      <w:tr w:rsidR="00463DEA" w:rsidRPr="00463DEA" w14:paraId="06B6FFA2" w14:textId="77777777" w:rsidTr="008A6368">
        <w:trPr>
          <w:trHeight w:val="288"/>
        </w:trPr>
        <w:tc>
          <w:tcPr>
            <w:tcW w:w="1470" w:type="dxa"/>
          </w:tcPr>
          <w:p w14:paraId="2291DB3E" w14:textId="77777777" w:rsidR="008A6368" w:rsidRPr="00463DEA" w:rsidRDefault="008A6368" w:rsidP="007C122D">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50949EAE" w14:textId="77777777" w:rsidR="008A6368" w:rsidRPr="00463DEA" w:rsidRDefault="008A6368" w:rsidP="007C122D">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70986C26" w14:textId="4BD4EBCD" w:rsidR="008A6368" w:rsidRPr="00463DEA" w:rsidRDefault="008A6368" w:rsidP="007C122D">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IG L1            </w:t>
            </w:r>
          </w:p>
        </w:tc>
        <w:tc>
          <w:tcPr>
            <w:tcW w:w="616" w:type="dxa"/>
          </w:tcPr>
          <w:p w14:paraId="2279E013" w14:textId="156E60E6"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895EC87" w14:textId="28202E4E" w:rsidR="008A6368" w:rsidRPr="00463DEA" w:rsidRDefault="008A6368" w:rsidP="007C122D">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IG</w:t>
            </w:r>
          </w:p>
        </w:tc>
        <w:tc>
          <w:tcPr>
            <w:tcW w:w="1110" w:type="dxa"/>
          </w:tcPr>
          <w:p w14:paraId="6A9FD6A6" w14:textId="02766CBB"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b/>
                <w:color w:val="000000" w:themeColor="text1"/>
                <w:lang w:val="en-US"/>
              </w:rPr>
              <w:t>24.076</w:t>
            </w:r>
          </w:p>
        </w:tc>
        <w:tc>
          <w:tcPr>
            <w:tcW w:w="1123" w:type="dxa"/>
          </w:tcPr>
          <w:p w14:paraId="10FA95D2" w14:textId="7200F240"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b/>
                <w:color w:val="000000" w:themeColor="text1"/>
                <w:lang w:val="en-US"/>
              </w:rPr>
              <w:t>5.680</w:t>
            </w:r>
          </w:p>
        </w:tc>
        <w:tc>
          <w:tcPr>
            <w:tcW w:w="1770" w:type="dxa"/>
          </w:tcPr>
          <w:p w14:paraId="785241E6" w14:textId="1044AF8B"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b/>
                <w:color w:val="000000" w:themeColor="text1"/>
                <w:lang w:val="en-US"/>
              </w:rPr>
              <w:t>&lt;.0001</w:t>
            </w:r>
          </w:p>
        </w:tc>
      </w:tr>
      <w:tr w:rsidR="00463DEA" w:rsidRPr="00463DEA" w14:paraId="422B540A" w14:textId="77777777" w:rsidTr="008A6368">
        <w:trPr>
          <w:trHeight w:val="283"/>
        </w:trPr>
        <w:tc>
          <w:tcPr>
            <w:tcW w:w="1470" w:type="dxa"/>
          </w:tcPr>
          <w:p w14:paraId="35798CB2"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13174DE7"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014441B" w14:textId="0053121D"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L2            </w:t>
            </w:r>
          </w:p>
        </w:tc>
        <w:tc>
          <w:tcPr>
            <w:tcW w:w="616" w:type="dxa"/>
          </w:tcPr>
          <w:p w14:paraId="2485613B" w14:textId="46882541"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BEFC85D" w14:textId="2AD9855C"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28E6542E" w14:textId="7D84A8E0"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-11.289</w:t>
            </w:r>
          </w:p>
        </w:tc>
        <w:tc>
          <w:tcPr>
            <w:tcW w:w="1123" w:type="dxa"/>
          </w:tcPr>
          <w:p w14:paraId="27382BA0" w14:textId="37B58C1B"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5.972</w:t>
            </w:r>
          </w:p>
        </w:tc>
        <w:tc>
          <w:tcPr>
            <w:tcW w:w="1770" w:type="dxa"/>
          </w:tcPr>
          <w:p w14:paraId="30EE5478" w14:textId="2A258663"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0.059</w:t>
            </w:r>
          </w:p>
        </w:tc>
      </w:tr>
      <w:tr w:rsidR="00463DEA" w:rsidRPr="00463DEA" w14:paraId="4D373D04" w14:textId="77777777" w:rsidTr="008A6368">
        <w:trPr>
          <w:trHeight w:val="288"/>
        </w:trPr>
        <w:tc>
          <w:tcPr>
            <w:tcW w:w="1470" w:type="dxa"/>
          </w:tcPr>
          <w:p w14:paraId="1343D250"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2BE7EFE6"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BEB242A" w14:textId="79143F15"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Pr>
          <w:p w14:paraId="06D768C1" w14:textId="700A1650"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0DA7395" w14:textId="5D4CD2E4"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2790C8D6" w14:textId="5253FF24"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11.140</w:t>
            </w:r>
          </w:p>
        </w:tc>
        <w:tc>
          <w:tcPr>
            <w:tcW w:w="1123" w:type="dxa"/>
          </w:tcPr>
          <w:p w14:paraId="78758BEF" w14:textId="0FAAB57E"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6.052</w:t>
            </w:r>
          </w:p>
        </w:tc>
        <w:tc>
          <w:tcPr>
            <w:tcW w:w="1770" w:type="dxa"/>
          </w:tcPr>
          <w:p w14:paraId="508659FE" w14:textId="06BB16E4"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0.066</w:t>
            </w:r>
          </w:p>
        </w:tc>
      </w:tr>
      <w:tr w:rsidR="00463DEA" w:rsidRPr="00463DEA" w14:paraId="44860086" w14:textId="77777777" w:rsidTr="008A6368">
        <w:trPr>
          <w:trHeight w:val="288"/>
        </w:trPr>
        <w:tc>
          <w:tcPr>
            <w:tcW w:w="1470" w:type="dxa"/>
          </w:tcPr>
          <w:p w14:paraId="5B2C90D4"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57BCEEB4"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61E597E" w14:textId="3182E484"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L1               </w:t>
            </w:r>
          </w:p>
        </w:tc>
        <w:tc>
          <w:tcPr>
            <w:tcW w:w="616" w:type="dxa"/>
          </w:tcPr>
          <w:p w14:paraId="555BF20A" w14:textId="4E06E3E3"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3615D79" w14:textId="200A9B4F"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094BBDC2" w14:textId="404CC3FE"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0.310</w:t>
            </w:r>
          </w:p>
        </w:tc>
        <w:tc>
          <w:tcPr>
            <w:tcW w:w="1123" w:type="dxa"/>
          </w:tcPr>
          <w:p w14:paraId="39BB63F0" w14:textId="31F836A8"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7.962</w:t>
            </w:r>
          </w:p>
        </w:tc>
        <w:tc>
          <w:tcPr>
            <w:tcW w:w="1770" w:type="dxa"/>
          </w:tcPr>
          <w:p w14:paraId="64F5CB52" w14:textId="5E41C31E"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0.969</w:t>
            </w:r>
          </w:p>
        </w:tc>
      </w:tr>
      <w:tr w:rsidR="00463DEA" w:rsidRPr="00463DEA" w14:paraId="7C61903F" w14:textId="77777777" w:rsidTr="008A6368">
        <w:trPr>
          <w:trHeight w:val="288"/>
        </w:trPr>
        <w:tc>
          <w:tcPr>
            <w:tcW w:w="1470" w:type="dxa"/>
          </w:tcPr>
          <w:p w14:paraId="63CEF88F"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162264A9"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07C71A6" w14:textId="6B722503"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L2               </w:t>
            </w:r>
          </w:p>
        </w:tc>
        <w:tc>
          <w:tcPr>
            <w:tcW w:w="616" w:type="dxa"/>
          </w:tcPr>
          <w:p w14:paraId="0120C75F" w14:textId="796159CC"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18D47B9" w14:textId="397022B1"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0405779A" w14:textId="14327CE1"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14.166</w:t>
            </w:r>
          </w:p>
        </w:tc>
        <w:tc>
          <w:tcPr>
            <w:tcW w:w="1123" w:type="dxa"/>
          </w:tcPr>
          <w:p w14:paraId="60CA0365" w14:textId="06816DF2"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7.827</w:t>
            </w:r>
          </w:p>
        </w:tc>
        <w:tc>
          <w:tcPr>
            <w:tcW w:w="1770" w:type="dxa"/>
          </w:tcPr>
          <w:p w14:paraId="40F1193A" w14:textId="3D7614B0"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0.070</w:t>
            </w:r>
          </w:p>
        </w:tc>
      </w:tr>
      <w:tr w:rsidR="00463DEA" w:rsidRPr="00463DEA" w14:paraId="0265C8D9" w14:textId="77777777" w:rsidTr="008A6368">
        <w:trPr>
          <w:trHeight w:val="288"/>
        </w:trPr>
        <w:tc>
          <w:tcPr>
            <w:tcW w:w="1470" w:type="dxa"/>
          </w:tcPr>
          <w:p w14:paraId="45E7BA58"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5E4ACBD"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10C3C8A6" w14:textId="27EC2660"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L3              </w:t>
            </w:r>
          </w:p>
        </w:tc>
        <w:tc>
          <w:tcPr>
            <w:tcW w:w="616" w:type="dxa"/>
          </w:tcPr>
          <w:p w14:paraId="41F530B1" w14:textId="26BEDB40"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659CC77" w14:textId="11154522"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6E05ED16" w14:textId="26CFBC28"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-1.786</w:t>
            </w:r>
          </w:p>
        </w:tc>
        <w:tc>
          <w:tcPr>
            <w:tcW w:w="1123" w:type="dxa"/>
          </w:tcPr>
          <w:p w14:paraId="74654892" w14:textId="524CE2D8"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7.913</w:t>
            </w:r>
          </w:p>
        </w:tc>
        <w:tc>
          <w:tcPr>
            <w:tcW w:w="1770" w:type="dxa"/>
          </w:tcPr>
          <w:p w14:paraId="6C9DF250" w14:textId="34128413"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0.821</w:t>
            </w:r>
          </w:p>
        </w:tc>
      </w:tr>
      <w:tr w:rsidR="00463DEA" w:rsidRPr="00463DEA" w14:paraId="4D35EA21" w14:textId="77777777" w:rsidTr="008A6368">
        <w:trPr>
          <w:trHeight w:val="288"/>
        </w:trPr>
        <w:tc>
          <w:tcPr>
            <w:tcW w:w="1470" w:type="dxa"/>
          </w:tcPr>
          <w:p w14:paraId="15D6E1F6"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6FA74587" w14:textId="77777777" w:rsidR="008A6368" w:rsidRPr="00463DEA" w:rsidRDefault="008A6368" w:rsidP="007C122D">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w:t>
            </w:r>
          </w:p>
        </w:tc>
        <w:tc>
          <w:tcPr>
            <w:tcW w:w="1224" w:type="dxa"/>
          </w:tcPr>
          <w:p w14:paraId="7F232E7F" w14:textId="0792957F"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b/>
                <w:color w:val="000000" w:themeColor="text1"/>
                <w:lang w:val="en-US"/>
              </w:rPr>
              <w:t xml:space="preserve">IG L1             </w:t>
            </w:r>
          </w:p>
        </w:tc>
        <w:tc>
          <w:tcPr>
            <w:tcW w:w="616" w:type="dxa"/>
          </w:tcPr>
          <w:p w14:paraId="03BBB20E" w14:textId="02EDEEB6" w:rsidR="008A6368" w:rsidRPr="00463DEA" w:rsidRDefault="00B05EDF" w:rsidP="00B05EDF">
            <w:pP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2AA7690" w14:textId="2D4CC3FB" w:rsidR="008A6368" w:rsidRPr="00463DEA" w:rsidRDefault="008A6368" w:rsidP="007C122D">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IG</w:t>
            </w:r>
          </w:p>
        </w:tc>
        <w:tc>
          <w:tcPr>
            <w:tcW w:w="1110" w:type="dxa"/>
          </w:tcPr>
          <w:p w14:paraId="709343FB" w14:textId="4B94B7BC" w:rsidR="008A6368" w:rsidRPr="00463DEA" w:rsidRDefault="008A6368" w:rsidP="009E3155">
            <w:pPr>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-12.251</w:t>
            </w:r>
          </w:p>
        </w:tc>
        <w:tc>
          <w:tcPr>
            <w:tcW w:w="1123" w:type="dxa"/>
          </w:tcPr>
          <w:p w14:paraId="5CA3F3EF" w14:textId="3A68BCA6" w:rsidR="008A6368" w:rsidRPr="00463DEA" w:rsidRDefault="008A6368" w:rsidP="009E3155">
            <w:pPr>
              <w:tabs>
                <w:tab w:val="decimal" w:pos="511"/>
              </w:tabs>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5.395</w:t>
            </w:r>
          </w:p>
        </w:tc>
        <w:tc>
          <w:tcPr>
            <w:tcW w:w="1770" w:type="dxa"/>
          </w:tcPr>
          <w:p w14:paraId="18D20C7E" w14:textId="027C215D" w:rsidR="008A6368" w:rsidRPr="00463DEA" w:rsidRDefault="008A6368" w:rsidP="008A2A99">
            <w:pPr>
              <w:tabs>
                <w:tab w:val="decimal" w:pos="673"/>
              </w:tabs>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0.023</w:t>
            </w:r>
          </w:p>
        </w:tc>
      </w:tr>
      <w:tr w:rsidR="00463DEA" w:rsidRPr="00463DEA" w14:paraId="27E23FC3" w14:textId="77777777" w:rsidTr="008A6368">
        <w:trPr>
          <w:trHeight w:val="288"/>
        </w:trPr>
        <w:tc>
          <w:tcPr>
            <w:tcW w:w="1470" w:type="dxa"/>
          </w:tcPr>
          <w:p w14:paraId="2863E236"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1AE9EC83"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1B232E97" w14:textId="7EDEB7B7"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L2           </w:t>
            </w:r>
          </w:p>
        </w:tc>
        <w:tc>
          <w:tcPr>
            <w:tcW w:w="616" w:type="dxa"/>
          </w:tcPr>
          <w:p w14:paraId="2FBF17E5" w14:textId="7CEB6207" w:rsidR="008A6368" w:rsidRPr="00463DEA" w:rsidRDefault="00B05EDF" w:rsidP="00B05EDF">
            <w:pP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1047924" w14:textId="34A509B7" w:rsidR="008A6368" w:rsidRPr="00463DEA" w:rsidRDefault="008A6368" w:rsidP="007C122D">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IG</w:t>
            </w:r>
          </w:p>
        </w:tc>
        <w:tc>
          <w:tcPr>
            <w:tcW w:w="1110" w:type="dxa"/>
          </w:tcPr>
          <w:p w14:paraId="33A848D3" w14:textId="1BB55F74" w:rsidR="008A6368" w:rsidRPr="00463DEA" w:rsidRDefault="008A6368" w:rsidP="009E3155">
            <w:pPr>
              <w:jc w:val="right"/>
              <w:rPr>
                <w:rFonts w:ascii="Times New Roman" w:hAnsi="Times New Roman" w:cs="Times New Roman"/>
                <w:b/>
                <w:color w:val="000000" w:themeColor="text1"/>
                <w:lang w:val="en-US"/>
              </w:rPr>
            </w:pPr>
            <w:r w:rsidRPr="00463DEA">
              <w:rPr>
                <w:rFonts w:ascii="Times New Roman" w:eastAsia="Times New Roman" w:hAnsi="Times New Roman" w:cs="Times New Roman"/>
                <w:color w:val="000000" w:themeColor="text1"/>
                <w:lang w:val="en-US"/>
              </w:rPr>
              <w:t>-3.937</w:t>
            </w:r>
          </w:p>
        </w:tc>
        <w:tc>
          <w:tcPr>
            <w:tcW w:w="1123" w:type="dxa"/>
          </w:tcPr>
          <w:p w14:paraId="59FE8BF6" w14:textId="75DD3584" w:rsidR="008A6368" w:rsidRPr="00463DEA" w:rsidRDefault="008A6368" w:rsidP="009E3155">
            <w:pPr>
              <w:tabs>
                <w:tab w:val="decimal" w:pos="511"/>
              </w:tabs>
              <w:jc w:val="right"/>
              <w:rPr>
                <w:rFonts w:ascii="Times New Roman" w:hAnsi="Times New Roman" w:cs="Times New Roman"/>
                <w:b/>
                <w:color w:val="000000" w:themeColor="text1"/>
                <w:lang w:val="en-US"/>
              </w:rPr>
            </w:pPr>
            <w:r w:rsidRPr="00463DEA">
              <w:rPr>
                <w:rFonts w:ascii="Times New Roman" w:eastAsia="Times New Roman" w:hAnsi="Times New Roman" w:cs="Times New Roman"/>
                <w:color w:val="000000" w:themeColor="text1"/>
                <w:lang w:val="en-US"/>
              </w:rPr>
              <w:t>5.558</w:t>
            </w:r>
          </w:p>
        </w:tc>
        <w:tc>
          <w:tcPr>
            <w:tcW w:w="1770" w:type="dxa"/>
          </w:tcPr>
          <w:p w14:paraId="154C36E2" w14:textId="37C06932" w:rsidR="008A6368" w:rsidRPr="00463DEA" w:rsidRDefault="008A6368" w:rsidP="008A2A99">
            <w:pPr>
              <w:tabs>
                <w:tab w:val="decimal" w:pos="673"/>
              </w:tabs>
              <w:jc w:val="center"/>
              <w:rPr>
                <w:rFonts w:ascii="Times New Roman" w:hAnsi="Times New Roman" w:cs="Times New Roman"/>
                <w:b/>
                <w:color w:val="000000" w:themeColor="text1"/>
                <w:lang w:val="en-US"/>
              </w:rPr>
            </w:pPr>
            <w:r w:rsidRPr="00463DEA">
              <w:rPr>
                <w:rFonts w:ascii="Times New Roman" w:eastAsia="Times New Roman" w:hAnsi="Times New Roman" w:cs="Times New Roman"/>
                <w:color w:val="000000" w:themeColor="text1"/>
                <w:lang w:val="en-US"/>
              </w:rPr>
              <w:t>0.479</w:t>
            </w:r>
          </w:p>
        </w:tc>
      </w:tr>
      <w:tr w:rsidR="00463DEA" w:rsidRPr="00463DEA" w14:paraId="639FF6A1" w14:textId="77777777" w:rsidTr="008A6368">
        <w:trPr>
          <w:trHeight w:val="310"/>
        </w:trPr>
        <w:tc>
          <w:tcPr>
            <w:tcW w:w="1470" w:type="dxa"/>
          </w:tcPr>
          <w:p w14:paraId="2DB4F681"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12618477"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223754A" w14:textId="0A922503"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IG L3</w:t>
            </w:r>
            <w:r w:rsidRPr="00463DEA">
              <w:rPr>
                <w:rFonts w:ascii="Times New Roman" w:hAnsi="Times New Roman" w:cs="Times New Roman"/>
                <w:noProof/>
                <w:color w:val="000000" w:themeColor="text1"/>
                <w:lang w:val="en-US"/>
              </w:rPr>
              <w:t xml:space="preserve">            </w:t>
            </w:r>
          </w:p>
        </w:tc>
        <w:tc>
          <w:tcPr>
            <w:tcW w:w="616" w:type="dxa"/>
          </w:tcPr>
          <w:p w14:paraId="65576A3A" w14:textId="6D1CA34C"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59324CF" w14:textId="54C837F2"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58F80F0F" w14:textId="1F71D40C"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-3.482</w:t>
            </w:r>
          </w:p>
        </w:tc>
        <w:tc>
          <w:tcPr>
            <w:tcW w:w="1123" w:type="dxa"/>
          </w:tcPr>
          <w:p w14:paraId="3F66A7F0" w14:textId="00AC46B0"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5.717</w:t>
            </w:r>
          </w:p>
        </w:tc>
        <w:tc>
          <w:tcPr>
            <w:tcW w:w="1770" w:type="dxa"/>
          </w:tcPr>
          <w:p w14:paraId="604574D5" w14:textId="36340FA1"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0.543</w:t>
            </w:r>
          </w:p>
        </w:tc>
      </w:tr>
      <w:tr w:rsidR="00463DEA" w:rsidRPr="00463DEA" w14:paraId="4310BE65" w14:textId="77777777" w:rsidTr="008A6368">
        <w:trPr>
          <w:trHeight w:val="283"/>
        </w:trPr>
        <w:tc>
          <w:tcPr>
            <w:tcW w:w="1470" w:type="dxa"/>
          </w:tcPr>
          <w:p w14:paraId="0AC563DF"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51950C45"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E049DFD" w14:textId="326EE6E3"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L1               </w:t>
            </w:r>
          </w:p>
        </w:tc>
        <w:tc>
          <w:tcPr>
            <w:tcW w:w="616" w:type="dxa"/>
          </w:tcPr>
          <w:p w14:paraId="722DD477" w14:textId="642C2861"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33CC619" w14:textId="33E095F9"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2D88AA70" w14:textId="23970131"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5.095</w:t>
            </w:r>
          </w:p>
        </w:tc>
        <w:tc>
          <w:tcPr>
            <w:tcW w:w="1123" w:type="dxa"/>
          </w:tcPr>
          <w:p w14:paraId="6EFF601A" w14:textId="173CFE3E"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7.583</w:t>
            </w:r>
          </w:p>
        </w:tc>
        <w:tc>
          <w:tcPr>
            <w:tcW w:w="1770" w:type="dxa"/>
          </w:tcPr>
          <w:p w14:paraId="5616C858" w14:textId="01CADBC6"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0.502</w:t>
            </w:r>
          </w:p>
        </w:tc>
      </w:tr>
      <w:tr w:rsidR="00463DEA" w:rsidRPr="00463DEA" w14:paraId="739C4EF9" w14:textId="77777777" w:rsidTr="008A6368">
        <w:trPr>
          <w:trHeight w:val="288"/>
        </w:trPr>
        <w:tc>
          <w:tcPr>
            <w:tcW w:w="1470" w:type="dxa"/>
          </w:tcPr>
          <w:p w14:paraId="74650E24"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3DC7908"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1C1C0EC9" w14:textId="03191C55"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L2              </w:t>
            </w:r>
          </w:p>
        </w:tc>
        <w:tc>
          <w:tcPr>
            <w:tcW w:w="616" w:type="dxa"/>
          </w:tcPr>
          <w:p w14:paraId="7B6FF78D" w14:textId="0D160EBF"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178E7D1" w14:textId="205F9141"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6661FFAF" w14:textId="559E114C"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-10.670</w:t>
            </w:r>
          </w:p>
        </w:tc>
        <w:tc>
          <w:tcPr>
            <w:tcW w:w="1123" w:type="dxa"/>
          </w:tcPr>
          <w:p w14:paraId="589AD6B5" w14:textId="6FC1AC75"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7.45</w:t>
            </w:r>
            <w:r w:rsidR="008A2A99" w:rsidRPr="00463DEA">
              <w:rPr>
                <w:rFonts w:ascii="Times New Roman" w:eastAsia="Times New Roman" w:hAnsi="Times New Roman" w:cs="Times New Roman"/>
                <w:color w:val="000000" w:themeColor="text1"/>
                <w:lang w:val="en-US"/>
              </w:rPr>
              <w:t>0</w:t>
            </w:r>
          </w:p>
        </w:tc>
        <w:tc>
          <w:tcPr>
            <w:tcW w:w="1770" w:type="dxa"/>
          </w:tcPr>
          <w:p w14:paraId="472BBA71" w14:textId="3226CABE"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0.152</w:t>
            </w:r>
          </w:p>
        </w:tc>
      </w:tr>
      <w:tr w:rsidR="00463DEA" w:rsidRPr="00463DEA" w14:paraId="420F0D19" w14:textId="77777777" w:rsidTr="008A6368">
        <w:trPr>
          <w:trHeight w:val="288"/>
        </w:trPr>
        <w:tc>
          <w:tcPr>
            <w:tcW w:w="1470" w:type="dxa"/>
            <w:tcBorders>
              <w:bottom w:val="single" w:sz="4" w:space="0" w:color="auto"/>
            </w:tcBorders>
          </w:tcPr>
          <w:p w14:paraId="4E8EA310" w14:textId="77777777" w:rsidR="008A6368" w:rsidRPr="00463DEA" w:rsidRDefault="008A6368" w:rsidP="007C122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51127959" w14:textId="77777777"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4CC631AF" w14:textId="14025BC4" w:rsidR="008A6368" w:rsidRPr="00463DEA" w:rsidRDefault="008A6368" w:rsidP="007C122D">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L3              </w:t>
            </w:r>
          </w:p>
        </w:tc>
        <w:tc>
          <w:tcPr>
            <w:tcW w:w="616" w:type="dxa"/>
            <w:tcBorders>
              <w:bottom w:val="single" w:sz="4" w:space="0" w:color="auto"/>
            </w:tcBorders>
          </w:tcPr>
          <w:p w14:paraId="6A6CE50E" w14:textId="22407261" w:rsidR="008A6368" w:rsidRPr="00463DEA" w:rsidRDefault="00B05EDF" w:rsidP="00B05EDF">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6E9C4C29" w14:textId="6F5DE6AA" w:rsidR="008A6368" w:rsidRPr="00463DEA" w:rsidRDefault="008A6368" w:rsidP="007C122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Borders>
              <w:bottom w:val="single" w:sz="4" w:space="0" w:color="auto"/>
            </w:tcBorders>
          </w:tcPr>
          <w:p w14:paraId="7D22A751" w14:textId="529A8EFC" w:rsidR="008A6368" w:rsidRPr="00463DEA" w:rsidRDefault="008A6368" w:rsidP="009E3155">
            <w:pPr>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6.495</w:t>
            </w:r>
          </w:p>
        </w:tc>
        <w:tc>
          <w:tcPr>
            <w:tcW w:w="1123" w:type="dxa"/>
            <w:tcBorders>
              <w:bottom w:val="single" w:sz="4" w:space="0" w:color="auto"/>
            </w:tcBorders>
          </w:tcPr>
          <w:p w14:paraId="3579DA51" w14:textId="6A82F189" w:rsidR="008A6368" w:rsidRPr="00463DEA" w:rsidRDefault="008A6368" w:rsidP="009E3155">
            <w:pPr>
              <w:tabs>
                <w:tab w:val="decimal" w:pos="511"/>
              </w:tabs>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7.542</w:t>
            </w:r>
          </w:p>
        </w:tc>
        <w:tc>
          <w:tcPr>
            <w:tcW w:w="1770" w:type="dxa"/>
            <w:tcBorders>
              <w:bottom w:val="single" w:sz="4" w:space="0" w:color="auto"/>
            </w:tcBorders>
          </w:tcPr>
          <w:p w14:paraId="1EB93410" w14:textId="0B1B1229" w:rsidR="008A6368" w:rsidRPr="00463DEA" w:rsidRDefault="008A6368" w:rsidP="008A2A99">
            <w:pPr>
              <w:tabs>
                <w:tab w:val="decimal" w:pos="673"/>
              </w:tabs>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0.389</w:t>
            </w:r>
          </w:p>
        </w:tc>
      </w:tr>
      <w:tr w:rsidR="008A6368" w:rsidRPr="00463DEA" w14:paraId="4A3E18D4" w14:textId="77777777" w:rsidTr="004B6572">
        <w:trPr>
          <w:trHeight w:val="2091"/>
        </w:trPr>
        <w:tc>
          <w:tcPr>
            <w:tcW w:w="8365" w:type="dxa"/>
            <w:gridSpan w:val="8"/>
            <w:tcBorders>
              <w:top w:val="single" w:sz="4" w:space="0" w:color="auto"/>
            </w:tcBorders>
          </w:tcPr>
          <w:p w14:paraId="56765644" w14:textId="43DEA43B" w:rsidR="008A6368" w:rsidRPr="00463DEA" w:rsidRDefault="008A6368" w:rsidP="007C122D">
            <w:pPr>
              <w:contextualSpacing/>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EC5093">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EC5093">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econds time series models. Arrows show the direction of prediction, and the right arrow is the predicted variable while the left is predictor. </w:t>
            </w:r>
          </w:p>
          <w:p w14:paraId="14D854E9" w14:textId="2CBA3BC7" w:rsidR="008A6368" w:rsidRPr="00463DEA" w:rsidRDefault="008A6368" w:rsidP="007C122D">
            <w:pPr>
              <w:rPr>
                <w:rFonts w:ascii="Times New Roman" w:hAnsi="Times New Roman" w:cs="Times New Roman"/>
                <w:color w:val="000000" w:themeColor="text1"/>
                <w:sz w:val="18"/>
                <w:szCs w:val="18"/>
                <w:lang w:val="en-US"/>
              </w:rPr>
            </w:pPr>
            <w:r w:rsidRPr="00463DEA">
              <w:rPr>
                <w:rFonts w:ascii="Times New Roman" w:hAnsi="Times New Roman" w:cs="Times New Roman"/>
                <w:color w:val="000000" w:themeColor="text1"/>
                <w:lang w:val="en-US"/>
              </w:rPr>
              <w:t>Bold type shows significant effects. M 6wk Dep = Maternal 6-week Depressi</w:t>
            </w:r>
            <w:r w:rsidR="00283EFB"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283EFB"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 IG = Infant Gaze at t</w:t>
            </w:r>
            <w:r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MG = Mother Gaze; L1 = Lag 1 (1 s prior); L2 = Lag 2</w:t>
            </w:r>
            <w:r w:rsidR="00EE3AA3"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tc>
      </w:tr>
    </w:tbl>
    <w:p w14:paraId="331FF957" w14:textId="77777777" w:rsidR="00EA231F" w:rsidRPr="00463DEA" w:rsidRDefault="00EA231F" w:rsidP="006A5B6D">
      <w:pPr>
        <w:spacing w:line="480" w:lineRule="auto"/>
        <w:contextualSpacing/>
        <w:outlineLvl w:val="0"/>
        <w:rPr>
          <w:rFonts w:ascii="Times New Roman" w:hAnsi="Times New Roman" w:cs="Times New Roman"/>
          <w:i/>
          <w:color w:val="000000" w:themeColor="text1"/>
          <w:lang w:val="en-US"/>
        </w:rPr>
        <w:sectPr w:rsidR="00EA231F" w:rsidRPr="00463DEA" w:rsidSect="00EA231F">
          <w:pgSz w:w="11900" w:h="16840"/>
          <w:pgMar w:top="1417" w:right="1417" w:bottom="1417" w:left="1417" w:header="708" w:footer="708" w:gutter="0"/>
          <w:cols w:space="708"/>
          <w:docGrid w:linePitch="360"/>
        </w:sectPr>
      </w:pPr>
    </w:p>
    <w:tbl>
      <w:tblPr>
        <w:tblpPr w:leftFromText="180" w:rightFromText="180" w:vertAnchor="text" w:horzAnchor="margin" w:tblpX="-142" w:tblpY="71"/>
        <w:tblW w:w="12544" w:type="dxa"/>
        <w:tblLayout w:type="fixed"/>
        <w:tblLook w:val="04A0" w:firstRow="1" w:lastRow="0" w:firstColumn="1" w:lastColumn="0" w:noHBand="0" w:noVBand="1"/>
      </w:tblPr>
      <w:tblGrid>
        <w:gridCol w:w="592"/>
        <w:gridCol w:w="1170"/>
        <w:gridCol w:w="1170"/>
        <w:gridCol w:w="1170"/>
        <w:gridCol w:w="1260"/>
        <w:gridCol w:w="1260"/>
        <w:gridCol w:w="1170"/>
        <w:gridCol w:w="1710"/>
        <w:gridCol w:w="1800"/>
        <w:gridCol w:w="1242"/>
      </w:tblGrid>
      <w:tr w:rsidR="00CE50D3" w:rsidRPr="00E7588C" w14:paraId="71E33F59" w14:textId="77777777" w:rsidTr="00CE50D3">
        <w:trPr>
          <w:trHeight w:val="624"/>
        </w:trPr>
        <w:tc>
          <w:tcPr>
            <w:tcW w:w="12544" w:type="dxa"/>
            <w:gridSpan w:val="10"/>
          </w:tcPr>
          <w:p w14:paraId="4B97DAF5" w14:textId="77777777" w:rsidR="00CE50D3" w:rsidRPr="00E7588C" w:rsidRDefault="00CE50D3" w:rsidP="002319D1">
            <w:pPr>
              <w:spacing w:line="480" w:lineRule="auto"/>
              <w:contextualSpacing/>
              <w:rPr>
                <w:rFonts w:ascii="Times New Roman" w:hAnsi="Times New Roman" w:cs="Times New Roman"/>
                <w:b/>
                <w:bCs/>
                <w:color w:val="000000" w:themeColor="text1"/>
                <w:sz w:val="18"/>
                <w:szCs w:val="18"/>
                <w:lang w:val="en-US"/>
              </w:rPr>
            </w:pPr>
            <w:r w:rsidRPr="00E7588C">
              <w:rPr>
                <w:rFonts w:ascii="Times New Roman" w:hAnsi="Times New Roman" w:cs="Times New Roman"/>
                <w:b/>
                <w:bCs/>
                <w:color w:val="000000" w:themeColor="text1"/>
                <w:sz w:val="18"/>
                <w:szCs w:val="18"/>
                <w:lang w:val="en-US"/>
              </w:rPr>
              <w:lastRenderedPageBreak/>
              <w:t>Table S1b</w:t>
            </w:r>
          </w:p>
          <w:p w14:paraId="1BB7B68F" w14:textId="6FBF3A93" w:rsidR="00CE50D3" w:rsidRPr="00E7588C" w:rsidRDefault="00CE50D3" w:rsidP="002319D1">
            <w:pPr>
              <w:spacing w:line="480" w:lineRule="auto"/>
              <w:contextualSpacing/>
              <w:outlineLvl w:val="0"/>
              <w:rPr>
                <w:rFonts w:ascii="Times New Roman" w:hAnsi="Times New Roman" w:cs="Times New Roman"/>
                <w:i/>
                <w:color w:val="000000" w:themeColor="text1"/>
                <w:sz w:val="18"/>
                <w:szCs w:val="18"/>
                <w:lang w:val="en-US"/>
              </w:rPr>
            </w:pPr>
            <w:r w:rsidRPr="00E7588C">
              <w:rPr>
                <w:rFonts w:ascii="Times New Roman" w:hAnsi="Times New Roman" w:cs="Times New Roman"/>
                <w:i/>
                <w:color w:val="000000" w:themeColor="text1"/>
                <w:sz w:val="18"/>
                <w:szCs w:val="18"/>
                <w:lang w:val="en-US"/>
              </w:rPr>
              <w:t>Infant Predicted Values for High</w:t>
            </w:r>
            <w:r w:rsidR="00EC5093" w:rsidRPr="00E7588C">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xml:space="preserve"> (vs. Low</w:t>
            </w:r>
            <w:r w:rsidR="00EC5093" w:rsidRPr="00E7588C">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Maternal Depressive Symptoms: Predicting Infant Gaze-</w:t>
            </w:r>
            <w:r w:rsidR="00E20991" w:rsidRPr="00E7588C">
              <w:rPr>
                <w:rFonts w:ascii="Times New Roman" w:hAnsi="Times New Roman" w:cs="Times New Roman"/>
                <w:i/>
                <w:color w:val="000000" w:themeColor="text1"/>
                <w:sz w:val="18"/>
                <w:szCs w:val="18"/>
                <w:lang w:val="en-US"/>
              </w:rPr>
              <w:t>o</w:t>
            </w:r>
            <w:r w:rsidRPr="00E7588C">
              <w:rPr>
                <w:rFonts w:ascii="Times New Roman" w:hAnsi="Times New Roman" w:cs="Times New Roman"/>
                <w:i/>
                <w:color w:val="000000" w:themeColor="text1"/>
                <w:sz w:val="18"/>
                <w:szCs w:val="18"/>
                <w:lang w:val="en-US"/>
              </w:rPr>
              <w:t>n at t</w:t>
            </w:r>
            <w:r w:rsidRPr="00E7588C">
              <w:rPr>
                <w:rFonts w:ascii="Times New Roman" w:hAnsi="Times New Roman" w:cs="Times New Roman"/>
                <w:i/>
                <w:color w:val="000000" w:themeColor="text1"/>
                <w:sz w:val="18"/>
                <w:szCs w:val="18"/>
                <w:vertAlign w:val="subscript"/>
                <w:lang w:val="en-US"/>
              </w:rPr>
              <w:t>0</w:t>
            </w:r>
            <w:r w:rsidRPr="00E7588C">
              <w:rPr>
                <w:rFonts w:ascii="Times New Roman" w:hAnsi="Times New Roman" w:cs="Times New Roman"/>
                <w:i/>
                <w:color w:val="000000" w:themeColor="text1"/>
                <w:sz w:val="18"/>
                <w:szCs w:val="18"/>
                <w:lang w:val="en-US"/>
              </w:rPr>
              <w:t xml:space="preserve"> from Infant Gaze and Mother Gaze</w:t>
            </w:r>
          </w:p>
        </w:tc>
      </w:tr>
      <w:tr w:rsidR="00CE50D3" w:rsidRPr="00E7588C" w14:paraId="68F1205C" w14:textId="77777777" w:rsidTr="00CE50D3">
        <w:trPr>
          <w:trHeight w:val="306"/>
        </w:trPr>
        <w:tc>
          <w:tcPr>
            <w:tcW w:w="592" w:type="dxa"/>
            <w:vMerge w:val="restart"/>
            <w:tcBorders>
              <w:top w:val="single" w:sz="4" w:space="0" w:color="auto"/>
            </w:tcBorders>
          </w:tcPr>
          <w:p w14:paraId="36022A66"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p>
        </w:tc>
        <w:tc>
          <w:tcPr>
            <w:tcW w:w="1170" w:type="dxa"/>
            <w:vMerge w:val="restart"/>
            <w:tcBorders>
              <w:top w:val="single" w:sz="4" w:space="0" w:color="auto"/>
              <w:bottom w:val="single" w:sz="4" w:space="0" w:color="auto"/>
            </w:tcBorders>
            <w:shd w:val="clear" w:color="auto" w:fill="auto"/>
            <w:noWrap/>
            <w:vAlign w:val="bottom"/>
          </w:tcPr>
          <w:p w14:paraId="0C2168A5" w14:textId="77777777" w:rsidR="00CE50D3" w:rsidRPr="00E7588C" w:rsidRDefault="00CE50D3" w:rsidP="00CE50D3">
            <w:pPr>
              <w:tabs>
                <w:tab w:val="left" w:pos="6570"/>
              </w:tabs>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I Gaze L1</w:t>
            </w:r>
          </w:p>
        </w:tc>
        <w:tc>
          <w:tcPr>
            <w:tcW w:w="1170" w:type="dxa"/>
            <w:vMerge w:val="restart"/>
            <w:tcBorders>
              <w:top w:val="single" w:sz="4" w:space="0" w:color="auto"/>
              <w:bottom w:val="single" w:sz="4" w:space="0" w:color="auto"/>
            </w:tcBorders>
            <w:shd w:val="clear" w:color="auto" w:fill="auto"/>
            <w:noWrap/>
            <w:vAlign w:val="bottom"/>
          </w:tcPr>
          <w:p w14:paraId="78B83065"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L2</w:t>
            </w:r>
          </w:p>
        </w:tc>
        <w:tc>
          <w:tcPr>
            <w:tcW w:w="1170" w:type="dxa"/>
            <w:vMerge w:val="restart"/>
            <w:tcBorders>
              <w:top w:val="single" w:sz="4" w:space="0" w:color="auto"/>
              <w:bottom w:val="single" w:sz="4" w:space="0" w:color="auto"/>
            </w:tcBorders>
            <w:shd w:val="clear" w:color="auto" w:fill="auto"/>
            <w:noWrap/>
            <w:vAlign w:val="bottom"/>
          </w:tcPr>
          <w:p w14:paraId="4D258435"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L3</w:t>
            </w:r>
          </w:p>
        </w:tc>
        <w:tc>
          <w:tcPr>
            <w:tcW w:w="1260" w:type="dxa"/>
            <w:vMerge w:val="restart"/>
            <w:tcBorders>
              <w:top w:val="single" w:sz="4" w:space="0" w:color="auto"/>
              <w:bottom w:val="single" w:sz="4" w:space="0" w:color="auto"/>
            </w:tcBorders>
            <w:shd w:val="clear" w:color="auto" w:fill="auto"/>
            <w:noWrap/>
            <w:vAlign w:val="bottom"/>
          </w:tcPr>
          <w:p w14:paraId="334DC64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L1</w:t>
            </w:r>
          </w:p>
        </w:tc>
        <w:tc>
          <w:tcPr>
            <w:tcW w:w="1260" w:type="dxa"/>
            <w:vMerge w:val="restart"/>
            <w:tcBorders>
              <w:top w:val="single" w:sz="4" w:space="0" w:color="auto"/>
              <w:bottom w:val="single" w:sz="4" w:space="0" w:color="auto"/>
            </w:tcBorders>
            <w:shd w:val="clear" w:color="auto" w:fill="auto"/>
            <w:noWrap/>
            <w:vAlign w:val="bottom"/>
          </w:tcPr>
          <w:p w14:paraId="49BCC0F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L2</w:t>
            </w:r>
          </w:p>
        </w:tc>
        <w:tc>
          <w:tcPr>
            <w:tcW w:w="1170" w:type="dxa"/>
            <w:vMerge w:val="restart"/>
            <w:tcBorders>
              <w:top w:val="single" w:sz="4" w:space="0" w:color="auto"/>
              <w:bottom w:val="single" w:sz="4" w:space="0" w:color="auto"/>
            </w:tcBorders>
            <w:shd w:val="clear" w:color="auto" w:fill="auto"/>
            <w:noWrap/>
            <w:vAlign w:val="bottom"/>
          </w:tcPr>
          <w:p w14:paraId="6944043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L3</w:t>
            </w:r>
          </w:p>
        </w:tc>
        <w:tc>
          <w:tcPr>
            <w:tcW w:w="3510" w:type="dxa"/>
            <w:gridSpan w:val="2"/>
            <w:tcBorders>
              <w:top w:val="single" w:sz="4" w:space="0" w:color="auto"/>
              <w:bottom w:val="single" w:sz="4" w:space="0" w:color="auto"/>
            </w:tcBorders>
            <w:vAlign w:val="bottom"/>
          </w:tcPr>
          <w:p w14:paraId="7162CA88" w14:textId="77777777" w:rsidR="00CE50D3" w:rsidRPr="00E7588C" w:rsidRDefault="00CE50D3" w:rsidP="00CE50D3">
            <w:pP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 xml:space="preserve">Predicted Logit Values of Probability of  </w:t>
            </w:r>
          </w:p>
          <w:p w14:paraId="7600BCB6" w14:textId="77777777" w:rsidR="00CE50D3" w:rsidRPr="00E7588C" w:rsidRDefault="00CE50D3" w:rsidP="00CE50D3">
            <w:pP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 xml:space="preserve">                         I Gaze-on t</w:t>
            </w:r>
            <w:r w:rsidRPr="00E7588C">
              <w:rPr>
                <w:rFonts w:ascii="Times New Roman" w:eastAsia="Times New Roman" w:hAnsi="Times New Roman" w:cs="Times New Roman"/>
                <w:color w:val="000000" w:themeColor="text1"/>
                <w:sz w:val="18"/>
                <w:szCs w:val="18"/>
                <w:vertAlign w:val="subscript"/>
                <w:lang w:val="en-US"/>
              </w:rPr>
              <w:t>0</w:t>
            </w:r>
            <w:r w:rsidRPr="00E7588C">
              <w:rPr>
                <w:rFonts w:ascii="Times New Roman" w:eastAsia="Times New Roman" w:hAnsi="Times New Roman" w:cs="Times New Roman"/>
                <w:color w:val="000000" w:themeColor="text1"/>
                <w:sz w:val="18"/>
                <w:szCs w:val="18"/>
                <w:lang w:val="en-US"/>
              </w:rPr>
              <w:t xml:space="preserve">    </w:t>
            </w:r>
          </w:p>
        </w:tc>
        <w:tc>
          <w:tcPr>
            <w:tcW w:w="1242" w:type="dxa"/>
            <w:vMerge w:val="restart"/>
            <w:tcBorders>
              <w:top w:val="single" w:sz="4" w:space="0" w:color="auto"/>
              <w:bottom w:val="single" w:sz="4" w:space="0" w:color="auto"/>
            </w:tcBorders>
            <w:shd w:val="clear" w:color="auto" w:fill="auto"/>
            <w:noWrap/>
            <w:vAlign w:val="bottom"/>
          </w:tcPr>
          <w:p w14:paraId="15549552"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Absolute Difference</w:t>
            </w:r>
          </w:p>
        </w:tc>
      </w:tr>
      <w:tr w:rsidR="00CE50D3" w:rsidRPr="00E7588C" w14:paraId="5A0DC271" w14:textId="77777777" w:rsidTr="00CE50D3">
        <w:trPr>
          <w:trHeight w:val="249"/>
        </w:trPr>
        <w:tc>
          <w:tcPr>
            <w:tcW w:w="592" w:type="dxa"/>
            <w:vMerge/>
            <w:tcBorders>
              <w:bottom w:val="single" w:sz="4" w:space="0" w:color="auto"/>
            </w:tcBorders>
          </w:tcPr>
          <w:p w14:paraId="057364C2"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p>
        </w:tc>
        <w:tc>
          <w:tcPr>
            <w:tcW w:w="1170" w:type="dxa"/>
            <w:vMerge/>
            <w:tcBorders>
              <w:top w:val="single" w:sz="4" w:space="0" w:color="auto"/>
              <w:bottom w:val="single" w:sz="4" w:space="0" w:color="auto"/>
            </w:tcBorders>
            <w:shd w:val="clear" w:color="auto" w:fill="auto"/>
            <w:noWrap/>
            <w:vAlign w:val="bottom"/>
          </w:tcPr>
          <w:p w14:paraId="36ED1934"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p>
        </w:tc>
        <w:tc>
          <w:tcPr>
            <w:tcW w:w="1170" w:type="dxa"/>
            <w:vMerge/>
            <w:tcBorders>
              <w:top w:val="single" w:sz="4" w:space="0" w:color="auto"/>
              <w:bottom w:val="single" w:sz="4" w:space="0" w:color="auto"/>
            </w:tcBorders>
            <w:shd w:val="clear" w:color="auto" w:fill="auto"/>
            <w:noWrap/>
            <w:vAlign w:val="bottom"/>
          </w:tcPr>
          <w:p w14:paraId="40ECB89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vMerge/>
            <w:tcBorders>
              <w:top w:val="single" w:sz="4" w:space="0" w:color="auto"/>
              <w:bottom w:val="single" w:sz="4" w:space="0" w:color="auto"/>
            </w:tcBorders>
            <w:shd w:val="clear" w:color="auto" w:fill="auto"/>
            <w:noWrap/>
            <w:vAlign w:val="bottom"/>
          </w:tcPr>
          <w:p w14:paraId="5472EE8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260" w:type="dxa"/>
            <w:vMerge/>
            <w:tcBorders>
              <w:top w:val="single" w:sz="4" w:space="0" w:color="auto"/>
              <w:bottom w:val="single" w:sz="4" w:space="0" w:color="auto"/>
            </w:tcBorders>
            <w:shd w:val="clear" w:color="auto" w:fill="auto"/>
            <w:noWrap/>
            <w:vAlign w:val="bottom"/>
          </w:tcPr>
          <w:p w14:paraId="58363B5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260" w:type="dxa"/>
            <w:vMerge/>
            <w:tcBorders>
              <w:top w:val="single" w:sz="4" w:space="0" w:color="auto"/>
              <w:bottom w:val="single" w:sz="4" w:space="0" w:color="auto"/>
            </w:tcBorders>
            <w:shd w:val="clear" w:color="auto" w:fill="auto"/>
            <w:noWrap/>
            <w:vAlign w:val="bottom"/>
          </w:tcPr>
          <w:p w14:paraId="338F413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vMerge/>
            <w:tcBorders>
              <w:top w:val="single" w:sz="4" w:space="0" w:color="auto"/>
              <w:bottom w:val="single" w:sz="4" w:space="0" w:color="auto"/>
            </w:tcBorders>
            <w:shd w:val="clear" w:color="auto" w:fill="auto"/>
            <w:noWrap/>
            <w:vAlign w:val="bottom"/>
          </w:tcPr>
          <w:p w14:paraId="19C58ED5"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710" w:type="dxa"/>
            <w:tcBorders>
              <w:top w:val="single" w:sz="4" w:space="0" w:color="auto"/>
              <w:bottom w:val="single" w:sz="4" w:space="0" w:color="auto"/>
            </w:tcBorders>
            <w:vAlign w:val="bottom"/>
          </w:tcPr>
          <w:p w14:paraId="4B054F8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Lo-Depressive Symptoms</w:t>
            </w:r>
          </w:p>
          <w:p w14:paraId="25C8D93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800" w:type="dxa"/>
            <w:tcBorders>
              <w:top w:val="single" w:sz="4" w:space="0" w:color="auto"/>
              <w:bottom w:val="single" w:sz="4" w:space="0" w:color="auto"/>
            </w:tcBorders>
            <w:vAlign w:val="bottom"/>
          </w:tcPr>
          <w:p w14:paraId="2540FCE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Hi-Depressive Symptoms</w:t>
            </w:r>
          </w:p>
          <w:p w14:paraId="4932E41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242" w:type="dxa"/>
            <w:vMerge/>
            <w:tcBorders>
              <w:top w:val="single" w:sz="4" w:space="0" w:color="auto"/>
              <w:bottom w:val="single" w:sz="4" w:space="0" w:color="auto"/>
            </w:tcBorders>
            <w:shd w:val="clear" w:color="auto" w:fill="auto"/>
            <w:noWrap/>
            <w:vAlign w:val="bottom"/>
          </w:tcPr>
          <w:p w14:paraId="406411D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r>
      <w:tr w:rsidR="00CE50D3" w:rsidRPr="00E7588C" w14:paraId="60CDCD59" w14:textId="77777777" w:rsidTr="00CE50D3">
        <w:trPr>
          <w:trHeight w:val="254"/>
        </w:trPr>
        <w:tc>
          <w:tcPr>
            <w:tcW w:w="592" w:type="dxa"/>
            <w:vMerge w:val="restart"/>
            <w:tcBorders>
              <w:top w:val="single" w:sz="4" w:space="0" w:color="auto"/>
            </w:tcBorders>
            <w:textDirection w:val="btLr"/>
          </w:tcPr>
          <w:p w14:paraId="5CE9589E" w14:textId="77777777" w:rsidR="00CE50D3" w:rsidRPr="00E7588C" w:rsidRDefault="00CE50D3" w:rsidP="00CE50D3">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Top 10</w:t>
            </w:r>
          </w:p>
        </w:tc>
        <w:tc>
          <w:tcPr>
            <w:tcW w:w="1170" w:type="dxa"/>
            <w:tcBorders>
              <w:top w:val="single" w:sz="4" w:space="0" w:color="auto"/>
            </w:tcBorders>
            <w:shd w:val="clear" w:color="auto" w:fill="auto"/>
            <w:noWrap/>
            <w:vAlign w:val="bottom"/>
          </w:tcPr>
          <w:p w14:paraId="7EF990FE"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tcBorders>
              <w:top w:val="single" w:sz="4" w:space="0" w:color="auto"/>
            </w:tcBorders>
            <w:shd w:val="clear" w:color="auto" w:fill="auto"/>
            <w:noWrap/>
            <w:vAlign w:val="bottom"/>
          </w:tcPr>
          <w:p w14:paraId="473C5A2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tcBorders>
              <w:top w:val="single" w:sz="4" w:space="0" w:color="auto"/>
            </w:tcBorders>
            <w:shd w:val="clear" w:color="auto" w:fill="auto"/>
            <w:noWrap/>
            <w:vAlign w:val="bottom"/>
          </w:tcPr>
          <w:p w14:paraId="715C84E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top w:val="single" w:sz="4" w:space="0" w:color="auto"/>
            </w:tcBorders>
            <w:shd w:val="clear" w:color="auto" w:fill="auto"/>
            <w:noWrap/>
            <w:vAlign w:val="bottom"/>
          </w:tcPr>
          <w:p w14:paraId="05647FB9"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top w:val="single" w:sz="4" w:space="0" w:color="auto"/>
            </w:tcBorders>
            <w:shd w:val="clear" w:color="auto" w:fill="auto"/>
            <w:noWrap/>
            <w:vAlign w:val="bottom"/>
          </w:tcPr>
          <w:p w14:paraId="7B8486FD"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tcBorders>
              <w:top w:val="single" w:sz="4" w:space="0" w:color="auto"/>
            </w:tcBorders>
            <w:shd w:val="clear" w:color="auto" w:fill="auto"/>
            <w:noWrap/>
            <w:vAlign w:val="bottom"/>
          </w:tcPr>
          <w:p w14:paraId="263B8D4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tcBorders>
              <w:top w:val="single" w:sz="4" w:space="0" w:color="auto"/>
            </w:tcBorders>
            <w:vAlign w:val="bottom"/>
          </w:tcPr>
          <w:p w14:paraId="55A6951C"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66.086</w:t>
            </w:r>
          </w:p>
        </w:tc>
        <w:tc>
          <w:tcPr>
            <w:tcW w:w="1800" w:type="dxa"/>
            <w:tcBorders>
              <w:top w:val="single" w:sz="4" w:space="0" w:color="auto"/>
            </w:tcBorders>
            <w:vAlign w:val="bottom"/>
          </w:tcPr>
          <w:p w14:paraId="72B32A3C"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97.767</w:t>
            </w:r>
          </w:p>
        </w:tc>
        <w:tc>
          <w:tcPr>
            <w:tcW w:w="1242" w:type="dxa"/>
            <w:tcBorders>
              <w:top w:val="single" w:sz="4" w:space="0" w:color="auto"/>
            </w:tcBorders>
            <w:shd w:val="clear" w:color="auto" w:fill="auto"/>
            <w:noWrap/>
            <w:vAlign w:val="bottom"/>
          </w:tcPr>
          <w:p w14:paraId="5E68428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31.682</w:t>
            </w:r>
          </w:p>
        </w:tc>
      </w:tr>
      <w:tr w:rsidR="00CE50D3" w:rsidRPr="00E7588C" w14:paraId="70286BE1" w14:textId="77777777" w:rsidTr="00CE50D3">
        <w:trPr>
          <w:trHeight w:val="249"/>
        </w:trPr>
        <w:tc>
          <w:tcPr>
            <w:tcW w:w="592" w:type="dxa"/>
            <w:vMerge/>
          </w:tcPr>
          <w:p w14:paraId="524BBD0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3E9F8C63"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09D9797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7714EF3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929106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376724F2"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0B01368D"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48968282"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64.465</w:t>
            </w:r>
          </w:p>
        </w:tc>
        <w:tc>
          <w:tcPr>
            <w:tcW w:w="1800" w:type="dxa"/>
            <w:vAlign w:val="bottom"/>
          </w:tcPr>
          <w:p w14:paraId="51199369"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95.837</w:t>
            </w:r>
          </w:p>
        </w:tc>
        <w:tc>
          <w:tcPr>
            <w:tcW w:w="1242" w:type="dxa"/>
            <w:shd w:val="clear" w:color="auto" w:fill="auto"/>
            <w:noWrap/>
            <w:vAlign w:val="bottom"/>
          </w:tcPr>
          <w:p w14:paraId="5D39095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31.372</w:t>
            </w:r>
          </w:p>
        </w:tc>
      </w:tr>
      <w:tr w:rsidR="00CE50D3" w:rsidRPr="00E7588C" w14:paraId="7BB07C51" w14:textId="77777777" w:rsidTr="00CE50D3">
        <w:trPr>
          <w:trHeight w:val="291"/>
        </w:trPr>
        <w:tc>
          <w:tcPr>
            <w:tcW w:w="592" w:type="dxa"/>
            <w:vMerge/>
          </w:tcPr>
          <w:p w14:paraId="59BF7AB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21D2BE21"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2CD4CC0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7AA52DA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2DD4F6B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5E0AD52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609F215D"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53CFC679"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65.903</w:t>
            </w:r>
          </w:p>
        </w:tc>
        <w:tc>
          <w:tcPr>
            <w:tcW w:w="1800" w:type="dxa"/>
            <w:vAlign w:val="bottom"/>
          </w:tcPr>
          <w:p w14:paraId="64FDFA0E"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95.798</w:t>
            </w:r>
          </w:p>
        </w:tc>
        <w:tc>
          <w:tcPr>
            <w:tcW w:w="1242" w:type="dxa"/>
            <w:shd w:val="clear" w:color="auto" w:fill="auto"/>
            <w:noWrap/>
            <w:vAlign w:val="bottom"/>
          </w:tcPr>
          <w:p w14:paraId="7E6ECCB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29.895</w:t>
            </w:r>
          </w:p>
        </w:tc>
      </w:tr>
      <w:tr w:rsidR="00CE50D3" w:rsidRPr="00E7588C" w14:paraId="4CBA76C8" w14:textId="77777777" w:rsidTr="00CE50D3">
        <w:trPr>
          <w:trHeight w:val="249"/>
        </w:trPr>
        <w:tc>
          <w:tcPr>
            <w:tcW w:w="592" w:type="dxa"/>
            <w:vMerge/>
          </w:tcPr>
          <w:p w14:paraId="3C9E28B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1A8D9123"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4405A13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270688F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40C1E265"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6917150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358EB3A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3E8F5FD8"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64.282</w:t>
            </w:r>
          </w:p>
        </w:tc>
        <w:tc>
          <w:tcPr>
            <w:tcW w:w="1800" w:type="dxa"/>
            <w:vAlign w:val="bottom"/>
          </w:tcPr>
          <w:p w14:paraId="1D5CA834"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93.868</w:t>
            </w:r>
          </w:p>
        </w:tc>
        <w:tc>
          <w:tcPr>
            <w:tcW w:w="1242" w:type="dxa"/>
            <w:shd w:val="clear" w:color="auto" w:fill="auto"/>
            <w:noWrap/>
            <w:vAlign w:val="bottom"/>
          </w:tcPr>
          <w:p w14:paraId="06AD985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29.586</w:t>
            </w:r>
          </w:p>
        </w:tc>
      </w:tr>
      <w:tr w:rsidR="00CE50D3" w:rsidRPr="00E7588C" w14:paraId="558EEA5C" w14:textId="77777777" w:rsidTr="00CE50D3">
        <w:trPr>
          <w:trHeight w:val="249"/>
        </w:trPr>
        <w:tc>
          <w:tcPr>
            <w:tcW w:w="592" w:type="dxa"/>
            <w:vMerge/>
          </w:tcPr>
          <w:p w14:paraId="286BB87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478F7C1A"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6698BBF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0C711B9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6A3BAC7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0E5552A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7A51050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113A72AD"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56.799</w:t>
            </w:r>
          </w:p>
        </w:tc>
        <w:tc>
          <w:tcPr>
            <w:tcW w:w="1800" w:type="dxa"/>
            <w:vAlign w:val="bottom"/>
          </w:tcPr>
          <w:p w14:paraId="0A4E1305"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77.341</w:t>
            </w:r>
          </w:p>
        </w:tc>
        <w:tc>
          <w:tcPr>
            <w:tcW w:w="1242" w:type="dxa"/>
            <w:shd w:val="clear" w:color="auto" w:fill="auto"/>
            <w:noWrap/>
            <w:vAlign w:val="bottom"/>
          </w:tcPr>
          <w:p w14:paraId="703C54D2"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20.542</w:t>
            </w:r>
          </w:p>
        </w:tc>
      </w:tr>
      <w:tr w:rsidR="00CE50D3" w:rsidRPr="00E7588C" w14:paraId="08039993" w14:textId="77777777" w:rsidTr="00CE50D3">
        <w:trPr>
          <w:trHeight w:val="249"/>
        </w:trPr>
        <w:tc>
          <w:tcPr>
            <w:tcW w:w="592" w:type="dxa"/>
            <w:vMerge/>
          </w:tcPr>
          <w:p w14:paraId="66C19ED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2CF69823"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0B3732E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5FA7DC7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45C1D5A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82EAE1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71D90E8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2F0E5184"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115.498</w:t>
            </w:r>
          </w:p>
        </w:tc>
        <w:tc>
          <w:tcPr>
            <w:tcW w:w="1800" w:type="dxa"/>
            <w:vAlign w:val="bottom"/>
          </w:tcPr>
          <w:p w14:paraId="535A0919"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135.891</w:t>
            </w:r>
          </w:p>
        </w:tc>
        <w:tc>
          <w:tcPr>
            <w:tcW w:w="1242" w:type="dxa"/>
            <w:shd w:val="clear" w:color="auto" w:fill="auto"/>
            <w:noWrap/>
            <w:vAlign w:val="bottom"/>
          </w:tcPr>
          <w:p w14:paraId="401BDD3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20.393</w:t>
            </w:r>
          </w:p>
        </w:tc>
      </w:tr>
      <w:tr w:rsidR="00CE50D3" w:rsidRPr="00E7588C" w14:paraId="5190A1FB" w14:textId="77777777" w:rsidTr="00CE50D3">
        <w:trPr>
          <w:trHeight w:val="249"/>
        </w:trPr>
        <w:tc>
          <w:tcPr>
            <w:tcW w:w="592" w:type="dxa"/>
            <w:vMerge/>
          </w:tcPr>
          <w:p w14:paraId="0D274E2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37EE1F63"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4536DE0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64F15E5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ABCB2E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4282175"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229861A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4AE7A0A2"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55.178</w:t>
            </w:r>
          </w:p>
        </w:tc>
        <w:tc>
          <w:tcPr>
            <w:tcW w:w="1800" w:type="dxa"/>
            <w:vAlign w:val="bottom"/>
          </w:tcPr>
          <w:p w14:paraId="330A3394"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75.410</w:t>
            </w:r>
          </w:p>
        </w:tc>
        <w:tc>
          <w:tcPr>
            <w:tcW w:w="1242" w:type="dxa"/>
            <w:shd w:val="clear" w:color="auto" w:fill="auto"/>
            <w:noWrap/>
            <w:vAlign w:val="bottom"/>
          </w:tcPr>
          <w:p w14:paraId="29698E9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20.233</w:t>
            </w:r>
          </w:p>
        </w:tc>
      </w:tr>
      <w:tr w:rsidR="00CE50D3" w:rsidRPr="00E7588C" w14:paraId="21DA98B5" w14:textId="77777777" w:rsidTr="00CE50D3">
        <w:trPr>
          <w:trHeight w:val="249"/>
        </w:trPr>
        <w:tc>
          <w:tcPr>
            <w:tcW w:w="592" w:type="dxa"/>
            <w:vMerge/>
          </w:tcPr>
          <w:p w14:paraId="34A2F39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6A671CA0"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10C2183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0128CE8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1586E56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731AB51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62A3476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2CF73A9F"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113.877</w:t>
            </w:r>
          </w:p>
        </w:tc>
        <w:tc>
          <w:tcPr>
            <w:tcW w:w="1800" w:type="dxa"/>
            <w:vAlign w:val="bottom"/>
          </w:tcPr>
          <w:p w14:paraId="2390B770"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133.961</w:t>
            </w:r>
          </w:p>
        </w:tc>
        <w:tc>
          <w:tcPr>
            <w:tcW w:w="1242" w:type="dxa"/>
            <w:shd w:val="clear" w:color="auto" w:fill="auto"/>
            <w:noWrap/>
            <w:vAlign w:val="bottom"/>
          </w:tcPr>
          <w:p w14:paraId="01D9F6B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20.084</w:t>
            </w:r>
          </w:p>
        </w:tc>
      </w:tr>
      <w:tr w:rsidR="00CE50D3" w:rsidRPr="00E7588C" w14:paraId="2774C2FA" w14:textId="77777777" w:rsidTr="00CE50D3">
        <w:trPr>
          <w:trHeight w:val="249"/>
        </w:trPr>
        <w:tc>
          <w:tcPr>
            <w:tcW w:w="592" w:type="dxa"/>
            <w:vMerge/>
          </w:tcPr>
          <w:p w14:paraId="5A212382"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445C1535"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shd w:val="clear" w:color="auto" w:fill="auto"/>
            <w:noWrap/>
            <w:vAlign w:val="bottom"/>
          </w:tcPr>
          <w:p w14:paraId="1BA66A1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5A4009E2"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65C7F8A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439BA29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44B97F5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1B5698C1"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56.616</w:t>
            </w:r>
          </w:p>
        </w:tc>
        <w:tc>
          <w:tcPr>
            <w:tcW w:w="1800" w:type="dxa"/>
            <w:vAlign w:val="bottom"/>
          </w:tcPr>
          <w:p w14:paraId="642ED26B"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75.372</w:t>
            </w:r>
          </w:p>
        </w:tc>
        <w:tc>
          <w:tcPr>
            <w:tcW w:w="1242" w:type="dxa"/>
            <w:shd w:val="clear" w:color="auto" w:fill="auto"/>
            <w:noWrap/>
            <w:vAlign w:val="bottom"/>
          </w:tcPr>
          <w:p w14:paraId="734B367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18.756</w:t>
            </w:r>
          </w:p>
        </w:tc>
      </w:tr>
      <w:tr w:rsidR="00CE50D3" w:rsidRPr="00E7588C" w14:paraId="46BD013A" w14:textId="77777777" w:rsidTr="007144AD">
        <w:trPr>
          <w:trHeight w:val="258"/>
        </w:trPr>
        <w:tc>
          <w:tcPr>
            <w:tcW w:w="592" w:type="dxa"/>
            <w:vMerge/>
            <w:tcBorders>
              <w:bottom w:val="single" w:sz="4" w:space="0" w:color="auto"/>
            </w:tcBorders>
          </w:tcPr>
          <w:p w14:paraId="4568CB8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tcBorders>
              <w:bottom w:val="single" w:sz="4" w:space="0" w:color="auto"/>
            </w:tcBorders>
            <w:shd w:val="clear" w:color="auto" w:fill="auto"/>
            <w:noWrap/>
            <w:vAlign w:val="bottom"/>
          </w:tcPr>
          <w:p w14:paraId="60560583"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170" w:type="dxa"/>
            <w:tcBorders>
              <w:bottom w:val="single" w:sz="4" w:space="0" w:color="auto"/>
            </w:tcBorders>
            <w:shd w:val="clear" w:color="auto" w:fill="auto"/>
            <w:noWrap/>
            <w:vAlign w:val="bottom"/>
          </w:tcPr>
          <w:p w14:paraId="5F1E674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tcBorders>
              <w:bottom w:val="single" w:sz="4" w:space="0" w:color="auto"/>
            </w:tcBorders>
            <w:shd w:val="clear" w:color="auto" w:fill="auto"/>
            <w:noWrap/>
            <w:vAlign w:val="bottom"/>
          </w:tcPr>
          <w:p w14:paraId="2C6BFB5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vAlign w:val="bottom"/>
          </w:tcPr>
          <w:p w14:paraId="4595DA19"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vAlign w:val="bottom"/>
          </w:tcPr>
          <w:p w14:paraId="20DCD25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tcBorders>
              <w:bottom w:val="single" w:sz="4" w:space="0" w:color="auto"/>
            </w:tcBorders>
            <w:shd w:val="clear" w:color="auto" w:fill="auto"/>
            <w:noWrap/>
            <w:vAlign w:val="bottom"/>
          </w:tcPr>
          <w:p w14:paraId="527E249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tcBorders>
              <w:bottom w:val="single" w:sz="4" w:space="0" w:color="auto"/>
            </w:tcBorders>
            <w:vAlign w:val="bottom"/>
          </w:tcPr>
          <w:p w14:paraId="4C4F0F59"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115.315</w:t>
            </w:r>
          </w:p>
        </w:tc>
        <w:tc>
          <w:tcPr>
            <w:tcW w:w="1800" w:type="dxa"/>
            <w:tcBorders>
              <w:bottom w:val="single" w:sz="4" w:space="0" w:color="auto"/>
            </w:tcBorders>
            <w:vAlign w:val="bottom"/>
          </w:tcPr>
          <w:p w14:paraId="100C9649"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133.922</w:t>
            </w:r>
          </w:p>
        </w:tc>
        <w:tc>
          <w:tcPr>
            <w:tcW w:w="1242" w:type="dxa"/>
            <w:tcBorders>
              <w:bottom w:val="single" w:sz="4" w:space="0" w:color="auto"/>
            </w:tcBorders>
            <w:shd w:val="clear" w:color="auto" w:fill="auto"/>
            <w:noWrap/>
            <w:vAlign w:val="bottom"/>
          </w:tcPr>
          <w:p w14:paraId="4DEE36E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18.607</w:t>
            </w:r>
          </w:p>
        </w:tc>
      </w:tr>
      <w:tr w:rsidR="00CE50D3" w:rsidRPr="00E7588C" w14:paraId="0902DAF7" w14:textId="77777777" w:rsidTr="007144AD">
        <w:trPr>
          <w:trHeight w:val="308"/>
        </w:trPr>
        <w:tc>
          <w:tcPr>
            <w:tcW w:w="592" w:type="dxa"/>
            <w:vMerge w:val="restart"/>
            <w:tcBorders>
              <w:top w:val="single" w:sz="4" w:space="0" w:color="auto"/>
              <w:bottom w:val="single" w:sz="4" w:space="0" w:color="auto"/>
            </w:tcBorders>
            <w:textDirection w:val="btLr"/>
          </w:tcPr>
          <w:p w14:paraId="5BE4E895" w14:textId="77777777" w:rsidR="00CE50D3" w:rsidRPr="00E7588C" w:rsidRDefault="00CE50D3" w:rsidP="00CE50D3">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Bottom 10</w:t>
            </w:r>
          </w:p>
        </w:tc>
        <w:tc>
          <w:tcPr>
            <w:tcW w:w="1170" w:type="dxa"/>
            <w:tcBorders>
              <w:top w:val="single" w:sz="4" w:space="0" w:color="auto"/>
            </w:tcBorders>
            <w:shd w:val="clear" w:color="auto" w:fill="auto"/>
            <w:noWrap/>
            <w:vAlign w:val="bottom"/>
          </w:tcPr>
          <w:p w14:paraId="77BB8626"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tcBorders>
              <w:top w:val="single" w:sz="4" w:space="0" w:color="auto"/>
            </w:tcBorders>
            <w:shd w:val="clear" w:color="auto" w:fill="auto"/>
            <w:noWrap/>
            <w:vAlign w:val="bottom"/>
          </w:tcPr>
          <w:p w14:paraId="701660D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tcBorders>
              <w:top w:val="single" w:sz="4" w:space="0" w:color="auto"/>
            </w:tcBorders>
            <w:shd w:val="clear" w:color="auto" w:fill="auto"/>
            <w:noWrap/>
            <w:vAlign w:val="bottom"/>
          </w:tcPr>
          <w:p w14:paraId="258D9D2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tcBorders>
              <w:top w:val="single" w:sz="4" w:space="0" w:color="auto"/>
            </w:tcBorders>
            <w:shd w:val="clear" w:color="auto" w:fill="auto"/>
            <w:noWrap/>
            <w:vAlign w:val="bottom"/>
          </w:tcPr>
          <w:p w14:paraId="44D1B50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tcBorders>
              <w:top w:val="single" w:sz="4" w:space="0" w:color="auto"/>
            </w:tcBorders>
            <w:shd w:val="clear" w:color="auto" w:fill="auto"/>
            <w:noWrap/>
            <w:vAlign w:val="bottom"/>
          </w:tcPr>
          <w:p w14:paraId="3C1BD18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tcBorders>
              <w:top w:val="single" w:sz="4" w:space="0" w:color="auto"/>
            </w:tcBorders>
            <w:shd w:val="clear" w:color="auto" w:fill="auto"/>
            <w:noWrap/>
            <w:vAlign w:val="bottom"/>
          </w:tcPr>
          <w:p w14:paraId="1241C9B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tcBorders>
              <w:top w:val="single" w:sz="4" w:space="0" w:color="auto"/>
            </w:tcBorders>
            <w:vAlign w:val="bottom"/>
          </w:tcPr>
          <w:p w14:paraId="00E32DC6"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0.674</w:t>
            </w:r>
          </w:p>
        </w:tc>
        <w:tc>
          <w:tcPr>
            <w:tcW w:w="1800" w:type="dxa"/>
            <w:tcBorders>
              <w:top w:val="single" w:sz="4" w:space="0" w:color="auto"/>
            </w:tcBorders>
            <w:vAlign w:val="bottom"/>
          </w:tcPr>
          <w:p w14:paraId="265FA753"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-17.335</w:t>
            </w:r>
          </w:p>
        </w:tc>
        <w:tc>
          <w:tcPr>
            <w:tcW w:w="1242" w:type="dxa"/>
            <w:tcBorders>
              <w:top w:val="single" w:sz="4" w:space="0" w:color="auto"/>
            </w:tcBorders>
            <w:shd w:val="clear" w:color="auto" w:fill="auto"/>
            <w:noWrap/>
            <w:vAlign w:val="bottom"/>
          </w:tcPr>
          <w:p w14:paraId="3EA2DCF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18.002</w:t>
            </w:r>
          </w:p>
        </w:tc>
      </w:tr>
      <w:tr w:rsidR="00CE50D3" w:rsidRPr="00E7588C" w14:paraId="53F4047B" w14:textId="77777777" w:rsidTr="007144AD">
        <w:trPr>
          <w:trHeight w:val="258"/>
        </w:trPr>
        <w:tc>
          <w:tcPr>
            <w:tcW w:w="592" w:type="dxa"/>
            <w:vMerge/>
            <w:tcBorders>
              <w:top w:val="single" w:sz="4" w:space="0" w:color="auto"/>
              <w:bottom w:val="single" w:sz="4" w:space="0" w:color="auto"/>
            </w:tcBorders>
          </w:tcPr>
          <w:p w14:paraId="4D96E39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30A5D1A0"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6467C2A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7BA4B26D"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85DED4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46652D1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327F92E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6333E064"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59.373</w:t>
            </w:r>
          </w:p>
        </w:tc>
        <w:tc>
          <w:tcPr>
            <w:tcW w:w="1800" w:type="dxa"/>
            <w:vAlign w:val="bottom"/>
          </w:tcPr>
          <w:p w14:paraId="58343DCF"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41.215</w:t>
            </w:r>
          </w:p>
        </w:tc>
        <w:tc>
          <w:tcPr>
            <w:tcW w:w="1242" w:type="dxa"/>
            <w:shd w:val="clear" w:color="auto" w:fill="auto"/>
            <w:noWrap/>
            <w:vAlign w:val="bottom"/>
          </w:tcPr>
          <w:p w14:paraId="6734141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18.158</w:t>
            </w:r>
          </w:p>
        </w:tc>
      </w:tr>
      <w:tr w:rsidR="00CE50D3" w:rsidRPr="00E7588C" w14:paraId="2578FD22" w14:textId="77777777" w:rsidTr="007144AD">
        <w:trPr>
          <w:trHeight w:val="258"/>
        </w:trPr>
        <w:tc>
          <w:tcPr>
            <w:tcW w:w="592" w:type="dxa"/>
            <w:vMerge/>
            <w:tcBorders>
              <w:top w:val="single" w:sz="4" w:space="0" w:color="auto"/>
              <w:bottom w:val="single" w:sz="4" w:space="0" w:color="auto"/>
            </w:tcBorders>
          </w:tcPr>
          <w:p w14:paraId="535CD71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2BB5A471"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7272574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278AD23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3AECA2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38E8CB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7EB9320D"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21C21A4E"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2.112</w:t>
            </w:r>
          </w:p>
        </w:tc>
        <w:tc>
          <w:tcPr>
            <w:tcW w:w="1800" w:type="dxa"/>
            <w:vAlign w:val="bottom"/>
          </w:tcPr>
          <w:p w14:paraId="2E77E64C"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-17.373</w:t>
            </w:r>
          </w:p>
        </w:tc>
        <w:tc>
          <w:tcPr>
            <w:tcW w:w="1242" w:type="dxa"/>
            <w:shd w:val="clear" w:color="auto" w:fill="auto"/>
            <w:noWrap/>
            <w:vAlign w:val="bottom"/>
          </w:tcPr>
          <w:p w14:paraId="48CAC1C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19.486</w:t>
            </w:r>
          </w:p>
        </w:tc>
      </w:tr>
      <w:tr w:rsidR="00CE50D3" w:rsidRPr="00E7588C" w14:paraId="7A973D85" w14:textId="77777777" w:rsidTr="007144AD">
        <w:trPr>
          <w:trHeight w:val="258"/>
        </w:trPr>
        <w:tc>
          <w:tcPr>
            <w:tcW w:w="592" w:type="dxa"/>
            <w:vMerge/>
            <w:tcBorders>
              <w:top w:val="single" w:sz="4" w:space="0" w:color="auto"/>
              <w:bottom w:val="single" w:sz="4" w:space="0" w:color="auto"/>
            </w:tcBorders>
          </w:tcPr>
          <w:p w14:paraId="2D93D54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1B69A2B1"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3E9325F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2E250B8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5E38828D"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8F537C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3268F3D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7F5EEA7F"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60.812</w:t>
            </w:r>
          </w:p>
        </w:tc>
        <w:tc>
          <w:tcPr>
            <w:tcW w:w="1800" w:type="dxa"/>
            <w:vAlign w:val="bottom"/>
          </w:tcPr>
          <w:p w14:paraId="77570C36"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41.177</w:t>
            </w:r>
          </w:p>
        </w:tc>
        <w:tc>
          <w:tcPr>
            <w:tcW w:w="1242" w:type="dxa"/>
            <w:shd w:val="clear" w:color="auto" w:fill="auto"/>
            <w:noWrap/>
            <w:vAlign w:val="bottom"/>
          </w:tcPr>
          <w:p w14:paraId="617C5A0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19.635</w:t>
            </w:r>
          </w:p>
        </w:tc>
      </w:tr>
      <w:tr w:rsidR="00CE50D3" w:rsidRPr="00E7588C" w14:paraId="331A2A20" w14:textId="77777777" w:rsidTr="007144AD">
        <w:trPr>
          <w:trHeight w:val="258"/>
        </w:trPr>
        <w:tc>
          <w:tcPr>
            <w:tcW w:w="592" w:type="dxa"/>
            <w:vMerge/>
            <w:tcBorders>
              <w:top w:val="single" w:sz="4" w:space="0" w:color="auto"/>
              <w:bottom w:val="single" w:sz="4" w:space="0" w:color="auto"/>
            </w:tcBorders>
          </w:tcPr>
          <w:p w14:paraId="17201C3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45E832FE"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77F9042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272129C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3E4BA602"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772C6CD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7E589DA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28A5850F"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0.491</w:t>
            </w:r>
          </w:p>
        </w:tc>
        <w:tc>
          <w:tcPr>
            <w:tcW w:w="1800" w:type="dxa"/>
            <w:vAlign w:val="bottom"/>
          </w:tcPr>
          <w:p w14:paraId="70EE657D"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-19.304</w:t>
            </w:r>
          </w:p>
        </w:tc>
        <w:tc>
          <w:tcPr>
            <w:tcW w:w="1242" w:type="dxa"/>
            <w:shd w:val="clear" w:color="auto" w:fill="auto"/>
            <w:noWrap/>
            <w:vAlign w:val="bottom"/>
          </w:tcPr>
          <w:p w14:paraId="04B872D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19.795</w:t>
            </w:r>
          </w:p>
        </w:tc>
      </w:tr>
      <w:tr w:rsidR="00CE50D3" w:rsidRPr="00E7588C" w14:paraId="333D23C4" w14:textId="77777777" w:rsidTr="007144AD">
        <w:trPr>
          <w:trHeight w:val="258"/>
        </w:trPr>
        <w:tc>
          <w:tcPr>
            <w:tcW w:w="592" w:type="dxa"/>
            <w:vMerge/>
            <w:tcBorders>
              <w:top w:val="single" w:sz="4" w:space="0" w:color="auto"/>
              <w:bottom w:val="single" w:sz="4" w:space="0" w:color="auto"/>
            </w:tcBorders>
          </w:tcPr>
          <w:p w14:paraId="0DCED1D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5253D747"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757699E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61FB2E5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C2D064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6656FA1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31C4D045"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6676BC55"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59.191</w:t>
            </w:r>
          </w:p>
        </w:tc>
        <w:tc>
          <w:tcPr>
            <w:tcW w:w="1800" w:type="dxa"/>
            <w:vAlign w:val="bottom"/>
          </w:tcPr>
          <w:p w14:paraId="7423FDD7"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39.247</w:t>
            </w:r>
          </w:p>
        </w:tc>
        <w:tc>
          <w:tcPr>
            <w:tcW w:w="1242" w:type="dxa"/>
            <w:shd w:val="clear" w:color="auto" w:fill="auto"/>
            <w:noWrap/>
            <w:vAlign w:val="bottom"/>
          </w:tcPr>
          <w:p w14:paraId="23CE0FB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19.944</w:t>
            </w:r>
          </w:p>
        </w:tc>
      </w:tr>
      <w:tr w:rsidR="00CE50D3" w:rsidRPr="00E7588C" w14:paraId="2063FBD4" w14:textId="77777777" w:rsidTr="007144AD">
        <w:trPr>
          <w:trHeight w:val="258"/>
        </w:trPr>
        <w:tc>
          <w:tcPr>
            <w:tcW w:w="592" w:type="dxa"/>
            <w:vMerge/>
            <w:tcBorders>
              <w:top w:val="single" w:sz="4" w:space="0" w:color="auto"/>
              <w:bottom w:val="single" w:sz="4" w:space="0" w:color="auto"/>
            </w:tcBorders>
          </w:tcPr>
          <w:p w14:paraId="4B91D29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3448FA7E"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6EBE957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20796421"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6C0314B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4D3F6CD4"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153ED6A9"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26BDDC79"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51.707</w:t>
            </w:r>
          </w:p>
        </w:tc>
        <w:tc>
          <w:tcPr>
            <w:tcW w:w="1800" w:type="dxa"/>
            <w:vAlign w:val="bottom"/>
          </w:tcPr>
          <w:p w14:paraId="5CBFE7F2"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22.719</w:t>
            </w:r>
          </w:p>
        </w:tc>
        <w:tc>
          <w:tcPr>
            <w:tcW w:w="1242" w:type="dxa"/>
            <w:shd w:val="clear" w:color="auto" w:fill="auto"/>
            <w:noWrap/>
            <w:vAlign w:val="bottom"/>
          </w:tcPr>
          <w:p w14:paraId="49320E86"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28.988</w:t>
            </w:r>
          </w:p>
        </w:tc>
      </w:tr>
      <w:tr w:rsidR="00CE50D3" w:rsidRPr="00E7588C" w14:paraId="56579AA9" w14:textId="77777777" w:rsidTr="007144AD">
        <w:trPr>
          <w:trHeight w:val="258"/>
        </w:trPr>
        <w:tc>
          <w:tcPr>
            <w:tcW w:w="592" w:type="dxa"/>
            <w:vMerge/>
            <w:tcBorders>
              <w:top w:val="single" w:sz="4" w:space="0" w:color="auto"/>
              <w:bottom w:val="single" w:sz="4" w:space="0" w:color="auto"/>
            </w:tcBorders>
          </w:tcPr>
          <w:p w14:paraId="36C0C2F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1C054EFC"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12B3E2A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1A0BEB7B"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6557EF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28F57752"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6BEF3C3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53E6B385"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50.086</w:t>
            </w:r>
          </w:p>
        </w:tc>
        <w:tc>
          <w:tcPr>
            <w:tcW w:w="1800" w:type="dxa"/>
            <w:vAlign w:val="bottom"/>
          </w:tcPr>
          <w:p w14:paraId="5481DA8B"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20.789</w:t>
            </w:r>
          </w:p>
        </w:tc>
        <w:tc>
          <w:tcPr>
            <w:tcW w:w="1242" w:type="dxa"/>
            <w:shd w:val="clear" w:color="auto" w:fill="auto"/>
            <w:noWrap/>
            <w:vAlign w:val="bottom"/>
          </w:tcPr>
          <w:p w14:paraId="14A9EF8C"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29.298</w:t>
            </w:r>
          </w:p>
        </w:tc>
      </w:tr>
      <w:tr w:rsidR="00CE50D3" w:rsidRPr="00E7588C" w14:paraId="0E2347AB" w14:textId="77777777" w:rsidTr="007144AD">
        <w:trPr>
          <w:trHeight w:val="258"/>
        </w:trPr>
        <w:tc>
          <w:tcPr>
            <w:tcW w:w="592" w:type="dxa"/>
            <w:vMerge/>
            <w:tcBorders>
              <w:top w:val="single" w:sz="4" w:space="0" w:color="auto"/>
              <w:bottom w:val="single" w:sz="4" w:space="0" w:color="auto"/>
            </w:tcBorders>
          </w:tcPr>
          <w:p w14:paraId="79D5263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shd w:val="clear" w:color="auto" w:fill="auto"/>
            <w:noWrap/>
            <w:vAlign w:val="bottom"/>
          </w:tcPr>
          <w:p w14:paraId="01276672"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shd w:val="clear" w:color="auto" w:fill="auto"/>
            <w:noWrap/>
            <w:vAlign w:val="bottom"/>
          </w:tcPr>
          <w:p w14:paraId="5F91D6E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shd w:val="clear" w:color="auto" w:fill="auto"/>
            <w:noWrap/>
            <w:vAlign w:val="bottom"/>
          </w:tcPr>
          <w:p w14:paraId="78EDBA7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318A55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38C5A6A"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shd w:val="clear" w:color="auto" w:fill="auto"/>
            <w:noWrap/>
            <w:vAlign w:val="bottom"/>
          </w:tcPr>
          <w:p w14:paraId="6A7583D9"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3950190A"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51.525</w:t>
            </w:r>
          </w:p>
        </w:tc>
        <w:tc>
          <w:tcPr>
            <w:tcW w:w="1800" w:type="dxa"/>
            <w:vAlign w:val="bottom"/>
          </w:tcPr>
          <w:p w14:paraId="50DD5C1D"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20.750</w:t>
            </w:r>
          </w:p>
        </w:tc>
        <w:tc>
          <w:tcPr>
            <w:tcW w:w="1242" w:type="dxa"/>
            <w:shd w:val="clear" w:color="auto" w:fill="auto"/>
            <w:noWrap/>
            <w:vAlign w:val="bottom"/>
          </w:tcPr>
          <w:p w14:paraId="5723A950"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30.774</w:t>
            </w:r>
          </w:p>
        </w:tc>
      </w:tr>
      <w:tr w:rsidR="007144AD" w:rsidRPr="00E7588C" w14:paraId="4641A9F8" w14:textId="77777777" w:rsidTr="007144AD">
        <w:trPr>
          <w:trHeight w:val="258"/>
        </w:trPr>
        <w:tc>
          <w:tcPr>
            <w:tcW w:w="592" w:type="dxa"/>
            <w:vMerge/>
            <w:tcBorders>
              <w:top w:val="single" w:sz="4" w:space="0" w:color="auto"/>
              <w:bottom w:val="single" w:sz="4" w:space="0" w:color="auto"/>
            </w:tcBorders>
          </w:tcPr>
          <w:p w14:paraId="7A812A4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p>
        </w:tc>
        <w:tc>
          <w:tcPr>
            <w:tcW w:w="1170" w:type="dxa"/>
            <w:tcBorders>
              <w:bottom w:val="single" w:sz="4" w:space="0" w:color="auto"/>
            </w:tcBorders>
            <w:shd w:val="clear" w:color="auto" w:fill="auto"/>
            <w:noWrap/>
            <w:vAlign w:val="bottom"/>
          </w:tcPr>
          <w:p w14:paraId="48401114" w14:textId="77777777" w:rsidR="00CE50D3" w:rsidRPr="00E7588C" w:rsidRDefault="00CE50D3" w:rsidP="00CE50D3">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170" w:type="dxa"/>
            <w:tcBorders>
              <w:bottom w:val="single" w:sz="4" w:space="0" w:color="auto"/>
            </w:tcBorders>
            <w:shd w:val="clear" w:color="auto" w:fill="auto"/>
            <w:noWrap/>
            <w:vAlign w:val="bottom"/>
          </w:tcPr>
          <w:p w14:paraId="5CDC0F18"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170" w:type="dxa"/>
            <w:tcBorders>
              <w:bottom w:val="single" w:sz="4" w:space="0" w:color="auto"/>
            </w:tcBorders>
            <w:shd w:val="clear" w:color="auto" w:fill="auto"/>
            <w:noWrap/>
            <w:vAlign w:val="bottom"/>
          </w:tcPr>
          <w:p w14:paraId="013BFBF7"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tcBorders>
              <w:bottom w:val="single" w:sz="4" w:space="0" w:color="auto"/>
            </w:tcBorders>
            <w:shd w:val="clear" w:color="auto" w:fill="auto"/>
            <w:noWrap/>
            <w:vAlign w:val="bottom"/>
          </w:tcPr>
          <w:p w14:paraId="753DE9F3"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tcBorders>
              <w:bottom w:val="single" w:sz="4" w:space="0" w:color="auto"/>
            </w:tcBorders>
            <w:shd w:val="clear" w:color="auto" w:fill="auto"/>
            <w:noWrap/>
            <w:vAlign w:val="bottom"/>
          </w:tcPr>
          <w:p w14:paraId="63450A75"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170" w:type="dxa"/>
            <w:tcBorders>
              <w:bottom w:val="single" w:sz="4" w:space="0" w:color="auto"/>
            </w:tcBorders>
            <w:shd w:val="clear" w:color="auto" w:fill="auto"/>
            <w:noWrap/>
            <w:vAlign w:val="bottom"/>
          </w:tcPr>
          <w:p w14:paraId="6AAF278F"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tcBorders>
              <w:bottom w:val="single" w:sz="4" w:space="0" w:color="auto"/>
            </w:tcBorders>
            <w:vAlign w:val="bottom"/>
          </w:tcPr>
          <w:p w14:paraId="5C8D78DB" w14:textId="77777777" w:rsidR="00CE50D3" w:rsidRPr="00E7588C" w:rsidRDefault="00CE50D3" w:rsidP="00CE50D3">
            <w:pPr>
              <w:tabs>
                <w:tab w:val="decimal" w:pos="74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49.904</w:t>
            </w:r>
          </w:p>
        </w:tc>
        <w:tc>
          <w:tcPr>
            <w:tcW w:w="1800" w:type="dxa"/>
            <w:tcBorders>
              <w:bottom w:val="single" w:sz="4" w:space="0" w:color="auto"/>
            </w:tcBorders>
            <w:vAlign w:val="bottom"/>
          </w:tcPr>
          <w:p w14:paraId="3A625694" w14:textId="77777777" w:rsidR="00CE50D3" w:rsidRPr="00E7588C" w:rsidRDefault="00CE50D3" w:rsidP="00CE50D3">
            <w:pPr>
              <w:tabs>
                <w:tab w:val="decimal" w:pos="740"/>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18.820</w:t>
            </w:r>
          </w:p>
        </w:tc>
        <w:tc>
          <w:tcPr>
            <w:tcW w:w="1242" w:type="dxa"/>
            <w:tcBorders>
              <w:bottom w:val="single" w:sz="4" w:space="0" w:color="auto"/>
            </w:tcBorders>
            <w:shd w:val="clear" w:color="auto" w:fill="auto"/>
            <w:noWrap/>
            <w:vAlign w:val="bottom"/>
          </w:tcPr>
          <w:p w14:paraId="69A0509E" w14:textId="77777777" w:rsidR="00CE50D3" w:rsidRPr="00E7588C" w:rsidRDefault="00CE50D3" w:rsidP="00CE50D3">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31.084</w:t>
            </w:r>
          </w:p>
        </w:tc>
      </w:tr>
    </w:tbl>
    <w:p w14:paraId="2A39DCCA"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08D7F439"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5FC0E315"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05D47533"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42A0CD77"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2DF720F4"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7CB7F87E"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38C50165"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78D350D6"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5DD11714"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396F457D"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7CC9A379"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5E915BB5"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0978073F"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5CBAC338" w14:textId="77777777" w:rsidR="00A805F3" w:rsidRPr="00CE50D3" w:rsidRDefault="00A805F3" w:rsidP="00A805F3">
      <w:pPr>
        <w:rPr>
          <w:rFonts w:ascii="Times New Roman" w:eastAsia="Cambria" w:hAnsi="Times New Roman" w:cs="Times New Roman"/>
          <w:i/>
          <w:color w:val="000000" w:themeColor="text1"/>
          <w:sz w:val="20"/>
          <w:szCs w:val="20"/>
          <w:lang w:val="en-US"/>
        </w:rPr>
      </w:pPr>
    </w:p>
    <w:p w14:paraId="4B780AAC" w14:textId="77777777" w:rsidR="00CE50D3" w:rsidRDefault="00CE50D3" w:rsidP="006A5B6D">
      <w:pPr>
        <w:rPr>
          <w:rFonts w:ascii="Times New Roman" w:eastAsia="Cambria" w:hAnsi="Times New Roman" w:cs="Times New Roman"/>
          <w:i/>
          <w:color w:val="000000" w:themeColor="text1"/>
          <w:sz w:val="18"/>
          <w:szCs w:val="18"/>
          <w:lang w:val="en-US"/>
        </w:rPr>
      </w:pPr>
    </w:p>
    <w:p w14:paraId="0D6E9A34" w14:textId="77777777" w:rsidR="00CE50D3" w:rsidRDefault="00CE50D3" w:rsidP="006A5B6D">
      <w:pPr>
        <w:rPr>
          <w:rFonts w:ascii="Times New Roman" w:eastAsia="Cambria" w:hAnsi="Times New Roman" w:cs="Times New Roman"/>
          <w:i/>
          <w:color w:val="000000" w:themeColor="text1"/>
          <w:sz w:val="18"/>
          <w:szCs w:val="18"/>
          <w:lang w:val="en-US"/>
        </w:rPr>
      </w:pPr>
    </w:p>
    <w:p w14:paraId="161FD3F2" w14:textId="77777777" w:rsidR="00CE50D3" w:rsidRDefault="00CE50D3" w:rsidP="006A5B6D">
      <w:pPr>
        <w:rPr>
          <w:rFonts w:ascii="Times New Roman" w:eastAsia="Cambria" w:hAnsi="Times New Roman" w:cs="Times New Roman"/>
          <w:i/>
          <w:color w:val="000000" w:themeColor="text1"/>
          <w:sz w:val="18"/>
          <w:szCs w:val="18"/>
          <w:lang w:val="en-US"/>
        </w:rPr>
      </w:pPr>
    </w:p>
    <w:p w14:paraId="09FA4386" w14:textId="77777777" w:rsidR="00CE50D3" w:rsidRDefault="00CE50D3" w:rsidP="006A5B6D">
      <w:pPr>
        <w:rPr>
          <w:rFonts w:ascii="Times New Roman" w:eastAsia="Cambria" w:hAnsi="Times New Roman" w:cs="Times New Roman"/>
          <w:i/>
          <w:color w:val="000000" w:themeColor="text1"/>
          <w:sz w:val="18"/>
          <w:szCs w:val="18"/>
          <w:lang w:val="en-US"/>
        </w:rPr>
      </w:pPr>
    </w:p>
    <w:p w14:paraId="68EEDB38" w14:textId="77777777" w:rsidR="00CE50D3" w:rsidRDefault="00CE50D3" w:rsidP="006A5B6D">
      <w:pPr>
        <w:rPr>
          <w:rFonts w:ascii="Times New Roman" w:eastAsia="Cambria" w:hAnsi="Times New Roman" w:cs="Times New Roman"/>
          <w:i/>
          <w:color w:val="000000" w:themeColor="text1"/>
          <w:sz w:val="18"/>
          <w:szCs w:val="18"/>
          <w:lang w:val="en-US"/>
        </w:rPr>
      </w:pPr>
    </w:p>
    <w:p w14:paraId="3CF2AACF" w14:textId="77777777" w:rsidR="00CE50D3" w:rsidRDefault="00CE50D3" w:rsidP="006A5B6D">
      <w:pPr>
        <w:rPr>
          <w:rFonts w:ascii="Times New Roman" w:eastAsia="Cambria" w:hAnsi="Times New Roman" w:cs="Times New Roman"/>
          <w:i/>
          <w:color w:val="000000" w:themeColor="text1"/>
          <w:sz w:val="18"/>
          <w:szCs w:val="18"/>
          <w:lang w:val="en-US"/>
        </w:rPr>
      </w:pPr>
    </w:p>
    <w:p w14:paraId="56FEF8D6" w14:textId="77777777" w:rsidR="00CE50D3" w:rsidRDefault="00CE50D3" w:rsidP="006A5B6D">
      <w:pPr>
        <w:rPr>
          <w:rFonts w:ascii="Times New Roman" w:eastAsia="Cambria" w:hAnsi="Times New Roman" w:cs="Times New Roman"/>
          <w:i/>
          <w:color w:val="000000" w:themeColor="text1"/>
          <w:sz w:val="18"/>
          <w:szCs w:val="18"/>
          <w:lang w:val="en-US"/>
        </w:rPr>
      </w:pPr>
    </w:p>
    <w:p w14:paraId="39853275" w14:textId="7D172DF0" w:rsidR="00CE50D3" w:rsidRDefault="00CE50D3" w:rsidP="006A5B6D">
      <w:pPr>
        <w:rPr>
          <w:rFonts w:ascii="Times New Roman" w:eastAsia="Cambria" w:hAnsi="Times New Roman" w:cs="Times New Roman"/>
          <w:i/>
          <w:color w:val="000000" w:themeColor="text1"/>
          <w:sz w:val="18"/>
          <w:szCs w:val="18"/>
          <w:lang w:val="en-US"/>
        </w:rPr>
      </w:pPr>
    </w:p>
    <w:p w14:paraId="7D4A4EE3" w14:textId="26C160AA" w:rsidR="00CE50D3" w:rsidRDefault="00CE50D3" w:rsidP="006A5B6D">
      <w:pPr>
        <w:rPr>
          <w:rFonts w:ascii="Times New Roman" w:eastAsia="Cambria" w:hAnsi="Times New Roman" w:cs="Times New Roman"/>
          <w:i/>
          <w:color w:val="000000" w:themeColor="text1"/>
          <w:sz w:val="18"/>
          <w:szCs w:val="18"/>
          <w:lang w:val="en-US"/>
        </w:rPr>
      </w:pPr>
    </w:p>
    <w:p w14:paraId="63A61985" w14:textId="762DF342" w:rsidR="00CE50D3" w:rsidRDefault="00CE50D3" w:rsidP="006A5B6D">
      <w:pPr>
        <w:rPr>
          <w:rFonts w:ascii="Times New Roman" w:eastAsia="Cambria" w:hAnsi="Times New Roman" w:cs="Times New Roman"/>
          <w:i/>
          <w:color w:val="000000" w:themeColor="text1"/>
          <w:sz w:val="18"/>
          <w:szCs w:val="18"/>
          <w:lang w:val="en-US"/>
        </w:rPr>
      </w:pPr>
    </w:p>
    <w:p w14:paraId="6EC51911" w14:textId="1A5F8C1A" w:rsidR="00CE50D3" w:rsidRDefault="00CE50D3" w:rsidP="006A5B6D">
      <w:pPr>
        <w:rPr>
          <w:rFonts w:ascii="Times New Roman" w:eastAsia="Cambria" w:hAnsi="Times New Roman" w:cs="Times New Roman"/>
          <w:i/>
          <w:color w:val="000000" w:themeColor="text1"/>
          <w:sz w:val="18"/>
          <w:szCs w:val="18"/>
          <w:lang w:val="en-US"/>
        </w:rPr>
      </w:pPr>
    </w:p>
    <w:p w14:paraId="5E8E7CB6" w14:textId="1B5345F5" w:rsidR="00CE50D3" w:rsidRDefault="00CE50D3" w:rsidP="006A5B6D">
      <w:pPr>
        <w:rPr>
          <w:rFonts w:ascii="Times New Roman" w:eastAsia="Cambria" w:hAnsi="Times New Roman" w:cs="Times New Roman"/>
          <w:i/>
          <w:color w:val="000000" w:themeColor="text1"/>
          <w:sz w:val="18"/>
          <w:szCs w:val="18"/>
          <w:lang w:val="en-US"/>
        </w:rPr>
      </w:pPr>
    </w:p>
    <w:p w14:paraId="64AF9ACC" w14:textId="77777777" w:rsidR="00CE50D3" w:rsidRDefault="00CE50D3" w:rsidP="006A5B6D">
      <w:pPr>
        <w:rPr>
          <w:rFonts w:ascii="Times New Roman" w:eastAsia="Cambria" w:hAnsi="Times New Roman" w:cs="Times New Roman"/>
          <w:i/>
          <w:color w:val="000000" w:themeColor="text1"/>
          <w:sz w:val="18"/>
          <w:szCs w:val="18"/>
          <w:lang w:val="en-US"/>
        </w:rPr>
      </w:pPr>
    </w:p>
    <w:p w14:paraId="0F09DC50" w14:textId="67C22763" w:rsidR="00A805F3" w:rsidRDefault="00A805F3" w:rsidP="006A5B6D">
      <w:pPr>
        <w:rPr>
          <w:rFonts w:ascii="Times New Roman" w:eastAsia="Cambria" w:hAnsi="Times New Roman" w:cs="Times New Roman"/>
          <w:color w:val="000000" w:themeColor="text1"/>
          <w:sz w:val="18"/>
          <w:szCs w:val="18"/>
          <w:lang w:val="en-US"/>
        </w:rPr>
      </w:pPr>
    </w:p>
    <w:p w14:paraId="1E6DE4D9" w14:textId="78F1112D" w:rsidR="00D12A66" w:rsidRDefault="00D12A66" w:rsidP="006A5B6D">
      <w:pPr>
        <w:rPr>
          <w:rFonts w:ascii="Times New Roman" w:eastAsia="Cambria" w:hAnsi="Times New Roman" w:cs="Times New Roman"/>
          <w:color w:val="000000" w:themeColor="text1"/>
          <w:sz w:val="18"/>
          <w:szCs w:val="18"/>
          <w:lang w:val="en-US"/>
        </w:rPr>
      </w:pPr>
    </w:p>
    <w:p w14:paraId="532CDBF7" w14:textId="7AFF6CDE" w:rsidR="00D12A66" w:rsidRDefault="00D12A66" w:rsidP="006A5B6D">
      <w:pPr>
        <w:rPr>
          <w:rFonts w:ascii="Times New Roman" w:eastAsia="Cambria" w:hAnsi="Times New Roman" w:cs="Times New Roman"/>
          <w:color w:val="000000" w:themeColor="text1"/>
          <w:sz w:val="18"/>
          <w:szCs w:val="18"/>
          <w:lang w:val="en-US"/>
        </w:rPr>
      </w:pPr>
    </w:p>
    <w:p w14:paraId="34006E32" w14:textId="0F903D39" w:rsidR="00D12A66" w:rsidRDefault="00D12A66" w:rsidP="006A5B6D">
      <w:pPr>
        <w:rPr>
          <w:rFonts w:ascii="Times New Roman" w:eastAsia="Cambria" w:hAnsi="Times New Roman" w:cs="Times New Roman"/>
          <w:color w:val="000000" w:themeColor="text1"/>
          <w:sz w:val="18"/>
          <w:szCs w:val="18"/>
          <w:lang w:val="en-US"/>
        </w:rPr>
      </w:pPr>
    </w:p>
    <w:p w14:paraId="2B896B01" w14:textId="51DAE126" w:rsidR="00D12A66" w:rsidRDefault="00D12A66" w:rsidP="006A5B6D">
      <w:pPr>
        <w:rPr>
          <w:rFonts w:ascii="Times New Roman" w:eastAsia="Cambria" w:hAnsi="Times New Roman" w:cs="Times New Roman"/>
          <w:color w:val="000000" w:themeColor="text1"/>
          <w:sz w:val="18"/>
          <w:szCs w:val="18"/>
          <w:lang w:val="en-US"/>
        </w:rPr>
      </w:pPr>
    </w:p>
    <w:p w14:paraId="42396C1F" w14:textId="76D8A2EE" w:rsidR="00D12A66" w:rsidRPr="00CE50D3" w:rsidRDefault="00D12A66" w:rsidP="00E7588C">
      <w:pPr>
        <w:ind w:right="1532"/>
        <w:rPr>
          <w:rFonts w:ascii="Times New Roman" w:eastAsia="Cambria" w:hAnsi="Times New Roman" w:cs="Times New Roman"/>
          <w:iCs/>
          <w:color w:val="000000" w:themeColor="text1"/>
          <w:sz w:val="18"/>
          <w:szCs w:val="18"/>
          <w:lang w:val="en-US"/>
        </w:rPr>
      </w:pPr>
      <w:r w:rsidRPr="00CE50D3">
        <w:rPr>
          <w:rFonts w:ascii="Times New Roman" w:eastAsia="Cambria" w:hAnsi="Times New Roman" w:cs="Times New Roman"/>
          <w:i/>
          <w:color w:val="000000" w:themeColor="text1"/>
          <w:sz w:val="18"/>
          <w:szCs w:val="18"/>
          <w:lang w:val="en-US"/>
        </w:rPr>
        <w:t xml:space="preserve">Note. </w:t>
      </w:r>
      <w:r w:rsidRPr="00CE50D3">
        <w:rPr>
          <w:rFonts w:ascii="Times New Roman" w:eastAsia="Cambria" w:hAnsi="Times New Roman" w:cs="Times New Roman"/>
          <w:iCs/>
          <w:color w:val="000000" w:themeColor="text1"/>
          <w:sz w:val="18"/>
          <w:szCs w:val="18"/>
          <w:lang w:val="en-US"/>
        </w:rPr>
        <w:t>Gaze = 1: gaze-on; gaze = 0: gaze-off. Predicted logit values of the probability of infant (I) gaze-on at t</w:t>
      </w:r>
      <w:r w:rsidRPr="006F1CCD">
        <w:rPr>
          <w:rFonts w:ascii="Times New Roman" w:eastAsia="Cambria" w:hAnsi="Times New Roman" w:cs="Times New Roman"/>
          <w:iCs/>
          <w:color w:val="000000" w:themeColor="text1"/>
          <w:sz w:val="18"/>
          <w:szCs w:val="18"/>
          <w:vertAlign w:val="subscript"/>
          <w:lang w:val="en-US"/>
        </w:rPr>
        <w:t>0</w:t>
      </w:r>
      <w:r w:rsidRPr="00CE50D3">
        <w:rPr>
          <w:rFonts w:ascii="Times New Roman" w:eastAsia="Cambria" w:hAnsi="Times New Roman" w:cs="Times New Roman"/>
          <w:iCs/>
          <w:color w:val="000000" w:themeColor="text1"/>
          <w:sz w:val="18"/>
          <w:szCs w:val="18"/>
          <w:lang w:val="en-US"/>
        </w:rPr>
        <w:t xml:space="preserve"> for 6-week high- (vs. low-) depressive symptom groups were generated by the Individual Seconds time-series model and are ranked from highest to lowest absolute difference. </w:t>
      </w:r>
      <w:r w:rsidRPr="007144AD">
        <w:rPr>
          <w:rFonts w:ascii="Times New Roman" w:eastAsia="Cambria" w:hAnsi="Times New Roman" w:cs="Times New Roman"/>
          <w:b/>
          <w:bCs/>
          <w:iCs/>
          <w:color w:val="000000" w:themeColor="text1"/>
          <w:sz w:val="18"/>
          <w:szCs w:val="18"/>
          <w:lang w:val="en-US"/>
        </w:rPr>
        <w:t>I Gaze L1</w:t>
      </w:r>
      <w:r w:rsidRPr="00CE50D3">
        <w:rPr>
          <w:rFonts w:ascii="Times New Roman" w:eastAsia="Cambria" w:hAnsi="Times New Roman" w:cs="Times New Roman"/>
          <w:iCs/>
          <w:color w:val="000000" w:themeColor="text1"/>
          <w:sz w:val="18"/>
          <w:szCs w:val="18"/>
          <w:lang w:val="en-US"/>
        </w:rPr>
        <w:t xml:space="preserve"> is bolded to indicate</w:t>
      </w:r>
      <w:r>
        <w:rPr>
          <w:rFonts w:ascii="Times New Roman" w:eastAsia="Cambria" w:hAnsi="Times New Roman" w:cs="Times New Roman"/>
          <w:iCs/>
          <w:color w:val="000000" w:themeColor="text1"/>
          <w:sz w:val="18"/>
          <w:szCs w:val="18"/>
          <w:lang w:val="en-US"/>
        </w:rPr>
        <w:t xml:space="preserve"> a </w:t>
      </w:r>
      <w:r w:rsidRPr="00CE50D3">
        <w:rPr>
          <w:rFonts w:ascii="Times New Roman" w:eastAsia="Cambria" w:hAnsi="Times New Roman" w:cs="Times New Roman"/>
          <w:iCs/>
          <w:color w:val="000000" w:themeColor="text1"/>
          <w:sz w:val="18"/>
          <w:szCs w:val="18"/>
          <w:lang w:val="en-US"/>
        </w:rPr>
        <w:t xml:space="preserve">significant </w:t>
      </w:r>
      <w:r>
        <w:rPr>
          <w:rFonts w:ascii="Times New Roman" w:eastAsia="Cambria" w:hAnsi="Times New Roman" w:cs="Times New Roman"/>
          <w:iCs/>
          <w:color w:val="000000" w:themeColor="text1"/>
          <w:sz w:val="18"/>
          <w:szCs w:val="18"/>
          <w:lang w:val="en-US"/>
        </w:rPr>
        <w:t xml:space="preserve">self-contingency </w:t>
      </w:r>
      <w:r w:rsidRPr="00CE50D3">
        <w:rPr>
          <w:rFonts w:ascii="Times New Roman" w:eastAsia="Cambria" w:hAnsi="Times New Roman" w:cs="Times New Roman"/>
          <w:iCs/>
          <w:color w:val="000000" w:themeColor="text1"/>
          <w:sz w:val="18"/>
          <w:szCs w:val="18"/>
          <w:lang w:val="en-US"/>
        </w:rPr>
        <w:t>differenc</w:t>
      </w:r>
      <w:r>
        <w:rPr>
          <w:rFonts w:ascii="Times New Roman" w:eastAsia="Cambria" w:hAnsi="Times New Roman" w:cs="Times New Roman"/>
          <w:iCs/>
          <w:color w:val="000000" w:themeColor="text1"/>
          <w:sz w:val="18"/>
          <w:szCs w:val="18"/>
          <w:lang w:val="en-US"/>
        </w:rPr>
        <w:t xml:space="preserve">e </w:t>
      </w:r>
      <w:r w:rsidRPr="00CE50D3">
        <w:rPr>
          <w:rFonts w:ascii="Times New Roman" w:eastAsia="Cambria" w:hAnsi="Times New Roman" w:cs="Times New Roman"/>
          <w:iCs/>
          <w:color w:val="000000" w:themeColor="text1"/>
          <w:sz w:val="18"/>
          <w:szCs w:val="18"/>
          <w:lang w:val="en-US"/>
        </w:rPr>
        <w:t>between</w:t>
      </w:r>
      <w:r>
        <w:rPr>
          <w:rFonts w:ascii="Times New Roman" w:eastAsia="Cambria" w:hAnsi="Times New Roman" w:cs="Times New Roman"/>
          <w:iCs/>
          <w:color w:val="000000" w:themeColor="text1"/>
          <w:sz w:val="18"/>
          <w:szCs w:val="18"/>
          <w:lang w:val="en-US"/>
        </w:rPr>
        <w:t xml:space="preserve"> symptom </w:t>
      </w:r>
      <w:r w:rsidRPr="00CE50D3">
        <w:rPr>
          <w:rFonts w:ascii="Times New Roman" w:eastAsia="Cambria" w:hAnsi="Times New Roman" w:cs="Times New Roman"/>
          <w:iCs/>
          <w:color w:val="000000" w:themeColor="text1"/>
          <w:sz w:val="18"/>
          <w:szCs w:val="18"/>
          <w:lang w:val="en-US"/>
        </w:rPr>
        <w:t>groups when predicting I gaze-on at t</w:t>
      </w:r>
      <w:r w:rsidRPr="007144AD">
        <w:rPr>
          <w:rFonts w:ascii="Times New Roman" w:eastAsia="Cambria" w:hAnsi="Times New Roman" w:cs="Times New Roman"/>
          <w:iCs/>
          <w:color w:val="000000" w:themeColor="text1"/>
          <w:sz w:val="16"/>
          <w:szCs w:val="16"/>
          <w:vertAlign w:val="subscript"/>
          <w:lang w:val="en-US"/>
        </w:rPr>
        <w:t>0</w:t>
      </w:r>
      <w:r w:rsidRPr="00CE50D3">
        <w:rPr>
          <w:rFonts w:ascii="Times New Roman" w:eastAsia="Cambria" w:hAnsi="Times New Roman" w:cs="Times New Roman"/>
          <w:iCs/>
          <w:color w:val="000000" w:themeColor="text1"/>
          <w:sz w:val="18"/>
          <w:szCs w:val="18"/>
          <w:lang w:val="en-US"/>
        </w:rPr>
        <w:t xml:space="preserve"> from I Gaze L1 (see Table S1a). This table presents the exemplars of the top ten</w:t>
      </w:r>
      <w:r w:rsidR="00E7588C">
        <w:rPr>
          <w:rFonts w:ascii="Times New Roman" w:eastAsia="Cambria" w:hAnsi="Times New Roman" w:cs="Times New Roman"/>
          <w:iCs/>
          <w:color w:val="000000" w:themeColor="text1"/>
          <w:sz w:val="18"/>
          <w:szCs w:val="18"/>
          <w:lang w:val="en-US"/>
        </w:rPr>
        <w:t xml:space="preserve"> </w:t>
      </w:r>
      <w:r w:rsidRPr="00CE50D3">
        <w:rPr>
          <w:rFonts w:ascii="Times New Roman" w:eastAsia="Cambria" w:hAnsi="Times New Roman" w:cs="Times New Roman"/>
          <w:iCs/>
          <w:color w:val="000000" w:themeColor="text1"/>
          <w:sz w:val="18"/>
          <w:szCs w:val="18"/>
          <w:lang w:val="en-US"/>
        </w:rPr>
        <w:t xml:space="preserve">combinations of </w:t>
      </w:r>
      <w:r w:rsidRPr="008358C6">
        <w:rPr>
          <w:rFonts w:ascii="Times New Roman" w:eastAsia="Cambria" w:hAnsi="Times New Roman" w:cs="Times New Roman"/>
          <w:iCs/>
          <w:sz w:val="18"/>
          <w:szCs w:val="18"/>
          <w:lang w:val="en-US"/>
        </w:rPr>
        <w:t>behaviors</w:t>
      </w:r>
      <w:r w:rsidR="00BB07C0" w:rsidRPr="008358C6">
        <w:rPr>
          <w:rFonts w:ascii="Times New Roman" w:eastAsia="Cambria" w:hAnsi="Times New Roman" w:cs="Times New Roman"/>
          <w:iCs/>
          <w:sz w:val="18"/>
          <w:szCs w:val="18"/>
          <w:lang w:val="en-US"/>
        </w:rPr>
        <w:t>,</w:t>
      </w:r>
      <w:r w:rsidRPr="008358C6">
        <w:rPr>
          <w:rFonts w:ascii="Times New Roman" w:eastAsia="Cambria" w:hAnsi="Times New Roman" w:cs="Times New Roman"/>
          <w:iCs/>
          <w:sz w:val="18"/>
          <w:szCs w:val="18"/>
          <w:lang w:val="en-US"/>
        </w:rPr>
        <w:t xml:space="preserve"> </w:t>
      </w:r>
      <w:r w:rsidRPr="00CE50D3">
        <w:rPr>
          <w:rFonts w:ascii="Times New Roman" w:eastAsia="Cambria" w:hAnsi="Times New Roman" w:cs="Times New Roman"/>
          <w:iCs/>
          <w:color w:val="000000" w:themeColor="text1"/>
          <w:sz w:val="18"/>
          <w:szCs w:val="18"/>
          <w:lang w:val="en-US"/>
        </w:rPr>
        <w:t xml:space="preserve">and </w:t>
      </w:r>
      <w:r>
        <w:rPr>
          <w:rFonts w:ascii="Times New Roman" w:eastAsia="Cambria" w:hAnsi="Times New Roman" w:cs="Times New Roman"/>
          <w:iCs/>
          <w:color w:val="000000" w:themeColor="text1"/>
          <w:sz w:val="18"/>
          <w:szCs w:val="18"/>
          <w:lang w:val="en-US"/>
        </w:rPr>
        <w:t xml:space="preserve">the </w:t>
      </w:r>
      <w:r w:rsidRPr="00CE50D3">
        <w:rPr>
          <w:rFonts w:ascii="Times New Roman" w:eastAsia="Cambria" w:hAnsi="Times New Roman" w:cs="Times New Roman"/>
          <w:iCs/>
          <w:color w:val="000000" w:themeColor="text1"/>
          <w:sz w:val="18"/>
          <w:szCs w:val="18"/>
          <w:lang w:val="en-US"/>
        </w:rPr>
        <w:t>bottom ten combinations of behaviors, resulting in the greatest absolute differences between symptom groups. The top ten and the bottom ten combinations of behaviors represent reciprocals of one another. For example, for I Gaze L1, the top ten behaviors are gaze-on (1) and the bottom ten behaviors are gaze-off (0). For the top ten probability values, given I</w:t>
      </w:r>
      <w:r>
        <w:rPr>
          <w:rFonts w:ascii="Times New Roman" w:eastAsia="Cambria" w:hAnsi="Times New Roman" w:cs="Times New Roman"/>
          <w:iCs/>
          <w:color w:val="000000" w:themeColor="text1"/>
          <w:sz w:val="18"/>
          <w:szCs w:val="18"/>
          <w:lang w:val="en-US"/>
        </w:rPr>
        <w:t xml:space="preserve"> g</w:t>
      </w:r>
      <w:r w:rsidRPr="00CE50D3">
        <w:rPr>
          <w:rFonts w:ascii="Times New Roman" w:eastAsia="Cambria" w:hAnsi="Times New Roman" w:cs="Times New Roman"/>
          <w:iCs/>
          <w:color w:val="000000" w:themeColor="text1"/>
          <w:sz w:val="18"/>
          <w:szCs w:val="18"/>
          <w:lang w:val="en-US"/>
        </w:rPr>
        <w:t>aze-on (1) at L1, the probability of I</w:t>
      </w:r>
      <w:r>
        <w:rPr>
          <w:rFonts w:ascii="Times New Roman" w:eastAsia="Cambria" w:hAnsi="Times New Roman" w:cs="Times New Roman"/>
          <w:iCs/>
          <w:color w:val="000000" w:themeColor="text1"/>
          <w:sz w:val="18"/>
          <w:szCs w:val="18"/>
          <w:lang w:val="en-US"/>
        </w:rPr>
        <w:t xml:space="preserve"> g</w:t>
      </w:r>
      <w:r w:rsidRPr="00CE50D3">
        <w:rPr>
          <w:rFonts w:ascii="Times New Roman" w:eastAsia="Cambria" w:hAnsi="Times New Roman" w:cs="Times New Roman"/>
          <w:iCs/>
          <w:color w:val="000000" w:themeColor="text1"/>
          <w:sz w:val="18"/>
          <w:szCs w:val="18"/>
          <w:lang w:val="en-US"/>
        </w:rPr>
        <w:t>aze-on at t</w:t>
      </w:r>
      <w:r w:rsidRPr="006F1CCD">
        <w:rPr>
          <w:rFonts w:ascii="Times New Roman" w:eastAsia="Cambria" w:hAnsi="Times New Roman" w:cs="Times New Roman"/>
          <w:iCs/>
          <w:color w:val="000000" w:themeColor="text1"/>
          <w:sz w:val="18"/>
          <w:szCs w:val="18"/>
          <w:vertAlign w:val="subscript"/>
          <w:lang w:val="en-US"/>
        </w:rPr>
        <w:t>0</w:t>
      </w:r>
      <w:r w:rsidRPr="00CE50D3">
        <w:rPr>
          <w:rFonts w:ascii="Times New Roman" w:eastAsia="Cambria" w:hAnsi="Times New Roman" w:cs="Times New Roman"/>
          <w:iCs/>
          <w:color w:val="000000" w:themeColor="text1"/>
          <w:sz w:val="18"/>
          <w:szCs w:val="18"/>
          <w:lang w:val="en-US"/>
        </w:rPr>
        <w:t xml:space="preserve"> is higher in the high- (vs. low-) depressive symptom group. For the bottom ten probability values, given I</w:t>
      </w:r>
      <w:r>
        <w:rPr>
          <w:rFonts w:ascii="Times New Roman" w:eastAsia="Cambria" w:hAnsi="Times New Roman" w:cs="Times New Roman"/>
          <w:iCs/>
          <w:color w:val="000000" w:themeColor="text1"/>
          <w:sz w:val="18"/>
          <w:szCs w:val="18"/>
          <w:lang w:val="en-US"/>
        </w:rPr>
        <w:t xml:space="preserve"> g</w:t>
      </w:r>
      <w:r w:rsidRPr="00CE50D3">
        <w:rPr>
          <w:rFonts w:ascii="Times New Roman" w:eastAsia="Cambria" w:hAnsi="Times New Roman" w:cs="Times New Roman"/>
          <w:iCs/>
          <w:color w:val="000000" w:themeColor="text1"/>
          <w:sz w:val="18"/>
          <w:szCs w:val="18"/>
          <w:lang w:val="en-US"/>
        </w:rPr>
        <w:t>aze-off (0) at L1, the probability of I</w:t>
      </w:r>
      <w:r>
        <w:rPr>
          <w:rFonts w:ascii="Times New Roman" w:eastAsia="Cambria" w:hAnsi="Times New Roman" w:cs="Times New Roman"/>
          <w:iCs/>
          <w:color w:val="000000" w:themeColor="text1"/>
          <w:sz w:val="18"/>
          <w:szCs w:val="18"/>
          <w:lang w:val="en-US"/>
        </w:rPr>
        <w:t xml:space="preserve"> g</w:t>
      </w:r>
      <w:r w:rsidRPr="00CE50D3">
        <w:rPr>
          <w:rFonts w:ascii="Times New Roman" w:eastAsia="Cambria" w:hAnsi="Times New Roman" w:cs="Times New Roman"/>
          <w:iCs/>
          <w:color w:val="000000" w:themeColor="text1"/>
          <w:sz w:val="18"/>
          <w:szCs w:val="18"/>
          <w:lang w:val="en-US"/>
        </w:rPr>
        <w:t>aze-on at t</w:t>
      </w:r>
      <w:r w:rsidRPr="006F1CCD">
        <w:rPr>
          <w:rFonts w:ascii="Times New Roman" w:eastAsia="Cambria" w:hAnsi="Times New Roman" w:cs="Times New Roman"/>
          <w:iCs/>
          <w:color w:val="000000" w:themeColor="text1"/>
          <w:sz w:val="18"/>
          <w:szCs w:val="18"/>
          <w:vertAlign w:val="subscript"/>
          <w:lang w:val="en-US"/>
        </w:rPr>
        <w:t>0</w:t>
      </w:r>
      <w:r w:rsidRPr="00CE50D3">
        <w:rPr>
          <w:rFonts w:ascii="Times New Roman" w:eastAsia="Cambria" w:hAnsi="Times New Roman" w:cs="Times New Roman"/>
          <w:iCs/>
          <w:color w:val="000000" w:themeColor="text1"/>
          <w:sz w:val="18"/>
          <w:szCs w:val="18"/>
          <w:lang w:val="en-US"/>
        </w:rPr>
        <w:t xml:space="preserve"> is lower in the high- (vs. low-) depressive symptom group</w:t>
      </w:r>
      <w:r>
        <w:rPr>
          <w:rFonts w:ascii="Times New Roman" w:eastAsia="Cambria" w:hAnsi="Times New Roman" w:cs="Times New Roman"/>
          <w:iCs/>
          <w:color w:val="000000" w:themeColor="text1"/>
          <w:sz w:val="18"/>
          <w:szCs w:val="18"/>
          <w:lang w:val="en-US"/>
        </w:rPr>
        <w:t>.</w:t>
      </w:r>
    </w:p>
    <w:p w14:paraId="24A75375" w14:textId="77777777" w:rsidR="00D12A66" w:rsidRPr="00463DEA" w:rsidRDefault="00D12A66" w:rsidP="006A5B6D">
      <w:pPr>
        <w:rPr>
          <w:rFonts w:ascii="Times New Roman" w:eastAsia="Cambria" w:hAnsi="Times New Roman" w:cs="Times New Roman"/>
          <w:color w:val="000000" w:themeColor="text1"/>
          <w:sz w:val="18"/>
          <w:szCs w:val="18"/>
          <w:lang w:val="en-US"/>
        </w:rPr>
      </w:pPr>
    </w:p>
    <w:tbl>
      <w:tblPr>
        <w:tblpPr w:leftFromText="180" w:rightFromText="180" w:vertAnchor="text" w:horzAnchor="margin" w:tblpY="-27"/>
        <w:tblW w:w="13320" w:type="dxa"/>
        <w:tblLayout w:type="fixed"/>
        <w:tblLook w:val="04A0" w:firstRow="1" w:lastRow="0" w:firstColumn="1" w:lastColumn="0" w:noHBand="0" w:noVBand="1"/>
      </w:tblPr>
      <w:tblGrid>
        <w:gridCol w:w="720"/>
        <w:gridCol w:w="1260"/>
        <w:gridCol w:w="1080"/>
        <w:gridCol w:w="1260"/>
        <w:gridCol w:w="1476"/>
        <w:gridCol w:w="1422"/>
        <w:gridCol w:w="1350"/>
        <w:gridCol w:w="1710"/>
        <w:gridCol w:w="1800"/>
        <w:gridCol w:w="1242"/>
      </w:tblGrid>
      <w:tr w:rsidR="00463DEA" w:rsidRPr="00E7588C" w14:paraId="05FECD8D" w14:textId="77777777" w:rsidTr="00BD78EE">
        <w:trPr>
          <w:trHeight w:val="70"/>
        </w:trPr>
        <w:tc>
          <w:tcPr>
            <w:tcW w:w="13320" w:type="dxa"/>
            <w:gridSpan w:val="10"/>
          </w:tcPr>
          <w:p w14:paraId="0148B84D" w14:textId="77777777" w:rsidR="00BD78EE" w:rsidRPr="00E7588C" w:rsidRDefault="00BD78EE" w:rsidP="008F2023">
            <w:pPr>
              <w:spacing w:line="480" w:lineRule="auto"/>
              <w:rPr>
                <w:rFonts w:ascii="Times New Roman" w:hAnsi="Times New Roman" w:cs="Times New Roman"/>
                <w:b/>
                <w:bCs/>
                <w:color w:val="000000" w:themeColor="text1"/>
                <w:sz w:val="18"/>
                <w:szCs w:val="18"/>
                <w:lang w:val="en-US"/>
              </w:rPr>
            </w:pPr>
            <w:r w:rsidRPr="00E7588C">
              <w:rPr>
                <w:rFonts w:ascii="Times New Roman" w:hAnsi="Times New Roman" w:cs="Times New Roman"/>
                <w:b/>
                <w:bCs/>
                <w:color w:val="000000" w:themeColor="text1"/>
                <w:sz w:val="18"/>
                <w:szCs w:val="18"/>
                <w:lang w:val="en-US"/>
              </w:rPr>
              <w:lastRenderedPageBreak/>
              <w:t>Table S1c</w:t>
            </w:r>
          </w:p>
          <w:p w14:paraId="5DD315F9" w14:textId="29226999" w:rsidR="00BD78EE" w:rsidRPr="00E7588C" w:rsidRDefault="00BD78EE" w:rsidP="008F2023">
            <w:pPr>
              <w:spacing w:line="480" w:lineRule="auto"/>
              <w:outlineLvl w:val="0"/>
              <w:rPr>
                <w:rFonts w:ascii="Times New Roman" w:hAnsi="Times New Roman" w:cs="Times New Roman"/>
                <w:color w:val="000000" w:themeColor="text1"/>
                <w:sz w:val="18"/>
                <w:szCs w:val="18"/>
                <w:lang w:val="en-US"/>
              </w:rPr>
            </w:pPr>
            <w:r w:rsidRPr="00E7588C">
              <w:rPr>
                <w:rFonts w:ascii="Times New Roman" w:hAnsi="Times New Roman" w:cs="Times New Roman"/>
                <w:i/>
                <w:color w:val="000000" w:themeColor="text1"/>
                <w:sz w:val="18"/>
                <w:szCs w:val="18"/>
                <w:lang w:val="en-US"/>
              </w:rPr>
              <w:t>Infant Predicted Values for High</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Maternal Anxiety Symptoms: Predicting Infant Gaze-</w:t>
            </w:r>
            <w:r w:rsidR="008F2023" w:rsidRPr="00E7588C">
              <w:rPr>
                <w:rFonts w:ascii="Times New Roman" w:hAnsi="Times New Roman" w:cs="Times New Roman"/>
                <w:i/>
                <w:color w:val="000000" w:themeColor="text1"/>
                <w:sz w:val="18"/>
                <w:szCs w:val="18"/>
                <w:lang w:val="en-US"/>
              </w:rPr>
              <w:t>o</w:t>
            </w:r>
            <w:r w:rsidRPr="00E7588C">
              <w:rPr>
                <w:rFonts w:ascii="Times New Roman" w:hAnsi="Times New Roman" w:cs="Times New Roman"/>
                <w:i/>
                <w:color w:val="000000" w:themeColor="text1"/>
                <w:sz w:val="18"/>
                <w:szCs w:val="18"/>
                <w:lang w:val="en-US"/>
              </w:rPr>
              <w:t>n at t</w:t>
            </w:r>
            <w:r w:rsidRPr="00E7588C">
              <w:rPr>
                <w:rFonts w:ascii="Times New Roman" w:hAnsi="Times New Roman" w:cs="Times New Roman"/>
                <w:i/>
                <w:color w:val="000000" w:themeColor="text1"/>
                <w:sz w:val="18"/>
                <w:szCs w:val="18"/>
                <w:vertAlign w:val="subscript"/>
                <w:lang w:val="en-US"/>
              </w:rPr>
              <w:t>0</w:t>
            </w:r>
            <w:r w:rsidRPr="00E7588C">
              <w:rPr>
                <w:rFonts w:ascii="Times New Roman" w:hAnsi="Times New Roman" w:cs="Times New Roman"/>
                <w:i/>
                <w:color w:val="000000" w:themeColor="text1"/>
                <w:sz w:val="18"/>
                <w:szCs w:val="18"/>
                <w:lang w:val="en-US"/>
              </w:rPr>
              <w:t xml:space="preserve"> from Infant Gaze and Mother Gaze</w:t>
            </w:r>
          </w:p>
        </w:tc>
      </w:tr>
      <w:tr w:rsidR="00463DEA" w:rsidRPr="00E7588C" w14:paraId="14D265AD" w14:textId="77777777" w:rsidTr="00BD78EE">
        <w:trPr>
          <w:trHeight w:val="70"/>
        </w:trPr>
        <w:tc>
          <w:tcPr>
            <w:tcW w:w="720" w:type="dxa"/>
            <w:tcBorders>
              <w:top w:val="single" w:sz="4" w:space="0" w:color="auto"/>
            </w:tcBorders>
          </w:tcPr>
          <w:p w14:paraId="1B203BDE"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p>
        </w:tc>
        <w:tc>
          <w:tcPr>
            <w:tcW w:w="1260" w:type="dxa"/>
            <w:vMerge w:val="restart"/>
            <w:tcBorders>
              <w:top w:val="single" w:sz="4" w:space="0" w:color="auto"/>
            </w:tcBorders>
            <w:shd w:val="clear" w:color="auto" w:fill="auto"/>
            <w:noWrap/>
            <w:vAlign w:val="bottom"/>
          </w:tcPr>
          <w:p w14:paraId="3EA57C7B"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I Gaze L1</w:t>
            </w:r>
          </w:p>
        </w:tc>
        <w:tc>
          <w:tcPr>
            <w:tcW w:w="1080" w:type="dxa"/>
            <w:vMerge w:val="restart"/>
            <w:tcBorders>
              <w:top w:val="single" w:sz="4" w:space="0" w:color="auto"/>
            </w:tcBorders>
            <w:shd w:val="clear" w:color="auto" w:fill="auto"/>
            <w:noWrap/>
            <w:vAlign w:val="bottom"/>
          </w:tcPr>
          <w:p w14:paraId="6DA5437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L2</w:t>
            </w:r>
          </w:p>
        </w:tc>
        <w:tc>
          <w:tcPr>
            <w:tcW w:w="1260" w:type="dxa"/>
            <w:vMerge w:val="restart"/>
            <w:tcBorders>
              <w:top w:val="single" w:sz="4" w:space="0" w:color="auto"/>
            </w:tcBorders>
            <w:shd w:val="clear" w:color="auto" w:fill="auto"/>
            <w:noWrap/>
            <w:vAlign w:val="bottom"/>
          </w:tcPr>
          <w:p w14:paraId="781907D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L3</w:t>
            </w:r>
          </w:p>
        </w:tc>
        <w:tc>
          <w:tcPr>
            <w:tcW w:w="1476" w:type="dxa"/>
            <w:vMerge w:val="restart"/>
            <w:tcBorders>
              <w:top w:val="single" w:sz="4" w:space="0" w:color="auto"/>
            </w:tcBorders>
            <w:shd w:val="clear" w:color="auto" w:fill="auto"/>
            <w:noWrap/>
            <w:vAlign w:val="bottom"/>
          </w:tcPr>
          <w:p w14:paraId="734E892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L1</w:t>
            </w:r>
          </w:p>
        </w:tc>
        <w:tc>
          <w:tcPr>
            <w:tcW w:w="1422" w:type="dxa"/>
            <w:vMerge w:val="restart"/>
            <w:tcBorders>
              <w:top w:val="single" w:sz="4" w:space="0" w:color="auto"/>
            </w:tcBorders>
            <w:shd w:val="clear" w:color="auto" w:fill="auto"/>
            <w:noWrap/>
            <w:vAlign w:val="bottom"/>
          </w:tcPr>
          <w:p w14:paraId="26F0E3CE"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L2</w:t>
            </w:r>
          </w:p>
        </w:tc>
        <w:tc>
          <w:tcPr>
            <w:tcW w:w="1350" w:type="dxa"/>
            <w:vMerge w:val="restart"/>
            <w:tcBorders>
              <w:top w:val="single" w:sz="4" w:space="0" w:color="auto"/>
            </w:tcBorders>
            <w:shd w:val="clear" w:color="auto" w:fill="auto"/>
            <w:noWrap/>
            <w:vAlign w:val="bottom"/>
          </w:tcPr>
          <w:p w14:paraId="02601DB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L3</w:t>
            </w:r>
          </w:p>
        </w:tc>
        <w:tc>
          <w:tcPr>
            <w:tcW w:w="3510" w:type="dxa"/>
            <w:gridSpan w:val="2"/>
            <w:tcBorders>
              <w:top w:val="single" w:sz="4" w:space="0" w:color="auto"/>
              <w:bottom w:val="single" w:sz="4" w:space="0" w:color="auto"/>
            </w:tcBorders>
            <w:vAlign w:val="bottom"/>
          </w:tcPr>
          <w:p w14:paraId="3C5FF08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 xml:space="preserve">Predicted Logit Values of Probability </w:t>
            </w:r>
          </w:p>
          <w:p w14:paraId="479C6EF3"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Gaze-on t</w:t>
            </w:r>
            <w:r w:rsidRPr="00E7588C">
              <w:rPr>
                <w:rFonts w:ascii="Times New Roman" w:eastAsia="Times New Roman" w:hAnsi="Times New Roman" w:cs="Times New Roman"/>
                <w:color w:val="000000" w:themeColor="text1"/>
                <w:sz w:val="18"/>
                <w:szCs w:val="18"/>
                <w:vertAlign w:val="subscript"/>
                <w:lang w:val="en-US"/>
              </w:rPr>
              <w:t>0</w:t>
            </w:r>
          </w:p>
        </w:tc>
        <w:tc>
          <w:tcPr>
            <w:tcW w:w="1242" w:type="dxa"/>
            <w:vMerge w:val="restart"/>
            <w:tcBorders>
              <w:top w:val="single" w:sz="4" w:space="0" w:color="auto"/>
            </w:tcBorders>
            <w:shd w:val="clear" w:color="auto" w:fill="auto"/>
            <w:noWrap/>
            <w:vAlign w:val="bottom"/>
          </w:tcPr>
          <w:p w14:paraId="57593851"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Absolute Difference</w:t>
            </w:r>
          </w:p>
        </w:tc>
      </w:tr>
      <w:tr w:rsidR="00463DEA" w:rsidRPr="00E7588C" w14:paraId="6682135B" w14:textId="77777777" w:rsidTr="00BD78EE">
        <w:trPr>
          <w:trHeight w:val="249"/>
        </w:trPr>
        <w:tc>
          <w:tcPr>
            <w:tcW w:w="720" w:type="dxa"/>
            <w:tcBorders>
              <w:bottom w:val="single" w:sz="4" w:space="0" w:color="auto"/>
            </w:tcBorders>
          </w:tcPr>
          <w:p w14:paraId="6693670D"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p>
        </w:tc>
        <w:tc>
          <w:tcPr>
            <w:tcW w:w="1260" w:type="dxa"/>
            <w:vMerge/>
            <w:tcBorders>
              <w:bottom w:val="single" w:sz="4" w:space="0" w:color="auto"/>
            </w:tcBorders>
            <w:shd w:val="clear" w:color="auto" w:fill="auto"/>
            <w:noWrap/>
            <w:vAlign w:val="bottom"/>
          </w:tcPr>
          <w:p w14:paraId="3FE54952"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p>
        </w:tc>
        <w:tc>
          <w:tcPr>
            <w:tcW w:w="1080" w:type="dxa"/>
            <w:vMerge/>
            <w:tcBorders>
              <w:bottom w:val="single" w:sz="4" w:space="0" w:color="auto"/>
            </w:tcBorders>
            <w:shd w:val="clear" w:color="auto" w:fill="auto"/>
            <w:noWrap/>
            <w:vAlign w:val="bottom"/>
          </w:tcPr>
          <w:p w14:paraId="5A3AA255"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vAlign w:val="bottom"/>
          </w:tcPr>
          <w:p w14:paraId="1672850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476" w:type="dxa"/>
            <w:vMerge/>
            <w:tcBorders>
              <w:bottom w:val="single" w:sz="4" w:space="0" w:color="auto"/>
            </w:tcBorders>
            <w:shd w:val="clear" w:color="auto" w:fill="auto"/>
            <w:noWrap/>
            <w:vAlign w:val="bottom"/>
          </w:tcPr>
          <w:p w14:paraId="4266117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422" w:type="dxa"/>
            <w:vMerge/>
            <w:tcBorders>
              <w:bottom w:val="single" w:sz="4" w:space="0" w:color="auto"/>
            </w:tcBorders>
            <w:shd w:val="clear" w:color="auto" w:fill="auto"/>
            <w:noWrap/>
            <w:vAlign w:val="bottom"/>
          </w:tcPr>
          <w:p w14:paraId="60B8FDB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350" w:type="dxa"/>
            <w:vMerge/>
            <w:tcBorders>
              <w:bottom w:val="single" w:sz="4" w:space="0" w:color="auto"/>
            </w:tcBorders>
            <w:shd w:val="clear" w:color="auto" w:fill="auto"/>
            <w:noWrap/>
            <w:vAlign w:val="bottom"/>
          </w:tcPr>
          <w:p w14:paraId="33EA1625"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710" w:type="dxa"/>
            <w:tcBorders>
              <w:top w:val="single" w:sz="4" w:space="0" w:color="auto"/>
              <w:bottom w:val="single" w:sz="4" w:space="0" w:color="auto"/>
            </w:tcBorders>
            <w:vAlign w:val="bottom"/>
          </w:tcPr>
          <w:p w14:paraId="366059EA" w14:textId="05CF0603"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Lo-Anxiety Symptoms</w:t>
            </w:r>
          </w:p>
          <w:p w14:paraId="296642F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800" w:type="dxa"/>
            <w:tcBorders>
              <w:top w:val="single" w:sz="4" w:space="0" w:color="auto"/>
              <w:bottom w:val="single" w:sz="4" w:space="0" w:color="auto"/>
            </w:tcBorders>
            <w:vAlign w:val="bottom"/>
          </w:tcPr>
          <w:p w14:paraId="5324F412" w14:textId="7B010F66"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Hi-Anxiety Symptoms</w:t>
            </w:r>
          </w:p>
          <w:p w14:paraId="4BB442A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242" w:type="dxa"/>
            <w:vMerge/>
            <w:tcBorders>
              <w:bottom w:val="single" w:sz="4" w:space="0" w:color="auto"/>
            </w:tcBorders>
            <w:shd w:val="clear" w:color="auto" w:fill="auto"/>
            <w:noWrap/>
            <w:vAlign w:val="bottom"/>
          </w:tcPr>
          <w:p w14:paraId="5D6E2B5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r>
      <w:tr w:rsidR="00463DEA" w:rsidRPr="00E7588C" w14:paraId="0C7EAECC" w14:textId="77777777" w:rsidTr="00BD78EE">
        <w:trPr>
          <w:trHeight w:val="249"/>
        </w:trPr>
        <w:tc>
          <w:tcPr>
            <w:tcW w:w="720" w:type="dxa"/>
            <w:vMerge w:val="restart"/>
            <w:tcBorders>
              <w:top w:val="single" w:sz="4" w:space="0" w:color="auto"/>
            </w:tcBorders>
            <w:textDirection w:val="btLr"/>
          </w:tcPr>
          <w:p w14:paraId="272D66F9" w14:textId="77777777" w:rsidR="00BD78EE" w:rsidRPr="00E7588C" w:rsidRDefault="00BD78EE" w:rsidP="00BD78EE">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Top 10</w:t>
            </w:r>
          </w:p>
        </w:tc>
        <w:tc>
          <w:tcPr>
            <w:tcW w:w="1260" w:type="dxa"/>
            <w:tcBorders>
              <w:top w:val="single" w:sz="4" w:space="0" w:color="auto"/>
            </w:tcBorders>
            <w:shd w:val="clear" w:color="auto" w:fill="auto"/>
            <w:noWrap/>
            <w:vAlign w:val="bottom"/>
          </w:tcPr>
          <w:p w14:paraId="13D41AED"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tcBorders>
              <w:top w:val="single" w:sz="4" w:space="0" w:color="auto"/>
            </w:tcBorders>
            <w:shd w:val="clear" w:color="auto" w:fill="auto"/>
            <w:noWrap/>
            <w:vAlign w:val="bottom"/>
          </w:tcPr>
          <w:p w14:paraId="4B19BFF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tcBorders>
              <w:top w:val="single" w:sz="4" w:space="0" w:color="auto"/>
            </w:tcBorders>
            <w:shd w:val="clear" w:color="auto" w:fill="auto"/>
            <w:noWrap/>
            <w:vAlign w:val="bottom"/>
          </w:tcPr>
          <w:p w14:paraId="35E6B76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tcBorders>
              <w:top w:val="single" w:sz="4" w:space="0" w:color="auto"/>
            </w:tcBorders>
            <w:shd w:val="clear" w:color="auto" w:fill="auto"/>
            <w:noWrap/>
            <w:vAlign w:val="bottom"/>
          </w:tcPr>
          <w:p w14:paraId="6F16E59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tcBorders>
              <w:top w:val="single" w:sz="4" w:space="0" w:color="auto"/>
            </w:tcBorders>
            <w:shd w:val="clear" w:color="auto" w:fill="auto"/>
            <w:noWrap/>
            <w:vAlign w:val="bottom"/>
          </w:tcPr>
          <w:p w14:paraId="5C73101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tcBorders>
              <w:top w:val="single" w:sz="4" w:space="0" w:color="auto"/>
            </w:tcBorders>
            <w:shd w:val="clear" w:color="auto" w:fill="auto"/>
            <w:noWrap/>
            <w:vAlign w:val="bottom"/>
          </w:tcPr>
          <w:p w14:paraId="453D701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tcBorders>
              <w:top w:val="single" w:sz="4" w:space="0" w:color="auto"/>
            </w:tcBorders>
            <w:vAlign w:val="bottom"/>
          </w:tcPr>
          <w:p w14:paraId="6102EAFD"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2.112</w:t>
            </w:r>
          </w:p>
        </w:tc>
        <w:tc>
          <w:tcPr>
            <w:tcW w:w="1800" w:type="dxa"/>
            <w:tcBorders>
              <w:top w:val="single" w:sz="4" w:space="0" w:color="auto"/>
            </w:tcBorders>
            <w:vAlign w:val="bottom"/>
          </w:tcPr>
          <w:p w14:paraId="47FDDFAD"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21.044</w:t>
            </w:r>
          </w:p>
        </w:tc>
        <w:tc>
          <w:tcPr>
            <w:tcW w:w="1242" w:type="dxa"/>
            <w:tcBorders>
              <w:top w:val="single" w:sz="4" w:space="0" w:color="auto"/>
            </w:tcBorders>
            <w:shd w:val="clear" w:color="auto" w:fill="auto"/>
            <w:noWrap/>
            <w:vAlign w:val="bottom"/>
          </w:tcPr>
          <w:p w14:paraId="717ABBAC"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18.931</w:t>
            </w:r>
          </w:p>
        </w:tc>
      </w:tr>
      <w:tr w:rsidR="00463DEA" w:rsidRPr="00E7588C" w14:paraId="7EFF542E" w14:textId="77777777" w:rsidTr="00BD78EE">
        <w:trPr>
          <w:trHeight w:val="249"/>
        </w:trPr>
        <w:tc>
          <w:tcPr>
            <w:tcW w:w="720" w:type="dxa"/>
            <w:vMerge/>
          </w:tcPr>
          <w:p w14:paraId="73047E94"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0E78F5FF"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5181DF6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7E651D61"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082508B4"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0FCB9B9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111D8EA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35F78F57"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11.399</w:t>
            </w:r>
          </w:p>
        </w:tc>
        <w:tc>
          <w:tcPr>
            <w:tcW w:w="1800" w:type="dxa"/>
            <w:vAlign w:val="bottom"/>
          </w:tcPr>
          <w:p w14:paraId="7542C62F"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26.849</w:t>
            </w:r>
          </w:p>
        </w:tc>
        <w:tc>
          <w:tcPr>
            <w:tcW w:w="1242" w:type="dxa"/>
            <w:shd w:val="clear" w:color="auto" w:fill="auto"/>
            <w:noWrap/>
            <w:vAlign w:val="bottom"/>
          </w:tcPr>
          <w:p w14:paraId="1DB9E127"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15.450</w:t>
            </w:r>
          </w:p>
        </w:tc>
      </w:tr>
      <w:tr w:rsidR="00463DEA" w:rsidRPr="00E7588C" w14:paraId="648416F2" w14:textId="77777777" w:rsidTr="00BD78EE">
        <w:trPr>
          <w:trHeight w:val="249"/>
        </w:trPr>
        <w:tc>
          <w:tcPr>
            <w:tcW w:w="720" w:type="dxa"/>
            <w:vMerge/>
          </w:tcPr>
          <w:p w14:paraId="244D5FB3"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475D1A96"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59D1CE0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60DA8F3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shd w:val="clear" w:color="auto" w:fill="auto"/>
            <w:noWrap/>
            <w:vAlign w:val="bottom"/>
          </w:tcPr>
          <w:p w14:paraId="3BB5A15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41FBC825"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733A141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1621E910"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51.525</w:t>
            </w:r>
          </w:p>
        </w:tc>
        <w:tc>
          <w:tcPr>
            <w:tcW w:w="1800" w:type="dxa"/>
            <w:vAlign w:val="bottom"/>
          </w:tcPr>
          <w:p w14:paraId="2DF6C688"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66.519</w:t>
            </w:r>
          </w:p>
        </w:tc>
        <w:tc>
          <w:tcPr>
            <w:tcW w:w="1242" w:type="dxa"/>
            <w:shd w:val="clear" w:color="auto" w:fill="auto"/>
            <w:noWrap/>
            <w:vAlign w:val="bottom"/>
          </w:tcPr>
          <w:p w14:paraId="6F2B2054"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14.994</w:t>
            </w:r>
          </w:p>
        </w:tc>
      </w:tr>
      <w:tr w:rsidR="00463DEA" w:rsidRPr="00E7588C" w14:paraId="47686E4D" w14:textId="77777777" w:rsidTr="00BD78EE">
        <w:trPr>
          <w:trHeight w:val="249"/>
        </w:trPr>
        <w:tc>
          <w:tcPr>
            <w:tcW w:w="720" w:type="dxa"/>
            <w:vMerge/>
          </w:tcPr>
          <w:p w14:paraId="3A71396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24B4D993"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490BA11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E309EA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shd w:val="clear" w:color="auto" w:fill="auto"/>
            <w:noWrap/>
            <w:vAlign w:val="bottom"/>
          </w:tcPr>
          <w:p w14:paraId="0A43C464"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64D1E1A1"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62C9CB4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728780C9"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0.491</w:t>
            </w:r>
          </w:p>
        </w:tc>
        <w:tc>
          <w:tcPr>
            <w:tcW w:w="1800" w:type="dxa"/>
            <w:vAlign w:val="bottom"/>
          </w:tcPr>
          <w:p w14:paraId="536488BE"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14.328</w:t>
            </w:r>
          </w:p>
        </w:tc>
        <w:tc>
          <w:tcPr>
            <w:tcW w:w="1242" w:type="dxa"/>
            <w:shd w:val="clear" w:color="auto" w:fill="auto"/>
            <w:noWrap/>
            <w:vAlign w:val="bottom"/>
          </w:tcPr>
          <w:p w14:paraId="52DEC640"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13.836</w:t>
            </w:r>
          </w:p>
        </w:tc>
      </w:tr>
      <w:tr w:rsidR="00463DEA" w:rsidRPr="00E7588C" w14:paraId="6EFA012D" w14:textId="77777777" w:rsidTr="00BD78EE">
        <w:trPr>
          <w:trHeight w:val="249"/>
        </w:trPr>
        <w:tc>
          <w:tcPr>
            <w:tcW w:w="720" w:type="dxa"/>
            <w:vMerge/>
          </w:tcPr>
          <w:p w14:paraId="0C5C4CC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4BFA28BD"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56F9A83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42B6F96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shd w:val="clear" w:color="auto" w:fill="auto"/>
            <w:noWrap/>
            <w:vAlign w:val="bottom"/>
          </w:tcPr>
          <w:p w14:paraId="0089EF4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46AE60D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2AC632A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10933E51"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2.295</w:t>
            </w:r>
          </w:p>
        </w:tc>
        <w:tc>
          <w:tcPr>
            <w:tcW w:w="1800" w:type="dxa"/>
            <w:vAlign w:val="bottom"/>
          </w:tcPr>
          <w:p w14:paraId="7BCA5BA0"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14.731</w:t>
            </w:r>
          </w:p>
        </w:tc>
        <w:tc>
          <w:tcPr>
            <w:tcW w:w="1242" w:type="dxa"/>
            <w:shd w:val="clear" w:color="auto" w:fill="auto"/>
            <w:noWrap/>
            <w:vAlign w:val="bottom"/>
          </w:tcPr>
          <w:p w14:paraId="1D29FDCA"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12.436</w:t>
            </w:r>
          </w:p>
        </w:tc>
      </w:tr>
      <w:tr w:rsidR="00463DEA" w:rsidRPr="00E7588C" w14:paraId="4BFD5E3B" w14:textId="77777777" w:rsidTr="00BD78EE">
        <w:trPr>
          <w:trHeight w:val="249"/>
        </w:trPr>
        <w:tc>
          <w:tcPr>
            <w:tcW w:w="720" w:type="dxa"/>
            <w:vMerge/>
          </w:tcPr>
          <w:p w14:paraId="080C108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51E334E8"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147179A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6054DF8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3310DC9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28EA974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4ABAF24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00EEA748"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60.812</w:t>
            </w:r>
          </w:p>
        </w:tc>
        <w:tc>
          <w:tcPr>
            <w:tcW w:w="1800" w:type="dxa"/>
            <w:vAlign w:val="bottom"/>
          </w:tcPr>
          <w:p w14:paraId="5E941BD1"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72.324</w:t>
            </w:r>
          </w:p>
        </w:tc>
        <w:tc>
          <w:tcPr>
            <w:tcW w:w="1242" w:type="dxa"/>
            <w:shd w:val="clear" w:color="auto" w:fill="auto"/>
            <w:noWrap/>
            <w:vAlign w:val="bottom"/>
          </w:tcPr>
          <w:p w14:paraId="72FC16A3"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11.512</w:t>
            </w:r>
          </w:p>
        </w:tc>
      </w:tr>
      <w:tr w:rsidR="00463DEA" w:rsidRPr="00E7588C" w14:paraId="18158448" w14:textId="77777777" w:rsidTr="00BD78EE">
        <w:trPr>
          <w:trHeight w:val="284"/>
        </w:trPr>
        <w:tc>
          <w:tcPr>
            <w:tcW w:w="720" w:type="dxa"/>
            <w:vMerge/>
          </w:tcPr>
          <w:p w14:paraId="5214D061"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038AF601"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050C32E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40094D5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3FE7D2E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3B929D6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02ADDFE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63724B38"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9.778</w:t>
            </w:r>
          </w:p>
        </w:tc>
        <w:tc>
          <w:tcPr>
            <w:tcW w:w="1800" w:type="dxa"/>
            <w:vAlign w:val="bottom"/>
          </w:tcPr>
          <w:p w14:paraId="32BCA20D"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20.131</w:t>
            </w:r>
          </w:p>
        </w:tc>
        <w:tc>
          <w:tcPr>
            <w:tcW w:w="1242" w:type="dxa"/>
            <w:shd w:val="clear" w:color="auto" w:fill="auto"/>
            <w:noWrap/>
            <w:vAlign w:val="bottom"/>
          </w:tcPr>
          <w:p w14:paraId="09A19D20"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10.355</w:t>
            </w:r>
          </w:p>
        </w:tc>
      </w:tr>
      <w:tr w:rsidR="00463DEA" w:rsidRPr="00E7588C" w14:paraId="3C6C2A22" w14:textId="77777777" w:rsidTr="00BD78EE">
        <w:trPr>
          <w:trHeight w:val="249"/>
        </w:trPr>
        <w:tc>
          <w:tcPr>
            <w:tcW w:w="720" w:type="dxa"/>
            <w:vMerge/>
          </w:tcPr>
          <w:p w14:paraId="0C8085B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399682DD"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5E2739C4"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21DFFA1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shd w:val="clear" w:color="auto" w:fill="auto"/>
            <w:noWrap/>
            <w:vAlign w:val="bottom"/>
          </w:tcPr>
          <w:p w14:paraId="288AB8D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6CE22AE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3B94EA7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5AF38529"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49.904</w:t>
            </w:r>
          </w:p>
        </w:tc>
        <w:tc>
          <w:tcPr>
            <w:tcW w:w="1800" w:type="dxa"/>
            <w:vAlign w:val="bottom"/>
          </w:tcPr>
          <w:p w14:paraId="4B485CFF"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59.803</w:t>
            </w:r>
          </w:p>
        </w:tc>
        <w:tc>
          <w:tcPr>
            <w:tcW w:w="1242" w:type="dxa"/>
            <w:shd w:val="clear" w:color="auto" w:fill="auto"/>
            <w:noWrap/>
            <w:vAlign w:val="bottom"/>
          </w:tcPr>
          <w:p w14:paraId="32247A14"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9.899</w:t>
            </w:r>
          </w:p>
        </w:tc>
      </w:tr>
      <w:tr w:rsidR="00463DEA" w:rsidRPr="00E7588C" w14:paraId="0323FE22" w14:textId="77777777" w:rsidTr="00BD78EE">
        <w:trPr>
          <w:trHeight w:val="249"/>
        </w:trPr>
        <w:tc>
          <w:tcPr>
            <w:tcW w:w="720" w:type="dxa"/>
            <w:vMerge/>
          </w:tcPr>
          <w:p w14:paraId="1C991E2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3926F37F"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shd w:val="clear" w:color="auto" w:fill="auto"/>
            <w:noWrap/>
            <w:vAlign w:val="bottom"/>
          </w:tcPr>
          <w:p w14:paraId="2658187E"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CB06CF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37504B3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1E626BE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40D1439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371BFD09"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11.582</w:t>
            </w:r>
          </w:p>
        </w:tc>
        <w:tc>
          <w:tcPr>
            <w:tcW w:w="1800" w:type="dxa"/>
            <w:vAlign w:val="bottom"/>
          </w:tcPr>
          <w:p w14:paraId="47C706AE"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20.536</w:t>
            </w:r>
          </w:p>
        </w:tc>
        <w:tc>
          <w:tcPr>
            <w:tcW w:w="1242" w:type="dxa"/>
            <w:shd w:val="clear" w:color="auto" w:fill="auto"/>
            <w:noWrap/>
            <w:vAlign w:val="bottom"/>
          </w:tcPr>
          <w:p w14:paraId="395814D5"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8.954</w:t>
            </w:r>
          </w:p>
        </w:tc>
      </w:tr>
      <w:tr w:rsidR="00463DEA" w:rsidRPr="00E7588C" w14:paraId="2357B1A1" w14:textId="77777777" w:rsidTr="00BD78EE">
        <w:trPr>
          <w:trHeight w:val="263"/>
        </w:trPr>
        <w:tc>
          <w:tcPr>
            <w:tcW w:w="720" w:type="dxa"/>
            <w:vMerge/>
            <w:tcBorders>
              <w:bottom w:val="single" w:sz="4" w:space="0" w:color="auto"/>
            </w:tcBorders>
          </w:tcPr>
          <w:p w14:paraId="16D90E2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tcBorders>
              <w:bottom w:val="single" w:sz="4" w:space="0" w:color="auto"/>
            </w:tcBorders>
            <w:shd w:val="clear" w:color="auto" w:fill="auto"/>
            <w:noWrap/>
            <w:vAlign w:val="bottom"/>
          </w:tcPr>
          <w:p w14:paraId="2000EA07"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080" w:type="dxa"/>
            <w:tcBorders>
              <w:bottom w:val="single" w:sz="4" w:space="0" w:color="auto"/>
            </w:tcBorders>
            <w:shd w:val="clear" w:color="auto" w:fill="auto"/>
            <w:noWrap/>
            <w:vAlign w:val="bottom"/>
          </w:tcPr>
          <w:p w14:paraId="5E1EE2B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vAlign w:val="bottom"/>
          </w:tcPr>
          <w:p w14:paraId="61EB531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tcBorders>
              <w:bottom w:val="single" w:sz="4" w:space="0" w:color="auto"/>
            </w:tcBorders>
            <w:shd w:val="clear" w:color="auto" w:fill="auto"/>
            <w:noWrap/>
            <w:vAlign w:val="bottom"/>
          </w:tcPr>
          <w:p w14:paraId="1BDFEC2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tcBorders>
              <w:bottom w:val="single" w:sz="4" w:space="0" w:color="auto"/>
            </w:tcBorders>
            <w:shd w:val="clear" w:color="auto" w:fill="auto"/>
            <w:noWrap/>
            <w:vAlign w:val="bottom"/>
          </w:tcPr>
          <w:p w14:paraId="7872861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tcBorders>
              <w:bottom w:val="single" w:sz="4" w:space="0" w:color="auto"/>
            </w:tcBorders>
            <w:shd w:val="clear" w:color="auto" w:fill="auto"/>
            <w:noWrap/>
            <w:vAlign w:val="bottom"/>
          </w:tcPr>
          <w:p w14:paraId="5C8F84A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tcBorders>
              <w:bottom w:val="single" w:sz="4" w:space="0" w:color="auto"/>
            </w:tcBorders>
            <w:vAlign w:val="bottom"/>
          </w:tcPr>
          <w:p w14:paraId="08E132EC"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51.707</w:t>
            </w:r>
          </w:p>
        </w:tc>
        <w:tc>
          <w:tcPr>
            <w:tcW w:w="1800" w:type="dxa"/>
            <w:tcBorders>
              <w:bottom w:val="single" w:sz="4" w:space="0" w:color="auto"/>
            </w:tcBorders>
            <w:vAlign w:val="bottom"/>
          </w:tcPr>
          <w:p w14:paraId="426B2DF3"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60.206</w:t>
            </w:r>
          </w:p>
        </w:tc>
        <w:tc>
          <w:tcPr>
            <w:tcW w:w="1242" w:type="dxa"/>
            <w:tcBorders>
              <w:bottom w:val="single" w:sz="4" w:space="0" w:color="auto"/>
            </w:tcBorders>
            <w:shd w:val="clear" w:color="auto" w:fill="auto"/>
            <w:noWrap/>
            <w:vAlign w:val="bottom"/>
          </w:tcPr>
          <w:p w14:paraId="24CE8F2F"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8.499</w:t>
            </w:r>
          </w:p>
        </w:tc>
      </w:tr>
      <w:tr w:rsidR="00463DEA" w:rsidRPr="00E7588C" w14:paraId="699F5B9A" w14:textId="77777777" w:rsidTr="00BD78EE">
        <w:trPr>
          <w:trHeight w:val="263"/>
        </w:trPr>
        <w:tc>
          <w:tcPr>
            <w:tcW w:w="720" w:type="dxa"/>
            <w:vMerge w:val="restart"/>
            <w:tcBorders>
              <w:top w:val="single" w:sz="4" w:space="0" w:color="auto"/>
            </w:tcBorders>
            <w:textDirection w:val="btLr"/>
          </w:tcPr>
          <w:p w14:paraId="76461FC3" w14:textId="77777777" w:rsidR="00BD78EE" w:rsidRPr="00E7588C" w:rsidRDefault="00BD78EE" w:rsidP="00BD78EE">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Bottom Top 10</w:t>
            </w:r>
          </w:p>
        </w:tc>
        <w:tc>
          <w:tcPr>
            <w:tcW w:w="1260" w:type="dxa"/>
            <w:tcBorders>
              <w:top w:val="single" w:sz="4" w:space="0" w:color="auto"/>
            </w:tcBorders>
            <w:shd w:val="clear" w:color="auto" w:fill="auto"/>
            <w:noWrap/>
            <w:vAlign w:val="bottom"/>
          </w:tcPr>
          <w:p w14:paraId="7B3D7778"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tcBorders>
              <w:top w:val="single" w:sz="4" w:space="0" w:color="auto"/>
            </w:tcBorders>
            <w:shd w:val="clear" w:color="auto" w:fill="auto"/>
            <w:noWrap/>
            <w:vAlign w:val="bottom"/>
          </w:tcPr>
          <w:p w14:paraId="001D2BB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top w:val="single" w:sz="4" w:space="0" w:color="auto"/>
            </w:tcBorders>
            <w:shd w:val="clear" w:color="auto" w:fill="auto"/>
            <w:noWrap/>
            <w:vAlign w:val="bottom"/>
          </w:tcPr>
          <w:p w14:paraId="7A2294FE"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tcBorders>
              <w:top w:val="single" w:sz="4" w:space="0" w:color="auto"/>
            </w:tcBorders>
            <w:shd w:val="clear" w:color="auto" w:fill="auto"/>
            <w:noWrap/>
            <w:vAlign w:val="bottom"/>
          </w:tcPr>
          <w:p w14:paraId="1BBAD71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tcBorders>
              <w:top w:val="single" w:sz="4" w:space="0" w:color="auto"/>
            </w:tcBorders>
            <w:shd w:val="clear" w:color="auto" w:fill="auto"/>
            <w:noWrap/>
            <w:vAlign w:val="bottom"/>
          </w:tcPr>
          <w:p w14:paraId="69DAC7D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tcBorders>
              <w:top w:val="single" w:sz="4" w:space="0" w:color="auto"/>
            </w:tcBorders>
            <w:shd w:val="clear" w:color="auto" w:fill="auto"/>
            <w:noWrap/>
            <w:vAlign w:val="bottom"/>
          </w:tcPr>
          <w:p w14:paraId="0931D40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tcBorders>
              <w:top w:val="single" w:sz="4" w:space="0" w:color="auto"/>
            </w:tcBorders>
            <w:vAlign w:val="bottom"/>
          </w:tcPr>
          <w:p w14:paraId="579F1416"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116.423</w:t>
            </w:r>
          </w:p>
        </w:tc>
        <w:tc>
          <w:tcPr>
            <w:tcW w:w="1800" w:type="dxa"/>
            <w:tcBorders>
              <w:top w:val="single" w:sz="4" w:space="0" w:color="auto"/>
            </w:tcBorders>
            <w:vAlign w:val="bottom"/>
          </w:tcPr>
          <w:p w14:paraId="0CD27526"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104.095</w:t>
            </w:r>
          </w:p>
        </w:tc>
        <w:tc>
          <w:tcPr>
            <w:tcW w:w="1242" w:type="dxa"/>
            <w:tcBorders>
              <w:top w:val="single" w:sz="4" w:space="0" w:color="auto"/>
            </w:tcBorders>
            <w:shd w:val="clear" w:color="auto" w:fill="auto"/>
            <w:noWrap/>
            <w:vAlign w:val="bottom"/>
          </w:tcPr>
          <w:p w14:paraId="00E4EE87"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12.329</w:t>
            </w:r>
          </w:p>
        </w:tc>
      </w:tr>
      <w:tr w:rsidR="00463DEA" w:rsidRPr="00E7588C" w14:paraId="45EBA1FD" w14:textId="77777777" w:rsidTr="00BD78EE">
        <w:trPr>
          <w:trHeight w:val="263"/>
        </w:trPr>
        <w:tc>
          <w:tcPr>
            <w:tcW w:w="720" w:type="dxa"/>
            <w:vMerge/>
          </w:tcPr>
          <w:p w14:paraId="218A036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46B07CC6"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7BAF9E4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B580EA5"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1C36855E"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72A72E2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12A37C0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24DA8A0A"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64.282</w:t>
            </w:r>
          </w:p>
        </w:tc>
        <w:tc>
          <w:tcPr>
            <w:tcW w:w="1800" w:type="dxa"/>
            <w:vAlign w:val="bottom"/>
          </w:tcPr>
          <w:p w14:paraId="6EEE6584"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51.716</w:t>
            </w:r>
          </w:p>
        </w:tc>
        <w:tc>
          <w:tcPr>
            <w:tcW w:w="1242" w:type="dxa"/>
            <w:shd w:val="clear" w:color="auto" w:fill="auto"/>
            <w:noWrap/>
            <w:vAlign w:val="bottom"/>
          </w:tcPr>
          <w:p w14:paraId="4AB96885"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12.566</w:t>
            </w:r>
          </w:p>
        </w:tc>
      </w:tr>
      <w:tr w:rsidR="00463DEA" w:rsidRPr="00E7588C" w14:paraId="50E6B25F" w14:textId="77777777" w:rsidTr="00BD78EE">
        <w:trPr>
          <w:trHeight w:val="263"/>
        </w:trPr>
        <w:tc>
          <w:tcPr>
            <w:tcW w:w="720" w:type="dxa"/>
            <w:vMerge/>
          </w:tcPr>
          <w:p w14:paraId="7BB2416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0084B643"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7E50DCB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F30310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shd w:val="clear" w:color="auto" w:fill="auto"/>
            <w:noWrap/>
            <w:vAlign w:val="bottom"/>
          </w:tcPr>
          <w:p w14:paraId="76D6733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1C0E3D4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695186D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77AF9D5B"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104.407</w:t>
            </w:r>
          </w:p>
        </w:tc>
        <w:tc>
          <w:tcPr>
            <w:tcW w:w="1800" w:type="dxa"/>
            <w:vAlign w:val="bottom"/>
          </w:tcPr>
          <w:p w14:paraId="27349A6E"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91.386</w:t>
            </w:r>
          </w:p>
        </w:tc>
        <w:tc>
          <w:tcPr>
            <w:tcW w:w="1242" w:type="dxa"/>
            <w:shd w:val="clear" w:color="auto" w:fill="auto"/>
            <w:noWrap/>
            <w:vAlign w:val="bottom"/>
          </w:tcPr>
          <w:p w14:paraId="281536DE"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13.022</w:t>
            </w:r>
          </w:p>
        </w:tc>
      </w:tr>
      <w:tr w:rsidR="00463DEA" w:rsidRPr="00E7588C" w14:paraId="491BE696" w14:textId="77777777" w:rsidTr="00BD78EE">
        <w:trPr>
          <w:trHeight w:val="263"/>
        </w:trPr>
        <w:tc>
          <w:tcPr>
            <w:tcW w:w="720" w:type="dxa"/>
            <w:vMerge/>
          </w:tcPr>
          <w:p w14:paraId="3D55CA8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1F47FCC8"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27B946A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09D8E8F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616CF85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2C80AB9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5F44060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4FA89854"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66.086</w:t>
            </w:r>
          </w:p>
        </w:tc>
        <w:tc>
          <w:tcPr>
            <w:tcW w:w="1800" w:type="dxa"/>
            <w:vAlign w:val="bottom"/>
          </w:tcPr>
          <w:p w14:paraId="11E8C189"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52.119</w:t>
            </w:r>
          </w:p>
        </w:tc>
        <w:tc>
          <w:tcPr>
            <w:tcW w:w="1242" w:type="dxa"/>
            <w:shd w:val="clear" w:color="auto" w:fill="auto"/>
            <w:noWrap/>
            <w:vAlign w:val="bottom"/>
          </w:tcPr>
          <w:p w14:paraId="29555147"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13.967</w:t>
            </w:r>
          </w:p>
        </w:tc>
      </w:tr>
      <w:tr w:rsidR="00463DEA" w:rsidRPr="00E7588C" w14:paraId="7E2B129F" w14:textId="77777777" w:rsidTr="00BD78EE">
        <w:trPr>
          <w:trHeight w:val="263"/>
        </w:trPr>
        <w:tc>
          <w:tcPr>
            <w:tcW w:w="720" w:type="dxa"/>
            <w:vMerge/>
          </w:tcPr>
          <w:p w14:paraId="4E69E18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4EFD09F9"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5C7475D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AD89D0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shd w:val="clear" w:color="auto" w:fill="auto"/>
            <w:noWrap/>
            <w:vAlign w:val="bottom"/>
          </w:tcPr>
          <w:p w14:paraId="630D080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05FA09B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6453F0D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034B8B3A"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106.211</w:t>
            </w:r>
          </w:p>
        </w:tc>
        <w:tc>
          <w:tcPr>
            <w:tcW w:w="1800" w:type="dxa"/>
            <w:vAlign w:val="bottom"/>
          </w:tcPr>
          <w:p w14:paraId="0428F41C"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91.789</w:t>
            </w:r>
          </w:p>
        </w:tc>
        <w:tc>
          <w:tcPr>
            <w:tcW w:w="1242" w:type="dxa"/>
            <w:shd w:val="clear" w:color="auto" w:fill="auto"/>
            <w:noWrap/>
            <w:vAlign w:val="bottom"/>
          </w:tcPr>
          <w:p w14:paraId="322986F4"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14.422</w:t>
            </w:r>
          </w:p>
        </w:tc>
      </w:tr>
      <w:tr w:rsidR="00463DEA" w:rsidRPr="00E7588C" w14:paraId="7816F30D" w14:textId="77777777" w:rsidTr="00BD78EE">
        <w:trPr>
          <w:trHeight w:val="263"/>
        </w:trPr>
        <w:tc>
          <w:tcPr>
            <w:tcW w:w="720" w:type="dxa"/>
            <w:vMerge/>
          </w:tcPr>
          <w:p w14:paraId="5576667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3A45DFD6"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25A8F135"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D3A374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shd w:val="clear" w:color="auto" w:fill="auto"/>
            <w:noWrap/>
            <w:vAlign w:val="bottom"/>
          </w:tcPr>
          <w:p w14:paraId="1D675B0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211C439C"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545A7B4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2E3766AC"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55.178</w:t>
            </w:r>
          </w:p>
        </w:tc>
        <w:tc>
          <w:tcPr>
            <w:tcW w:w="1800" w:type="dxa"/>
            <w:vAlign w:val="bottom"/>
          </w:tcPr>
          <w:p w14:paraId="1E6AAA34"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39.598</w:t>
            </w:r>
          </w:p>
        </w:tc>
        <w:tc>
          <w:tcPr>
            <w:tcW w:w="1242" w:type="dxa"/>
            <w:shd w:val="clear" w:color="auto" w:fill="auto"/>
            <w:noWrap/>
            <w:vAlign w:val="bottom"/>
          </w:tcPr>
          <w:p w14:paraId="7D105EEF"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15.58</w:t>
            </w:r>
          </w:p>
        </w:tc>
      </w:tr>
      <w:tr w:rsidR="00463DEA" w:rsidRPr="00E7588C" w14:paraId="64F3051C" w14:textId="77777777" w:rsidTr="00BD78EE">
        <w:trPr>
          <w:trHeight w:val="263"/>
        </w:trPr>
        <w:tc>
          <w:tcPr>
            <w:tcW w:w="720" w:type="dxa"/>
            <w:vMerge/>
          </w:tcPr>
          <w:p w14:paraId="2377403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30E77FFB"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3C259FA5"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0A6A402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292BEF63"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158B6CE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20DE904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710" w:type="dxa"/>
            <w:vAlign w:val="bottom"/>
          </w:tcPr>
          <w:p w14:paraId="15518E8C"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113.694</w:t>
            </w:r>
          </w:p>
        </w:tc>
        <w:tc>
          <w:tcPr>
            <w:tcW w:w="1800" w:type="dxa"/>
            <w:vAlign w:val="bottom"/>
          </w:tcPr>
          <w:p w14:paraId="74D63E6A"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97.191</w:t>
            </w:r>
          </w:p>
        </w:tc>
        <w:tc>
          <w:tcPr>
            <w:tcW w:w="1242" w:type="dxa"/>
            <w:shd w:val="clear" w:color="auto" w:fill="auto"/>
            <w:noWrap/>
            <w:vAlign w:val="bottom"/>
          </w:tcPr>
          <w:p w14:paraId="5A255321"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16.504</w:t>
            </w:r>
          </w:p>
        </w:tc>
      </w:tr>
      <w:tr w:rsidR="00463DEA" w:rsidRPr="00E7588C" w14:paraId="4206E968" w14:textId="77777777" w:rsidTr="00BD78EE">
        <w:trPr>
          <w:trHeight w:val="263"/>
        </w:trPr>
        <w:tc>
          <w:tcPr>
            <w:tcW w:w="720" w:type="dxa"/>
            <w:vMerge/>
          </w:tcPr>
          <w:p w14:paraId="5A17E121"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6124A6A6"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561A0B3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402D1FD0"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1E2A3872"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22" w:type="dxa"/>
            <w:shd w:val="clear" w:color="auto" w:fill="auto"/>
            <w:noWrap/>
            <w:vAlign w:val="bottom"/>
          </w:tcPr>
          <w:p w14:paraId="54C424A3"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03BE560A"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37F7626C"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115.498</w:t>
            </w:r>
          </w:p>
        </w:tc>
        <w:tc>
          <w:tcPr>
            <w:tcW w:w="1800" w:type="dxa"/>
            <w:vAlign w:val="bottom"/>
          </w:tcPr>
          <w:p w14:paraId="2887AA31"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97.594</w:t>
            </w:r>
          </w:p>
        </w:tc>
        <w:tc>
          <w:tcPr>
            <w:tcW w:w="1242" w:type="dxa"/>
            <w:shd w:val="clear" w:color="auto" w:fill="auto"/>
            <w:noWrap/>
            <w:vAlign w:val="bottom"/>
          </w:tcPr>
          <w:p w14:paraId="7798F549"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17.904</w:t>
            </w:r>
          </w:p>
        </w:tc>
      </w:tr>
      <w:tr w:rsidR="00463DEA" w:rsidRPr="00E7588C" w14:paraId="75917029" w14:textId="77777777" w:rsidTr="00BD78EE">
        <w:trPr>
          <w:trHeight w:val="263"/>
        </w:trPr>
        <w:tc>
          <w:tcPr>
            <w:tcW w:w="720" w:type="dxa"/>
            <w:vMerge/>
          </w:tcPr>
          <w:p w14:paraId="1E35063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shd w:val="clear" w:color="auto" w:fill="auto"/>
            <w:noWrap/>
            <w:vAlign w:val="bottom"/>
          </w:tcPr>
          <w:p w14:paraId="733D0243"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shd w:val="clear" w:color="auto" w:fill="auto"/>
            <w:noWrap/>
            <w:vAlign w:val="bottom"/>
          </w:tcPr>
          <w:p w14:paraId="068CB5B6"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F23B3D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76" w:type="dxa"/>
            <w:shd w:val="clear" w:color="auto" w:fill="auto"/>
            <w:noWrap/>
            <w:vAlign w:val="bottom"/>
          </w:tcPr>
          <w:p w14:paraId="77B77687"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shd w:val="clear" w:color="auto" w:fill="auto"/>
            <w:noWrap/>
            <w:vAlign w:val="bottom"/>
          </w:tcPr>
          <w:p w14:paraId="544B0C0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5E1A6E65"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vAlign w:val="bottom"/>
          </w:tcPr>
          <w:p w14:paraId="3709F574"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64.465</w:t>
            </w:r>
          </w:p>
        </w:tc>
        <w:tc>
          <w:tcPr>
            <w:tcW w:w="1800" w:type="dxa"/>
            <w:vAlign w:val="bottom"/>
          </w:tcPr>
          <w:p w14:paraId="141A380A"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45.403</w:t>
            </w:r>
          </w:p>
        </w:tc>
        <w:tc>
          <w:tcPr>
            <w:tcW w:w="1242" w:type="dxa"/>
            <w:shd w:val="clear" w:color="auto" w:fill="auto"/>
            <w:noWrap/>
            <w:vAlign w:val="bottom"/>
          </w:tcPr>
          <w:p w14:paraId="4CE48364"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19.062</w:t>
            </w:r>
          </w:p>
        </w:tc>
      </w:tr>
      <w:tr w:rsidR="00463DEA" w:rsidRPr="00E7588C" w14:paraId="0CA44EF7" w14:textId="77777777" w:rsidTr="00BD78EE">
        <w:trPr>
          <w:trHeight w:val="263"/>
        </w:trPr>
        <w:tc>
          <w:tcPr>
            <w:tcW w:w="720" w:type="dxa"/>
            <w:vMerge/>
            <w:tcBorders>
              <w:bottom w:val="single" w:sz="4" w:space="0" w:color="auto"/>
            </w:tcBorders>
          </w:tcPr>
          <w:p w14:paraId="6788D71E"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p>
        </w:tc>
        <w:tc>
          <w:tcPr>
            <w:tcW w:w="1260" w:type="dxa"/>
            <w:tcBorders>
              <w:bottom w:val="single" w:sz="4" w:space="0" w:color="auto"/>
            </w:tcBorders>
            <w:shd w:val="clear" w:color="auto" w:fill="auto"/>
            <w:noWrap/>
            <w:vAlign w:val="bottom"/>
          </w:tcPr>
          <w:p w14:paraId="07B18E6A" w14:textId="77777777" w:rsidR="00BD78EE" w:rsidRPr="00E7588C" w:rsidRDefault="00BD78EE" w:rsidP="00BD78EE">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080" w:type="dxa"/>
            <w:tcBorders>
              <w:bottom w:val="single" w:sz="4" w:space="0" w:color="auto"/>
            </w:tcBorders>
            <w:shd w:val="clear" w:color="auto" w:fill="auto"/>
            <w:noWrap/>
            <w:vAlign w:val="bottom"/>
          </w:tcPr>
          <w:p w14:paraId="41B13D4B"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vAlign w:val="bottom"/>
          </w:tcPr>
          <w:p w14:paraId="47893658"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76" w:type="dxa"/>
            <w:tcBorders>
              <w:bottom w:val="single" w:sz="4" w:space="0" w:color="auto"/>
            </w:tcBorders>
            <w:shd w:val="clear" w:color="auto" w:fill="auto"/>
            <w:noWrap/>
            <w:vAlign w:val="bottom"/>
          </w:tcPr>
          <w:p w14:paraId="75F6AE79"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22" w:type="dxa"/>
            <w:tcBorders>
              <w:bottom w:val="single" w:sz="4" w:space="0" w:color="auto"/>
            </w:tcBorders>
            <w:shd w:val="clear" w:color="auto" w:fill="auto"/>
            <w:noWrap/>
            <w:vAlign w:val="bottom"/>
          </w:tcPr>
          <w:p w14:paraId="1390565D"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tcBorders>
              <w:bottom w:val="single" w:sz="4" w:space="0" w:color="auto"/>
            </w:tcBorders>
            <w:shd w:val="clear" w:color="auto" w:fill="auto"/>
            <w:noWrap/>
            <w:vAlign w:val="bottom"/>
          </w:tcPr>
          <w:p w14:paraId="234DF1BF" w14:textId="77777777" w:rsidR="00BD78EE" w:rsidRPr="00E7588C" w:rsidRDefault="00BD78EE" w:rsidP="00BD78EE">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710" w:type="dxa"/>
            <w:tcBorders>
              <w:bottom w:val="single" w:sz="4" w:space="0" w:color="auto"/>
            </w:tcBorders>
            <w:vAlign w:val="bottom"/>
          </w:tcPr>
          <w:p w14:paraId="003FFC90" w14:textId="77777777" w:rsidR="00BD78EE" w:rsidRPr="00E7588C" w:rsidRDefault="00BD78EE" w:rsidP="00BD78EE">
            <w:pPr>
              <w:tabs>
                <w:tab w:val="decimal" w:pos="680"/>
                <w:tab w:val="left" w:pos="966"/>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104.590</w:t>
            </w:r>
          </w:p>
        </w:tc>
        <w:tc>
          <w:tcPr>
            <w:tcW w:w="1800" w:type="dxa"/>
            <w:tcBorders>
              <w:bottom w:val="single" w:sz="4" w:space="0" w:color="auto"/>
            </w:tcBorders>
            <w:vAlign w:val="bottom"/>
          </w:tcPr>
          <w:p w14:paraId="31C8E16D" w14:textId="77777777" w:rsidR="00BD78EE" w:rsidRPr="00E7588C" w:rsidRDefault="00BD78EE" w:rsidP="00BD78EE">
            <w:pPr>
              <w:tabs>
                <w:tab w:val="decimal" w:pos="809"/>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85.073</w:t>
            </w:r>
          </w:p>
        </w:tc>
        <w:tc>
          <w:tcPr>
            <w:tcW w:w="1242" w:type="dxa"/>
            <w:tcBorders>
              <w:bottom w:val="single" w:sz="4" w:space="0" w:color="auto"/>
            </w:tcBorders>
            <w:shd w:val="clear" w:color="auto" w:fill="auto"/>
            <w:noWrap/>
            <w:vAlign w:val="bottom"/>
          </w:tcPr>
          <w:p w14:paraId="027CE686" w14:textId="77777777" w:rsidR="00BD78EE" w:rsidRPr="00E7588C" w:rsidRDefault="00BD78EE" w:rsidP="00BD78EE">
            <w:pPr>
              <w:tabs>
                <w:tab w:val="decimal" w:pos="4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19.517</w:t>
            </w:r>
          </w:p>
        </w:tc>
      </w:tr>
    </w:tbl>
    <w:p w14:paraId="3E266529" w14:textId="77777777" w:rsidR="00A805F3" w:rsidRPr="00463DEA" w:rsidRDefault="00A805F3" w:rsidP="00A805F3">
      <w:pPr>
        <w:rPr>
          <w:rFonts w:ascii="Times New Roman" w:hAnsi="Times New Roman" w:cs="Times New Roman"/>
          <w:color w:val="000000" w:themeColor="text1"/>
          <w:lang w:val="en-US"/>
        </w:rPr>
      </w:pPr>
    </w:p>
    <w:p w14:paraId="6203B07B" w14:textId="77777777" w:rsidR="00A805F3" w:rsidRPr="00463DEA" w:rsidRDefault="00A805F3" w:rsidP="00A805F3">
      <w:pPr>
        <w:rPr>
          <w:rFonts w:ascii="Times New Roman" w:hAnsi="Times New Roman" w:cs="Times New Roman"/>
          <w:color w:val="000000" w:themeColor="text1"/>
          <w:lang w:val="en-US"/>
        </w:rPr>
      </w:pPr>
    </w:p>
    <w:p w14:paraId="42964FAD" w14:textId="77777777" w:rsidR="00A805F3" w:rsidRPr="00463DEA" w:rsidRDefault="00A805F3" w:rsidP="00A805F3">
      <w:pPr>
        <w:rPr>
          <w:rFonts w:ascii="Times New Roman" w:eastAsia="Cambria" w:hAnsi="Times New Roman" w:cs="Times New Roman"/>
          <w:i/>
          <w:color w:val="000000" w:themeColor="text1"/>
          <w:szCs w:val="29"/>
          <w:lang w:val="en-US"/>
        </w:rPr>
      </w:pPr>
    </w:p>
    <w:p w14:paraId="1B7B7664" w14:textId="77777777" w:rsidR="00A805F3" w:rsidRPr="00463DEA" w:rsidRDefault="00A805F3" w:rsidP="00A805F3">
      <w:pPr>
        <w:rPr>
          <w:rFonts w:ascii="Times New Roman" w:eastAsia="Cambria" w:hAnsi="Times New Roman" w:cs="Times New Roman"/>
          <w:i/>
          <w:color w:val="000000" w:themeColor="text1"/>
          <w:szCs w:val="29"/>
          <w:lang w:val="en-US"/>
        </w:rPr>
      </w:pPr>
    </w:p>
    <w:p w14:paraId="6A79AC4C" w14:textId="77777777" w:rsidR="00A805F3" w:rsidRPr="00463DEA" w:rsidRDefault="00A805F3" w:rsidP="00A805F3">
      <w:pPr>
        <w:rPr>
          <w:rFonts w:ascii="Times New Roman" w:eastAsia="Cambria" w:hAnsi="Times New Roman" w:cs="Times New Roman"/>
          <w:i/>
          <w:color w:val="000000" w:themeColor="text1"/>
          <w:szCs w:val="29"/>
          <w:lang w:val="en-US"/>
        </w:rPr>
      </w:pPr>
    </w:p>
    <w:p w14:paraId="58D3D4DF" w14:textId="77777777" w:rsidR="00A805F3" w:rsidRPr="00463DEA" w:rsidRDefault="00A805F3" w:rsidP="00A805F3">
      <w:pPr>
        <w:rPr>
          <w:rFonts w:ascii="Times New Roman" w:eastAsia="Cambria" w:hAnsi="Times New Roman" w:cs="Times New Roman"/>
          <w:i/>
          <w:color w:val="000000" w:themeColor="text1"/>
          <w:szCs w:val="29"/>
          <w:lang w:val="en-US"/>
        </w:rPr>
      </w:pPr>
    </w:p>
    <w:p w14:paraId="519A531D" w14:textId="77777777" w:rsidR="00A805F3" w:rsidRPr="00463DEA" w:rsidRDefault="00A805F3" w:rsidP="00A805F3">
      <w:pPr>
        <w:rPr>
          <w:rFonts w:ascii="Times New Roman" w:eastAsia="Cambria" w:hAnsi="Times New Roman" w:cs="Times New Roman"/>
          <w:i/>
          <w:color w:val="000000" w:themeColor="text1"/>
          <w:szCs w:val="29"/>
          <w:lang w:val="en-US"/>
        </w:rPr>
      </w:pPr>
    </w:p>
    <w:p w14:paraId="28737327" w14:textId="77777777" w:rsidR="00A805F3" w:rsidRPr="00463DEA" w:rsidRDefault="00A805F3" w:rsidP="00A805F3">
      <w:pPr>
        <w:rPr>
          <w:rFonts w:ascii="Times New Roman" w:eastAsia="Cambria" w:hAnsi="Times New Roman" w:cs="Times New Roman"/>
          <w:i/>
          <w:color w:val="000000" w:themeColor="text1"/>
          <w:szCs w:val="29"/>
          <w:lang w:val="en-US"/>
        </w:rPr>
      </w:pPr>
    </w:p>
    <w:p w14:paraId="70155D0E" w14:textId="77777777" w:rsidR="00A805F3" w:rsidRPr="00463DEA" w:rsidRDefault="00A805F3" w:rsidP="00A805F3">
      <w:pPr>
        <w:rPr>
          <w:rFonts w:ascii="Times New Roman" w:eastAsia="Cambria" w:hAnsi="Times New Roman" w:cs="Times New Roman"/>
          <w:i/>
          <w:color w:val="000000" w:themeColor="text1"/>
          <w:szCs w:val="29"/>
          <w:lang w:val="en-US"/>
        </w:rPr>
      </w:pPr>
    </w:p>
    <w:p w14:paraId="7E9FE3A2" w14:textId="77777777" w:rsidR="00A805F3" w:rsidRPr="00463DEA" w:rsidRDefault="00A805F3" w:rsidP="00A805F3">
      <w:pPr>
        <w:rPr>
          <w:rFonts w:ascii="Times New Roman" w:eastAsia="Cambria" w:hAnsi="Times New Roman" w:cs="Times New Roman"/>
          <w:i/>
          <w:color w:val="000000" w:themeColor="text1"/>
          <w:szCs w:val="29"/>
          <w:lang w:val="en-US"/>
        </w:rPr>
      </w:pPr>
    </w:p>
    <w:p w14:paraId="56ECC04D" w14:textId="77777777" w:rsidR="00A805F3" w:rsidRPr="00463DEA" w:rsidRDefault="00A805F3" w:rsidP="00A805F3">
      <w:pPr>
        <w:rPr>
          <w:rFonts w:ascii="Times New Roman" w:eastAsia="Cambria" w:hAnsi="Times New Roman" w:cs="Times New Roman"/>
          <w:i/>
          <w:color w:val="000000" w:themeColor="text1"/>
          <w:szCs w:val="29"/>
          <w:lang w:val="en-US"/>
        </w:rPr>
      </w:pPr>
    </w:p>
    <w:p w14:paraId="539A2CF4" w14:textId="77777777" w:rsidR="00A805F3" w:rsidRPr="00463DEA" w:rsidRDefault="00A805F3" w:rsidP="00A805F3">
      <w:pPr>
        <w:rPr>
          <w:rFonts w:ascii="Times New Roman" w:eastAsia="Cambria" w:hAnsi="Times New Roman" w:cs="Times New Roman"/>
          <w:i/>
          <w:color w:val="000000" w:themeColor="text1"/>
          <w:szCs w:val="29"/>
          <w:lang w:val="en-US"/>
        </w:rPr>
      </w:pPr>
    </w:p>
    <w:p w14:paraId="5CBB6475" w14:textId="77777777" w:rsidR="00A805F3" w:rsidRPr="00463DEA" w:rsidRDefault="00A805F3" w:rsidP="00A805F3">
      <w:pPr>
        <w:rPr>
          <w:rFonts w:ascii="Times New Roman" w:eastAsia="Cambria" w:hAnsi="Times New Roman" w:cs="Times New Roman"/>
          <w:i/>
          <w:color w:val="000000" w:themeColor="text1"/>
          <w:szCs w:val="29"/>
          <w:lang w:val="en-US"/>
        </w:rPr>
      </w:pPr>
    </w:p>
    <w:p w14:paraId="1C09B1DA" w14:textId="77777777" w:rsidR="00A805F3" w:rsidRPr="00463DEA" w:rsidRDefault="00A805F3" w:rsidP="00A805F3">
      <w:pPr>
        <w:rPr>
          <w:rFonts w:ascii="Times New Roman" w:eastAsia="Cambria" w:hAnsi="Times New Roman" w:cs="Times New Roman"/>
          <w:i/>
          <w:color w:val="000000" w:themeColor="text1"/>
          <w:szCs w:val="29"/>
          <w:lang w:val="en-US"/>
        </w:rPr>
      </w:pPr>
    </w:p>
    <w:p w14:paraId="3AF8A767" w14:textId="77777777" w:rsidR="00A805F3" w:rsidRPr="00463DEA" w:rsidRDefault="00A805F3" w:rsidP="00A805F3">
      <w:pPr>
        <w:rPr>
          <w:rFonts w:ascii="Times New Roman" w:eastAsia="Cambria" w:hAnsi="Times New Roman" w:cs="Times New Roman"/>
          <w:i/>
          <w:color w:val="000000" w:themeColor="text1"/>
          <w:szCs w:val="29"/>
          <w:lang w:val="en-US"/>
        </w:rPr>
      </w:pPr>
    </w:p>
    <w:p w14:paraId="703ADE86"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1D77BF28"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15ED1A68"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441AB616"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4FC84D92"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5254C33D"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18D2D5E7"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6B64B11E"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10EBC091"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3F47271C"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27B42C00"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4608B2C6"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56BF274D" w14:textId="77777777" w:rsidR="00A805F3" w:rsidRPr="00463DEA" w:rsidRDefault="00A805F3" w:rsidP="00A805F3">
      <w:pPr>
        <w:rPr>
          <w:rFonts w:ascii="Times New Roman" w:eastAsia="Cambria" w:hAnsi="Times New Roman" w:cs="Times New Roman"/>
          <w:i/>
          <w:color w:val="000000" w:themeColor="text1"/>
          <w:sz w:val="16"/>
          <w:szCs w:val="16"/>
          <w:lang w:val="en-US"/>
        </w:rPr>
      </w:pPr>
    </w:p>
    <w:p w14:paraId="150BA0F9" w14:textId="77777777" w:rsidR="006A5B6D" w:rsidRPr="00463DEA" w:rsidRDefault="006A5B6D" w:rsidP="00A805F3">
      <w:pPr>
        <w:rPr>
          <w:rFonts w:ascii="Times New Roman" w:eastAsia="Cambria" w:hAnsi="Times New Roman" w:cs="Times New Roman"/>
          <w:i/>
          <w:color w:val="000000" w:themeColor="text1"/>
          <w:sz w:val="16"/>
          <w:szCs w:val="16"/>
          <w:lang w:val="en-US"/>
        </w:rPr>
      </w:pPr>
    </w:p>
    <w:p w14:paraId="6333E353" w14:textId="77777777" w:rsidR="006A5B6D" w:rsidRPr="00463DEA" w:rsidRDefault="006A5B6D" w:rsidP="00A805F3">
      <w:pPr>
        <w:rPr>
          <w:rFonts w:ascii="Times New Roman" w:eastAsia="Cambria" w:hAnsi="Times New Roman" w:cs="Times New Roman"/>
          <w:i/>
          <w:color w:val="000000" w:themeColor="text1"/>
          <w:sz w:val="16"/>
          <w:szCs w:val="16"/>
          <w:lang w:val="en-US"/>
        </w:rPr>
      </w:pPr>
    </w:p>
    <w:p w14:paraId="04C80DE1" w14:textId="77777777" w:rsidR="00BD78EE" w:rsidRPr="00463DEA" w:rsidRDefault="00BD78EE">
      <w:pPr>
        <w:rPr>
          <w:rFonts w:ascii="Times New Roman" w:eastAsia="Cambria" w:hAnsi="Times New Roman" w:cs="Times New Roman"/>
          <w:i/>
          <w:color w:val="000000" w:themeColor="text1"/>
          <w:sz w:val="18"/>
          <w:szCs w:val="18"/>
          <w:lang w:val="en-US"/>
        </w:rPr>
      </w:pPr>
    </w:p>
    <w:p w14:paraId="6CAD500D" w14:textId="2AA5B09D" w:rsidR="00EA231F" w:rsidRPr="00463DEA" w:rsidRDefault="00A805F3" w:rsidP="00E7588C">
      <w:pPr>
        <w:ind w:right="681"/>
        <w:rPr>
          <w:rFonts w:ascii="Times New Roman" w:hAnsi="Times New Roman" w:cs="Times New Roman"/>
          <w:iCs/>
          <w:color w:val="000000" w:themeColor="text1"/>
          <w:sz w:val="18"/>
          <w:szCs w:val="18"/>
          <w:lang w:val="en-US"/>
        </w:rPr>
        <w:sectPr w:rsidR="00EA231F" w:rsidRPr="00463DEA" w:rsidSect="00B5645C">
          <w:pgSz w:w="16840" w:h="11900" w:orient="landscape"/>
          <w:pgMar w:top="1417" w:right="1417" w:bottom="1417" w:left="1417" w:header="708" w:footer="708" w:gutter="0"/>
          <w:cols w:space="708"/>
          <w:docGrid w:linePitch="360"/>
        </w:sectPr>
      </w:pPr>
      <w:r w:rsidRPr="00463DEA">
        <w:rPr>
          <w:rFonts w:ascii="Times New Roman" w:eastAsia="Cambria" w:hAnsi="Times New Roman" w:cs="Times New Roman"/>
          <w:i/>
          <w:color w:val="000000" w:themeColor="text1"/>
          <w:sz w:val="18"/>
          <w:szCs w:val="18"/>
          <w:lang w:val="en-US"/>
        </w:rPr>
        <w:t xml:space="preserve">Note. </w:t>
      </w:r>
      <w:r w:rsidRPr="00463DEA">
        <w:rPr>
          <w:rFonts w:ascii="Times New Roman" w:eastAsia="Cambria" w:hAnsi="Times New Roman" w:cs="Times New Roman"/>
          <w:color w:val="000000" w:themeColor="text1"/>
          <w:sz w:val="18"/>
          <w:szCs w:val="18"/>
          <w:lang w:val="en-US"/>
        </w:rPr>
        <w:t xml:space="preserve">Gaze = 1: gaze-on; gaze = 0: gaze-off. Predicted </w:t>
      </w:r>
      <w:r w:rsidR="006E06AA" w:rsidRPr="00463DEA">
        <w:rPr>
          <w:rFonts w:ascii="Times New Roman" w:eastAsia="Cambria" w:hAnsi="Times New Roman" w:cs="Times New Roman"/>
          <w:color w:val="000000" w:themeColor="text1"/>
          <w:sz w:val="18"/>
          <w:szCs w:val="18"/>
          <w:lang w:val="en-US"/>
        </w:rPr>
        <w:t xml:space="preserve">logit </w:t>
      </w:r>
      <w:r w:rsidRPr="00463DEA">
        <w:rPr>
          <w:rFonts w:ascii="Times New Roman" w:eastAsia="Cambria" w:hAnsi="Times New Roman" w:cs="Times New Roman"/>
          <w:color w:val="000000" w:themeColor="text1"/>
          <w:sz w:val="18"/>
          <w:szCs w:val="18"/>
          <w:lang w:val="en-US"/>
        </w:rPr>
        <w:t>values of the probability of Infant (I) gaze-on at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for 6-week high- (vs. low-) anxi</w:t>
      </w:r>
      <w:r w:rsidR="00BD78EE" w:rsidRPr="00463DEA">
        <w:rPr>
          <w:rFonts w:ascii="Times New Roman" w:eastAsia="Cambria" w:hAnsi="Times New Roman" w:cs="Times New Roman"/>
          <w:color w:val="000000" w:themeColor="text1"/>
          <w:sz w:val="18"/>
          <w:szCs w:val="18"/>
          <w:lang w:val="en-US"/>
        </w:rPr>
        <w:t xml:space="preserve">ety symptom </w:t>
      </w:r>
      <w:r w:rsidRPr="00463DEA">
        <w:rPr>
          <w:rFonts w:ascii="Times New Roman" w:eastAsia="Cambria" w:hAnsi="Times New Roman" w:cs="Times New Roman"/>
          <w:color w:val="000000" w:themeColor="text1"/>
          <w:sz w:val="18"/>
          <w:szCs w:val="18"/>
          <w:lang w:val="en-US"/>
        </w:rPr>
        <w:t>groups were generated by the Individual Seconds time-series model</w:t>
      </w:r>
      <w:r w:rsidR="008F2023">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are ranked from highest to lowest absolute difference. </w:t>
      </w:r>
      <w:r w:rsidRPr="00463DEA">
        <w:rPr>
          <w:rFonts w:ascii="Times New Roman" w:hAnsi="Times New Roman" w:cs="Times New Roman"/>
          <w:b/>
          <w:color w:val="000000" w:themeColor="text1"/>
          <w:sz w:val="18"/>
          <w:szCs w:val="18"/>
          <w:lang w:val="en-US"/>
        </w:rPr>
        <w:t>I Gaze L1</w:t>
      </w:r>
      <w:r w:rsidRPr="00463DEA">
        <w:rPr>
          <w:rFonts w:ascii="Times New Roman" w:hAnsi="Times New Roman" w:cs="Times New Roman"/>
          <w:b/>
          <w:color w:val="000000" w:themeColor="text1"/>
          <w:sz w:val="18"/>
          <w:szCs w:val="18"/>
          <w:vertAlign w:val="superscript"/>
          <w:lang w:val="en-US"/>
        </w:rPr>
        <w:t xml:space="preserve"> </w:t>
      </w:r>
      <w:r w:rsidRPr="00463DEA">
        <w:rPr>
          <w:rFonts w:ascii="Times New Roman" w:eastAsia="Cambria" w:hAnsi="Times New Roman" w:cs="Times New Roman"/>
          <w:color w:val="000000" w:themeColor="text1"/>
          <w:sz w:val="18"/>
          <w:szCs w:val="18"/>
          <w:lang w:val="en-US"/>
        </w:rPr>
        <w:t>is</w:t>
      </w:r>
      <w:r w:rsidRPr="00463DEA">
        <w:rPr>
          <w:rFonts w:ascii="Times New Roman" w:eastAsia="Cambria" w:hAnsi="Times New Roman" w:cs="Times New Roman"/>
          <w:b/>
          <w:color w:val="000000" w:themeColor="text1"/>
          <w:sz w:val="18"/>
          <w:szCs w:val="18"/>
          <w:lang w:val="en-US"/>
        </w:rPr>
        <w:t xml:space="preserve"> </w:t>
      </w:r>
      <w:r w:rsidRPr="00463DEA">
        <w:rPr>
          <w:rFonts w:ascii="Times New Roman" w:hAnsi="Times New Roman" w:cs="Times New Roman"/>
          <w:color w:val="000000" w:themeColor="text1"/>
          <w:sz w:val="18"/>
          <w:szCs w:val="18"/>
          <w:lang w:val="en-US"/>
        </w:rPr>
        <w:t xml:space="preserve">bolded to indicate </w:t>
      </w:r>
      <w:r w:rsidRPr="00463DEA">
        <w:rPr>
          <w:rFonts w:ascii="Times New Roman" w:eastAsia="Cambria" w:hAnsi="Times New Roman" w:cs="Times New Roman"/>
          <w:color w:val="000000" w:themeColor="text1"/>
          <w:sz w:val="18"/>
          <w:szCs w:val="18"/>
          <w:lang w:val="en-US"/>
        </w:rPr>
        <w:t xml:space="preserve">a significant </w:t>
      </w:r>
      <w:r w:rsidR="008F2023">
        <w:rPr>
          <w:rFonts w:ascii="Times New Roman" w:eastAsia="Cambria" w:hAnsi="Times New Roman" w:cs="Times New Roman"/>
          <w:color w:val="000000" w:themeColor="text1"/>
          <w:sz w:val="18"/>
          <w:szCs w:val="18"/>
          <w:lang w:val="en-US"/>
        </w:rPr>
        <w:t xml:space="preserve">self-contingency </w:t>
      </w:r>
      <w:r w:rsidRPr="00463DEA">
        <w:rPr>
          <w:rFonts w:ascii="Times New Roman" w:eastAsia="Cambria" w:hAnsi="Times New Roman" w:cs="Times New Roman"/>
          <w:color w:val="000000" w:themeColor="text1"/>
          <w:sz w:val="18"/>
          <w:szCs w:val="18"/>
          <w:lang w:val="en-US"/>
        </w:rPr>
        <w:t xml:space="preserve">difference between </w:t>
      </w:r>
      <w:r w:rsidR="00BD78EE" w:rsidRPr="00463DEA">
        <w:rPr>
          <w:rFonts w:ascii="Times New Roman" w:eastAsia="Cambria" w:hAnsi="Times New Roman" w:cs="Times New Roman"/>
          <w:color w:val="000000" w:themeColor="text1"/>
          <w:sz w:val="18"/>
          <w:szCs w:val="18"/>
          <w:lang w:val="en-US"/>
        </w:rPr>
        <w:t xml:space="preserve">symptom </w:t>
      </w:r>
      <w:r w:rsidRPr="00463DEA">
        <w:rPr>
          <w:rFonts w:ascii="Times New Roman" w:eastAsia="Cambria" w:hAnsi="Times New Roman" w:cs="Times New Roman"/>
          <w:color w:val="000000" w:themeColor="text1"/>
          <w:sz w:val="18"/>
          <w:szCs w:val="18"/>
          <w:lang w:val="en-US"/>
        </w:rPr>
        <w:t>groups when predicting I gaze-on at t</w:t>
      </w:r>
      <w:r w:rsidRPr="00463DEA">
        <w:rPr>
          <w:rFonts w:ascii="Times New Roman" w:eastAsia="Cambria" w:hAnsi="Times New Roman" w:cs="Times New Roman"/>
          <w:color w:val="000000" w:themeColor="text1"/>
          <w:sz w:val="18"/>
          <w:szCs w:val="18"/>
          <w:vertAlign w:val="subscript"/>
          <w:lang w:val="en-US"/>
        </w:rPr>
        <w:t xml:space="preserve">0 </w:t>
      </w:r>
      <w:r w:rsidRPr="00463DEA">
        <w:rPr>
          <w:rFonts w:ascii="Times New Roman" w:eastAsia="Cambria" w:hAnsi="Times New Roman" w:cs="Times New Roman"/>
          <w:color w:val="000000" w:themeColor="text1"/>
          <w:sz w:val="18"/>
          <w:szCs w:val="18"/>
          <w:lang w:val="en-US"/>
        </w:rPr>
        <w:t>from I Gaze L2 (see Table S1</w:t>
      </w:r>
      <w:r w:rsidR="003E6C79" w:rsidRPr="00463DEA">
        <w:rPr>
          <w:rFonts w:ascii="Times New Roman" w:eastAsia="Cambria" w:hAnsi="Times New Roman" w:cs="Times New Roman"/>
          <w:color w:val="000000" w:themeColor="text1"/>
          <w:sz w:val="18"/>
          <w:szCs w:val="18"/>
          <w:lang w:val="en-US"/>
        </w:rPr>
        <w:t>a</w:t>
      </w:r>
      <w:r w:rsidRPr="00463DEA">
        <w:rPr>
          <w:rFonts w:ascii="Times New Roman" w:eastAsia="Cambria" w:hAnsi="Times New Roman" w:cs="Times New Roman"/>
          <w:color w:val="000000" w:themeColor="text1"/>
          <w:sz w:val="18"/>
          <w:szCs w:val="18"/>
          <w:lang w:val="en-US"/>
        </w:rPr>
        <w:t>). This table presents the exemplar</w:t>
      </w:r>
      <w:r w:rsidR="00F84164">
        <w:rPr>
          <w:rFonts w:ascii="Times New Roman" w:eastAsia="Cambria" w:hAnsi="Times New Roman" w:cs="Times New Roman"/>
          <w:color w:val="000000" w:themeColor="text1"/>
          <w:sz w:val="18"/>
          <w:szCs w:val="18"/>
          <w:lang w:val="en-US"/>
        </w:rPr>
        <w:t xml:space="preserve">s </w:t>
      </w:r>
      <w:r w:rsidRPr="00463DEA">
        <w:rPr>
          <w:rFonts w:ascii="Times New Roman" w:eastAsia="Cambria" w:hAnsi="Times New Roman" w:cs="Times New Roman"/>
          <w:color w:val="000000" w:themeColor="text1"/>
          <w:sz w:val="18"/>
          <w:szCs w:val="18"/>
          <w:lang w:val="en-US"/>
        </w:rPr>
        <w:t>of the top ten combinations of behaviors</w:t>
      </w:r>
      <w:r w:rsidR="00C14D10">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w:t>
      </w:r>
      <w:r w:rsidR="00EC5093">
        <w:rPr>
          <w:rFonts w:ascii="Times New Roman" w:eastAsia="Cambria" w:hAnsi="Times New Roman" w:cs="Times New Roman"/>
          <w:color w:val="000000" w:themeColor="text1"/>
          <w:sz w:val="18"/>
          <w:szCs w:val="18"/>
          <w:lang w:val="en-US"/>
        </w:rPr>
        <w:t xml:space="preserve">the </w:t>
      </w:r>
      <w:r w:rsidRPr="00463DEA">
        <w:rPr>
          <w:rFonts w:ascii="Times New Roman" w:eastAsia="Cambria" w:hAnsi="Times New Roman" w:cs="Times New Roman"/>
          <w:color w:val="000000" w:themeColor="text1"/>
          <w:sz w:val="18"/>
          <w:szCs w:val="18"/>
          <w:lang w:val="en-US"/>
        </w:rPr>
        <w:t>bottom ten combination</w:t>
      </w:r>
      <w:r w:rsidR="00536C50">
        <w:rPr>
          <w:rFonts w:ascii="Times New Roman" w:eastAsia="Cambria" w:hAnsi="Times New Roman" w:cs="Times New Roman"/>
          <w:color w:val="000000" w:themeColor="text1"/>
          <w:sz w:val="18"/>
          <w:szCs w:val="18"/>
          <w:lang w:val="en-US"/>
        </w:rPr>
        <w:t xml:space="preserve">s </w:t>
      </w:r>
      <w:r w:rsidRPr="00463DEA">
        <w:rPr>
          <w:rFonts w:ascii="Times New Roman" w:eastAsia="Cambria" w:hAnsi="Times New Roman" w:cs="Times New Roman"/>
          <w:color w:val="000000" w:themeColor="text1"/>
          <w:sz w:val="18"/>
          <w:szCs w:val="18"/>
          <w:lang w:val="en-US"/>
        </w:rPr>
        <w:t>of behaviors, resulting in the greatest absolute differences between</w:t>
      </w:r>
      <w:r w:rsidR="00BD78EE" w:rsidRPr="00463DEA">
        <w:rPr>
          <w:rFonts w:ascii="Times New Roman" w:eastAsia="Cambria" w:hAnsi="Times New Roman" w:cs="Times New Roman"/>
          <w:color w:val="000000" w:themeColor="text1"/>
          <w:sz w:val="18"/>
          <w:szCs w:val="18"/>
          <w:lang w:val="en-US"/>
        </w:rPr>
        <w:t xml:space="preserve"> symptom </w:t>
      </w:r>
      <w:r w:rsidRPr="00463DEA">
        <w:rPr>
          <w:rFonts w:ascii="Times New Roman" w:eastAsia="Cambria" w:hAnsi="Times New Roman" w:cs="Times New Roman"/>
          <w:color w:val="000000" w:themeColor="text1"/>
          <w:sz w:val="18"/>
          <w:szCs w:val="18"/>
          <w:lang w:val="en-US"/>
        </w:rPr>
        <w:t xml:space="preserve">groups. The top ten and the bottom ten </w:t>
      </w:r>
      <w:r w:rsidR="00536C50" w:rsidRPr="00463DEA">
        <w:rPr>
          <w:rFonts w:ascii="Times New Roman" w:eastAsia="Cambria" w:hAnsi="Times New Roman" w:cs="Times New Roman"/>
          <w:color w:val="000000" w:themeColor="text1"/>
          <w:sz w:val="18"/>
          <w:szCs w:val="18"/>
          <w:lang w:val="en-US"/>
        </w:rPr>
        <w:t>combinations</w:t>
      </w:r>
      <w:r w:rsidR="00536C50">
        <w:rPr>
          <w:rFonts w:ascii="Times New Roman" w:eastAsia="Cambria" w:hAnsi="Times New Roman" w:cs="Times New Roman"/>
          <w:color w:val="000000" w:themeColor="text1"/>
          <w:sz w:val="18"/>
          <w:szCs w:val="18"/>
          <w:lang w:val="en-US"/>
        </w:rPr>
        <w:t xml:space="preserve"> of </w:t>
      </w:r>
      <w:r w:rsidRPr="00463DEA">
        <w:rPr>
          <w:rFonts w:ascii="Times New Roman" w:eastAsia="Cambria" w:hAnsi="Times New Roman" w:cs="Times New Roman"/>
          <w:color w:val="000000" w:themeColor="text1"/>
          <w:sz w:val="18"/>
          <w:szCs w:val="18"/>
          <w:lang w:val="en-US"/>
        </w:rPr>
        <w:t>behaviors represent reciprocals of one another. For example, for I Gaze L1, the top ten behaviors are gaze-off (0) and the bottom ten behaviors are gaze-on (1).</w:t>
      </w:r>
      <w:r w:rsidR="003E6C79" w:rsidRPr="00463DEA">
        <w:rPr>
          <w:rFonts w:ascii="Times New Roman" w:eastAsia="Cambria" w:hAnsi="Times New Roman" w:cs="Times New Roman"/>
          <w:color w:val="000000" w:themeColor="text1"/>
          <w:sz w:val="18"/>
          <w:szCs w:val="18"/>
          <w:lang w:val="en-US"/>
        </w:rPr>
        <w:t xml:space="preserve"> F</w:t>
      </w:r>
      <w:r w:rsidRPr="00463DEA">
        <w:rPr>
          <w:rFonts w:ascii="Times New Roman" w:eastAsia="Cambria" w:hAnsi="Times New Roman" w:cs="Times New Roman"/>
          <w:color w:val="000000" w:themeColor="text1"/>
          <w:sz w:val="18"/>
          <w:szCs w:val="18"/>
          <w:lang w:val="en-US"/>
        </w:rPr>
        <w:t>or the top ten probability values,</w:t>
      </w:r>
      <w:r w:rsidR="006F1CCD">
        <w:rPr>
          <w:rFonts w:ascii="Times New Roman" w:eastAsia="Cambria" w:hAnsi="Times New Roman" w:cs="Times New Roman"/>
          <w:color w:val="000000" w:themeColor="text1"/>
          <w:sz w:val="18"/>
          <w:szCs w:val="18"/>
          <w:lang w:val="en-US"/>
        </w:rPr>
        <w:t xml:space="preserve"> g</w:t>
      </w:r>
      <w:r w:rsidRPr="00463DEA">
        <w:rPr>
          <w:rFonts w:ascii="Times New Roman" w:hAnsi="Times New Roman" w:cs="Times New Roman"/>
          <w:color w:val="000000" w:themeColor="text1"/>
          <w:sz w:val="18"/>
          <w:szCs w:val="18"/>
          <w:lang w:val="en-US"/>
        </w:rPr>
        <w:t xml:space="preserve">iven I </w:t>
      </w:r>
      <w:r w:rsidR="008F2023">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aze-off (0) at L1, the probability of I </w:t>
      </w:r>
      <w:r w:rsidR="008F2023">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aze-on at t</w:t>
      </w:r>
      <w:r w:rsidRPr="00463DEA">
        <w:rPr>
          <w:rFonts w:ascii="Times New Roman" w:hAnsi="Times New Roman" w:cs="Times New Roman"/>
          <w:color w:val="000000" w:themeColor="text1"/>
          <w:sz w:val="18"/>
          <w:szCs w:val="18"/>
          <w:vertAlign w:val="subscript"/>
          <w:lang w:val="en-US"/>
        </w:rPr>
        <w:t xml:space="preserve">0 </w:t>
      </w:r>
      <w:r w:rsidRPr="00463DEA">
        <w:rPr>
          <w:rFonts w:ascii="Times New Roman" w:hAnsi="Times New Roman" w:cs="Times New Roman"/>
          <w:color w:val="000000" w:themeColor="text1"/>
          <w:sz w:val="18"/>
          <w:szCs w:val="18"/>
          <w:lang w:val="en-US"/>
        </w:rPr>
        <w:t xml:space="preserve">is higher in </w:t>
      </w:r>
      <w:r w:rsidR="006F1CCD">
        <w:rPr>
          <w:rFonts w:ascii="Times New Roman" w:hAnsi="Times New Roman" w:cs="Times New Roman"/>
          <w:color w:val="000000" w:themeColor="text1"/>
          <w:sz w:val="18"/>
          <w:szCs w:val="18"/>
          <w:lang w:val="en-US"/>
        </w:rPr>
        <w:t xml:space="preserve">the </w:t>
      </w:r>
      <w:r w:rsidRPr="00463DEA">
        <w:rPr>
          <w:rFonts w:ascii="Times New Roman" w:hAnsi="Times New Roman" w:cs="Times New Roman"/>
          <w:color w:val="000000" w:themeColor="text1"/>
          <w:sz w:val="18"/>
          <w:szCs w:val="18"/>
          <w:lang w:val="en-US"/>
        </w:rPr>
        <w:t>high-</w:t>
      </w:r>
      <w:r w:rsidR="002F3E6F" w:rsidRPr="00463DEA">
        <w:rPr>
          <w:rFonts w:ascii="Times New Roman" w:hAnsi="Times New Roman" w:cs="Times New Roman"/>
          <w:color w:val="000000" w:themeColor="text1"/>
          <w:sz w:val="18"/>
          <w:szCs w:val="18"/>
          <w:lang w:val="en-US"/>
        </w:rPr>
        <w:t xml:space="preserve"> </w:t>
      </w:r>
      <w:r w:rsidRPr="00463DEA">
        <w:rPr>
          <w:rFonts w:ascii="Times New Roman" w:hAnsi="Times New Roman" w:cs="Times New Roman"/>
          <w:color w:val="000000" w:themeColor="text1"/>
          <w:sz w:val="18"/>
          <w:szCs w:val="18"/>
          <w:lang w:val="en-US"/>
        </w:rPr>
        <w:t>(vs. low-) anxi</w:t>
      </w:r>
      <w:r w:rsidR="00BD78EE" w:rsidRPr="00463DEA">
        <w:rPr>
          <w:rFonts w:ascii="Times New Roman" w:hAnsi="Times New Roman" w:cs="Times New Roman"/>
          <w:color w:val="000000" w:themeColor="text1"/>
          <w:sz w:val="18"/>
          <w:szCs w:val="18"/>
          <w:lang w:val="en-US"/>
        </w:rPr>
        <w:t xml:space="preserve">ety symptom </w:t>
      </w:r>
      <w:r w:rsidRPr="00463DEA">
        <w:rPr>
          <w:rFonts w:ascii="Times New Roman" w:hAnsi="Times New Roman" w:cs="Times New Roman"/>
          <w:color w:val="000000" w:themeColor="text1"/>
          <w:sz w:val="18"/>
          <w:szCs w:val="18"/>
          <w:lang w:val="en-US"/>
        </w:rPr>
        <w:t>group</w:t>
      </w:r>
      <w:r w:rsidRPr="00463DEA">
        <w:rPr>
          <w:rFonts w:ascii="Times New Roman" w:hAnsi="Times New Roman" w:cs="Times New Roman"/>
          <w:iCs/>
          <w:color w:val="000000" w:themeColor="text1"/>
          <w:sz w:val="18"/>
          <w:szCs w:val="18"/>
          <w:lang w:val="en-US"/>
        </w:rPr>
        <w:t xml:space="preserve">. For the bottom ten probability values, </w:t>
      </w:r>
      <w:r w:rsidRPr="00463DEA">
        <w:rPr>
          <w:rFonts w:ascii="Times New Roman" w:hAnsi="Times New Roman" w:cs="Times New Roman"/>
          <w:color w:val="000000" w:themeColor="text1"/>
          <w:sz w:val="18"/>
          <w:szCs w:val="18"/>
          <w:lang w:val="en-US"/>
        </w:rPr>
        <w:t xml:space="preserve">given I </w:t>
      </w:r>
      <w:r w:rsidR="008F2023">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aze-on (1) at L1, the probability of I </w:t>
      </w:r>
      <w:r w:rsidR="008F2023">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aze-on at t</w:t>
      </w:r>
      <w:r w:rsidRPr="00463DEA">
        <w:rPr>
          <w:rFonts w:ascii="Times New Roman" w:hAnsi="Times New Roman" w:cs="Times New Roman"/>
          <w:color w:val="000000" w:themeColor="text1"/>
          <w:sz w:val="18"/>
          <w:szCs w:val="18"/>
          <w:vertAlign w:val="subscript"/>
          <w:lang w:val="en-US"/>
        </w:rPr>
        <w:t xml:space="preserve">0 </w:t>
      </w:r>
      <w:r w:rsidRPr="00463DEA">
        <w:rPr>
          <w:rFonts w:ascii="Times New Roman" w:hAnsi="Times New Roman" w:cs="Times New Roman"/>
          <w:color w:val="000000" w:themeColor="text1"/>
          <w:sz w:val="18"/>
          <w:szCs w:val="18"/>
          <w:lang w:val="en-US"/>
        </w:rPr>
        <w:t xml:space="preserve">is lower in </w:t>
      </w:r>
      <w:r w:rsidR="006F1CCD">
        <w:rPr>
          <w:rFonts w:ascii="Times New Roman" w:hAnsi="Times New Roman" w:cs="Times New Roman"/>
          <w:color w:val="000000" w:themeColor="text1"/>
          <w:sz w:val="18"/>
          <w:szCs w:val="18"/>
          <w:lang w:val="en-US"/>
        </w:rPr>
        <w:t xml:space="preserve">the </w:t>
      </w:r>
      <w:r w:rsidRPr="00463DEA">
        <w:rPr>
          <w:rFonts w:ascii="Times New Roman" w:hAnsi="Times New Roman" w:cs="Times New Roman"/>
          <w:color w:val="000000" w:themeColor="text1"/>
          <w:sz w:val="18"/>
          <w:szCs w:val="18"/>
          <w:lang w:val="en-US"/>
        </w:rPr>
        <w:t>high-</w:t>
      </w:r>
      <w:r w:rsidR="002F3E6F" w:rsidRPr="00463DEA">
        <w:rPr>
          <w:rFonts w:ascii="Times New Roman" w:hAnsi="Times New Roman" w:cs="Times New Roman"/>
          <w:color w:val="000000" w:themeColor="text1"/>
          <w:sz w:val="18"/>
          <w:szCs w:val="18"/>
          <w:lang w:val="en-US"/>
        </w:rPr>
        <w:t xml:space="preserve"> </w:t>
      </w:r>
      <w:r w:rsidRPr="00463DEA">
        <w:rPr>
          <w:rFonts w:ascii="Times New Roman" w:hAnsi="Times New Roman" w:cs="Times New Roman"/>
          <w:color w:val="000000" w:themeColor="text1"/>
          <w:sz w:val="18"/>
          <w:szCs w:val="18"/>
          <w:lang w:val="en-US"/>
        </w:rPr>
        <w:t>(vs. low-) anxi</w:t>
      </w:r>
      <w:r w:rsidR="00BD78EE" w:rsidRPr="00463DEA">
        <w:rPr>
          <w:rFonts w:ascii="Times New Roman" w:hAnsi="Times New Roman" w:cs="Times New Roman"/>
          <w:color w:val="000000" w:themeColor="text1"/>
          <w:sz w:val="18"/>
          <w:szCs w:val="18"/>
          <w:lang w:val="en-US"/>
        </w:rPr>
        <w:t xml:space="preserve">ety symptom </w:t>
      </w:r>
      <w:r w:rsidRPr="00463DEA">
        <w:rPr>
          <w:rFonts w:ascii="Times New Roman" w:hAnsi="Times New Roman" w:cs="Times New Roman"/>
          <w:color w:val="000000" w:themeColor="text1"/>
          <w:sz w:val="18"/>
          <w:szCs w:val="18"/>
          <w:lang w:val="en-US"/>
        </w:rPr>
        <w:t>group</w:t>
      </w:r>
      <w:r w:rsidRPr="00463DEA">
        <w:rPr>
          <w:rFonts w:ascii="Times New Roman" w:hAnsi="Times New Roman" w:cs="Times New Roman"/>
          <w:iCs/>
          <w:color w:val="000000" w:themeColor="text1"/>
          <w:sz w:val="18"/>
          <w:szCs w:val="18"/>
          <w:lang w:val="en-US"/>
        </w:rPr>
        <w:t>.</w:t>
      </w:r>
    </w:p>
    <w:p w14:paraId="38589F26" w14:textId="77777777" w:rsidR="00A805F3" w:rsidRPr="00463DEA" w:rsidRDefault="00A805F3">
      <w:pPr>
        <w:rPr>
          <w:rFonts w:ascii="Times New Roman" w:hAnsi="Times New Roman" w:cs="Times New Roman"/>
          <w:color w:val="000000" w:themeColor="text1"/>
          <w:lang w:val="en-US"/>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36"/>
        <w:gridCol w:w="1224"/>
        <w:gridCol w:w="616"/>
        <w:gridCol w:w="716"/>
        <w:gridCol w:w="1110"/>
        <w:gridCol w:w="1123"/>
        <w:gridCol w:w="1770"/>
      </w:tblGrid>
      <w:tr w:rsidR="00463DEA" w:rsidRPr="00463DEA" w14:paraId="5CE8B70E" w14:textId="69B7F226" w:rsidTr="008A6368">
        <w:trPr>
          <w:trHeight w:val="311"/>
        </w:trPr>
        <w:tc>
          <w:tcPr>
            <w:tcW w:w="8365" w:type="dxa"/>
            <w:gridSpan w:val="8"/>
            <w:tcBorders>
              <w:bottom w:val="single" w:sz="4" w:space="0" w:color="auto"/>
            </w:tcBorders>
          </w:tcPr>
          <w:p w14:paraId="024C7710" w14:textId="57493E9B" w:rsidR="003C41B4" w:rsidRPr="00463DEA" w:rsidRDefault="0030234A" w:rsidP="0019017C">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Table </w:t>
            </w:r>
            <w:r w:rsidR="00992A8C" w:rsidRPr="00463DEA">
              <w:rPr>
                <w:rFonts w:ascii="Times New Roman" w:hAnsi="Times New Roman" w:cs="Times New Roman"/>
                <w:b/>
                <w:bCs/>
                <w:color w:val="000000" w:themeColor="text1"/>
                <w:lang w:val="en-US"/>
              </w:rPr>
              <w:t>S</w:t>
            </w:r>
            <w:r w:rsidR="002A63E7" w:rsidRPr="00463DEA">
              <w:rPr>
                <w:rFonts w:ascii="Times New Roman" w:hAnsi="Times New Roman" w:cs="Times New Roman"/>
                <w:b/>
                <w:bCs/>
                <w:color w:val="000000" w:themeColor="text1"/>
                <w:lang w:val="en-US"/>
              </w:rPr>
              <w:t>1</w:t>
            </w:r>
            <w:r w:rsidR="00A805F3" w:rsidRPr="00463DEA">
              <w:rPr>
                <w:rFonts w:ascii="Times New Roman" w:hAnsi="Times New Roman" w:cs="Times New Roman"/>
                <w:b/>
                <w:bCs/>
                <w:color w:val="000000" w:themeColor="text1"/>
                <w:lang w:val="en-US"/>
              </w:rPr>
              <w:t>d</w:t>
            </w:r>
          </w:p>
          <w:p w14:paraId="172C4A8D" w14:textId="338E8AB5" w:rsidR="00E76B01" w:rsidRPr="00463DEA" w:rsidRDefault="00201EB8" w:rsidP="0019017C">
            <w:pPr>
              <w:spacing w:line="480" w:lineRule="auto"/>
              <w:rPr>
                <w:rFonts w:ascii="Times New Roman" w:hAnsi="Times New Roman" w:cs="Times New Roman"/>
                <w:color w:val="000000" w:themeColor="text1"/>
                <w:lang w:val="en-US"/>
              </w:rPr>
            </w:pPr>
            <w:r w:rsidRPr="008358C6">
              <w:rPr>
                <w:rFonts w:ascii="Times New Roman" w:hAnsi="Times New Roman" w:cs="Times New Roman"/>
                <w:i/>
                <w:lang w:val="en-US"/>
              </w:rPr>
              <w:t>Infant Gaze – Mother Gaze: Associations of Maternal 6-week Depressive and Anxiety Symptoms with Mother Gaze Self- and Interactive Contingency by Individual Seconds Time-Series Models</w:t>
            </w:r>
          </w:p>
        </w:tc>
      </w:tr>
      <w:tr w:rsidR="00463DEA" w:rsidRPr="00463DEA" w14:paraId="27632C4B" w14:textId="13A8926B" w:rsidTr="008A6368">
        <w:trPr>
          <w:trHeight w:val="310"/>
        </w:trPr>
        <w:tc>
          <w:tcPr>
            <w:tcW w:w="1470" w:type="dxa"/>
            <w:tcBorders>
              <w:top w:val="single" w:sz="4" w:space="0" w:color="auto"/>
              <w:bottom w:val="single" w:sz="4" w:space="0" w:color="auto"/>
            </w:tcBorders>
          </w:tcPr>
          <w:p w14:paraId="055B4055" w14:textId="77777777" w:rsidR="00E76B01" w:rsidRPr="00463DEA" w:rsidRDefault="00E76B0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06F0D2CF" w14:textId="77777777" w:rsidR="00E76B01" w:rsidRPr="00463DEA" w:rsidRDefault="00E76B01">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217A556E" w14:textId="0E5250C2" w:rsidR="00E76B01" w:rsidRPr="00463DEA" w:rsidRDefault="00E76B01">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15A54A76" w14:textId="5794E30C" w:rsidR="00E76B01" w:rsidRPr="00463DEA" w:rsidRDefault="00E76B01" w:rsidP="005033F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Gaze</w:t>
            </w:r>
          </w:p>
        </w:tc>
      </w:tr>
      <w:tr w:rsidR="00463DEA" w:rsidRPr="00463DEA" w14:paraId="510FA48D" w14:textId="0D516B12" w:rsidTr="008A6368">
        <w:trPr>
          <w:trHeight w:val="288"/>
        </w:trPr>
        <w:tc>
          <w:tcPr>
            <w:tcW w:w="1470" w:type="dxa"/>
            <w:tcBorders>
              <w:top w:val="single" w:sz="4" w:space="0" w:color="auto"/>
              <w:bottom w:val="single" w:sz="4" w:space="0" w:color="auto"/>
            </w:tcBorders>
          </w:tcPr>
          <w:p w14:paraId="22A6F6B0" w14:textId="4FCCFC23"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64604E0B" w14:textId="77777777" w:rsidR="007B4EA3" w:rsidRPr="00463DEA" w:rsidRDefault="007B4EA3">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5222C075" w14:textId="5FD408BE" w:rsidR="007B4EA3" w:rsidRPr="00463DEA" w:rsidRDefault="007B4EA3">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3E6DEAB8" w14:textId="6D2C28B6" w:rsidR="007B4EA3" w:rsidRPr="00463DEA" w:rsidRDefault="007B4EA3">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0F963574" w14:textId="77777777" w:rsidR="007B4EA3" w:rsidRPr="00463DEA" w:rsidRDefault="007B4EA3">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10B10759" w14:textId="0DE93AB4" w:rsidR="007B4EA3" w:rsidRPr="00C5231B" w:rsidRDefault="007B4EA3" w:rsidP="00D42ADE">
            <w:pPr>
              <w:jc w:val="center"/>
              <w:rPr>
                <w:rFonts w:ascii="Times New Roman" w:hAnsi="Times New Roman" w:cs="Times New Roman"/>
                <w:i/>
                <w:iCs/>
                <w:noProof/>
                <w:color w:val="000000" w:themeColor="text1"/>
                <w:lang w:val="en-US"/>
              </w:rPr>
            </w:pPr>
            <w:r w:rsidRPr="00C5231B">
              <w:rPr>
                <w:rFonts w:ascii="Times New Roman" w:hAnsi="Times New Roman" w:cs="Times New Roman"/>
                <w:i/>
                <w:iCs/>
                <w:noProof/>
                <w:color w:val="000000" w:themeColor="text1"/>
                <w:lang w:val="en-US"/>
              </w:rPr>
              <w:t>β</w:t>
            </w:r>
          </w:p>
        </w:tc>
        <w:tc>
          <w:tcPr>
            <w:tcW w:w="1123" w:type="dxa"/>
            <w:tcBorders>
              <w:top w:val="single" w:sz="4" w:space="0" w:color="auto"/>
              <w:bottom w:val="single" w:sz="4" w:space="0" w:color="auto"/>
            </w:tcBorders>
          </w:tcPr>
          <w:p w14:paraId="2D0822BF" w14:textId="477DD678" w:rsidR="007B4EA3" w:rsidRPr="00463DEA" w:rsidRDefault="007B4EA3" w:rsidP="00D42ADE">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SE</w:t>
            </w:r>
          </w:p>
        </w:tc>
        <w:tc>
          <w:tcPr>
            <w:tcW w:w="1770" w:type="dxa"/>
            <w:tcBorders>
              <w:top w:val="single" w:sz="4" w:space="0" w:color="auto"/>
              <w:bottom w:val="single" w:sz="4" w:space="0" w:color="auto"/>
            </w:tcBorders>
          </w:tcPr>
          <w:p w14:paraId="3696D8EE" w14:textId="41999395" w:rsidR="007B4EA3" w:rsidRPr="00463DEA" w:rsidRDefault="007B4EA3" w:rsidP="00D42ADE">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p</w:t>
            </w:r>
          </w:p>
        </w:tc>
      </w:tr>
      <w:tr w:rsidR="00463DEA" w:rsidRPr="00463DEA" w14:paraId="427D2D49" w14:textId="2092A6A9" w:rsidTr="008A6368">
        <w:trPr>
          <w:trHeight w:val="288"/>
        </w:trPr>
        <w:tc>
          <w:tcPr>
            <w:tcW w:w="1470" w:type="dxa"/>
            <w:tcBorders>
              <w:top w:val="single" w:sz="4" w:space="0" w:color="auto"/>
            </w:tcBorders>
          </w:tcPr>
          <w:p w14:paraId="60288EC3" w14:textId="431E2049"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3324D167"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Borders>
              <w:top w:val="single" w:sz="4" w:space="0" w:color="auto"/>
            </w:tcBorders>
          </w:tcPr>
          <w:p w14:paraId="5DCC4F39" w14:textId="5D9EE0D9" w:rsidR="007B4EA3" w:rsidRPr="00463DEA" w:rsidRDefault="007B4EA3" w:rsidP="00D42ADE">
            <w:pPr>
              <w:jc w:val="center"/>
              <w:rPr>
                <w:rFonts w:ascii="Times New Roman" w:hAnsi="Times New Roman" w:cs="Times New Roman"/>
                <w:noProof/>
                <w:color w:val="000000" w:themeColor="text1"/>
                <w:lang w:val="en-US"/>
              </w:rPr>
            </w:pPr>
          </w:p>
        </w:tc>
        <w:tc>
          <w:tcPr>
            <w:tcW w:w="616" w:type="dxa"/>
            <w:tcBorders>
              <w:top w:val="single" w:sz="4" w:space="0" w:color="auto"/>
            </w:tcBorders>
          </w:tcPr>
          <w:p w14:paraId="36DEF8EA" w14:textId="01BB4408"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top w:val="single" w:sz="4" w:space="0" w:color="auto"/>
            </w:tcBorders>
          </w:tcPr>
          <w:p w14:paraId="196BDB22" w14:textId="114D8C2C"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Borders>
              <w:top w:val="single" w:sz="4" w:space="0" w:color="auto"/>
            </w:tcBorders>
          </w:tcPr>
          <w:p w14:paraId="5757386A" w14:textId="150EC241"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-23.806</w:t>
            </w:r>
          </w:p>
        </w:tc>
        <w:tc>
          <w:tcPr>
            <w:tcW w:w="1123" w:type="dxa"/>
            <w:tcBorders>
              <w:top w:val="single" w:sz="4" w:space="0" w:color="auto"/>
            </w:tcBorders>
          </w:tcPr>
          <w:p w14:paraId="573DDBEB" w14:textId="723EF1AE"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11.724</w:t>
            </w:r>
          </w:p>
        </w:tc>
        <w:tc>
          <w:tcPr>
            <w:tcW w:w="1770" w:type="dxa"/>
            <w:tcBorders>
              <w:top w:val="single" w:sz="4" w:space="0" w:color="auto"/>
            </w:tcBorders>
          </w:tcPr>
          <w:p w14:paraId="1206E9CD" w14:textId="73CA97A5"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0.042</w:t>
            </w:r>
          </w:p>
        </w:tc>
      </w:tr>
      <w:tr w:rsidR="00463DEA" w:rsidRPr="00463DEA" w14:paraId="291E7D97" w14:textId="4F7AB656" w:rsidTr="008A6368">
        <w:trPr>
          <w:trHeight w:val="288"/>
        </w:trPr>
        <w:tc>
          <w:tcPr>
            <w:tcW w:w="1470" w:type="dxa"/>
          </w:tcPr>
          <w:p w14:paraId="573F1B31" w14:textId="75C97871"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D8AA696"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Pr>
          <w:p w14:paraId="0F5EBACA" w14:textId="26823DD4" w:rsidR="007B4EA3" w:rsidRPr="00463DEA" w:rsidRDefault="007B4EA3" w:rsidP="00D42ADE">
            <w:pPr>
              <w:jc w:val="center"/>
              <w:rPr>
                <w:rFonts w:ascii="Times New Roman" w:hAnsi="Times New Roman" w:cs="Times New Roman"/>
                <w:noProof/>
                <w:color w:val="000000" w:themeColor="text1"/>
                <w:lang w:val="en-US"/>
              </w:rPr>
            </w:pPr>
          </w:p>
        </w:tc>
        <w:tc>
          <w:tcPr>
            <w:tcW w:w="616" w:type="dxa"/>
          </w:tcPr>
          <w:p w14:paraId="5071C7E9" w14:textId="082DA51A"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24E0FBB" w14:textId="67072A61"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77FAAF5D" w14:textId="3E288376"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-9.876</w:t>
            </w:r>
          </w:p>
        </w:tc>
        <w:tc>
          <w:tcPr>
            <w:tcW w:w="1123" w:type="dxa"/>
          </w:tcPr>
          <w:p w14:paraId="31281D10" w14:textId="33481CB6"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11.506</w:t>
            </w:r>
          </w:p>
        </w:tc>
        <w:tc>
          <w:tcPr>
            <w:tcW w:w="1770" w:type="dxa"/>
          </w:tcPr>
          <w:p w14:paraId="048D28FB" w14:textId="70823999"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0.391</w:t>
            </w:r>
          </w:p>
        </w:tc>
      </w:tr>
      <w:tr w:rsidR="00463DEA" w:rsidRPr="00463DEA" w14:paraId="1390D785" w14:textId="11732C2E" w:rsidTr="008A6368">
        <w:trPr>
          <w:trHeight w:val="288"/>
        </w:trPr>
        <w:tc>
          <w:tcPr>
            <w:tcW w:w="1470" w:type="dxa"/>
          </w:tcPr>
          <w:p w14:paraId="11C4C487" w14:textId="4D1E84C8"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L1                       </w:t>
            </w:r>
          </w:p>
        </w:tc>
        <w:tc>
          <w:tcPr>
            <w:tcW w:w="336" w:type="dxa"/>
          </w:tcPr>
          <w:p w14:paraId="6E9D7F84"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Pr>
          <w:p w14:paraId="20438E7F" w14:textId="7B25A7A6" w:rsidR="007B4EA3" w:rsidRPr="00463DEA" w:rsidRDefault="007B4EA3" w:rsidP="00D42ADE">
            <w:pPr>
              <w:jc w:val="center"/>
              <w:rPr>
                <w:rFonts w:ascii="Times New Roman" w:hAnsi="Times New Roman" w:cs="Times New Roman"/>
                <w:noProof/>
                <w:color w:val="000000" w:themeColor="text1"/>
                <w:lang w:val="en-US"/>
              </w:rPr>
            </w:pPr>
          </w:p>
        </w:tc>
        <w:tc>
          <w:tcPr>
            <w:tcW w:w="616" w:type="dxa"/>
          </w:tcPr>
          <w:p w14:paraId="374D1D23" w14:textId="5A2380C8"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73318E0" w14:textId="18F1C67F"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4A3A0424" w14:textId="4EE8875C"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-13.911</w:t>
            </w:r>
          </w:p>
        </w:tc>
        <w:tc>
          <w:tcPr>
            <w:tcW w:w="1123" w:type="dxa"/>
          </w:tcPr>
          <w:p w14:paraId="07A1B201" w14:textId="499DBA19"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4.494</w:t>
            </w:r>
          </w:p>
        </w:tc>
        <w:tc>
          <w:tcPr>
            <w:tcW w:w="1770" w:type="dxa"/>
          </w:tcPr>
          <w:p w14:paraId="12E39D03" w14:textId="42F93D94"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0.002</w:t>
            </w:r>
          </w:p>
        </w:tc>
      </w:tr>
      <w:tr w:rsidR="00463DEA" w:rsidRPr="00463DEA" w14:paraId="2D6D03D3" w14:textId="6A5533F8" w:rsidTr="008A6368">
        <w:trPr>
          <w:trHeight w:val="288"/>
        </w:trPr>
        <w:tc>
          <w:tcPr>
            <w:tcW w:w="1470" w:type="dxa"/>
          </w:tcPr>
          <w:p w14:paraId="36A8BFB7" w14:textId="26D8BEB4"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L2                          </w:t>
            </w:r>
          </w:p>
        </w:tc>
        <w:tc>
          <w:tcPr>
            <w:tcW w:w="336" w:type="dxa"/>
          </w:tcPr>
          <w:p w14:paraId="3384C162"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Pr>
          <w:p w14:paraId="55F3FBAD" w14:textId="2B31E0AB" w:rsidR="007B4EA3" w:rsidRPr="00463DEA" w:rsidRDefault="007B4EA3" w:rsidP="00D42ADE">
            <w:pPr>
              <w:jc w:val="center"/>
              <w:rPr>
                <w:rFonts w:ascii="Times New Roman" w:hAnsi="Times New Roman" w:cs="Times New Roman"/>
                <w:noProof/>
                <w:color w:val="000000" w:themeColor="text1"/>
                <w:lang w:val="en-US"/>
              </w:rPr>
            </w:pPr>
          </w:p>
        </w:tc>
        <w:tc>
          <w:tcPr>
            <w:tcW w:w="616" w:type="dxa"/>
          </w:tcPr>
          <w:p w14:paraId="1EA6A5D6" w14:textId="1F105B2E"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62E2C36" w14:textId="0E58C843"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3FADC5B9" w14:textId="6EBC3134"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40.291</w:t>
            </w:r>
          </w:p>
        </w:tc>
        <w:tc>
          <w:tcPr>
            <w:tcW w:w="1123" w:type="dxa"/>
          </w:tcPr>
          <w:p w14:paraId="04D110BF" w14:textId="44B87AF2"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3.473</w:t>
            </w:r>
          </w:p>
        </w:tc>
        <w:tc>
          <w:tcPr>
            <w:tcW w:w="1770" w:type="dxa"/>
          </w:tcPr>
          <w:p w14:paraId="682C1CD1" w14:textId="745174D8"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3FB82E5B" w14:textId="59DDFE8C" w:rsidTr="008A6368">
        <w:trPr>
          <w:trHeight w:val="288"/>
        </w:trPr>
        <w:tc>
          <w:tcPr>
            <w:tcW w:w="1470" w:type="dxa"/>
          </w:tcPr>
          <w:p w14:paraId="4A387A96" w14:textId="6418D542"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L3                          </w:t>
            </w:r>
          </w:p>
        </w:tc>
        <w:tc>
          <w:tcPr>
            <w:tcW w:w="336" w:type="dxa"/>
          </w:tcPr>
          <w:p w14:paraId="0060A0E4"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Pr>
          <w:p w14:paraId="1BF04D91" w14:textId="06FBAE76" w:rsidR="007B4EA3" w:rsidRPr="00463DEA" w:rsidRDefault="007B4EA3" w:rsidP="00D42ADE">
            <w:pPr>
              <w:jc w:val="center"/>
              <w:rPr>
                <w:rFonts w:ascii="Times New Roman" w:hAnsi="Times New Roman" w:cs="Times New Roman"/>
                <w:noProof/>
                <w:color w:val="000000" w:themeColor="text1"/>
                <w:lang w:val="en-US"/>
              </w:rPr>
            </w:pPr>
          </w:p>
        </w:tc>
        <w:tc>
          <w:tcPr>
            <w:tcW w:w="616" w:type="dxa"/>
          </w:tcPr>
          <w:p w14:paraId="553C1D20" w14:textId="5186B8CB"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5BA6AF5" w14:textId="7F0768CF"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430E9713" w14:textId="73FC87FD"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12.531</w:t>
            </w:r>
          </w:p>
        </w:tc>
        <w:tc>
          <w:tcPr>
            <w:tcW w:w="1123" w:type="dxa"/>
          </w:tcPr>
          <w:p w14:paraId="2A699FF2" w14:textId="39F9E920"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4.047</w:t>
            </w:r>
          </w:p>
        </w:tc>
        <w:tc>
          <w:tcPr>
            <w:tcW w:w="1770" w:type="dxa"/>
          </w:tcPr>
          <w:p w14:paraId="49A91792" w14:textId="43713FF9"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0.002</w:t>
            </w:r>
          </w:p>
        </w:tc>
      </w:tr>
      <w:tr w:rsidR="00463DEA" w:rsidRPr="00463DEA" w14:paraId="3976DCDF" w14:textId="72011398" w:rsidTr="008A6368">
        <w:trPr>
          <w:trHeight w:val="288"/>
        </w:trPr>
        <w:tc>
          <w:tcPr>
            <w:tcW w:w="1470" w:type="dxa"/>
          </w:tcPr>
          <w:p w14:paraId="17D73D8A" w14:textId="5533F701"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336" w:type="dxa"/>
          </w:tcPr>
          <w:p w14:paraId="6F284981"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Pr>
          <w:p w14:paraId="6305BFF2" w14:textId="1608EAE6" w:rsidR="007B4EA3" w:rsidRPr="00463DEA" w:rsidRDefault="007B4EA3" w:rsidP="00D42ADE">
            <w:pPr>
              <w:jc w:val="center"/>
              <w:rPr>
                <w:rFonts w:ascii="Times New Roman" w:hAnsi="Times New Roman" w:cs="Times New Roman"/>
                <w:noProof/>
                <w:color w:val="000000" w:themeColor="text1"/>
                <w:lang w:val="en-US"/>
              </w:rPr>
            </w:pPr>
          </w:p>
        </w:tc>
        <w:tc>
          <w:tcPr>
            <w:tcW w:w="616" w:type="dxa"/>
          </w:tcPr>
          <w:p w14:paraId="7F7EDE73" w14:textId="386C2FB8"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AC3B5F3" w14:textId="5A4CCF6C"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5A3E17ED" w14:textId="6AB01B01"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24.083</w:t>
            </w:r>
          </w:p>
        </w:tc>
        <w:tc>
          <w:tcPr>
            <w:tcW w:w="1123" w:type="dxa"/>
          </w:tcPr>
          <w:p w14:paraId="2A504F73" w14:textId="0108F69E"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5.211</w:t>
            </w:r>
          </w:p>
        </w:tc>
        <w:tc>
          <w:tcPr>
            <w:tcW w:w="1770" w:type="dxa"/>
          </w:tcPr>
          <w:p w14:paraId="73DE2221" w14:textId="4FE9CB89"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155901DC" w14:textId="3E211E0A" w:rsidTr="008A6368">
        <w:trPr>
          <w:trHeight w:val="288"/>
        </w:trPr>
        <w:tc>
          <w:tcPr>
            <w:tcW w:w="1470" w:type="dxa"/>
          </w:tcPr>
          <w:p w14:paraId="200418BA" w14:textId="4597CE4F"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336" w:type="dxa"/>
          </w:tcPr>
          <w:p w14:paraId="39432DE7"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Pr>
          <w:p w14:paraId="4525BA2A" w14:textId="7798BACC" w:rsidR="007B4EA3" w:rsidRPr="00463DEA" w:rsidRDefault="007B4EA3" w:rsidP="00D42ADE">
            <w:pPr>
              <w:jc w:val="center"/>
              <w:rPr>
                <w:rFonts w:ascii="Times New Roman" w:hAnsi="Times New Roman" w:cs="Times New Roman"/>
                <w:noProof/>
                <w:color w:val="000000" w:themeColor="text1"/>
                <w:lang w:val="en-US"/>
              </w:rPr>
            </w:pPr>
          </w:p>
        </w:tc>
        <w:tc>
          <w:tcPr>
            <w:tcW w:w="616" w:type="dxa"/>
          </w:tcPr>
          <w:p w14:paraId="5A10194E" w14:textId="296F75DE"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217DE18" w14:textId="4FBE56BF"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0584F2C4" w14:textId="57323331"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-6.366</w:t>
            </w:r>
          </w:p>
        </w:tc>
        <w:tc>
          <w:tcPr>
            <w:tcW w:w="1123" w:type="dxa"/>
          </w:tcPr>
          <w:p w14:paraId="5C301982" w14:textId="3BE2BDBC"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5.355</w:t>
            </w:r>
          </w:p>
        </w:tc>
        <w:tc>
          <w:tcPr>
            <w:tcW w:w="1770" w:type="dxa"/>
          </w:tcPr>
          <w:p w14:paraId="71B43DC9" w14:textId="0495B476"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0.235</w:t>
            </w:r>
          </w:p>
        </w:tc>
      </w:tr>
      <w:tr w:rsidR="00463DEA" w:rsidRPr="00463DEA" w14:paraId="79982DC7" w14:textId="2B75D05E" w:rsidTr="008A6368">
        <w:trPr>
          <w:trHeight w:val="288"/>
        </w:trPr>
        <w:tc>
          <w:tcPr>
            <w:tcW w:w="1470" w:type="dxa"/>
          </w:tcPr>
          <w:p w14:paraId="12A91EF4" w14:textId="6BD28A95" w:rsidR="007B4EA3" w:rsidRPr="00463DEA" w:rsidRDefault="007B4EA3" w:rsidP="00D42ADE">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336" w:type="dxa"/>
          </w:tcPr>
          <w:p w14:paraId="2842F190" w14:textId="77777777" w:rsidR="007B4EA3" w:rsidRPr="00463DEA" w:rsidRDefault="007B4EA3" w:rsidP="00D42ADE">
            <w:pPr>
              <w:jc w:val="center"/>
              <w:rPr>
                <w:rFonts w:ascii="Times New Roman" w:hAnsi="Times New Roman" w:cs="Times New Roman"/>
                <w:noProof/>
                <w:color w:val="000000" w:themeColor="text1"/>
                <w:lang w:val="en-US"/>
              </w:rPr>
            </w:pPr>
          </w:p>
        </w:tc>
        <w:tc>
          <w:tcPr>
            <w:tcW w:w="1224" w:type="dxa"/>
          </w:tcPr>
          <w:p w14:paraId="335D0CCA" w14:textId="6144D241" w:rsidR="007B4EA3" w:rsidRPr="00463DEA" w:rsidRDefault="007B4EA3" w:rsidP="00D42ADE">
            <w:pPr>
              <w:jc w:val="center"/>
              <w:rPr>
                <w:rFonts w:ascii="Times New Roman" w:hAnsi="Times New Roman" w:cs="Times New Roman"/>
                <w:noProof/>
                <w:color w:val="000000" w:themeColor="text1"/>
                <w:lang w:val="en-US"/>
              </w:rPr>
            </w:pPr>
          </w:p>
        </w:tc>
        <w:tc>
          <w:tcPr>
            <w:tcW w:w="616" w:type="dxa"/>
          </w:tcPr>
          <w:p w14:paraId="5B9A4497" w14:textId="34099F30"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82C264B" w14:textId="5412C889"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43C27E64" w14:textId="7E38BA33"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-1.425</w:t>
            </w:r>
          </w:p>
        </w:tc>
        <w:tc>
          <w:tcPr>
            <w:tcW w:w="1123" w:type="dxa"/>
          </w:tcPr>
          <w:p w14:paraId="4CF8679B" w14:textId="614C4497"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5.278</w:t>
            </w:r>
          </w:p>
        </w:tc>
        <w:tc>
          <w:tcPr>
            <w:tcW w:w="1770" w:type="dxa"/>
          </w:tcPr>
          <w:p w14:paraId="395136C4" w14:textId="45F03DAE"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0.787</w:t>
            </w:r>
          </w:p>
        </w:tc>
      </w:tr>
      <w:tr w:rsidR="00463DEA" w:rsidRPr="00463DEA" w14:paraId="296B3A18" w14:textId="39DFA89D" w:rsidTr="008A6368">
        <w:trPr>
          <w:trHeight w:val="288"/>
        </w:trPr>
        <w:tc>
          <w:tcPr>
            <w:tcW w:w="1470" w:type="dxa"/>
          </w:tcPr>
          <w:p w14:paraId="5E21220E" w14:textId="7F898DCB"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9792371" w14:textId="4C2127AC"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963D577" w14:textId="2B39F502"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L1            </w:t>
            </w:r>
          </w:p>
        </w:tc>
        <w:tc>
          <w:tcPr>
            <w:tcW w:w="616" w:type="dxa"/>
          </w:tcPr>
          <w:p w14:paraId="49E9F846" w14:textId="0C07DD00"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09C6991" w14:textId="6FA3FFDE"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6089E7FE" w14:textId="2C7B1A79"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10.697</w:t>
            </w:r>
          </w:p>
        </w:tc>
        <w:tc>
          <w:tcPr>
            <w:tcW w:w="1123" w:type="dxa"/>
          </w:tcPr>
          <w:p w14:paraId="00B7C9C5" w14:textId="09B35AC5"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7.864</w:t>
            </w:r>
          </w:p>
        </w:tc>
        <w:tc>
          <w:tcPr>
            <w:tcW w:w="1770" w:type="dxa"/>
          </w:tcPr>
          <w:p w14:paraId="7A99D3E7" w14:textId="40ADDDA1"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0.174</w:t>
            </w:r>
          </w:p>
        </w:tc>
      </w:tr>
      <w:tr w:rsidR="00463DEA" w:rsidRPr="00463DEA" w14:paraId="0D073BBD" w14:textId="44B591A4" w:rsidTr="008A6368">
        <w:trPr>
          <w:trHeight w:val="283"/>
        </w:trPr>
        <w:tc>
          <w:tcPr>
            <w:tcW w:w="1470" w:type="dxa"/>
          </w:tcPr>
          <w:p w14:paraId="11A066BD" w14:textId="5B1194B0"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4138EABC" w14:textId="45B1A8F8" w:rsidR="007B4EA3" w:rsidRPr="00463DEA" w:rsidRDefault="007B4EA3" w:rsidP="00D42ADE">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w:t>
            </w:r>
          </w:p>
        </w:tc>
        <w:tc>
          <w:tcPr>
            <w:tcW w:w="1224" w:type="dxa"/>
          </w:tcPr>
          <w:p w14:paraId="53EEBBE6" w14:textId="67519E75" w:rsidR="007B4EA3" w:rsidRPr="00463DEA" w:rsidRDefault="007B4EA3" w:rsidP="00D42ADE">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MG L2            </w:t>
            </w:r>
          </w:p>
        </w:tc>
        <w:tc>
          <w:tcPr>
            <w:tcW w:w="616" w:type="dxa"/>
          </w:tcPr>
          <w:p w14:paraId="346D3114" w14:textId="21CCC04F" w:rsidR="007B4EA3" w:rsidRPr="00463DEA" w:rsidRDefault="008A2B04" w:rsidP="008A2B04">
            <w:pPr>
              <w:rPr>
                <w:rFonts w:ascii="Times New Roman" w:hAnsi="Times New Roman" w:cs="Times New Roman"/>
                <w:bCs/>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024BADB" w14:textId="019BC829" w:rsidR="007B4EA3" w:rsidRPr="00463DEA" w:rsidRDefault="007B4EA3" w:rsidP="00D42ADE">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MG</w:t>
            </w:r>
          </w:p>
        </w:tc>
        <w:tc>
          <w:tcPr>
            <w:tcW w:w="1110" w:type="dxa"/>
          </w:tcPr>
          <w:p w14:paraId="030609B7" w14:textId="691C4DD1" w:rsidR="007B4EA3" w:rsidRPr="00463DEA" w:rsidRDefault="007B4EA3" w:rsidP="009E3155">
            <w:pPr>
              <w:tabs>
                <w:tab w:val="decimal" w:pos="497"/>
              </w:tabs>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16.108</w:t>
            </w:r>
          </w:p>
        </w:tc>
        <w:tc>
          <w:tcPr>
            <w:tcW w:w="1123" w:type="dxa"/>
          </w:tcPr>
          <w:p w14:paraId="755BF45B" w14:textId="7DE22D14" w:rsidR="007B4EA3" w:rsidRPr="00463DEA" w:rsidRDefault="007B4EA3" w:rsidP="00E86F78">
            <w:pPr>
              <w:tabs>
                <w:tab w:val="decimal" w:pos="660"/>
              </w:tabs>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6.637</w:t>
            </w:r>
          </w:p>
        </w:tc>
        <w:tc>
          <w:tcPr>
            <w:tcW w:w="1770" w:type="dxa"/>
          </w:tcPr>
          <w:p w14:paraId="4B0F62A6" w14:textId="68E85685" w:rsidR="007B4EA3" w:rsidRPr="00463DEA" w:rsidRDefault="007B4EA3" w:rsidP="00E86F78">
            <w:pPr>
              <w:tabs>
                <w:tab w:val="decimal" w:pos="948"/>
              </w:tabs>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0.015</w:t>
            </w:r>
          </w:p>
        </w:tc>
      </w:tr>
      <w:tr w:rsidR="00463DEA" w:rsidRPr="00463DEA" w14:paraId="644E6E77" w14:textId="362E4DA3" w:rsidTr="008A6368">
        <w:trPr>
          <w:trHeight w:val="288"/>
        </w:trPr>
        <w:tc>
          <w:tcPr>
            <w:tcW w:w="1470" w:type="dxa"/>
          </w:tcPr>
          <w:p w14:paraId="698B6C71" w14:textId="4C820C2A"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13AADC8" w14:textId="4BABFEE5"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BA18213" w14:textId="3F920E48"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MG L3            </w:t>
            </w:r>
          </w:p>
        </w:tc>
        <w:tc>
          <w:tcPr>
            <w:tcW w:w="616" w:type="dxa"/>
          </w:tcPr>
          <w:p w14:paraId="1E4A9E7E" w14:textId="46FA5125"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2641205" w14:textId="505A7E92"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79B531AF" w14:textId="344C08B4"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3.865</w:t>
            </w:r>
          </w:p>
        </w:tc>
        <w:tc>
          <w:tcPr>
            <w:tcW w:w="1123" w:type="dxa"/>
          </w:tcPr>
          <w:p w14:paraId="79BBD4AC" w14:textId="63F6B9CE"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7.577</w:t>
            </w:r>
          </w:p>
        </w:tc>
        <w:tc>
          <w:tcPr>
            <w:tcW w:w="1770" w:type="dxa"/>
          </w:tcPr>
          <w:p w14:paraId="7B8B8D32" w14:textId="4842FB9E"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0.61</w:t>
            </w:r>
            <w:r w:rsidR="00E86F78" w:rsidRPr="00463DEA">
              <w:rPr>
                <w:rFonts w:ascii="Times New Roman" w:hAnsi="Times New Roman" w:cs="Times New Roman"/>
                <w:color w:val="000000" w:themeColor="text1"/>
                <w:lang w:val="en-US"/>
              </w:rPr>
              <w:t>0</w:t>
            </w:r>
          </w:p>
        </w:tc>
      </w:tr>
      <w:tr w:rsidR="00463DEA" w:rsidRPr="00463DEA" w14:paraId="72EBA79E" w14:textId="28663827" w:rsidTr="008A6368">
        <w:trPr>
          <w:trHeight w:val="288"/>
        </w:trPr>
        <w:tc>
          <w:tcPr>
            <w:tcW w:w="1470" w:type="dxa"/>
          </w:tcPr>
          <w:p w14:paraId="2FF0C943" w14:textId="34197423"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11AD6CEA" w14:textId="205E7800"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D7A3014" w14:textId="2329B264"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L1               </w:t>
            </w:r>
          </w:p>
        </w:tc>
        <w:tc>
          <w:tcPr>
            <w:tcW w:w="616" w:type="dxa"/>
          </w:tcPr>
          <w:p w14:paraId="6B648452" w14:textId="24B5F356"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18C4E04" w14:textId="3AB6914A"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2B31B5FE" w14:textId="23934147"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7.547</w:t>
            </w:r>
          </w:p>
        </w:tc>
        <w:tc>
          <w:tcPr>
            <w:tcW w:w="1123" w:type="dxa"/>
          </w:tcPr>
          <w:p w14:paraId="2482006A" w14:textId="633C07E6"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7.214</w:t>
            </w:r>
          </w:p>
        </w:tc>
        <w:tc>
          <w:tcPr>
            <w:tcW w:w="1770" w:type="dxa"/>
          </w:tcPr>
          <w:p w14:paraId="33BB07A0" w14:textId="1107EADC"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0.296</w:t>
            </w:r>
          </w:p>
        </w:tc>
      </w:tr>
      <w:tr w:rsidR="00463DEA" w:rsidRPr="00463DEA" w14:paraId="0AE6B84B" w14:textId="2D1A74B4" w:rsidTr="008A6368">
        <w:trPr>
          <w:trHeight w:val="288"/>
        </w:trPr>
        <w:tc>
          <w:tcPr>
            <w:tcW w:w="1470" w:type="dxa"/>
          </w:tcPr>
          <w:p w14:paraId="558A3A7B" w14:textId="4F892420"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11129FBD" w14:textId="632E658D"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1684CA2C" w14:textId="45380488"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L2               </w:t>
            </w:r>
          </w:p>
        </w:tc>
        <w:tc>
          <w:tcPr>
            <w:tcW w:w="616" w:type="dxa"/>
          </w:tcPr>
          <w:p w14:paraId="329324C1" w14:textId="7344F5C4"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DE00781" w14:textId="08F0988E"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33252702" w14:textId="77C9A766"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12.570</w:t>
            </w:r>
          </w:p>
        </w:tc>
        <w:tc>
          <w:tcPr>
            <w:tcW w:w="1123" w:type="dxa"/>
          </w:tcPr>
          <w:p w14:paraId="5A59ACF6" w14:textId="0E27FE13"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7.451</w:t>
            </w:r>
          </w:p>
        </w:tc>
        <w:tc>
          <w:tcPr>
            <w:tcW w:w="1770" w:type="dxa"/>
          </w:tcPr>
          <w:p w14:paraId="580DB0BD" w14:textId="2F4AE8DC"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0.092</w:t>
            </w:r>
          </w:p>
        </w:tc>
      </w:tr>
      <w:tr w:rsidR="00463DEA" w:rsidRPr="00463DEA" w14:paraId="6C9AD68D" w14:textId="5E73ADAD" w:rsidTr="008A6368">
        <w:trPr>
          <w:trHeight w:val="288"/>
        </w:trPr>
        <w:tc>
          <w:tcPr>
            <w:tcW w:w="1470" w:type="dxa"/>
          </w:tcPr>
          <w:p w14:paraId="5038DA8E" w14:textId="5B3BCF6B"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58F308F8" w14:textId="05FAABFE"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A76A740" w14:textId="1286D055"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Pr>
          <w:p w14:paraId="5FBFD6EC" w14:textId="37956401"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DDFD587" w14:textId="11193CCE"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12728E9E" w14:textId="67D3FE1C"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-9.543</w:t>
            </w:r>
          </w:p>
        </w:tc>
        <w:tc>
          <w:tcPr>
            <w:tcW w:w="1123" w:type="dxa"/>
          </w:tcPr>
          <w:p w14:paraId="59D6FA34" w14:textId="4AC86F3C"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7.393</w:t>
            </w:r>
          </w:p>
        </w:tc>
        <w:tc>
          <w:tcPr>
            <w:tcW w:w="1770" w:type="dxa"/>
          </w:tcPr>
          <w:p w14:paraId="27655CF8" w14:textId="06601C54"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0.197</w:t>
            </w:r>
          </w:p>
        </w:tc>
      </w:tr>
      <w:tr w:rsidR="00463DEA" w:rsidRPr="00463DEA" w14:paraId="4CFE6FBA" w14:textId="5BD0F8BF" w:rsidTr="008A6368">
        <w:trPr>
          <w:trHeight w:val="288"/>
        </w:trPr>
        <w:tc>
          <w:tcPr>
            <w:tcW w:w="1470" w:type="dxa"/>
          </w:tcPr>
          <w:p w14:paraId="0B25D816" w14:textId="20911603"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286994C0" w14:textId="7CA4D39C" w:rsidR="007B4EA3" w:rsidRPr="00463DEA" w:rsidRDefault="007B4EA3" w:rsidP="00D42ADE">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w:t>
            </w:r>
          </w:p>
        </w:tc>
        <w:tc>
          <w:tcPr>
            <w:tcW w:w="1224" w:type="dxa"/>
          </w:tcPr>
          <w:p w14:paraId="5CD99969" w14:textId="7EAC05DB"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b/>
                <w:color w:val="000000" w:themeColor="text1"/>
                <w:lang w:val="en-US"/>
              </w:rPr>
              <w:t xml:space="preserve">MG L1             </w:t>
            </w:r>
          </w:p>
        </w:tc>
        <w:tc>
          <w:tcPr>
            <w:tcW w:w="616" w:type="dxa"/>
          </w:tcPr>
          <w:p w14:paraId="20420DFA" w14:textId="6A7CCBF2" w:rsidR="007B4EA3" w:rsidRPr="00463DEA" w:rsidRDefault="008A2B04" w:rsidP="008A2B04">
            <w:pP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3E17A75" w14:textId="103E6DAD" w:rsidR="007B4EA3" w:rsidRPr="00463DEA" w:rsidRDefault="007B4EA3" w:rsidP="00D42ADE">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MG</w:t>
            </w:r>
          </w:p>
        </w:tc>
        <w:tc>
          <w:tcPr>
            <w:tcW w:w="1110" w:type="dxa"/>
          </w:tcPr>
          <w:p w14:paraId="5ED71C43" w14:textId="302B7997" w:rsidR="007B4EA3" w:rsidRPr="00463DEA" w:rsidRDefault="007B4EA3" w:rsidP="009E3155">
            <w:pPr>
              <w:tabs>
                <w:tab w:val="decimal" w:pos="497"/>
              </w:tabs>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18.050</w:t>
            </w:r>
          </w:p>
        </w:tc>
        <w:tc>
          <w:tcPr>
            <w:tcW w:w="1123" w:type="dxa"/>
          </w:tcPr>
          <w:p w14:paraId="4A5F3E75" w14:textId="0EE45CBE" w:rsidR="007B4EA3" w:rsidRPr="00463DEA" w:rsidRDefault="007B4EA3" w:rsidP="00E86F78">
            <w:pPr>
              <w:tabs>
                <w:tab w:val="decimal" w:pos="660"/>
              </w:tabs>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7.596</w:t>
            </w:r>
          </w:p>
        </w:tc>
        <w:tc>
          <w:tcPr>
            <w:tcW w:w="1770" w:type="dxa"/>
          </w:tcPr>
          <w:p w14:paraId="4F0A241C" w14:textId="69C6920E" w:rsidR="007B4EA3" w:rsidRPr="00463DEA" w:rsidRDefault="007B4EA3" w:rsidP="00E86F78">
            <w:pPr>
              <w:tabs>
                <w:tab w:val="decimal" w:pos="948"/>
              </w:tabs>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0.018</w:t>
            </w:r>
          </w:p>
        </w:tc>
      </w:tr>
      <w:tr w:rsidR="00463DEA" w:rsidRPr="00463DEA" w14:paraId="6AECC41B" w14:textId="09B9D38E" w:rsidTr="00DC22B9">
        <w:trPr>
          <w:trHeight w:val="320"/>
        </w:trPr>
        <w:tc>
          <w:tcPr>
            <w:tcW w:w="1470" w:type="dxa"/>
          </w:tcPr>
          <w:p w14:paraId="58111374" w14:textId="79063845"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3EFCF56D" w14:textId="5A570B8B" w:rsidR="007B4EA3" w:rsidRPr="00463DEA" w:rsidRDefault="007B4EA3" w:rsidP="00D42ADE">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w:t>
            </w:r>
          </w:p>
        </w:tc>
        <w:tc>
          <w:tcPr>
            <w:tcW w:w="1224" w:type="dxa"/>
          </w:tcPr>
          <w:p w14:paraId="689D3EE7" w14:textId="757C5CB1"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b/>
                <w:color w:val="000000" w:themeColor="text1"/>
                <w:lang w:val="en-US"/>
              </w:rPr>
              <w:t xml:space="preserve">MG L2           </w:t>
            </w:r>
          </w:p>
        </w:tc>
        <w:tc>
          <w:tcPr>
            <w:tcW w:w="616" w:type="dxa"/>
          </w:tcPr>
          <w:p w14:paraId="3B10B49D" w14:textId="50A8F421" w:rsidR="007B4EA3" w:rsidRPr="00463DEA" w:rsidRDefault="008A2B04" w:rsidP="008A2B04">
            <w:pP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0126DEB" w14:textId="46023A39" w:rsidR="007B4EA3" w:rsidRPr="00463DEA" w:rsidRDefault="007B4EA3" w:rsidP="00D42ADE">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MG</w:t>
            </w:r>
          </w:p>
        </w:tc>
        <w:tc>
          <w:tcPr>
            <w:tcW w:w="1110" w:type="dxa"/>
          </w:tcPr>
          <w:p w14:paraId="02E1A57B" w14:textId="01DE034C" w:rsidR="007B4EA3" w:rsidRPr="00463DEA" w:rsidRDefault="007B4EA3" w:rsidP="009E3155">
            <w:pPr>
              <w:tabs>
                <w:tab w:val="decimal" w:pos="497"/>
              </w:tabs>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-20.512</w:t>
            </w:r>
          </w:p>
        </w:tc>
        <w:tc>
          <w:tcPr>
            <w:tcW w:w="1123" w:type="dxa"/>
          </w:tcPr>
          <w:p w14:paraId="6DDBB98C" w14:textId="3D3136C7" w:rsidR="007B4EA3" w:rsidRPr="00463DEA" w:rsidRDefault="007B4EA3" w:rsidP="00E86F78">
            <w:pPr>
              <w:tabs>
                <w:tab w:val="decimal" w:pos="660"/>
              </w:tabs>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6.402</w:t>
            </w:r>
          </w:p>
        </w:tc>
        <w:tc>
          <w:tcPr>
            <w:tcW w:w="1770" w:type="dxa"/>
          </w:tcPr>
          <w:p w14:paraId="604E9C39" w14:textId="240F44AB" w:rsidR="007B4EA3" w:rsidRPr="00463DEA" w:rsidRDefault="007B4EA3" w:rsidP="00E86F78">
            <w:pPr>
              <w:tabs>
                <w:tab w:val="decimal" w:pos="948"/>
              </w:tabs>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0.001</w:t>
            </w:r>
          </w:p>
        </w:tc>
      </w:tr>
      <w:tr w:rsidR="00463DEA" w:rsidRPr="00463DEA" w14:paraId="30CD9074" w14:textId="3FDEADF0" w:rsidTr="008A6368">
        <w:trPr>
          <w:trHeight w:val="310"/>
        </w:trPr>
        <w:tc>
          <w:tcPr>
            <w:tcW w:w="1470" w:type="dxa"/>
          </w:tcPr>
          <w:p w14:paraId="182C1F6B" w14:textId="52C97FB4"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497712A3" w14:textId="5862C7B5"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7DCD8A5" w14:textId="09602BA5"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MG L3</w:t>
            </w:r>
            <w:r w:rsidRPr="00463DEA">
              <w:rPr>
                <w:rFonts w:ascii="Times New Roman" w:hAnsi="Times New Roman" w:cs="Times New Roman"/>
                <w:noProof/>
                <w:color w:val="000000" w:themeColor="text1"/>
                <w:lang w:val="en-US"/>
              </w:rPr>
              <w:t xml:space="preserve">            </w:t>
            </w:r>
          </w:p>
        </w:tc>
        <w:tc>
          <w:tcPr>
            <w:tcW w:w="616" w:type="dxa"/>
          </w:tcPr>
          <w:p w14:paraId="608C6130" w14:textId="7CAA816F"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9387457" w14:textId="5E807545"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0AC88DCB" w14:textId="78CA0C77"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-7.929</w:t>
            </w:r>
          </w:p>
        </w:tc>
        <w:tc>
          <w:tcPr>
            <w:tcW w:w="1123" w:type="dxa"/>
          </w:tcPr>
          <w:p w14:paraId="7D2AFC86" w14:textId="7A4D21D8"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7.234</w:t>
            </w:r>
          </w:p>
        </w:tc>
        <w:tc>
          <w:tcPr>
            <w:tcW w:w="1770" w:type="dxa"/>
          </w:tcPr>
          <w:p w14:paraId="2ECDE10B" w14:textId="7C185BF8"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0.273</w:t>
            </w:r>
          </w:p>
        </w:tc>
      </w:tr>
      <w:tr w:rsidR="00463DEA" w:rsidRPr="00463DEA" w14:paraId="7F2FAEA0" w14:textId="5730F94E" w:rsidTr="008A6368">
        <w:trPr>
          <w:trHeight w:val="283"/>
        </w:trPr>
        <w:tc>
          <w:tcPr>
            <w:tcW w:w="1470" w:type="dxa"/>
          </w:tcPr>
          <w:p w14:paraId="592B6F22" w14:textId="17350BE3"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0421A0D1" w14:textId="60946064"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7E8F2B6" w14:textId="7812CBCE"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L1               </w:t>
            </w:r>
          </w:p>
        </w:tc>
        <w:tc>
          <w:tcPr>
            <w:tcW w:w="616" w:type="dxa"/>
          </w:tcPr>
          <w:p w14:paraId="40A2063E" w14:textId="34346B4C"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519D077" w14:textId="011FCCBC"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1DAF5470" w14:textId="4D8D26B7"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-1.430</w:t>
            </w:r>
          </w:p>
        </w:tc>
        <w:tc>
          <w:tcPr>
            <w:tcW w:w="1123" w:type="dxa"/>
          </w:tcPr>
          <w:p w14:paraId="679D5CE9" w14:textId="3B130A6E"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6.790</w:t>
            </w:r>
          </w:p>
        </w:tc>
        <w:tc>
          <w:tcPr>
            <w:tcW w:w="1770" w:type="dxa"/>
          </w:tcPr>
          <w:p w14:paraId="319B0B9C" w14:textId="6483F088"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0.833</w:t>
            </w:r>
          </w:p>
        </w:tc>
      </w:tr>
      <w:tr w:rsidR="00463DEA" w:rsidRPr="00463DEA" w14:paraId="57F81696" w14:textId="7AC53E66" w:rsidTr="008A6368">
        <w:trPr>
          <w:trHeight w:val="288"/>
        </w:trPr>
        <w:tc>
          <w:tcPr>
            <w:tcW w:w="1470" w:type="dxa"/>
          </w:tcPr>
          <w:p w14:paraId="634B2144" w14:textId="6915C1BA"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718A52AD" w14:textId="3742BCE9"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E0575A0" w14:textId="19231286"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L2              </w:t>
            </w:r>
          </w:p>
        </w:tc>
        <w:tc>
          <w:tcPr>
            <w:tcW w:w="616" w:type="dxa"/>
          </w:tcPr>
          <w:p w14:paraId="13D1E392" w14:textId="5A0512B5"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D99E58C" w14:textId="391636C9"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Pr>
          <w:p w14:paraId="437BDECC" w14:textId="34AF71B1"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2.071</w:t>
            </w:r>
          </w:p>
        </w:tc>
        <w:tc>
          <w:tcPr>
            <w:tcW w:w="1123" w:type="dxa"/>
          </w:tcPr>
          <w:p w14:paraId="4146B179" w14:textId="49A95670"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6.891</w:t>
            </w:r>
          </w:p>
        </w:tc>
        <w:tc>
          <w:tcPr>
            <w:tcW w:w="1770" w:type="dxa"/>
          </w:tcPr>
          <w:p w14:paraId="73564F93" w14:textId="0065D6F1"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0.764</w:t>
            </w:r>
          </w:p>
        </w:tc>
      </w:tr>
      <w:tr w:rsidR="00463DEA" w:rsidRPr="00463DEA" w14:paraId="26AF50A3" w14:textId="69A0CDB5" w:rsidTr="008A6368">
        <w:trPr>
          <w:trHeight w:val="288"/>
        </w:trPr>
        <w:tc>
          <w:tcPr>
            <w:tcW w:w="1470" w:type="dxa"/>
            <w:tcBorders>
              <w:bottom w:val="single" w:sz="4" w:space="0" w:color="auto"/>
            </w:tcBorders>
          </w:tcPr>
          <w:p w14:paraId="6387692F" w14:textId="02B5FA9B" w:rsidR="007B4EA3" w:rsidRPr="00463DEA" w:rsidRDefault="007B4EA3" w:rsidP="007B4EA3">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31DB7B97" w14:textId="165615A8"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3DDA1B1A" w14:textId="6292B94C" w:rsidR="007B4EA3" w:rsidRPr="00463DEA" w:rsidRDefault="007B4EA3" w:rsidP="00D42ADE">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Borders>
              <w:bottom w:val="single" w:sz="4" w:space="0" w:color="auto"/>
            </w:tcBorders>
          </w:tcPr>
          <w:p w14:paraId="7C8B9BC8" w14:textId="0FAB8A44" w:rsidR="007B4EA3" w:rsidRPr="00463DEA" w:rsidRDefault="008A2B04" w:rsidP="008A2B04">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61768537" w14:textId="244091EA" w:rsidR="007B4EA3" w:rsidRPr="00463DEA" w:rsidRDefault="007B4EA3" w:rsidP="00D42ADE">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10" w:type="dxa"/>
            <w:tcBorders>
              <w:bottom w:val="single" w:sz="4" w:space="0" w:color="auto"/>
            </w:tcBorders>
          </w:tcPr>
          <w:p w14:paraId="7CC40BA9" w14:textId="5DF37D44" w:rsidR="007B4EA3" w:rsidRPr="00463DEA" w:rsidRDefault="007B4EA3" w:rsidP="009E3155">
            <w:pPr>
              <w:tabs>
                <w:tab w:val="decimal" w:pos="497"/>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8.249</w:t>
            </w:r>
          </w:p>
        </w:tc>
        <w:tc>
          <w:tcPr>
            <w:tcW w:w="1123" w:type="dxa"/>
            <w:tcBorders>
              <w:bottom w:val="single" w:sz="4" w:space="0" w:color="auto"/>
            </w:tcBorders>
          </w:tcPr>
          <w:p w14:paraId="0F27486C" w14:textId="61198FDD" w:rsidR="007B4EA3" w:rsidRPr="00463DEA" w:rsidRDefault="007B4EA3" w:rsidP="00E86F78">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6.884</w:t>
            </w:r>
          </w:p>
        </w:tc>
        <w:tc>
          <w:tcPr>
            <w:tcW w:w="1770" w:type="dxa"/>
            <w:tcBorders>
              <w:bottom w:val="single" w:sz="4" w:space="0" w:color="auto"/>
            </w:tcBorders>
          </w:tcPr>
          <w:p w14:paraId="5FF37597" w14:textId="2CB10AAC" w:rsidR="007B4EA3" w:rsidRPr="00463DEA" w:rsidRDefault="007B4EA3" w:rsidP="00E86F78">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0.231</w:t>
            </w:r>
          </w:p>
        </w:tc>
      </w:tr>
      <w:tr w:rsidR="00E76B01" w:rsidRPr="00463DEA" w14:paraId="22A005A5" w14:textId="77777777" w:rsidTr="008A6368">
        <w:trPr>
          <w:trHeight w:val="288"/>
        </w:trPr>
        <w:tc>
          <w:tcPr>
            <w:tcW w:w="8365" w:type="dxa"/>
            <w:gridSpan w:val="8"/>
            <w:tcBorders>
              <w:top w:val="single" w:sz="4" w:space="0" w:color="auto"/>
            </w:tcBorders>
          </w:tcPr>
          <w:p w14:paraId="2022283B" w14:textId="5E9CC932" w:rsidR="00E76B01" w:rsidRPr="00463DEA" w:rsidRDefault="00E76B01" w:rsidP="00E76B01">
            <w:pPr>
              <w:contextualSpacing/>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EC5093">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EC5093">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econds time series models. Arrows show the direction of prediction, and the right arrow is the predicted variable while the left is predictor. </w:t>
            </w:r>
          </w:p>
          <w:p w14:paraId="5AC715E6" w14:textId="459C6FF5" w:rsidR="00E76B01" w:rsidRPr="00463DEA" w:rsidRDefault="00E76B01" w:rsidP="00E76B01">
            <w:pPr>
              <w:rPr>
                <w:rFonts w:ascii="Times New Roman" w:hAnsi="Times New Roman" w:cs="Times New Roman"/>
                <w:color w:val="000000" w:themeColor="text1"/>
                <w:sz w:val="18"/>
                <w:szCs w:val="18"/>
                <w:lang w:val="en-US"/>
              </w:rPr>
            </w:pPr>
            <w:r w:rsidRPr="00463DEA">
              <w:rPr>
                <w:rFonts w:ascii="Times New Roman" w:hAnsi="Times New Roman" w:cs="Times New Roman"/>
                <w:color w:val="000000" w:themeColor="text1"/>
                <w:lang w:val="en-US"/>
              </w:rPr>
              <w:t>Bold type shows significant effects. M 6wk Dep = Maternal 6-week Depressi</w:t>
            </w:r>
            <w:r w:rsidR="00BD78EE"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BD78EE"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 IG = Infant Gaze; MG = Mother Gaze at t</w:t>
            </w:r>
            <w:r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E27BA5">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tc>
      </w:tr>
    </w:tbl>
    <w:p w14:paraId="1C7AD4C8" w14:textId="77777777" w:rsidR="00EA231F" w:rsidRPr="00463DEA" w:rsidRDefault="00EA231F" w:rsidP="00743C02">
      <w:pPr>
        <w:rPr>
          <w:rFonts w:ascii="Times New Roman" w:hAnsi="Times New Roman" w:cs="Times New Roman"/>
          <w:color w:val="000000" w:themeColor="text1"/>
          <w:lang w:val="en-US"/>
        </w:rPr>
        <w:sectPr w:rsidR="00EA231F" w:rsidRPr="00463DEA" w:rsidSect="00E86F78">
          <w:pgSz w:w="11900" w:h="16840"/>
          <w:pgMar w:top="1418" w:right="1418" w:bottom="1418" w:left="1418" w:header="709" w:footer="709" w:gutter="0"/>
          <w:cols w:space="708"/>
          <w:docGrid w:linePitch="360"/>
        </w:sectPr>
      </w:pPr>
    </w:p>
    <w:tbl>
      <w:tblPr>
        <w:tblpPr w:leftFromText="180" w:rightFromText="180" w:vertAnchor="text" w:horzAnchor="margin" w:tblpY="-230"/>
        <w:tblW w:w="13152" w:type="dxa"/>
        <w:tblLook w:val="04A0" w:firstRow="1" w:lastRow="0" w:firstColumn="1" w:lastColumn="0" w:noHBand="0" w:noVBand="1"/>
      </w:tblPr>
      <w:tblGrid>
        <w:gridCol w:w="452"/>
        <w:gridCol w:w="1345"/>
        <w:gridCol w:w="1440"/>
        <w:gridCol w:w="1355"/>
        <w:gridCol w:w="1260"/>
        <w:gridCol w:w="1321"/>
        <w:gridCol w:w="1314"/>
        <w:gridCol w:w="1669"/>
        <w:gridCol w:w="1736"/>
        <w:gridCol w:w="1260"/>
      </w:tblGrid>
      <w:tr w:rsidR="00463DEA" w:rsidRPr="00E7588C" w14:paraId="4AB7D635" w14:textId="77777777" w:rsidTr="002D75AC">
        <w:trPr>
          <w:trHeight w:val="275"/>
        </w:trPr>
        <w:tc>
          <w:tcPr>
            <w:tcW w:w="13152" w:type="dxa"/>
            <w:gridSpan w:val="10"/>
          </w:tcPr>
          <w:p w14:paraId="027FBC99" w14:textId="77777777" w:rsidR="002D75AC" w:rsidRPr="00E7588C" w:rsidRDefault="002D75AC" w:rsidP="00EC5076">
            <w:pPr>
              <w:spacing w:line="480" w:lineRule="auto"/>
              <w:rPr>
                <w:rFonts w:ascii="Times New Roman" w:hAnsi="Times New Roman" w:cs="Times New Roman"/>
                <w:b/>
                <w:bCs/>
                <w:color w:val="000000" w:themeColor="text1"/>
                <w:sz w:val="18"/>
                <w:szCs w:val="18"/>
                <w:lang w:val="en-US"/>
              </w:rPr>
            </w:pPr>
            <w:r w:rsidRPr="00E7588C">
              <w:rPr>
                <w:rFonts w:ascii="Times New Roman" w:hAnsi="Times New Roman" w:cs="Times New Roman"/>
                <w:b/>
                <w:bCs/>
                <w:color w:val="000000" w:themeColor="text1"/>
                <w:sz w:val="18"/>
                <w:szCs w:val="18"/>
                <w:lang w:val="en-US"/>
              </w:rPr>
              <w:lastRenderedPageBreak/>
              <w:t>Table S1e</w:t>
            </w:r>
          </w:p>
          <w:p w14:paraId="7972F898" w14:textId="4F77F0B1" w:rsidR="002D75AC" w:rsidRPr="00E7588C" w:rsidRDefault="002D75AC" w:rsidP="00EC5076">
            <w:pPr>
              <w:spacing w:line="480" w:lineRule="auto"/>
              <w:outlineLvl w:val="0"/>
              <w:rPr>
                <w:rFonts w:ascii="Times New Roman" w:hAnsi="Times New Roman" w:cs="Times New Roman"/>
                <w:i/>
                <w:color w:val="000000" w:themeColor="text1"/>
                <w:sz w:val="18"/>
                <w:szCs w:val="18"/>
                <w:lang w:val="en-US"/>
              </w:rPr>
            </w:pPr>
            <w:r w:rsidRPr="00E7588C">
              <w:rPr>
                <w:rFonts w:ascii="Times New Roman" w:hAnsi="Times New Roman" w:cs="Times New Roman"/>
                <w:i/>
                <w:color w:val="000000" w:themeColor="text1"/>
                <w:sz w:val="18"/>
                <w:szCs w:val="18"/>
                <w:lang w:val="en-US"/>
              </w:rPr>
              <w:t>Mother Predicted Values for High</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Maternal Depressive Symptoms: Predicting Mother Gaze-</w:t>
            </w:r>
            <w:r w:rsidR="00EC5076" w:rsidRPr="00E7588C">
              <w:rPr>
                <w:rFonts w:ascii="Times New Roman" w:hAnsi="Times New Roman" w:cs="Times New Roman"/>
                <w:i/>
                <w:color w:val="000000" w:themeColor="text1"/>
                <w:sz w:val="18"/>
                <w:szCs w:val="18"/>
                <w:lang w:val="en-US"/>
              </w:rPr>
              <w:t>o</w:t>
            </w:r>
            <w:r w:rsidRPr="00E7588C">
              <w:rPr>
                <w:rFonts w:ascii="Times New Roman" w:hAnsi="Times New Roman" w:cs="Times New Roman"/>
                <w:i/>
                <w:color w:val="000000" w:themeColor="text1"/>
                <w:sz w:val="18"/>
                <w:szCs w:val="18"/>
                <w:lang w:val="en-US"/>
              </w:rPr>
              <w:t>n at t</w:t>
            </w:r>
            <w:r w:rsidRPr="00E7588C">
              <w:rPr>
                <w:rFonts w:ascii="Times New Roman" w:hAnsi="Times New Roman" w:cs="Times New Roman"/>
                <w:i/>
                <w:color w:val="000000" w:themeColor="text1"/>
                <w:sz w:val="18"/>
                <w:szCs w:val="18"/>
                <w:vertAlign w:val="subscript"/>
                <w:lang w:val="en-US"/>
              </w:rPr>
              <w:t>0</w:t>
            </w:r>
            <w:r w:rsidRPr="00E7588C">
              <w:rPr>
                <w:rFonts w:ascii="Times New Roman" w:hAnsi="Times New Roman" w:cs="Times New Roman"/>
                <w:i/>
                <w:color w:val="000000" w:themeColor="text1"/>
                <w:sz w:val="18"/>
                <w:szCs w:val="18"/>
                <w:lang w:val="en-US"/>
              </w:rPr>
              <w:t xml:space="preserve"> from Mother Gaze and Infant Gaze </w:t>
            </w:r>
          </w:p>
        </w:tc>
      </w:tr>
      <w:tr w:rsidR="00463DEA" w:rsidRPr="00E7588C" w14:paraId="244E1AB2" w14:textId="77777777" w:rsidTr="002D75AC">
        <w:trPr>
          <w:trHeight w:val="275"/>
        </w:trPr>
        <w:tc>
          <w:tcPr>
            <w:tcW w:w="452" w:type="dxa"/>
            <w:tcBorders>
              <w:top w:val="single" w:sz="4" w:space="0" w:color="auto"/>
            </w:tcBorders>
          </w:tcPr>
          <w:p w14:paraId="09A18AE5"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vMerge w:val="restart"/>
            <w:tcBorders>
              <w:top w:val="single" w:sz="4" w:space="0" w:color="auto"/>
            </w:tcBorders>
            <w:shd w:val="clear" w:color="auto" w:fill="auto"/>
            <w:noWrap/>
            <w:vAlign w:val="bottom"/>
          </w:tcPr>
          <w:p w14:paraId="155A2C4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L1</w:t>
            </w:r>
          </w:p>
        </w:tc>
        <w:tc>
          <w:tcPr>
            <w:tcW w:w="1440" w:type="dxa"/>
            <w:vMerge w:val="restart"/>
            <w:tcBorders>
              <w:top w:val="single" w:sz="4" w:space="0" w:color="auto"/>
            </w:tcBorders>
            <w:shd w:val="clear" w:color="auto" w:fill="auto"/>
            <w:noWrap/>
            <w:vAlign w:val="bottom"/>
          </w:tcPr>
          <w:p w14:paraId="3F61D618"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M Gaze L2</w:t>
            </w:r>
          </w:p>
        </w:tc>
        <w:tc>
          <w:tcPr>
            <w:tcW w:w="1355" w:type="dxa"/>
            <w:vMerge w:val="restart"/>
            <w:tcBorders>
              <w:top w:val="single" w:sz="4" w:space="0" w:color="auto"/>
            </w:tcBorders>
            <w:shd w:val="clear" w:color="auto" w:fill="auto"/>
            <w:noWrap/>
            <w:vAlign w:val="bottom"/>
          </w:tcPr>
          <w:p w14:paraId="275F2DF0"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L3</w:t>
            </w:r>
          </w:p>
        </w:tc>
        <w:tc>
          <w:tcPr>
            <w:tcW w:w="1260" w:type="dxa"/>
            <w:vMerge w:val="restart"/>
            <w:tcBorders>
              <w:top w:val="single" w:sz="4" w:space="0" w:color="auto"/>
            </w:tcBorders>
            <w:shd w:val="clear" w:color="auto" w:fill="auto"/>
            <w:noWrap/>
            <w:vAlign w:val="bottom"/>
          </w:tcPr>
          <w:p w14:paraId="0972142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L1</w:t>
            </w:r>
          </w:p>
        </w:tc>
        <w:tc>
          <w:tcPr>
            <w:tcW w:w="1321" w:type="dxa"/>
            <w:vMerge w:val="restart"/>
            <w:tcBorders>
              <w:top w:val="single" w:sz="4" w:space="0" w:color="auto"/>
            </w:tcBorders>
            <w:shd w:val="clear" w:color="auto" w:fill="auto"/>
            <w:noWrap/>
            <w:vAlign w:val="bottom"/>
          </w:tcPr>
          <w:p w14:paraId="787BC5F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L2</w:t>
            </w:r>
          </w:p>
        </w:tc>
        <w:tc>
          <w:tcPr>
            <w:tcW w:w="1314" w:type="dxa"/>
            <w:vMerge w:val="restart"/>
            <w:tcBorders>
              <w:top w:val="single" w:sz="4" w:space="0" w:color="auto"/>
            </w:tcBorders>
            <w:shd w:val="clear" w:color="auto" w:fill="auto"/>
            <w:noWrap/>
            <w:vAlign w:val="bottom"/>
          </w:tcPr>
          <w:p w14:paraId="3F66EF4C"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L3</w:t>
            </w:r>
          </w:p>
        </w:tc>
        <w:tc>
          <w:tcPr>
            <w:tcW w:w="3405" w:type="dxa"/>
            <w:gridSpan w:val="2"/>
            <w:tcBorders>
              <w:top w:val="single" w:sz="4" w:space="0" w:color="auto"/>
              <w:bottom w:val="single" w:sz="4" w:space="0" w:color="auto"/>
            </w:tcBorders>
            <w:vAlign w:val="bottom"/>
          </w:tcPr>
          <w:p w14:paraId="6AF70A9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Predicted Probability M Gaze-on t</w:t>
            </w:r>
            <w:r w:rsidRPr="00E7588C">
              <w:rPr>
                <w:rFonts w:ascii="Times New Roman" w:eastAsia="Times New Roman" w:hAnsi="Times New Roman" w:cs="Times New Roman"/>
                <w:color w:val="000000" w:themeColor="text1"/>
                <w:sz w:val="18"/>
                <w:szCs w:val="18"/>
                <w:vertAlign w:val="subscript"/>
                <w:lang w:val="en-US"/>
              </w:rPr>
              <w:t>0</w:t>
            </w:r>
          </w:p>
        </w:tc>
        <w:tc>
          <w:tcPr>
            <w:tcW w:w="1260" w:type="dxa"/>
            <w:vMerge w:val="restart"/>
            <w:tcBorders>
              <w:top w:val="single" w:sz="4" w:space="0" w:color="auto"/>
            </w:tcBorders>
            <w:shd w:val="clear" w:color="auto" w:fill="auto"/>
            <w:noWrap/>
            <w:vAlign w:val="bottom"/>
          </w:tcPr>
          <w:p w14:paraId="225EA78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Absolute Difference</w:t>
            </w:r>
          </w:p>
        </w:tc>
      </w:tr>
      <w:tr w:rsidR="00463DEA" w:rsidRPr="00E7588C" w14:paraId="40135253" w14:textId="77777777" w:rsidTr="002D75AC">
        <w:trPr>
          <w:trHeight w:val="275"/>
        </w:trPr>
        <w:tc>
          <w:tcPr>
            <w:tcW w:w="452" w:type="dxa"/>
            <w:tcBorders>
              <w:bottom w:val="single" w:sz="4" w:space="0" w:color="auto"/>
            </w:tcBorders>
          </w:tcPr>
          <w:p w14:paraId="6362F607"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p>
        </w:tc>
        <w:tc>
          <w:tcPr>
            <w:tcW w:w="1345" w:type="dxa"/>
            <w:vMerge/>
            <w:tcBorders>
              <w:bottom w:val="single" w:sz="4" w:space="0" w:color="auto"/>
            </w:tcBorders>
            <w:shd w:val="clear" w:color="auto" w:fill="auto"/>
            <w:noWrap/>
            <w:vAlign w:val="bottom"/>
          </w:tcPr>
          <w:p w14:paraId="668562CD"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p>
        </w:tc>
        <w:tc>
          <w:tcPr>
            <w:tcW w:w="1440" w:type="dxa"/>
            <w:vMerge/>
            <w:tcBorders>
              <w:bottom w:val="single" w:sz="4" w:space="0" w:color="auto"/>
            </w:tcBorders>
            <w:shd w:val="clear" w:color="auto" w:fill="auto"/>
            <w:noWrap/>
            <w:vAlign w:val="bottom"/>
          </w:tcPr>
          <w:p w14:paraId="262C40C5"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55" w:type="dxa"/>
            <w:vMerge/>
            <w:tcBorders>
              <w:bottom w:val="single" w:sz="4" w:space="0" w:color="auto"/>
            </w:tcBorders>
            <w:shd w:val="clear" w:color="auto" w:fill="auto"/>
            <w:noWrap/>
            <w:vAlign w:val="bottom"/>
          </w:tcPr>
          <w:p w14:paraId="0ABD876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vAlign w:val="bottom"/>
          </w:tcPr>
          <w:p w14:paraId="240153D7"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p>
        </w:tc>
        <w:tc>
          <w:tcPr>
            <w:tcW w:w="1321" w:type="dxa"/>
            <w:vMerge/>
            <w:tcBorders>
              <w:bottom w:val="single" w:sz="4" w:space="0" w:color="auto"/>
            </w:tcBorders>
            <w:shd w:val="clear" w:color="auto" w:fill="auto"/>
            <w:noWrap/>
            <w:vAlign w:val="bottom"/>
          </w:tcPr>
          <w:p w14:paraId="61FA2084"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p>
        </w:tc>
        <w:tc>
          <w:tcPr>
            <w:tcW w:w="1314" w:type="dxa"/>
            <w:vMerge/>
            <w:tcBorders>
              <w:bottom w:val="single" w:sz="4" w:space="0" w:color="auto"/>
            </w:tcBorders>
            <w:shd w:val="clear" w:color="auto" w:fill="auto"/>
            <w:noWrap/>
            <w:vAlign w:val="bottom"/>
          </w:tcPr>
          <w:p w14:paraId="53BE57B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669" w:type="dxa"/>
            <w:tcBorders>
              <w:top w:val="single" w:sz="4" w:space="0" w:color="auto"/>
              <w:bottom w:val="single" w:sz="4" w:space="0" w:color="auto"/>
            </w:tcBorders>
            <w:vAlign w:val="bottom"/>
          </w:tcPr>
          <w:p w14:paraId="4839148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Lo-Depressive Symptoms</w:t>
            </w:r>
          </w:p>
          <w:p w14:paraId="50D5463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736" w:type="dxa"/>
            <w:tcBorders>
              <w:top w:val="single" w:sz="4" w:space="0" w:color="auto"/>
              <w:bottom w:val="single" w:sz="4" w:space="0" w:color="auto"/>
            </w:tcBorders>
            <w:vAlign w:val="bottom"/>
          </w:tcPr>
          <w:p w14:paraId="20F3E7F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Hi-Depressive Symptoms</w:t>
            </w:r>
          </w:p>
          <w:p w14:paraId="4817318B"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260" w:type="dxa"/>
            <w:vMerge/>
            <w:tcBorders>
              <w:bottom w:val="single" w:sz="4" w:space="0" w:color="auto"/>
            </w:tcBorders>
            <w:shd w:val="clear" w:color="auto" w:fill="auto"/>
            <w:noWrap/>
            <w:vAlign w:val="bottom"/>
          </w:tcPr>
          <w:p w14:paraId="3CD4858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r>
      <w:tr w:rsidR="00463DEA" w:rsidRPr="00E7588C" w14:paraId="77DD7848" w14:textId="77777777" w:rsidTr="002D75AC">
        <w:trPr>
          <w:trHeight w:val="275"/>
        </w:trPr>
        <w:tc>
          <w:tcPr>
            <w:tcW w:w="452" w:type="dxa"/>
            <w:vMerge w:val="restart"/>
            <w:tcBorders>
              <w:top w:val="single" w:sz="4" w:space="0" w:color="auto"/>
            </w:tcBorders>
            <w:textDirection w:val="btLr"/>
          </w:tcPr>
          <w:p w14:paraId="404A2287" w14:textId="77777777" w:rsidR="002D75AC" w:rsidRPr="00E7588C" w:rsidRDefault="002D75AC" w:rsidP="002D75AC">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Top 10</w:t>
            </w:r>
          </w:p>
        </w:tc>
        <w:tc>
          <w:tcPr>
            <w:tcW w:w="1345" w:type="dxa"/>
            <w:tcBorders>
              <w:top w:val="single" w:sz="4" w:space="0" w:color="auto"/>
            </w:tcBorders>
            <w:shd w:val="clear" w:color="auto" w:fill="auto"/>
            <w:noWrap/>
            <w:vAlign w:val="bottom"/>
          </w:tcPr>
          <w:p w14:paraId="771B6FD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tcBorders>
              <w:top w:val="single" w:sz="4" w:space="0" w:color="auto"/>
            </w:tcBorders>
            <w:shd w:val="clear" w:color="auto" w:fill="auto"/>
            <w:noWrap/>
            <w:vAlign w:val="bottom"/>
          </w:tcPr>
          <w:p w14:paraId="729F0417"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tcBorders>
              <w:top w:val="single" w:sz="4" w:space="0" w:color="auto"/>
            </w:tcBorders>
            <w:shd w:val="clear" w:color="auto" w:fill="auto"/>
            <w:noWrap/>
            <w:vAlign w:val="bottom"/>
          </w:tcPr>
          <w:p w14:paraId="596CD6F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top w:val="single" w:sz="4" w:space="0" w:color="auto"/>
            </w:tcBorders>
            <w:shd w:val="clear" w:color="auto" w:fill="auto"/>
            <w:noWrap/>
            <w:vAlign w:val="bottom"/>
          </w:tcPr>
          <w:p w14:paraId="3F7FE89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tcBorders>
              <w:top w:val="single" w:sz="4" w:space="0" w:color="auto"/>
            </w:tcBorders>
            <w:shd w:val="clear" w:color="auto" w:fill="auto"/>
            <w:noWrap/>
            <w:vAlign w:val="bottom"/>
          </w:tcPr>
          <w:p w14:paraId="290AFCC4"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tcBorders>
              <w:top w:val="single" w:sz="4" w:space="0" w:color="auto"/>
            </w:tcBorders>
            <w:shd w:val="clear" w:color="auto" w:fill="auto"/>
            <w:noWrap/>
            <w:vAlign w:val="bottom"/>
          </w:tcPr>
          <w:p w14:paraId="258FB41C"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tcBorders>
              <w:top w:val="single" w:sz="4" w:space="0" w:color="auto"/>
            </w:tcBorders>
            <w:vAlign w:val="bottom"/>
          </w:tcPr>
          <w:p w14:paraId="14FD65E6"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58.509</w:t>
            </w:r>
          </w:p>
        </w:tc>
        <w:tc>
          <w:tcPr>
            <w:tcW w:w="1736" w:type="dxa"/>
            <w:tcBorders>
              <w:top w:val="single" w:sz="4" w:space="0" w:color="auto"/>
            </w:tcBorders>
            <w:vAlign w:val="bottom"/>
          </w:tcPr>
          <w:p w14:paraId="583AE638"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85.489</w:t>
            </w:r>
          </w:p>
        </w:tc>
        <w:tc>
          <w:tcPr>
            <w:tcW w:w="1260" w:type="dxa"/>
            <w:tcBorders>
              <w:top w:val="single" w:sz="4" w:space="0" w:color="auto"/>
            </w:tcBorders>
            <w:shd w:val="clear" w:color="auto" w:fill="auto"/>
            <w:noWrap/>
            <w:vAlign w:val="bottom"/>
          </w:tcPr>
          <w:p w14:paraId="669EDEFD"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26.980</w:t>
            </w:r>
          </w:p>
        </w:tc>
      </w:tr>
      <w:tr w:rsidR="00463DEA" w:rsidRPr="00E7588C" w14:paraId="5C0DA339" w14:textId="77777777" w:rsidTr="002D75AC">
        <w:trPr>
          <w:trHeight w:val="292"/>
        </w:trPr>
        <w:tc>
          <w:tcPr>
            <w:tcW w:w="452" w:type="dxa"/>
            <w:vMerge/>
          </w:tcPr>
          <w:p w14:paraId="065C635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215B936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shd w:val="clear" w:color="auto" w:fill="auto"/>
            <w:noWrap/>
            <w:vAlign w:val="bottom"/>
          </w:tcPr>
          <w:p w14:paraId="513313B0"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2F871A0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6CFE8F9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shd w:val="clear" w:color="auto" w:fill="auto"/>
            <w:noWrap/>
            <w:vAlign w:val="bottom"/>
          </w:tcPr>
          <w:p w14:paraId="7CD7F9F5"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shd w:val="clear" w:color="auto" w:fill="auto"/>
            <w:noWrap/>
            <w:vAlign w:val="bottom"/>
          </w:tcPr>
          <w:p w14:paraId="049D2551"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vAlign w:val="bottom"/>
          </w:tcPr>
          <w:p w14:paraId="1BAD4AE7"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45.978</w:t>
            </w:r>
          </w:p>
        </w:tc>
        <w:tc>
          <w:tcPr>
            <w:tcW w:w="1736" w:type="dxa"/>
            <w:vAlign w:val="bottom"/>
          </w:tcPr>
          <w:p w14:paraId="621F356A"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69.093</w:t>
            </w:r>
          </w:p>
        </w:tc>
        <w:tc>
          <w:tcPr>
            <w:tcW w:w="1260" w:type="dxa"/>
            <w:shd w:val="clear" w:color="auto" w:fill="auto"/>
            <w:noWrap/>
            <w:vAlign w:val="bottom"/>
          </w:tcPr>
          <w:p w14:paraId="625117DF"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23.115</w:t>
            </w:r>
          </w:p>
        </w:tc>
      </w:tr>
      <w:tr w:rsidR="00463DEA" w:rsidRPr="00E7588C" w14:paraId="4AD90723" w14:textId="77777777" w:rsidTr="002D75AC">
        <w:trPr>
          <w:trHeight w:val="275"/>
        </w:trPr>
        <w:tc>
          <w:tcPr>
            <w:tcW w:w="452" w:type="dxa"/>
            <w:vMerge/>
          </w:tcPr>
          <w:p w14:paraId="123B9A0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13919E1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shd w:val="clear" w:color="auto" w:fill="auto"/>
            <w:noWrap/>
            <w:vAlign w:val="bottom"/>
          </w:tcPr>
          <w:p w14:paraId="546BC3FB"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454A614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5182CC9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1" w:type="dxa"/>
            <w:shd w:val="clear" w:color="auto" w:fill="auto"/>
            <w:noWrap/>
            <w:vAlign w:val="bottom"/>
          </w:tcPr>
          <w:p w14:paraId="21F08B7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shd w:val="clear" w:color="auto" w:fill="auto"/>
            <w:noWrap/>
            <w:vAlign w:val="bottom"/>
          </w:tcPr>
          <w:p w14:paraId="2423F5D5"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vAlign w:val="bottom"/>
          </w:tcPr>
          <w:p w14:paraId="129AA16E"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34.427</w:t>
            </w:r>
          </w:p>
        </w:tc>
        <w:tc>
          <w:tcPr>
            <w:tcW w:w="1736" w:type="dxa"/>
            <w:vAlign w:val="bottom"/>
          </w:tcPr>
          <w:p w14:paraId="512FC384"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53.859</w:t>
            </w:r>
          </w:p>
        </w:tc>
        <w:tc>
          <w:tcPr>
            <w:tcW w:w="1260" w:type="dxa"/>
            <w:shd w:val="clear" w:color="auto" w:fill="auto"/>
            <w:noWrap/>
            <w:vAlign w:val="bottom"/>
          </w:tcPr>
          <w:p w14:paraId="306C6E87"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19.432</w:t>
            </w:r>
          </w:p>
        </w:tc>
      </w:tr>
      <w:tr w:rsidR="00463DEA" w:rsidRPr="00E7588C" w14:paraId="59A6E96A" w14:textId="77777777" w:rsidTr="002D75AC">
        <w:trPr>
          <w:trHeight w:val="275"/>
        </w:trPr>
        <w:tc>
          <w:tcPr>
            <w:tcW w:w="452" w:type="dxa"/>
            <w:vMerge/>
          </w:tcPr>
          <w:p w14:paraId="02F3983E"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562443C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shd w:val="clear" w:color="auto" w:fill="auto"/>
            <w:noWrap/>
            <w:vAlign w:val="bottom"/>
          </w:tcPr>
          <w:p w14:paraId="484957E1"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40BD25C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35E6735"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shd w:val="clear" w:color="auto" w:fill="auto"/>
            <w:noWrap/>
            <w:vAlign w:val="bottom"/>
          </w:tcPr>
          <w:p w14:paraId="47AA2D0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shd w:val="clear" w:color="auto" w:fill="auto"/>
            <w:noWrap/>
            <w:vAlign w:val="bottom"/>
          </w:tcPr>
          <w:p w14:paraId="668E380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669" w:type="dxa"/>
            <w:vAlign w:val="bottom"/>
          </w:tcPr>
          <w:p w14:paraId="7908B0F2"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57.084</w:t>
            </w:r>
          </w:p>
        </w:tc>
        <w:tc>
          <w:tcPr>
            <w:tcW w:w="1736" w:type="dxa"/>
            <w:vAlign w:val="bottom"/>
          </w:tcPr>
          <w:p w14:paraId="5D792188"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74.521</w:t>
            </w:r>
          </w:p>
        </w:tc>
        <w:tc>
          <w:tcPr>
            <w:tcW w:w="1260" w:type="dxa"/>
            <w:shd w:val="clear" w:color="auto" w:fill="auto"/>
            <w:noWrap/>
            <w:vAlign w:val="bottom"/>
          </w:tcPr>
          <w:p w14:paraId="0B0854B9"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17.437</w:t>
            </w:r>
          </w:p>
        </w:tc>
      </w:tr>
      <w:tr w:rsidR="00463DEA" w:rsidRPr="00E7588C" w14:paraId="5073EA12" w14:textId="77777777" w:rsidTr="002D75AC">
        <w:trPr>
          <w:trHeight w:val="293"/>
        </w:trPr>
        <w:tc>
          <w:tcPr>
            <w:tcW w:w="452" w:type="dxa"/>
            <w:vMerge/>
          </w:tcPr>
          <w:p w14:paraId="735567C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2E7B99E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40" w:type="dxa"/>
            <w:shd w:val="clear" w:color="auto" w:fill="auto"/>
            <w:noWrap/>
            <w:vAlign w:val="bottom"/>
          </w:tcPr>
          <w:p w14:paraId="56CB4359"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4EE39BC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0CDBF11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shd w:val="clear" w:color="auto" w:fill="auto"/>
            <w:noWrap/>
            <w:vAlign w:val="bottom"/>
          </w:tcPr>
          <w:p w14:paraId="6CBCEA5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shd w:val="clear" w:color="auto" w:fill="auto"/>
            <w:noWrap/>
            <w:vAlign w:val="bottom"/>
          </w:tcPr>
          <w:p w14:paraId="2677673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vAlign w:val="bottom"/>
          </w:tcPr>
          <w:p w14:paraId="4DBFB82B"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72.421</w:t>
            </w:r>
          </w:p>
        </w:tc>
        <w:tc>
          <w:tcPr>
            <w:tcW w:w="1736" w:type="dxa"/>
            <w:vAlign w:val="bottom"/>
          </w:tcPr>
          <w:p w14:paraId="4F0927E1"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88.704</w:t>
            </w:r>
          </w:p>
        </w:tc>
        <w:tc>
          <w:tcPr>
            <w:tcW w:w="1260" w:type="dxa"/>
            <w:shd w:val="clear" w:color="auto" w:fill="auto"/>
            <w:noWrap/>
            <w:vAlign w:val="bottom"/>
          </w:tcPr>
          <w:p w14:paraId="2D4BCFE9"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16.283</w:t>
            </w:r>
          </w:p>
        </w:tc>
      </w:tr>
      <w:tr w:rsidR="00463DEA" w:rsidRPr="00E7588C" w14:paraId="096F707C" w14:textId="77777777" w:rsidTr="002D75AC">
        <w:trPr>
          <w:trHeight w:val="292"/>
        </w:trPr>
        <w:tc>
          <w:tcPr>
            <w:tcW w:w="452" w:type="dxa"/>
            <w:vMerge/>
          </w:tcPr>
          <w:p w14:paraId="09E798D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14E05EC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shd w:val="clear" w:color="auto" w:fill="auto"/>
            <w:noWrap/>
            <w:vAlign w:val="bottom"/>
          </w:tcPr>
          <w:p w14:paraId="7EA1DCB9"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229DA7E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53E5A8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1" w:type="dxa"/>
            <w:shd w:val="clear" w:color="auto" w:fill="auto"/>
            <w:noWrap/>
            <w:vAlign w:val="bottom"/>
          </w:tcPr>
          <w:p w14:paraId="142497B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shd w:val="clear" w:color="auto" w:fill="auto"/>
            <w:noWrap/>
            <w:vAlign w:val="bottom"/>
          </w:tcPr>
          <w:p w14:paraId="5ADCD55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vAlign w:val="bottom"/>
          </w:tcPr>
          <w:p w14:paraId="64F15B98"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21.896</w:t>
            </w:r>
          </w:p>
        </w:tc>
        <w:tc>
          <w:tcPr>
            <w:tcW w:w="1736" w:type="dxa"/>
            <w:vAlign w:val="bottom"/>
          </w:tcPr>
          <w:p w14:paraId="1A53D320"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37.463</w:t>
            </w:r>
          </w:p>
        </w:tc>
        <w:tc>
          <w:tcPr>
            <w:tcW w:w="1260" w:type="dxa"/>
            <w:shd w:val="clear" w:color="auto" w:fill="auto"/>
            <w:noWrap/>
            <w:vAlign w:val="bottom"/>
          </w:tcPr>
          <w:p w14:paraId="1CD74499"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15.567</w:t>
            </w:r>
          </w:p>
        </w:tc>
      </w:tr>
      <w:tr w:rsidR="00463DEA" w:rsidRPr="00E7588C" w14:paraId="1465E503" w14:textId="77777777" w:rsidTr="002D75AC">
        <w:trPr>
          <w:trHeight w:val="275"/>
        </w:trPr>
        <w:tc>
          <w:tcPr>
            <w:tcW w:w="452" w:type="dxa"/>
            <w:vMerge/>
          </w:tcPr>
          <w:p w14:paraId="133B02C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59E6CCA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shd w:val="clear" w:color="auto" w:fill="auto"/>
            <w:noWrap/>
            <w:vAlign w:val="bottom"/>
          </w:tcPr>
          <w:p w14:paraId="0645471C"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2AC5B1F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D4A5FA5"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shd w:val="clear" w:color="auto" w:fill="auto"/>
            <w:noWrap/>
            <w:vAlign w:val="bottom"/>
          </w:tcPr>
          <w:p w14:paraId="29443F3E"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4" w:type="dxa"/>
            <w:shd w:val="clear" w:color="auto" w:fill="auto"/>
            <w:noWrap/>
            <w:vAlign w:val="bottom"/>
          </w:tcPr>
          <w:p w14:paraId="3A3B0291"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vAlign w:val="bottom"/>
          </w:tcPr>
          <w:p w14:paraId="04DE54BD"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64.875</w:t>
            </w:r>
          </w:p>
        </w:tc>
        <w:tc>
          <w:tcPr>
            <w:tcW w:w="1736" w:type="dxa"/>
            <w:vAlign w:val="bottom"/>
          </w:tcPr>
          <w:p w14:paraId="606584E4"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79.285</w:t>
            </w:r>
          </w:p>
        </w:tc>
        <w:tc>
          <w:tcPr>
            <w:tcW w:w="1260" w:type="dxa"/>
            <w:shd w:val="clear" w:color="auto" w:fill="auto"/>
            <w:noWrap/>
            <w:vAlign w:val="bottom"/>
          </w:tcPr>
          <w:p w14:paraId="31A7FB71"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14.410</w:t>
            </w:r>
          </w:p>
        </w:tc>
      </w:tr>
      <w:tr w:rsidR="00463DEA" w:rsidRPr="00E7588C" w14:paraId="6E8C475A" w14:textId="77777777" w:rsidTr="002D75AC">
        <w:trPr>
          <w:trHeight w:val="221"/>
        </w:trPr>
        <w:tc>
          <w:tcPr>
            <w:tcW w:w="452" w:type="dxa"/>
            <w:vMerge/>
          </w:tcPr>
          <w:p w14:paraId="240F581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7BB34670"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shd w:val="clear" w:color="auto" w:fill="auto"/>
            <w:noWrap/>
            <w:vAlign w:val="bottom"/>
          </w:tcPr>
          <w:p w14:paraId="27A23FF5"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167C6ADB"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3E1C06A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shd w:val="clear" w:color="auto" w:fill="auto"/>
            <w:noWrap/>
            <w:vAlign w:val="bottom"/>
          </w:tcPr>
          <w:p w14:paraId="5438569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shd w:val="clear" w:color="auto" w:fill="auto"/>
            <w:noWrap/>
            <w:vAlign w:val="bottom"/>
          </w:tcPr>
          <w:p w14:paraId="105EA67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669" w:type="dxa"/>
            <w:vAlign w:val="bottom"/>
          </w:tcPr>
          <w:p w14:paraId="1A25D5C4"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44.553</w:t>
            </w:r>
          </w:p>
        </w:tc>
        <w:tc>
          <w:tcPr>
            <w:tcW w:w="1736" w:type="dxa"/>
            <w:vAlign w:val="bottom"/>
          </w:tcPr>
          <w:p w14:paraId="38867734"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58.125</w:t>
            </w:r>
          </w:p>
        </w:tc>
        <w:tc>
          <w:tcPr>
            <w:tcW w:w="1260" w:type="dxa"/>
            <w:shd w:val="clear" w:color="auto" w:fill="auto"/>
            <w:noWrap/>
            <w:vAlign w:val="bottom"/>
          </w:tcPr>
          <w:p w14:paraId="1997C5CF"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13.572</w:t>
            </w:r>
          </w:p>
        </w:tc>
      </w:tr>
      <w:tr w:rsidR="00463DEA" w:rsidRPr="00E7588C" w14:paraId="0F1D5F26" w14:textId="77777777" w:rsidTr="002D75AC">
        <w:trPr>
          <w:trHeight w:val="275"/>
        </w:trPr>
        <w:tc>
          <w:tcPr>
            <w:tcW w:w="452" w:type="dxa"/>
            <w:vMerge/>
          </w:tcPr>
          <w:p w14:paraId="169A278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32EB4C2C"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440" w:type="dxa"/>
            <w:shd w:val="clear" w:color="auto" w:fill="auto"/>
            <w:noWrap/>
            <w:vAlign w:val="bottom"/>
          </w:tcPr>
          <w:p w14:paraId="07D5FD91"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355" w:type="dxa"/>
            <w:shd w:val="clear" w:color="auto" w:fill="auto"/>
            <w:noWrap/>
            <w:vAlign w:val="bottom"/>
          </w:tcPr>
          <w:p w14:paraId="376D6564"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7AD76C44"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shd w:val="clear" w:color="auto" w:fill="auto"/>
            <w:noWrap/>
            <w:vAlign w:val="bottom"/>
          </w:tcPr>
          <w:p w14:paraId="35615CB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shd w:val="clear" w:color="auto" w:fill="auto"/>
            <w:noWrap/>
            <w:vAlign w:val="bottom"/>
          </w:tcPr>
          <w:p w14:paraId="732EEDF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vAlign w:val="bottom"/>
          </w:tcPr>
          <w:p w14:paraId="6A6BDE84"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59.890</w:t>
            </w:r>
          </w:p>
        </w:tc>
        <w:tc>
          <w:tcPr>
            <w:tcW w:w="1736" w:type="dxa"/>
            <w:vAlign w:val="bottom"/>
          </w:tcPr>
          <w:p w14:paraId="47445A60"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72.308</w:t>
            </w:r>
          </w:p>
        </w:tc>
        <w:tc>
          <w:tcPr>
            <w:tcW w:w="1260" w:type="dxa"/>
            <w:shd w:val="clear" w:color="auto" w:fill="auto"/>
            <w:noWrap/>
            <w:vAlign w:val="bottom"/>
          </w:tcPr>
          <w:p w14:paraId="244BE859"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12.418</w:t>
            </w:r>
          </w:p>
        </w:tc>
      </w:tr>
      <w:tr w:rsidR="00463DEA" w:rsidRPr="00E7588C" w14:paraId="033363B9" w14:textId="77777777" w:rsidTr="002D75AC">
        <w:trPr>
          <w:trHeight w:val="275"/>
        </w:trPr>
        <w:tc>
          <w:tcPr>
            <w:tcW w:w="452" w:type="dxa"/>
            <w:vMerge/>
            <w:tcBorders>
              <w:bottom w:val="single" w:sz="4" w:space="0" w:color="auto"/>
            </w:tcBorders>
          </w:tcPr>
          <w:p w14:paraId="74D7ECD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tcBorders>
              <w:bottom w:val="single" w:sz="4" w:space="0" w:color="auto"/>
            </w:tcBorders>
            <w:shd w:val="clear" w:color="auto" w:fill="auto"/>
            <w:noWrap/>
            <w:vAlign w:val="bottom"/>
          </w:tcPr>
          <w:p w14:paraId="1AA63BF1"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440" w:type="dxa"/>
            <w:tcBorders>
              <w:bottom w:val="single" w:sz="4" w:space="0" w:color="auto"/>
            </w:tcBorders>
            <w:shd w:val="clear" w:color="auto" w:fill="auto"/>
            <w:noWrap/>
            <w:vAlign w:val="bottom"/>
          </w:tcPr>
          <w:p w14:paraId="765650CF"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5" w:type="dxa"/>
            <w:tcBorders>
              <w:bottom w:val="single" w:sz="4" w:space="0" w:color="auto"/>
            </w:tcBorders>
            <w:shd w:val="clear" w:color="auto" w:fill="auto"/>
            <w:noWrap/>
            <w:vAlign w:val="bottom"/>
          </w:tcPr>
          <w:p w14:paraId="6867013E"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vAlign w:val="bottom"/>
          </w:tcPr>
          <w:p w14:paraId="52A7A50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1" w:type="dxa"/>
            <w:tcBorders>
              <w:bottom w:val="single" w:sz="4" w:space="0" w:color="auto"/>
            </w:tcBorders>
            <w:shd w:val="clear" w:color="auto" w:fill="auto"/>
            <w:noWrap/>
            <w:vAlign w:val="bottom"/>
          </w:tcPr>
          <w:p w14:paraId="0472E0E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4" w:type="dxa"/>
            <w:tcBorders>
              <w:bottom w:val="single" w:sz="4" w:space="0" w:color="auto"/>
            </w:tcBorders>
            <w:shd w:val="clear" w:color="auto" w:fill="auto"/>
            <w:noWrap/>
            <w:vAlign w:val="bottom"/>
          </w:tcPr>
          <w:p w14:paraId="462AABD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669" w:type="dxa"/>
            <w:tcBorders>
              <w:bottom w:val="single" w:sz="4" w:space="0" w:color="auto"/>
            </w:tcBorders>
            <w:vAlign w:val="bottom"/>
          </w:tcPr>
          <w:p w14:paraId="6E0F8AEE"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18.218</w:t>
            </w:r>
          </w:p>
        </w:tc>
        <w:tc>
          <w:tcPr>
            <w:tcW w:w="1736" w:type="dxa"/>
            <w:tcBorders>
              <w:bottom w:val="single" w:sz="4" w:space="0" w:color="auto"/>
            </w:tcBorders>
            <w:vAlign w:val="bottom"/>
          </w:tcPr>
          <w:p w14:paraId="6551CA43"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29.090</w:t>
            </w:r>
          </w:p>
        </w:tc>
        <w:tc>
          <w:tcPr>
            <w:tcW w:w="1260" w:type="dxa"/>
            <w:tcBorders>
              <w:bottom w:val="single" w:sz="4" w:space="0" w:color="auto"/>
            </w:tcBorders>
            <w:shd w:val="clear" w:color="auto" w:fill="auto"/>
            <w:noWrap/>
            <w:vAlign w:val="bottom"/>
          </w:tcPr>
          <w:p w14:paraId="0DC96BA5"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10.872</w:t>
            </w:r>
          </w:p>
        </w:tc>
      </w:tr>
      <w:tr w:rsidR="00463DEA" w:rsidRPr="00E7588C" w14:paraId="57D7FD93" w14:textId="77777777" w:rsidTr="002D75AC">
        <w:trPr>
          <w:trHeight w:val="275"/>
        </w:trPr>
        <w:tc>
          <w:tcPr>
            <w:tcW w:w="452" w:type="dxa"/>
            <w:vMerge w:val="restart"/>
            <w:tcBorders>
              <w:top w:val="single" w:sz="4" w:space="0" w:color="auto"/>
            </w:tcBorders>
            <w:textDirection w:val="btLr"/>
          </w:tcPr>
          <w:p w14:paraId="65856E52" w14:textId="77777777" w:rsidR="002D75AC" w:rsidRPr="00E7588C" w:rsidRDefault="002D75AC" w:rsidP="002D75AC">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Bottom 10</w:t>
            </w:r>
          </w:p>
        </w:tc>
        <w:tc>
          <w:tcPr>
            <w:tcW w:w="1345" w:type="dxa"/>
            <w:tcBorders>
              <w:top w:val="single" w:sz="4" w:space="0" w:color="auto"/>
            </w:tcBorders>
            <w:shd w:val="clear" w:color="auto" w:fill="auto"/>
            <w:noWrap/>
            <w:vAlign w:val="bottom"/>
          </w:tcPr>
          <w:p w14:paraId="4AE62FE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tcBorders>
              <w:top w:val="single" w:sz="4" w:space="0" w:color="auto"/>
            </w:tcBorders>
            <w:shd w:val="clear" w:color="auto" w:fill="auto"/>
            <w:noWrap/>
            <w:vAlign w:val="bottom"/>
          </w:tcPr>
          <w:p w14:paraId="7BC7D7C0"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5" w:type="dxa"/>
            <w:tcBorders>
              <w:top w:val="single" w:sz="4" w:space="0" w:color="auto"/>
            </w:tcBorders>
            <w:shd w:val="clear" w:color="auto" w:fill="auto"/>
            <w:noWrap/>
            <w:vAlign w:val="bottom"/>
          </w:tcPr>
          <w:p w14:paraId="3CACDB1C"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260" w:type="dxa"/>
            <w:tcBorders>
              <w:top w:val="single" w:sz="4" w:space="0" w:color="auto"/>
            </w:tcBorders>
            <w:shd w:val="clear" w:color="auto" w:fill="auto"/>
            <w:noWrap/>
            <w:vAlign w:val="bottom"/>
          </w:tcPr>
          <w:p w14:paraId="4E5E8C7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tcBorders>
              <w:top w:val="single" w:sz="4" w:space="0" w:color="auto"/>
            </w:tcBorders>
            <w:shd w:val="clear" w:color="auto" w:fill="auto"/>
            <w:noWrap/>
            <w:vAlign w:val="bottom"/>
          </w:tcPr>
          <w:p w14:paraId="1C3FECD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tcBorders>
              <w:top w:val="single" w:sz="4" w:space="0" w:color="auto"/>
            </w:tcBorders>
            <w:shd w:val="clear" w:color="auto" w:fill="auto"/>
            <w:noWrap/>
            <w:vAlign w:val="bottom"/>
          </w:tcPr>
          <w:p w14:paraId="5B6E3A70"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tcBorders>
              <w:top w:val="single" w:sz="4" w:space="0" w:color="auto"/>
            </w:tcBorders>
            <w:vAlign w:val="bottom"/>
          </w:tcPr>
          <w:p w14:paraId="2EC4D353"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40.748</w:t>
            </w:r>
          </w:p>
        </w:tc>
        <w:tc>
          <w:tcPr>
            <w:tcW w:w="1736" w:type="dxa"/>
            <w:tcBorders>
              <w:top w:val="single" w:sz="4" w:space="0" w:color="auto"/>
            </w:tcBorders>
            <w:vAlign w:val="bottom"/>
          </w:tcPr>
          <w:p w14:paraId="4FEBDB90"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23.507</w:t>
            </w:r>
          </w:p>
        </w:tc>
        <w:tc>
          <w:tcPr>
            <w:tcW w:w="1260" w:type="dxa"/>
            <w:tcBorders>
              <w:top w:val="single" w:sz="4" w:space="0" w:color="auto"/>
            </w:tcBorders>
            <w:shd w:val="clear" w:color="auto" w:fill="auto"/>
            <w:noWrap/>
            <w:vAlign w:val="bottom"/>
          </w:tcPr>
          <w:p w14:paraId="2652F6EF"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17.242</w:t>
            </w:r>
          </w:p>
        </w:tc>
      </w:tr>
      <w:tr w:rsidR="00463DEA" w:rsidRPr="00E7588C" w14:paraId="4BEFCEB5" w14:textId="77777777" w:rsidTr="002D75AC">
        <w:trPr>
          <w:trHeight w:val="275"/>
        </w:trPr>
        <w:tc>
          <w:tcPr>
            <w:tcW w:w="452" w:type="dxa"/>
            <w:vMerge/>
          </w:tcPr>
          <w:p w14:paraId="1427C693"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54F9A48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440" w:type="dxa"/>
            <w:shd w:val="clear" w:color="auto" w:fill="auto"/>
            <w:noWrap/>
            <w:vAlign w:val="bottom"/>
          </w:tcPr>
          <w:p w14:paraId="0829D8EA"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487344E0"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260" w:type="dxa"/>
            <w:shd w:val="clear" w:color="auto" w:fill="auto"/>
            <w:noWrap/>
            <w:vAlign w:val="bottom"/>
          </w:tcPr>
          <w:p w14:paraId="0926243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shd w:val="clear" w:color="auto" w:fill="auto"/>
            <w:noWrap/>
            <w:vAlign w:val="bottom"/>
          </w:tcPr>
          <w:p w14:paraId="1748E9FE"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shd w:val="clear" w:color="auto" w:fill="auto"/>
            <w:noWrap/>
            <w:vAlign w:val="bottom"/>
          </w:tcPr>
          <w:p w14:paraId="634560BB"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vAlign w:val="bottom"/>
          </w:tcPr>
          <w:p w14:paraId="779CCD42"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-0.924</w:t>
            </w:r>
          </w:p>
        </w:tc>
        <w:tc>
          <w:tcPr>
            <w:tcW w:w="1736" w:type="dxa"/>
            <w:vAlign w:val="bottom"/>
          </w:tcPr>
          <w:p w14:paraId="557B4952"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-19.711</w:t>
            </w:r>
          </w:p>
        </w:tc>
        <w:tc>
          <w:tcPr>
            <w:tcW w:w="1260" w:type="dxa"/>
            <w:shd w:val="clear" w:color="auto" w:fill="auto"/>
            <w:noWrap/>
            <w:vAlign w:val="bottom"/>
          </w:tcPr>
          <w:p w14:paraId="75B8C1CD"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18.788</w:t>
            </w:r>
          </w:p>
        </w:tc>
      </w:tr>
      <w:tr w:rsidR="00463DEA" w:rsidRPr="00E7588C" w14:paraId="537A2ADB" w14:textId="77777777" w:rsidTr="002D75AC">
        <w:trPr>
          <w:trHeight w:val="275"/>
        </w:trPr>
        <w:tc>
          <w:tcPr>
            <w:tcW w:w="452" w:type="dxa"/>
            <w:vMerge/>
          </w:tcPr>
          <w:p w14:paraId="49D9CBB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4368529E"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shd w:val="clear" w:color="auto" w:fill="auto"/>
            <w:noWrap/>
            <w:vAlign w:val="bottom"/>
          </w:tcPr>
          <w:p w14:paraId="143640E8"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0064BF0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260" w:type="dxa"/>
            <w:shd w:val="clear" w:color="auto" w:fill="auto"/>
            <w:noWrap/>
            <w:vAlign w:val="bottom"/>
          </w:tcPr>
          <w:p w14:paraId="3401329B"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shd w:val="clear" w:color="auto" w:fill="auto"/>
            <w:noWrap/>
            <w:vAlign w:val="bottom"/>
          </w:tcPr>
          <w:p w14:paraId="2CFF2D9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shd w:val="clear" w:color="auto" w:fill="auto"/>
            <w:noWrap/>
            <w:vAlign w:val="bottom"/>
          </w:tcPr>
          <w:p w14:paraId="5484D471"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669" w:type="dxa"/>
            <w:vAlign w:val="bottom"/>
          </w:tcPr>
          <w:p w14:paraId="06D6E40C"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14.413</w:t>
            </w:r>
          </w:p>
        </w:tc>
        <w:tc>
          <w:tcPr>
            <w:tcW w:w="1736" w:type="dxa"/>
            <w:vAlign w:val="bottom"/>
          </w:tcPr>
          <w:p w14:paraId="7CF75089"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-5.529</w:t>
            </w:r>
          </w:p>
        </w:tc>
        <w:tc>
          <w:tcPr>
            <w:tcW w:w="1260" w:type="dxa"/>
            <w:shd w:val="clear" w:color="auto" w:fill="auto"/>
            <w:noWrap/>
            <w:vAlign w:val="bottom"/>
          </w:tcPr>
          <w:p w14:paraId="36D9901B"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19.941</w:t>
            </w:r>
          </w:p>
        </w:tc>
      </w:tr>
      <w:tr w:rsidR="00463DEA" w:rsidRPr="00E7588C" w14:paraId="338FC8A8" w14:textId="77777777" w:rsidTr="002D75AC">
        <w:trPr>
          <w:trHeight w:val="275"/>
        </w:trPr>
        <w:tc>
          <w:tcPr>
            <w:tcW w:w="452" w:type="dxa"/>
            <w:vMerge/>
          </w:tcPr>
          <w:p w14:paraId="10CB059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57A2A9F4"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shd w:val="clear" w:color="auto" w:fill="auto"/>
            <w:noWrap/>
            <w:vAlign w:val="bottom"/>
          </w:tcPr>
          <w:p w14:paraId="165EDAA6"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4FF6C01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260" w:type="dxa"/>
            <w:shd w:val="clear" w:color="auto" w:fill="auto"/>
            <w:noWrap/>
            <w:vAlign w:val="bottom"/>
          </w:tcPr>
          <w:p w14:paraId="4833E52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shd w:val="clear" w:color="auto" w:fill="auto"/>
            <w:noWrap/>
            <w:vAlign w:val="bottom"/>
          </w:tcPr>
          <w:p w14:paraId="09EB0F3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314" w:type="dxa"/>
            <w:shd w:val="clear" w:color="auto" w:fill="auto"/>
            <w:noWrap/>
            <w:vAlign w:val="bottom"/>
          </w:tcPr>
          <w:p w14:paraId="19B3891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vAlign w:val="bottom"/>
          </w:tcPr>
          <w:p w14:paraId="179F4EF0"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-5.909</w:t>
            </w:r>
          </w:p>
        </w:tc>
        <w:tc>
          <w:tcPr>
            <w:tcW w:w="1736" w:type="dxa"/>
            <w:vAlign w:val="bottom"/>
          </w:tcPr>
          <w:p w14:paraId="55A41245"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-26.689</w:t>
            </w:r>
          </w:p>
        </w:tc>
        <w:tc>
          <w:tcPr>
            <w:tcW w:w="1260" w:type="dxa"/>
            <w:shd w:val="clear" w:color="auto" w:fill="auto"/>
            <w:noWrap/>
            <w:vAlign w:val="bottom"/>
          </w:tcPr>
          <w:p w14:paraId="125DCD0B"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20.780</w:t>
            </w:r>
          </w:p>
        </w:tc>
      </w:tr>
      <w:tr w:rsidR="00463DEA" w:rsidRPr="00E7588C" w14:paraId="7D2CD191" w14:textId="77777777" w:rsidTr="002D75AC">
        <w:trPr>
          <w:trHeight w:val="275"/>
        </w:trPr>
        <w:tc>
          <w:tcPr>
            <w:tcW w:w="452" w:type="dxa"/>
            <w:vMerge/>
          </w:tcPr>
          <w:p w14:paraId="2E11AE9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7762F333"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shd w:val="clear" w:color="auto" w:fill="auto"/>
            <w:noWrap/>
            <w:vAlign w:val="bottom"/>
          </w:tcPr>
          <w:p w14:paraId="2A18D567"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15BF9D3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260" w:type="dxa"/>
            <w:shd w:val="clear" w:color="auto" w:fill="auto"/>
            <w:noWrap/>
            <w:vAlign w:val="bottom"/>
          </w:tcPr>
          <w:p w14:paraId="72FF4E2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321" w:type="dxa"/>
            <w:shd w:val="clear" w:color="auto" w:fill="auto"/>
            <w:noWrap/>
            <w:vAlign w:val="bottom"/>
          </w:tcPr>
          <w:p w14:paraId="4765FBB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shd w:val="clear" w:color="auto" w:fill="auto"/>
            <w:noWrap/>
            <w:vAlign w:val="bottom"/>
          </w:tcPr>
          <w:p w14:paraId="2E769BA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vAlign w:val="bottom"/>
          </w:tcPr>
          <w:p w14:paraId="173F5A40"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37.070</w:t>
            </w:r>
          </w:p>
        </w:tc>
        <w:tc>
          <w:tcPr>
            <w:tcW w:w="1736" w:type="dxa"/>
            <w:vAlign w:val="bottom"/>
          </w:tcPr>
          <w:p w14:paraId="7475FC46"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15.133</w:t>
            </w:r>
          </w:p>
        </w:tc>
        <w:tc>
          <w:tcPr>
            <w:tcW w:w="1260" w:type="dxa"/>
            <w:shd w:val="clear" w:color="auto" w:fill="auto"/>
            <w:noWrap/>
            <w:vAlign w:val="bottom"/>
          </w:tcPr>
          <w:p w14:paraId="6D5BFE04"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21.937</w:t>
            </w:r>
          </w:p>
        </w:tc>
      </w:tr>
      <w:tr w:rsidR="00463DEA" w:rsidRPr="00E7588C" w14:paraId="28BE8C78" w14:textId="77777777" w:rsidTr="002D75AC">
        <w:trPr>
          <w:trHeight w:val="275"/>
        </w:trPr>
        <w:tc>
          <w:tcPr>
            <w:tcW w:w="452" w:type="dxa"/>
            <w:vMerge/>
          </w:tcPr>
          <w:p w14:paraId="3B709A18"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69D44C4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440" w:type="dxa"/>
            <w:shd w:val="clear" w:color="auto" w:fill="auto"/>
            <w:noWrap/>
            <w:vAlign w:val="bottom"/>
          </w:tcPr>
          <w:p w14:paraId="107F3D87"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7C680F93"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260" w:type="dxa"/>
            <w:shd w:val="clear" w:color="auto" w:fill="auto"/>
            <w:noWrap/>
            <w:vAlign w:val="bottom"/>
          </w:tcPr>
          <w:p w14:paraId="3F2A68B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shd w:val="clear" w:color="auto" w:fill="auto"/>
            <w:noWrap/>
            <w:vAlign w:val="bottom"/>
          </w:tcPr>
          <w:p w14:paraId="58FF5CE3"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shd w:val="clear" w:color="auto" w:fill="auto"/>
            <w:noWrap/>
            <w:vAlign w:val="bottom"/>
          </w:tcPr>
          <w:p w14:paraId="579B63B4"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vAlign w:val="bottom"/>
          </w:tcPr>
          <w:p w14:paraId="7F4CD82A"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-13.455</w:t>
            </w:r>
          </w:p>
        </w:tc>
        <w:tc>
          <w:tcPr>
            <w:tcW w:w="1736" w:type="dxa"/>
            <w:vAlign w:val="bottom"/>
          </w:tcPr>
          <w:p w14:paraId="420DB30D"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-36.107</w:t>
            </w:r>
          </w:p>
        </w:tc>
        <w:tc>
          <w:tcPr>
            <w:tcW w:w="1260" w:type="dxa"/>
            <w:shd w:val="clear" w:color="auto" w:fill="auto"/>
            <w:noWrap/>
            <w:vAlign w:val="bottom"/>
          </w:tcPr>
          <w:p w14:paraId="229AD3DD"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22.653</w:t>
            </w:r>
          </w:p>
        </w:tc>
      </w:tr>
      <w:tr w:rsidR="00463DEA" w:rsidRPr="00E7588C" w14:paraId="75D0D5B2" w14:textId="77777777" w:rsidTr="002D75AC">
        <w:trPr>
          <w:trHeight w:val="275"/>
        </w:trPr>
        <w:tc>
          <w:tcPr>
            <w:tcW w:w="452" w:type="dxa"/>
            <w:vMerge/>
          </w:tcPr>
          <w:p w14:paraId="311FA080"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255D1E3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shd w:val="clear" w:color="auto" w:fill="auto"/>
            <w:noWrap/>
            <w:vAlign w:val="bottom"/>
          </w:tcPr>
          <w:p w14:paraId="005D54BE"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17889CF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260" w:type="dxa"/>
            <w:shd w:val="clear" w:color="auto" w:fill="auto"/>
            <w:noWrap/>
            <w:vAlign w:val="bottom"/>
          </w:tcPr>
          <w:p w14:paraId="6EF9B1E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shd w:val="clear" w:color="auto" w:fill="auto"/>
            <w:noWrap/>
            <w:vAlign w:val="bottom"/>
          </w:tcPr>
          <w:p w14:paraId="7C2BBA46"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shd w:val="clear" w:color="auto" w:fill="auto"/>
            <w:noWrap/>
            <w:vAlign w:val="bottom"/>
          </w:tcPr>
          <w:p w14:paraId="34961879"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669" w:type="dxa"/>
            <w:vAlign w:val="bottom"/>
          </w:tcPr>
          <w:p w14:paraId="7D35BC56"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1.882</w:t>
            </w:r>
          </w:p>
        </w:tc>
        <w:tc>
          <w:tcPr>
            <w:tcW w:w="1736" w:type="dxa"/>
            <w:vAlign w:val="bottom"/>
          </w:tcPr>
          <w:p w14:paraId="11871C0B"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-21.925</w:t>
            </w:r>
          </w:p>
        </w:tc>
        <w:tc>
          <w:tcPr>
            <w:tcW w:w="1260" w:type="dxa"/>
            <w:shd w:val="clear" w:color="auto" w:fill="auto"/>
            <w:noWrap/>
            <w:vAlign w:val="bottom"/>
          </w:tcPr>
          <w:p w14:paraId="074B7B96"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23.806</w:t>
            </w:r>
          </w:p>
        </w:tc>
      </w:tr>
      <w:tr w:rsidR="00463DEA" w:rsidRPr="00E7588C" w14:paraId="619967E5" w14:textId="77777777" w:rsidTr="002D75AC">
        <w:trPr>
          <w:trHeight w:val="275"/>
        </w:trPr>
        <w:tc>
          <w:tcPr>
            <w:tcW w:w="452" w:type="dxa"/>
            <w:vMerge/>
          </w:tcPr>
          <w:p w14:paraId="67A3144F"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764F0445"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shd w:val="clear" w:color="auto" w:fill="auto"/>
            <w:noWrap/>
            <w:vAlign w:val="bottom"/>
          </w:tcPr>
          <w:p w14:paraId="5063C8A5"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1F154C44"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260" w:type="dxa"/>
            <w:shd w:val="clear" w:color="auto" w:fill="auto"/>
            <w:noWrap/>
            <w:vAlign w:val="bottom"/>
          </w:tcPr>
          <w:p w14:paraId="0F1B9CE1"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321" w:type="dxa"/>
            <w:shd w:val="clear" w:color="auto" w:fill="auto"/>
            <w:noWrap/>
            <w:vAlign w:val="bottom"/>
          </w:tcPr>
          <w:p w14:paraId="315E24D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shd w:val="clear" w:color="auto" w:fill="auto"/>
            <w:noWrap/>
            <w:vAlign w:val="bottom"/>
          </w:tcPr>
          <w:p w14:paraId="03B8931E"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vAlign w:val="bottom"/>
          </w:tcPr>
          <w:p w14:paraId="5AF0AA28"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24.539</w:t>
            </w:r>
          </w:p>
        </w:tc>
        <w:tc>
          <w:tcPr>
            <w:tcW w:w="1736" w:type="dxa"/>
            <w:vAlign w:val="bottom"/>
          </w:tcPr>
          <w:p w14:paraId="5DBCAC94"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-1.263</w:t>
            </w:r>
          </w:p>
        </w:tc>
        <w:tc>
          <w:tcPr>
            <w:tcW w:w="1260" w:type="dxa"/>
            <w:shd w:val="clear" w:color="auto" w:fill="auto"/>
            <w:noWrap/>
            <w:vAlign w:val="bottom"/>
          </w:tcPr>
          <w:p w14:paraId="2A3580C2"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25.802</w:t>
            </w:r>
          </w:p>
        </w:tc>
      </w:tr>
      <w:tr w:rsidR="00463DEA" w:rsidRPr="00E7588C" w14:paraId="162DF057" w14:textId="77777777" w:rsidTr="002D75AC">
        <w:trPr>
          <w:trHeight w:val="275"/>
        </w:trPr>
        <w:tc>
          <w:tcPr>
            <w:tcW w:w="452" w:type="dxa"/>
            <w:vMerge/>
          </w:tcPr>
          <w:p w14:paraId="553398BA"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3776FDEC"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shd w:val="clear" w:color="auto" w:fill="auto"/>
            <w:noWrap/>
            <w:vAlign w:val="bottom"/>
          </w:tcPr>
          <w:p w14:paraId="6AF82537"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shd w:val="clear" w:color="auto" w:fill="auto"/>
            <w:noWrap/>
            <w:vAlign w:val="bottom"/>
          </w:tcPr>
          <w:p w14:paraId="4CB8B10E"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260" w:type="dxa"/>
            <w:shd w:val="clear" w:color="auto" w:fill="auto"/>
            <w:noWrap/>
            <w:vAlign w:val="bottom"/>
          </w:tcPr>
          <w:p w14:paraId="646D4C83"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shd w:val="clear" w:color="auto" w:fill="auto"/>
            <w:noWrap/>
            <w:vAlign w:val="bottom"/>
          </w:tcPr>
          <w:p w14:paraId="501D230B"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shd w:val="clear" w:color="auto" w:fill="auto"/>
            <w:noWrap/>
            <w:vAlign w:val="bottom"/>
          </w:tcPr>
          <w:p w14:paraId="08D63497"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vAlign w:val="bottom"/>
          </w:tcPr>
          <w:p w14:paraId="1CAC454C"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12.988</w:t>
            </w:r>
          </w:p>
        </w:tc>
        <w:tc>
          <w:tcPr>
            <w:tcW w:w="1736" w:type="dxa"/>
            <w:vAlign w:val="bottom"/>
          </w:tcPr>
          <w:p w14:paraId="17EB302E"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-16.496</w:t>
            </w:r>
          </w:p>
        </w:tc>
        <w:tc>
          <w:tcPr>
            <w:tcW w:w="1260" w:type="dxa"/>
            <w:shd w:val="clear" w:color="auto" w:fill="auto"/>
            <w:noWrap/>
            <w:vAlign w:val="bottom"/>
          </w:tcPr>
          <w:p w14:paraId="34A417B3"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29.484</w:t>
            </w:r>
          </w:p>
        </w:tc>
      </w:tr>
      <w:tr w:rsidR="00463DEA" w:rsidRPr="00E7588C" w14:paraId="5B2E389D" w14:textId="77777777" w:rsidTr="002D75AC">
        <w:trPr>
          <w:trHeight w:val="275"/>
        </w:trPr>
        <w:tc>
          <w:tcPr>
            <w:tcW w:w="452" w:type="dxa"/>
            <w:vMerge/>
            <w:tcBorders>
              <w:bottom w:val="single" w:sz="4" w:space="0" w:color="auto"/>
            </w:tcBorders>
          </w:tcPr>
          <w:p w14:paraId="7B6A09E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p>
        </w:tc>
        <w:tc>
          <w:tcPr>
            <w:tcW w:w="1345" w:type="dxa"/>
            <w:tcBorders>
              <w:bottom w:val="single" w:sz="4" w:space="0" w:color="auto"/>
            </w:tcBorders>
            <w:shd w:val="clear" w:color="auto" w:fill="auto"/>
            <w:noWrap/>
            <w:vAlign w:val="bottom"/>
          </w:tcPr>
          <w:p w14:paraId="2E0BBE83"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440" w:type="dxa"/>
            <w:tcBorders>
              <w:bottom w:val="single" w:sz="4" w:space="0" w:color="auto"/>
            </w:tcBorders>
            <w:shd w:val="clear" w:color="auto" w:fill="auto"/>
            <w:noWrap/>
            <w:vAlign w:val="bottom"/>
          </w:tcPr>
          <w:p w14:paraId="13987358" w14:textId="77777777" w:rsidR="002D75AC" w:rsidRPr="00E7588C" w:rsidRDefault="002D75AC" w:rsidP="002D75AC">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355" w:type="dxa"/>
            <w:tcBorders>
              <w:bottom w:val="single" w:sz="4" w:space="0" w:color="auto"/>
            </w:tcBorders>
            <w:shd w:val="clear" w:color="auto" w:fill="auto"/>
            <w:noWrap/>
            <w:vAlign w:val="bottom"/>
          </w:tcPr>
          <w:p w14:paraId="5A8DC2F2"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260" w:type="dxa"/>
            <w:tcBorders>
              <w:bottom w:val="single" w:sz="4" w:space="0" w:color="auto"/>
            </w:tcBorders>
            <w:shd w:val="clear" w:color="auto" w:fill="auto"/>
            <w:noWrap/>
            <w:vAlign w:val="bottom"/>
          </w:tcPr>
          <w:p w14:paraId="0B7C9ECD"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21" w:type="dxa"/>
            <w:tcBorders>
              <w:bottom w:val="single" w:sz="4" w:space="0" w:color="auto"/>
            </w:tcBorders>
            <w:shd w:val="clear" w:color="auto" w:fill="auto"/>
            <w:noWrap/>
            <w:vAlign w:val="bottom"/>
          </w:tcPr>
          <w:p w14:paraId="46E4CCA1"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0</w:t>
            </w:r>
          </w:p>
        </w:tc>
        <w:tc>
          <w:tcPr>
            <w:tcW w:w="1314" w:type="dxa"/>
            <w:tcBorders>
              <w:bottom w:val="single" w:sz="4" w:space="0" w:color="auto"/>
            </w:tcBorders>
            <w:shd w:val="clear" w:color="auto" w:fill="auto"/>
            <w:noWrap/>
            <w:vAlign w:val="bottom"/>
          </w:tcPr>
          <w:p w14:paraId="528B1221" w14:textId="77777777" w:rsidR="002D75AC" w:rsidRPr="00E7588C" w:rsidRDefault="002D75AC" w:rsidP="002D75AC">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bCs/>
                <w:color w:val="000000" w:themeColor="text1"/>
                <w:sz w:val="18"/>
                <w:szCs w:val="18"/>
                <w:lang w:val="en-US"/>
              </w:rPr>
              <w:t>1</w:t>
            </w:r>
          </w:p>
        </w:tc>
        <w:tc>
          <w:tcPr>
            <w:tcW w:w="1669" w:type="dxa"/>
            <w:tcBorders>
              <w:bottom w:val="single" w:sz="4" w:space="0" w:color="auto"/>
            </w:tcBorders>
            <w:vAlign w:val="bottom"/>
          </w:tcPr>
          <w:p w14:paraId="3C436D6E" w14:textId="77777777" w:rsidR="002D75AC" w:rsidRPr="00E7588C" w:rsidRDefault="002D75AC" w:rsidP="002D75AC">
            <w:pPr>
              <w:tabs>
                <w:tab w:val="decimal" w:pos="822"/>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0.457</w:t>
            </w:r>
          </w:p>
        </w:tc>
        <w:tc>
          <w:tcPr>
            <w:tcW w:w="1736" w:type="dxa"/>
            <w:tcBorders>
              <w:bottom w:val="single" w:sz="4" w:space="0" w:color="auto"/>
            </w:tcBorders>
            <w:vAlign w:val="bottom"/>
          </w:tcPr>
          <w:p w14:paraId="01C9EEF4" w14:textId="77777777" w:rsidR="002D75AC" w:rsidRPr="00E7588C" w:rsidRDefault="002D75AC" w:rsidP="002D75AC">
            <w:pPr>
              <w:tabs>
                <w:tab w:val="decimal" w:pos="9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-32.892</w:t>
            </w:r>
          </w:p>
        </w:tc>
        <w:tc>
          <w:tcPr>
            <w:tcW w:w="1260" w:type="dxa"/>
            <w:tcBorders>
              <w:bottom w:val="single" w:sz="4" w:space="0" w:color="auto"/>
            </w:tcBorders>
            <w:shd w:val="clear" w:color="auto" w:fill="auto"/>
            <w:noWrap/>
            <w:vAlign w:val="bottom"/>
          </w:tcPr>
          <w:p w14:paraId="3AE0BFE3" w14:textId="77777777" w:rsidR="002D75AC" w:rsidRPr="00E7588C" w:rsidRDefault="002D75AC" w:rsidP="002D75AC">
            <w:pPr>
              <w:tabs>
                <w:tab w:val="decimal" w:pos="673"/>
              </w:tabs>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33.349</w:t>
            </w:r>
          </w:p>
        </w:tc>
      </w:tr>
    </w:tbl>
    <w:p w14:paraId="2FCC048F" w14:textId="77777777" w:rsidR="003E6C79" w:rsidRPr="00463DEA" w:rsidRDefault="003E6C79" w:rsidP="003E6C79">
      <w:pPr>
        <w:outlineLvl w:val="0"/>
        <w:rPr>
          <w:rFonts w:ascii="Times New Roman" w:hAnsi="Times New Roman" w:cs="Times New Roman"/>
          <w:i/>
          <w:color w:val="000000" w:themeColor="text1"/>
          <w:lang w:val="en-US"/>
        </w:rPr>
      </w:pPr>
    </w:p>
    <w:p w14:paraId="5E18E618"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41C098D3"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4B2DB2F7"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73A685BA"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010784F6"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2C11E4DD"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35E28CAB"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319CF8B4"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42471BD2"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3ADE8EE3"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688732F0"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6F131CD8"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6B2EC6A5"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7850A788"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05401A52"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018CF1E3"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7F6AFD67"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7499319D"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1871D2FB"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5D672389"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06E59786"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6619B655"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327903A9"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5441CCFB"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6C06DFAE"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0ABE2B89"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4C95301B"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0718FBA5"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4FE09A42"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4048A4F4"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476D0C0C" w14:textId="77777777" w:rsidR="002D75AC" w:rsidRPr="00463DEA" w:rsidRDefault="002D75AC" w:rsidP="00226F25">
      <w:pPr>
        <w:rPr>
          <w:rFonts w:ascii="Times New Roman" w:eastAsia="Cambria" w:hAnsi="Times New Roman" w:cs="Times New Roman"/>
          <w:i/>
          <w:color w:val="000000" w:themeColor="text1"/>
          <w:sz w:val="18"/>
          <w:szCs w:val="18"/>
          <w:lang w:val="en-US"/>
        </w:rPr>
      </w:pPr>
    </w:p>
    <w:p w14:paraId="37C6F8E7" w14:textId="77777777" w:rsidR="00A5664B" w:rsidRDefault="00A5664B" w:rsidP="00226F25">
      <w:pPr>
        <w:contextualSpacing/>
        <w:rPr>
          <w:rFonts w:ascii="Times New Roman" w:eastAsia="Cambria" w:hAnsi="Times New Roman" w:cs="Times New Roman"/>
          <w:i/>
          <w:color w:val="000000" w:themeColor="text1"/>
          <w:sz w:val="18"/>
          <w:szCs w:val="18"/>
          <w:lang w:val="en-US"/>
        </w:rPr>
      </w:pPr>
    </w:p>
    <w:p w14:paraId="3D187188" w14:textId="77777777" w:rsidR="00A5664B" w:rsidRDefault="00A5664B" w:rsidP="00226F25">
      <w:pPr>
        <w:contextualSpacing/>
        <w:rPr>
          <w:rFonts w:ascii="Times New Roman" w:eastAsia="Cambria" w:hAnsi="Times New Roman" w:cs="Times New Roman"/>
          <w:i/>
          <w:color w:val="000000" w:themeColor="text1"/>
          <w:sz w:val="18"/>
          <w:szCs w:val="18"/>
          <w:lang w:val="en-US"/>
        </w:rPr>
      </w:pPr>
    </w:p>
    <w:p w14:paraId="3DC2878A" w14:textId="458FAF92" w:rsidR="00ED5E29" w:rsidRPr="00463DEA" w:rsidRDefault="0093576E" w:rsidP="00A5664B">
      <w:pPr>
        <w:ind w:right="679"/>
        <w:contextualSpacing/>
        <w:rPr>
          <w:rFonts w:ascii="Times New Roman" w:hAnsi="Times New Roman" w:cs="Times New Roman"/>
          <w:iCs/>
          <w:color w:val="000000" w:themeColor="text1"/>
          <w:sz w:val="18"/>
          <w:szCs w:val="18"/>
          <w:lang w:val="en-US"/>
        </w:rPr>
        <w:sectPr w:rsidR="00ED5E29" w:rsidRPr="00463DEA" w:rsidSect="00E86F78">
          <w:pgSz w:w="16840" w:h="11900" w:orient="landscape"/>
          <w:pgMar w:top="1418" w:right="1418" w:bottom="1418" w:left="1418" w:header="709" w:footer="709" w:gutter="0"/>
          <w:cols w:space="708"/>
          <w:docGrid w:linePitch="360"/>
        </w:sectPr>
      </w:pPr>
      <w:r w:rsidRPr="00463DEA">
        <w:rPr>
          <w:rFonts w:ascii="Times New Roman" w:eastAsia="Cambria" w:hAnsi="Times New Roman" w:cs="Times New Roman"/>
          <w:i/>
          <w:color w:val="000000" w:themeColor="text1"/>
          <w:sz w:val="18"/>
          <w:szCs w:val="18"/>
          <w:lang w:val="en-US"/>
        </w:rPr>
        <w:t xml:space="preserve">Note. </w:t>
      </w:r>
      <w:r w:rsidR="00DA0DAD" w:rsidRPr="00463DEA">
        <w:rPr>
          <w:rFonts w:ascii="Times New Roman" w:eastAsia="Cambria" w:hAnsi="Times New Roman" w:cs="Times New Roman"/>
          <w:color w:val="000000" w:themeColor="text1"/>
          <w:sz w:val="18"/>
          <w:szCs w:val="18"/>
          <w:lang w:val="en-US"/>
        </w:rPr>
        <w:t>Gaze = 1: gaze-on; gaze = 0: gaze-off. Predicted values of the probability of mother (M) gaze-on at t</w:t>
      </w:r>
      <w:r w:rsidR="00DA0DAD" w:rsidRPr="00463DEA">
        <w:rPr>
          <w:rFonts w:ascii="Times New Roman" w:eastAsia="Cambria" w:hAnsi="Times New Roman" w:cs="Times New Roman"/>
          <w:color w:val="000000" w:themeColor="text1"/>
          <w:sz w:val="18"/>
          <w:szCs w:val="18"/>
          <w:vertAlign w:val="subscript"/>
          <w:lang w:val="en-US"/>
        </w:rPr>
        <w:t>0</w:t>
      </w:r>
      <w:r w:rsidR="00DA0DAD" w:rsidRPr="00463DEA">
        <w:rPr>
          <w:rFonts w:ascii="Times New Roman" w:eastAsia="Cambria" w:hAnsi="Times New Roman" w:cs="Times New Roman"/>
          <w:color w:val="000000" w:themeColor="text1"/>
          <w:sz w:val="18"/>
          <w:szCs w:val="18"/>
          <w:lang w:val="en-US"/>
        </w:rPr>
        <w:t xml:space="preserve"> for 6-week high- (vs. low-) depress</w:t>
      </w:r>
      <w:r w:rsidR="00560234" w:rsidRPr="00463DEA">
        <w:rPr>
          <w:rFonts w:ascii="Times New Roman" w:eastAsia="Cambria" w:hAnsi="Times New Roman" w:cs="Times New Roman"/>
          <w:color w:val="000000" w:themeColor="text1"/>
          <w:sz w:val="18"/>
          <w:szCs w:val="18"/>
          <w:lang w:val="en-US"/>
        </w:rPr>
        <w:t xml:space="preserve">ive symptom </w:t>
      </w:r>
      <w:r w:rsidR="00DA0DAD" w:rsidRPr="00463DEA">
        <w:rPr>
          <w:rFonts w:ascii="Times New Roman" w:eastAsia="Cambria" w:hAnsi="Times New Roman" w:cs="Times New Roman"/>
          <w:color w:val="000000" w:themeColor="text1"/>
          <w:sz w:val="18"/>
          <w:szCs w:val="18"/>
          <w:lang w:val="en-US"/>
        </w:rPr>
        <w:t>groups were generated by the Individual Seconds time-series model</w:t>
      </w:r>
      <w:r w:rsidR="00080EEA">
        <w:rPr>
          <w:rFonts w:ascii="Times New Roman" w:eastAsia="Cambria" w:hAnsi="Times New Roman" w:cs="Times New Roman"/>
          <w:color w:val="000000" w:themeColor="text1"/>
          <w:sz w:val="18"/>
          <w:szCs w:val="18"/>
          <w:lang w:val="en-US"/>
        </w:rPr>
        <w:t xml:space="preserve"> </w:t>
      </w:r>
      <w:r w:rsidR="00DA0DAD" w:rsidRPr="00463DEA">
        <w:rPr>
          <w:rFonts w:ascii="Times New Roman" w:eastAsia="Cambria" w:hAnsi="Times New Roman" w:cs="Times New Roman"/>
          <w:color w:val="000000" w:themeColor="text1"/>
          <w:sz w:val="18"/>
          <w:szCs w:val="18"/>
          <w:lang w:val="en-US"/>
        </w:rPr>
        <w:t xml:space="preserve">and are ranked from highest to lowest absolute difference. </w:t>
      </w:r>
      <w:r w:rsidR="00DA0DAD" w:rsidRPr="00463DEA">
        <w:rPr>
          <w:rFonts w:ascii="Times New Roman" w:eastAsia="Cambria" w:hAnsi="Times New Roman" w:cs="Times New Roman"/>
          <w:b/>
          <w:color w:val="000000" w:themeColor="text1"/>
          <w:sz w:val="18"/>
          <w:szCs w:val="18"/>
          <w:lang w:val="en-US"/>
        </w:rPr>
        <w:t xml:space="preserve">M Gaze L2 </w:t>
      </w:r>
      <w:r w:rsidR="00DA0DAD" w:rsidRPr="00463DEA">
        <w:rPr>
          <w:rFonts w:ascii="Times New Roman" w:eastAsia="Cambria" w:hAnsi="Times New Roman" w:cs="Times New Roman"/>
          <w:color w:val="000000" w:themeColor="text1"/>
          <w:sz w:val="18"/>
          <w:szCs w:val="18"/>
          <w:lang w:val="en-US"/>
        </w:rPr>
        <w:t>is</w:t>
      </w:r>
      <w:r w:rsidR="00DA0DAD" w:rsidRPr="00463DEA">
        <w:rPr>
          <w:rFonts w:ascii="Times New Roman" w:eastAsia="Cambria" w:hAnsi="Times New Roman" w:cs="Times New Roman"/>
          <w:b/>
          <w:color w:val="000000" w:themeColor="text1"/>
          <w:sz w:val="18"/>
          <w:szCs w:val="18"/>
          <w:lang w:val="en-US"/>
        </w:rPr>
        <w:t xml:space="preserve"> </w:t>
      </w:r>
      <w:r w:rsidR="00DA0DAD" w:rsidRPr="00463DEA">
        <w:rPr>
          <w:rFonts w:ascii="Times New Roman" w:hAnsi="Times New Roman" w:cs="Times New Roman"/>
          <w:color w:val="000000" w:themeColor="text1"/>
          <w:sz w:val="18"/>
          <w:szCs w:val="18"/>
          <w:lang w:val="en-US"/>
        </w:rPr>
        <w:t xml:space="preserve">bolded to indicate </w:t>
      </w:r>
      <w:r w:rsidR="00DA0DAD" w:rsidRPr="00463DEA">
        <w:rPr>
          <w:rFonts w:ascii="Times New Roman" w:eastAsia="Cambria" w:hAnsi="Times New Roman" w:cs="Times New Roman"/>
          <w:color w:val="000000" w:themeColor="text1"/>
          <w:sz w:val="18"/>
          <w:szCs w:val="18"/>
          <w:lang w:val="en-US"/>
        </w:rPr>
        <w:t xml:space="preserve">a significant </w:t>
      </w:r>
      <w:r w:rsidR="006D7E02">
        <w:rPr>
          <w:rFonts w:ascii="Times New Roman" w:eastAsia="Cambria" w:hAnsi="Times New Roman" w:cs="Times New Roman"/>
          <w:color w:val="000000" w:themeColor="text1"/>
          <w:sz w:val="18"/>
          <w:szCs w:val="18"/>
          <w:lang w:val="en-US"/>
        </w:rPr>
        <w:t xml:space="preserve">self-contingency </w:t>
      </w:r>
      <w:r w:rsidR="00DA0DAD" w:rsidRPr="00463DEA">
        <w:rPr>
          <w:rFonts w:ascii="Times New Roman" w:eastAsia="Cambria" w:hAnsi="Times New Roman" w:cs="Times New Roman"/>
          <w:color w:val="000000" w:themeColor="text1"/>
          <w:sz w:val="18"/>
          <w:szCs w:val="18"/>
          <w:lang w:val="en-US"/>
        </w:rPr>
        <w:t xml:space="preserve">difference between </w:t>
      </w:r>
      <w:r w:rsidR="007144AD">
        <w:rPr>
          <w:rFonts w:ascii="Times New Roman" w:eastAsia="Cambria" w:hAnsi="Times New Roman" w:cs="Times New Roman"/>
          <w:color w:val="000000" w:themeColor="text1"/>
          <w:sz w:val="18"/>
          <w:szCs w:val="18"/>
          <w:lang w:val="en-US"/>
        </w:rPr>
        <w:t xml:space="preserve">symptom </w:t>
      </w:r>
      <w:r w:rsidR="00DA0DAD" w:rsidRPr="00463DEA">
        <w:rPr>
          <w:rFonts w:ascii="Times New Roman" w:eastAsia="Cambria" w:hAnsi="Times New Roman" w:cs="Times New Roman"/>
          <w:color w:val="000000" w:themeColor="text1"/>
          <w:sz w:val="18"/>
          <w:szCs w:val="18"/>
          <w:lang w:val="en-US"/>
        </w:rPr>
        <w:t>groups when predicting M gaze-on at t</w:t>
      </w:r>
      <w:r w:rsidR="00DA0DAD" w:rsidRPr="00463DEA">
        <w:rPr>
          <w:rFonts w:ascii="Times New Roman" w:eastAsia="Cambria" w:hAnsi="Times New Roman" w:cs="Times New Roman"/>
          <w:color w:val="000000" w:themeColor="text1"/>
          <w:sz w:val="18"/>
          <w:szCs w:val="18"/>
          <w:vertAlign w:val="subscript"/>
          <w:lang w:val="en-US"/>
        </w:rPr>
        <w:t xml:space="preserve">0 </w:t>
      </w:r>
      <w:r w:rsidR="00DA0DAD" w:rsidRPr="00463DEA">
        <w:rPr>
          <w:rFonts w:ascii="Times New Roman" w:eastAsia="Cambria" w:hAnsi="Times New Roman" w:cs="Times New Roman"/>
          <w:color w:val="000000" w:themeColor="text1"/>
          <w:sz w:val="18"/>
          <w:szCs w:val="18"/>
          <w:lang w:val="en-US"/>
        </w:rPr>
        <w:t>from M Gaze L2 (see Table S</w:t>
      </w:r>
      <w:r w:rsidR="003E6C79" w:rsidRPr="00463DEA">
        <w:rPr>
          <w:rFonts w:ascii="Times New Roman" w:eastAsia="Cambria" w:hAnsi="Times New Roman" w:cs="Times New Roman"/>
          <w:color w:val="000000" w:themeColor="text1"/>
          <w:sz w:val="18"/>
          <w:szCs w:val="18"/>
          <w:lang w:val="en-US"/>
        </w:rPr>
        <w:t>1d</w:t>
      </w:r>
      <w:r w:rsidR="00DA0DAD" w:rsidRPr="00463DEA">
        <w:rPr>
          <w:rFonts w:ascii="Times New Roman" w:eastAsia="Cambria" w:hAnsi="Times New Roman" w:cs="Times New Roman"/>
          <w:color w:val="000000" w:themeColor="text1"/>
          <w:sz w:val="18"/>
          <w:szCs w:val="18"/>
          <w:lang w:val="en-US"/>
        </w:rPr>
        <w:t>). This table presents the exemplar</w:t>
      </w:r>
      <w:r w:rsidR="00F84164">
        <w:rPr>
          <w:rFonts w:ascii="Times New Roman" w:eastAsia="Cambria" w:hAnsi="Times New Roman" w:cs="Times New Roman"/>
          <w:color w:val="000000" w:themeColor="text1"/>
          <w:sz w:val="18"/>
          <w:szCs w:val="18"/>
          <w:lang w:val="en-US"/>
        </w:rPr>
        <w:t>s</w:t>
      </w:r>
      <w:r w:rsidR="00DA0DAD" w:rsidRPr="00463DEA">
        <w:rPr>
          <w:rFonts w:ascii="Times New Roman" w:eastAsia="Cambria" w:hAnsi="Times New Roman" w:cs="Times New Roman"/>
          <w:color w:val="000000" w:themeColor="text1"/>
          <w:sz w:val="18"/>
          <w:szCs w:val="18"/>
          <w:lang w:val="en-US"/>
        </w:rPr>
        <w:t xml:space="preserve"> of the top ten combinations of behaviors</w:t>
      </w:r>
      <w:r w:rsidR="00C14D10">
        <w:rPr>
          <w:rFonts w:ascii="Times New Roman" w:eastAsia="Cambria" w:hAnsi="Times New Roman" w:cs="Times New Roman"/>
          <w:color w:val="000000" w:themeColor="text1"/>
          <w:sz w:val="18"/>
          <w:szCs w:val="18"/>
          <w:lang w:val="en-US"/>
        </w:rPr>
        <w:t xml:space="preserve">, </w:t>
      </w:r>
      <w:r w:rsidR="00DA0DAD" w:rsidRPr="00463DEA">
        <w:rPr>
          <w:rFonts w:ascii="Times New Roman" w:eastAsia="Cambria" w:hAnsi="Times New Roman" w:cs="Times New Roman"/>
          <w:color w:val="000000" w:themeColor="text1"/>
          <w:sz w:val="18"/>
          <w:szCs w:val="18"/>
          <w:lang w:val="en-US"/>
        </w:rPr>
        <w:t xml:space="preserve">and </w:t>
      </w:r>
      <w:r w:rsidR="006D7E02">
        <w:rPr>
          <w:rFonts w:ascii="Times New Roman" w:eastAsia="Cambria" w:hAnsi="Times New Roman" w:cs="Times New Roman"/>
          <w:color w:val="000000" w:themeColor="text1"/>
          <w:sz w:val="18"/>
          <w:szCs w:val="18"/>
          <w:lang w:val="en-US"/>
        </w:rPr>
        <w:t xml:space="preserve">the </w:t>
      </w:r>
      <w:r w:rsidR="00DA0DAD" w:rsidRPr="00463DEA">
        <w:rPr>
          <w:rFonts w:ascii="Times New Roman" w:eastAsia="Cambria" w:hAnsi="Times New Roman" w:cs="Times New Roman"/>
          <w:color w:val="000000" w:themeColor="text1"/>
          <w:sz w:val="18"/>
          <w:szCs w:val="18"/>
          <w:lang w:val="en-US"/>
        </w:rPr>
        <w:t>bottom ten combination</w:t>
      </w:r>
      <w:r w:rsidR="00536C50">
        <w:rPr>
          <w:rFonts w:ascii="Times New Roman" w:eastAsia="Cambria" w:hAnsi="Times New Roman" w:cs="Times New Roman"/>
          <w:color w:val="000000" w:themeColor="text1"/>
          <w:sz w:val="18"/>
          <w:szCs w:val="18"/>
          <w:lang w:val="en-US"/>
        </w:rPr>
        <w:t>s</w:t>
      </w:r>
      <w:r w:rsidR="00DA0DAD" w:rsidRPr="00463DEA">
        <w:rPr>
          <w:rFonts w:ascii="Times New Roman" w:eastAsia="Cambria" w:hAnsi="Times New Roman" w:cs="Times New Roman"/>
          <w:color w:val="000000" w:themeColor="text1"/>
          <w:sz w:val="18"/>
          <w:szCs w:val="18"/>
          <w:lang w:val="en-US"/>
        </w:rPr>
        <w:t xml:space="preserve"> of behaviors, resulting in the greatest absolute differences between</w:t>
      </w:r>
      <w:r w:rsidR="00560234" w:rsidRPr="00463DEA">
        <w:rPr>
          <w:rFonts w:ascii="Times New Roman" w:eastAsia="Cambria" w:hAnsi="Times New Roman" w:cs="Times New Roman"/>
          <w:color w:val="000000" w:themeColor="text1"/>
          <w:sz w:val="18"/>
          <w:szCs w:val="18"/>
          <w:lang w:val="en-US"/>
        </w:rPr>
        <w:t xml:space="preserve"> symptom </w:t>
      </w:r>
      <w:r w:rsidR="00DA0DAD" w:rsidRPr="00463DEA">
        <w:rPr>
          <w:rFonts w:ascii="Times New Roman" w:eastAsia="Cambria" w:hAnsi="Times New Roman" w:cs="Times New Roman"/>
          <w:color w:val="000000" w:themeColor="text1"/>
          <w:sz w:val="18"/>
          <w:szCs w:val="18"/>
          <w:lang w:val="en-US"/>
        </w:rPr>
        <w:t xml:space="preserve">groups. The top ten and the bottom ten </w:t>
      </w:r>
      <w:r w:rsidR="00536C50" w:rsidRPr="00463DEA">
        <w:rPr>
          <w:rFonts w:ascii="Times New Roman" w:eastAsia="Cambria" w:hAnsi="Times New Roman" w:cs="Times New Roman"/>
          <w:color w:val="000000" w:themeColor="text1"/>
          <w:sz w:val="18"/>
          <w:szCs w:val="18"/>
          <w:lang w:val="en-US"/>
        </w:rPr>
        <w:t>combinations</w:t>
      </w:r>
      <w:r w:rsidR="00536C50">
        <w:rPr>
          <w:rFonts w:ascii="Times New Roman" w:eastAsia="Cambria" w:hAnsi="Times New Roman" w:cs="Times New Roman"/>
          <w:color w:val="000000" w:themeColor="text1"/>
          <w:sz w:val="18"/>
          <w:szCs w:val="18"/>
          <w:lang w:val="en-US"/>
        </w:rPr>
        <w:t xml:space="preserve"> of </w:t>
      </w:r>
      <w:r w:rsidR="00DA0DAD" w:rsidRPr="00463DEA">
        <w:rPr>
          <w:rFonts w:ascii="Times New Roman" w:eastAsia="Cambria" w:hAnsi="Times New Roman" w:cs="Times New Roman"/>
          <w:color w:val="000000" w:themeColor="text1"/>
          <w:sz w:val="18"/>
          <w:szCs w:val="18"/>
          <w:lang w:val="en-US"/>
        </w:rPr>
        <w:t>behaviors represent reciprocals of one another. For example, for M Gaze L2, the top ten behaviors are gaze-on (1) and the bottom ten behaviors are gaze-off (0).</w:t>
      </w:r>
      <w:r w:rsidR="003E6C79" w:rsidRPr="00463DEA">
        <w:rPr>
          <w:rFonts w:ascii="Times New Roman" w:eastAsia="Cambria" w:hAnsi="Times New Roman" w:cs="Times New Roman"/>
          <w:color w:val="000000" w:themeColor="text1"/>
          <w:sz w:val="18"/>
          <w:szCs w:val="18"/>
          <w:lang w:val="en-US"/>
        </w:rPr>
        <w:t xml:space="preserve"> F</w:t>
      </w:r>
      <w:r w:rsidR="00DA0DAD" w:rsidRPr="00463DEA">
        <w:rPr>
          <w:rFonts w:ascii="Times New Roman" w:eastAsia="Cambria" w:hAnsi="Times New Roman" w:cs="Times New Roman"/>
          <w:color w:val="000000" w:themeColor="text1"/>
          <w:sz w:val="18"/>
          <w:szCs w:val="18"/>
          <w:lang w:val="en-US"/>
        </w:rPr>
        <w:t xml:space="preserve">or the top ten probability values, </w:t>
      </w:r>
      <w:r w:rsidR="00DA0DAD" w:rsidRPr="00463DEA">
        <w:rPr>
          <w:rFonts w:ascii="Times New Roman" w:hAnsi="Times New Roman" w:cs="Times New Roman"/>
          <w:color w:val="000000" w:themeColor="text1"/>
          <w:sz w:val="18"/>
          <w:szCs w:val="18"/>
          <w:lang w:val="en-US"/>
        </w:rPr>
        <w:t xml:space="preserve">given M Gaze tending toward gaze-on (1) at L2, the probability of M </w:t>
      </w:r>
      <w:r w:rsidR="006D7E02">
        <w:rPr>
          <w:rFonts w:ascii="Times New Roman" w:hAnsi="Times New Roman" w:cs="Times New Roman"/>
          <w:color w:val="000000" w:themeColor="text1"/>
          <w:sz w:val="18"/>
          <w:szCs w:val="18"/>
          <w:lang w:val="en-US"/>
        </w:rPr>
        <w:t>g</w:t>
      </w:r>
      <w:r w:rsidR="00DA0DAD" w:rsidRPr="00463DEA">
        <w:rPr>
          <w:rFonts w:ascii="Times New Roman" w:hAnsi="Times New Roman" w:cs="Times New Roman"/>
          <w:color w:val="000000" w:themeColor="text1"/>
          <w:sz w:val="18"/>
          <w:szCs w:val="18"/>
          <w:lang w:val="en-US"/>
        </w:rPr>
        <w:t>aze-on at t</w:t>
      </w:r>
      <w:r w:rsidR="00DA0DAD" w:rsidRPr="00463DEA">
        <w:rPr>
          <w:rFonts w:ascii="Times New Roman" w:hAnsi="Times New Roman" w:cs="Times New Roman"/>
          <w:color w:val="000000" w:themeColor="text1"/>
          <w:sz w:val="18"/>
          <w:szCs w:val="18"/>
          <w:vertAlign w:val="subscript"/>
          <w:lang w:val="en-US"/>
        </w:rPr>
        <w:t xml:space="preserve">0 </w:t>
      </w:r>
      <w:r w:rsidR="00DA0DAD" w:rsidRPr="00463DEA">
        <w:rPr>
          <w:rFonts w:ascii="Times New Roman" w:hAnsi="Times New Roman" w:cs="Times New Roman"/>
          <w:color w:val="000000" w:themeColor="text1"/>
          <w:sz w:val="18"/>
          <w:szCs w:val="18"/>
          <w:lang w:val="en-US"/>
        </w:rPr>
        <w:t>is higher in the high- (vs. low-) depress</w:t>
      </w:r>
      <w:r w:rsidR="00560234" w:rsidRPr="00463DEA">
        <w:rPr>
          <w:rFonts w:ascii="Times New Roman" w:hAnsi="Times New Roman" w:cs="Times New Roman"/>
          <w:color w:val="000000" w:themeColor="text1"/>
          <w:sz w:val="18"/>
          <w:szCs w:val="18"/>
          <w:lang w:val="en-US"/>
        </w:rPr>
        <w:t xml:space="preserve">ive symptom </w:t>
      </w:r>
      <w:r w:rsidR="00DA0DAD" w:rsidRPr="00463DEA">
        <w:rPr>
          <w:rFonts w:ascii="Times New Roman" w:hAnsi="Times New Roman" w:cs="Times New Roman"/>
          <w:color w:val="000000" w:themeColor="text1"/>
          <w:sz w:val="18"/>
          <w:szCs w:val="18"/>
          <w:lang w:val="en-US"/>
        </w:rPr>
        <w:t>group</w:t>
      </w:r>
      <w:r w:rsidR="00DA0DAD" w:rsidRPr="00463DEA">
        <w:rPr>
          <w:rFonts w:ascii="Times New Roman" w:hAnsi="Times New Roman" w:cs="Times New Roman"/>
          <w:iCs/>
          <w:color w:val="000000" w:themeColor="text1"/>
          <w:sz w:val="18"/>
          <w:szCs w:val="18"/>
          <w:lang w:val="en-US"/>
        </w:rPr>
        <w:t>. For the bottom ten probability values, given</w:t>
      </w:r>
      <w:r w:rsidR="00DA0DAD" w:rsidRPr="00463DEA">
        <w:rPr>
          <w:rFonts w:ascii="Times New Roman" w:hAnsi="Times New Roman" w:cs="Times New Roman"/>
          <w:color w:val="000000" w:themeColor="text1"/>
          <w:sz w:val="18"/>
          <w:szCs w:val="18"/>
          <w:lang w:val="en-US"/>
        </w:rPr>
        <w:t xml:space="preserve"> M Gaze tending toward gaze-off (0) at L2, the probability of M </w:t>
      </w:r>
      <w:r w:rsidR="006D7E02">
        <w:rPr>
          <w:rFonts w:ascii="Times New Roman" w:hAnsi="Times New Roman" w:cs="Times New Roman"/>
          <w:color w:val="000000" w:themeColor="text1"/>
          <w:sz w:val="18"/>
          <w:szCs w:val="18"/>
          <w:lang w:val="en-US"/>
        </w:rPr>
        <w:t>g</w:t>
      </w:r>
      <w:r w:rsidR="00DA0DAD" w:rsidRPr="00463DEA">
        <w:rPr>
          <w:rFonts w:ascii="Times New Roman" w:hAnsi="Times New Roman" w:cs="Times New Roman"/>
          <w:color w:val="000000" w:themeColor="text1"/>
          <w:sz w:val="18"/>
          <w:szCs w:val="18"/>
          <w:lang w:val="en-US"/>
        </w:rPr>
        <w:t>aze-on at t</w:t>
      </w:r>
      <w:r w:rsidR="00DA0DAD" w:rsidRPr="00463DEA">
        <w:rPr>
          <w:rFonts w:ascii="Times New Roman" w:hAnsi="Times New Roman" w:cs="Times New Roman"/>
          <w:color w:val="000000" w:themeColor="text1"/>
          <w:sz w:val="18"/>
          <w:szCs w:val="18"/>
          <w:vertAlign w:val="subscript"/>
          <w:lang w:val="en-US"/>
        </w:rPr>
        <w:t xml:space="preserve">0 </w:t>
      </w:r>
      <w:r w:rsidR="00DA0DAD" w:rsidRPr="00463DEA">
        <w:rPr>
          <w:rFonts w:ascii="Times New Roman" w:hAnsi="Times New Roman" w:cs="Times New Roman"/>
          <w:color w:val="000000" w:themeColor="text1"/>
          <w:sz w:val="18"/>
          <w:szCs w:val="18"/>
          <w:lang w:val="en-US"/>
        </w:rPr>
        <w:t>is lower in the high- (vs. low</w:t>
      </w:r>
      <w:r w:rsidR="00490F32">
        <w:rPr>
          <w:rFonts w:ascii="Times New Roman" w:hAnsi="Times New Roman" w:cs="Times New Roman"/>
          <w:color w:val="000000" w:themeColor="text1"/>
          <w:sz w:val="18"/>
          <w:szCs w:val="18"/>
          <w:lang w:val="en-US"/>
        </w:rPr>
        <w:t>-</w:t>
      </w:r>
      <w:r w:rsidR="00DA0DAD" w:rsidRPr="00463DEA">
        <w:rPr>
          <w:rFonts w:ascii="Times New Roman" w:hAnsi="Times New Roman" w:cs="Times New Roman"/>
          <w:color w:val="000000" w:themeColor="text1"/>
          <w:sz w:val="18"/>
          <w:szCs w:val="18"/>
          <w:lang w:val="en-US"/>
        </w:rPr>
        <w:t>) depress</w:t>
      </w:r>
      <w:r w:rsidR="00560234" w:rsidRPr="00463DEA">
        <w:rPr>
          <w:rFonts w:ascii="Times New Roman" w:hAnsi="Times New Roman" w:cs="Times New Roman"/>
          <w:color w:val="000000" w:themeColor="text1"/>
          <w:sz w:val="18"/>
          <w:szCs w:val="18"/>
          <w:lang w:val="en-US"/>
        </w:rPr>
        <w:t xml:space="preserve">ive symptom </w:t>
      </w:r>
      <w:r w:rsidR="00DA0DAD" w:rsidRPr="00463DEA">
        <w:rPr>
          <w:rFonts w:ascii="Times New Roman" w:hAnsi="Times New Roman" w:cs="Times New Roman"/>
          <w:color w:val="000000" w:themeColor="text1"/>
          <w:sz w:val="18"/>
          <w:szCs w:val="18"/>
          <w:lang w:val="en-US"/>
        </w:rPr>
        <w:t>group</w:t>
      </w:r>
      <w:r w:rsidR="00DA0DAD" w:rsidRPr="00463DEA">
        <w:rPr>
          <w:rFonts w:ascii="Times New Roman" w:hAnsi="Times New Roman" w:cs="Times New Roman"/>
          <w:iCs/>
          <w:color w:val="000000" w:themeColor="text1"/>
          <w:sz w:val="18"/>
          <w:szCs w:val="18"/>
          <w:lang w:val="en-US"/>
        </w:rPr>
        <w:t>.</w:t>
      </w:r>
    </w:p>
    <w:p w14:paraId="5AE88E09" w14:textId="77777777" w:rsidR="008A29AA" w:rsidRPr="00463DEA" w:rsidRDefault="008A29AA" w:rsidP="008A29AA">
      <w:pPr>
        <w:rPr>
          <w:rFonts w:ascii="Times New Roman" w:hAnsi="Times New Roman" w:cs="Times New Roman"/>
          <w:color w:val="000000" w:themeColor="text1"/>
          <w:lang w:val="en-US"/>
        </w:rPr>
      </w:pPr>
    </w:p>
    <w:tbl>
      <w:tblPr>
        <w:tblW w:w="13600" w:type="dxa"/>
        <w:tblInd w:w="85" w:type="dxa"/>
        <w:tblLayout w:type="fixed"/>
        <w:tblLook w:val="04A0" w:firstRow="1" w:lastRow="0" w:firstColumn="1" w:lastColumn="0" w:noHBand="0" w:noVBand="1"/>
      </w:tblPr>
      <w:tblGrid>
        <w:gridCol w:w="455"/>
        <w:gridCol w:w="1345"/>
        <w:gridCol w:w="1440"/>
        <w:gridCol w:w="1356"/>
        <w:gridCol w:w="1260"/>
        <w:gridCol w:w="1322"/>
        <w:gridCol w:w="1315"/>
        <w:gridCol w:w="1879"/>
        <w:gridCol w:w="1968"/>
        <w:gridCol w:w="1260"/>
      </w:tblGrid>
      <w:tr w:rsidR="00463DEA" w:rsidRPr="00E7588C" w14:paraId="76195B2D" w14:textId="77777777" w:rsidTr="00065DD3">
        <w:trPr>
          <w:trHeight w:val="275"/>
        </w:trPr>
        <w:tc>
          <w:tcPr>
            <w:tcW w:w="13600" w:type="dxa"/>
            <w:gridSpan w:val="10"/>
          </w:tcPr>
          <w:p w14:paraId="46971A22" w14:textId="77777777" w:rsidR="00065DD3" w:rsidRPr="00E7588C" w:rsidRDefault="00065DD3" w:rsidP="00796F40">
            <w:pPr>
              <w:spacing w:line="480" w:lineRule="auto"/>
              <w:rPr>
                <w:rFonts w:ascii="Times New Roman" w:eastAsia="Times New Roman" w:hAnsi="Times New Roman" w:cs="Times New Roman"/>
                <w:b/>
                <w:bCs/>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Table S1f</w:t>
            </w:r>
          </w:p>
          <w:p w14:paraId="74121E17" w14:textId="331D0F6A" w:rsidR="00065DD3" w:rsidRPr="00E7588C" w:rsidRDefault="00065DD3" w:rsidP="00796F40">
            <w:pPr>
              <w:spacing w:line="480" w:lineRule="auto"/>
              <w:outlineLvl w:val="0"/>
              <w:rPr>
                <w:rFonts w:ascii="Times New Roman" w:hAnsi="Times New Roman" w:cs="Times New Roman"/>
                <w:color w:val="000000" w:themeColor="text1"/>
                <w:sz w:val="18"/>
                <w:szCs w:val="18"/>
                <w:lang w:val="en-US"/>
              </w:rPr>
            </w:pPr>
            <w:r w:rsidRPr="00E7588C">
              <w:rPr>
                <w:rFonts w:ascii="Times New Roman" w:hAnsi="Times New Roman" w:cs="Times New Roman"/>
                <w:i/>
                <w:color w:val="000000" w:themeColor="text1"/>
                <w:sz w:val="18"/>
                <w:szCs w:val="18"/>
                <w:lang w:val="en-US"/>
              </w:rPr>
              <w:t>Mother Predicted Values for High</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Maternal Anxiety</w:t>
            </w:r>
            <w:r w:rsidR="00487EA5" w:rsidRPr="00E7588C">
              <w:rPr>
                <w:rFonts w:ascii="Times New Roman" w:hAnsi="Times New Roman" w:cs="Times New Roman"/>
                <w:i/>
                <w:color w:val="000000" w:themeColor="text1"/>
                <w:sz w:val="18"/>
                <w:szCs w:val="18"/>
                <w:lang w:val="en-US"/>
              </w:rPr>
              <w:t xml:space="preserve"> Symptoms</w:t>
            </w:r>
            <w:r w:rsidRPr="00E7588C">
              <w:rPr>
                <w:rFonts w:ascii="Times New Roman" w:hAnsi="Times New Roman" w:cs="Times New Roman"/>
                <w:i/>
                <w:color w:val="000000" w:themeColor="text1"/>
                <w:sz w:val="18"/>
                <w:szCs w:val="18"/>
                <w:lang w:val="en-US"/>
              </w:rPr>
              <w:t>: Predicting Mother Gaze-</w:t>
            </w:r>
            <w:r w:rsidR="00796F40" w:rsidRPr="00E7588C">
              <w:rPr>
                <w:rFonts w:ascii="Times New Roman" w:hAnsi="Times New Roman" w:cs="Times New Roman"/>
                <w:i/>
                <w:color w:val="000000" w:themeColor="text1"/>
                <w:sz w:val="18"/>
                <w:szCs w:val="18"/>
                <w:lang w:val="en-US"/>
              </w:rPr>
              <w:t>o</w:t>
            </w:r>
            <w:r w:rsidRPr="00E7588C">
              <w:rPr>
                <w:rFonts w:ascii="Times New Roman" w:hAnsi="Times New Roman" w:cs="Times New Roman"/>
                <w:i/>
                <w:color w:val="000000" w:themeColor="text1"/>
                <w:sz w:val="18"/>
                <w:szCs w:val="18"/>
                <w:lang w:val="en-US"/>
              </w:rPr>
              <w:t>n at t</w:t>
            </w:r>
            <w:r w:rsidRPr="00E7588C">
              <w:rPr>
                <w:rFonts w:ascii="Times New Roman" w:hAnsi="Times New Roman" w:cs="Times New Roman"/>
                <w:i/>
                <w:color w:val="000000" w:themeColor="text1"/>
                <w:sz w:val="18"/>
                <w:szCs w:val="18"/>
                <w:vertAlign w:val="subscript"/>
                <w:lang w:val="en-US"/>
              </w:rPr>
              <w:t>0</w:t>
            </w:r>
            <w:r w:rsidRPr="00E7588C">
              <w:rPr>
                <w:rFonts w:ascii="Times New Roman" w:hAnsi="Times New Roman" w:cs="Times New Roman"/>
                <w:i/>
                <w:color w:val="000000" w:themeColor="text1"/>
                <w:sz w:val="18"/>
                <w:szCs w:val="18"/>
                <w:lang w:val="en-US"/>
              </w:rPr>
              <w:t xml:space="preserve"> from Mother Gaze and Infant Gaze</w:t>
            </w:r>
          </w:p>
        </w:tc>
      </w:tr>
      <w:tr w:rsidR="00463DEA" w:rsidRPr="00E7588C" w14:paraId="4C0CA49B" w14:textId="77777777" w:rsidTr="000400F8">
        <w:trPr>
          <w:trHeight w:val="275"/>
        </w:trPr>
        <w:tc>
          <w:tcPr>
            <w:tcW w:w="455" w:type="dxa"/>
            <w:tcBorders>
              <w:top w:val="single" w:sz="4" w:space="0" w:color="auto"/>
            </w:tcBorders>
          </w:tcPr>
          <w:p w14:paraId="248F1B80" w14:textId="77777777" w:rsidR="00EA4A34" w:rsidRPr="00E7588C" w:rsidRDefault="00EA4A34" w:rsidP="00B70B94">
            <w:pPr>
              <w:ind w:hanging="108"/>
              <w:jc w:val="center"/>
              <w:rPr>
                <w:rFonts w:ascii="Times New Roman" w:eastAsia="Times New Roman" w:hAnsi="Times New Roman" w:cs="Times New Roman"/>
                <w:b/>
                <w:color w:val="000000" w:themeColor="text1"/>
                <w:sz w:val="18"/>
                <w:szCs w:val="18"/>
                <w:lang w:val="en-US"/>
              </w:rPr>
            </w:pPr>
          </w:p>
        </w:tc>
        <w:tc>
          <w:tcPr>
            <w:tcW w:w="1345" w:type="dxa"/>
            <w:vMerge w:val="restart"/>
            <w:tcBorders>
              <w:top w:val="single" w:sz="4" w:space="0" w:color="auto"/>
            </w:tcBorders>
            <w:shd w:val="clear" w:color="auto" w:fill="auto"/>
            <w:noWrap/>
            <w:vAlign w:val="bottom"/>
          </w:tcPr>
          <w:p w14:paraId="269DCA02" w14:textId="69CE25DA" w:rsidR="00EA4A34" w:rsidRPr="00E7588C" w:rsidRDefault="00EA4A34" w:rsidP="00B70B94">
            <w:pPr>
              <w:ind w:hanging="108"/>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M Gaze L1</w:t>
            </w:r>
          </w:p>
        </w:tc>
        <w:tc>
          <w:tcPr>
            <w:tcW w:w="1440" w:type="dxa"/>
            <w:vMerge w:val="restart"/>
            <w:tcBorders>
              <w:top w:val="single" w:sz="4" w:space="0" w:color="auto"/>
            </w:tcBorders>
            <w:shd w:val="clear" w:color="auto" w:fill="auto"/>
            <w:noWrap/>
            <w:vAlign w:val="bottom"/>
          </w:tcPr>
          <w:p w14:paraId="0E5B874C" w14:textId="77777777" w:rsidR="00EA4A34" w:rsidRPr="00E7588C" w:rsidRDefault="00EA4A34" w:rsidP="00B70B94">
            <w:pPr>
              <w:ind w:hanging="108"/>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M Gaze L2</w:t>
            </w:r>
          </w:p>
        </w:tc>
        <w:tc>
          <w:tcPr>
            <w:tcW w:w="1356" w:type="dxa"/>
            <w:vMerge w:val="restart"/>
            <w:tcBorders>
              <w:top w:val="single" w:sz="4" w:space="0" w:color="auto"/>
            </w:tcBorders>
            <w:shd w:val="clear" w:color="auto" w:fill="auto"/>
            <w:noWrap/>
            <w:vAlign w:val="bottom"/>
          </w:tcPr>
          <w:p w14:paraId="6862168B" w14:textId="77777777" w:rsidR="00EA4A34" w:rsidRPr="00E7588C" w:rsidRDefault="00EA4A34" w:rsidP="00B70B94">
            <w:pPr>
              <w:ind w:hanging="108"/>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Gaze L3</w:t>
            </w:r>
          </w:p>
        </w:tc>
        <w:tc>
          <w:tcPr>
            <w:tcW w:w="1260" w:type="dxa"/>
            <w:vMerge w:val="restart"/>
            <w:tcBorders>
              <w:top w:val="single" w:sz="4" w:space="0" w:color="auto"/>
            </w:tcBorders>
            <w:shd w:val="clear" w:color="auto" w:fill="auto"/>
            <w:noWrap/>
            <w:vAlign w:val="bottom"/>
          </w:tcPr>
          <w:p w14:paraId="1607CB95" w14:textId="77777777" w:rsidR="00EA4A34" w:rsidRPr="00E7588C" w:rsidRDefault="00EA4A34" w:rsidP="00B70B94">
            <w:pPr>
              <w:ind w:hanging="108"/>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L1</w:t>
            </w:r>
          </w:p>
        </w:tc>
        <w:tc>
          <w:tcPr>
            <w:tcW w:w="1322" w:type="dxa"/>
            <w:vMerge w:val="restart"/>
            <w:tcBorders>
              <w:top w:val="single" w:sz="4" w:space="0" w:color="auto"/>
            </w:tcBorders>
            <w:shd w:val="clear" w:color="auto" w:fill="auto"/>
            <w:noWrap/>
            <w:vAlign w:val="bottom"/>
          </w:tcPr>
          <w:p w14:paraId="4419DAFC" w14:textId="77777777" w:rsidR="00EA4A34" w:rsidRPr="00E7588C" w:rsidRDefault="00EA4A34" w:rsidP="00B70B94">
            <w:pPr>
              <w:ind w:hanging="108"/>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L2</w:t>
            </w:r>
          </w:p>
        </w:tc>
        <w:tc>
          <w:tcPr>
            <w:tcW w:w="1315" w:type="dxa"/>
            <w:vMerge w:val="restart"/>
            <w:tcBorders>
              <w:top w:val="single" w:sz="4" w:space="0" w:color="auto"/>
            </w:tcBorders>
            <w:shd w:val="clear" w:color="auto" w:fill="auto"/>
            <w:noWrap/>
            <w:vAlign w:val="bottom"/>
          </w:tcPr>
          <w:p w14:paraId="2EF2D6CE"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L3</w:t>
            </w:r>
          </w:p>
        </w:tc>
        <w:tc>
          <w:tcPr>
            <w:tcW w:w="3847" w:type="dxa"/>
            <w:gridSpan w:val="2"/>
            <w:tcBorders>
              <w:top w:val="single" w:sz="4" w:space="0" w:color="auto"/>
              <w:bottom w:val="single" w:sz="4" w:space="0" w:color="auto"/>
            </w:tcBorders>
            <w:vAlign w:val="bottom"/>
          </w:tcPr>
          <w:p w14:paraId="35276DD6"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Predicted Probability M Gaze-on t</w:t>
            </w:r>
            <w:r w:rsidRPr="00E7588C">
              <w:rPr>
                <w:rFonts w:ascii="Times New Roman" w:eastAsia="Times New Roman" w:hAnsi="Times New Roman" w:cs="Times New Roman"/>
                <w:color w:val="000000" w:themeColor="text1"/>
                <w:sz w:val="18"/>
                <w:szCs w:val="18"/>
                <w:vertAlign w:val="subscript"/>
                <w:lang w:val="en-US"/>
              </w:rPr>
              <w:t>0</w:t>
            </w:r>
          </w:p>
        </w:tc>
        <w:tc>
          <w:tcPr>
            <w:tcW w:w="1260" w:type="dxa"/>
            <w:vMerge w:val="restart"/>
            <w:tcBorders>
              <w:top w:val="single" w:sz="4" w:space="0" w:color="auto"/>
            </w:tcBorders>
            <w:shd w:val="clear" w:color="auto" w:fill="auto"/>
            <w:noWrap/>
            <w:vAlign w:val="bottom"/>
          </w:tcPr>
          <w:p w14:paraId="44AD6BC8" w14:textId="6A62D1E2" w:rsidR="00EA4A34" w:rsidRPr="00E7588C" w:rsidRDefault="00EA4A34"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Absolute Difference</w:t>
            </w:r>
          </w:p>
        </w:tc>
      </w:tr>
      <w:tr w:rsidR="00463DEA" w:rsidRPr="00E7588C" w14:paraId="0D2FF25D" w14:textId="77777777" w:rsidTr="000400F8">
        <w:trPr>
          <w:trHeight w:val="275"/>
        </w:trPr>
        <w:tc>
          <w:tcPr>
            <w:tcW w:w="455" w:type="dxa"/>
            <w:tcBorders>
              <w:bottom w:val="single" w:sz="4" w:space="0" w:color="auto"/>
            </w:tcBorders>
          </w:tcPr>
          <w:p w14:paraId="34F63046" w14:textId="77777777" w:rsidR="00EA4A34" w:rsidRPr="00E7588C" w:rsidRDefault="00EA4A34" w:rsidP="008A29AA">
            <w:pPr>
              <w:jc w:val="center"/>
              <w:rPr>
                <w:rFonts w:ascii="Times New Roman" w:eastAsia="Times New Roman" w:hAnsi="Times New Roman" w:cs="Times New Roman"/>
                <w:b/>
                <w:color w:val="000000" w:themeColor="text1"/>
                <w:sz w:val="18"/>
                <w:szCs w:val="18"/>
                <w:lang w:val="en-US"/>
              </w:rPr>
            </w:pPr>
          </w:p>
        </w:tc>
        <w:tc>
          <w:tcPr>
            <w:tcW w:w="1345" w:type="dxa"/>
            <w:vMerge/>
            <w:tcBorders>
              <w:bottom w:val="single" w:sz="4" w:space="0" w:color="auto"/>
            </w:tcBorders>
            <w:shd w:val="clear" w:color="auto" w:fill="auto"/>
            <w:noWrap/>
            <w:vAlign w:val="bottom"/>
          </w:tcPr>
          <w:p w14:paraId="1C13BD0E" w14:textId="211EC848" w:rsidR="00EA4A34" w:rsidRPr="00E7588C" w:rsidRDefault="00EA4A34" w:rsidP="008A29AA">
            <w:pPr>
              <w:jc w:val="center"/>
              <w:rPr>
                <w:rFonts w:ascii="Times New Roman" w:eastAsia="Times New Roman" w:hAnsi="Times New Roman" w:cs="Times New Roman"/>
                <w:b/>
                <w:color w:val="000000" w:themeColor="text1"/>
                <w:sz w:val="18"/>
                <w:szCs w:val="18"/>
                <w:lang w:val="en-US"/>
              </w:rPr>
            </w:pPr>
          </w:p>
        </w:tc>
        <w:tc>
          <w:tcPr>
            <w:tcW w:w="1440" w:type="dxa"/>
            <w:vMerge/>
            <w:tcBorders>
              <w:bottom w:val="single" w:sz="4" w:space="0" w:color="auto"/>
            </w:tcBorders>
            <w:shd w:val="clear" w:color="auto" w:fill="auto"/>
            <w:noWrap/>
            <w:vAlign w:val="bottom"/>
          </w:tcPr>
          <w:p w14:paraId="3C488765"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p>
        </w:tc>
        <w:tc>
          <w:tcPr>
            <w:tcW w:w="1356" w:type="dxa"/>
            <w:vMerge/>
            <w:tcBorders>
              <w:bottom w:val="single" w:sz="4" w:space="0" w:color="auto"/>
            </w:tcBorders>
            <w:shd w:val="clear" w:color="auto" w:fill="auto"/>
            <w:noWrap/>
            <w:vAlign w:val="bottom"/>
          </w:tcPr>
          <w:p w14:paraId="457F0834"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vAlign w:val="bottom"/>
          </w:tcPr>
          <w:p w14:paraId="356A9CEA" w14:textId="77777777" w:rsidR="00EA4A34" w:rsidRPr="00E7588C" w:rsidRDefault="00EA4A34" w:rsidP="008A29AA">
            <w:pPr>
              <w:jc w:val="center"/>
              <w:rPr>
                <w:rFonts w:ascii="Times New Roman" w:eastAsia="Times New Roman" w:hAnsi="Times New Roman" w:cs="Times New Roman"/>
                <w:b/>
                <w:color w:val="000000" w:themeColor="text1"/>
                <w:sz w:val="18"/>
                <w:szCs w:val="18"/>
                <w:lang w:val="en-US"/>
              </w:rPr>
            </w:pPr>
          </w:p>
        </w:tc>
        <w:tc>
          <w:tcPr>
            <w:tcW w:w="1322" w:type="dxa"/>
            <w:vMerge/>
            <w:tcBorders>
              <w:bottom w:val="single" w:sz="4" w:space="0" w:color="auto"/>
            </w:tcBorders>
            <w:shd w:val="clear" w:color="auto" w:fill="auto"/>
            <w:noWrap/>
            <w:vAlign w:val="bottom"/>
          </w:tcPr>
          <w:p w14:paraId="561297AC" w14:textId="77777777" w:rsidR="00EA4A34" w:rsidRPr="00E7588C" w:rsidRDefault="00EA4A34" w:rsidP="008A29AA">
            <w:pPr>
              <w:jc w:val="center"/>
              <w:rPr>
                <w:rFonts w:ascii="Times New Roman" w:eastAsia="Times New Roman" w:hAnsi="Times New Roman" w:cs="Times New Roman"/>
                <w:b/>
                <w:color w:val="000000" w:themeColor="text1"/>
                <w:sz w:val="18"/>
                <w:szCs w:val="18"/>
                <w:lang w:val="en-US"/>
              </w:rPr>
            </w:pPr>
          </w:p>
        </w:tc>
        <w:tc>
          <w:tcPr>
            <w:tcW w:w="1315" w:type="dxa"/>
            <w:vMerge/>
            <w:tcBorders>
              <w:bottom w:val="single" w:sz="4" w:space="0" w:color="auto"/>
            </w:tcBorders>
            <w:shd w:val="clear" w:color="auto" w:fill="auto"/>
            <w:noWrap/>
            <w:vAlign w:val="bottom"/>
          </w:tcPr>
          <w:p w14:paraId="22517315"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p>
        </w:tc>
        <w:tc>
          <w:tcPr>
            <w:tcW w:w="1879" w:type="dxa"/>
            <w:tcBorders>
              <w:top w:val="single" w:sz="4" w:space="0" w:color="auto"/>
              <w:bottom w:val="single" w:sz="4" w:space="0" w:color="auto"/>
            </w:tcBorders>
            <w:vAlign w:val="bottom"/>
          </w:tcPr>
          <w:p w14:paraId="29B8BF0D" w14:textId="6D652ACB" w:rsidR="00EA4A34" w:rsidRPr="00E7588C" w:rsidRDefault="00EA4A34"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Lo-Anxi</w:t>
            </w:r>
            <w:r w:rsidR="00487EA5" w:rsidRPr="00E7588C">
              <w:rPr>
                <w:rFonts w:ascii="Times New Roman" w:eastAsia="Times New Roman" w:hAnsi="Times New Roman" w:cs="Times New Roman"/>
                <w:color w:val="000000" w:themeColor="text1"/>
                <w:sz w:val="18"/>
                <w:szCs w:val="18"/>
                <w:lang w:val="en-US"/>
              </w:rPr>
              <w:t>ety Symptoms</w:t>
            </w:r>
          </w:p>
          <w:p w14:paraId="2F862812"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968" w:type="dxa"/>
            <w:tcBorders>
              <w:top w:val="single" w:sz="4" w:space="0" w:color="auto"/>
              <w:bottom w:val="single" w:sz="4" w:space="0" w:color="auto"/>
            </w:tcBorders>
            <w:vAlign w:val="bottom"/>
          </w:tcPr>
          <w:p w14:paraId="48BC05EB" w14:textId="7AFA5B48" w:rsidR="00EA4A34" w:rsidRPr="00E7588C" w:rsidRDefault="00EA4A34"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Hi-Anxi</w:t>
            </w:r>
            <w:r w:rsidR="00487EA5" w:rsidRPr="00E7588C">
              <w:rPr>
                <w:rFonts w:ascii="Times New Roman" w:eastAsia="Times New Roman" w:hAnsi="Times New Roman" w:cs="Times New Roman"/>
                <w:color w:val="000000" w:themeColor="text1"/>
                <w:sz w:val="18"/>
                <w:szCs w:val="18"/>
                <w:lang w:val="en-US"/>
              </w:rPr>
              <w:t>ety Symptoms</w:t>
            </w:r>
          </w:p>
          <w:p w14:paraId="703BD7DE"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6wk</w:t>
            </w:r>
          </w:p>
        </w:tc>
        <w:tc>
          <w:tcPr>
            <w:tcW w:w="1260" w:type="dxa"/>
            <w:vMerge/>
            <w:tcBorders>
              <w:bottom w:val="single" w:sz="4" w:space="0" w:color="auto"/>
            </w:tcBorders>
            <w:shd w:val="clear" w:color="auto" w:fill="auto"/>
            <w:noWrap/>
            <w:vAlign w:val="bottom"/>
          </w:tcPr>
          <w:p w14:paraId="42D55523" w14:textId="77777777" w:rsidR="00EA4A34" w:rsidRPr="00E7588C" w:rsidRDefault="00EA4A34" w:rsidP="008A29AA">
            <w:pPr>
              <w:jc w:val="center"/>
              <w:rPr>
                <w:rFonts w:ascii="Times New Roman" w:eastAsia="Times New Roman" w:hAnsi="Times New Roman" w:cs="Times New Roman"/>
                <w:color w:val="000000" w:themeColor="text1"/>
                <w:sz w:val="18"/>
                <w:szCs w:val="18"/>
                <w:lang w:val="en-US"/>
              </w:rPr>
            </w:pPr>
          </w:p>
        </w:tc>
      </w:tr>
      <w:tr w:rsidR="00463DEA" w:rsidRPr="00E7588C" w14:paraId="5782BE3A" w14:textId="77777777" w:rsidTr="000400F8">
        <w:trPr>
          <w:trHeight w:val="301"/>
        </w:trPr>
        <w:tc>
          <w:tcPr>
            <w:tcW w:w="455" w:type="dxa"/>
            <w:vMerge w:val="restart"/>
            <w:tcBorders>
              <w:top w:val="single" w:sz="4" w:space="0" w:color="auto"/>
            </w:tcBorders>
            <w:textDirection w:val="btLr"/>
          </w:tcPr>
          <w:p w14:paraId="0DCD6F8C" w14:textId="20478EAA" w:rsidR="00012E6E" w:rsidRPr="00E7588C" w:rsidRDefault="00012E6E" w:rsidP="00012E6E">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w:t>
            </w:r>
            <w:r w:rsidR="00F921FE" w:rsidRPr="00E7588C">
              <w:rPr>
                <w:rFonts w:ascii="Times New Roman" w:eastAsia="Times New Roman" w:hAnsi="Times New Roman" w:cs="Times New Roman"/>
                <w:color w:val="000000" w:themeColor="text1"/>
                <w:sz w:val="18"/>
                <w:szCs w:val="18"/>
                <w:lang w:val="en-US"/>
              </w:rPr>
              <w:t xml:space="preserve"> </w:t>
            </w:r>
            <w:r w:rsidRPr="00E7588C">
              <w:rPr>
                <w:rFonts w:ascii="Times New Roman" w:eastAsia="Times New Roman" w:hAnsi="Times New Roman" w:cs="Times New Roman"/>
                <w:color w:val="000000" w:themeColor="text1"/>
                <w:sz w:val="18"/>
                <w:szCs w:val="18"/>
                <w:lang w:val="en-US"/>
              </w:rPr>
              <w:t>Top 10</w:t>
            </w:r>
          </w:p>
        </w:tc>
        <w:tc>
          <w:tcPr>
            <w:tcW w:w="1345" w:type="dxa"/>
            <w:tcBorders>
              <w:top w:val="single" w:sz="4" w:space="0" w:color="auto"/>
            </w:tcBorders>
            <w:shd w:val="clear" w:color="auto" w:fill="auto"/>
            <w:noWrap/>
            <w:vAlign w:val="bottom"/>
          </w:tcPr>
          <w:p w14:paraId="03719AAD" w14:textId="63A6B728"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tcBorders>
              <w:top w:val="single" w:sz="4" w:space="0" w:color="auto"/>
            </w:tcBorders>
            <w:shd w:val="clear" w:color="auto" w:fill="auto"/>
            <w:noWrap/>
            <w:vAlign w:val="bottom"/>
          </w:tcPr>
          <w:p w14:paraId="38479DDD" w14:textId="7B2D03A9"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tcBorders>
              <w:top w:val="single" w:sz="4" w:space="0" w:color="auto"/>
            </w:tcBorders>
            <w:shd w:val="clear" w:color="auto" w:fill="auto"/>
            <w:noWrap/>
            <w:vAlign w:val="bottom"/>
          </w:tcPr>
          <w:p w14:paraId="2E7FF7E9" w14:textId="5671C705"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tcBorders>
              <w:top w:val="single" w:sz="4" w:space="0" w:color="auto"/>
            </w:tcBorders>
            <w:shd w:val="clear" w:color="auto" w:fill="auto"/>
            <w:noWrap/>
            <w:vAlign w:val="bottom"/>
          </w:tcPr>
          <w:p w14:paraId="7E566A33" w14:textId="4B74798F"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tcBorders>
              <w:top w:val="single" w:sz="4" w:space="0" w:color="auto"/>
            </w:tcBorders>
            <w:shd w:val="clear" w:color="auto" w:fill="auto"/>
            <w:noWrap/>
            <w:vAlign w:val="bottom"/>
          </w:tcPr>
          <w:p w14:paraId="54352E72" w14:textId="0E1C5823"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tcBorders>
              <w:top w:val="single" w:sz="4" w:space="0" w:color="auto"/>
            </w:tcBorders>
            <w:shd w:val="clear" w:color="auto" w:fill="auto"/>
            <w:noWrap/>
            <w:vAlign w:val="bottom"/>
          </w:tcPr>
          <w:p w14:paraId="1743B870" w14:textId="469B2A7F"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tcBorders>
              <w:top w:val="single" w:sz="4" w:space="0" w:color="auto"/>
            </w:tcBorders>
            <w:vAlign w:val="bottom"/>
          </w:tcPr>
          <w:p w14:paraId="1C075F2E" w14:textId="1F9E5F2C"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-19.821</w:t>
            </w:r>
          </w:p>
        </w:tc>
        <w:tc>
          <w:tcPr>
            <w:tcW w:w="1968" w:type="dxa"/>
            <w:tcBorders>
              <w:top w:val="single" w:sz="4" w:space="0" w:color="auto"/>
            </w:tcBorders>
            <w:vAlign w:val="bottom"/>
          </w:tcPr>
          <w:p w14:paraId="61DB2DEB" w14:textId="035BEE6A"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-1.327</w:t>
            </w:r>
          </w:p>
        </w:tc>
        <w:tc>
          <w:tcPr>
            <w:tcW w:w="1260" w:type="dxa"/>
            <w:tcBorders>
              <w:top w:val="single" w:sz="4" w:space="0" w:color="auto"/>
            </w:tcBorders>
            <w:shd w:val="clear" w:color="auto" w:fill="auto"/>
            <w:noWrap/>
            <w:vAlign w:val="bottom"/>
          </w:tcPr>
          <w:p w14:paraId="307D71C7" w14:textId="17330310"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18.494</w:t>
            </w:r>
          </w:p>
        </w:tc>
      </w:tr>
      <w:tr w:rsidR="00463DEA" w:rsidRPr="00E7588C" w14:paraId="7AD02432" w14:textId="77777777" w:rsidTr="000400F8">
        <w:trPr>
          <w:trHeight w:val="292"/>
        </w:trPr>
        <w:tc>
          <w:tcPr>
            <w:tcW w:w="455" w:type="dxa"/>
            <w:vMerge/>
          </w:tcPr>
          <w:p w14:paraId="48E4AC5A"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4DC8963B" w14:textId="1D3D048F"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23382323" w14:textId="6A90B5B7"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3BA8B70E" w14:textId="002F7D06"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283568C" w14:textId="6C364F01"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139C171F" w14:textId="5E87EF42"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662FC711" w14:textId="38626B52"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51F4C9F7" w14:textId="57DF1A72"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4.262</w:t>
            </w:r>
          </w:p>
        </w:tc>
        <w:tc>
          <w:tcPr>
            <w:tcW w:w="1968" w:type="dxa"/>
            <w:vAlign w:val="bottom"/>
          </w:tcPr>
          <w:p w14:paraId="36F4ED0F" w14:textId="2A7DE746"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21.325</w:t>
            </w:r>
          </w:p>
        </w:tc>
        <w:tc>
          <w:tcPr>
            <w:tcW w:w="1260" w:type="dxa"/>
            <w:shd w:val="clear" w:color="auto" w:fill="auto"/>
            <w:noWrap/>
            <w:vAlign w:val="bottom"/>
          </w:tcPr>
          <w:p w14:paraId="6D373A9A" w14:textId="1B092C52"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17.063</w:t>
            </w:r>
          </w:p>
        </w:tc>
      </w:tr>
      <w:tr w:rsidR="00463DEA" w:rsidRPr="00E7588C" w14:paraId="61CD8A7B" w14:textId="77777777" w:rsidTr="000400F8">
        <w:trPr>
          <w:trHeight w:val="275"/>
        </w:trPr>
        <w:tc>
          <w:tcPr>
            <w:tcW w:w="455" w:type="dxa"/>
            <w:vMerge/>
          </w:tcPr>
          <w:p w14:paraId="411CEB00"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1E0994EB" w14:textId="07B4E0B3"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70A2AD7F" w14:textId="2BE43C95"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2BE6CED5" w14:textId="67383285"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0999838" w14:textId="29DCF865"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2F718A31" w14:textId="22539939"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31CF3838" w14:textId="6D972CB9"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75AC7B95" w14:textId="71A6717B"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-13.455</w:t>
            </w:r>
          </w:p>
        </w:tc>
        <w:tc>
          <w:tcPr>
            <w:tcW w:w="1968" w:type="dxa"/>
            <w:vAlign w:val="bottom"/>
          </w:tcPr>
          <w:p w14:paraId="750DE8A7" w14:textId="78D5FABF"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2.968</w:t>
            </w:r>
          </w:p>
        </w:tc>
        <w:tc>
          <w:tcPr>
            <w:tcW w:w="1260" w:type="dxa"/>
            <w:shd w:val="clear" w:color="auto" w:fill="auto"/>
            <w:noWrap/>
            <w:vAlign w:val="bottom"/>
          </w:tcPr>
          <w:p w14:paraId="31A353AB" w14:textId="2146624D"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16.423</w:t>
            </w:r>
          </w:p>
        </w:tc>
      </w:tr>
      <w:tr w:rsidR="00463DEA" w:rsidRPr="00E7588C" w14:paraId="28F3D419" w14:textId="77777777" w:rsidTr="000400F8">
        <w:trPr>
          <w:trHeight w:val="275"/>
        </w:trPr>
        <w:tc>
          <w:tcPr>
            <w:tcW w:w="455" w:type="dxa"/>
            <w:vMerge/>
          </w:tcPr>
          <w:p w14:paraId="2372969A"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254675D7" w14:textId="0D702CC7"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1B2374D3" w14:textId="457DEAE7"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3A459393" w14:textId="241DE8BA"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A3B4ED6" w14:textId="085DF625"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704C38D0" w14:textId="204356BA"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372C71EF" w14:textId="3630D18E"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3F1BA6BB" w14:textId="45E379EE"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10.628</w:t>
            </w:r>
          </w:p>
        </w:tc>
        <w:tc>
          <w:tcPr>
            <w:tcW w:w="1968" w:type="dxa"/>
            <w:vAlign w:val="bottom"/>
          </w:tcPr>
          <w:p w14:paraId="22D823A9" w14:textId="25DC48E3"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25.621</w:t>
            </w:r>
          </w:p>
        </w:tc>
        <w:tc>
          <w:tcPr>
            <w:tcW w:w="1260" w:type="dxa"/>
            <w:shd w:val="clear" w:color="auto" w:fill="auto"/>
            <w:noWrap/>
            <w:vAlign w:val="bottom"/>
          </w:tcPr>
          <w:p w14:paraId="58DCC80F" w14:textId="4861812D"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14.993</w:t>
            </w:r>
          </w:p>
        </w:tc>
      </w:tr>
      <w:tr w:rsidR="00463DEA" w:rsidRPr="00E7588C" w14:paraId="225F14BB" w14:textId="77777777" w:rsidTr="000400F8">
        <w:trPr>
          <w:trHeight w:val="275"/>
        </w:trPr>
        <w:tc>
          <w:tcPr>
            <w:tcW w:w="455" w:type="dxa"/>
            <w:vMerge/>
          </w:tcPr>
          <w:p w14:paraId="1FFCDF28"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2D1C8518" w14:textId="7E085048"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3A2AC488" w14:textId="0D35C9B0"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15C274F1" w14:textId="4F9E193E"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600D0BBA" w14:textId="1D25E132"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6F87D807" w14:textId="2911E176"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49776F3E" w14:textId="49AAFB12"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05F36A2E" w14:textId="76B9ADDA"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-7.290</w:t>
            </w:r>
          </w:p>
        </w:tc>
        <w:tc>
          <w:tcPr>
            <w:tcW w:w="1968" w:type="dxa"/>
            <w:vAlign w:val="bottom"/>
          </w:tcPr>
          <w:p w14:paraId="663D1337" w14:textId="57BE5054"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3.275</w:t>
            </w:r>
          </w:p>
        </w:tc>
        <w:tc>
          <w:tcPr>
            <w:tcW w:w="1260" w:type="dxa"/>
            <w:shd w:val="clear" w:color="auto" w:fill="auto"/>
            <w:noWrap/>
            <w:vAlign w:val="bottom"/>
          </w:tcPr>
          <w:p w14:paraId="50172123" w14:textId="76D9C684"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10.565</w:t>
            </w:r>
          </w:p>
        </w:tc>
      </w:tr>
      <w:tr w:rsidR="00463DEA" w:rsidRPr="00E7588C" w14:paraId="5CD4F061" w14:textId="77777777" w:rsidTr="000400F8">
        <w:trPr>
          <w:trHeight w:val="292"/>
        </w:trPr>
        <w:tc>
          <w:tcPr>
            <w:tcW w:w="455" w:type="dxa"/>
            <w:vMerge/>
          </w:tcPr>
          <w:p w14:paraId="68D343FB"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34AB1BAE" w14:textId="4309C4E4"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2351C292" w14:textId="54A3F08D"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12A22525" w14:textId="0D65E3F0"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7177C891" w14:textId="5091FDD3"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1B56517F" w14:textId="6288648C"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5981417D" w14:textId="276F65B8"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4EBA35C5" w14:textId="0612099D"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-18.396</w:t>
            </w:r>
          </w:p>
        </w:tc>
        <w:tc>
          <w:tcPr>
            <w:tcW w:w="1968" w:type="dxa"/>
            <w:vAlign w:val="bottom"/>
          </w:tcPr>
          <w:p w14:paraId="58ADACD8" w14:textId="2E8C91AD"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-8.152</w:t>
            </w:r>
          </w:p>
        </w:tc>
        <w:tc>
          <w:tcPr>
            <w:tcW w:w="1260" w:type="dxa"/>
            <w:shd w:val="clear" w:color="auto" w:fill="auto"/>
            <w:noWrap/>
            <w:vAlign w:val="bottom"/>
          </w:tcPr>
          <w:p w14:paraId="19CCB1FD" w14:textId="1BA1AA05"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10.244</w:t>
            </w:r>
          </w:p>
        </w:tc>
      </w:tr>
      <w:tr w:rsidR="00463DEA" w:rsidRPr="00E7588C" w14:paraId="0BF7BB3B" w14:textId="77777777" w:rsidTr="000400F8">
        <w:trPr>
          <w:trHeight w:val="275"/>
        </w:trPr>
        <w:tc>
          <w:tcPr>
            <w:tcW w:w="455" w:type="dxa"/>
            <w:vMerge/>
          </w:tcPr>
          <w:p w14:paraId="3E9FBFA0"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70169F4A" w14:textId="0BE3D645"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2EE9C2DC" w14:textId="02B4F36A"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58E537D4" w14:textId="385A53A5"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6C9BABE9" w14:textId="62DBCA1C"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2B1EF911" w14:textId="10D139BB"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5E45B88C" w14:textId="37763B48"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33C5B59E" w14:textId="496512C1"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16.793</w:t>
            </w:r>
          </w:p>
        </w:tc>
        <w:tc>
          <w:tcPr>
            <w:tcW w:w="1968" w:type="dxa"/>
            <w:vAlign w:val="bottom"/>
          </w:tcPr>
          <w:p w14:paraId="42D5314F" w14:textId="4039200B"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25.927</w:t>
            </w:r>
          </w:p>
        </w:tc>
        <w:tc>
          <w:tcPr>
            <w:tcW w:w="1260" w:type="dxa"/>
            <w:shd w:val="clear" w:color="auto" w:fill="auto"/>
            <w:noWrap/>
            <w:vAlign w:val="bottom"/>
          </w:tcPr>
          <w:p w14:paraId="07D18569" w14:textId="2404433B"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9.134</w:t>
            </w:r>
          </w:p>
        </w:tc>
      </w:tr>
      <w:tr w:rsidR="00463DEA" w:rsidRPr="00E7588C" w14:paraId="66991E99" w14:textId="77777777" w:rsidTr="000400F8">
        <w:trPr>
          <w:trHeight w:val="275"/>
        </w:trPr>
        <w:tc>
          <w:tcPr>
            <w:tcW w:w="455" w:type="dxa"/>
            <w:vMerge/>
          </w:tcPr>
          <w:p w14:paraId="0C516806"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39D66EBF" w14:textId="11873D90"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72636495" w14:textId="02B2880A"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6A16A81B" w14:textId="71B637F2"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023BF6F1" w14:textId="1F62C59F"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517D3AF0" w14:textId="719E8895"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4C4AFCA7" w14:textId="6D929743"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73CB7FFC" w14:textId="5061BE6F"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5.687</w:t>
            </w:r>
          </w:p>
        </w:tc>
        <w:tc>
          <w:tcPr>
            <w:tcW w:w="1968" w:type="dxa"/>
            <w:vAlign w:val="bottom"/>
          </w:tcPr>
          <w:p w14:paraId="60F9E746" w14:textId="272C3AC6"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14.501</w:t>
            </w:r>
          </w:p>
        </w:tc>
        <w:tc>
          <w:tcPr>
            <w:tcW w:w="1260" w:type="dxa"/>
            <w:shd w:val="clear" w:color="auto" w:fill="auto"/>
            <w:noWrap/>
            <w:vAlign w:val="bottom"/>
          </w:tcPr>
          <w:p w14:paraId="6E2A44AA" w14:textId="2A2823C8"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8.814</w:t>
            </w:r>
          </w:p>
        </w:tc>
      </w:tr>
      <w:tr w:rsidR="00463DEA" w:rsidRPr="00E7588C" w14:paraId="5FC0F96D" w14:textId="77777777" w:rsidTr="000400F8">
        <w:trPr>
          <w:trHeight w:val="275"/>
        </w:trPr>
        <w:tc>
          <w:tcPr>
            <w:tcW w:w="455" w:type="dxa"/>
            <w:vMerge/>
          </w:tcPr>
          <w:p w14:paraId="5492D844"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1B37C2B4" w14:textId="2A107630"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shd w:val="clear" w:color="auto" w:fill="auto"/>
            <w:noWrap/>
            <w:vAlign w:val="bottom"/>
          </w:tcPr>
          <w:p w14:paraId="4535352D" w14:textId="45C45EA2"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shd w:val="clear" w:color="auto" w:fill="auto"/>
            <w:noWrap/>
            <w:vAlign w:val="bottom"/>
          </w:tcPr>
          <w:p w14:paraId="2545EB9F" w14:textId="5C7C2B88"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066CF84D" w14:textId="46A56C57"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1D7E44AB" w14:textId="756B25E3"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101D0B6C" w14:textId="5CBF8D61"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454BE3A9" w14:textId="4825CFBD"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-0.924</w:t>
            </w:r>
          </w:p>
        </w:tc>
        <w:tc>
          <w:tcPr>
            <w:tcW w:w="1968" w:type="dxa"/>
            <w:vAlign w:val="bottom"/>
          </w:tcPr>
          <w:p w14:paraId="0B69916E" w14:textId="66D78928"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7.570</w:t>
            </w:r>
          </w:p>
        </w:tc>
        <w:tc>
          <w:tcPr>
            <w:tcW w:w="1260" w:type="dxa"/>
            <w:shd w:val="clear" w:color="auto" w:fill="auto"/>
            <w:noWrap/>
            <w:vAlign w:val="bottom"/>
          </w:tcPr>
          <w:p w14:paraId="6BFCE3ED" w14:textId="7C93C94C"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8.494</w:t>
            </w:r>
          </w:p>
        </w:tc>
      </w:tr>
      <w:tr w:rsidR="00463DEA" w:rsidRPr="00E7588C" w14:paraId="05C05C38" w14:textId="77777777" w:rsidTr="000400F8">
        <w:trPr>
          <w:trHeight w:val="247"/>
        </w:trPr>
        <w:tc>
          <w:tcPr>
            <w:tcW w:w="455" w:type="dxa"/>
            <w:vMerge/>
            <w:tcBorders>
              <w:bottom w:val="single" w:sz="4" w:space="0" w:color="auto"/>
            </w:tcBorders>
          </w:tcPr>
          <w:p w14:paraId="59F03B70" w14:textId="77777777" w:rsidR="00012E6E" w:rsidRPr="00E7588C" w:rsidRDefault="00012E6E" w:rsidP="008A29AA">
            <w:pPr>
              <w:jc w:val="center"/>
              <w:rPr>
                <w:rFonts w:ascii="Times New Roman" w:eastAsia="Times New Roman" w:hAnsi="Times New Roman" w:cs="Times New Roman"/>
                <w:color w:val="000000" w:themeColor="text1"/>
                <w:sz w:val="18"/>
                <w:szCs w:val="18"/>
                <w:lang w:val="en-US"/>
              </w:rPr>
            </w:pPr>
          </w:p>
        </w:tc>
        <w:tc>
          <w:tcPr>
            <w:tcW w:w="1345" w:type="dxa"/>
            <w:tcBorders>
              <w:bottom w:val="single" w:sz="4" w:space="0" w:color="auto"/>
            </w:tcBorders>
            <w:shd w:val="clear" w:color="auto" w:fill="auto"/>
            <w:noWrap/>
            <w:vAlign w:val="bottom"/>
          </w:tcPr>
          <w:p w14:paraId="092DAE08" w14:textId="207F97D3"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440" w:type="dxa"/>
            <w:tcBorders>
              <w:bottom w:val="single" w:sz="4" w:space="0" w:color="auto"/>
            </w:tcBorders>
            <w:shd w:val="clear" w:color="auto" w:fill="auto"/>
            <w:noWrap/>
            <w:vAlign w:val="bottom"/>
          </w:tcPr>
          <w:p w14:paraId="387A1DCE" w14:textId="1B806408" w:rsidR="00012E6E" w:rsidRPr="00E7588C" w:rsidRDefault="00012E6E"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356" w:type="dxa"/>
            <w:tcBorders>
              <w:bottom w:val="single" w:sz="4" w:space="0" w:color="auto"/>
            </w:tcBorders>
            <w:shd w:val="clear" w:color="auto" w:fill="auto"/>
            <w:noWrap/>
            <w:vAlign w:val="bottom"/>
          </w:tcPr>
          <w:p w14:paraId="3FD64AD1" w14:textId="7E22256F"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tcBorders>
              <w:bottom w:val="single" w:sz="4" w:space="0" w:color="auto"/>
            </w:tcBorders>
            <w:shd w:val="clear" w:color="auto" w:fill="auto"/>
            <w:noWrap/>
            <w:vAlign w:val="bottom"/>
          </w:tcPr>
          <w:p w14:paraId="1B010BBF" w14:textId="31287536"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tcBorders>
              <w:bottom w:val="single" w:sz="4" w:space="0" w:color="auto"/>
            </w:tcBorders>
            <w:shd w:val="clear" w:color="auto" w:fill="auto"/>
            <w:noWrap/>
            <w:vAlign w:val="bottom"/>
          </w:tcPr>
          <w:p w14:paraId="122C4D5F" w14:textId="4E90D097"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tcBorders>
              <w:bottom w:val="single" w:sz="4" w:space="0" w:color="auto"/>
            </w:tcBorders>
            <w:shd w:val="clear" w:color="auto" w:fill="auto"/>
            <w:noWrap/>
            <w:vAlign w:val="bottom"/>
          </w:tcPr>
          <w:p w14:paraId="48A0E4B7" w14:textId="062A8C2A" w:rsidR="00012E6E" w:rsidRPr="00E7588C" w:rsidRDefault="00012E6E"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tcBorders>
              <w:bottom w:val="single" w:sz="4" w:space="0" w:color="auto"/>
            </w:tcBorders>
            <w:vAlign w:val="bottom"/>
          </w:tcPr>
          <w:p w14:paraId="5F732AF4" w14:textId="63EFD8C5" w:rsidR="00012E6E" w:rsidRPr="00E7588C" w:rsidRDefault="00012E6E"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-12.030</w:t>
            </w:r>
          </w:p>
        </w:tc>
        <w:tc>
          <w:tcPr>
            <w:tcW w:w="1968" w:type="dxa"/>
            <w:tcBorders>
              <w:bottom w:val="single" w:sz="4" w:space="0" w:color="auto"/>
            </w:tcBorders>
            <w:vAlign w:val="bottom"/>
          </w:tcPr>
          <w:p w14:paraId="6043B0C0" w14:textId="112BE9A0" w:rsidR="00012E6E" w:rsidRPr="00E7588C" w:rsidRDefault="00012E6E"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-3.856</w:t>
            </w:r>
          </w:p>
        </w:tc>
        <w:tc>
          <w:tcPr>
            <w:tcW w:w="1260" w:type="dxa"/>
            <w:tcBorders>
              <w:bottom w:val="single" w:sz="4" w:space="0" w:color="auto"/>
            </w:tcBorders>
            <w:shd w:val="clear" w:color="auto" w:fill="auto"/>
            <w:noWrap/>
            <w:vAlign w:val="bottom"/>
          </w:tcPr>
          <w:p w14:paraId="1FE094FC" w14:textId="47023277" w:rsidR="00012E6E" w:rsidRPr="00E7588C" w:rsidRDefault="00012E6E"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8.174</w:t>
            </w:r>
          </w:p>
        </w:tc>
      </w:tr>
      <w:tr w:rsidR="00463DEA" w:rsidRPr="00E7588C" w14:paraId="1D8CAF6E" w14:textId="77777777" w:rsidTr="00A01F4C">
        <w:trPr>
          <w:trHeight w:val="193"/>
        </w:trPr>
        <w:tc>
          <w:tcPr>
            <w:tcW w:w="455" w:type="dxa"/>
            <w:vMerge w:val="restart"/>
            <w:tcBorders>
              <w:top w:val="single" w:sz="4" w:space="0" w:color="auto"/>
            </w:tcBorders>
            <w:textDirection w:val="btLr"/>
          </w:tcPr>
          <w:p w14:paraId="5BE159E6" w14:textId="230456B0" w:rsidR="000400F8" w:rsidRPr="00E7588C" w:rsidRDefault="000400F8" w:rsidP="00012E6E">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w:t>
            </w:r>
            <w:r w:rsidR="00F921FE" w:rsidRPr="00E7588C">
              <w:rPr>
                <w:rFonts w:ascii="Times New Roman" w:eastAsia="Times New Roman" w:hAnsi="Times New Roman" w:cs="Times New Roman"/>
                <w:color w:val="000000" w:themeColor="text1"/>
                <w:sz w:val="18"/>
                <w:szCs w:val="18"/>
                <w:lang w:val="en-US"/>
              </w:rPr>
              <w:t xml:space="preserve"> Bottom</w:t>
            </w:r>
            <w:r w:rsidRPr="00E7588C">
              <w:rPr>
                <w:rFonts w:ascii="Times New Roman" w:eastAsia="Times New Roman" w:hAnsi="Times New Roman" w:cs="Times New Roman"/>
                <w:color w:val="000000" w:themeColor="text1"/>
                <w:sz w:val="18"/>
                <w:szCs w:val="18"/>
                <w:lang w:val="en-US"/>
              </w:rPr>
              <w:t xml:space="preserve"> 10</w:t>
            </w:r>
          </w:p>
        </w:tc>
        <w:tc>
          <w:tcPr>
            <w:tcW w:w="1345" w:type="dxa"/>
            <w:tcBorders>
              <w:top w:val="single" w:sz="4" w:space="0" w:color="auto"/>
            </w:tcBorders>
            <w:shd w:val="clear" w:color="auto" w:fill="auto"/>
            <w:noWrap/>
            <w:vAlign w:val="bottom"/>
          </w:tcPr>
          <w:p w14:paraId="469A2767" w14:textId="23072F44"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tcBorders>
              <w:top w:val="single" w:sz="4" w:space="0" w:color="auto"/>
            </w:tcBorders>
            <w:shd w:val="clear" w:color="auto" w:fill="auto"/>
            <w:noWrap/>
            <w:vAlign w:val="bottom"/>
          </w:tcPr>
          <w:p w14:paraId="22E67695" w14:textId="65ACFF92"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tcBorders>
              <w:top w:val="single" w:sz="4" w:space="0" w:color="auto"/>
            </w:tcBorders>
            <w:shd w:val="clear" w:color="auto" w:fill="auto"/>
            <w:noWrap/>
            <w:vAlign w:val="bottom"/>
          </w:tcPr>
          <w:p w14:paraId="7E5FF5A3" w14:textId="38D562E6"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top w:val="single" w:sz="4" w:space="0" w:color="auto"/>
            </w:tcBorders>
            <w:shd w:val="clear" w:color="auto" w:fill="auto"/>
            <w:noWrap/>
            <w:vAlign w:val="bottom"/>
          </w:tcPr>
          <w:p w14:paraId="425F614E" w14:textId="6D3FE9BE"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tcBorders>
              <w:top w:val="single" w:sz="4" w:space="0" w:color="auto"/>
            </w:tcBorders>
            <w:shd w:val="clear" w:color="auto" w:fill="auto"/>
            <w:noWrap/>
            <w:vAlign w:val="bottom"/>
          </w:tcPr>
          <w:p w14:paraId="6024C72C" w14:textId="47F71635"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tcBorders>
              <w:top w:val="single" w:sz="4" w:space="0" w:color="auto"/>
            </w:tcBorders>
            <w:shd w:val="clear" w:color="auto" w:fill="auto"/>
            <w:noWrap/>
            <w:vAlign w:val="bottom"/>
          </w:tcPr>
          <w:p w14:paraId="7DF9DB04" w14:textId="6D1BD694"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tcBorders>
              <w:top w:val="single" w:sz="4" w:space="0" w:color="auto"/>
            </w:tcBorders>
            <w:vAlign w:val="bottom"/>
          </w:tcPr>
          <w:p w14:paraId="75542834" w14:textId="51B35417"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70.99</w:t>
            </w:r>
            <w:r w:rsidR="000E0C33" w:rsidRPr="00E7588C">
              <w:rPr>
                <w:rFonts w:ascii="Times New Roman" w:eastAsia="Times New Roman" w:hAnsi="Times New Roman" w:cs="Times New Roman"/>
                <w:color w:val="000000" w:themeColor="text1"/>
                <w:sz w:val="18"/>
                <w:szCs w:val="18"/>
                <w:lang w:val="en-US"/>
              </w:rPr>
              <w:t>6</w:t>
            </w:r>
          </w:p>
        </w:tc>
        <w:tc>
          <w:tcPr>
            <w:tcW w:w="1968" w:type="dxa"/>
            <w:tcBorders>
              <w:top w:val="single" w:sz="4" w:space="0" w:color="auto"/>
            </w:tcBorders>
            <w:vAlign w:val="bottom"/>
          </w:tcPr>
          <w:p w14:paraId="3897478E" w14:textId="5EF34D12"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41.568</w:t>
            </w:r>
          </w:p>
        </w:tc>
        <w:tc>
          <w:tcPr>
            <w:tcW w:w="1260" w:type="dxa"/>
            <w:tcBorders>
              <w:top w:val="single" w:sz="4" w:space="0" w:color="auto"/>
            </w:tcBorders>
            <w:shd w:val="clear" w:color="auto" w:fill="auto"/>
            <w:noWrap/>
            <w:vAlign w:val="bottom"/>
          </w:tcPr>
          <w:p w14:paraId="1EA0E562" w14:textId="417C55E5"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29.427</w:t>
            </w:r>
          </w:p>
        </w:tc>
      </w:tr>
      <w:tr w:rsidR="00463DEA" w:rsidRPr="00E7588C" w14:paraId="1BF3603C" w14:textId="77777777" w:rsidTr="000400F8">
        <w:trPr>
          <w:trHeight w:val="247"/>
        </w:trPr>
        <w:tc>
          <w:tcPr>
            <w:tcW w:w="455" w:type="dxa"/>
            <w:vMerge/>
          </w:tcPr>
          <w:p w14:paraId="6E321D1D"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4B6BED58" w14:textId="6003D81C"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067D1420" w14:textId="0E869D31"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0779CA39" w14:textId="5D490D4F"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664FA1D4" w14:textId="5690657E"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180039E7" w14:textId="7C926BC9"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5BBA1E5F" w14:textId="183DF622"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0E2BF8FB" w14:textId="03AED221"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59.8</w:t>
            </w:r>
            <w:r w:rsidR="000E0C33" w:rsidRPr="00E7588C">
              <w:rPr>
                <w:rFonts w:ascii="Times New Roman" w:eastAsia="Times New Roman" w:hAnsi="Times New Roman" w:cs="Times New Roman"/>
                <w:color w:val="000000" w:themeColor="text1"/>
                <w:sz w:val="18"/>
                <w:szCs w:val="18"/>
                <w:lang w:val="en-US"/>
              </w:rPr>
              <w:t>90</w:t>
            </w:r>
          </w:p>
        </w:tc>
        <w:tc>
          <w:tcPr>
            <w:tcW w:w="1968" w:type="dxa"/>
            <w:vAlign w:val="bottom"/>
          </w:tcPr>
          <w:p w14:paraId="47FB8030" w14:textId="36E0927E"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30.142</w:t>
            </w:r>
          </w:p>
        </w:tc>
        <w:tc>
          <w:tcPr>
            <w:tcW w:w="1260" w:type="dxa"/>
            <w:shd w:val="clear" w:color="auto" w:fill="auto"/>
            <w:noWrap/>
            <w:vAlign w:val="bottom"/>
          </w:tcPr>
          <w:p w14:paraId="16718476" w14:textId="14F0B899"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29.74</w:t>
            </w:r>
            <w:r w:rsidR="000E0C33" w:rsidRPr="00E7588C">
              <w:rPr>
                <w:rFonts w:ascii="Times New Roman" w:eastAsia="Times New Roman" w:hAnsi="Times New Roman" w:cs="Times New Roman"/>
                <w:color w:val="000000" w:themeColor="text1"/>
                <w:sz w:val="18"/>
                <w:szCs w:val="18"/>
                <w:lang w:val="en-US"/>
              </w:rPr>
              <w:t>8</w:t>
            </w:r>
          </w:p>
        </w:tc>
      </w:tr>
      <w:tr w:rsidR="00463DEA" w:rsidRPr="00E7588C" w14:paraId="2C98A45D" w14:textId="77777777" w:rsidTr="000400F8">
        <w:trPr>
          <w:trHeight w:val="247"/>
        </w:trPr>
        <w:tc>
          <w:tcPr>
            <w:tcW w:w="455" w:type="dxa"/>
            <w:vMerge/>
          </w:tcPr>
          <w:p w14:paraId="2B985DCA"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00283C06" w14:textId="1C18306C"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2293527A" w14:textId="6706704E"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08CFD0D1" w14:textId="7D0F4EB4"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278A9029" w14:textId="4F4B3E95"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09C92B25" w14:textId="14ACC940"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0588F167" w14:textId="43B15E0A"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71A1B06A" w14:textId="64BFF515"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53.279</w:t>
            </w:r>
          </w:p>
        </w:tc>
        <w:tc>
          <w:tcPr>
            <w:tcW w:w="1968" w:type="dxa"/>
            <w:vAlign w:val="bottom"/>
          </w:tcPr>
          <w:p w14:paraId="62F9D4F5" w14:textId="0CE171FB"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23.21</w:t>
            </w:r>
            <w:r w:rsidR="000E0C33" w:rsidRPr="00E7588C">
              <w:rPr>
                <w:rFonts w:ascii="Times New Roman" w:eastAsia="Times New Roman" w:hAnsi="Times New Roman" w:cs="Times New Roman"/>
                <w:color w:val="000000" w:themeColor="text1"/>
                <w:sz w:val="18"/>
                <w:szCs w:val="18"/>
                <w:lang w:val="en-US"/>
              </w:rPr>
              <w:t>2</w:t>
            </w:r>
          </w:p>
        </w:tc>
        <w:tc>
          <w:tcPr>
            <w:tcW w:w="1260" w:type="dxa"/>
            <w:shd w:val="clear" w:color="auto" w:fill="auto"/>
            <w:noWrap/>
            <w:vAlign w:val="bottom"/>
          </w:tcPr>
          <w:p w14:paraId="256B9DFC" w14:textId="71E683EB"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30.067</w:t>
            </w:r>
          </w:p>
        </w:tc>
      </w:tr>
      <w:tr w:rsidR="00463DEA" w:rsidRPr="00E7588C" w14:paraId="5F0427DA" w14:textId="77777777" w:rsidTr="000400F8">
        <w:trPr>
          <w:trHeight w:val="247"/>
        </w:trPr>
        <w:tc>
          <w:tcPr>
            <w:tcW w:w="455" w:type="dxa"/>
            <w:vMerge/>
          </w:tcPr>
          <w:p w14:paraId="75D27BDB"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0BC13948" w14:textId="06716B8B"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0EBF2D9D" w14:textId="48377908"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5745AB30" w14:textId="132AF0F7"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26C53166" w14:textId="716AEB06"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7604CB2D" w14:textId="2DC74755"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30F3753C" w14:textId="51084EFC"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06E54A41" w14:textId="332A1034"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42.173</w:t>
            </w:r>
          </w:p>
        </w:tc>
        <w:tc>
          <w:tcPr>
            <w:tcW w:w="1968" w:type="dxa"/>
            <w:vAlign w:val="bottom"/>
          </w:tcPr>
          <w:p w14:paraId="255E4FB8" w14:textId="1CF9A3A4"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11.78</w:t>
            </w:r>
            <w:r w:rsidR="000E0C33" w:rsidRPr="00E7588C">
              <w:rPr>
                <w:rFonts w:ascii="Times New Roman" w:eastAsia="Times New Roman" w:hAnsi="Times New Roman" w:cs="Times New Roman"/>
                <w:color w:val="000000" w:themeColor="text1"/>
                <w:sz w:val="18"/>
                <w:szCs w:val="18"/>
                <w:lang w:val="en-US"/>
              </w:rPr>
              <w:t>6</w:t>
            </w:r>
          </w:p>
        </w:tc>
        <w:tc>
          <w:tcPr>
            <w:tcW w:w="1260" w:type="dxa"/>
            <w:shd w:val="clear" w:color="auto" w:fill="auto"/>
            <w:noWrap/>
            <w:vAlign w:val="bottom"/>
          </w:tcPr>
          <w:p w14:paraId="2E2510D9" w14:textId="77DA9E29"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30.38</w:t>
            </w:r>
            <w:r w:rsidR="000E0C33" w:rsidRPr="00E7588C">
              <w:rPr>
                <w:rFonts w:ascii="Times New Roman" w:eastAsia="Times New Roman" w:hAnsi="Times New Roman" w:cs="Times New Roman"/>
                <w:color w:val="000000" w:themeColor="text1"/>
                <w:sz w:val="18"/>
                <w:szCs w:val="18"/>
                <w:lang w:val="en-US"/>
              </w:rPr>
              <w:t>8</w:t>
            </w:r>
          </w:p>
        </w:tc>
      </w:tr>
      <w:tr w:rsidR="00463DEA" w:rsidRPr="00E7588C" w14:paraId="668A8C4F" w14:textId="77777777" w:rsidTr="000400F8">
        <w:trPr>
          <w:trHeight w:val="247"/>
        </w:trPr>
        <w:tc>
          <w:tcPr>
            <w:tcW w:w="455" w:type="dxa"/>
            <w:vMerge/>
          </w:tcPr>
          <w:p w14:paraId="7450E5B9"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5B294C1A" w14:textId="46CB01D9"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5A595DC1" w14:textId="7512B5AD"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316EACED" w14:textId="69D09180"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DECC494" w14:textId="016ACBD2"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7F3E62B7" w14:textId="7919F57A"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175DF78D" w14:textId="73EB4061"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879" w:type="dxa"/>
            <w:vAlign w:val="bottom"/>
          </w:tcPr>
          <w:p w14:paraId="0AEE9373" w14:textId="5DDEC899"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77.36</w:t>
            </w:r>
            <w:r w:rsidR="000E0C33" w:rsidRPr="00E7588C">
              <w:rPr>
                <w:rFonts w:ascii="Times New Roman" w:eastAsia="Times New Roman" w:hAnsi="Times New Roman" w:cs="Times New Roman"/>
                <w:color w:val="000000" w:themeColor="text1"/>
                <w:sz w:val="18"/>
                <w:szCs w:val="18"/>
                <w:lang w:val="en-US"/>
              </w:rPr>
              <w:t>2</w:t>
            </w:r>
          </w:p>
        </w:tc>
        <w:tc>
          <w:tcPr>
            <w:tcW w:w="1968" w:type="dxa"/>
            <w:vAlign w:val="bottom"/>
          </w:tcPr>
          <w:p w14:paraId="7D9B513B" w14:textId="71831724"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45.86</w:t>
            </w:r>
            <w:r w:rsidR="000E0C33" w:rsidRPr="00E7588C">
              <w:rPr>
                <w:rFonts w:ascii="Times New Roman" w:eastAsia="Times New Roman" w:hAnsi="Times New Roman" w:cs="Times New Roman"/>
                <w:color w:val="000000" w:themeColor="text1"/>
                <w:sz w:val="18"/>
                <w:szCs w:val="18"/>
                <w:lang w:val="en-US"/>
              </w:rPr>
              <w:t>4</w:t>
            </w:r>
          </w:p>
        </w:tc>
        <w:tc>
          <w:tcPr>
            <w:tcW w:w="1260" w:type="dxa"/>
            <w:shd w:val="clear" w:color="auto" w:fill="auto"/>
            <w:noWrap/>
            <w:vAlign w:val="bottom"/>
          </w:tcPr>
          <w:p w14:paraId="4A8835F3" w14:textId="006D6C22"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31.49</w:t>
            </w:r>
            <w:r w:rsidR="000E0C33" w:rsidRPr="00E7588C">
              <w:rPr>
                <w:rFonts w:ascii="Times New Roman" w:eastAsia="Times New Roman" w:hAnsi="Times New Roman" w:cs="Times New Roman"/>
                <w:color w:val="000000" w:themeColor="text1"/>
                <w:sz w:val="18"/>
                <w:szCs w:val="18"/>
                <w:lang w:val="en-US"/>
              </w:rPr>
              <w:t>8</w:t>
            </w:r>
          </w:p>
        </w:tc>
      </w:tr>
      <w:tr w:rsidR="00463DEA" w:rsidRPr="00E7588C" w14:paraId="240760DB" w14:textId="77777777" w:rsidTr="000400F8">
        <w:trPr>
          <w:trHeight w:val="247"/>
        </w:trPr>
        <w:tc>
          <w:tcPr>
            <w:tcW w:w="455" w:type="dxa"/>
            <w:vMerge/>
          </w:tcPr>
          <w:p w14:paraId="6C06AF0F"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5036D58B" w14:textId="2311C6BF"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62AB1F25" w14:textId="7C024A73"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59D6ACA0" w14:textId="7EEF1F66"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BA95C54" w14:textId="3694958D"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4B47D310" w14:textId="7D3A01AF"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1D78F0C5" w14:textId="355F9102"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43B974E2" w14:textId="23F8849B"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66.25</w:t>
            </w:r>
            <w:r w:rsidR="000E0C33" w:rsidRPr="00E7588C">
              <w:rPr>
                <w:rFonts w:ascii="Times New Roman" w:eastAsia="Times New Roman" w:hAnsi="Times New Roman" w:cs="Times New Roman"/>
                <w:color w:val="000000" w:themeColor="text1"/>
                <w:sz w:val="18"/>
                <w:szCs w:val="18"/>
                <w:lang w:val="en-US"/>
              </w:rPr>
              <w:t>6</w:t>
            </w:r>
          </w:p>
        </w:tc>
        <w:tc>
          <w:tcPr>
            <w:tcW w:w="1968" w:type="dxa"/>
            <w:vAlign w:val="bottom"/>
          </w:tcPr>
          <w:p w14:paraId="3CC5C83C" w14:textId="08A4408D"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34.43</w:t>
            </w:r>
            <w:r w:rsidR="000E0C33" w:rsidRPr="00E7588C">
              <w:rPr>
                <w:rFonts w:ascii="Times New Roman" w:eastAsia="Times New Roman" w:hAnsi="Times New Roman" w:cs="Times New Roman"/>
                <w:color w:val="000000" w:themeColor="text1"/>
                <w:sz w:val="18"/>
                <w:szCs w:val="18"/>
                <w:lang w:val="en-US"/>
              </w:rPr>
              <w:t>8</w:t>
            </w:r>
          </w:p>
        </w:tc>
        <w:tc>
          <w:tcPr>
            <w:tcW w:w="1260" w:type="dxa"/>
            <w:shd w:val="clear" w:color="auto" w:fill="auto"/>
            <w:noWrap/>
            <w:vAlign w:val="bottom"/>
          </w:tcPr>
          <w:p w14:paraId="0A9F803D" w14:textId="00D9FBB1"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31.818</w:t>
            </w:r>
          </w:p>
        </w:tc>
      </w:tr>
      <w:tr w:rsidR="00463DEA" w:rsidRPr="00E7588C" w14:paraId="0005ADCD" w14:textId="77777777" w:rsidTr="000400F8">
        <w:trPr>
          <w:trHeight w:val="247"/>
        </w:trPr>
        <w:tc>
          <w:tcPr>
            <w:tcW w:w="455" w:type="dxa"/>
            <w:vMerge/>
          </w:tcPr>
          <w:p w14:paraId="022EDD01"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7F49B972" w14:textId="2E4ACC13"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4A5C38EF" w14:textId="0683C049"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4F00FFAA" w14:textId="077459A9"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745D0A9A" w14:textId="15A05129"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306C9ABA" w14:textId="42563E2D"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517890E2" w14:textId="019C2B9A"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195B1A9A" w14:textId="4DFB0EDE"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48.338</w:t>
            </w:r>
          </w:p>
        </w:tc>
        <w:tc>
          <w:tcPr>
            <w:tcW w:w="1968" w:type="dxa"/>
            <w:vAlign w:val="bottom"/>
          </w:tcPr>
          <w:p w14:paraId="57183A05" w14:textId="3E93EFCA"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12.09</w:t>
            </w:r>
            <w:r w:rsidR="000E0C33" w:rsidRPr="00E7588C">
              <w:rPr>
                <w:rFonts w:ascii="Times New Roman" w:eastAsia="Times New Roman" w:hAnsi="Times New Roman" w:cs="Times New Roman"/>
                <w:color w:val="000000" w:themeColor="text1"/>
                <w:sz w:val="18"/>
                <w:szCs w:val="18"/>
                <w:lang w:val="en-US"/>
              </w:rPr>
              <w:t>2</w:t>
            </w:r>
          </w:p>
        </w:tc>
        <w:tc>
          <w:tcPr>
            <w:tcW w:w="1260" w:type="dxa"/>
            <w:shd w:val="clear" w:color="auto" w:fill="auto"/>
            <w:noWrap/>
            <w:vAlign w:val="bottom"/>
          </w:tcPr>
          <w:p w14:paraId="5776B4DF" w14:textId="459976A4"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36.246</w:t>
            </w:r>
          </w:p>
        </w:tc>
      </w:tr>
      <w:tr w:rsidR="00463DEA" w:rsidRPr="00E7588C" w14:paraId="6E95A493" w14:textId="77777777" w:rsidTr="000400F8">
        <w:trPr>
          <w:trHeight w:val="266"/>
        </w:trPr>
        <w:tc>
          <w:tcPr>
            <w:tcW w:w="455" w:type="dxa"/>
            <w:vMerge/>
          </w:tcPr>
          <w:p w14:paraId="0C276B15"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4009E951" w14:textId="5F4171F5"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5748B093" w14:textId="6CBDBAFD"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1AAAE3AD" w14:textId="45BB724C"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28ED2962" w14:textId="431CA726"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shd w:val="clear" w:color="auto" w:fill="auto"/>
            <w:noWrap/>
            <w:vAlign w:val="bottom"/>
          </w:tcPr>
          <w:p w14:paraId="2D595DA8" w14:textId="3D4538F8"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15" w:type="dxa"/>
            <w:shd w:val="clear" w:color="auto" w:fill="auto"/>
            <w:noWrap/>
            <w:vAlign w:val="bottom"/>
          </w:tcPr>
          <w:p w14:paraId="586AD3B1" w14:textId="23A7459B"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15480917" w14:textId="16724B43"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72.42</w:t>
            </w:r>
            <w:r w:rsidR="000E0C33" w:rsidRPr="00E7588C">
              <w:rPr>
                <w:rFonts w:ascii="Times New Roman" w:eastAsia="Times New Roman" w:hAnsi="Times New Roman" w:cs="Times New Roman"/>
                <w:color w:val="000000" w:themeColor="text1"/>
                <w:sz w:val="18"/>
                <w:szCs w:val="18"/>
                <w:lang w:val="en-US"/>
              </w:rPr>
              <w:t>1</w:t>
            </w:r>
          </w:p>
        </w:tc>
        <w:tc>
          <w:tcPr>
            <w:tcW w:w="1968" w:type="dxa"/>
            <w:vAlign w:val="bottom"/>
          </w:tcPr>
          <w:p w14:paraId="07917E64" w14:textId="4900B6A9"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34.744</w:t>
            </w:r>
          </w:p>
        </w:tc>
        <w:tc>
          <w:tcPr>
            <w:tcW w:w="1260" w:type="dxa"/>
            <w:shd w:val="clear" w:color="auto" w:fill="auto"/>
            <w:noWrap/>
            <w:vAlign w:val="bottom"/>
          </w:tcPr>
          <w:p w14:paraId="73AA7D4B" w14:textId="39FA2ADB"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37.67</w:t>
            </w:r>
            <w:r w:rsidR="000E0C33" w:rsidRPr="00E7588C">
              <w:rPr>
                <w:rFonts w:ascii="Times New Roman" w:eastAsia="Times New Roman" w:hAnsi="Times New Roman" w:cs="Times New Roman"/>
                <w:color w:val="000000" w:themeColor="text1"/>
                <w:sz w:val="18"/>
                <w:szCs w:val="18"/>
                <w:lang w:val="en-US"/>
              </w:rPr>
              <w:t>7</w:t>
            </w:r>
          </w:p>
        </w:tc>
      </w:tr>
      <w:tr w:rsidR="00463DEA" w:rsidRPr="00E7588C" w14:paraId="57EC4C69" w14:textId="77777777" w:rsidTr="000400F8">
        <w:trPr>
          <w:trHeight w:val="247"/>
        </w:trPr>
        <w:tc>
          <w:tcPr>
            <w:tcW w:w="455" w:type="dxa"/>
            <w:vMerge/>
          </w:tcPr>
          <w:p w14:paraId="446230D3"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shd w:val="clear" w:color="auto" w:fill="auto"/>
            <w:noWrap/>
            <w:vAlign w:val="bottom"/>
          </w:tcPr>
          <w:p w14:paraId="256C3387" w14:textId="63261809"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shd w:val="clear" w:color="auto" w:fill="auto"/>
            <w:noWrap/>
            <w:vAlign w:val="bottom"/>
          </w:tcPr>
          <w:p w14:paraId="43018554" w14:textId="4774EB1C"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shd w:val="clear" w:color="auto" w:fill="auto"/>
            <w:noWrap/>
            <w:vAlign w:val="bottom"/>
          </w:tcPr>
          <w:p w14:paraId="2C64C5B4" w14:textId="6B6C62D7"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1014A3B" w14:textId="3818D1DC"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22" w:type="dxa"/>
            <w:shd w:val="clear" w:color="auto" w:fill="auto"/>
            <w:noWrap/>
            <w:vAlign w:val="bottom"/>
          </w:tcPr>
          <w:p w14:paraId="198989FC" w14:textId="2B37B339"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shd w:val="clear" w:color="auto" w:fill="auto"/>
            <w:noWrap/>
            <w:vAlign w:val="bottom"/>
          </w:tcPr>
          <w:p w14:paraId="4C7F4623" w14:textId="12E3646E"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vAlign w:val="bottom"/>
          </w:tcPr>
          <w:p w14:paraId="49B29264" w14:textId="39BE1445"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54.704</w:t>
            </w:r>
          </w:p>
        </w:tc>
        <w:tc>
          <w:tcPr>
            <w:tcW w:w="1968" w:type="dxa"/>
            <w:vAlign w:val="bottom"/>
          </w:tcPr>
          <w:p w14:paraId="62A6F2D3" w14:textId="4C62E602"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16.387</w:t>
            </w:r>
          </w:p>
        </w:tc>
        <w:tc>
          <w:tcPr>
            <w:tcW w:w="1260" w:type="dxa"/>
            <w:shd w:val="clear" w:color="auto" w:fill="auto"/>
            <w:noWrap/>
            <w:vAlign w:val="bottom"/>
          </w:tcPr>
          <w:p w14:paraId="39BE6317" w14:textId="689DE793"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38.31</w:t>
            </w:r>
            <w:r w:rsidR="000E0C33" w:rsidRPr="00E7588C">
              <w:rPr>
                <w:rFonts w:ascii="Times New Roman" w:eastAsia="Times New Roman" w:hAnsi="Times New Roman" w:cs="Times New Roman"/>
                <w:color w:val="000000" w:themeColor="text1"/>
                <w:sz w:val="18"/>
                <w:szCs w:val="18"/>
                <w:lang w:val="en-US"/>
              </w:rPr>
              <w:t>7</w:t>
            </w:r>
          </w:p>
        </w:tc>
      </w:tr>
      <w:tr w:rsidR="00463DEA" w:rsidRPr="00E7588C" w14:paraId="395219D3" w14:textId="77777777" w:rsidTr="000400F8">
        <w:trPr>
          <w:trHeight w:val="212"/>
        </w:trPr>
        <w:tc>
          <w:tcPr>
            <w:tcW w:w="455" w:type="dxa"/>
            <w:vMerge/>
            <w:tcBorders>
              <w:bottom w:val="single" w:sz="4" w:space="0" w:color="auto"/>
            </w:tcBorders>
          </w:tcPr>
          <w:p w14:paraId="1351336E" w14:textId="77777777" w:rsidR="000400F8" w:rsidRPr="00E7588C" w:rsidRDefault="000400F8" w:rsidP="008A29AA">
            <w:pPr>
              <w:jc w:val="center"/>
              <w:rPr>
                <w:rFonts w:ascii="Times New Roman" w:eastAsia="Times New Roman" w:hAnsi="Times New Roman" w:cs="Times New Roman"/>
                <w:color w:val="000000" w:themeColor="text1"/>
                <w:sz w:val="18"/>
                <w:szCs w:val="18"/>
                <w:lang w:val="en-US"/>
              </w:rPr>
            </w:pPr>
          </w:p>
        </w:tc>
        <w:tc>
          <w:tcPr>
            <w:tcW w:w="1345" w:type="dxa"/>
            <w:tcBorders>
              <w:bottom w:val="single" w:sz="4" w:space="0" w:color="auto"/>
            </w:tcBorders>
            <w:shd w:val="clear" w:color="auto" w:fill="auto"/>
            <w:noWrap/>
            <w:vAlign w:val="bottom"/>
          </w:tcPr>
          <w:p w14:paraId="411445C8" w14:textId="389097D1"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0</w:t>
            </w:r>
          </w:p>
        </w:tc>
        <w:tc>
          <w:tcPr>
            <w:tcW w:w="1440" w:type="dxa"/>
            <w:tcBorders>
              <w:bottom w:val="single" w:sz="4" w:space="0" w:color="auto"/>
            </w:tcBorders>
            <w:shd w:val="clear" w:color="auto" w:fill="auto"/>
            <w:noWrap/>
            <w:vAlign w:val="bottom"/>
          </w:tcPr>
          <w:p w14:paraId="41C5ECF0" w14:textId="1E1D0E2F" w:rsidR="000400F8" w:rsidRPr="00E7588C" w:rsidRDefault="000400F8" w:rsidP="008A29A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bCs/>
                <w:color w:val="000000" w:themeColor="text1"/>
                <w:sz w:val="18"/>
                <w:szCs w:val="18"/>
                <w:lang w:val="en-US"/>
              </w:rPr>
              <w:t>1</w:t>
            </w:r>
          </w:p>
        </w:tc>
        <w:tc>
          <w:tcPr>
            <w:tcW w:w="1356" w:type="dxa"/>
            <w:tcBorders>
              <w:bottom w:val="single" w:sz="4" w:space="0" w:color="auto"/>
            </w:tcBorders>
            <w:shd w:val="clear" w:color="auto" w:fill="auto"/>
            <w:noWrap/>
            <w:vAlign w:val="bottom"/>
          </w:tcPr>
          <w:p w14:paraId="611F8083" w14:textId="5BB5F212"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vAlign w:val="bottom"/>
          </w:tcPr>
          <w:p w14:paraId="10920CD1" w14:textId="6E1483F0"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22" w:type="dxa"/>
            <w:tcBorders>
              <w:bottom w:val="single" w:sz="4" w:space="0" w:color="auto"/>
            </w:tcBorders>
            <w:shd w:val="clear" w:color="auto" w:fill="auto"/>
            <w:noWrap/>
            <w:vAlign w:val="bottom"/>
          </w:tcPr>
          <w:p w14:paraId="4E025EA1" w14:textId="24168181"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15" w:type="dxa"/>
            <w:tcBorders>
              <w:bottom w:val="single" w:sz="4" w:space="0" w:color="auto"/>
            </w:tcBorders>
            <w:shd w:val="clear" w:color="auto" w:fill="auto"/>
            <w:noWrap/>
            <w:vAlign w:val="bottom"/>
          </w:tcPr>
          <w:p w14:paraId="4BF522E0" w14:textId="0E72FA53" w:rsidR="000400F8" w:rsidRPr="00E7588C" w:rsidRDefault="000400F8" w:rsidP="008A29A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879" w:type="dxa"/>
            <w:tcBorders>
              <w:bottom w:val="single" w:sz="4" w:space="0" w:color="auto"/>
            </w:tcBorders>
            <w:vAlign w:val="bottom"/>
          </w:tcPr>
          <w:p w14:paraId="1647C3CB" w14:textId="57687F95" w:rsidR="000400F8" w:rsidRPr="00E7588C" w:rsidRDefault="000400F8" w:rsidP="00E86F78">
            <w:pPr>
              <w:tabs>
                <w:tab w:val="decimal" w:pos="1087"/>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78.78</w:t>
            </w:r>
            <w:r w:rsidR="000E0C33" w:rsidRPr="00E7588C">
              <w:rPr>
                <w:rFonts w:ascii="Times New Roman" w:eastAsia="Times New Roman" w:hAnsi="Times New Roman" w:cs="Times New Roman"/>
                <w:color w:val="000000" w:themeColor="text1"/>
                <w:sz w:val="18"/>
                <w:szCs w:val="18"/>
                <w:lang w:val="en-US"/>
              </w:rPr>
              <w:t>7</w:t>
            </w:r>
          </w:p>
        </w:tc>
        <w:tc>
          <w:tcPr>
            <w:tcW w:w="1968" w:type="dxa"/>
            <w:tcBorders>
              <w:bottom w:val="single" w:sz="4" w:space="0" w:color="auto"/>
            </w:tcBorders>
            <w:vAlign w:val="bottom"/>
          </w:tcPr>
          <w:p w14:paraId="5A2F031C" w14:textId="4FC7DD29" w:rsidR="000400F8" w:rsidRPr="00E7588C" w:rsidRDefault="000400F8" w:rsidP="00E86F78">
            <w:pPr>
              <w:tabs>
                <w:tab w:val="decimal" w:pos="1194"/>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39.0</w:t>
            </w:r>
            <w:r w:rsidR="000E0C33" w:rsidRPr="00E7588C">
              <w:rPr>
                <w:rFonts w:ascii="Times New Roman" w:eastAsia="Times New Roman" w:hAnsi="Times New Roman" w:cs="Times New Roman"/>
                <w:color w:val="000000" w:themeColor="text1"/>
                <w:sz w:val="18"/>
                <w:szCs w:val="18"/>
                <w:lang w:val="en-US"/>
              </w:rPr>
              <w:t>40</w:t>
            </w:r>
          </w:p>
        </w:tc>
        <w:tc>
          <w:tcPr>
            <w:tcW w:w="1260" w:type="dxa"/>
            <w:tcBorders>
              <w:bottom w:val="single" w:sz="4" w:space="0" w:color="auto"/>
            </w:tcBorders>
            <w:shd w:val="clear" w:color="auto" w:fill="auto"/>
            <w:noWrap/>
            <w:vAlign w:val="bottom"/>
          </w:tcPr>
          <w:p w14:paraId="58972422" w14:textId="0CC9E2CC" w:rsidR="000400F8" w:rsidRPr="00E7588C" w:rsidRDefault="000400F8" w:rsidP="00E86F78">
            <w:pPr>
              <w:tabs>
                <w:tab w:val="decimal" w:pos="785"/>
              </w:tabs>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39.747</w:t>
            </w:r>
          </w:p>
        </w:tc>
      </w:tr>
    </w:tbl>
    <w:p w14:paraId="672CBD0B" w14:textId="50BE5C5C" w:rsidR="00EA231F" w:rsidRPr="00463DEA" w:rsidRDefault="008A29AA" w:rsidP="00E7588C">
      <w:pPr>
        <w:ind w:right="254"/>
        <w:rPr>
          <w:rFonts w:ascii="Times New Roman" w:hAnsi="Times New Roman" w:cs="Times New Roman"/>
          <w:iCs/>
          <w:color w:val="000000" w:themeColor="text1"/>
          <w:sz w:val="18"/>
          <w:szCs w:val="18"/>
          <w:lang w:val="en-US"/>
        </w:rPr>
        <w:sectPr w:rsidR="00EA231F" w:rsidRPr="00463DEA" w:rsidSect="00E86F78">
          <w:pgSz w:w="16840" w:h="11900" w:orient="landscape"/>
          <w:pgMar w:top="1418" w:right="1418" w:bottom="1418" w:left="1418" w:header="709" w:footer="709" w:gutter="0"/>
          <w:cols w:space="708"/>
          <w:docGrid w:linePitch="360"/>
        </w:sectPr>
      </w:pPr>
      <w:r w:rsidRPr="00463DEA">
        <w:rPr>
          <w:rFonts w:ascii="Times New Roman" w:eastAsia="Cambria" w:hAnsi="Times New Roman" w:cs="Times New Roman"/>
          <w:i/>
          <w:color w:val="000000" w:themeColor="text1"/>
          <w:sz w:val="18"/>
          <w:szCs w:val="18"/>
          <w:lang w:val="en-US"/>
        </w:rPr>
        <w:t xml:space="preserve">Note. </w:t>
      </w:r>
      <w:r w:rsidR="00632684" w:rsidRPr="00463DEA">
        <w:rPr>
          <w:rFonts w:ascii="Times New Roman" w:eastAsia="Cambria" w:hAnsi="Times New Roman" w:cs="Times New Roman"/>
          <w:color w:val="000000" w:themeColor="text1"/>
          <w:sz w:val="18"/>
          <w:szCs w:val="18"/>
          <w:lang w:val="en-US"/>
        </w:rPr>
        <w:t>Gaze = 1: gaze-on; gaze = 0: gaze-off. Predicted values of the probability of mother (M) gaze-on at t</w:t>
      </w:r>
      <w:r w:rsidR="00632684" w:rsidRPr="00463DEA">
        <w:rPr>
          <w:rFonts w:ascii="Times New Roman" w:eastAsia="Cambria" w:hAnsi="Times New Roman" w:cs="Times New Roman"/>
          <w:color w:val="000000" w:themeColor="text1"/>
          <w:sz w:val="18"/>
          <w:szCs w:val="18"/>
          <w:vertAlign w:val="subscript"/>
          <w:lang w:val="en-US"/>
        </w:rPr>
        <w:t>0</w:t>
      </w:r>
      <w:r w:rsidR="00632684" w:rsidRPr="00463DEA">
        <w:rPr>
          <w:rFonts w:ascii="Times New Roman" w:eastAsia="Cambria" w:hAnsi="Times New Roman" w:cs="Times New Roman"/>
          <w:color w:val="000000" w:themeColor="text1"/>
          <w:sz w:val="18"/>
          <w:szCs w:val="18"/>
          <w:lang w:val="en-US"/>
        </w:rPr>
        <w:t xml:space="preserve"> for 6-week high- (</w:t>
      </w:r>
      <w:r w:rsidR="00487EA5" w:rsidRPr="00463DEA">
        <w:rPr>
          <w:rFonts w:ascii="Times New Roman" w:eastAsia="Cambria" w:hAnsi="Times New Roman" w:cs="Times New Roman"/>
          <w:color w:val="000000" w:themeColor="text1"/>
          <w:sz w:val="18"/>
          <w:szCs w:val="18"/>
          <w:lang w:val="en-US"/>
        </w:rPr>
        <w:t xml:space="preserve">vs. </w:t>
      </w:r>
      <w:r w:rsidR="00632684" w:rsidRPr="00463DEA">
        <w:rPr>
          <w:rFonts w:ascii="Times New Roman" w:eastAsia="Cambria" w:hAnsi="Times New Roman" w:cs="Times New Roman"/>
          <w:color w:val="000000" w:themeColor="text1"/>
          <w:sz w:val="18"/>
          <w:szCs w:val="18"/>
          <w:lang w:val="en-US"/>
        </w:rPr>
        <w:t>low-) anxi</w:t>
      </w:r>
      <w:r w:rsidR="00487EA5" w:rsidRPr="00463DEA">
        <w:rPr>
          <w:rFonts w:ascii="Times New Roman" w:eastAsia="Cambria" w:hAnsi="Times New Roman" w:cs="Times New Roman"/>
          <w:color w:val="000000" w:themeColor="text1"/>
          <w:sz w:val="18"/>
          <w:szCs w:val="18"/>
          <w:lang w:val="en-US"/>
        </w:rPr>
        <w:t xml:space="preserve">ety symptom </w:t>
      </w:r>
      <w:r w:rsidR="00632684" w:rsidRPr="00463DEA">
        <w:rPr>
          <w:rFonts w:ascii="Times New Roman" w:eastAsia="Cambria" w:hAnsi="Times New Roman" w:cs="Times New Roman"/>
          <w:color w:val="000000" w:themeColor="text1"/>
          <w:sz w:val="18"/>
          <w:szCs w:val="18"/>
          <w:lang w:val="en-US"/>
        </w:rPr>
        <w:t>groups were generated by the Individual Seconds time-series model</w:t>
      </w:r>
      <w:r w:rsidR="00080EEA">
        <w:rPr>
          <w:rFonts w:ascii="Times New Roman" w:eastAsia="Cambria" w:hAnsi="Times New Roman" w:cs="Times New Roman"/>
          <w:color w:val="000000" w:themeColor="text1"/>
          <w:sz w:val="18"/>
          <w:szCs w:val="18"/>
          <w:lang w:val="en-US"/>
        </w:rPr>
        <w:t xml:space="preserve"> </w:t>
      </w:r>
      <w:r w:rsidR="00632684" w:rsidRPr="00463DEA">
        <w:rPr>
          <w:rFonts w:ascii="Times New Roman" w:eastAsia="Cambria" w:hAnsi="Times New Roman" w:cs="Times New Roman"/>
          <w:color w:val="000000" w:themeColor="text1"/>
          <w:sz w:val="18"/>
          <w:szCs w:val="18"/>
          <w:lang w:val="en-US"/>
        </w:rPr>
        <w:t xml:space="preserve">and are ranked from highest to lowest absolute difference. </w:t>
      </w:r>
      <w:r w:rsidR="00632684" w:rsidRPr="00463DEA">
        <w:rPr>
          <w:rFonts w:ascii="Times New Roman" w:eastAsia="Cambria" w:hAnsi="Times New Roman" w:cs="Times New Roman"/>
          <w:b/>
          <w:color w:val="000000" w:themeColor="text1"/>
          <w:sz w:val="18"/>
          <w:szCs w:val="18"/>
          <w:lang w:val="en-US"/>
        </w:rPr>
        <w:t xml:space="preserve">M Gaze L1 and M Gaze L2 </w:t>
      </w:r>
      <w:r w:rsidR="00632684" w:rsidRPr="00463DEA">
        <w:rPr>
          <w:rFonts w:ascii="Times New Roman" w:eastAsia="Cambria" w:hAnsi="Times New Roman" w:cs="Times New Roman"/>
          <w:color w:val="000000" w:themeColor="text1"/>
          <w:sz w:val="18"/>
          <w:szCs w:val="18"/>
          <w:lang w:val="en-US"/>
        </w:rPr>
        <w:t xml:space="preserve">are </w:t>
      </w:r>
      <w:r w:rsidR="00632684" w:rsidRPr="00463DEA">
        <w:rPr>
          <w:rFonts w:ascii="Times New Roman" w:hAnsi="Times New Roman" w:cs="Times New Roman"/>
          <w:color w:val="000000" w:themeColor="text1"/>
          <w:sz w:val="18"/>
          <w:szCs w:val="18"/>
          <w:lang w:val="en-US"/>
        </w:rPr>
        <w:t>bolded to indicate</w:t>
      </w:r>
      <w:r w:rsidR="00F02365">
        <w:rPr>
          <w:rFonts w:ascii="Times New Roman" w:hAnsi="Times New Roman" w:cs="Times New Roman"/>
          <w:color w:val="000000" w:themeColor="text1"/>
          <w:sz w:val="18"/>
          <w:szCs w:val="18"/>
          <w:lang w:val="en-US"/>
        </w:rPr>
        <w:t xml:space="preserve"> </w:t>
      </w:r>
      <w:r w:rsidR="00632684" w:rsidRPr="00463DEA">
        <w:rPr>
          <w:rFonts w:ascii="Times New Roman" w:eastAsia="Cambria" w:hAnsi="Times New Roman" w:cs="Times New Roman"/>
          <w:color w:val="000000" w:themeColor="text1"/>
          <w:sz w:val="18"/>
          <w:szCs w:val="18"/>
          <w:lang w:val="en-US"/>
        </w:rPr>
        <w:t xml:space="preserve">significant </w:t>
      </w:r>
      <w:r w:rsidR="00F02365">
        <w:rPr>
          <w:rFonts w:ascii="Times New Roman" w:eastAsia="Cambria" w:hAnsi="Times New Roman" w:cs="Times New Roman"/>
          <w:color w:val="000000" w:themeColor="text1"/>
          <w:sz w:val="18"/>
          <w:szCs w:val="18"/>
          <w:lang w:val="en-US"/>
        </w:rPr>
        <w:t xml:space="preserve">self-contingency </w:t>
      </w:r>
      <w:r w:rsidR="00632684" w:rsidRPr="00463DEA">
        <w:rPr>
          <w:rFonts w:ascii="Times New Roman" w:eastAsia="Cambria" w:hAnsi="Times New Roman" w:cs="Times New Roman"/>
          <w:color w:val="000000" w:themeColor="text1"/>
          <w:sz w:val="18"/>
          <w:szCs w:val="18"/>
          <w:lang w:val="en-US"/>
        </w:rPr>
        <w:t>difference</w:t>
      </w:r>
      <w:r w:rsidR="00F02365">
        <w:rPr>
          <w:rFonts w:ascii="Times New Roman" w:eastAsia="Cambria" w:hAnsi="Times New Roman" w:cs="Times New Roman"/>
          <w:color w:val="000000" w:themeColor="text1"/>
          <w:sz w:val="18"/>
          <w:szCs w:val="18"/>
          <w:lang w:val="en-US"/>
        </w:rPr>
        <w:t>s</w:t>
      </w:r>
      <w:r w:rsidR="00632684" w:rsidRPr="00463DEA">
        <w:rPr>
          <w:rFonts w:ascii="Times New Roman" w:eastAsia="Cambria" w:hAnsi="Times New Roman" w:cs="Times New Roman"/>
          <w:color w:val="000000" w:themeColor="text1"/>
          <w:sz w:val="18"/>
          <w:szCs w:val="18"/>
          <w:lang w:val="en-US"/>
        </w:rPr>
        <w:t xml:space="preserve"> between </w:t>
      </w:r>
      <w:r w:rsidR="00487EA5" w:rsidRPr="00463DEA">
        <w:rPr>
          <w:rFonts w:ascii="Times New Roman" w:eastAsia="Cambria" w:hAnsi="Times New Roman" w:cs="Times New Roman"/>
          <w:color w:val="000000" w:themeColor="text1"/>
          <w:sz w:val="18"/>
          <w:szCs w:val="18"/>
          <w:lang w:val="en-US"/>
        </w:rPr>
        <w:t xml:space="preserve">symptom </w:t>
      </w:r>
      <w:r w:rsidR="00632684" w:rsidRPr="00463DEA">
        <w:rPr>
          <w:rFonts w:ascii="Times New Roman" w:eastAsia="Cambria" w:hAnsi="Times New Roman" w:cs="Times New Roman"/>
          <w:color w:val="000000" w:themeColor="text1"/>
          <w:sz w:val="18"/>
          <w:szCs w:val="18"/>
          <w:lang w:val="en-US"/>
        </w:rPr>
        <w:t>groups when predicting M gaze-on at t</w:t>
      </w:r>
      <w:r w:rsidR="00632684" w:rsidRPr="00463DEA">
        <w:rPr>
          <w:rFonts w:ascii="Times New Roman" w:eastAsia="Cambria" w:hAnsi="Times New Roman" w:cs="Times New Roman"/>
          <w:color w:val="000000" w:themeColor="text1"/>
          <w:sz w:val="18"/>
          <w:szCs w:val="18"/>
          <w:vertAlign w:val="subscript"/>
          <w:lang w:val="en-US"/>
        </w:rPr>
        <w:t xml:space="preserve">0 </w:t>
      </w:r>
      <w:r w:rsidR="00632684" w:rsidRPr="00463DEA">
        <w:rPr>
          <w:rFonts w:ascii="Times New Roman" w:eastAsia="Cambria" w:hAnsi="Times New Roman" w:cs="Times New Roman"/>
          <w:color w:val="000000" w:themeColor="text1"/>
          <w:sz w:val="18"/>
          <w:szCs w:val="18"/>
          <w:lang w:val="en-US"/>
        </w:rPr>
        <w:t>from M Gaze L1 and L2 (see Table S</w:t>
      </w:r>
      <w:r w:rsidR="00065DD3" w:rsidRPr="00463DEA">
        <w:rPr>
          <w:rFonts w:ascii="Times New Roman" w:eastAsia="Cambria" w:hAnsi="Times New Roman" w:cs="Times New Roman"/>
          <w:color w:val="000000" w:themeColor="text1"/>
          <w:sz w:val="18"/>
          <w:szCs w:val="18"/>
          <w:lang w:val="en-US"/>
        </w:rPr>
        <w:t>1d</w:t>
      </w:r>
      <w:r w:rsidR="00632684" w:rsidRPr="00463DEA">
        <w:rPr>
          <w:rFonts w:ascii="Times New Roman" w:eastAsia="Cambria" w:hAnsi="Times New Roman" w:cs="Times New Roman"/>
          <w:color w:val="000000" w:themeColor="text1"/>
          <w:sz w:val="18"/>
          <w:szCs w:val="18"/>
          <w:lang w:val="en-US"/>
        </w:rPr>
        <w:t>).</w:t>
      </w:r>
      <w:r w:rsidR="00065DD3" w:rsidRPr="00463DEA">
        <w:rPr>
          <w:rFonts w:ascii="Times New Roman" w:eastAsia="Cambria" w:hAnsi="Times New Roman" w:cs="Times New Roman"/>
          <w:color w:val="000000" w:themeColor="text1"/>
          <w:sz w:val="18"/>
          <w:szCs w:val="18"/>
          <w:lang w:val="en-US"/>
        </w:rPr>
        <w:t xml:space="preserve"> </w:t>
      </w:r>
      <w:r w:rsidR="00632684" w:rsidRPr="00463DEA">
        <w:rPr>
          <w:rFonts w:ascii="Times New Roman" w:eastAsia="Cambria" w:hAnsi="Times New Roman" w:cs="Times New Roman"/>
          <w:color w:val="000000" w:themeColor="text1"/>
          <w:sz w:val="18"/>
          <w:szCs w:val="18"/>
          <w:lang w:val="en-US"/>
        </w:rPr>
        <w:t>This table presents the exemplar</w:t>
      </w:r>
      <w:r w:rsidR="00F84164">
        <w:rPr>
          <w:rFonts w:ascii="Times New Roman" w:eastAsia="Cambria" w:hAnsi="Times New Roman" w:cs="Times New Roman"/>
          <w:color w:val="000000" w:themeColor="text1"/>
          <w:sz w:val="18"/>
          <w:szCs w:val="18"/>
          <w:lang w:val="en-US"/>
        </w:rPr>
        <w:t>s</w:t>
      </w:r>
      <w:r w:rsidR="00632684" w:rsidRPr="00463DEA">
        <w:rPr>
          <w:rFonts w:ascii="Times New Roman" w:eastAsia="Cambria" w:hAnsi="Times New Roman" w:cs="Times New Roman"/>
          <w:color w:val="000000" w:themeColor="text1"/>
          <w:sz w:val="18"/>
          <w:szCs w:val="18"/>
          <w:lang w:val="en-US"/>
        </w:rPr>
        <w:t xml:space="preserve"> of the top ten combinations of behaviors</w:t>
      </w:r>
      <w:r w:rsidR="00C14D10">
        <w:rPr>
          <w:rFonts w:ascii="Times New Roman" w:eastAsia="Cambria" w:hAnsi="Times New Roman" w:cs="Times New Roman"/>
          <w:color w:val="000000" w:themeColor="text1"/>
          <w:sz w:val="18"/>
          <w:szCs w:val="18"/>
          <w:lang w:val="en-US"/>
        </w:rPr>
        <w:t xml:space="preserve">, </w:t>
      </w:r>
      <w:r w:rsidR="00632684" w:rsidRPr="00463DEA">
        <w:rPr>
          <w:rFonts w:ascii="Times New Roman" w:eastAsia="Cambria" w:hAnsi="Times New Roman" w:cs="Times New Roman"/>
          <w:color w:val="000000" w:themeColor="text1"/>
          <w:sz w:val="18"/>
          <w:szCs w:val="18"/>
          <w:lang w:val="en-US"/>
        </w:rPr>
        <w:t xml:space="preserve">and </w:t>
      </w:r>
      <w:r w:rsidR="00C14D10">
        <w:rPr>
          <w:rFonts w:ascii="Times New Roman" w:eastAsia="Cambria" w:hAnsi="Times New Roman" w:cs="Times New Roman"/>
          <w:color w:val="000000" w:themeColor="text1"/>
          <w:sz w:val="18"/>
          <w:szCs w:val="18"/>
          <w:lang w:val="en-US"/>
        </w:rPr>
        <w:t xml:space="preserve">the </w:t>
      </w:r>
      <w:r w:rsidR="00632684" w:rsidRPr="00463DEA">
        <w:rPr>
          <w:rFonts w:ascii="Times New Roman" w:eastAsia="Cambria" w:hAnsi="Times New Roman" w:cs="Times New Roman"/>
          <w:color w:val="000000" w:themeColor="text1"/>
          <w:sz w:val="18"/>
          <w:szCs w:val="18"/>
          <w:lang w:val="en-US"/>
        </w:rPr>
        <w:t>bottom ten combination</w:t>
      </w:r>
      <w:r w:rsidR="00C90E27">
        <w:rPr>
          <w:rFonts w:ascii="Times New Roman" w:eastAsia="Cambria" w:hAnsi="Times New Roman" w:cs="Times New Roman"/>
          <w:color w:val="000000" w:themeColor="text1"/>
          <w:sz w:val="18"/>
          <w:szCs w:val="18"/>
          <w:lang w:val="en-US"/>
        </w:rPr>
        <w:t>s</w:t>
      </w:r>
      <w:r w:rsidR="00632684" w:rsidRPr="00463DEA">
        <w:rPr>
          <w:rFonts w:ascii="Times New Roman" w:eastAsia="Cambria" w:hAnsi="Times New Roman" w:cs="Times New Roman"/>
          <w:color w:val="000000" w:themeColor="text1"/>
          <w:sz w:val="18"/>
          <w:szCs w:val="18"/>
          <w:lang w:val="en-US"/>
        </w:rPr>
        <w:t xml:space="preserve"> of behaviors, resulting in the greatest absolute differences between</w:t>
      </w:r>
      <w:r w:rsidR="00487EA5" w:rsidRPr="00463DEA">
        <w:rPr>
          <w:rFonts w:ascii="Times New Roman" w:eastAsia="Cambria" w:hAnsi="Times New Roman" w:cs="Times New Roman"/>
          <w:color w:val="000000" w:themeColor="text1"/>
          <w:sz w:val="18"/>
          <w:szCs w:val="18"/>
          <w:lang w:val="en-US"/>
        </w:rPr>
        <w:t xml:space="preserve"> symptom </w:t>
      </w:r>
      <w:r w:rsidR="00632684" w:rsidRPr="00463DEA">
        <w:rPr>
          <w:rFonts w:ascii="Times New Roman" w:eastAsia="Cambria" w:hAnsi="Times New Roman" w:cs="Times New Roman"/>
          <w:color w:val="000000" w:themeColor="text1"/>
          <w:sz w:val="18"/>
          <w:szCs w:val="18"/>
          <w:lang w:val="en-US"/>
        </w:rPr>
        <w:t xml:space="preserve">groups. The top ten and the bottom ten </w:t>
      </w:r>
      <w:r w:rsidR="00C90E27" w:rsidRPr="00463DEA">
        <w:rPr>
          <w:rFonts w:ascii="Times New Roman" w:eastAsia="Cambria" w:hAnsi="Times New Roman" w:cs="Times New Roman"/>
          <w:color w:val="000000" w:themeColor="text1"/>
          <w:sz w:val="18"/>
          <w:szCs w:val="18"/>
          <w:lang w:val="en-US"/>
        </w:rPr>
        <w:t>combinations</w:t>
      </w:r>
      <w:r w:rsidR="00C90E27">
        <w:rPr>
          <w:rFonts w:ascii="Times New Roman" w:eastAsia="Cambria" w:hAnsi="Times New Roman" w:cs="Times New Roman"/>
          <w:color w:val="000000" w:themeColor="text1"/>
          <w:sz w:val="18"/>
          <w:szCs w:val="18"/>
          <w:lang w:val="en-US"/>
        </w:rPr>
        <w:t xml:space="preserve"> of </w:t>
      </w:r>
      <w:r w:rsidR="00632684" w:rsidRPr="00463DEA">
        <w:rPr>
          <w:rFonts w:ascii="Times New Roman" w:eastAsia="Cambria" w:hAnsi="Times New Roman" w:cs="Times New Roman"/>
          <w:color w:val="000000" w:themeColor="text1"/>
          <w:sz w:val="18"/>
          <w:szCs w:val="18"/>
          <w:lang w:val="en-US"/>
        </w:rPr>
        <w:t>behaviors represent reciprocals of one another. For example, for M Gaze L1, the top ten behaviors are gaze-on (1) and the bottom ten behaviors are gaze-off (0).</w:t>
      </w:r>
      <w:r w:rsidR="00065DD3" w:rsidRPr="00463DEA">
        <w:rPr>
          <w:rFonts w:ascii="Times New Roman" w:eastAsia="Cambria" w:hAnsi="Times New Roman" w:cs="Times New Roman"/>
          <w:color w:val="000000" w:themeColor="text1"/>
          <w:sz w:val="18"/>
          <w:szCs w:val="18"/>
          <w:lang w:val="en-US"/>
        </w:rPr>
        <w:t xml:space="preserve"> F</w:t>
      </w:r>
      <w:r w:rsidR="00632684" w:rsidRPr="00463DEA">
        <w:rPr>
          <w:rFonts w:ascii="Times New Roman" w:eastAsia="Cambria" w:hAnsi="Times New Roman" w:cs="Times New Roman"/>
          <w:color w:val="000000" w:themeColor="text1"/>
          <w:sz w:val="18"/>
          <w:szCs w:val="18"/>
          <w:lang w:val="en-US"/>
        </w:rPr>
        <w:t xml:space="preserve">or the top ten probability values, </w:t>
      </w:r>
      <w:r w:rsidR="00217BD0">
        <w:rPr>
          <w:rFonts w:ascii="Times New Roman" w:hAnsi="Times New Roman" w:cs="Times New Roman"/>
          <w:color w:val="000000" w:themeColor="text1"/>
          <w:sz w:val="18"/>
          <w:szCs w:val="18"/>
          <w:lang w:val="en-US"/>
        </w:rPr>
        <w:t>g</w:t>
      </w:r>
      <w:r w:rsidR="00632684" w:rsidRPr="00463DEA">
        <w:rPr>
          <w:rFonts w:ascii="Times New Roman" w:hAnsi="Times New Roman" w:cs="Times New Roman"/>
          <w:color w:val="000000" w:themeColor="text1"/>
          <w:sz w:val="18"/>
          <w:szCs w:val="18"/>
          <w:lang w:val="en-US"/>
        </w:rPr>
        <w:t xml:space="preserve">iven M </w:t>
      </w:r>
      <w:r w:rsidR="00F02365">
        <w:rPr>
          <w:rFonts w:ascii="Times New Roman" w:hAnsi="Times New Roman" w:cs="Times New Roman"/>
          <w:color w:val="000000" w:themeColor="text1"/>
          <w:sz w:val="18"/>
          <w:szCs w:val="18"/>
          <w:lang w:val="en-US"/>
        </w:rPr>
        <w:t>g</w:t>
      </w:r>
      <w:r w:rsidR="00632684" w:rsidRPr="00463DEA">
        <w:rPr>
          <w:rFonts w:ascii="Times New Roman" w:hAnsi="Times New Roman" w:cs="Times New Roman"/>
          <w:color w:val="000000" w:themeColor="text1"/>
          <w:sz w:val="18"/>
          <w:szCs w:val="18"/>
          <w:lang w:val="en-US"/>
        </w:rPr>
        <w:t xml:space="preserve">aze-on (1) at L1, and </w:t>
      </w:r>
      <w:r w:rsidR="00065DD3" w:rsidRPr="00463DEA">
        <w:rPr>
          <w:rFonts w:ascii="Times New Roman" w:hAnsi="Times New Roman" w:cs="Times New Roman"/>
          <w:color w:val="000000" w:themeColor="text1"/>
          <w:sz w:val="18"/>
          <w:szCs w:val="18"/>
          <w:lang w:val="en-US"/>
        </w:rPr>
        <w:t>-</w:t>
      </w:r>
      <w:r w:rsidR="00632684" w:rsidRPr="00463DEA">
        <w:rPr>
          <w:rFonts w:ascii="Times New Roman" w:hAnsi="Times New Roman" w:cs="Times New Roman"/>
          <w:color w:val="000000" w:themeColor="text1"/>
          <w:sz w:val="18"/>
          <w:szCs w:val="18"/>
          <w:lang w:val="en-US"/>
        </w:rPr>
        <w:t xml:space="preserve">off (0) at L2, the probability of M </w:t>
      </w:r>
      <w:r w:rsidR="00F02365">
        <w:rPr>
          <w:rFonts w:ascii="Times New Roman" w:hAnsi="Times New Roman" w:cs="Times New Roman"/>
          <w:color w:val="000000" w:themeColor="text1"/>
          <w:sz w:val="18"/>
          <w:szCs w:val="18"/>
          <w:lang w:val="en-US"/>
        </w:rPr>
        <w:t>g</w:t>
      </w:r>
      <w:r w:rsidR="00632684" w:rsidRPr="00463DEA">
        <w:rPr>
          <w:rFonts w:ascii="Times New Roman" w:hAnsi="Times New Roman" w:cs="Times New Roman"/>
          <w:color w:val="000000" w:themeColor="text1"/>
          <w:sz w:val="18"/>
          <w:szCs w:val="18"/>
          <w:lang w:val="en-US"/>
        </w:rPr>
        <w:t>aze-on at t</w:t>
      </w:r>
      <w:r w:rsidR="00632684" w:rsidRPr="00463DEA">
        <w:rPr>
          <w:rFonts w:ascii="Times New Roman" w:hAnsi="Times New Roman" w:cs="Times New Roman"/>
          <w:color w:val="000000" w:themeColor="text1"/>
          <w:sz w:val="18"/>
          <w:szCs w:val="18"/>
          <w:vertAlign w:val="subscript"/>
          <w:lang w:val="en-US"/>
        </w:rPr>
        <w:t xml:space="preserve">0 </w:t>
      </w:r>
      <w:r w:rsidR="00632684" w:rsidRPr="00463DEA">
        <w:rPr>
          <w:rFonts w:ascii="Times New Roman" w:hAnsi="Times New Roman" w:cs="Times New Roman"/>
          <w:color w:val="000000" w:themeColor="text1"/>
          <w:sz w:val="18"/>
          <w:szCs w:val="18"/>
          <w:lang w:val="en-US"/>
        </w:rPr>
        <w:t xml:space="preserve">is higher in </w:t>
      </w:r>
      <w:r w:rsidR="00217BD0">
        <w:rPr>
          <w:rFonts w:ascii="Times New Roman" w:hAnsi="Times New Roman" w:cs="Times New Roman"/>
          <w:color w:val="000000" w:themeColor="text1"/>
          <w:sz w:val="18"/>
          <w:szCs w:val="18"/>
          <w:lang w:val="en-US"/>
        </w:rPr>
        <w:t xml:space="preserve">the </w:t>
      </w:r>
      <w:r w:rsidR="00217BD0" w:rsidRPr="00463DEA">
        <w:rPr>
          <w:rFonts w:ascii="Times New Roman" w:hAnsi="Times New Roman" w:cs="Times New Roman"/>
          <w:color w:val="000000" w:themeColor="text1"/>
          <w:sz w:val="18"/>
          <w:szCs w:val="18"/>
          <w:lang w:val="en-US"/>
        </w:rPr>
        <w:t>high- (vs. low-) anxiety symptom group</w:t>
      </w:r>
      <w:r w:rsidR="00632684" w:rsidRPr="00463DEA">
        <w:rPr>
          <w:rFonts w:ascii="Times New Roman" w:hAnsi="Times New Roman" w:cs="Times New Roman"/>
          <w:iCs/>
          <w:color w:val="000000" w:themeColor="text1"/>
          <w:sz w:val="18"/>
          <w:szCs w:val="18"/>
          <w:lang w:val="en-US"/>
        </w:rPr>
        <w:t xml:space="preserve">. For the bottom ten probability values, </w:t>
      </w:r>
      <w:r w:rsidR="00632684" w:rsidRPr="00463DEA">
        <w:rPr>
          <w:rFonts w:ascii="Times New Roman" w:hAnsi="Times New Roman" w:cs="Times New Roman"/>
          <w:color w:val="000000" w:themeColor="text1"/>
          <w:sz w:val="18"/>
          <w:szCs w:val="18"/>
          <w:lang w:val="en-US"/>
        </w:rPr>
        <w:t xml:space="preserve">given M </w:t>
      </w:r>
      <w:r w:rsidR="00F02365">
        <w:rPr>
          <w:rFonts w:ascii="Times New Roman" w:hAnsi="Times New Roman" w:cs="Times New Roman"/>
          <w:color w:val="000000" w:themeColor="text1"/>
          <w:sz w:val="18"/>
          <w:szCs w:val="18"/>
          <w:lang w:val="en-US"/>
        </w:rPr>
        <w:t>g</w:t>
      </w:r>
      <w:r w:rsidR="00632684" w:rsidRPr="00463DEA">
        <w:rPr>
          <w:rFonts w:ascii="Times New Roman" w:hAnsi="Times New Roman" w:cs="Times New Roman"/>
          <w:color w:val="000000" w:themeColor="text1"/>
          <w:sz w:val="18"/>
          <w:szCs w:val="18"/>
          <w:lang w:val="en-US"/>
        </w:rPr>
        <w:t xml:space="preserve">aze-off (0) at L1, and -on (1) at L2, the probability of M </w:t>
      </w:r>
      <w:r w:rsidR="00F02365">
        <w:rPr>
          <w:rFonts w:ascii="Times New Roman" w:hAnsi="Times New Roman" w:cs="Times New Roman"/>
          <w:color w:val="000000" w:themeColor="text1"/>
          <w:sz w:val="18"/>
          <w:szCs w:val="18"/>
          <w:lang w:val="en-US"/>
        </w:rPr>
        <w:t>g</w:t>
      </w:r>
      <w:r w:rsidR="00632684" w:rsidRPr="00463DEA">
        <w:rPr>
          <w:rFonts w:ascii="Times New Roman" w:hAnsi="Times New Roman" w:cs="Times New Roman"/>
          <w:color w:val="000000" w:themeColor="text1"/>
          <w:sz w:val="18"/>
          <w:szCs w:val="18"/>
          <w:lang w:val="en-US"/>
        </w:rPr>
        <w:t>aze-on at t</w:t>
      </w:r>
      <w:r w:rsidR="00632684" w:rsidRPr="00463DEA">
        <w:rPr>
          <w:rFonts w:ascii="Times New Roman" w:hAnsi="Times New Roman" w:cs="Times New Roman"/>
          <w:color w:val="000000" w:themeColor="text1"/>
          <w:sz w:val="18"/>
          <w:szCs w:val="18"/>
          <w:vertAlign w:val="subscript"/>
          <w:lang w:val="en-US"/>
        </w:rPr>
        <w:t xml:space="preserve">0 </w:t>
      </w:r>
      <w:r w:rsidR="00632684" w:rsidRPr="00463DEA">
        <w:rPr>
          <w:rFonts w:ascii="Times New Roman" w:hAnsi="Times New Roman" w:cs="Times New Roman"/>
          <w:color w:val="000000" w:themeColor="text1"/>
          <w:sz w:val="18"/>
          <w:szCs w:val="18"/>
          <w:lang w:val="en-US"/>
        </w:rPr>
        <w:t xml:space="preserve">is lower in </w:t>
      </w:r>
      <w:r w:rsidR="00217BD0">
        <w:rPr>
          <w:rFonts w:ascii="Times New Roman" w:hAnsi="Times New Roman" w:cs="Times New Roman"/>
          <w:color w:val="000000" w:themeColor="text1"/>
          <w:sz w:val="18"/>
          <w:szCs w:val="18"/>
          <w:lang w:val="en-US"/>
        </w:rPr>
        <w:t xml:space="preserve">the </w:t>
      </w:r>
      <w:r w:rsidR="00217BD0" w:rsidRPr="00463DEA">
        <w:rPr>
          <w:rFonts w:ascii="Times New Roman" w:hAnsi="Times New Roman" w:cs="Times New Roman"/>
          <w:color w:val="000000" w:themeColor="text1"/>
          <w:sz w:val="18"/>
          <w:szCs w:val="18"/>
          <w:lang w:val="en-US"/>
        </w:rPr>
        <w:t>high- (vs. low-) anxiety symptom group</w:t>
      </w:r>
      <w:r w:rsidR="00632684" w:rsidRPr="00463DEA">
        <w:rPr>
          <w:rFonts w:ascii="Times New Roman" w:hAnsi="Times New Roman" w:cs="Times New Roman"/>
          <w:iCs/>
          <w:color w:val="000000" w:themeColor="text1"/>
          <w:sz w:val="18"/>
          <w:szCs w:val="18"/>
          <w:lang w:val="en-US"/>
        </w:rPr>
        <w:t>.</w:t>
      </w:r>
    </w:p>
    <w:p w14:paraId="4DF3F6CD" w14:textId="77777777" w:rsidR="009F7A4F" w:rsidRPr="00463DEA" w:rsidRDefault="009F7A4F">
      <w:pPr>
        <w:rPr>
          <w:rFonts w:ascii="Times New Roman" w:hAnsi="Times New Roman" w:cs="Times New Roman"/>
          <w:color w:val="000000" w:themeColor="text1"/>
          <w:sz w:val="16"/>
          <w:szCs w:val="16"/>
          <w:lang w:val="en-US"/>
        </w:rPr>
      </w:pPr>
    </w:p>
    <w:p w14:paraId="408986FB" w14:textId="77777777" w:rsidR="002B11DC" w:rsidRPr="00463DEA" w:rsidRDefault="002B11DC" w:rsidP="002B11DC">
      <w:pPr>
        <w:rPr>
          <w:rFonts w:ascii="Times New Roman" w:hAnsi="Times New Roman" w:cs="Times New Roman"/>
          <w:iCs/>
          <w:color w:val="000000" w:themeColor="text1"/>
          <w:lang w:val="en-US"/>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36"/>
        <w:gridCol w:w="1224"/>
        <w:gridCol w:w="616"/>
        <w:gridCol w:w="716"/>
        <w:gridCol w:w="1110"/>
        <w:gridCol w:w="1123"/>
        <w:gridCol w:w="1770"/>
      </w:tblGrid>
      <w:tr w:rsidR="00463DEA" w:rsidRPr="00463DEA" w14:paraId="79AA9869" w14:textId="77777777" w:rsidTr="00240E3A">
        <w:trPr>
          <w:trHeight w:val="311"/>
        </w:trPr>
        <w:tc>
          <w:tcPr>
            <w:tcW w:w="8365" w:type="dxa"/>
            <w:gridSpan w:val="8"/>
            <w:tcBorders>
              <w:bottom w:val="single" w:sz="4" w:space="0" w:color="auto"/>
            </w:tcBorders>
          </w:tcPr>
          <w:p w14:paraId="770C1788" w14:textId="59F74BCC" w:rsidR="002B11DC" w:rsidRPr="00463DEA" w:rsidRDefault="002B11DC" w:rsidP="0019017C">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S2a</w:t>
            </w:r>
          </w:p>
          <w:p w14:paraId="25EFC022" w14:textId="24EEA150" w:rsidR="002B11DC" w:rsidRPr="00463DEA" w:rsidRDefault="00201EB8" w:rsidP="0019017C">
            <w:pPr>
              <w:spacing w:line="480" w:lineRule="auto"/>
              <w:rPr>
                <w:rFonts w:ascii="Times New Roman" w:hAnsi="Times New Roman" w:cs="Times New Roman"/>
                <w:color w:val="000000" w:themeColor="text1"/>
                <w:lang w:val="en-US"/>
              </w:rPr>
            </w:pPr>
            <w:r w:rsidRPr="00B163C7">
              <w:rPr>
                <w:rFonts w:ascii="Times New Roman" w:hAnsi="Times New Roman" w:cs="Times New Roman"/>
                <w:i/>
                <w:lang w:val="en-US"/>
              </w:rPr>
              <w:t>Infant Gaze – Mother Touch: Associations of Maternal 6-week Depressive and Anxiety Symptoms with Infant Gaze 4-Month Self- and Interactive Contingency by Individual Seconds Time-Series Models</w:t>
            </w:r>
          </w:p>
        </w:tc>
      </w:tr>
      <w:tr w:rsidR="00463DEA" w:rsidRPr="00463DEA" w14:paraId="26BBA0F6" w14:textId="77777777" w:rsidTr="00240E3A">
        <w:trPr>
          <w:trHeight w:val="310"/>
        </w:trPr>
        <w:tc>
          <w:tcPr>
            <w:tcW w:w="1470" w:type="dxa"/>
            <w:tcBorders>
              <w:top w:val="single" w:sz="4" w:space="0" w:color="auto"/>
              <w:bottom w:val="single" w:sz="4" w:space="0" w:color="auto"/>
            </w:tcBorders>
          </w:tcPr>
          <w:p w14:paraId="20A5FFF7" w14:textId="77777777" w:rsidR="002B11DC" w:rsidRPr="00463DEA" w:rsidRDefault="002B11DC" w:rsidP="00240E3A">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1B59581C" w14:textId="77777777" w:rsidR="002B11DC" w:rsidRPr="00463DEA" w:rsidRDefault="002B11DC" w:rsidP="00240E3A">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4D95F88C" w14:textId="77777777" w:rsidR="002B11DC" w:rsidRPr="00463DEA" w:rsidRDefault="002B11DC" w:rsidP="00240E3A">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0D6CEC8D"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Gaze</w:t>
            </w:r>
          </w:p>
        </w:tc>
      </w:tr>
      <w:tr w:rsidR="00463DEA" w:rsidRPr="00463DEA" w14:paraId="73E2771C" w14:textId="77777777" w:rsidTr="00240E3A">
        <w:trPr>
          <w:trHeight w:val="288"/>
        </w:trPr>
        <w:tc>
          <w:tcPr>
            <w:tcW w:w="1470" w:type="dxa"/>
            <w:tcBorders>
              <w:top w:val="single" w:sz="4" w:space="0" w:color="auto"/>
              <w:bottom w:val="single" w:sz="4" w:space="0" w:color="auto"/>
            </w:tcBorders>
          </w:tcPr>
          <w:p w14:paraId="071AB8A4"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272A12B1" w14:textId="77777777" w:rsidR="002B11DC" w:rsidRPr="00463DEA" w:rsidRDefault="002B11DC" w:rsidP="00240E3A">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141BE319" w14:textId="77777777" w:rsidR="002B11DC" w:rsidRPr="00463DEA" w:rsidRDefault="002B11DC" w:rsidP="00240E3A">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0CE404E9" w14:textId="77777777" w:rsidR="002B11DC" w:rsidRPr="00463DEA" w:rsidRDefault="002B11DC" w:rsidP="00240E3A">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229D156B" w14:textId="77777777" w:rsidR="002B11DC" w:rsidRPr="00463DEA" w:rsidRDefault="002B11DC" w:rsidP="00240E3A">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7F4B7B3D" w14:textId="77777777" w:rsidR="002B11DC" w:rsidRPr="00463DEA" w:rsidRDefault="002B11DC"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23" w:type="dxa"/>
            <w:tcBorders>
              <w:top w:val="single" w:sz="4" w:space="0" w:color="auto"/>
              <w:bottom w:val="single" w:sz="4" w:space="0" w:color="auto"/>
            </w:tcBorders>
          </w:tcPr>
          <w:p w14:paraId="0DC3DD68" w14:textId="77777777" w:rsidR="002B11DC" w:rsidRPr="00463DEA" w:rsidRDefault="002B11DC"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70" w:type="dxa"/>
            <w:tcBorders>
              <w:top w:val="single" w:sz="4" w:space="0" w:color="auto"/>
              <w:bottom w:val="single" w:sz="4" w:space="0" w:color="auto"/>
            </w:tcBorders>
          </w:tcPr>
          <w:p w14:paraId="2E119734" w14:textId="77777777" w:rsidR="002B11DC" w:rsidRPr="00463DEA" w:rsidRDefault="002B11DC"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6BF6130C" w14:textId="77777777" w:rsidTr="00240E3A">
        <w:trPr>
          <w:trHeight w:val="288"/>
        </w:trPr>
        <w:tc>
          <w:tcPr>
            <w:tcW w:w="1470" w:type="dxa"/>
            <w:tcBorders>
              <w:top w:val="single" w:sz="4" w:space="0" w:color="auto"/>
            </w:tcBorders>
          </w:tcPr>
          <w:p w14:paraId="5200697A"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74DB5458"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Borders>
              <w:top w:val="single" w:sz="4" w:space="0" w:color="auto"/>
            </w:tcBorders>
          </w:tcPr>
          <w:p w14:paraId="1D3FAACF"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Borders>
              <w:top w:val="single" w:sz="4" w:space="0" w:color="auto"/>
            </w:tcBorders>
          </w:tcPr>
          <w:p w14:paraId="2E887DF9" w14:textId="61B56162"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top w:val="single" w:sz="4" w:space="0" w:color="auto"/>
            </w:tcBorders>
          </w:tcPr>
          <w:p w14:paraId="45558AD4"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Borders>
              <w:top w:val="single" w:sz="4" w:space="0" w:color="auto"/>
            </w:tcBorders>
            <w:vAlign w:val="center"/>
          </w:tcPr>
          <w:p w14:paraId="7DBBCAE4" w14:textId="77777777" w:rsidR="002B11DC" w:rsidRPr="00463DEA" w:rsidRDefault="002B11DC" w:rsidP="009E3155">
            <w:pPr>
              <w:tabs>
                <w:tab w:val="right"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-6.848</w:t>
            </w:r>
          </w:p>
        </w:tc>
        <w:tc>
          <w:tcPr>
            <w:tcW w:w="1123" w:type="dxa"/>
            <w:tcBorders>
              <w:top w:val="single" w:sz="4" w:space="0" w:color="auto"/>
            </w:tcBorders>
          </w:tcPr>
          <w:p w14:paraId="286391E7" w14:textId="77777777" w:rsidR="002B11DC" w:rsidRPr="00463DEA" w:rsidRDefault="002B11DC" w:rsidP="009E3155">
            <w:pPr>
              <w:tabs>
                <w:tab w:val="left" w:pos="377"/>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11.013</w:t>
            </w:r>
          </w:p>
        </w:tc>
        <w:tc>
          <w:tcPr>
            <w:tcW w:w="1770" w:type="dxa"/>
            <w:tcBorders>
              <w:top w:val="single" w:sz="4" w:space="0" w:color="auto"/>
            </w:tcBorders>
          </w:tcPr>
          <w:p w14:paraId="0EE1152D" w14:textId="77777777" w:rsidR="002B11DC" w:rsidRPr="00463DEA" w:rsidRDefault="002B11DC" w:rsidP="009E3155">
            <w:pPr>
              <w:tabs>
                <w:tab w:val="left" w:pos="814"/>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0.534</w:t>
            </w:r>
          </w:p>
        </w:tc>
      </w:tr>
      <w:tr w:rsidR="00463DEA" w:rsidRPr="00463DEA" w14:paraId="1F66E00F" w14:textId="77777777" w:rsidTr="00240E3A">
        <w:trPr>
          <w:trHeight w:val="288"/>
        </w:trPr>
        <w:tc>
          <w:tcPr>
            <w:tcW w:w="1470" w:type="dxa"/>
          </w:tcPr>
          <w:p w14:paraId="5A4599EF"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3B2F594A"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22814234"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53D581F5" w14:textId="0665D189"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0E76F44"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09A466B0" w14:textId="77777777" w:rsidR="002B11DC" w:rsidRPr="00463DEA" w:rsidRDefault="002B11DC" w:rsidP="009E3155">
            <w:pPr>
              <w:tabs>
                <w:tab w:val="right" w:pos="491"/>
                <w:tab w:val="left" w:pos="1665"/>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7.275</w:t>
            </w:r>
          </w:p>
        </w:tc>
        <w:tc>
          <w:tcPr>
            <w:tcW w:w="1123" w:type="dxa"/>
          </w:tcPr>
          <w:p w14:paraId="03041F65" w14:textId="77777777" w:rsidR="002B11DC" w:rsidRPr="00463DEA" w:rsidRDefault="002B11DC" w:rsidP="009E3155">
            <w:pPr>
              <w:tabs>
                <w:tab w:val="left" w:pos="377"/>
                <w:tab w:val="left" w:pos="1665"/>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10.903</w:t>
            </w:r>
          </w:p>
        </w:tc>
        <w:tc>
          <w:tcPr>
            <w:tcW w:w="1770" w:type="dxa"/>
          </w:tcPr>
          <w:p w14:paraId="503514AC" w14:textId="77777777" w:rsidR="002B11DC" w:rsidRPr="00463DEA" w:rsidRDefault="002B11DC" w:rsidP="009E3155">
            <w:pPr>
              <w:tabs>
                <w:tab w:val="left" w:pos="814"/>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0.505</w:t>
            </w:r>
          </w:p>
        </w:tc>
      </w:tr>
      <w:tr w:rsidR="00463DEA" w:rsidRPr="00463DEA" w14:paraId="65D5FD8E" w14:textId="77777777" w:rsidTr="00240E3A">
        <w:trPr>
          <w:trHeight w:val="275"/>
        </w:trPr>
        <w:tc>
          <w:tcPr>
            <w:tcW w:w="1470" w:type="dxa"/>
          </w:tcPr>
          <w:p w14:paraId="48AE5433"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336" w:type="dxa"/>
          </w:tcPr>
          <w:p w14:paraId="62E0FD92"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6C6CAA18"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1FC655AE" w14:textId="0B241B96"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6D1AA89"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048817B3"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58.068</w:t>
            </w:r>
          </w:p>
        </w:tc>
        <w:tc>
          <w:tcPr>
            <w:tcW w:w="1123" w:type="dxa"/>
          </w:tcPr>
          <w:p w14:paraId="7401DDE7"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4.002</w:t>
            </w:r>
          </w:p>
        </w:tc>
        <w:tc>
          <w:tcPr>
            <w:tcW w:w="1770" w:type="dxa"/>
          </w:tcPr>
          <w:p w14:paraId="06AAE9BF"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5FDBE81F" w14:textId="77777777" w:rsidTr="00240E3A">
        <w:trPr>
          <w:trHeight w:val="288"/>
        </w:trPr>
        <w:tc>
          <w:tcPr>
            <w:tcW w:w="1470" w:type="dxa"/>
          </w:tcPr>
          <w:p w14:paraId="5D6D2120"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336" w:type="dxa"/>
          </w:tcPr>
          <w:p w14:paraId="3E9CC216"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1ECE8A54"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749D852A" w14:textId="0343006B"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A0A957E"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6315D8B7"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49.287</w:t>
            </w:r>
          </w:p>
        </w:tc>
        <w:tc>
          <w:tcPr>
            <w:tcW w:w="1123" w:type="dxa"/>
          </w:tcPr>
          <w:p w14:paraId="5827CB6E"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4.088</w:t>
            </w:r>
          </w:p>
        </w:tc>
        <w:tc>
          <w:tcPr>
            <w:tcW w:w="1770" w:type="dxa"/>
          </w:tcPr>
          <w:p w14:paraId="09B42AD5"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22815BD2" w14:textId="77777777" w:rsidTr="00240E3A">
        <w:trPr>
          <w:trHeight w:val="288"/>
        </w:trPr>
        <w:tc>
          <w:tcPr>
            <w:tcW w:w="1470" w:type="dxa"/>
          </w:tcPr>
          <w:p w14:paraId="1264D6B0"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336" w:type="dxa"/>
          </w:tcPr>
          <w:p w14:paraId="418CE738"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558F1B8B"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6E209948" w14:textId="3C73C1D1"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3A54DAC"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27A1BCB1"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8.978</w:t>
            </w:r>
          </w:p>
        </w:tc>
        <w:tc>
          <w:tcPr>
            <w:tcW w:w="1123" w:type="dxa"/>
          </w:tcPr>
          <w:p w14:paraId="02D099DD"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4.254</w:t>
            </w:r>
          </w:p>
        </w:tc>
        <w:tc>
          <w:tcPr>
            <w:tcW w:w="1770" w:type="dxa"/>
          </w:tcPr>
          <w:p w14:paraId="17AB524F"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0.035</w:t>
            </w:r>
          </w:p>
        </w:tc>
      </w:tr>
      <w:tr w:rsidR="00463DEA" w:rsidRPr="00463DEA" w14:paraId="16E93314" w14:textId="77777777" w:rsidTr="00240E3A">
        <w:trPr>
          <w:trHeight w:val="257"/>
        </w:trPr>
        <w:tc>
          <w:tcPr>
            <w:tcW w:w="1470" w:type="dxa"/>
          </w:tcPr>
          <w:p w14:paraId="57AC5DD5"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0A98865B"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1866F999"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41822053" w14:textId="3FDF4A91"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81EDD67"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13209CAD"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-8.755</w:t>
            </w:r>
          </w:p>
        </w:tc>
        <w:tc>
          <w:tcPr>
            <w:tcW w:w="1123" w:type="dxa"/>
          </w:tcPr>
          <w:p w14:paraId="65274DAC"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4.965</w:t>
            </w:r>
          </w:p>
        </w:tc>
        <w:tc>
          <w:tcPr>
            <w:tcW w:w="1770" w:type="dxa"/>
          </w:tcPr>
          <w:p w14:paraId="2FDB9B7F"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0.078</w:t>
            </w:r>
          </w:p>
        </w:tc>
      </w:tr>
      <w:tr w:rsidR="00463DEA" w:rsidRPr="00463DEA" w14:paraId="4962EB5D" w14:textId="77777777" w:rsidTr="00240E3A">
        <w:trPr>
          <w:trHeight w:val="288"/>
        </w:trPr>
        <w:tc>
          <w:tcPr>
            <w:tcW w:w="1470" w:type="dxa"/>
          </w:tcPr>
          <w:p w14:paraId="0B5934E0"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784E2819"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69654629"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6D416F21" w14:textId="4D25C870" w:rsidR="002B11DC" w:rsidRPr="00463DEA" w:rsidRDefault="00331B92" w:rsidP="00C6208C">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25135D6"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008AF523"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5.705</w:t>
            </w:r>
          </w:p>
        </w:tc>
        <w:tc>
          <w:tcPr>
            <w:tcW w:w="1123" w:type="dxa"/>
          </w:tcPr>
          <w:p w14:paraId="6DEB0180"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5.328</w:t>
            </w:r>
          </w:p>
        </w:tc>
        <w:tc>
          <w:tcPr>
            <w:tcW w:w="1770" w:type="dxa"/>
          </w:tcPr>
          <w:p w14:paraId="6BA58EC4"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0.284</w:t>
            </w:r>
          </w:p>
        </w:tc>
      </w:tr>
      <w:tr w:rsidR="00463DEA" w:rsidRPr="00463DEA" w14:paraId="28F4E0D4" w14:textId="77777777" w:rsidTr="00240E3A">
        <w:trPr>
          <w:trHeight w:val="288"/>
        </w:trPr>
        <w:tc>
          <w:tcPr>
            <w:tcW w:w="1470" w:type="dxa"/>
          </w:tcPr>
          <w:p w14:paraId="72EC39DB"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6B74760D"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6DE1B559"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06F71571" w14:textId="3D8748BB"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FFE3823"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66BC775F"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-1.149</w:t>
            </w:r>
          </w:p>
        </w:tc>
        <w:tc>
          <w:tcPr>
            <w:tcW w:w="1123" w:type="dxa"/>
          </w:tcPr>
          <w:p w14:paraId="673C5D7D"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4.989</w:t>
            </w:r>
          </w:p>
        </w:tc>
        <w:tc>
          <w:tcPr>
            <w:tcW w:w="1770" w:type="dxa"/>
          </w:tcPr>
          <w:p w14:paraId="11DB666B"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0.818</w:t>
            </w:r>
          </w:p>
        </w:tc>
      </w:tr>
      <w:tr w:rsidR="00463DEA" w:rsidRPr="00463DEA" w14:paraId="50F098C1" w14:textId="77777777" w:rsidTr="00240E3A">
        <w:trPr>
          <w:trHeight w:val="288"/>
        </w:trPr>
        <w:tc>
          <w:tcPr>
            <w:tcW w:w="1470" w:type="dxa"/>
          </w:tcPr>
          <w:p w14:paraId="5561E335" w14:textId="77777777" w:rsidR="002B11DC" w:rsidRPr="00463DEA" w:rsidRDefault="002B11DC"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275638F4" w14:textId="77777777" w:rsidR="002B11DC" w:rsidRPr="00463DEA" w:rsidRDefault="002B11DC"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31D3B42B" w14:textId="77777777" w:rsidR="002B11DC" w:rsidRPr="00463DEA" w:rsidRDefault="002B11DC"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IG L1            </w:t>
            </w:r>
          </w:p>
        </w:tc>
        <w:tc>
          <w:tcPr>
            <w:tcW w:w="616" w:type="dxa"/>
          </w:tcPr>
          <w:p w14:paraId="21B3B30F" w14:textId="09FDF1D2" w:rsidR="002B11DC" w:rsidRPr="00463DEA" w:rsidRDefault="00331B92"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5E90D56" w14:textId="77777777" w:rsidR="002B11DC" w:rsidRPr="00463DEA" w:rsidRDefault="002B11DC" w:rsidP="00240E3A">
            <w:pPr>
              <w:rPr>
                <w:b/>
                <w:color w:val="000000" w:themeColor="text1"/>
                <w:lang w:val="en-US"/>
              </w:rPr>
            </w:pPr>
            <w:r w:rsidRPr="00463DEA">
              <w:rPr>
                <w:rFonts w:ascii="Times New Roman" w:hAnsi="Times New Roman" w:cs="Times New Roman"/>
                <w:b/>
                <w:color w:val="000000" w:themeColor="text1"/>
                <w:lang w:val="en-US"/>
              </w:rPr>
              <w:t>IG</w:t>
            </w:r>
          </w:p>
        </w:tc>
        <w:tc>
          <w:tcPr>
            <w:tcW w:w="1110" w:type="dxa"/>
            <w:vAlign w:val="center"/>
          </w:tcPr>
          <w:p w14:paraId="58B14946" w14:textId="77777777" w:rsidR="002B11DC" w:rsidRPr="00463DEA" w:rsidRDefault="002B11DC" w:rsidP="009E3155">
            <w:pPr>
              <w:tabs>
                <w:tab w:val="right" w:pos="491"/>
              </w:tabs>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23.308</w:t>
            </w:r>
          </w:p>
        </w:tc>
        <w:tc>
          <w:tcPr>
            <w:tcW w:w="1123" w:type="dxa"/>
          </w:tcPr>
          <w:p w14:paraId="2454E2A4" w14:textId="77777777" w:rsidR="002B11DC" w:rsidRPr="00463DEA" w:rsidRDefault="002B11DC" w:rsidP="009E3155">
            <w:pPr>
              <w:tabs>
                <w:tab w:val="left" w:pos="377"/>
              </w:tabs>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5.646</w:t>
            </w:r>
          </w:p>
        </w:tc>
        <w:tc>
          <w:tcPr>
            <w:tcW w:w="1770" w:type="dxa"/>
          </w:tcPr>
          <w:p w14:paraId="678769BE" w14:textId="62735045" w:rsidR="002B11DC" w:rsidRPr="00463DEA" w:rsidRDefault="002B11DC" w:rsidP="009E3155">
            <w:pPr>
              <w:tabs>
                <w:tab w:val="left" w:pos="814"/>
              </w:tabs>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&lt;.001</w:t>
            </w:r>
          </w:p>
        </w:tc>
      </w:tr>
      <w:tr w:rsidR="00463DEA" w:rsidRPr="00463DEA" w14:paraId="3D2B087F" w14:textId="77777777" w:rsidTr="00240E3A">
        <w:trPr>
          <w:trHeight w:val="283"/>
        </w:trPr>
        <w:tc>
          <w:tcPr>
            <w:tcW w:w="1470" w:type="dxa"/>
          </w:tcPr>
          <w:p w14:paraId="3921122F"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44C36865"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1788C3EF"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L2            </w:t>
            </w:r>
          </w:p>
        </w:tc>
        <w:tc>
          <w:tcPr>
            <w:tcW w:w="616" w:type="dxa"/>
          </w:tcPr>
          <w:p w14:paraId="74D1681C" w14:textId="6E32CE7E"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093F488"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6718D0B5"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-10.645</w:t>
            </w:r>
          </w:p>
        </w:tc>
        <w:tc>
          <w:tcPr>
            <w:tcW w:w="1123" w:type="dxa"/>
          </w:tcPr>
          <w:p w14:paraId="3E0B9EA6"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5.928</w:t>
            </w:r>
          </w:p>
        </w:tc>
        <w:tc>
          <w:tcPr>
            <w:tcW w:w="1770" w:type="dxa"/>
          </w:tcPr>
          <w:p w14:paraId="5ED2198C"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0.073</w:t>
            </w:r>
          </w:p>
        </w:tc>
      </w:tr>
      <w:tr w:rsidR="00463DEA" w:rsidRPr="00463DEA" w14:paraId="0D0D4362" w14:textId="77777777" w:rsidTr="00240E3A">
        <w:trPr>
          <w:trHeight w:val="288"/>
        </w:trPr>
        <w:tc>
          <w:tcPr>
            <w:tcW w:w="1470" w:type="dxa"/>
          </w:tcPr>
          <w:p w14:paraId="36F1B48C"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71A8327A"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CA5676F"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Pr>
          <w:p w14:paraId="507DE391" w14:textId="2E28A35F"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8900E24"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197B341A"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11.640</w:t>
            </w:r>
          </w:p>
        </w:tc>
        <w:tc>
          <w:tcPr>
            <w:tcW w:w="1123" w:type="dxa"/>
          </w:tcPr>
          <w:p w14:paraId="268A85B1"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6.007</w:t>
            </w:r>
          </w:p>
        </w:tc>
        <w:tc>
          <w:tcPr>
            <w:tcW w:w="1770" w:type="dxa"/>
          </w:tcPr>
          <w:p w14:paraId="2B378C47"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0.053</w:t>
            </w:r>
          </w:p>
        </w:tc>
      </w:tr>
      <w:tr w:rsidR="00463DEA" w:rsidRPr="00463DEA" w14:paraId="06510F96" w14:textId="77777777" w:rsidTr="00240E3A">
        <w:trPr>
          <w:trHeight w:val="288"/>
        </w:trPr>
        <w:tc>
          <w:tcPr>
            <w:tcW w:w="1470" w:type="dxa"/>
          </w:tcPr>
          <w:p w14:paraId="50DEB3EF"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0AA9AD8C"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A737F8B"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2BF0CD5E" w14:textId="6810470E"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00348C5"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290B7B32"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3.189</w:t>
            </w:r>
          </w:p>
        </w:tc>
        <w:tc>
          <w:tcPr>
            <w:tcW w:w="1123" w:type="dxa"/>
          </w:tcPr>
          <w:p w14:paraId="3881E789"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5.097</w:t>
            </w:r>
          </w:p>
        </w:tc>
        <w:tc>
          <w:tcPr>
            <w:tcW w:w="1770" w:type="dxa"/>
          </w:tcPr>
          <w:p w14:paraId="6A9C395A"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0.532</w:t>
            </w:r>
          </w:p>
        </w:tc>
      </w:tr>
      <w:tr w:rsidR="00463DEA" w:rsidRPr="00463DEA" w14:paraId="149F308D" w14:textId="77777777" w:rsidTr="00240E3A">
        <w:trPr>
          <w:trHeight w:val="288"/>
        </w:trPr>
        <w:tc>
          <w:tcPr>
            <w:tcW w:w="1470" w:type="dxa"/>
          </w:tcPr>
          <w:p w14:paraId="6ECF9175"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2C0C168A"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6C9684C"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57B32657" w14:textId="5382D23B"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ED2C5AE"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46F6512B" w14:textId="77777777" w:rsidR="002B11DC" w:rsidRPr="00463DEA" w:rsidRDefault="002B11DC" w:rsidP="009E3155">
            <w:pPr>
              <w:tabs>
                <w:tab w:val="right"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-5.229</w:t>
            </w:r>
          </w:p>
        </w:tc>
        <w:tc>
          <w:tcPr>
            <w:tcW w:w="1123" w:type="dxa"/>
          </w:tcPr>
          <w:p w14:paraId="7294B7DC"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5.575</w:t>
            </w:r>
          </w:p>
        </w:tc>
        <w:tc>
          <w:tcPr>
            <w:tcW w:w="1770" w:type="dxa"/>
          </w:tcPr>
          <w:p w14:paraId="4E5E5993"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0.348</w:t>
            </w:r>
          </w:p>
        </w:tc>
      </w:tr>
      <w:tr w:rsidR="00463DEA" w:rsidRPr="00463DEA" w14:paraId="66DC3319" w14:textId="77777777" w:rsidTr="00240E3A">
        <w:trPr>
          <w:trHeight w:val="288"/>
        </w:trPr>
        <w:tc>
          <w:tcPr>
            <w:tcW w:w="1470" w:type="dxa"/>
          </w:tcPr>
          <w:p w14:paraId="3A164406"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033C79DE"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21BEB67"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L3              </w:t>
            </w:r>
          </w:p>
        </w:tc>
        <w:tc>
          <w:tcPr>
            <w:tcW w:w="616" w:type="dxa"/>
          </w:tcPr>
          <w:p w14:paraId="44229946" w14:textId="5CC7FBB9"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E5EEE83"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1AF120DC" w14:textId="77777777" w:rsidR="002B11DC" w:rsidRPr="00463DEA" w:rsidRDefault="002B11DC" w:rsidP="009E3155">
            <w:pPr>
              <w:tabs>
                <w:tab w:val="right"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0.039</w:t>
            </w:r>
          </w:p>
        </w:tc>
        <w:tc>
          <w:tcPr>
            <w:tcW w:w="1123" w:type="dxa"/>
          </w:tcPr>
          <w:p w14:paraId="2F8668C5"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5.118</w:t>
            </w:r>
          </w:p>
        </w:tc>
        <w:tc>
          <w:tcPr>
            <w:tcW w:w="1770" w:type="dxa"/>
          </w:tcPr>
          <w:p w14:paraId="526E2708" w14:textId="77777777" w:rsidR="002B11DC" w:rsidRPr="00463DEA" w:rsidRDefault="002B11DC" w:rsidP="009E3155">
            <w:pPr>
              <w:tabs>
                <w:tab w:val="left" w:pos="814"/>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0.994</w:t>
            </w:r>
          </w:p>
        </w:tc>
      </w:tr>
      <w:tr w:rsidR="00463DEA" w:rsidRPr="00463DEA" w14:paraId="3B9C26C7" w14:textId="77777777" w:rsidTr="00240E3A">
        <w:trPr>
          <w:trHeight w:val="288"/>
        </w:trPr>
        <w:tc>
          <w:tcPr>
            <w:tcW w:w="1470" w:type="dxa"/>
          </w:tcPr>
          <w:p w14:paraId="28A13414" w14:textId="77777777" w:rsidR="002B11DC" w:rsidRPr="00463DEA" w:rsidRDefault="002B11DC"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4B57AF9E" w14:textId="77777777" w:rsidR="002B11DC" w:rsidRPr="00463DEA" w:rsidRDefault="002B11DC"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7DF91DC1" w14:textId="77777777" w:rsidR="002B11DC" w:rsidRPr="00463DEA" w:rsidRDefault="002B11DC"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IG L1             </w:t>
            </w:r>
          </w:p>
        </w:tc>
        <w:tc>
          <w:tcPr>
            <w:tcW w:w="616" w:type="dxa"/>
          </w:tcPr>
          <w:p w14:paraId="58F781C1" w14:textId="7F10BD52" w:rsidR="002B11DC" w:rsidRPr="00463DEA" w:rsidRDefault="00331B92"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A39A0B5" w14:textId="77777777" w:rsidR="002B11DC" w:rsidRPr="00463DEA" w:rsidRDefault="002B11DC" w:rsidP="00240E3A">
            <w:pPr>
              <w:rPr>
                <w:b/>
                <w:color w:val="000000" w:themeColor="text1"/>
                <w:lang w:val="en-US"/>
              </w:rPr>
            </w:pPr>
            <w:r w:rsidRPr="00463DEA">
              <w:rPr>
                <w:rFonts w:ascii="Times New Roman" w:hAnsi="Times New Roman" w:cs="Times New Roman"/>
                <w:b/>
                <w:color w:val="000000" w:themeColor="text1"/>
                <w:lang w:val="en-US"/>
              </w:rPr>
              <w:t>IG</w:t>
            </w:r>
          </w:p>
        </w:tc>
        <w:tc>
          <w:tcPr>
            <w:tcW w:w="1110" w:type="dxa"/>
            <w:vAlign w:val="center"/>
          </w:tcPr>
          <w:p w14:paraId="7FD70030" w14:textId="77777777" w:rsidR="002B11DC" w:rsidRPr="00463DEA" w:rsidRDefault="002B11DC" w:rsidP="009E3155">
            <w:pPr>
              <w:tabs>
                <w:tab w:val="right" w:pos="491"/>
                <w:tab w:val="left" w:pos="1503"/>
              </w:tabs>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-11.539</w:t>
            </w:r>
          </w:p>
        </w:tc>
        <w:tc>
          <w:tcPr>
            <w:tcW w:w="1123" w:type="dxa"/>
          </w:tcPr>
          <w:p w14:paraId="762F39BB" w14:textId="77777777" w:rsidR="002B11DC" w:rsidRPr="00463DEA" w:rsidRDefault="002B11DC" w:rsidP="009E3155">
            <w:pPr>
              <w:tabs>
                <w:tab w:val="left" w:pos="377"/>
              </w:tabs>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5.353</w:t>
            </w:r>
          </w:p>
        </w:tc>
        <w:tc>
          <w:tcPr>
            <w:tcW w:w="1770" w:type="dxa"/>
          </w:tcPr>
          <w:p w14:paraId="0CC6A45C" w14:textId="77777777" w:rsidR="002B11DC" w:rsidRPr="00463DEA" w:rsidRDefault="002B11DC" w:rsidP="009E3155">
            <w:pPr>
              <w:tabs>
                <w:tab w:val="left" w:pos="814"/>
              </w:tabs>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0.031</w:t>
            </w:r>
          </w:p>
        </w:tc>
      </w:tr>
      <w:tr w:rsidR="00463DEA" w:rsidRPr="00463DEA" w14:paraId="71871FF4" w14:textId="77777777" w:rsidTr="00240E3A">
        <w:trPr>
          <w:trHeight w:val="288"/>
        </w:trPr>
        <w:tc>
          <w:tcPr>
            <w:tcW w:w="1470" w:type="dxa"/>
          </w:tcPr>
          <w:p w14:paraId="70887376"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3DC26789"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60ABB60"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L2           </w:t>
            </w:r>
          </w:p>
        </w:tc>
        <w:tc>
          <w:tcPr>
            <w:tcW w:w="616" w:type="dxa"/>
          </w:tcPr>
          <w:p w14:paraId="44C32C17" w14:textId="403C002E" w:rsidR="002B11DC" w:rsidRPr="00463DEA" w:rsidRDefault="00331B92"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E7F3C82"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42410C03" w14:textId="77777777" w:rsidR="002B11DC" w:rsidRPr="00463DEA" w:rsidRDefault="002B11DC" w:rsidP="009E3155">
            <w:pPr>
              <w:tabs>
                <w:tab w:val="right"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-3.484</w:t>
            </w:r>
          </w:p>
        </w:tc>
        <w:tc>
          <w:tcPr>
            <w:tcW w:w="1123" w:type="dxa"/>
          </w:tcPr>
          <w:p w14:paraId="54769F30" w14:textId="77777777" w:rsidR="002B11DC" w:rsidRPr="00463DEA" w:rsidRDefault="002B11DC" w:rsidP="009E3155">
            <w:pPr>
              <w:tabs>
                <w:tab w:val="left" w:pos="377"/>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5.503</w:t>
            </w:r>
          </w:p>
        </w:tc>
        <w:tc>
          <w:tcPr>
            <w:tcW w:w="1770" w:type="dxa"/>
          </w:tcPr>
          <w:p w14:paraId="65C5D4F1" w14:textId="77777777" w:rsidR="002B11DC" w:rsidRPr="00463DEA" w:rsidRDefault="002B11DC" w:rsidP="009E3155">
            <w:pPr>
              <w:tabs>
                <w:tab w:val="left" w:pos="814"/>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0.527</w:t>
            </w:r>
          </w:p>
        </w:tc>
      </w:tr>
      <w:tr w:rsidR="00463DEA" w:rsidRPr="00463DEA" w14:paraId="4FB3965A" w14:textId="77777777" w:rsidTr="00240E3A">
        <w:trPr>
          <w:trHeight w:val="310"/>
        </w:trPr>
        <w:tc>
          <w:tcPr>
            <w:tcW w:w="1470" w:type="dxa"/>
          </w:tcPr>
          <w:p w14:paraId="67E1BDE3"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5A3E9D2F"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F20E73F"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IG L3</w:t>
            </w:r>
            <w:r w:rsidRPr="00463DEA">
              <w:rPr>
                <w:rFonts w:ascii="Times New Roman" w:hAnsi="Times New Roman" w:cs="Times New Roman"/>
                <w:noProof/>
                <w:color w:val="000000" w:themeColor="text1"/>
                <w:lang w:val="en-US"/>
              </w:rPr>
              <w:t xml:space="preserve">            </w:t>
            </w:r>
          </w:p>
        </w:tc>
        <w:tc>
          <w:tcPr>
            <w:tcW w:w="616" w:type="dxa"/>
          </w:tcPr>
          <w:p w14:paraId="1C542731" w14:textId="58DFB542"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3704B54"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6606CF1F" w14:textId="77777777" w:rsidR="002B11DC" w:rsidRPr="00463DEA" w:rsidRDefault="002B11DC" w:rsidP="009E3155">
            <w:pPr>
              <w:tabs>
                <w:tab w:val="right"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-3.707</w:t>
            </w:r>
          </w:p>
        </w:tc>
        <w:tc>
          <w:tcPr>
            <w:tcW w:w="1123" w:type="dxa"/>
          </w:tcPr>
          <w:p w14:paraId="2E44D0E6" w14:textId="77777777" w:rsidR="002B11DC" w:rsidRPr="00463DEA" w:rsidRDefault="002B11DC" w:rsidP="009E3155">
            <w:pPr>
              <w:tabs>
                <w:tab w:val="left" w:pos="377"/>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5.663</w:t>
            </w:r>
          </w:p>
        </w:tc>
        <w:tc>
          <w:tcPr>
            <w:tcW w:w="1770" w:type="dxa"/>
          </w:tcPr>
          <w:p w14:paraId="210ECBF7" w14:textId="77777777" w:rsidR="002B11DC" w:rsidRPr="00463DEA" w:rsidRDefault="002B11DC" w:rsidP="009E3155">
            <w:pPr>
              <w:tabs>
                <w:tab w:val="left" w:pos="814"/>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0.513</w:t>
            </w:r>
          </w:p>
        </w:tc>
      </w:tr>
      <w:tr w:rsidR="00463DEA" w:rsidRPr="00463DEA" w14:paraId="0FB16F6A" w14:textId="77777777" w:rsidTr="00240E3A">
        <w:trPr>
          <w:trHeight w:val="283"/>
        </w:trPr>
        <w:tc>
          <w:tcPr>
            <w:tcW w:w="1470" w:type="dxa"/>
          </w:tcPr>
          <w:p w14:paraId="379BC972"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E8BF094"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99959A0"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5B100C57" w14:textId="193988EF"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1B64ECF"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19FA0F94" w14:textId="77777777" w:rsidR="002B11DC" w:rsidRPr="00463DEA" w:rsidRDefault="002B11DC" w:rsidP="009E3155">
            <w:pPr>
              <w:tabs>
                <w:tab w:val="right"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-2.378</w:t>
            </w:r>
          </w:p>
        </w:tc>
        <w:tc>
          <w:tcPr>
            <w:tcW w:w="1123" w:type="dxa"/>
          </w:tcPr>
          <w:p w14:paraId="293452F8" w14:textId="77777777" w:rsidR="002B11DC" w:rsidRPr="00463DEA" w:rsidRDefault="002B11DC" w:rsidP="009E3155">
            <w:pPr>
              <w:tabs>
                <w:tab w:val="left" w:pos="377"/>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4.777</w:t>
            </w:r>
          </w:p>
        </w:tc>
        <w:tc>
          <w:tcPr>
            <w:tcW w:w="1770" w:type="dxa"/>
          </w:tcPr>
          <w:p w14:paraId="575FC265" w14:textId="77777777" w:rsidR="002B11DC" w:rsidRPr="00463DEA" w:rsidRDefault="002B11DC" w:rsidP="009E3155">
            <w:pPr>
              <w:tabs>
                <w:tab w:val="left" w:pos="814"/>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0.619</w:t>
            </w:r>
          </w:p>
        </w:tc>
      </w:tr>
      <w:tr w:rsidR="00463DEA" w:rsidRPr="00463DEA" w14:paraId="09F9E7B4" w14:textId="77777777" w:rsidTr="00240E3A">
        <w:trPr>
          <w:trHeight w:val="288"/>
        </w:trPr>
        <w:tc>
          <w:tcPr>
            <w:tcW w:w="1470" w:type="dxa"/>
          </w:tcPr>
          <w:p w14:paraId="250BFD5E"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5803BA0A"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20508FF"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3636DFAD" w14:textId="4F46F823"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22FBCCC"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vAlign w:val="center"/>
          </w:tcPr>
          <w:p w14:paraId="2C6ACCDB" w14:textId="77777777" w:rsidR="002B11DC" w:rsidRPr="00463DEA" w:rsidRDefault="002B11DC" w:rsidP="009E3155">
            <w:pPr>
              <w:tabs>
                <w:tab w:val="right"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3.114</w:t>
            </w:r>
          </w:p>
        </w:tc>
        <w:tc>
          <w:tcPr>
            <w:tcW w:w="1123" w:type="dxa"/>
          </w:tcPr>
          <w:p w14:paraId="1841B305" w14:textId="77777777" w:rsidR="002B11DC" w:rsidRPr="00463DEA" w:rsidRDefault="002B11DC" w:rsidP="009E3155">
            <w:pPr>
              <w:tabs>
                <w:tab w:val="left" w:pos="377"/>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5.170</w:t>
            </w:r>
          </w:p>
        </w:tc>
        <w:tc>
          <w:tcPr>
            <w:tcW w:w="1770" w:type="dxa"/>
          </w:tcPr>
          <w:p w14:paraId="2B7D88E8" w14:textId="77777777" w:rsidR="002B11DC" w:rsidRPr="00463DEA" w:rsidRDefault="002B11DC" w:rsidP="009E3155">
            <w:pPr>
              <w:tabs>
                <w:tab w:val="left" w:pos="814"/>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0.547</w:t>
            </w:r>
          </w:p>
        </w:tc>
      </w:tr>
      <w:tr w:rsidR="00463DEA" w:rsidRPr="00463DEA" w14:paraId="521DBA8E" w14:textId="77777777" w:rsidTr="00240E3A">
        <w:trPr>
          <w:trHeight w:val="288"/>
        </w:trPr>
        <w:tc>
          <w:tcPr>
            <w:tcW w:w="1470" w:type="dxa"/>
            <w:tcBorders>
              <w:bottom w:val="single" w:sz="4" w:space="0" w:color="auto"/>
            </w:tcBorders>
          </w:tcPr>
          <w:p w14:paraId="533A9970"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0A1D4E9C"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215D5FE2"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L3              </w:t>
            </w:r>
          </w:p>
        </w:tc>
        <w:tc>
          <w:tcPr>
            <w:tcW w:w="616" w:type="dxa"/>
            <w:tcBorders>
              <w:bottom w:val="single" w:sz="4" w:space="0" w:color="auto"/>
            </w:tcBorders>
          </w:tcPr>
          <w:p w14:paraId="16343732" w14:textId="70AA4335" w:rsidR="002B11DC" w:rsidRPr="00463DEA" w:rsidRDefault="00331B92"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6C3647B0"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IG</w:t>
            </w:r>
          </w:p>
        </w:tc>
        <w:tc>
          <w:tcPr>
            <w:tcW w:w="1110" w:type="dxa"/>
            <w:tcBorders>
              <w:bottom w:val="single" w:sz="4" w:space="0" w:color="auto"/>
            </w:tcBorders>
            <w:vAlign w:val="center"/>
          </w:tcPr>
          <w:p w14:paraId="7969128F" w14:textId="77777777" w:rsidR="002B11DC" w:rsidRPr="00463DEA" w:rsidRDefault="002B11DC" w:rsidP="009E3155">
            <w:pPr>
              <w:tabs>
                <w:tab w:val="right"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6.244</w:t>
            </w:r>
          </w:p>
        </w:tc>
        <w:tc>
          <w:tcPr>
            <w:tcW w:w="1123" w:type="dxa"/>
            <w:tcBorders>
              <w:bottom w:val="single" w:sz="4" w:space="0" w:color="auto"/>
            </w:tcBorders>
          </w:tcPr>
          <w:p w14:paraId="4EFA003E" w14:textId="77777777" w:rsidR="002B11DC" w:rsidRPr="00463DEA" w:rsidRDefault="002B11DC" w:rsidP="009E3155">
            <w:pPr>
              <w:tabs>
                <w:tab w:val="left" w:pos="377"/>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4.774</w:t>
            </w:r>
          </w:p>
        </w:tc>
        <w:tc>
          <w:tcPr>
            <w:tcW w:w="1770" w:type="dxa"/>
            <w:tcBorders>
              <w:bottom w:val="single" w:sz="4" w:space="0" w:color="auto"/>
            </w:tcBorders>
          </w:tcPr>
          <w:p w14:paraId="67E833F2" w14:textId="77777777" w:rsidR="002B11DC" w:rsidRPr="00463DEA" w:rsidRDefault="002B11DC" w:rsidP="009E3155">
            <w:pPr>
              <w:tabs>
                <w:tab w:val="left" w:pos="814"/>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0.191</w:t>
            </w:r>
          </w:p>
        </w:tc>
      </w:tr>
    </w:tbl>
    <w:p w14:paraId="598ACC26" w14:textId="04CA9515" w:rsidR="002B11DC" w:rsidRPr="00463DEA" w:rsidRDefault="002B11DC" w:rsidP="002B11DC">
      <w:pPr>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EC5093">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EC5093">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 significant effects. M 6wk Dep = Maternal 6-week Depressi</w:t>
      </w:r>
      <w:r w:rsidR="00555DE8"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555DE8"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w:t>
      </w:r>
      <w:r w:rsidR="00555DE8"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IG = Infant Gaze</w:t>
      </w:r>
      <w:r w:rsidR="00F4628A">
        <w:rPr>
          <w:rFonts w:ascii="Times New Roman" w:hAnsi="Times New Roman" w:cs="Times New Roman"/>
          <w:color w:val="000000" w:themeColor="text1"/>
          <w:lang w:val="en-US"/>
        </w:rPr>
        <w:t xml:space="preserve"> </w:t>
      </w:r>
      <w:r w:rsidR="00F4628A" w:rsidRPr="00463DEA">
        <w:rPr>
          <w:rFonts w:ascii="Times New Roman" w:hAnsi="Times New Roman" w:cs="Times New Roman"/>
          <w:color w:val="000000" w:themeColor="text1"/>
          <w:lang w:val="en-US"/>
        </w:rPr>
        <w:t>at t</w:t>
      </w:r>
      <w:r w:rsidR="00F4628A"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MT = Mother Touch; L1 = Lag 1 (1 s prior); L2 = Lag 2</w:t>
      </w:r>
      <w:r w:rsidR="00E27BA5">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3CC6C398" w14:textId="77777777" w:rsidR="002B11DC" w:rsidRPr="00463DEA" w:rsidRDefault="002B11DC" w:rsidP="002B11DC">
      <w:pPr>
        <w:rPr>
          <w:rFonts w:ascii="Times New Roman" w:hAnsi="Times New Roman" w:cs="Times New Roman"/>
          <w:color w:val="000000" w:themeColor="text1"/>
          <w:sz w:val="16"/>
          <w:szCs w:val="16"/>
          <w:lang w:val="en-US"/>
        </w:rPr>
      </w:pPr>
    </w:p>
    <w:p w14:paraId="304A6660" w14:textId="77777777" w:rsidR="002B11DC" w:rsidRPr="00463DEA" w:rsidRDefault="002B11DC" w:rsidP="002B11DC">
      <w:pPr>
        <w:rPr>
          <w:color w:val="000000" w:themeColor="text1"/>
          <w:lang w:val="en-US"/>
        </w:rPr>
        <w:sectPr w:rsidR="002B11DC" w:rsidRPr="00463DEA" w:rsidSect="006A3059">
          <w:pgSz w:w="11900" w:h="16840"/>
          <w:pgMar w:top="1418" w:right="1418" w:bottom="1418" w:left="1418" w:header="709" w:footer="709" w:gutter="0"/>
          <w:cols w:space="708"/>
          <w:docGrid w:linePitch="360"/>
        </w:sectPr>
      </w:pPr>
    </w:p>
    <w:p w14:paraId="314647A5" w14:textId="77777777" w:rsidR="002B11DC" w:rsidRPr="00463DEA" w:rsidRDefault="002B11DC" w:rsidP="002B11DC">
      <w:pPr>
        <w:outlineLvl w:val="0"/>
        <w:rPr>
          <w:rFonts w:ascii="Times New Roman" w:hAnsi="Times New Roman" w:cs="Times New Roman"/>
          <w:color w:val="000000" w:themeColor="text1"/>
          <w:lang w:val="en-US"/>
        </w:rPr>
      </w:pPr>
    </w:p>
    <w:tbl>
      <w:tblPr>
        <w:tblW w:w="13608" w:type="dxa"/>
        <w:tblLayout w:type="fixed"/>
        <w:tblLook w:val="04A0" w:firstRow="1" w:lastRow="0" w:firstColumn="1" w:lastColumn="0" w:noHBand="0" w:noVBand="1"/>
      </w:tblPr>
      <w:tblGrid>
        <w:gridCol w:w="450"/>
        <w:gridCol w:w="1260"/>
        <w:gridCol w:w="1278"/>
        <w:gridCol w:w="1350"/>
        <w:gridCol w:w="1512"/>
        <w:gridCol w:w="1548"/>
        <w:gridCol w:w="1440"/>
        <w:gridCol w:w="1777"/>
        <w:gridCol w:w="1643"/>
        <w:gridCol w:w="1350"/>
      </w:tblGrid>
      <w:tr w:rsidR="00463DEA" w:rsidRPr="00E7588C" w14:paraId="5887D0DC" w14:textId="77777777" w:rsidTr="00240E3A">
        <w:trPr>
          <w:trHeight w:val="280"/>
        </w:trPr>
        <w:tc>
          <w:tcPr>
            <w:tcW w:w="13608" w:type="dxa"/>
            <w:gridSpan w:val="10"/>
            <w:tcBorders>
              <w:bottom w:val="single" w:sz="4" w:space="0" w:color="auto"/>
            </w:tcBorders>
          </w:tcPr>
          <w:p w14:paraId="70374574" w14:textId="7AB7B9B6" w:rsidR="002B11DC" w:rsidRPr="00E7588C" w:rsidRDefault="002B11DC" w:rsidP="00D92DCA">
            <w:pPr>
              <w:spacing w:line="480" w:lineRule="auto"/>
              <w:contextualSpacing/>
              <w:outlineLvl w:val="0"/>
              <w:rPr>
                <w:rFonts w:ascii="Times New Roman" w:hAnsi="Times New Roman" w:cs="Times New Roman"/>
                <w:b/>
                <w:bCs/>
                <w:color w:val="000000" w:themeColor="text1"/>
                <w:sz w:val="18"/>
                <w:szCs w:val="18"/>
                <w:lang w:val="en-US"/>
              </w:rPr>
            </w:pPr>
            <w:r w:rsidRPr="00E7588C">
              <w:rPr>
                <w:rFonts w:ascii="Times New Roman" w:hAnsi="Times New Roman" w:cs="Times New Roman"/>
                <w:b/>
                <w:bCs/>
                <w:color w:val="000000" w:themeColor="text1"/>
                <w:sz w:val="18"/>
                <w:szCs w:val="18"/>
                <w:lang w:val="en-US"/>
              </w:rPr>
              <w:t>Table S2b</w:t>
            </w:r>
          </w:p>
          <w:p w14:paraId="13705C0B" w14:textId="7E480728" w:rsidR="002B11DC" w:rsidRPr="00E7588C" w:rsidRDefault="002B11DC" w:rsidP="00D92DCA">
            <w:pPr>
              <w:spacing w:line="480" w:lineRule="auto"/>
              <w:rPr>
                <w:rFonts w:ascii="Times New Roman" w:eastAsia="Times New Roman" w:hAnsi="Times New Roman" w:cs="Times New Roman"/>
                <w:color w:val="000000" w:themeColor="text1"/>
                <w:sz w:val="18"/>
                <w:szCs w:val="18"/>
                <w:lang w:val="en-US"/>
              </w:rPr>
            </w:pPr>
            <w:r w:rsidRPr="00E7588C">
              <w:rPr>
                <w:rFonts w:ascii="Times New Roman" w:hAnsi="Times New Roman" w:cs="Times New Roman"/>
                <w:i/>
                <w:color w:val="000000" w:themeColor="text1"/>
                <w:sz w:val="18"/>
                <w:szCs w:val="18"/>
                <w:lang w:val="en-US"/>
              </w:rPr>
              <w:t xml:space="preserve"> Infant Predicted Values for High</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E7588C">
              <w:rPr>
                <w:rFonts w:ascii="Times New Roman" w:hAnsi="Times New Roman" w:cs="Times New Roman"/>
                <w:i/>
                <w:color w:val="000000" w:themeColor="text1"/>
                <w:sz w:val="18"/>
                <w:szCs w:val="18"/>
                <w:lang w:val="en-US"/>
              </w:rPr>
              <w:t>) Maternal Depressi</w:t>
            </w:r>
            <w:r w:rsidR="00555DE8" w:rsidRPr="00E7588C">
              <w:rPr>
                <w:rFonts w:ascii="Times New Roman" w:hAnsi="Times New Roman" w:cs="Times New Roman"/>
                <w:i/>
                <w:color w:val="000000" w:themeColor="text1"/>
                <w:sz w:val="18"/>
                <w:szCs w:val="18"/>
                <w:lang w:val="en-US"/>
              </w:rPr>
              <w:t>ve Symptoms</w:t>
            </w:r>
            <w:r w:rsidRPr="00E7588C">
              <w:rPr>
                <w:rFonts w:ascii="Times New Roman" w:hAnsi="Times New Roman" w:cs="Times New Roman"/>
                <w:i/>
                <w:color w:val="000000" w:themeColor="text1"/>
                <w:sz w:val="18"/>
                <w:szCs w:val="18"/>
                <w:lang w:val="en-US"/>
              </w:rPr>
              <w:t>: Predicting Infant Gaze</w:t>
            </w:r>
            <w:r w:rsidR="00D92DCA" w:rsidRPr="00E7588C">
              <w:rPr>
                <w:rFonts w:ascii="Times New Roman" w:hAnsi="Times New Roman" w:cs="Times New Roman"/>
                <w:i/>
                <w:color w:val="000000" w:themeColor="text1"/>
                <w:sz w:val="18"/>
                <w:szCs w:val="18"/>
                <w:lang w:val="en-US"/>
              </w:rPr>
              <w:t>-on</w:t>
            </w:r>
            <w:r w:rsidRPr="00E7588C">
              <w:rPr>
                <w:rFonts w:ascii="Times New Roman" w:hAnsi="Times New Roman" w:cs="Times New Roman"/>
                <w:i/>
                <w:color w:val="000000" w:themeColor="text1"/>
                <w:sz w:val="18"/>
                <w:szCs w:val="18"/>
                <w:lang w:val="en-US"/>
              </w:rPr>
              <w:t xml:space="preserve"> at t</w:t>
            </w:r>
            <w:r w:rsidRPr="00E7588C">
              <w:rPr>
                <w:rFonts w:ascii="Times New Roman" w:hAnsi="Times New Roman" w:cs="Times New Roman"/>
                <w:i/>
                <w:color w:val="000000" w:themeColor="text1"/>
                <w:sz w:val="18"/>
                <w:szCs w:val="18"/>
                <w:vertAlign w:val="subscript"/>
                <w:lang w:val="en-US"/>
              </w:rPr>
              <w:t>0</w:t>
            </w:r>
            <w:r w:rsidRPr="00E7588C">
              <w:rPr>
                <w:rFonts w:ascii="Times New Roman" w:hAnsi="Times New Roman" w:cs="Times New Roman"/>
                <w:i/>
                <w:color w:val="000000" w:themeColor="text1"/>
                <w:sz w:val="18"/>
                <w:szCs w:val="18"/>
                <w:lang w:val="en-US"/>
              </w:rPr>
              <w:t xml:space="preserve"> from Infant Gaze and</w:t>
            </w:r>
            <w:r w:rsidRPr="00E7588C">
              <w:rPr>
                <w:rFonts w:ascii="Times New Roman" w:eastAsia="Cambria" w:hAnsi="Times New Roman" w:cs="Times New Roman"/>
                <w:i/>
                <w:color w:val="000000" w:themeColor="text1"/>
                <w:sz w:val="18"/>
                <w:szCs w:val="18"/>
                <w:lang w:val="en-US"/>
              </w:rPr>
              <w:t xml:space="preserve"> </w:t>
            </w:r>
            <w:r w:rsidRPr="00E7588C">
              <w:rPr>
                <w:rFonts w:ascii="Times New Roman" w:hAnsi="Times New Roman" w:cs="Times New Roman"/>
                <w:i/>
                <w:color w:val="000000" w:themeColor="text1"/>
                <w:sz w:val="18"/>
                <w:szCs w:val="18"/>
                <w:lang w:val="en-US"/>
              </w:rPr>
              <w:t>Mother Touch</w:t>
            </w:r>
          </w:p>
        </w:tc>
      </w:tr>
      <w:tr w:rsidR="00463DEA" w:rsidRPr="00E7588C" w14:paraId="2277F6DD" w14:textId="77777777" w:rsidTr="00240E3A">
        <w:trPr>
          <w:trHeight w:val="280"/>
        </w:trPr>
        <w:tc>
          <w:tcPr>
            <w:tcW w:w="450" w:type="dxa"/>
            <w:vMerge w:val="restart"/>
            <w:tcBorders>
              <w:top w:val="single" w:sz="4" w:space="0" w:color="auto"/>
            </w:tcBorders>
          </w:tcPr>
          <w:p w14:paraId="6D6470F8"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vMerge w:val="restart"/>
            <w:tcBorders>
              <w:top w:val="single" w:sz="4" w:space="0" w:color="auto"/>
            </w:tcBorders>
            <w:shd w:val="clear" w:color="auto" w:fill="auto"/>
            <w:noWrap/>
          </w:tcPr>
          <w:p w14:paraId="414ECD42"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I Gaze L1</w:t>
            </w:r>
          </w:p>
        </w:tc>
        <w:tc>
          <w:tcPr>
            <w:tcW w:w="1278" w:type="dxa"/>
            <w:vMerge w:val="restart"/>
            <w:tcBorders>
              <w:top w:val="single" w:sz="4" w:space="0" w:color="auto"/>
            </w:tcBorders>
            <w:shd w:val="clear" w:color="auto" w:fill="auto"/>
            <w:noWrap/>
          </w:tcPr>
          <w:p w14:paraId="07253DD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L2</w:t>
            </w:r>
          </w:p>
        </w:tc>
        <w:tc>
          <w:tcPr>
            <w:tcW w:w="1350" w:type="dxa"/>
            <w:vMerge w:val="restart"/>
            <w:tcBorders>
              <w:top w:val="single" w:sz="4" w:space="0" w:color="auto"/>
            </w:tcBorders>
            <w:shd w:val="clear" w:color="auto" w:fill="auto"/>
            <w:noWrap/>
          </w:tcPr>
          <w:p w14:paraId="3AC2F57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I Gaze L3</w:t>
            </w:r>
          </w:p>
        </w:tc>
        <w:tc>
          <w:tcPr>
            <w:tcW w:w="1512" w:type="dxa"/>
            <w:vMerge w:val="restart"/>
            <w:tcBorders>
              <w:top w:val="single" w:sz="4" w:space="0" w:color="auto"/>
            </w:tcBorders>
            <w:shd w:val="clear" w:color="auto" w:fill="auto"/>
            <w:noWrap/>
          </w:tcPr>
          <w:p w14:paraId="644EC5B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Touch L1</w:t>
            </w:r>
          </w:p>
        </w:tc>
        <w:tc>
          <w:tcPr>
            <w:tcW w:w="1548" w:type="dxa"/>
            <w:vMerge w:val="restart"/>
            <w:tcBorders>
              <w:top w:val="single" w:sz="4" w:space="0" w:color="auto"/>
            </w:tcBorders>
            <w:shd w:val="clear" w:color="auto" w:fill="auto"/>
            <w:noWrap/>
          </w:tcPr>
          <w:p w14:paraId="3D0308B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Touch L2</w:t>
            </w:r>
          </w:p>
        </w:tc>
        <w:tc>
          <w:tcPr>
            <w:tcW w:w="1440" w:type="dxa"/>
            <w:vMerge w:val="restart"/>
            <w:tcBorders>
              <w:top w:val="single" w:sz="4" w:space="0" w:color="auto"/>
            </w:tcBorders>
            <w:shd w:val="clear" w:color="auto" w:fill="auto"/>
            <w:noWrap/>
          </w:tcPr>
          <w:p w14:paraId="38733B0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M Touch L3</w:t>
            </w:r>
          </w:p>
        </w:tc>
        <w:tc>
          <w:tcPr>
            <w:tcW w:w="3420" w:type="dxa"/>
            <w:gridSpan w:val="2"/>
            <w:tcBorders>
              <w:top w:val="single" w:sz="4" w:space="0" w:color="auto"/>
              <w:bottom w:val="single" w:sz="4" w:space="0" w:color="auto"/>
            </w:tcBorders>
          </w:tcPr>
          <w:p w14:paraId="37ABC1B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Predicted Probability I Gaze t</w:t>
            </w:r>
            <w:r w:rsidRPr="00E7588C">
              <w:rPr>
                <w:rFonts w:ascii="Times New Roman" w:eastAsia="Times New Roman" w:hAnsi="Times New Roman" w:cs="Times New Roman"/>
                <w:color w:val="000000" w:themeColor="text1"/>
                <w:sz w:val="18"/>
                <w:szCs w:val="18"/>
                <w:vertAlign w:val="subscript"/>
                <w:lang w:val="en-US"/>
              </w:rPr>
              <w:t>0</w:t>
            </w:r>
          </w:p>
        </w:tc>
        <w:tc>
          <w:tcPr>
            <w:tcW w:w="1350" w:type="dxa"/>
            <w:vMerge w:val="restart"/>
            <w:tcBorders>
              <w:top w:val="single" w:sz="4" w:space="0" w:color="auto"/>
            </w:tcBorders>
            <w:shd w:val="clear" w:color="auto" w:fill="auto"/>
            <w:noWrap/>
          </w:tcPr>
          <w:p w14:paraId="5332C12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p>
          <w:p w14:paraId="5D29AA5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Absolute Difference</w:t>
            </w:r>
          </w:p>
        </w:tc>
      </w:tr>
      <w:tr w:rsidR="00463DEA" w:rsidRPr="00E7588C" w14:paraId="0C75552F" w14:textId="77777777" w:rsidTr="00240E3A">
        <w:trPr>
          <w:trHeight w:val="280"/>
        </w:trPr>
        <w:tc>
          <w:tcPr>
            <w:tcW w:w="450" w:type="dxa"/>
            <w:vMerge/>
            <w:tcBorders>
              <w:top w:val="single" w:sz="4" w:space="0" w:color="auto"/>
            </w:tcBorders>
          </w:tcPr>
          <w:p w14:paraId="6F46456A"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vMerge/>
            <w:tcBorders>
              <w:top w:val="single" w:sz="4" w:space="0" w:color="auto"/>
              <w:bottom w:val="single" w:sz="4" w:space="0" w:color="auto"/>
            </w:tcBorders>
            <w:shd w:val="clear" w:color="auto" w:fill="auto"/>
            <w:noWrap/>
          </w:tcPr>
          <w:p w14:paraId="75E1D822"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78" w:type="dxa"/>
            <w:vMerge/>
            <w:tcBorders>
              <w:top w:val="single" w:sz="4" w:space="0" w:color="auto"/>
              <w:bottom w:val="single" w:sz="4" w:space="0" w:color="auto"/>
            </w:tcBorders>
            <w:shd w:val="clear" w:color="auto" w:fill="auto"/>
            <w:noWrap/>
          </w:tcPr>
          <w:p w14:paraId="742D8E7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vMerge/>
            <w:tcBorders>
              <w:top w:val="single" w:sz="4" w:space="0" w:color="auto"/>
              <w:bottom w:val="single" w:sz="4" w:space="0" w:color="auto"/>
            </w:tcBorders>
            <w:shd w:val="clear" w:color="auto" w:fill="auto"/>
            <w:noWrap/>
          </w:tcPr>
          <w:p w14:paraId="12BEECF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p>
        </w:tc>
        <w:tc>
          <w:tcPr>
            <w:tcW w:w="1512" w:type="dxa"/>
            <w:vMerge/>
            <w:tcBorders>
              <w:top w:val="single" w:sz="4" w:space="0" w:color="auto"/>
              <w:bottom w:val="single" w:sz="4" w:space="0" w:color="auto"/>
            </w:tcBorders>
            <w:shd w:val="clear" w:color="auto" w:fill="auto"/>
            <w:noWrap/>
          </w:tcPr>
          <w:p w14:paraId="41952D60"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p>
        </w:tc>
        <w:tc>
          <w:tcPr>
            <w:tcW w:w="1548" w:type="dxa"/>
            <w:vMerge/>
            <w:tcBorders>
              <w:top w:val="single" w:sz="4" w:space="0" w:color="auto"/>
              <w:bottom w:val="single" w:sz="4" w:space="0" w:color="auto"/>
            </w:tcBorders>
            <w:shd w:val="clear" w:color="auto" w:fill="auto"/>
            <w:noWrap/>
          </w:tcPr>
          <w:p w14:paraId="12FA8276"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440" w:type="dxa"/>
            <w:vMerge/>
            <w:tcBorders>
              <w:top w:val="single" w:sz="4" w:space="0" w:color="auto"/>
              <w:bottom w:val="single" w:sz="4" w:space="0" w:color="auto"/>
            </w:tcBorders>
            <w:shd w:val="clear" w:color="auto" w:fill="auto"/>
            <w:noWrap/>
          </w:tcPr>
          <w:p w14:paraId="2F6BA06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p>
        </w:tc>
        <w:tc>
          <w:tcPr>
            <w:tcW w:w="1777" w:type="dxa"/>
            <w:tcBorders>
              <w:top w:val="single" w:sz="4" w:space="0" w:color="auto"/>
              <w:bottom w:val="single" w:sz="4" w:space="0" w:color="auto"/>
            </w:tcBorders>
          </w:tcPr>
          <w:p w14:paraId="4EF4E6A8" w14:textId="26393188"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Lo-Depress</w:t>
            </w:r>
            <w:r w:rsidR="00555DE8" w:rsidRPr="00E7588C">
              <w:rPr>
                <w:rFonts w:ascii="Times New Roman" w:eastAsia="Times New Roman" w:hAnsi="Times New Roman" w:cs="Times New Roman"/>
                <w:color w:val="000000" w:themeColor="text1"/>
                <w:sz w:val="18"/>
                <w:szCs w:val="18"/>
                <w:lang w:val="en-US"/>
              </w:rPr>
              <w:t>ive Symptoms</w:t>
            </w:r>
          </w:p>
          <w:p w14:paraId="24419C1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 wk</w:t>
            </w:r>
          </w:p>
        </w:tc>
        <w:tc>
          <w:tcPr>
            <w:tcW w:w="1643" w:type="dxa"/>
            <w:tcBorders>
              <w:top w:val="single" w:sz="4" w:space="0" w:color="auto"/>
              <w:bottom w:val="single" w:sz="4" w:space="0" w:color="auto"/>
            </w:tcBorders>
          </w:tcPr>
          <w:p w14:paraId="040CF446" w14:textId="2A1C0011"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Hi-Depress</w:t>
            </w:r>
            <w:r w:rsidR="00555DE8" w:rsidRPr="00E7588C">
              <w:rPr>
                <w:rFonts w:ascii="Times New Roman" w:eastAsia="Times New Roman" w:hAnsi="Times New Roman" w:cs="Times New Roman"/>
                <w:color w:val="000000" w:themeColor="text1"/>
                <w:sz w:val="18"/>
                <w:szCs w:val="18"/>
                <w:lang w:val="en-US"/>
              </w:rPr>
              <w:t>ive Symptoms</w:t>
            </w:r>
          </w:p>
          <w:p w14:paraId="0003C87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 wk</w:t>
            </w:r>
          </w:p>
        </w:tc>
        <w:tc>
          <w:tcPr>
            <w:tcW w:w="1350" w:type="dxa"/>
            <w:vMerge/>
            <w:tcBorders>
              <w:bottom w:val="single" w:sz="4" w:space="0" w:color="auto"/>
            </w:tcBorders>
            <w:shd w:val="clear" w:color="auto" w:fill="auto"/>
            <w:noWrap/>
          </w:tcPr>
          <w:p w14:paraId="2C2E6F6C"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p>
        </w:tc>
      </w:tr>
      <w:tr w:rsidR="00463DEA" w:rsidRPr="00E7588C" w14:paraId="67182734" w14:textId="77777777" w:rsidTr="00240E3A">
        <w:trPr>
          <w:trHeight w:val="280"/>
        </w:trPr>
        <w:tc>
          <w:tcPr>
            <w:tcW w:w="450" w:type="dxa"/>
            <w:vMerge w:val="restart"/>
            <w:textDirection w:val="btLr"/>
          </w:tcPr>
          <w:p w14:paraId="0C51B04D" w14:textId="77777777" w:rsidR="002B11DC" w:rsidRPr="00E7588C" w:rsidRDefault="002B11DC" w:rsidP="00240E3A">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Top 10</w:t>
            </w:r>
          </w:p>
        </w:tc>
        <w:tc>
          <w:tcPr>
            <w:tcW w:w="1260" w:type="dxa"/>
            <w:tcBorders>
              <w:top w:val="single" w:sz="4" w:space="0" w:color="auto"/>
            </w:tcBorders>
            <w:shd w:val="clear" w:color="auto" w:fill="auto"/>
            <w:noWrap/>
          </w:tcPr>
          <w:p w14:paraId="34E528FE"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tcBorders>
              <w:top w:val="single" w:sz="4" w:space="0" w:color="auto"/>
            </w:tcBorders>
            <w:shd w:val="clear" w:color="auto" w:fill="auto"/>
            <w:noWrap/>
          </w:tcPr>
          <w:p w14:paraId="56625E2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tcBorders>
              <w:top w:val="single" w:sz="4" w:space="0" w:color="auto"/>
            </w:tcBorders>
            <w:shd w:val="clear" w:color="auto" w:fill="auto"/>
            <w:noWrap/>
          </w:tcPr>
          <w:p w14:paraId="16C286A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tcBorders>
              <w:top w:val="single" w:sz="4" w:space="0" w:color="auto"/>
            </w:tcBorders>
            <w:shd w:val="clear" w:color="auto" w:fill="auto"/>
            <w:noWrap/>
          </w:tcPr>
          <w:p w14:paraId="3FB552B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w:t>
            </w:r>
          </w:p>
        </w:tc>
        <w:tc>
          <w:tcPr>
            <w:tcW w:w="1548" w:type="dxa"/>
            <w:tcBorders>
              <w:top w:val="single" w:sz="4" w:space="0" w:color="auto"/>
            </w:tcBorders>
            <w:shd w:val="clear" w:color="auto" w:fill="auto"/>
            <w:noWrap/>
          </w:tcPr>
          <w:p w14:paraId="2A34303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tcBorders>
              <w:top w:val="single" w:sz="4" w:space="0" w:color="auto"/>
            </w:tcBorders>
            <w:shd w:val="clear" w:color="auto" w:fill="auto"/>
            <w:noWrap/>
          </w:tcPr>
          <w:p w14:paraId="2F29BA9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w:t>
            </w:r>
          </w:p>
        </w:tc>
        <w:tc>
          <w:tcPr>
            <w:tcW w:w="1777" w:type="dxa"/>
            <w:tcBorders>
              <w:top w:val="single" w:sz="4" w:space="0" w:color="auto"/>
            </w:tcBorders>
          </w:tcPr>
          <w:p w14:paraId="6EE8172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47.266</w:t>
            </w:r>
          </w:p>
        </w:tc>
        <w:tc>
          <w:tcPr>
            <w:tcW w:w="1643" w:type="dxa"/>
            <w:tcBorders>
              <w:top w:val="single" w:sz="4" w:space="0" w:color="auto"/>
            </w:tcBorders>
          </w:tcPr>
          <w:p w14:paraId="58CE483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88.535</w:t>
            </w:r>
          </w:p>
        </w:tc>
        <w:tc>
          <w:tcPr>
            <w:tcW w:w="1350" w:type="dxa"/>
            <w:tcBorders>
              <w:top w:val="single" w:sz="4" w:space="0" w:color="auto"/>
            </w:tcBorders>
            <w:shd w:val="clear" w:color="auto" w:fill="auto"/>
            <w:noWrap/>
          </w:tcPr>
          <w:p w14:paraId="7CB5D77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41.270</w:t>
            </w:r>
          </w:p>
        </w:tc>
      </w:tr>
      <w:tr w:rsidR="00463DEA" w:rsidRPr="00E7588C" w14:paraId="10048555" w14:textId="77777777" w:rsidTr="00240E3A">
        <w:trPr>
          <w:trHeight w:val="280"/>
        </w:trPr>
        <w:tc>
          <w:tcPr>
            <w:tcW w:w="450" w:type="dxa"/>
            <w:vMerge/>
          </w:tcPr>
          <w:p w14:paraId="24A4E59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650964D7"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346E7DC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0DDBDD77"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46CBCB1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548" w:type="dxa"/>
            <w:shd w:val="clear" w:color="auto" w:fill="auto"/>
            <w:noWrap/>
          </w:tcPr>
          <w:p w14:paraId="133BE9C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7C856E9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777" w:type="dxa"/>
          </w:tcPr>
          <w:p w14:paraId="25F12A4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49.252</w:t>
            </w:r>
          </w:p>
        </w:tc>
        <w:tc>
          <w:tcPr>
            <w:tcW w:w="1643" w:type="dxa"/>
          </w:tcPr>
          <w:p w14:paraId="2FF04DF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89.372</w:t>
            </w:r>
          </w:p>
        </w:tc>
        <w:tc>
          <w:tcPr>
            <w:tcW w:w="1350" w:type="dxa"/>
            <w:shd w:val="clear" w:color="auto" w:fill="auto"/>
            <w:noWrap/>
          </w:tcPr>
          <w:p w14:paraId="30ED05C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40.121</w:t>
            </w:r>
          </w:p>
        </w:tc>
      </w:tr>
      <w:tr w:rsidR="00463DEA" w:rsidRPr="00E7588C" w14:paraId="026F745D" w14:textId="77777777" w:rsidTr="00240E3A">
        <w:trPr>
          <w:trHeight w:val="280"/>
        </w:trPr>
        <w:tc>
          <w:tcPr>
            <w:tcW w:w="450" w:type="dxa"/>
            <w:vMerge/>
          </w:tcPr>
          <w:p w14:paraId="187BCB06"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6028610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081FE83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4B1C848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20154D9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548" w:type="dxa"/>
            <w:shd w:val="clear" w:color="auto" w:fill="auto"/>
            <w:noWrap/>
          </w:tcPr>
          <w:p w14:paraId="6C4E812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1ABEAE0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777" w:type="dxa"/>
          </w:tcPr>
          <w:p w14:paraId="2028421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50.112</w:t>
            </w:r>
          </w:p>
        </w:tc>
        <w:tc>
          <w:tcPr>
            <w:tcW w:w="1643" w:type="dxa"/>
          </w:tcPr>
          <w:p w14:paraId="437CB25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90.203</w:t>
            </w:r>
          </w:p>
        </w:tc>
        <w:tc>
          <w:tcPr>
            <w:tcW w:w="1350" w:type="dxa"/>
            <w:shd w:val="clear" w:color="auto" w:fill="auto"/>
            <w:noWrap/>
          </w:tcPr>
          <w:p w14:paraId="21D1A33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40.091</w:t>
            </w:r>
          </w:p>
        </w:tc>
      </w:tr>
      <w:tr w:rsidR="00463DEA" w:rsidRPr="00E7588C" w14:paraId="11101FEF" w14:textId="77777777" w:rsidTr="00240E3A">
        <w:trPr>
          <w:trHeight w:val="176"/>
        </w:trPr>
        <w:tc>
          <w:tcPr>
            <w:tcW w:w="450" w:type="dxa"/>
            <w:vMerge/>
          </w:tcPr>
          <w:p w14:paraId="08CFBF2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24E5B4F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1B5CE24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5561BE5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21CFA0B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548" w:type="dxa"/>
            <w:shd w:val="clear" w:color="auto" w:fill="auto"/>
            <w:noWrap/>
          </w:tcPr>
          <w:p w14:paraId="3555D9A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398B026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777" w:type="dxa"/>
          </w:tcPr>
          <w:p w14:paraId="24E902F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52.261</w:t>
            </w:r>
          </w:p>
        </w:tc>
        <w:tc>
          <w:tcPr>
            <w:tcW w:w="1643" w:type="dxa"/>
          </w:tcPr>
          <w:p w14:paraId="1A24734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92.279</w:t>
            </w:r>
          </w:p>
        </w:tc>
        <w:tc>
          <w:tcPr>
            <w:tcW w:w="1350" w:type="dxa"/>
            <w:shd w:val="clear" w:color="auto" w:fill="auto"/>
            <w:noWrap/>
          </w:tcPr>
          <w:p w14:paraId="0366928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40.018</w:t>
            </w:r>
          </w:p>
        </w:tc>
      </w:tr>
      <w:tr w:rsidR="00463DEA" w:rsidRPr="00E7588C" w14:paraId="3B82A29D" w14:textId="77777777" w:rsidTr="00240E3A">
        <w:trPr>
          <w:trHeight w:val="131"/>
        </w:trPr>
        <w:tc>
          <w:tcPr>
            <w:tcW w:w="450" w:type="dxa"/>
            <w:vMerge/>
          </w:tcPr>
          <w:p w14:paraId="32A5D3F7"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1EC170CA"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7E10C8D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64F63A5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552A2CF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548" w:type="dxa"/>
            <w:shd w:val="clear" w:color="auto" w:fill="auto"/>
            <w:noWrap/>
          </w:tcPr>
          <w:p w14:paraId="4E0D0E5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65EC52C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777" w:type="dxa"/>
          </w:tcPr>
          <w:p w14:paraId="362FC1E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52.528</w:t>
            </w:r>
          </w:p>
        </w:tc>
        <w:tc>
          <w:tcPr>
            <w:tcW w:w="1643" w:type="dxa"/>
          </w:tcPr>
          <w:p w14:paraId="612F9F0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91.455</w:t>
            </w:r>
          </w:p>
        </w:tc>
        <w:tc>
          <w:tcPr>
            <w:tcW w:w="1350" w:type="dxa"/>
            <w:shd w:val="clear" w:color="auto" w:fill="auto"/>
            <w:noWrap/>
          </w:tcPr>
          <w:p w14:paraId="7AF59C8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38.927</w:t>
            </w:r>
          </w:p>
        </w:tc>
      </w:tr>
      <w:tr w:rsidR="00463DEA" w:rsidRPr="00E7588C" w14:paraId="64543EB7" w14:textId="77777777" w:rsidTr="00240E3A">
        <w:trPr>
          <w:trHeight w:val="104"/>
        </w:trPr>
        <w:tc>
          <w:tcPr>
            <w:tcW w:w="450" w:type="dxa"/>
            <w:vMerge/>
          </w:tcPr>
          <w:p w14:paraId="1DA52419"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63669C5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728967FC"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1C67245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3BE9BF6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548" w:type="dxa"/>
            <w:shd w:val="clear" w:color="auto" w:fill="auto"/>
            <w:noWrap/>
          </w:tcPr>
          <w:p w14:paraId="116082D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3E87992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777" w:type="dxa"/>
          </w:tcPr>
          <w:p w14:paraId="730BC92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52.958</w:t>
            </w:r>
          </w:p>
        </w:tc>
        <w:tc>
          <w:tcPr>
            <w:tcW w:w="1643" w:type="dxa"/>
          </w:tcPr>
          <w:p w14:paraId="2630E8C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91.870</w:t>
            </w:r>
          </w:p>
        </w:tc>
        <w:tc>
          <w:tcPr>
            <w:tcW w:w="1350" w:type="dxa"/>
            <w:shd w:val="clear" w:color="auto" w:fill="auto"/>
            <w:noWrap/>
          </w:tcPr>
          <w:p w14:paraId="3D5E439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38.913</w:t>
            </w:r>
          </w:p>
        </w:tc>
      </w:tr>
      <w:tr w:rsidR="00463DEA" w:rsidRPr="00E7588C" w14:paraId="66E8BCD7" w14:textId="77777777" w:rsidTr="00240E3A">
        <w:trPr>
          <w:trHeight w:val="100"/>
        </w:trPr>
        <w:tc>
          <w:tcPr>
            <w:tcW w:w="450" w:type="dxa"/>
            <w:vMerge/>
          </w:tcPr>
          <w:p w14:paraId="0EF6CF2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2D76728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34153B1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2D8930E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032613A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548" w:type="dxa"/>
            <w:shd w:val="clear" w:color="auto" w:fill="auto"/>
            <w:noWrap/>
          </w:tcPr>
          <w:p w14:paraId="66CD435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6B9E221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777" w:type="dxa"/>
          </w:tcPr>
          <w:p w14:paraId="2C900037"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55.537</w:t>
            </w:r>
          </w:p>
        </w:tc>
        <w:tc>
          <w:tcPr>
            <w:tcW w:w="1643" w:type="dxa"/>
          </w:tcPr>
          <w:p w14:paraId="2B6508B0"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94.362</w:t>
            </w:r>
          </w:p>
        </w:tc>
        <w:tc>
          <w:tcPr>
            <w:tcW w:w="1350" w:type="dxa"/>
            <w:shd w:val="clear" w:color="auto" w:fill="auto"/>
            <w:noWrap/>
          </w:tcPr>
          <w:p w14:paraId="5E0AFF1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38.825</w:t>
            </w:r>
          </w:p>
        </w:tc>
      </w:tr>
      <w:tr w:rsidR="00463DEA" w:rsidRPr="00E7588C" w14:paraId="7FCFA703" w14:textId="77777777" w:rsidTr="00240E3A">
        <w:trPr>
          <w:trHeight w:val="167"/>
        </w:trPr>
        <w:tc>
          <w:tcPr>
            <w:tcW w:w="450" w:type="dxa"/>
            <w:vMerge/>
          </w:tcPr>
          <w:p w14:paraId="09A179BF"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12C84E9C"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297C6F5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25C75C8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6C367D2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548" w:type="dxa"/>
            <w:shd w:val="clear" w:color="auto" w:fill="auto"/>
            <w:noWrap/>
          </w:tcPr>
          <w:p w14:paraId="016C9C5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3EB64E4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777" w:type="dxa"/>
          </w:tcPr>
          <w:p w14:paraId="72E50A9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55.804</w:t>
            </w:r>
          </w:p>
        </w:tc>
        <w:tc>
          <w:tcPr>
            <w:tcW w:w="1643" w:type="dxa"/>
          </w:tcPr>
          <w:p w14:paraId="57D485F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93.538</w:t>
            </w:r>
          </w:p>
        </w:tc>
        <w:tc>
          <w:tcPr>
            <w:tcW w:w="1350" w:type="dxa"/>
            <w:shd w:val="clear" w:color="auto" w:fill="auto"/>
            <w:noWrap/>
          </w:tcPr>
          <w:p w14:paraId="0F2454A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37.734</w:t>
            </w:r>
          </w:p>
        </w:tc>
      </w:tr>
      <w:tr w:rsidR="00463DEA" w:rsidRPr="00E7588C" w14:paraId="4E42D966" w14:textId="77777777" w:rsidTr="00240E3A">
        <w:trPr>
          <w:trHeight w:val="176"/>
        </w:trPr>
        <w:tc>
          <w:tcPr>
            <w:tcW w:w="450" w:type="dxa"/>
            <w:vMerge/>
          </w:tcPr>
          <w:p w14:paraId="5C4707F6"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tcPr>
          <w:p w14:paraId="2C095B89"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shd w:val="clear" w:color="auto" w:fill="auto"/>
            <w:noWrap/>
          </w:tcPr>
          <w:p w14:paraId="7E09513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467D788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shd w:val="clear" w:color="auto" w:fill="auto"/>
            <w:noWrap/>
          </w:tcPr>
          <w:p w14:paraId="5685D33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548" w:type="dxa"/>
            <w:shd w:val="clear" w:color="auto" w:fill="auto"/>
            <w:noWrap/>
          </w:tcPr>
          <w:p w14:paraId="6705E98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shd w:val="clear" w:color="auto" w:fill="auto"/>
            <w:noWrap/>
          </w:tcPr>
          <w:p w14:paraId="68DDEC5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777" w:type="dxa"/>
          </w:tcPr>
          <w:p w14:paraId="24C093D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56.664</w:t>
            </w:r>
          </w:p>
        </w:tc>
        <w:tc>
          <w:tcPr>
            <w:tcW w:w="1643" w:type="dxa"/>
          </w:tcPr>
          <w:p w14:paraId="0AF41E2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94.369</w:t>
            </w:r>
          </w:p>
        </w:tc>
        <w:tc>
          <w:tcPr>
            <w:tcW w:w="1350" w:type="dxa"/>
            <w:shd w:val="clear" w:color="auto" w:fill="auto"/>
            <w:noWrap/>
          </w:tcPr>
          <w:p w14:paraId="5234CA5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37.705</w:t>
            </w:r>
          </w:p>
        </w:tc>
      </w:tr>
      <w:tr w:rsidR="00463DEA" w:rsidRPr="00E7588C" w14:paraId="52069C0A" w14:textId="77777777" w:rsidTr="00240E3A">
        <w:trPr>
          <w:trHeight w:val="280"/>
        </w:trPr>
        <w:tc>
          <w:tcPr>
            <w:tcW w:w="450" w:type="dxa"/>
            <w:vMerge/>
            <w:tcBorders>
              <w:bottom w:val="single" w:sz="4" w:space="0" w:color="auto"/>
            </w:tcBorders>
          </w:tcPr>
          <w:p w14:paraId="759AF292"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tcBorders>
              <w:bottom w:val="single" w:sz="4" w:space="0" w:color="auto"/>
            </w:tcBorders>
            <w:shd w:val="clear" w:color="auto" w:fill="auto"/>
            <w:noWrap/>
          </w:tcPr>
          <w:p w14:paraId="5458C70B"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1</w:t>
            </w:r>
          </w:p>
        </w:tc>
        <w:tc>
          <w:tcPr>
            <w:tcW w:w="1278" w:type="dxa"/>
            <w:tcBorders>
              <w:bottom w:val="single" w:sz="4" w:space="0" w:color="auto"/>
            </w:tcBorders>
            <w:shd w:val="clear" w:color="auto" w:fill="auto"/>
            <w:noWrap/>
          </w:tcPr>
          <w:p w14:paraId="6CD8E28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350" w:type="dxa"/>
            <w:tcBorders>
              <w:bottom w:val="single" w:sz="4" w:space="0" w:color="auto"/>
            </w:tcBorders>
            <w:shd w:val="clear" w:color="auto" w:fill="auto"/>
            <w:noWrap/>
          </w:tcPr>
          <w:p w14:paraId="57769C8C"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12" w:type="dxa"/>
            <w:tcBorders>
              <w:bottom w:val="single" w:sz="4" w:space="0" w:color="auto"/>
            </w:tcBorders>
            <w:shd w:val="clear" w:color="auto" w:fill="auto"/>
            <w:noWrap/>
          </w:tcPr>
          <w:p w14:paraId="7C60827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548" w:type="dxa"/>
            <w:tcBorders>
              <w:bottom w:val="single" w:sz="4" w:space="0" w:color="auto"/>
            </w:tcBorders>
            <w:shd w:val="clear" w:color="auto" w:fill="auto"/>
            <w:noWrap/>
          </w:tcPr>
          <w:p w14:paraId="1D7B219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440" w:type="dxa"/>
            <w:tcBorders>
              <w:bottom w:val="single" w:sz="4" w:space="0" w:color="auto"/>
            </w:tcBorders>
            <w:shd w:val="clear" w:color="auto" w:fill="auto"/>
            <w:noWrap/>
          </w:tcPr>
          <w:p w14:paraId="17C4ADF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777" w:type="dxa"/>
            <w:tcBorders>
              <w:bottom w:val="single" w:sz="4" w:space="0" w:color="auto"/>
            </w:tcBorders>
          </w:tcPr>
          <w:p w14:paraId="6F51DBB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58.813</w:t>
            </w:r>
          </w:p>
        </w:tc>
        <w:tc>
          <w:tcPr>
            <w:tcW w:w="1643" w:type="dxa"/>
            <w:tcBorders>
              <w:bottom w:val="single" w:sz="4" w:space="0" w:color="auto"/>
            </w:tcBorders>
          </w:tcPr>
          <w:p w14:paraId="32666A7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96.445</w:t>
            </w:r>
          </w:p>
        </w:tc>
        <w:tc>
          <w:tcPr>
            <w:tcW w:w="1350" w:type="dxa"/>
            <w:tcBorders>
              <w:bottom w:val="single" w:sz="4" w:space="0" w:color="auto"/>
            </w:tcBorders>
            <w:shd w:val="clear" w:color="auto" w:fill="auto"/>
            <w:noWrap/>
          </w:tcPr>
          <w:p w14:paraId="1E0F74F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37.632</w:t>
            </w:r>
          </w:p>
        </w:tc>
      </w:tr>
      <w:tr w:rsidR="00463DEA" w:rsidRPr="00E7588C" w14:paraId="72ACDD75" w14:textId="77777777" w:rsidTr="00240E3A">
        <w:trPr>
          <w:trHeight w:val="280"/>
        </w:trPr>
        <w:tc>
          <w:tcPr>
            <w:tcW w:w="450" w:type="dxa"/>
            <w:vMerge w:val="restart"/>
            <w:tcBorders>
              <w:top w:val="single" w:sz="4" w:space="0" w:color="auto"/>
            </w:tcBorders>
            <w:textDirection w:val="btLr"/>
          </w:tcPr>
          <w:p w14:paraId="629D1EF2" w14:textId="77777777" w:rsidR="002B11DC" w:rsidRPr="00E7588C" w:rsidRDefault="002B11DC" w:rsidP="00240E3A">
            <w:pPr>
              <w:ind w:left="113" w:right="113"/>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The Bottom 10</w:t>
            </w:r>
          </w:p>
        </w:tc>
        <w:tc>
          <w:tcPr>
            <w:tcW w:w="1260" w:type="dxa"/>
            <w:tcBorders>
              <w:top w:val="single" w:sz="4" w:space="0" w:color="auto"/>
            </w:tcBorders>
            <w:shd w:val="clear" w:color="auto" w:fill="auto"/>
            <w:noWrap/>
            <w:vAlign w:val="bottom"/>
          </w:tcPr>
          <w:p w14:paraId="40B918A9"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tcBorders>
              <w:top w:val="single" w:sz="4" w:space="0" w:color="auto"/>
            </w:tcBorders>
            <w:shd w:val="clear" w:color="auto" w:fill="auto"/>
            <w:noWrap/>
            <w:vAlign w:val="bottom"/>
          </w:tcPr>
          <w:p w14:paraId="17F3D0B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tcBorders>
              <w:top w:val="single" w:sz="4" w:space="0" w:color="auto"/>
            </w:tcBorders>
            <w:shd w:val="clear" w:color="auto" w:fill="auto"/>
            <w:noWrap/>
            <w:vAlign w:val="bottom"/>
          </w:tcPr>
          <w:p w14:paraId="7F9A63E7"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tcBorders>
              <w:top w:val="single" w:sz="4" w:space="0" w:color="auto"/>
            </w:tcBorders>
            <w:shd w:val="clear" w:color="auto" w:fill="auto"/>
            <w:noWrap/>
            <w:vAlign w:val="bottom"/>
          </w:tcPr>
          <w:p w14:paraId="60F77EF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tcBorders>
              <w:top w:val="single" w:sz="4" w:space="0" w:color="auto"/>
            </w:tcBorders>
            <w:shd w:val="clear" w:color="auto" w:fill="auto"/>
            <w:noWrap/>
            <w:vAlign w:val="bottom"/>
          </w:tcPr>
          <w:p w14:paraId="11CDBE4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440" w:type="dxa"/>
            <w:tcBorders>
              <w:top w:val="single" w:sz="4" w:space="0" w:color="auto"/>
            </w:tcBorders>
            <w:shd w:val="clear" w:color="auto" w:fill="auto"/>
            <w:noWrap/>
            <w:vAlign w:val="bottom"/>
          </w:tcPr>
          <w:p w14:paraId="1D09F57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777" w:type="dxa"/>
            <w:tcBorders>
              <w:top w:val="single" w:sz="4" w:space="0" w:color="auto"/>
            </w:tcBorders>
            <w:vAlign w:val="bottom"/>
          </w:tcPr>
          <w:p w14:paraId="221A0B1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67.664</w:t>
            </w:r>
          </w:p>
        </w:tc>
        <w:tc>
          <w:tcPr>
            <w:tcW w:w="1643" w:type="dxa"/>
            <w:tcBorders>
              <w:top w:val="single" w:sz="4" w:space="0" w:color="auto"/>
            </w:tcBorders>
            <w:vAlign w:val="bottom"/>
          </w:tcPr>
          <w:p w14:paraId="5C27D0FC"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42.086</w:t>
            </w:r>
          </w:p>
        </w:tc>
        <w:tc>
          <w:tcPr>
            <w:tcW w:w="1350" w:type="dxa"/>
            <w:tcBorders>
              <w:top w:val="single" w:sz="4" w:space="0" w:color="auto"/>
            </w:tcBorders>
            <w:shd w:val="clear" w:color="auto" w:fill="auto"/>
            <w:noWrap/>
            <w:vAlign w:val="bottom"/>
          </w:tcPr>
          <w:p w14:paraId="7E8941C3"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25.579</w:t>
            </w:r>
          </w:p>
        </w:tc>
      </w:tr>
      <w:tr w:rsidR="00463DEA" w:rsidRPr="00E7588C" w14:paraId="4638CAD7" w14:textId="77777777" w:rsidTr="00240E3A">
        <w:trPr>
          <w:trHeight w:val="280"/>
        </w:trPr>
        <w:tc>
          <w:tcPr>
            <w:tcW w:w="450" w:type="dxa"/>
            <w:vMerge/>
          </w:tcPr>
          <w:p w14:paraId="6CB8C903"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08046D82"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2CE9B99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1D82AE6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396879C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shd w:val="clear" w:color="auto" w:fill="auto"/>
            <w:noWrap/>
            <w:vAlign w:val="bottom"/>
          </w:tcPr>
          <w:p w14:paraId="7813DBF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440" w:type="dxa"/>
            <w:shd w:val="clear" w:color="auto" w:fill="auto"/>
            <w:noWrap/>
            <w:vAlign w:val="bottom"/>
          </w:tcPr>
          <w:p w14:paraId="2CEB9B4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777" w:type="dxa"/>
            <w:vAlign w:val="bottom"/>
          </w:tcPr>
          <w:p w14:paraId="65B0E44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68.094</w:t>
            </w:r>
          </w:p>
        </w:tc>
        <w:tc>
          <w:tcPr>
            <w:tcW w:w="1643" w:type="dxa"/>
            <w:vAlign w:val="bottom"/>
          </w:tcPr>
          <w:p w14:paraId="4E338BA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42.501</w:t>
            </w:r>
          </w:p>
        </w:tc>
        <w:tc>
          <w:tcPr>
            <w:tcW w:w="1350" w:type="dxa"/>
            <w:shd w:val="clear" w:color="auto" w:fill="auto"/>
            <w:noWrap/>
            <w:vAlign w:val="bottom"/>
          </w:tcPr>
          <w:p w14:paraId="2A81878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25.593</w:t>
            </w:r>
          </w:p>
        </w:tc>
      </w:tr>
      <w:tr w:rsidR="00463DEA" w:rsidRPr="00E7588C" w14:paraId="18F87AD7" w14:textId="77777777" w:rsidTr="00240E3A">
        <w:trPr>
          <w:trHeight w:val="280"/>
        </w:trPr>
        <w:tc>
          <w:tcPr>
            <w:tcW w:w="450" w:type="dxa"/>
            <w:vMerge/>
          </w:tcPr>
          <w:p w14:paraId="0BCA6590"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6EA6F56A"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1621D4E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2AF0687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63E4AE4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shd w:val="clear" w:color="auto" w:fill="auto"/>
            <w:noWrap/>
            <w:vAlign w:val="bottom"/>
          </w:tcPr>
          <w:p w14:paraId="56FF3FE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440" w:type="dxa"/>
            <w:shd w:val="clear" w:color="auto" w:fill="auto"/>
            <w:noWrap/>
            <w:vAlign w:val="bottom"/>
          </w:tcPr>
          <w:p w14:paraId="19432D6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777" w:type="dxa"/>
            <w:vAlign w:val="bottom"/>
          </w:tcPr>
          <w:p w14:paraId="4132846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70.244</w:t>
            </w:r>
          </w:p>
        </w:tc>
        <w:tc>
          <w:tcPr>
            <w:tcW w:w="1643" w:type="dxa"/>
            <w:vAlign w:val="bottom"/>
          </w:tcPr>
          <w:p w14:paraId="4A0DC95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44.577</w:t>
            </w:r>
          </w:p>
        </w:tc>
        <w:tc>
          <w:tcPr>
            <w:tcW w:w="1350" w:type="dxa"/>
            <w:shd w:val="clear" w:color="auto" w:fill="auto"/>
            <w:noWrap/>
            <w:vAlign w:val="bottom"/>
          </w:tcPr>
          <w:p w14:paraId="0DF206B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25.667</w:t>
            </w:r>
          </w:p>
        </w:tc>
      </w:tr>
      <w:tr w:rsidR="00463DEA" w:rsidRPr="00E7588C" w14:paraId="2110FBCF" w14:textId="77777777" w:rsidTr="00240E3A">
        <w:trPr>
          <w:trHeight w:val="280"/>
        </w:trPr>
        <w:tc>
          <w:tcPr>
            <w:tcW w:w="450" w:type="dxa"/>
            <w:vMerge/>
          </w:tcPr>
          <w:p w14:paraId="0F8D5436"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3BE467BF"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446CD2D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1DE174C0"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6D4899C7"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48" w:type="dxa"/>
            <w:shd w:val="clear" w:color="auto" w:fill="auto"/>
            <w:noWrap/>
            <w:vAlign w:val="bottom"/>
          </w:tcPr>
          <w:p w14:paraId="154051B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440" w:type="dxa"/>
            <w:shd w:val="clear" w:color="auto" w:fill="auto"/>
            <w:noWrap/>
            <w:vAlign w:val="bottom"/>
          </w:tcPr>
          <w:p w14:paraId="5F8ACA7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8</w:t>
            </w:r>
          </w:p>
        </w:tc>
        <w:tc>
          <w:tcPr>
            <w:tcW w:w="1777" w:type="dxa"/>
            <w:vAlign w:val="bottom"/>
          </w:tcPr>
          <w:p w14:paraId="6A853467"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72.511</w:t>
            </w:r>
          </w:p>
        </w:tc>
        <w:tc>
          <w:tcPr>
            <w:tcW w:w="1643" w:type="dxa"/>
            <w:vAlign w:val="bottom"/>
          </w:tcPr>
          <w:p w14:paraId="13384E1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46.488</w:t>
            </w:r>
          </w:p>
        </w:tc>
        <w:tc>
          <w:tcPr>
            <w:tcW w:w="1350" w:type="dxa"/>
            <w:shd w:val="clear" w:color="auto" w:fill="auto"/>
            <w:noWrap/>
            <w:vAlign w:val="bottom"/>
          </w:tcPr>
          <w:p w14:paraId="72181600"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26.023</w:t>
            </w:r>
          </w:p>
        </w:tc>
      </w:tr>
      <w:tr w:rsidR="00463DEA" w:rsidRPr="00E7588C" w14:paraId="7D963B96" w14:textId="77777777" w:rsidTr="00240E3A">
        <w:trPr>
          <w:trHeight w:val="280"/>
        </w:trPr>
        <w:tc>
          <w:tcPr>
            <w:tcW w:w="450" w:type="dxa"/>
            <w:vMerge/>
          </w:tcPr>
          <w:p w14:paraId="2398E6C7"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3BDA2B12"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3BB3360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652C278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69F5F58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shd w:val="clear" w:color="auto" w:fill="auto"/>
            <w:noWrap/>
            <w:vAlign w:val="bottom"/>
          </w:tcPr>
          <w:p w14:paraId="1BD8594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440" w:type="dxa"/>
            <w:shd w:val="clear" w:color="auto" w:fill="auto"/>
            <w:noWrap/>
            <w:vAlign w:val="bottom"/>
          </w:tcPr>
          <w:p w14:paraId="55E6364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11</w:t>
            </w:r>
          </w:p>
        </w:tc>
        <w:tc>
          <w:tcPr>
            <w:tcW w:w="1777" w:type="dxa"/>
            <w:vAlign w:val="bottom"/>
          </w:tcPr>
          <w:p w14:paraId="7BBD768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68.939</w:t>
            </w:r>
          </w:p>
        </w:tc>
        <w:tc>
          <w:tcPr>
            <w:tcW w:w="1643" w:type="dxa"/>
            <w:vAlign w:val="bottom"/>
          </w:tcPr>
          <w:p w14:paraId="2E78AAA7"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41.433</w:t>
            </w:r>
          </w:p>
        </w:tc>
        <w:tc>
          <w:tcPr>
            <w:tcW w:w="1350" w:type="dxa"/>
            <w:shd w:val="clear" w:color="auto" w:fill="auto"/>
            <w:noWrap/>
            <w:vAlign w:val="bottom"/>
          </w:tcPr>
          <w:p w14:paraId="6637968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27.506</w:t>
            </w:r>
          </w:p>
        </w:tc>
      </w:tr>
      <w:tr w:rsidR="00463DEA" w:rsidRPr="00E7588C" w14:paraId="12A262D7" w14:textId="77777777" w:rsidTr="00240E3A">
        <w:trPr>
          <w:trHeight w:val="280"/>
        </w:trPr>
        <w:tc>
          <w:tcPr>
            <w:tcW w:w="450" w:type="dxa"/>
            <w:vMerge/>
          </w:tcPr>
          <w:p w14:paraId="0778F071"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45ACD7C5"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12DE8DA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7EED783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7729BE6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shd w:val="clear" w:color="auto" w:fill="auto"/>
            <w:noWrap/>
            <w:vAlign w:val="bottom"/>
          </w:tcPr>
          <w:p w14:paraId="177B63E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440" w:type="dxa"/>
            <w:shd w:val="clear" w:color="auto" w:fill="auto"/>
            <w:noWrap/>
            <w:vAlign w:val="bottom"/>
          </w:tcPr>
          <w:p w14:paraId="73B40B40"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777" w:type="dxa"/>
            <w:vAlign w:val="bottom"/>
          </w:tcPr>
          <w:p w14:paraId="5D2085E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69.369</w:t>
            </w:r>
          </w:p>
        </w:tc>
        <w:tc>
          <w:tcPr>
            <w:tcW w:w="1643" w:type="dxa"/>
            <w:vAlign w:val="bottom"/>
          </w:tcPr>
          <w:p w14:paraId="43BD6E8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41.849</w:t>
            </w:r>
          </w:p>
        </w:tc>
        <w:tc>
          <w:tcPr>
            <w:tcW w:w="1350" w:type="dxa"/>
            <w:shd w:val="clear" w:color="auto" w:fill="auto"/>
            <w:noWrap/>
            <w:vAlign w:val="bottom"/>
          </w:tcPr>
          <w:p w14:paraId="5546A7D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27.521</w:t>
            </w:r>
          </w:p>
        </w:tc>
      </w:tr>
      <w:tr w:rsidR="00463DEA" w:rsidRPr="00E7588C" w14:paraId="1EE9A28F" w14:textId="77777777" w:rsidTr="00240E3A">
        <w:trPr>
          <w:trHeight w:val="280"/>
        </w:trPr>
        <w:tc>
          <w:tcPr>
            <w:tcW w:w="450" w:type="dxa"/>
            <w:vMerge/>
          </w:tcPr>
          <w:p w14:paraId="7AB68341"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46D65ACF"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28669D5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03AE691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5502A5CB"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shd w:val="clear" w:color="auto" w:fill="auto"/>
            <w:noWrap/>
            <w:vAlign w:val="bottom"/>
          </w:tcPr>
          <w:p w14:paraId="619F420C"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440" w:type="dxa"/>
            <w:shd w:val="clear" w:color="auto" w:fill="auto"/>
            <w:noWrap/>
            <w:vAlign w:val="bottom"/>
          </w:tcPr>
          <w:p w14:paraId="35B5B66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777" w:type="dxa"/>
            <w:vAlign w:val="bottom"/>
          </w:tcPr>
          <w:p w14:paraId="17226FEC"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69.799</w:t>
            </w:r>
          </w:p>
        </w:tc>
        <w:tc>
          <w:tcPr>
            <w:tcW w:w="1643" w:type="dxa"/>
            <w:vAlign w:val="bottom"/>
          </w:tcPr>
          <w:p w14:paraId="1F2C6B8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42.264</w:t>
            </w:r>
          </w:p>
        </w:tc>
        <w:tc>
          <w:tcPr>
            <w:tcW w:w="1350" w:type="dxa"/>
            <w:shd w:val="clear" w:color="auto" w:fill="auto"/>
            <w:noWrap/>
            <w:vAlign w:val="bottom"/>
          </w:tcPr>
          <w:p w14:paraId="0626F09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27.535</w:t>
            </w:r>
          </w:p>
        </w:tc>
      </w:tr>
      <w:tr w:rsidR="00463DEA" w:rsidRPr="00E7588C" w14:paraId="4B044A4E" w14:textId="77777777" w:rsidTr="00240E3A">
        <w:trPr>
          <w:trHeight w:val="280"/>
        </w:trPr>
        <w:tc>
          <w:tcPr>
            <w:tcW w:w="450" w:type="dxa"/>
            <w:vMerge/>
          </w:tcPr>
          <w:p w14:paraId="040E1488"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2B364AF2"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5CE5FFD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7E9440A7"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1881424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shd w:val="clear" w:color="auto" w:fill="auto"/>
            <w:noWrap/>
            <w:vAlign w:val="bottom"/>
          </w:tcPr>
          <w:p w14:paraId="31D952B9"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440" w:type="dxa"/>
            <w:shd w:val="clear" w:color="auto" w:fill="auto"/>
            <w:noWrap/>
            <w:vAlign w:val="bottom"/>
          </w:tcPr>
          <w:p w14:paraId="7947595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6</w:t>
            </w:r>
          </w:p>
        </w:tc>
        <w:tc>
          <w:tcPr>
            <w:tcW w:w="1777" w:type="dxa"/>
            <w:vAlign w:val="bottom"/>
          </w:tcPr>
          <w:p w14:paraId="413C8D5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71.089</w:t>
            </w:r>
          </w:p>
        </w:tc>
        <w:tc>
          <w:tcPr>
            <w:tcW w:w="1643" w:type="dxa"/>
            <w:vAlign w:val="bottom"/>
          </w:tcPr>
          <w:p w14:paraId="4B0832B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43.510</w:t>
            </w:r>
          </w:p>
        </w:tc>
        <w:tc>
          <w:tcPr>
            <w:tcW w:w="1350" w:type="dxa"/>
            <w:shd w:val="clear" w:color="auto" w:fill="auto"/>
            <w:noWrap/>
            <w:vAlign w:val="bottom"/>
          </w:tcPr>
          <w:p w14:paraId="148EF2C6"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27.579</w:t>
            </w:r>
          </w:p>
        </w:tc>
      </w:tr>
      <w:tr w:rsidR="00463DEA" w:rsidRPr="00E7588C" w14:paraId="51055CFC" w14:textId="77777777" w:rsidTr="00240E3A">
        <w:trPr>
          <w:trHeight w:val="280"/>
        </w:trPr>
        <w:tc>
          <w:tcPr>
            <w:tcW w:w="450" w:type="dxa"/>
            <w:vMerge/>
          </w:tcPr>
          <w:p w14:paraId="7EA36AE6"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shd w:val="clear" w:color="auto" w:fill="auto"/>
            <w:noWrap/>
            <w:vAlign w:val="bottom"/>
          </w:tcPr>
          <w:p w14:paraId="5E48EE37"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shd w:val="clear" w:color="auto" w:fill="auto"/>
            <w:noWrap/>
            <w:vAlign w:val="bottom"/>
          </w:tcPr>
          <w:p w14:paraId="2EE7AD24"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08EA0CE8"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shd w:val="clear" w:color="auto" w:fill="auto"/>
            <w:noWrap/>
            <w:vAlign w:val="bottom"/>
          </w:tcPr>
          <w:p w14:paraId="15FDD70F"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548" w:type="dxa"/>
            <w:shd w:val="clear" w:color="auto" w:fill="auto"/>
            <w:noWrap/>
            <w:vAlign w:val="bottom"/>
          </w:tcPr>
          <w:p w14:paraId="4630057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10</w:t>
            </w:r>
          </w:p>
        </w:tc>
        <w:tc>
          <w:tcPr>
            <w:tcW w:w="1440" w:type="dxa"/>
            <w:shd w:val="clear" w:color="auto" w:fill="auto"/>
            <w:noWrap/>
            <w:vAlign w:val="bottom"/>
          </w:tcPr>
          <w:p w14:paraId="3B4E3D6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3</w:t>
            </w:r>
          </w:p>
        </w:tc>
        <w:tc>
          <w:tcPr>
            <w:tcW w:w="1777" w:type="dxa"/>
            <w:vAlign w:val="bottom"/>
          </w:tcPr>
          <w:p w14:paraId="4395B750"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72.379</w:t>
            </w:r>
          </w:p>
        </w:tc>
        <w:tc>
          <w:tcPr>
            <w:tcW w:w="1643" w:type="dxa"/>
            <w:vAlign w:val="bottom"/>
          </w:tcPr>
          <w:p w14:paraId="61A6425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44.755</w:t>
            </w:r>
          </w:p>
        </w:tc>
        <w:tc>
          <w:tcPr>
            <w:tcW w:w="1350" w:type="dxa"/>
            <w:shd w:val="clear" w:color="auto" w:fill="auto"/>
            <w:noWrap/>
            <w:vAlign w:val="bottom"/>
          </w:tcPr>
          <w:p w14:paraId="424AF77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27.623</w:t>
            </w:r>
          </w:p>
        </w:tc>
      </w:tr>
      <w:tr w:rsidR="00463DEA" w:rsidRPr="00E7588C" w14:paraId="3CD2AC89" w14:textId="77777777" w:rsidTr="00240E3A">
        <w:trPr>
          <w:trHeight w:val="280"/>
        </w:trPr>
        <w:tc>
          <w:tcPr>
            <w:tcW w:w="450" w:type="dxa"/>
            <w:tcBorders>
              <w:bottom w:val="single" w:sz="4" w:space="0" w:color="auto"/>
            </w:tcBorders>
          </w:tcPr>
          <w:p w14:paraId="55CD22EF"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tcBorders>
              <w:bottom w:val="single" w:sz="4" w:space="0" w:color="auto"/>
            </w:tcBorders>
            <w:shd w:val="clear" w:color="auto" w:fill="auto"/>
            <w:noWrap/>
            <w:vAlign w:val="bottom"/>
          </w:tcPr>
          <w:p w14:paraId="39C2208A" w14:textId="77777777" w:rsidR="002B11DC" w:rsidRPr="00E7588C" w:rsidRDefault="002B11DC" w:rsidP="00240E3A">
            <w:pPr>
              <w:jc w:val="center"/>
              <w:rPr>
                <w:rFonts w:ascii="Times New Roman" w:eastAsia="Times New Roman" w:hAnsi="Times New Roman" w:cs="Times New Roman"/>
                <w:b/>
                <w:color w:val="000000" w:themeColor="text1"/>
                <w:sz w:val="18"/>
                <w:szCs w:val="18"/>
                <w:lang w:val="en-US"/>
              </w:rPr>
            </w:pPr>
            <w:r w:rsidRPr="00E7588C">
              <w:rPr>
                <w:rFonts w:ascii="Times New Roman" w:eastAsia="Times New Roman" w:hAnsi="Times New Roman" w:cs="Times New Roman"/>
                <w:b/>
                <w:color w:val="000000" w:themeColor="text1"/>
                <w:sz w:val="18"/>
                <w:szCs w:val="18"/>
                <w:lang w:val="en-US"/>
              </w:rPr>
              <w:t>0</w:t>
            </w:r>
          </w:p>
        </w:tc>
        <w:tc>
          <w:tcPr>
            <w:tcW w:w="1278" w:type="dxa"/>
            <w:tcBorders>
              <w:bottom w:val="single" w:sz="4" w:space="0" w:color="auto"/>
            </w:tcBorders>
            <w:shd w:val="clear" w:color="auto" w:fill="auto"/>
            <w:noWrap/>
            <w:vAlign w:val="bottom"/>
          </w:tcPr>
          <w:p w14:paraId="67670F5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350" w:type="dxa"/>
            <w:tcBorders>
              <w:bottom w:val="single" w:sz="4" w:space="0" w:color="auto"/>
            </w:tcBorders>
            <w:shd w:val="clear" w:color="auto" w:fill="auto"/>
            <w:noWrap/>
            <w:vAlign w:val="bottom"/>
          </w:tcPr>
          <w:p w14:paraId="77C397AD"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0</w:t>
            </w:r>
          </w:p>
        </w:tc>
        <w:tc>
          <w:tcPr>
            <w:tcW w:w="1512" w:type="dxa"/>
            <w:tcBorders>
              <w:bottom w:val="single" w:sz="4" w:space="0" w:color="auto"/>
            </w:tcBorders>
            <w:shd w:val="clear" w:color="auto" w:fill="auto"/>
            <w:noWrap/>
            <w:vAlign w:val="bottom"/>
          </w:tcPr>
          <w:p w14:paraId="259EAE5A"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1</w:t>
            </w:r>
          </w:p>
        </w:tc>
        <w:tc>
          <w:tcPr>
            <w:tcW w:w="1548" w:type="dxa"/>
            <w:tcBorders>
              <w:bottom w:val="single" w:sz="4" w:space="0" w:color="auto"/>
            </w:tcBorders>
            <w:shd w:val="clear" w:color="auto" w:fill="auto"/>
            <w:noWrap/>
            <w:vAlign w:val="bottom"/>
          </w:tcPr>
          <w:p w14:paraId="539378C1"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440" w:type="dxa"/>
            <w:tcBorders>
              <w:bottom w:val="single" w:sz="4" w:space="0" w:color="auto"/>
            </w:tcBorders>
            <w:shd w:val="clear" w:color="auto" w:fill="auto"/>
            <w:noWrap/>
            <w:vAlign w:val="bottom"/>
          </w:tcPr>
          <w:p w14:paraId="5B8C5795"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9</w:t>
            </w:r>
          </w:p>
        </w:tc>
        <w:tc>
          <w:tcPr>
            <w:tcW w:w="1777" w:type="dxa"/>
            <w:tcBorders>
              <w:bottom w:val="single" w:sz="4" w:space="0" w:color="auto"/>
            </w:tcBorders>
            <w:vAlign w:val="bottom"/>
          </w:tcPr>
          <w:p w14:paraId="3208D64E"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74.216</w:t>
            </w:r>
          </w:p>
        </w:tc>
        <w:tc>
          <w:tcPr>
            <w:tcW w:w="1643" w:type="dxa"/>
            <w:tcBorders>
              <w:bottom w:val="single" w:sz="4" w:space="0" w:color="auto"/>
            </w:tcBorders>
            <w:vAlign w:val="bottom"/>
          </w:tcPr>
          <w:p w14:paraId="18124CC0"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46.251</w:t>
            </w:r>
          </w:p>
        </w:tc>
        <w:tc>
          <w:tcPr>
            <w:tcW w:w="1350" w:type="dxa"/>
            <w:tcBorders>
              <w:bottom w:val="single" w:sz="4" w:space="0" w:color="auto"/>
            </w:tcBorders>
            <w:shd w:val="clear" w:color="auto" w:fill="auto"/>
            <w:noWrap/>
            <w:vAlign w:val="bottom"/>
          </w:tcPr>
          <w:p w14:paraId="11171022" w14:textId="77777777" w:rsidR="002B11DC" w:rsidRPr="00E7588C" w:rsidRDefault="002B11DC" w:rsidP="00240E3A">
            <w:pPr>
              <w:jc w:val="center"/>
              <w:rPr>
                <w:rFonts w:ascii="Times New Roman" w:eastAsia="Times New Roman" w:hAnsi="Times New Roman" w:cs="Times New Roman"/>
                <w:color w:val="000000" w:themeColor="text1"/>
                <w:sz w:val="18"/>
                <w:szCs w:val="18"/>
                <w:lang w:val="en-US"/>
              </w:rPr>
            </w:pPr>
            <w:r w:rsidRPr="00E7588C">
              <w:rPr>
                <w:rFonts w:ascii="Times New Roman" w:eastAsia="Times New Roman" w:hAnsi="Times New Roman" w:cs="Times New Roman"/>
                <w:color w:val="000000" w:themeColor="text1"/>
                <w:sz w:val="18"/>
                <w:szCs w:val="18"/>
                <w:lang w:val="en-US"/>
              </w:rPr>
              <w:t>27.965</w:t>
            </w:r>
          </w:p>
        </w:tc>
      </w:tr>
    </w:tbl>
    <w:p w14:paraId="7931E8D8" w14:textId="6E6DBD2D" w:rsidR="002B11DC" w:rsidRPr="00463DEA" w:rsidRDefault="002B11DC" w:rsidP="0088649F">
      <w:pPr>
        <w:ind w:right="398"/>
        <w:rPr>
          <w:rFonts w:ascii="Times New Roman" w:hAnsi="Times New Roman" w:cs="Times New Roman"/>
          <w:iCs/>
          <w:color w:val="000000" w:themeColor="text1"/>
          <w:sz w:val="18"/>
          <w:szCs w:val="18"/>
          <w:lang w:val="en-US"/>
        </w:rPr>
        <w:sectPr w:rsidR="002B11DC" w:rsidRPr="00463DEA" w:rsidSect="00B5645C">
          <w:pgSz w:w="16840" w:h="11900" w:orient="landscape"/>
          <w:pgMar w:top="1417" w:right="1417" w:bottom="1417" w:left="1417" w:header="708" w:footer="708" w:gutter="0"/>
          <w:cols w:space="708"/>
          <w:docGrid w:linePitch="360"/>
        </w:sectPr>
      </w:pPr>
      <w:r w:rsidRPr="00463DEA">
        <w:rPr>
          <w:rFonts w:ascii="Times New Roman" w:eastAsia="Cambria" w:hAnsi="Times New Roman" w:cs="Times New Roman"/>
          <w:i/>
          <w:color w:val="000000" w:themeColor="text1"/>
          <w:sz w:val="18"/>
          <w:szCs w:val="18"/>
          <w:lang w:val="en-US"/>
        </w:rPr>
        <w:t xml:space="preserve">Note. </w:t>
      </w:r>
      <w:r w:rsidRPr="00463DEA">
        <w:rPr>
          <w:rFonts w:ascii="Times New Roman" w:eastAsia="Cambria" w:hAnsi="Times New Roman" w:cs="Times New Roman"/>
          <w:color w:val="000000" w:themeColor="text1"/>
          <w:sz w:val="18"/>
          <w:szCs w:val="18"/>
          <w:lang w:val="en-US"/>
        </w:rPr>
        <w:t>Gaze = 1: gaze-on; gaze = 0: gaze-off. Predicted values of the probability of Infant (I) gaze-on at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for 6-week high- (vs. low-) depress</w:t>
      </w:r>
      <w:r w:rsidR="00555DE8" w:rsidRPr="00463DEA">
        <w:rPr>
          <w:rFonts w:ascii="Times New Roman" w:eastAsia="Cambria" w:hAnsi="Times New Roman" w:cs="Times New Roman"/>
          <w:color w:val="000000" w:themeColor="text1"/>
          <w:sz w:val="18"/>
          <w:szCs w:val="18"/>
          <w:lang w:val="en-US"/>
        </w:rPr>
        <w:t xml:space="preserve">ive symptom </w:t>
      </w:r>
      <w:r w:rsidRPr="00463DEA">
        <w:rPr>
          <w:rFonts w:ascii="Times New Roman" w:eastAsia="Cambria" w:hAnsi="Times New Roman" w:cs="Times New Roman"/>
          <w:color w:val="000000" w:themeColor="text1"/>
          <w:sz w:val="18"/>
          <w:szCs w:val="18"/>
          <w:lang w:val="en-US"/>
        </w:rPr>
        <w:t>groups were generated by the Individual Seconds time-series model</w:t>
      </w:r>
      <w:r w:rsidR="00080EEA">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are ranked from highest to lowest absolute difference. </w:t>
      </w:r>
      <w:r w:rsidRPr="00463DEA">
        <w:rPr>
          <w:rFonts w:ascii="Times New Roman" w:hAnsi="Times New Roman" w:cs="Times New Roman"/>
          <w:b/>
          <w:color w:val="000000" w:themeColor="text1"/>
          <w:sz w:val="18"/>
          <w:szCs w:val="18"/>
          <w:lang w:val="en-US"/>
        </w:rPr>
        <w:t>I Gaze L1 is</w:t>
      </w:r>
      <w:r w:rsidRPr="00463DEA">
        <w:rPr>
          <w:rFonts w:ascii="Times New Roman" w:hAnsi="Times New Roman" w:cs="Times New Roman"/>
          <w:color w:val="000000" w:themeColor="text1"/>
          <w:sz w:val="18"/>
          <w:szCs w:val="18"/>
          <w:lang w:val="en-US"/>
        </w:rPr>
        <w:t xml:space="preserve"> bolded to indicate a </w:t>
      </w:r>
      <w:r w:rsidRPr="00463DEA">
        <w:rPr>
          <w:rFonts w:ascii="Times New Roman" w:eastAsia="Cambria" w:hAnsi="Times New Roman" w:cs="Times New Roman"/>
          <w:color w:val="000000" w:themeColor="text1"/>
          <w:sz w:val="18"/>
          <w:szCs w:val="18"/>
          <w:lang w:val="en-US"/>
        </w:rPr>
        <w:t xml:space="preserve">significant </w:t>
      </w:r>
      <w:r w:rsidR="00D92DCA">
        <w:rPr>
          <w:rFonts w:ascii="Times New Roman" w:eastAsia="Cambria" w:hAnsi="Times New Roman" w:cs="Times New Roman"/>
          <w:color w:val="000000" w:themeColor="text1"/>
          <w:sz w:val="18"/>
          <w:szCs w:val="18"/>
          <w:lang w:val="en-US"/>
        </w:rPr>
        <w:t xml:space="preserve">self-contingency </w:t>
      </w:r>
      <w:r w:rsidRPr="00463DEA">
        <w:rPr>
          <w:rFonts w:ascii="Times New Roman" w:eastAsia="Cambria" w:hAnsi="Times New Roman" w:cs="Times New Roman"/>
          <w:color w:val="000000" w:themeColor="text1"/>
          <w:sz w:val="18"/>
          <w:szCs w:val="18"/>
          <w:lang w:val="en-US"/>
        </w:rPr>
        <w:t xml:space="preserve">difference between </w:t>
      </w:r>
      <w:r w:rsidR="00555DE8" w:rsidRPr="00463DEA">
        <w:rPr>
          <w:rFonts w:ascii="Times New Roman" w:eastAsia="Cambria" w:hAnsi="Times New Roman" w:cs="Times New Roman"/>
          <w:color w:val="000000" w:themeColor="text1"/>
          <w:sz w:val="18"/>
          <w:szCs w:val="18"/>
          <w:lang w:val="en-US"/>
        </w:rPr>
        <w:t xml:space="preserve">symptom </w:t>
      </w:r>
      <w:r w:rsidRPr="00463DEA">
        <w:rPr>
          <w:rFonts w:ascii="Times New Roman" w:eastAsia="Cambria" w:hAnsi="Times New Roman" w:cs="Times New Roman"/>
          <w:color w:val="000000" w:themeColor="text1"/>
          <w:sz w:val="18"/>
          <w:szCs w:val="18"/>
          <w:lang w:val="en-US"/>
        </w:rPr>
        <w:t>groups when predicting I gaze-on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from I Gaze L1 (see Table S3a). This table presents the exemplar</w:t>
      </w:r>
      <w:r w:rsidR="00F84164">
        <w:rPr>
          <w:rFonts w:ascii="Times New Roman" w:eastAsia="Cambria" w:hAnsi="Times New Roman" w:cs="Times New Roman"/>
          <w:color w:val="000000" w:themeColor="text1"/>
          <w:sz w:val="18"/>
          <w:szCs w:val="18"/>
          <w:lang w:val="en-US"/>
        </w:rPr>
        <w:t>s</w:t>
      </w:r>
      <w:r w:rsidRPr="00463DEA">
        <w:rPr>
          <w:rFonts w:ascii="Times New Roman" w:eastAsia="Cambria" w:hAnsi="Times New Roman" w:cs="Times New Roman"/>
          <w:color w:val="000000" w:themeColor="text1"/>
          <w:sz w:val="18"/>
          <w:szCs w:val="18"/>
          <w:lang w:val="en-US"/>
        </w:rPr>
        <w:t xml:space="preserve"> of the top ten combinations of behaviors</w:t>
      </w:r>
      <w:r w:rsidR="00C14D10">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w:t>
      </w:r>
      <w:r w:rsidR="00342025">
        <w:rPr>
          <w:rFonts w:ascii="Times New Roman" w:eastAsia="Cambria" w:hAnsi="Times New Roman" w:cs="Times New Roman"/>
          <w:color w:val="000000" w:themeColor="text1"/>
          <w:sz w:val="18"/>
          <w:szCs w:val="18"/>
          <w:lang w:val="en-US"/>
        </w:rPr>
        <w:t xml:space="preserve">the </w:t>
      </w:r>
      <w:r w:rsidRPr="00463DEA">
        <w:rPr>
          <w:rFonts w:ascii="Times New Roman" w:eastAsia="Cambria" w:hAnsi="Times New Roman" w:cs="Times New Roman"/>
          <w:color w:val="000000" w:themeColor="text1"/>
          <w:sz w:val="18"/>
          <w:szCs w:val="18"/>
          <w:lang w:val="en-US"/>
        </w:rPr>
        <w:t>bottom ten combination</w:t>
      </w:r>
      <w:r w:rsidR="00A579EF">
        <w:rPr>
          <w:rFonts w:ascii="Times New Roman" w:eastAsia="Cambria" w:hAnsi="Times New Roman" w:cs="Times New Roman"/>
          <w:color w:val="000000" w:themeColor="text1"/>
          <w:sz w:val="18"/>
          <w:szCs w:val="18"/>
          <w:lang w:val="en-US"/>
        </w:rPr>
        <w:t>s</w:t>
      </w:r>
      <w:r w:rsidRPr="00463DEA">
        <w:rPr>
          <w:rFonts w:ascii="Times New Roman" w:eastAsia="Cambria" w:hAnsi="Times New Roman" w:cs="Times New Roman"/>
          <w:color w:val="000000" w:themeColor="text1"/>
          <w:sz w:val="18"/>
          <w:szCs w:val="18"/>
          <w:lang w:val="en-US"/>
        </w:rPr>
        <w:t xml:space="preserve"> of behaviors, resulting in the greatest absolute differences between </w:t>
      </w:r>
      <w:r w:rsidR="00555DE8" w:rsidRPr="00463DEA">
        <w:rPr>
          <w:rFonts w:ascii="Times New Roman" w:eastAsia="Cambria" w:hAnsi="Times New Roman" w:cs="Times New Roman"/>
          <w:color w:val="000000" w:themeColor="text1"/>
          <w:sz w:val="18"/>
          <w:szCs w:val="18"/>
          <w:lang w:val="en-US"/>
        </w:rPr>
        <w:t xml:space="preserve">symptom </w:t>
      </w:r>
      <w:r w:rsidRPr="00463DEA">
        <w:rPr>
          <w:rFonts w:ascii="Times New Roman" w:eastAsia="Cambria" w:hAnsi="Times New Roman" w:cs="Times New Roman"/>
          <w:color w:val="000000" w:themeColor="text1"/>
          <w:sz w:val="18"/>
          <w:szCs w:val="18"/>
          <w:lang w:val="en-US"/>
        </w:rPr>
        <w:t>groups.</w:t>
      </w:r>
      <w:r w:rsidR="007144AD">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The top ten and the bottom ten </w:t>
      </w:r>
      <w:r w:rsidR="00A579EF" w:rsidRPr="00463DEA">
        <w:rPr>
          <w:rFonts w:ascii="Times New Roman" w:eastAsia="Cambria" w:hAnsi="Times New Roman" w:cs="Times New Roman"/>
          <w:color w:val="000000" w:themeColor="text1"/>
          <w:sz w:val="18"/>
          <w:szCs w:val="18"/>
          <w:lang w:val="en-US"/>
        </w:rPr>
        <w:t>combinations</w:t>
      </w:r>
      <w:r w:rsidR="00A579EF">
        <w:rPr>
          <w:rFonts w:ascii="Times New Roman" w:eastAsia="Cambria" w:hAnsi="Times New Roman" w:cs="Times New Roman"/>
          <w:color w:val="000000" w:themeColor="text1"/>
          <w:sz w:val="18"/>
          <w:szCs w:val="18"/>
          <w:lang w:val="en-US"/>
        </w:rPr>
        <w:t xml:space="preserve"> of </w:t>
      </w:r>
      <w:r w:rsidRPr="00463DEA">
        <w:rPr>
          <w:rFonts w:ascii="Times New Roman" w:eastAsia="Cambria" w:hAnsi="Times New Roman" w:cs="Times New Roman"/>
          <w:color w:val="000000" w:themeColor="text1"/>
          <w:sz w:val="18"/>
          <w:szCs w:val="18"/>
          <w:lang w:val="en-US"/>
        </w:rPr>
        <w:t>behaviors represent reciprocals of one another. For example, for I Gaze L1, the top ten behaviors are gaze-on (1) and the bottom ten behaviors are gaze-off (0). For the top ten probability values, g</w:t>
      </w:r>
      <w:r w:rsidRPr="00463DEA">
        <w:rPr>
          <w:rFonts w:ascii="Times New Roman" w:hAnsi="Times New Roman" w:cs="Times New Roman"/>
          <w:color w:val="000000" w:themeColor="text1"/>
          <w:sz w:val="18"/>
          <w:szCs w:val="18"/>
          <w:lang w:val="en-US"/>
        </w:rPr>
        <w:t xml:space="preserve">iven I </w:t>
      </w:r>
      <w:r w:rsidR="00342025">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aze-on (1) at L1, the probability of I </w:t>
      </w:r>
      <w:r w:rsidR="00342025">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aze-on </w:t>
      </w:r>
      <w:r w:rsidRPr="00463DEA">
        <w:rPr>
          <w:rFonts w:ascii="Times New Roman" w:eastAsia="Cambria" w:hAnsi="Times New Roman" w:cs="Times New Roman"/>
          <w:color w:val="000000" w:themeColor="text1"/>
          <w:sz w:val="18"/>
          <w:szCs w:val="18"/>
          <w:lang w:val="en-US"/>
        </w:rPr>
        <w:t>at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w:t>
      </w:r>
      <w:r w:rsidRPr="00463DEA">
        <w:rPr>
          <w:rFonts w:ascii="Times New Roman" w:hAnsi="Times New Roman" w:cs="Times New Roman"/>
          <w:color w:val="000000" w:themeColor="text1"/>
          <w:sz w:val="18"/>
          <w:szCs w:val="18"/>
          <w:lang w:val="en-US"/>
        </w:rPr>
        <w:t xml:space="preserve">is higher in </w:t>
      </w:r>
      <w:r w:rsidR="00342025">
        <w:rPr>
          <w:rFonts w:ascii="Times New Roman" w:hAnsi="Times New Roman" w:cs="Times New Roman"/>
          <w:color w:val="000000" w:themeColor="text1"/>
          <w:sz w:val="18"/>
          <w:szCs w:val="18"/>
          <w:lang w:val="en-US"/>
        </w:rPr>
        <w:t xml:space="preserve">the </w:t>
      </w:r>
      <w:r w:rsidRPr="00463DEA">
        <w:rPr>
          <w:rFonts w:ascii="Times New Roman" w:hAnsi="Times New Roman" w:cs="Times New Roman"/>
          <w:color w:val="000000" w:themeColor="text1"/>
          <w:sz w:val="18"/>
          <w:szCs w:val="18"/>
          <w:lang w:val="en-US"/>
        </w:rPr>
        <w:t>high- (vs. low-) depress</w:t>
      </w:r>
      <w:r w:rsidR="00555DE8" w:rsidRPr="00463DEA">
        <w:rPr>
          <w:rFonts w:ascii="Times New Roman" w:hAnsi="Times New Roman" w:cs="Times New Roman"/>
          <w:color w:val="000000" w:themeColor="text1"/>
          <w:sz w:val="18"/>
          <w:szCs w:val="18"/>
          <w:lang w:val="en-US"/>
        </w:rPr>
        <w:t>ive symptom</w:t>
      </w:r>
      <w:r w:rsidRPr="00463DEA">
        <w:rPr>
          <w:rFonts w:ascii="Times New Roman" w:hAnsi="Times New Roman" w:cs="Times New Roman"/>
          <w:color w:val="000000" w:themeColor="text1"/>
          <w:sz w:val="18"/>
          <w:szCs w:val="18"/>
          <w:lang w:val="en-US"/>
        </w:rPr>
        <w:t xml:space="preserve"> group</w:t>
      </w:r>
      <w:r w:rsidRPr="00463DEA">
        <w:rPr>
          <w:rFonts w:ascii="Times New Roman" w:hAnsi="Times New Roman" w:cs="Times New Roman"/>
          <w:iCs/>
          <w:color w:val="000000" w:themeColor="text1"/>
          <w:sz w:val="18"/>
          <w:szCs w:val="18"/>
          <w:lang w:val="en-US"/>
        </w:rPr>
        <w:t xml:space="preserve">. For the bottom ten probability values, </w:t>
      </w:r>
      <w:r w:rsidRPr="00463DEA">
        <w:rPr>
          <w:rFonts w:ascii="Times New Roman" w:hAnsi="Times New Roman" w:cs="Times New Roman"/>
          <w:color w:val="000000" w:themeColor="text1"/>
          <w:sz w:val="18"/>
          <w:szCs w:val="18"/>
          <w:lang w:val="en-US"/>
        </w:rPr>
        <w:t xml:space="preserve">given I </w:t>
      </w:r>
      <w:r w:rsidR="00342025">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aze-off (0) at L1, the probability of I </w:t>
      </w:r>
      <w:r w:rsidR="00342025">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aze-on is lower in </w:t>
      </w:r>
      <w:r w:rsidR="00342025">
        <w:rPr>
          <w:rFonts w:ascii="Times New Roman" w:hAnsi="Times New Roman" w:cs="Times New Roman"/>
          <w:color w:val="000000" w:themeColor="text1"/>
          <w:sz w:val="18"/>
          <w:szCs w:val="18"/>
          <w:lang w:val="en-US"/>
        </w:rPr>
        <w:t xml:space="preserve">the </w:t>
      </w:r>
      <w:r w:rsidRPr="00463DEA">
        <w:rPr>
          <w:rFonts w:ascii="Times New Roman" w:hAnsi="Times New Roman" w:cs="Times New Roman"/>
          <w:color w:val="000000" w:themeColor="text1"/>
          <w:sz w:val="18"/>
          <w:szCs w:val="18"/>
          <w:lang w:val="en-US"/>
        </w:rPr>
        <w:t>high- (vs. low-) depress</w:t>
      </w:r>
      <w:r w:rsidR="00555DE8" w:rsidRPr="00463DEA">
        <w:rPr>
          <w:rFonts w:ascii="Times New Roman" w:hAnsi="Times New Roman" w:cs="Times New Roman"/>
          <w:color w:val="000000" w:themeColor="text1"/>
          <w:sz w:val="18"/>
          <w:szCs w:val="18"/>
          <w:lang w:val="en-US"/>
        </w:rPr>
        <w:t xml:space="preserve">ive symptom </w:t>
      </w:r>
      <w:r w:rsidRPr="00463DEA">
        <w:rPr>
          <w:rFonts w:ascii="Times New Roman" w:hAnsi="Times New Roman" w:cs="Times New Roman"/>
          <w:color w:val="000000" w:themeColor="text1"/>
          <w:sz w:val="18"/>
          <w:szCs w:val="18"/>
          <w:lang w:val="en-US"/>
        </w:rPr>
        <w:t>grou</w:t>
      </w:r>
      <w:r w:rsidR="00A85284">
        <w:rPr>
          <w:rFonts w:ascii="Times New Roman" w:hAnsi="Times New Roman" w:cs="Times New Roman"/>
          <w:color w:val="000000" w:themeColor="text1"/>
          <w:sz w:val="18"/>
          <w:szCs w:val="18"/>
          <w:lang w:val="en-US"/>
        </w:rPr>
        <w:t>p</w:t>
      </w:r>
      <w:r w:rsidR="0088649F">
        <w:rPr>
          <w:rFonts w:ascii="Times New Roman" w:hAnsi="Times New Roman" w:cs="Times New Roman"/>
          <w:color w:val="000000" w:themeColor="text1"/>
          <w:sz w:val="18"/>
          <w:szCs w:val="18"/>
          <w:lang w:val="en-US"/>
        </w:rPr>
        <w:t>.</w:t>
      </w:r>
    </w:p>
    <w:p w14:paraId="4F3DC3F5" w14:textId="77777777" w:rsidR="002B11DC" w:rsidRPr="00463DEA" w:rsidRDefault="002B11DC" w:rsidP="002B11DC">
      <w:pPr>
        <w:rPr>
          <w:rFonts w:ascii="Times New Roman" w:eastAsia="Cambria" w:hAnsi="Times New Roman" w:cs="Times New Roman"/>
          <w:i/>
          <w:color w:val="000000" w:themeColor="text1"/>
          <w:szCs w:val="29"/>
          <w:lang w:val="en-US"/>
        </w:rPr>
      </w:pPr>
    </w:p>
    <w:tbl>
      <w:tblPr>
        <w:tblW w:w="13698" w:type="dxa"/>
        <w:tblLayout w:type="fixed"/>
        <w:tblLook w:val="04A0" w:firstRow="1" w:lastRow="0" w:firstColumn="1" w:lastColumn="0" w:noHBand="0" w:noVBand="1"/>
      </w:tblPr>
      <w:tblGrid>
        <w:gridCol w:w="450"/>
        <w:gridCol w:w="1350"/>
        <w:gridCol w:w="1278"/>
        <w:gridCol w:w="1350"/>
        <w:gridCol w:w="1530"/>
        <w:gridCol w:w="1530"/>
        <w:gridCol w:w="1440"/>
        <w:gridCol w:w="1980"/>
        <w:gridCol w:w="1440"/>
        <w:gridCol w:w="1350"/>
      </w:tblGrid>
      <w:tr w:rsidR="00463DEA" w:rsidRPr="005F79E9" w14:paraId="5737E264" w14:textId="77777777" w:rsidTr="00240E3A">
        <w:trPr>
          <w:trHeight w:val="280"/>
        </w:trPr>
        <w:tc>
          <w:tcPr>
            <w:tcW w:w="13698" w:type="dxa"/>
            <w:gridSpan w:val="10"/>
          </w:tcPr>
          <w:p w14:paraId="0F936E11" w14:textId="2DB14A9B" w:rsidR="002B11DC" w:rsidRPr="005F79E9" w:rsidRDefault="002B11DC" w:rsidP="00F004A2">
            <w:pPr>
              <w:spacing w:line="480" w:lineRule="auto"/>
              <w:rPr>
                <w:rFonts w:ascii="Times New Roman" w:hAnsi="Times New Roman" w:cs="Times New Roman"/>
                <w:b/>
                <w:bCs/>
                <w:color w:val="000000" w:themeColor="text1"/>
                <w:sz w:val="18"/>
                <w:szCs w:val="18"/>
                <w:lang w:val="en-US"/>
              </w:rPr>
            </w:pPr>
            <w:r w:rsidRPr="005F79E9">
              <w:rPr>
                <w:rFonts w:ascii="Times New Roman" w:hAnsi="Times New Roman" w:cs="Times New Roman"/>
                <w:b/>
                <w:bCs/>
                <w:color w:val="000000" w:themeColor="text1"/>
                <w:sz w:val="18"/>
                <w:szCs w:val="18"/>
                <w:lang w:val="en-US"/>
              </w:rPr>
              <w:t>Table S2c</w:t>
            </w:r>
          </w:p>
          <w:p w14:paraId="25F23069" w14:textId="4FFA3D5A" w:rsidR="002B11DC" w:rsidRPr="005F79E9" w:rsidRDefault="002B11DC" w:rsidP="00F004A2">
            <w:pPr>
              <w:spacing w:line="480" w:lineRule="auto"/>
              <w:rPr>
                <w:rFonts w:ascii="Times New Roman" w:eastAsia="Times New Roman" w:hAnsi="Times New Roman" w:cs="Times New Roman"/>
                <w:color w:val="000000" w:themeColor="text1"/>
                <w:sz w:val="18"/>
                <w:szCs w:val="18"/>
                <w:lang w:val="en-US"/>
              </w:rPr>
            </w:pPr>
            <w:r w:rsidRPr="005F79E9">
              <w:rPr>
                <w:rFonts w:ascii="Times New Roman" w:hAnsi="Times New Roman" w:cs="Times New Roman"/>
                <w:i/>
                <w:color w:val="000000" w:themeColor="text1"/>
                <w:sz w:val="18"/>
                <w:szCs w:val="18"/>
                <w:lang w:val="en-US"/>
              </w:rPr>
              <w:t>Infant Predicted Values for High</w:t>
            </w:r>
            <w:r w:rsidR="00490F32">
              <w:rPr>
                <w:rFonts w:ascii="Times New Roman" w:hAnsi="Times New Roman" w:cs="Times New Roman"/>
                <w:i/>
                <w:color w:val="000000" w:themeColor="text1"/>
                <w:sz w:val="18"/>
                <w:szCs w:val="18"/>
                <w:lang w:val="en-US"/>
              </w:rPr>
              <w:t>-</w:t>
            </w:r>
            <w:r w:rsidRPr="005F79E9">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5F79E9">
              <w:rPr>
                <w:rFonts w:ascii="Times New Roman" w:hAnsi="Times New Roman" w:cs="Times New Roman"/>
                <w:i/>
                <w:color w:val="000000" w:themeColor="text1"/>
                <w:sz w:val="18"/>
                <w:szCs w:val="18"/>
                <w:lang w:val="en-US"/>
              </w:rPr>
              <w:t>) Maternal Anxiety</w:t>
            </w:r>
            <w:r w:rsidR="00555DE8" w:rsidRPr="005F79E9">
              <w:rPr>
                <w:rFonts w:ascii="Times New Roman" w:hAnsi="Times New Roman" w:cs="Times New Roman"/>
                <w:i/>
                <w:color w:val="000000" w:themeColor="text1"/>
                <w:sz w:val="18"/>
                <w:szCs w:val="18"/>
                <w:lang w:val="en-US"/>
              </w:rPr>
              <w:t xml:space="preserve"> Symptoms</w:t>
            </w:r>
            <w:r w:rsidRPr="005F79E9">
              <w:rPr>
                <w:rFonts w:ascii="Times New Roman" w:hAnsi="Times New Roman" w:cs="Times New Roman"/>
                <w:i/>
                <w:color w:val="000000" w:themeColor="text1"/>
                <w:sz w:val="18"/>
                <w:szCs w:val="18"/>
                <w:lang w:val="en-US"/>
              </w:rPr>
              <w:t>: Predicting Infant Gaze</w:t>
            </w:r>
            <w:r w:rsidR="00F004A2" w:rsidRPr="005F79E9">
              <w:rPr>
                <w:rFonts w:ascii="Times New Roman" w:hAnsi="Times New Roman" w:cs="Times New Roman"/>
                <w:i/>
                <w:color w:val="000000" w:themeColor="text1"/>
                <w:sz w:val="18"/>
                <w:szCs w:val="18"/>
                <w:lang w:val="en-US"/>
              </w:rPr>
              <w:t>-on</w:t>
            </w:r>
            <w:r w:rsidRPr="005F79E9">
              <w:rPr>
                <w:rFonts w:ascii="Times New Roman" w:hAnsi="Times New Roman" w:cs="Times New Roman"/>
                <w:i/>
                <w:color w:val="000000" w:themeColor="text1"/>
                <w:sz w:val="18"/>
                <w:szCs w:val="18"/>
                <w:lang w:val="en-US"/>
              </w:rPr>
              <w:t xml:space="preserve"> at t</w:t>
            </w:r>
            <w:r w:rsidRPr="005F79E9">
              <w:rPr>
                <w:rFonts w:ascii="Times New Roman" w:hAnsi="Times New Roman" w:cs="Times New Roman"/>
                <w:i/>
                <w:color w:val="000000" w:themeColor="text1"/>
                <w:sz w:val="18"/>
                <w:szCs w:val="18"/>
                <w:vertAlign w:val="subscript"/>
                <w:lang w:val="en-US"/>
              </w:rPr>
              <w:t>0</w:t>
            </w:r>
            <w:r w:rsidRPr="005F79E9">
              <w:rPr>
                <w:rFonts w:ascii="Times New Roman" w:hAnsi="Times New Roman" w:cs="Times New Roman"/>
                <w:i/>
                <w:color w:val="000000" w:themeColor="text1"/>
                <w:sz w:val="18"/>
                <w:szCs w:val="18"/>
                <w:lang w:val="en-US"/>
              </w:rPr>
              <w:t xml:space="preserve"> from Infant Gaze and</w:t>
            </w:r>
            <w:r w:rsidRPr="005F79E9">
              <w:rPr>
                <w:rFonts w:ascii="Times New Roman" w:eastAsia="Cambria" w:hAnsi="Times New Roman" w:cs="Times New Roman"/>
                <w:i/>
                <w:color w:val="000000" w:themeColor="text1"/>
                <w:sz w:val="18"/>
                <w:szCs w:val="18"/>
                <w:lang w:val="en-US"/>
              </w:rPr>
              <w:t xml:space="preserve"> </w:t>
            </w:r>
            <w:r w:rsidRPr="005F79E9">
              <w:rPr>
                <w:rFonts w:ascii="Times New Roman" w:hAnsi="Times New Roman" w:cs="Times New Roman"/>
                <w:i/>
                <w:color w:val="000000" w:themeColor="text1"/>
                <w:sz w:val="18"/>
                <w:szCs w:val="18"/>
                <w:lang w:val="en-US"/>
              </w:rPr>
              <w:t>Mother Touch</w:t>
            </w:r>
          </w:p>
        </w:tc>
      </w:tr>
      <w:tr w:rsidR="00463DEA" w:rsidRPr="005F79E9" w14:paraId="130DF7EA" w14:textId="77777777" w:rsidTr="00240E3A">
        <w:trPr>
          <w:trHeight w:val="280"/>
        </w:trPr>
        <w:tc>
          <w:tcPr>
            <w:tcW w:w="1800" w:type="dxa"/>
            <w:gridSpan w:val="2"/>
            <w:vMerge w:val="restart"/>
            <w:tcBorders>
              <w:top w:val="single" w:sz="4" w:space="0" w:color="auto"/>
            </w:tcBorders>
          </w:tcPr>
          <w:p w14:paraId="15F503A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I Gaze L1</w:t>
            </w:r>
          </w:p>
        </w:tc>
        <w:tc>
          <w:tcPr>
            <w:tcW w:w="1278" w:type="dxa"/>
            <w:vMerge w:val="restart"/>
            <w:tcBorders>
              <w:top w:val="single" w:sz="4" w:space="0" w:color="auto"/>
            </w:tcBorders>
            <w:shd w:val="clear" w:color="auto" w:fill="auto"/>
            <w:noWrap/>
          </w:tcPr>
          <w:p w14:paraId="7399D1A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I Gaze L2</w:t>
            </w:r>
          </w:p>
        </w:tc>
        <w:tc>
          <w:tcPr>
            <w:tcW w:w="1350" w:type="dxa"/>
            <w:vMerge w:val="restart"/>
            <w:tcBorders>
              <w:top w:val="single" w:sz="4" w:space="0" w:color="auto"/>
            </w:tcBorders>
            <w:shd w:val="clear" w:color="auto" w:fill="auto"/>
            <w:noWrap/>
          </w:tcPr>
          <w:p w14:paraId="6F0D693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I Gaze L3</w:t>
            </w:r>
          </w:p>
        </w:tc>
        <w:tc>
          <w:tcPr>
            <w:tcW w:w="1530" w:type="dxa"/>
            <w:vMerge w:val="restart"/>
            <w:tcBorders>
              <w:top w:val="single" w:sz="4" w:space="0" w:color="auto"/>
            </w:tcBorders>
            <w:shd w:val="clear" w:color="auto" w:fill="auto"/>
            <w:noWrap/>
          </w:tcPr>
          <w:p w14:paraId="7089F93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M Touch L1</w:t>
            </w:r>
          </w:p>
        </w:tc>
        <w:tc>
          <w:tcPr>
            <w:tcW w:w="1530" w:type="dxa"/>
            <w:vMerge w:val="restart"/>
            <w:tcBorders>
              <w:top w:val="single" w:sz="4" w:space="0" w:color="auto"/>
            </w:tcBorders>
            <w:shd w:val="clear" w:color="auto" w:fill="auto"/>
            <w:noWrap/>
          </w:tcPr>
          <w:p w14:paraId="782B4AA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M Touch L2</w:t>
            </w:r>
          </w:p>
        </w:tc>
        <w:tc>
          <w:tcPr>
            <w:tcW w:w="1440" w:type="dxa"/>
            <w:vMerge w:val="restart"/>
            <w:tcBorders>
              <w:top w:val="single" w:sz="4" w:space="0" w:color="auto"/>
            </w:tcBorders>
            <w:shd w:val="clear" w:color="auto" w:fill="auto"/>
            <w:noWrap/>
          </w:tcPr>
          <w:p w14:paraId="2FDD1E5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M Touch L3</w:t>
            </w:r>
          </w:p>
        </w:tc>
        <w:tc>
          <w:tcPr>
            <w:tcW w:w="3420" w:type="dxa"/>
            <w:gridSpan w:val="2"/>
            <w:tcBorders>
              <w:top w:val="single" w:sz="4" w:space="0" w:color="auto"/>
              <w:bottom w:val="single" w:sz="4" w:space="0" w:color="auto"/>
            </w:tcBorders>
          </w:tcPr>
          <w:p w14:paraId="50E12EA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Predicted Probability I Gaze t</w:t>
            </w:r>
            <w:r w:rsidRPr="005F79E9">
              <w:rPr>
                <w:rFonts w:ascii="Times New Roman" w:eastAsia="Times New Roman" w:hAnsi="Times New Roman" w:cs="Times New Roman"/>
                <w:color w:val="000000" w:themeColor="text1"/>
                <w:sz w:val="18"/>
                <w:szCs w:val="18"/>
                <w:vertAlign w:val="subscript"/>
                <w:lang w:val="en-US"/>
              </w:rPr>
              <w:t>0</w:t>
            </w:r>
          </w:p>
        </w:tc>
        <w:tc>
          <w:tcPr>
            <w:tcW w:w="1350" w:type="dxa"/>
            <w:vMerge w:val="restart"/>
            <w:tcBorders>
              <w:top w:val="single" w:sz="4" w:space="0" w:color="auto"/>
            </w:tcBorders>
            <w:shd w:val="clear" w:color="auto" w:fill="auto"/>
            <w:noWrap/>
          </w:tcPr>
          <w:p w14:paraId="69C7374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p w14:paraId="1AA04F4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Absolute Difference</w:t>
            </w:r>
          </w:p>
        </w:tc>
      </w:tr>
      <w:tr w:rsidR="00463DEA" w:rsidRPr="005F79E9" w14:paraId="0D5D82F8" w14:textId="77777777" w:rsidTr="00240E3A">
        <w:trPr>
          <w:trHeight w:val="280"/>
        </w:trPr>
        <w:tc>
          <w:tcPr>
            <w:tcW w:w="1800" w:type="dxa"/>
            <w:gridSpan w:val="2"/>
            <w:vMerge/>
            <w:tcBorders>
              <w:bottom w:val="single" w:sz="4" w:space="0" w:color="auto"/>
            </w:tcBorders>
          </w:tcPr>
          <w:p w14:paraId="19EC8A6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p>
        </w:tc>
        <w:tc>
          <w:tcPr>
            <w:tcW w:w="1278" w:type="dxa"/>
            <w:vMerge/>
            <w:tcBorders>
              <w:bottom w:val="single" w:sz="4" w:space="0" w:color="auto"/>
            </w:tcBorders>
            <w:shd w:val="clear" w:color="auto" w:fill="auto"/>
            <w:noWrap/>
          </w:tcPr>
          <w:p w14:paraId="228736D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vMerge/>
            <w:tcBorders>
              <w:bottom w:val="single" w:sz="4" w:space="0" w:color="auto"/>
            </w:tcBorders>
            <w:shd w:val="clear" w:color="auto" w:fill="auto"/>
            <w:noWrap/>
          </w:tcPr>
          <w:p w14:paraId="384F954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530" w:type="dxa"/>
            <w:vMerge/>
            <w:tcBorders>
              <w:bottom w:val="single" w:sz="4" w:space="0" w:color="auto"/>
            </w:tcBorders>
            <w:shd w:val="clear" w:color="auto" w:fill="auto"/>
            <w:noWrap/>
          </w:tcPr>
          <w:p w14:paraId="601E56A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530" w:type="dxa"/>
            <w:vMerge/>
            <w:tcBorders>
              <w:bottom w:val="single" w:sz="4" w:space="0" w:color="auto"/>
            </w:tcBorders>
            <w:shd w:val="clear" w:color="auto" w:fill="auto"/>
            <w:noWrap/>
          </w:tcPr>
          <w:p w14:paraId="06EE1ACF"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p>
        </w:tc>
        <w:tc>
          <w:tcPr>
            <w:tcW w:w="1440" w:type="dxa"/>
            <w:vMerge/>
            <w:tcBorders>
              <w:bottom w:val="single" w:sz="4" w:space="0" w:color="auto"/>
            </w:tcBorders>
            <w:shd w:val="clear" w:color="auto" w:fill="auto"/>
            <w:noWrap/>
          </w:tcPr>
          <w:p w14:paraId="7787332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980" w:type="dxa"/>
            <w:tcBorders>
              <w:top w:val="single" w:sz="4" w:space="0" w:color="auto"/>
              <w:bottom w:val="single" w:sz="4" w:space="0" w:color="auto"/>
            </w:tcBorders>
          </w:tcPr>
          <w:p w14:paraId="24AFD099" w14:textId="77777777" w:rsid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Lo-Anxi</w:t>
            </w:r>
            <w:r w:rsidR="00555DE8" w:rsidRPr="005F79E9">
              <w:rPr>
                <w:rFonts w:ascii="Times New Roman" w:eastAsia="Times New Roman" w:hAnsi="Times New Roman" w:cs="Times New Roman"/>
                <w:color w:val="000000" w:themeColor="text1"/>
                <w:sz w:val="18"/>
                <w:szCs w:val="18"/>
                <w:lang w:val="en-US"/>
              </w:rPr>
              <w:t xml:space="preserve">ety </w:t>
            </w:r>
          </w:p>
          <w:p w14:paraId="18C1D1E9" w14:textId="40EED009" w:rsidR="002B11DC" w:rsidRPr="005F79E9" w:rsidRDefault="00555DE8"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Symptoms</w:t>
            </w:r>
          </w:p>
          <w:p w14:paraId="5E9E856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 wk</w:t>
            </w:r>
          </w:p>
        </w:tc>
        <w:tc>
          <w:tcPr>
            <w:tcW w:w="1440" w:type="dxa"/>
            <w:tcBorders>
              <w:top w:val="single" w:sz="4" w:space="0" w:color="auto"/>
              <w:bottom w:val="single" w:sz="4" w:space="0" w:color="auto"/>
            </w:tcBorders>
          </w:tcPr>
          <w:p w14:paraId="02717FC4" w14:textId="40BE437C"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Hi-Anxi</w:t>
            </w:r>
            <w:r w:rsidR="00555DE8" w:rsidRPr="005F79E9">
              <w:rPr>
                <w:rFonts w:ascii="Times New Roman" w:eastAsia="Times New Roman" w:hAnsi="Times New Roman" w:cs="Times New Roman"/>
                <w:color w:val="000000" w:themeColor="text1"/>
                <w:sz w:val="18"/>
                <w:szCs w:val="18"/>
                <w:lang w:val="en-US"/>
              </w:rPr>
              <w:t>ety Symptoms</w:t>
            </w:r>
          </w:p>
          <w:p w14:paraId="573F3B8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 wk</w:t>
            </w:r>
          </w:p>
        </w:tc>
        <w:tc>
          <w:tcPr>
            <w:tcW w:w="1350" w:type="dxa"/>
            <w:vMerge/>
            <w:tcBorders>
              <w:bottom w:val="single" w:sz="4" w:space="0" w:color="auto"/>
            </w:tcBorders>
            <w:shd w:val="clear" w:color="auto" w:fill="auto"/>
            <w:noWrap/>
          </w:tcPr>
          <w:p w14:paraId="2FDB5BC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r>
      <w:tr w:rsidR="00463DEA" w:rsidRPr="005F79E9" w14:paraId="26002E6C" w14:textId="77777777" w:rsidTr="00240E3A">
        <w:trPr>
          <w:trHeight w:val="280"/>
        </w:trPr>
        <w:tc>
          <w:tcPr>
            <w:tcW w:w="450" w:type="dxa"/>
            <w:vMerge w:val="restart"/>
            <w:tcBorders>
              <w:top w:val="single" w:sz="4" w:space="0" w:color="auto"/>
            </w:tcBorders>
            <w:textDirection w:val="btLr"/>
          </w:tcPr>
          <w:p w14:paraId="5776201C" w14:textId="77777777" w:rsidR="002B11DC" w:rsidRPr="005F79E9" w:rsidRDefault="002B11DC" w:rsidP="00240E3A">
            <w:pPr>
              <w:ind w:left="113" w:right="113"/>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The Top 10</w:t>
            </w:r>
          </w:p>
        </w:tc>
        <w:tc>
          <w:tcPr>
            <w:tcW w:w="1350" w:type="dxa"/>
            <w:tcBorders>
              <w:top w:val="single" w:sz="4" w:space="0" w:color="auto"/>
            </w:tcBorders>
            <w:shd w:val="clear" w:color="auto" w:fill="auto"/>
            <w:noWrap/>
          </w:tcPr>
          <w:p w14:paraId="69BABEF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tcBorders>
              <w:top w:val="single" w:sz="4" w:space="0" w:color="auto"/>
            </w:tcBorders>
            <w:shd w:val="clear" w:color="auto" w:fill="auto"/>
            <w:noWrap/>
          </w:tcPr>
          <w:p w14:paraId="3C3D000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tcBorders>
              <w:top w:val="single" w:sz="4" w:space="0" w:color="auto"/>
            </w:tcBorders>
            <w:shd w:val="clear" w:color="auto" w:fill="auto"/>
            <w:noWrap/>
          </w:tcPr>
          <w:p w14:paraId="0B37789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tcBorders>
              <w:top w:val="single" w:sz="4" w:space="0" w:color="auto"/>
            </w:tcBorders>
            <w:shd w:val="clear" w:color="auto" w:fill="auto"/>
            <w:noWrap/>
          </w:tcPr>
          <w:p w14:paraId="6A1932F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tcBorders>
              <w:top w:val="single" w:sz="4" w:space="0" w:color="auto"/>
            </w:tcBorders>
            <w:shd w:val="clear" w:color="auto" w:fill="auto"/>
            <w:noWrap/>
          </w:tcPr>
          <w:p w14:paraId="63C4CA8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40" w:type="dxa"/>
            <w:tcBorders>
              <w:top w:val="single" w:sz="4" w:space="0" w:color="auto"/>
            </w:tcBorders>
            <w:shd w:val="clear" w:color="auto" w:fill="auto"/>
            <w:noWrap/>
          </w:tcPr>
          <w:p w14:paraId="0F99871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980" w:type="dxa"/>
            <w:tcBorders>
              <w:top w:val="single" w:sz="4" w:space="0" w:color="auto"/>
            </w:tcBorders>
          </w:tcPr>
          <w:p w14:paraId="0FE12B9F"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19.652</w:t>
            </w:r>
          </w:p>
        </w:tc>
        <w:tc>
          <w:tcPr>
            <w:tcW w:w="1440" w:type="dxa"/>
            <w:tcBorders>
              <w:top w:val="single" w:sz="4" w:space="0" w:color="auto"/>
            </w:tcBorders>
          </w:tcPr>
          <w:p w14:paraId="4C531C32"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41.335</w:t>
            </w:r>
          </w:p>
        </w:tc>
        <w:tc>
          <w:tcPr>
            <w:tcW w:w="1350" w:type="dxa"/>
            <w:tcBorders>
              <w:top w:val="single" w:sz="4" w:space="0" w:color="auto"/>
            </w:tcBorders>
            <w:shd w:val="clear" w:color="auto" w:fill="auto"/>
            <w:noWrap/>
          </w:tcPr>
          <w:p w14:paraId="2B6D952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21.683</w:t>
            </w:r>
          </w:p>
        </w:tc>
      </w:tr>
      <w:tr w:rsidR="00463DEA" w:rsidRPr="005F79E9" w14:paraId="2896C582" w14:textId="77777777" w:rsidTr="00240E3A">
        <w:trPr>
          <w:trHeight w:val="280"/>
        </w:trPr>
        <w:tc>
          <w:tcPr>
            <w:tcW w:w="450" w:type="dxa"/>
            <w:vMerge/>
          </w:tcPr>
          <w:p w14:paraId="7001A79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0A88560F"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2B5A221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3BDA9F6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4D21099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shd w:val="clear" w:color="auto" w:fill="auto"/>
            <w:noWrap/>
          </w:tcPr>
          <w:p w14:paraId="077A501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440" w:type="dxa"/>
            <w:shd w:val="clear" w:color="auto" w:fill="auto"/>
            <w:noWrap/>
          </w:tcPr>
          <w:p w14:paraId="7A5F081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980" w:type="dxa"/>
          </w:tcPr>
          <w:p w14:paraId="2AC78CF1"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22.217</w:t>
            </w:r>
          </w:p>
        </w:tc>
        <w:tc>
          <w:tcPr>
            <w:tcW w:w="1440" w:type="dxa"/>
          </w:tcPr>
          <w:p w14:paraId="4476C0CF"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42.729</w:t>
            </w:r>
          </w:p>
        </w:tc>
        <w:tc>
          <w:tcPr>
            <w:tcW w:w="1350" w:type="dxa"/>
            <w:shd w:val="clear" w:color="auto" w:fill="auto"/>
            <w:noWrap/>
          </w:tcPr>
          <w:p w14:paraId="1ACF951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20.512</w:t>
            </w:r>
          </w:p>
        </w:tc>
      </w:tr>
      <w:tr w:rsidR="00463DEA" w:rsidRPr="005F79E9" w14:paraId="1E818DB0" w14:textId="77777777" w:rsidTr="00240E3A">
        <w:trPr>
          <w:trHeight w:val="280"/>
        </w:trPr>
        <w:tc>
          <w:tcPr>
            <w:tcW w:w="450" w:type="dxa"/>
            <w:vMerge/>
          </w:tcPr>
          <w:p w14:paraId="3B23CA4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67137BD3"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718247C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2E08C6B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21BBDBC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shd w:val="clear" w:color="auto" w:fill="auto"/>
            <w:noWrap/>
          </w:tcPr>
          <w:p w14:paraId="3EEA585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40" w:type="dxa"/>
            <w:shd w:val="clear" w:color="auto" w:fill="auto"/>
            <w:noWrap/>
          </w:tcPr>
          <w:p w14:paraId="3F4B407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980" w:type="dxa"/>
          </w:tcPr>
          <w:p w14:paraId="44F60188"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20.082</w:t>
            </w:r>
          </w:p>
        </w:tc>
        <w:tc>
          <w:tcPr>
            <w:tcW w:w="1440" w:type="dxa"/>
          </w:tcPr>
          <w:p w14:paraId="2CA59D7E"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39.429</w:t>
            </w:r>
          </w:p>
        </w:tc>
        <w:tc>
          <w:tcPr>
            <w:tcW w:w="1350" w:type="dxa"/>
            <w:shd w:val="clear" w:color="auto" w:fill="auto"/>
            <w:noWrap/>
          </w:tcPr>
          <w:p w14:paraId="6897B18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19.347</w:t>
            </w:r>
          </w:p>
        </w:tc>
      </w:tr>
      <w:tr w:rsidR="00463DEA" w:rsidRPr="005F79E9" w14:paraId="532E4283" w14:textId="77777777" w:rsidTr="00240E3A">
        <w:trPr>
          <w:trHeight w:val="280"/>
        </w:trPr>
        <w:tc>
          <w:tcPr>
            <w:tcW w:w="450" w:type="dxa"/>
            <w:vMerge/>
          </w:tcPr>
          <w:p w14:paraId="6B255B0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1321D6F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144076D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081C811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4890CE1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w:t>
            </w:r>
          </w:p>
        </w:tc>
        <w:tc>
          <w:tcPr>
            <w:tcW w:w="1530" w:type="dxa"/>
            <w:shd w:val="clear" w:color="auto" w:fill="auto"/>
            <w:noWrap/>
          </w:tcPr>
          <w:p w14:paraId="763ED21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40" w:type="dxa"/>
            <w:shd w:val="clear" w:color="auto" w:fill="auto"/>
            <w:noWrap/>
          </w:tcPr>
          <w:p w14:paraId="630ED41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980" w:type="dxa"/>
          </w:tcPr>
          <w:p w14:paraId="4AEB2316"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9.824</w:t>
            </w:r>
          </w:p>
        </w:tc>
        <w:tc>
          <w:tcPr>
            <w:tcW w:w="1440" w:type="dxa"/>
          </w:tcPr>
          <w:p w14:paraId="39ADEDB1"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28.839</w:t>
            </w:r>
          </w:p>
        </w:tc>
        <w:tc>
          <w:tcPr>
            <w:tcW w:w="1350" w:type="dxa"/>
            <w:shd w:val="clear" w:color="auto" w:fill="auto"/>
            <w:noWrap/>
          </w:tcPr>
          <w:p w14:paraId="60846BF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19.014</w:t>
            </w:r>
          </w:p>
        </w:tc>
      </w:tr>
      <w:tr w:rsidR="00463DEA" w:rsidRPr="005F79E9" w14:paraId="381FC58C" w14:textId="77777777" w:rsidTr="00240E3A">
        <w:trPr>
          <w:trHeight w:val="280"/>
        </w:trPr>
        <w:tc>
          <w:tcPr>
            <w:tcW w:w="450" w:type="dxa"/>
            <w:vMerge/>
          </w:tcPr>
          <w:p w14:paraId="30BA716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7B9C959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4124A02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shd w:val="clear" w:color="auto" w:fill="auto"/>
            <w:noWrap/>
          </w:tcPr>
          <w:p w14:paraId="35208BE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3CA2E17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shd w:val="clear" w:color="auto" w:fill="auto"/>
            <w:noWrap/>
          </w:tcPr>
          <w:p w14:paraId="4FAFC0C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40" w:type="dxa"/>
            <w:shd w:val="clear" w:color="auto" w:fill="auto"/>
            <w:noWrap/>
          </w:tcPr>
          <w:p w14:paraId="2483A7D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980" w:type="dxa"/>
          </w:tcPr>
          <w:p w14:paraId="69CB1EF3"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68.939</w:t>
            </w:r>
          </w:p>
        </w:tc>
        <w:tc>
          <w:tcPr>
            <w:tcW w:w="1440" w:type="dxa"/>
          </w:tcPr>
          <w:p w14:paraId="306F386E"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87.138</w:t>
            </w:r>
          </w:p>
        </w:tc>
        <w:tc>
          <w:tcPr>
            <w:tcW w:w="1350" w:type="dxa"/>
            <w:shd w:val="clear" w:color="auto" w:fill="auto"/>
            <w:noWrap/>
          </w:tcPr>
          <w:p w14:paraId="35D499D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18.199</w:t>
            </w:r>
          </w:p>
        </w:tc>
      </w:tr>
      <w:tr w:rsidR="00463DEA" w:rsidRPr="005F79E9" w14:paraId="545D6D0A" w14:textId="77777777" w:rsidTr="00240E3A">
        <w:trPr>
          <w:trHeight w:val="280"/>
        </w:trPr>
        <w:tc>
          <w:tcPr>
            <w:tcW w:w="450" w:type="dxa"/>
            <w:vMerge/>
          </w:tcPr>
          <w:p w14:paraId="35EA54E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79C872AA"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19E3E5E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56F7E2C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7EC2C80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shd w:val="clear" w:color="auto" w:fill="auto"/>
            <w:noWrap/>
          </w:tcPr>
          <w:p w14:paraId="11816E9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440" w:type="dxa"/>
            <w:shd w:val="clear" w:color="auto" w:fill="auto"/>
            <w:noWrap/>
          </w:tcPr>
          <w:p w14:paraId="2D7B946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980" w:type="dxa"/>
          </w:tcPr>
          <w:p w14:paraId="78F92A8D"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17.947</w:t>
            </w:r>
          </w:p>
        </w:tc>
        <w:tc>
          <w:tcPr>
            <w:tcW w:w="1440" w:type="dxa"/>
          </w:tcPr>
          <w:p w14:paraId="09E25C16"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36.128</w:t>
            </w:r>
          </w:p>
        </w:tc>
        <w:tc>
          <w:tcPr>
            <w:tcW w:w="1350" w:type="dxa"/>
            <w:shd w:val="clear" w:color="auto" w:fill="auto"/>
            <w:noWrap/>
          </w:tcPr>
          <w:p w14:paraId="4BF36B0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18.181</w:t>
            </w:r>
          </w:p>
        </w:tc>
      </w:tr>
      <w:tr w:rsidR="00463DEA" w:rsidRPr="005F79E9" w14:paraId="7151EE31" w14:textId="77777777" w:rsidTr="00240E3A">
        <w:trPr>
          <w:trHeight w:val="100"/>
        </w:trPr>
        <w:tc>
          <w:tcPr>
            <w:tcW w:w="450" w:type="dxa"/>
            <w:vMerge/>
          </w:tcPr>
          <w:p w14:paraId="1F2D0AC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1E0233BB"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5587477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41CD01A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70C5860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w:t>
            </w:r>
          </w:p>
        </w:tc>
        <w:tc>
          <w:tcPr>
            <w:tcW w:w="1530" w:type="dxa"/>
            <w:shd w:val="clear" w:color="auto" w:fill="auto"/>
            <w:noWrap/>
          </w:tcPr>
          <w:p w14:paraId="64B3F8B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440" w:type="dxa"/>
            <w:shd w:val="clear" w:color="auto" w:fill="auto"/>
            <w:noWrap/>
          </w:tcPr>
          <w:p w14:paraId="6759384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980" w:type="dxa"/>
          </w:tcPr>
          <w:p w14:paraId="64D00328"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7.689</w:t>
            </w:r>
          </w:p>
        </w:tc>
        <w:tc>
          <w:tcPr>
            <w:tcW w:w="1440" w:type="dxa"/>
          </w:tcPr>
          <w:p w14:paraId="1B1604CD"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25.538</w:t>
            </w:r>
          </w:p>
        </w:tc>
        <w:tc>
          <w:tcPr>
            <w:tcW w:w="1350" w:type="dxa"/>
            <w:shd w:val="clear" w:color="auto" w:fill="auto"/>
            <w:noWrap/>
          </w:tcPr>
          <w:p w14:paraId="36C2FC3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17.849</w:t>
            </w:r>
          </w:p>
        </w:tc>
      </w:tr>
      <w:tr w:rsidR="00463DEA" w:rsidRPr="005F79E9" w14:paraId="45882951" w14:textId="77777777" w:rsidTr="00240E3A">
        <w:trPr>
          <w:trHeight w:val="280"/>
        </w:trPr>
        <w:tc>
          <w:tcPr>
            <w:tcW w:w="450" w:type="dxa"/>
            <w:vMerge/>
          </w:tcPr>
          <w:p w14:paraId="6F2BBA7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7B9C8FF0"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404AD30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118DF86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0E803B6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5</w:t>
            </w:r>
          </w:p>
        </w:tc>
        <w:tc>
          <w:tcPr>
            <w:tcW w:w="1530" w:type="dxa"/>
            <w:shd w:val="clear" w:color="auto" w:fill="auto"/>
            <w:noWrap/>
          </w:tcPr>
          <w:p w14:paraId="68729A2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40" w:type="dxa"/>
            <w:shd w:val="clear" w:color="auto" w:fill="auto"/>
            <w:noWrap/>
          </w:tcPr>
          <w:p w14:paraId="0F91BB6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980" w:type="dxa"/>
          </w:tcPr>
          <w:p w14:paraId="64CFB024"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13.530</w:t>
            </w:r>
          </w:p>
        </w:tc>
        <w:tc>
          <w:tcPr>
            <w:tcW w:w="1440" w:type="dxa"/>
          </w:tcPr>
          <w:p w14:paraId="0EA53EBB"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31.098</w:t>
            </w:r>
          </w:p>
        </w:tc>
        <w:tc>
          <w:tcPr>
            <w:tcW w:w="1350" w:type="dxa"/>
            <w:shd w:val="clear" w:color="auto" w:fill="auto"/>
            <w:noWrap/>
          </w:tcPr>
          <w:p w14:paraId="746443C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17.567</w:t>
            </w:r>
          </w:p>
        </w:tc>
      </w:tr>
      <w:tr w:rsidR="00463DEA" w:rsidRPr="005F79E9" w14:paraId="42C30A7C" w14:textId="77777777" w:rsidTr="00240E3A">
        <w:trPr>
          <w:trHeight w:val="280"/>
        </w:trPr>
        <w:tc>
          <w:tcPr>
            <w:tcW w:w="450" w:type="dxa"/>
            <w:vMerge/>
          </w:tcPr>
          <w:p w14:paraId="13A5D8F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tcPr>
          <w:p w14:paraId="5C81AC69"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shd w:val="clear" w:color="auto" w:fill="auto"/>
            <w:noWrap/>
          </w:tcPr>
          <w:p w14:paraId="75C01DD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tcPr>
          <w:p w14:paraId="6644EDC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shd w:val="clear" w:color="auto" w:fill="auto"/>
            <w:noWrap/>
          </w:tcPr>
          <w:p w14:paraId="7D63127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530" w:type="dxa"/>
            <w:shd w:val="clear" w:color="auto" w:fill="auto"/>
            <w:noWrap/>
          </w:tcPr>
          <w:p w14:paraId="5CC7F58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440" w:type="dxa"/>
            <w:shd w:val="clear" w:color="auto" w:fill="auto"/>
            <w:noWrap/>
          </w:tcPr>
          <w:p w14:paraId="7E244DE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980" w:type="dxa"/>
          </w:tcPr>
          <w:p w14:paraId="51CCB642"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2.131</w:t>
            </w:r>
          </w:p>
        </w:tc>
        <w:tc>
          <w:tcPr>
            <w:tcW w:w="1440" w:type="dxa"/>
          </w:tcPr>
          <w:p w14:paraId="3578F631"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19.642</w:t>
            </w:r>
          </w:p>
        </w:tc>
        <w:tc>
          <w:tcPr>
            <w:tcW w:w="1350" w:type="dxa"/>
            <w:shd w:val="clear" w:color="auto" w:fill="auto"/>
            <w:noWrap/>
          </w:tcPr>
          <w:p w14:paraId="7C89851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17.511</w:t>
            </w:r>
          </w:p>
        </w:tc>
      </w:tr>
      <w:tr w:rsidR="00463DEA" w:rsidRPr="005F79E9" w14:paraId="7C600AB3" w14:textId="77777777" w:rsidTr="00240E3A">
        <w:trPr>
          <w:trHeight w:val="280"/>
        </w:trPr>
        <w:tc>
          <w:tcPr>
            <w:tcW w:w="450" w:type="dxa"/>
            <w:vMerge/>
            <w:tcBorders>
              <w:bottom w:val="single" w:sz="4" w:space="0" w:color="auto"/>
            </w:tcBorders>
          </w:tcPr>
          <w:p w14:paraId="4F76162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tcBorders>
              <w:bottom w:val="single" w:sz="4" w:space="0" w:color="auto"/>
            </w:tcBorders>
            <w:shd w:val="clear" w:color="auto" w:fill="auto"/>
            <w:noWrap/>
          </w:tcPr>
          <w:p w14:paraId="003BDD1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0</w:t>
            </w:r>
          </w:p>
        </w:tc>
        <w:tc>
          <w:tcPr>
            <w:tcW w:w="1278" w:type="dxa"/>
            <w:tcBorders>
              <w:bottom w:val="single" w:sz="4" w:space="0" w:color="auto"/>
            </w:tcBorders>
            <w:shd w:val="clear" w:color="auto" w:fill="auto"/>
            <w:noWrap/>
          </w:tcPr>
          <w:p w14:paraId="139D5A7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tcBorders>
              <w:bottom w:val="single" w:sz="4" w:space="0" w:color="auto"/>
            </w:tcBorders>
            <w:shd w:val="clear" w:color="auto" w:fill="auto"/>
            <w:noWrap/>
          </w:tcPr>
          <w:p w14:paraId="16A3D63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tcBorders>
              <w:bottom w:val="single" w:sz="4" w:space="0" w:color="auto"/>
            </w:tcBorders>
            <w:shd w:val="clear" w:color="auto" w:fill="auto"/>
            <w:noWrap/>
          </w:tcPr>
          <w:p w14:paraId="265E5F3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tcBorders>
              <w:bottom w:val="single" w:sz="4" w:space="0" w:color="auto"/>
            </w:tcBorders>
            <w:shd w:val="clear" w:color="auto" w:fill="auto"/>
            <w:noWrap/>
          </w:tcPr>
          <w:p w14:paraId="0D77C5D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40" w:type="dxa"/>
            <w:tcBorders>
              <w:bottom w:val="single" w:sz="4" w:space="0" w:color="auto"/>
            </w:tcBorders>
            <w:shd w:val="clear" w:color="auto" w:fill="auto"/>
            <w:noWrap/>
          </w:tcPr>
          <w:p w14:paraId="46EC79C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980" w:type="dxa"/>
            <w:tcBorders>
              <w:bottom w:val="single" w:sz="4" w:space="0" w:color="auto"/>
            </w:tcBorders>
          </w:tcPr>
          <w:p w14:paraId="7908B07D"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20.512</w:t>
            </w:r>
          </w:p>
        </w:tc>
        <w:tc>
          <w:tcPr>
            <w:tcW w:w="1440" w:type="dxa"/>
            <w:tcBorders>
              <w:bottom w:val="single" w:sz="4" w:space="0" w:color="auto"/>
            </w:tcBorders>
          </w:tcPr>
          <w:p w14:paraId="5D67AC83"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37.522</w:t>
            </w:r>
          </w:p>
        </w:tc>
        <w:tc>
          <w:tcPr>
            <w:tcW w:w="1350" w:type="dxa"/>
            <w:tcBorders>
              <w:bottom w:val="single" w:sz="4" w:space="0" w:color="auto"/>
            </w:tcBorders>
            <w:shd w:val="clear" w:color="auto" w:fill="auto"/>
            <w:noWrap/>
          </w:tcPr>
          <w:p w14:paraId="6D51F63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17.010</w:t>
            </w:r>
          </w:p>
        </w:tc>
      </w:tr>
      <w:tr w:rsidR="00463DEA" w:rsidRPr="005F79E9" w14:paraId="6DADB89A" w14:textId="77777777" w:rsidTr="00240E3A">
        <w:trPr>
          <w:trHeight w:val="280"/>
        </w:trPr>
        <w:tc>
          <w:tcPr>
            <w:tcW w:w="450" w:type="dxa"/>
            <w:vMerge w:val="restart"/>
            <w:tcBorders>
              <w:top w:val="single" w:sz="4" w:space="0" w:color="auto"/>
            </w:tcBorders>
            <w:textDirection w:val="btLr"/>
          </w:tcPr>
          <w:p w14:paraId="0B876A25" w14:textId="77777777" w:rsidR="002B11DC" w:rsidRPr="005F79E9" w:rsidRDefault="002B11DC" w:rsidP="00240E3A">
            <w:pPr>
              <w:ind w:left="113" w:right="113"/>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The Bottom 10</w:t>
            </w:r>
          </w:p>
        </w:tc>
        <w:tc>
          <w:tcPr>
            <w:tcW w:w="1350" w:type="dxa"/>
            <w:tcBorders>
              <w:top w:val="single" w:sz="4" w:space="0" w:color="auto"/>
            </w:tcBorders>
            <w:shd w:val="clear" w:color="auto" w:fill="auto"/>
            <w:noWrap/>
            <w:vAlign w:val="bottom"/>
          </w:tcPr>
          <w:p w14:paraId="64FFBD5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tcBorders>
              <w:top w:val="single" w:sz="4" w:space="0" w:color="auto"/>
            </w:tcBorders>
            <w:shd w:val="clear" w:color="auto" w:fill="auto"/>
            <w:noWrap/>
            <w:vAlign w:val="bottom"/>
          </w:tcPr>
          <w:p w14:paraId="420ECF4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tcBorders>
              <w:top w:val="single" w:sz="4" w:space="0" w:color="auto"/>
            </w:tcBorders>
            <w:shd w:val="clear" w:color="auto" w:fill="auto"/>
            <w:noWrap/>
            <w:vAlign w:val="bottom"/>
          </w:tcPr>
          <w:p w14:paraId="4D31A9A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tcBorders>
              <w:top w:val="single" w:sz="4" w:space="0" w:color="auto"/>
            </w:tcBorders>
            <w:shd w:val="clear" w:color="auto" w:fill="auto"/>
            <w:noWrap/>
            <w:vAlign w:val="bottom"/>
          </w:tcPr>
          <w:p w14:paraId="05458E7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530" w:type="dxa"/>
            <w:tcBorders>
              <w:top w:val="single" w:sz="4" w:space="0" w:color="auto"/>
            </w:tcBorders>
            <w:shd w:val="clear" w:color="auto" w:fill="auto"/>
            <w:noWrap/>
            <w:vAlign w:val="bottom"/>
          </w:tcPr>
          <w:p w14:paraId="5876F9D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40" w:type="dxa"/>
            <w:tcBorders>
              <w:top w:val="single" w:sz="4" w:space="0" w:color="auto"/>
            </w:tcBorders>
            <w:shd w:val="clear" w:color="auto" w:fill="auto"/>
            <w:noWrap/>
            <w:vAlign w:val="bottom"/>
          </w:tcPr>
          <w:p w14:paraId="675B970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980" w:type="dxa"/>
            <w:tcBorders>
              <w:top w:val="single" w:sz="4" w:space="0" w:color="auto"/>
            </w:tcBorders>
            <w:vAlign w:val="bottom"/>
          </w:tcPr>
          <w:p w14:paraId="3FBEC7C8"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117.353</w:t>
            </w:r>
          </w:p>
        </w:tc>
        <w:tc>
          <w:tcPr>
            <w:tcW w:w="1440" w:type="dxa"/>
            <w:tcBorders>
              <w:top w:val="single" w:sz="4" w:space="0" w:color="auto"/>
            </w:tcBorders>
            <w:vAlign w:val="bottom"/>
          </w:tcPr>
          <w:p w14:paraId="15031961"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90.712</w:t>
            </w:r>
          </w:p>
        </w:tc>
        <w:tc>
          <w:tcPr>
            <w:tcW w:w="1350" w:type="dxa"/>
            <w:tcBorders>
              <w:top w:val="single" w:sz="4" w:space="0" w:color="auto"/>
            </w:tcBorders>
            <w:shd w:val="clear" w:color="auto" w:fill="auto"/>
            <w:noWrap/>
            <w:vAlign w:val="bottom"/>
          </w:tcPr>
          <w:p w14:paraId="32F149E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26.641</w:t>
            </w:r>
          </w:p>
        </w:tc>
      </w:tr>
      <w:tr w:rsidR="00463DEA" w:rsidRPr="005F79E9" w14:paraId="7183B281" w14:textId="77777777" w:rsidTr="00240E3A">
        <w:trPr>
          <w:trHeight w:val="280"/>
        </w:trPr>
        <w:tc>
          <w:tcPr>
            <w:tcW w:w="450" w:type="dxa"/>
            <w:vMerge/>
          </w:tcPr>
          <w:p w14:paraId="3C8FCBE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738F3729"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5844079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44E43B0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02B9F34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32B5F1C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0909787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980" w:type="dxa"/>
            <w:vAlign w:val="bottom"/>
          </w:tcPr>
          <w:p w14:paraId="4B5EA8BF"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52.261</w:t>
            </w:r>
          </w:p>
        </w:tc>
        <w:tc>
          <w:tcPr>
            <w:tcW w:w="1440" w:type="dxa"/>
            <w:vAlign w:val="bottom"/>
          </w:tcPr>
          <w:p w14:paraId="097C807B"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25.620</w:t>
            </w:r>
          </w:p>
        </w:tc>
        <w:tc>
          <w:tcPr>
            <w:tcW w:w="1350" w:type="dxa"/>
            <w:shd w:val="clear" w:color="auto" w:fill="auto"/>
            <w:noWrap/>
            <w:vAlign w:val="bottom"/>
          </w:tcPr>
          <w:p w14:paraId="0859A10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26.641</w:t>
            </w:r>
          </w:p>
        </w:tc>
      </w:tr>
      <w:tr w:rsidR="00463DEA" w:rsidRPr="005F79E9" w14:paraId="780DFEE7" w14:textId="77777777" w:rsidTr="00240E3A">
        <w:trPr>
          <w:trHeight w:val="280"/>
        </w:trPr>
        <w:tc>
          <w:tcPr>
            <w:tcW w:w="450" w:type="dxa"/>
            <w:vMerge/>
          </w:tcPr>
          <w:p w14:paraId="6463EFB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68EFBB8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4FF9526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2ADA192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0C038C5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7F2BAEA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w:t>
            </w:r>
          </w:p>
        </w:tc>
        <w:tc>
          <w:tcPr>
            <w:tcW w:w="1440" w:type="dxa"/>
            <w:shd w:val="clear" w:color="auto" w:fill="auto"/>
            <w:noWrap/>
            <w:vAlign w:val="bottom"/>
          </w:tcPr>
          <w:p w14:paraId="49D8670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w:t>
            </w:r>
          </w:p>
        </w:tc>
        <w:tc>
          <w:tcPr>
            <w:tcW w:w="1980" w:type="dxa"/>
            <w:vAlign w:val="bottom"/>
          </w:tcPr>
          <w:p w14:paraId="0DF66007"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122.775</w:t>
            </w:r>
          </w:p>
        </w:tc>
        <w:tc>
          <w:tcPr>
            <w:tcW w:w="1440" w:type="dxa"/>
            <w:vAlign w:val="bottom"/>
          </w:tcPr>
          <w:p w14:paraId="3FCE9B26"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95.376</w:t>
            </w:r>
          </w:p>
        </w:tc>
        <w:tc>
          <w:tcPr>
            <w:tcW w:w="1350" w:type="dxa"/>
            <w:shd w:val="clear" w:color="auto" w:fill="auto"/>
            <w:noWrap/>
            <w:vAlign w:val="bottom"/>
          </w:tcPr>
          <w:p w14:paraId="7422D9E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27.340</w:t>
            </w:r>
          </w:p>
        </w:tc>
      </w:tr>
      <w:tr w:rsidR="00463DEA" w:rsidRPr="005F79E9" w14:paraId="7289D5A0" w14:textId="77777777" w:rsidTr="00240E3A">
        <w:trPr>
          <w:trHeight w:val="280"/>
        </w:trPr>
        <w:tc>
          <w:tcPr>
            <w:tcW w:w="450" w:type="dxa"/>
            <w:vMerge/>
          </w:tcPr>
          <w:p w14:paraId="4BF8E68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26B046DF"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539BA89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350" w:type="dxa"/>
            <w:shd w:val="clear" w:color="auto" w:fill="auto"/>
            <w:noWrap/>
            <w:vAlign w:val="bottom"/>
          </w:tcPr>
          <w:p w14:paraId="159F589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1D16410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79C91E1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440" w:type="dxa"/>
            <w:shd w:val="clear" w:color="auto" w:fill="auto"/>
            <w:noWrap/>
            <w:vAlign w:val="bottom"/>
          </w:tcPr>
          <w:p w14:paraId="3393C72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980" w:type="dxa"/>
            <w:vAlign w:val="bottom"/>
          </w:tcPr>
          <w:p w14:paraId="474AD2CB"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71.783</w:t>
            </w:r>
          </w:p>
        </w:tc>
        <w:tc>
          <w:tcPr>
            <w:tcW w:w="1440" w:type="dxa"/>
            <w:vAlign w:val="bottom"/>
          </w:tcPr>
          <w:p w14:paraId="1C858A1E"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44.366</w:t>
            </w:r>
          </w:p>
        </w:tc>
        <w:tc>
          <w:tcPr>
            <w:tcW w:w="1350" w:type="dxa"/>
            <w:shd w:val="clear" w:color="auto" w:fill="auto"/>
            <w:noWrap/>
            <w:vAlign w:val="bottom"/>
          </w:tcPr>
          <w:p w14:paraId="4A10689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27.417</w:t>
            </w:r>
          </w:p>
        </w:tc>
      </w:tr>
      <w:tr w:rsidR="00463DEA" w:rsidRPr="005F79E9" w14:paraId="75F780B7" w14:textId="77777777" w:rsidTr="00240E3A">
        <w:trPr>
          <w:trHeight w:val="280"/>
        </w:trPr>
        <w:tc>
          <w:tcPr>
            <w:tcW w:w="450" w:type="dxa"/>
            <w:vMerge/>
          </w:tcPr>
          <w:p w14:paraId="2CD55AB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1006784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6341D69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6FD18C8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55083F8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8</w:t>
            </w:r>
          </w:p>
        </w:tc>
        <w:tc>
          <w:tcPr>
            <w:tcW w:w="1530" w:type="dxa"/>
            <w:shd w:val="clear" w:color="auto" w:fill="auto"/>
            <w:noWrap/>
            <w:vAlign w:val="bottom"/>
          </w:tcPr>
          <w:p w14:paraId="3879F1E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3941751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980" w:type="dxa"/>
            <w:vAlign w:val="bottom"/>
          </w:tcPr>
          <w:p w14:paraId="1F36F012"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108.100</w:t>
            </w:r>
          </w:p>
        </w:tc>
        <w:tc>
          <w:tcPr>
            <w:tcW w:w="1440" w:type="dxa"/>
            <w:vAlign w:val="bottom"/>
          </w:tcPr>
          <w:p w14:paraId="19A492CC"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79.754</w:t>
            </w:r>
          </w:p>
        </w:tc>
        <w:tc>
          <w:tcPr>
            <w:tcW w:w="1350" w:type="dxa"/>
            <w:shd w:val="clear" w:color="auto" w:fill="auto"/>
            <w:noWrap/>
            <w:vAlign w:val="bottom"/>
          </w:tcPr>
          <w:p w14:paraId="59A04EA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28.346</w:t>
            </w:r>
          </w:p>
        </w:tc>
      </w:tr>
      <w:tr w:rsidR="00463DEA" w:rsidRPr="005F79E9" w14:paraId="6F3A638E" w14:textId="77777777" w:rsidTr="00240E3A">
        <w:trPr>
          <w:trHeight w:val="280"/>
        </w:trPr>
        <w:tc>
          <w:tcPr>
            <w:tcW w:w="450" w:type="dxa"/>
            <w:vMerge/>
          </w:tcPr>
          <w:p w14:paraId="3311D0F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4D8A372C"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4A73699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48A711E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4C65FC3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530" w:type="dxa"/>
            <w:shd w:val="clear" w:color="auto" w:fill="auto"/>
            <w:noWrap/>
            <w:vAlign w:val="bottom"/>
          </w:tcPr>
          <w:p w14:paraId="7F8ABB0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0834DF1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980" w:type="dxa"/>
            <w:vAlign w:val="bottom"/>
          </w:tcPr>
          <w:p w14:paraId="6F5F6B5D"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104.825</w:t>
            </w:r>
          </w:p>
        </w:tc>
        <w:tc>
          <w:tcPr>
            <w:tcW w:w="1440" w:type="dxa"/>
            <w:vAlign w:val="bottom"/>
          </w:tcPr>
          <w:p w14:paraId="3AA6D236"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75.589</w:t>
            </w:r>
          </w:p>
        </w:tc>
        <w:tc>
          <w:tcPr>
            <w:tcW w:w="1350" w:type="dxa"/>
            <w:shd w:val="clear" w:color="auto" w:fill="auto"/>
            <w:noWrap/>
            <w:vAlign w:val="bottom"/>
          </w:tcPr>
          <w:p w14:paraId="2CDB2C2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29.236</w:t>
            </w:r>
          </w:p>
        </w:tc>
      </w:tr>
      <w:tr w:rsidR="00463DEA" w:rsidRPr="005F79E9" w14:paraId="223533DC" w14:textId="77777777" w:rsidTr="00240E3A">
        <w:trPr>
          <w:trHeight w:val="280"/>
        </w:trPr>
        <w:tc>
          <w:tcPr>
            <w:tcW w:w="450" w:type="dxa"/>
            <w:vMerge/>
          </w:tcPr>
          <w:p w14:paraId="2E0A3B0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5987E398"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4D332CD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3F4B054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3C17175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5CE8340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5322052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980" w:type="dxa"/>
            <w:vAlign w:val="bottom"/>
          </w:tcPr>
          <w:p w14:paraId="5B2CA3F9"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101.549</w:t>
            </w:r>
          </w:p>
        </w:tc>
        <w:tc>
          <w:tcPr>
            <w:tcW w:w="1440" w:type="dxa"/>
            <w:vAlign w:val="bottom"/>
          </w:tcPr>
          <w:p w14:paraId="5A9B7C7E"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71.423</w:t>
            </w:r>
          </w:p>
        </w:tc>
        <w:tc>
          <w:tcPr>
            <w:tcW w:w="1350" w:type="dxa"/>
            <w:shd w:val="clear" w:color="auto" w:fill="auto"/>
            <w:noWrap/>
            <w:vAlign w:val="bottom"/>
          </w:tcPr>
          <w:p w14:paraId="1A03E35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30.125</w:t>
            </w:r>
          </w:p>
        </w:tc>
      </w:tr>
      <w:tr w:rsidR="00463DEA" w:rsidRPr="005F79E9" w14:paraId="05A71E1C" w14:textId="77777777" w:rsidTr="00240E3A">
        <w:trPr>
          <w:trHeight w:val="280"/>
        </w:trPr>
        <w:tc>
          <w:tcPr>
            <w:tcW w:w="450" w:type="dxa"/>
            <w:vMerge/>
          </w:tcPr>
          <w:p w14:paraId="6E133BB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72E5B4B0"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7151B78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66FB808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597F837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11</w:t>
            </w:r>
          </w:p>
        </w:tc>
        <w:tc>
          <w:tcPr>
            <w:tcW w:w="1530" w:type="dxa"/>
            <w:shd w:val="clear" w:color="auto" w:fill="auto"/>
            <w:noWrap/>
            <w:vAlign w:val="bottom"/>
          </w:tcPr>
          <w:p w14:paraId="0BE2D80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1885503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980" w:type="dxa"/>
            <w:vAlign w:val="bottom"/>
          </w:tcPr>
          <w:p w14:paraId="4D62399F"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98.273</w:t>
            </w:r>
          </w:p>
        </w:tc>
        <w:tc>
          <w:tcPr>
            <w:tcW w:w="1440" w:type="dxa"/>
            <w:vAlign w:val="bottom"/>
          </w:tcPr>
          <w:p w14:paraId="4C497016"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67.258</w:t>
            </w:r>
          </w:p>
        </w:tc>
        <w:tc>
          <w:tcPr>
            <w:tcW w:w="1350" w:type="dxa"/>
            <w:shd w:val="clear" w:color="auto" w:fill="auto"/>
            <w:noWrap/>
            <w:vAlign w:val="bottom"/>
          </w:tcPr>
          <w:p w14:paraId="385DE85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31.015</w:t>
            </w:r>
          </w:p>
        </w:tc>
      </w:tr>
      <w:tr w:rsidR="00463DEA" w:rsidRPr="005F79E9" w14:paraId="6DB84C26" w14:textId="77777777" w:rsidTr="00240E3A">
        <w:trPr>
          <w:trHeight w:val="292"/>
        </w:trPr>
        <w:tc>
          <w:tcPr>
            <w:tcW w:w="450" w:type="dxa"/>
            <w:vMerge/>
          </w:tcPr>
          <w:p w14:paraId="773ADD1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shd w:val="clear" w:color="auto" w:fill="auto"/>
            <w:noWrap/>
            <w:vAlign w:val="bottom"/>
          </w:tcPr>
          <w:p w14:paraId="284132D8"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shd w:val="clear" w:color="auto" w:fill="auto"/>
            <w:noWrap/>
            <w:vAlign w:val="bottom"/>
          </w:tcPr>
          <w:p w14:paraId="684860C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shd w:val="clear" w:color="auto" w:fill="auto"/>
            <w:noWrap/>
            <w:vAlign w:val="bottom"/>
          </w:tcPr>
          <w:p w14:paraId="3BB6C4F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6DAECA1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8</w:t>
            </w:r>
          </w:p>
        </w:tc>
        <w:tc>
          <w:tcPr>
            <w:tcW w:w="1530" w:type="dxa"/>
            <w:shd w:val="clear" w:color="auto" w:fill="auto"/>
            <w:noWrap/>
            <w:vAlign w:val="bottom"/>
          </w:tcPr>
          <w:p w14:paraId="658B9B1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w:t>
            </w:r>
          </w:p>
        </w:tc>
        <w:tc>
          <w:tcPr>
            <w:tcW w:w="1440" w:type="dxa"/>
            <w:shd w:val="clear" w:color="auto" w:fill="auto"/>
            <w:noWrap/>
            <w:vAlign w:val="bottom"/>
          </w:tcPr>
          <w:p w14:paraId="37C986D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2</w:t>
            </w:r>
          </w:p>
        </w:tc>
        <w:tc>
          <w:tcPr>
            <w:tcW w:w="1980" w:type="dxa"/>
            <w:vAlign w:val="bottom"/>
          </w:tcPr>
          <w:p w14:paraId="4945C203"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106.395</w:t>
            </w:r>
          </w:p>
        </w:tc>
        <w:tc>
          <w:tcPr>
            <w:tcW w:w="1440" w:type="dxa"/>
            <w:vAlign w:val="bottom"/>
          </w:tcPr>
          <w:p w14:paraId="1430CEE0"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74.548</w:t>
            </w:r>
          </w:p>
        </w:tc>
        <w:tc>
          <w:tcPr>
            <w:tcW w:w="1350" w:type="dxa"/>
            <w:shd w:val="clear" w:color="auto" w:fill="auto"/>
            <w:noWrap/>
            <w:vAlign w:val="bottom"/>
          </w:tcPr>
          <w:p w14:paraId="2F7D1C6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31.848</w:t>
            </w:r>
          </w:p>
        </w:tc>
      </w:tr>
      <w:tr w:rsidR="00463DEA" w:rsidRPr="005F79E9" w14:paraId="7A4EE6EB" w14:textId="77777777" w:rsidTr="0088649F">
        <w:trPr>
          <w:trHeight w:val="171"/>
        </w:trPr>
        <w:tc>
          <w:tcPr>
            <w:tcW w:w="450" w:type="dxa"/>
            <w:tcBorders>
              <w:bottom w:val="single" w:sz="4" w:space="0" w:color="auto"/>
            </w:tcBorders>
          </w:tcPr>
          <w:p w14:paraId="524E43B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350" w:type="dxa"/>
            <w:tcBorders>
              <w:bottom w:val="single" w:sz="4" w:space="0" w:color="auto"/>
            </w:tcBorders>
            <w:shd w:val="clear" w:color="auto" w:fill="auto"/>
            <w:noWrap/>
            <w:vAlign w:val="bottom"/>
          </w:tcPr>
          <w:p w14:paraId="1F89A645"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78" w:type="dxa"/>
            <w:tcBorders>
              <w:bottom w:val="single" w:sz="4" w:space="0" w:color="auto"/>
            </w:tcBorders>
            <w:shd w:val="clear" w:color="auto" w:fill="auto"/>
            <w:noWrap/>
            <w:vAlign w:val="bottom"/>
          </w:tcPr>
          <w:p w14:paraId="7EBC5B2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350" w:type="dxa"/>
            <w:tcBorders>
              <w:bottom w:val="single" w:sz="4" w:space="0" w:color="auto"/>
            </w:tcBorders>
            <w:shd w:val="clear" w:color="auto" w:fill="auto"/>
            <w:noWrap/>
            <w:vAlign w:val="bottom"/>
          </w:tcPr>
          <w:p w14:paraId="1B0239A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530" w:type="dxa"/>
            <w:tcBorders>
              <w:bottom w:val="single" w:sz="4" w:space="0" w:color="auto"/>
            </w:tcBorders>
            <w:shd w:val="clear" w:color="auto" w:fill="auto"/>
            <w:noWrap/>
            <w:vAlign w:val="bottom"/>
          </w:tcPr>
          <w:p w14:paraId="3F6A2B4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530" w:type="dxa"/>
            <w:tcBorders>
              <w:bottom w:val="single" w:sz="4" w:space="0" w:color="auto"/>
            </w:tcBorders>
            <w:shd w:val="clear" w:color="auto" w:fill="auto"/>
            <w:noWrap/>
            <w:vAlign w:val="bottom"/>
          </w:tcPr>
          <w:p w14:paraId="670A654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440" w:type="dxa"/>
            <w:tcBorders>
              <w:bottom w:val="single" w:sz="4" w:space="0" w:color="auto"/>
            </w:tcBorders>
            <w:shd w:val="clear" w:color="auto" w:fill="auto"/>
            <w:noWrap/>
            <w:vAlign w:val="bottom"/>
          </w:tcPr>
          <w:p w14:paraId="14DC60F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980" w:type="dxa"/>
            <w:tcBorders>
              <w:bottom w:val="single" w:sz="4" w:space="0" w:color="auto"/>
            </w:tcBorders>
            <w:vAlign w:val="bottom"/>
          </w:tcPr>
          <w:p w14:paraId="6581779D" w14:textId="77777777" w:rsidR="002B11DC" w:rsidRPr="005F79E9" w:rsidRDefault="002B11DC" w:rsidP="00080EEA">
            <w:pPr>
              <w:tabs>
                <w:tab w:val="decimal" w:pos="882"/>
              </w:tabs>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89.160</w:t>
            </w:r>
          </w:p>
        </w:tc>
        <w:tc>
          <w:tcPr>
            <w:tcW w:w="1440" w:type="dxa"/>
            <w:tcBorders>
              <w:bottom w:val="single" w:sz="4" w:space="0" w:color="auto"/>
            </w:tcBorders>
            <w:vAlign w:val="bottom"/>
          </w:tcPr>
          <w:p w14:paraId="32D6BA99" w14:textId="77777777" w:rsidR="002B11DC" w:rsidRPr="005F79E9" w:rsidRDefault="002B11DC" w:rsidP="00080EE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55.738</w:t>
            </w:r>
          </w:p>
        </w:tc>
        <w:tc>
          <w:tcPr>
            <w:tcW w:w="1350" w:type="dxa"/>
            <w:tcBorders>
              <w:bottom w:val="single" w:sz="4" w:space="0" w:color="auto"/>
            </w:tcBorders>
            <w:shd w:val="clear" w:color="auto" w:fill="auto"/>
            <w:noWrap/>
            <w:vAlign w:val="bottom"/>
          </w:tcPr>
          <w:p w14:paraId="72C13D0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33.422</w:t>
            </w:r>
          </w:p>
        </w:tc>
      </w:tr>
    </w:tbl>
    <w:p w14:paraId="3FFDBA2F" w14:textId="02FF5A5E" w:rsidR="002B11DC" w:rsidRPr="00463DEA" w:rsidRDefault="002B11DC" w:rsidP="0088649F">
      <w:pPr>
        <w:ind w:right="112"/>
        <w:rPr>
          <w:rFonts w:ascii="Times New Roman" w:hAnsi="Times New Roman" w:cs="Times New Roman"/>
          <w:iCs/>
          <w:color w:val="000000" w:themeColor="text1"/>
          <w:sz w:val="18"/>
          <w:szCs w:val="18"/>
          <w:lang w:val="en-US"/>
        </w:rPr>
        <w:sectPr w:rsidR="002B11DC" w:rsidRPr="00463DEA" w:rsidSect="006A3059">
          <w:pgSz w:w="16840" w:h="11900" w:orient="landscape"/>
          <w:pgMar w:top="1418" w:right="1418" w:bottom="1418" w:left="1418" w:header="709" w:footer="709" w:gutter="0"/>
          <w:cols w:space="708"/>
          <w:docGrid w:linePitch="360"/>
        </w:sectPr>
      </w:pPr>
      <w:r w:rsidRPr="00463DEA">
        <w:rPr>
          <w:rFonts w:ascii="Times New Roman" w:eastAsia="Cambria" w:hAnsi="Times New Roman" w:cs="Times New Roman"/>
          <w:i/>
          <w:color w:val="000000" w:themeColor="text1"/>
          <w:sz w:val="18"/>
          <w:szCs w:val="18"/>
          <w:lang w:val="en-US"/>
        </w:rPr>
        <w:t xml:space="preserve">Note.  </w:t>
      </w:r>
      <w:r w:rsidRPr="00463DEA">
        <w:rPr>
          <w:rFonts w:ascii="Times New Roman" w:eastAsia="Cambria" w:hAnsi="Times New Roman" w:cs="Times New Roman"/>
          <w:color w:val="000000" w:themeColor="text1"/>
          <w:sz w:val="18"/>
          <w:szCs w:val="18"/>
          <w:lang w:val="en-US"/>
        </w:rPr>
        <w:t>Gaze = 1: gaze-on; gaze = 0: gaze-off. Predicted values of the probability of infant (I) gaze-on at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for 6-week high- (vs. low-) anxi</w:t>
      </w:r>
      <w:r w:rsidR="00555DE8" w:rsidRPr="00463DEA">
        <w:rPr>
          <w:rFonts w:ascii="Times New Roman" w:eastAsia="Cambria" w:hAnsi="Times New Roman" w:cs="Times New Roman"/>
          <w:color w:val="000000" w:themeColor="text1"/>
          <w:sz w:val="18"/>
          <w:szCs w:val="18"/>
          <w:lang w:val="en-US"/>
        </w:rPr>
        <w:t xml:space="preserve">ety symptom </w:t>
      </w:r>
      <w:r w:rsidRPr="00463DEA">
        <w:rPr>
          <w:rFonts w:ascii="Times New Roman" w:eastAsia="Cambria" w:hAnsi="Times New Roman" w:cs="Times New Roman"/>
          <w:color w:val="000000" w:themeColor="text1"/>
          <w:sz w:val="18"/>
          <w:szCs w:val="18"/>
          <w:lang w:val="en-US"/>
        </w:rPr>
        <w:t>groups were generated by the Individual Seconds time-series model</w:t>
      </w:r>
      <w:r w:rsidR="00080EEA">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are ranked from highest to lowest absolute difference. </w:t>
      </w:r>
      <w:r w:rsidRPr="00463DEA">
        <w:rPr>
          <w:rFonts w:ascii="Times New Roman" w:hAnsi="Times New Roman" w:cs="Times New Roman"/>
          <w:b/>
          <w:color w:val="000000" w:themeColor="text1"/>
          <w:sz w:val="18"/>
          <w:szCs w:val="18"/>
          <w:lang w:val="en-US"/>
        </w:rPr>
        <w:t xml:space="preserve">I Gaze L1 </w:t>
      </w:r>
      <w:r w:rsidRPr="00463DEA">
        <w:rPr>
          <w:rFonts w:ascii="Times New Roman" w:hAnsi="Times New Roman" w:cs="Times New Roman"/>
          <w:color w:val="000000" w:themeColor="text1"/>
          <w:sz w:val="18"/>
          <w:szCs w:val="18"/>
          <w:lang w:val="en-US"/>
        </w:rPr>
        <w:t xml:space="preserve">is bolded to indicate </w:t>
      </w:r>
      <w:r w:rsidRPr="00463DEA">
        <w:rPr>
          <w:rFonts w:ascii="Times New Roman" w:eastAsia="Cambria" w:hAnsi="Times New Roman" w:cs="Times New Roman"/>
          <w:color w:val="000000" w:themeColor="text1"/>
          <w:sz w:val="18"/>
          <w:szCs w:val="18"/>
          <w:lang w:val="en-US"/>
        </w:rPr>
        <w:t xml:space="preserve">a significant </w:t>
      </w:r>
      <w:r w:rsidR="005B7199">
        <w:rPr>
          <w:rFonts w:ascii="Times New Roman" w:eastAsia="Cambria" w:hAnsi="Times New Roman" w:cs="Times New Roman"/>
          <w:color w:val="000000" w:themeColor="text1"/>
          <w:sz w:val="18"/>
          <w:szCs w:val="18"/>
          <w:lang w:val="en-US"/>
        </w:rPr>
        <w:t xml:space="preserve">self-contingency </w:t>
      </w:r>
      <w:r w:rsidRPr="00463DEA">
        <w:rPr>
          <w:rFonts w:ascii="Times New Roman" w:eastAsia="Cambria" w:hAnsi="Times New Roman" w:cs="Times New Roman"/>
          <w:color w:val="000000" w:themeColor="text1"/>
          <w:sz w:val="18"/>
          <w:szCs w:val="18"/>
          <w:lang w:val="en-US"/>
        </w:rPr>
        <w:t xml:space="preserve">difference between </w:t>
      </w:r>
      <w:r w:rsidR="00555DE8" w:rsidRPr="00463DEA">
        <w:rPr>
          <w:rFonts w:ascii="Times New Roman" w:eastAsia="Cambria" w:hAnsi="Times New Roman" w:cs="Times New Roman"/>
          <w:color w:val="000000" w:themeColor="text1"/>
          <w:sz w:val="18"/>
          <w:szCs w:val="18"/>
          <w:lang w:val="en-US"/>
        </w:rPr>
        <w:t xml:space="preserve">symptom </w:t>
      </w:r>
      <w:r w:rsidRPr="00463DEA">
        <w:rPr>
          <w:rFonts w:ascii="Times New Roman" w:eastAsia="Cambria" w:hAnsi="Times New Roman" w:cs="Times New Roman"/>
          <w:color w:val="000000" w:themeColor="text1"/>
          <w:sz w:val="18"/>
          <w:szCs w:val="18"/>
          <w:lang w:val="en-US"/>
        </w:rPr>
        <w:t xml:space="preserve">groups when predicting I </w:t>
      </w:r>
      <w:r w:rsidR="005B7199">
        <w:rPr>
          <w:rFonts w:ascii="Times New Roman" w:eastAsia="Cambria" w:hAnsi="Times New Roman" w:cs="Times New Roman"/>
          <w:color w:val="000000" w:themeColor="text1"/>
          <w:sz w:val="18"/>
          <w:szCs w:val="18"/>
          <w:lang w:val="en-US"/>
        </w:rPr>
        <w:t>g</w:t>
      </w:r>
      <w:r w:rsidRPr="00463DEA">
        <w:rPr>
          <w:rFonts w:ascii="Times New Roman" w:eastAsia="Cambria" w:hAnsi="Times New Roman" w:cs="Times New Roman"/>
          <w:color w:val="000000" w:themeColor="text1"/>
          <w:sz w:val="18"/>
          <w:szCs w:val="18"/>
          <w:lang w:val="en-US"/>
        </w:rPr>
        <w:t>aze-on at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from I Gaze L1 (see Table S3a). This table presents the exemplar</w:t>
      </w:r>
      <w:r w:rsidR="00F84164">
        <w:rPr>
          <w:rFonts w:ascii="Times New Roman" w:eastAsia="Cambria" w:hAnsi="Times New Roman" w:cs="Times New Roman"/>
          <w:color w:val="000000" w:themeColor="text1"/>
          <w:sz w:val="18"/>
          <w:szCs w:val="18"/>
          <w:lang w:val="en-US"/>
        </w:rPr>
        <w:t>s</w:t>
      </w:r>
      <w:r w:rsidRPr="00463DEA">
        <w:rPr>
          <w:rFonts w:ascii="Times New Roman" w:eastAsia="Cambria" w:hAnsi="Times New Roman" w:cs="Times New Roman"/>
          <w:color w:val="000000" w:themeColor="text1"/>
          <w:sz w:val="18"/>
          <w:szCs w:val="18"/>
          <w:lang w:val="en-US"/>
        </w:rPr>
        <w:t xml:space="preserve"> of the top ten combinations of behaviors</w:t>
      </w:r>
      <w:r w:rsidR="00C14D10">
        <w:rPr>
          <w:rFonts w:ascii="Times New Roman" w:eastAsia="Cambria" w:hAnsi="Times New Roman" w:cs="Times New Roman"/>
          <w:color w:val="000000" w:themeColor="text1"/>
          <w:sz w:val="18"/>
          <w:szCs w:val="18"/>
          <w:lang w:val="en-US"/>
        </w:rPr>
        <w:t>,</w:t>
      </w:r>
      <w:r w:rsidR="00EC5093">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w:t>
      </w:r>
      <w:r w:rsidR="005B7199">
        <w:rPr>
          <w:rFonts w:ascii="Times New Roman" w:eastAsia="Cambria" w:hAnsi="Times New Roman" w:cs="Times New Roman"/>
          <w:color w:val="000000" w:themeColor="text1"/>
          <w:sz w:val="18"/>
          <w:szCs w:val="18"/>
          <w:lang w:val="en-US"/>
        </w:rPr>
        <w:t xml:space="preserve">the </w:t>
      </w:r>
      <w:r w:rsidRPr="00463DEA">
        <w:rPr>
          <w:rFonts w:ascii="Times New Roman" w:eastAsia="Cambria" w:hAnsi="Times New Roman" w:cs="Times New Roman"/>
          <w:color w:val="000000" w:themeColor="text1"/>
          <w:sz w:val="18"/>
          <w:szCs w:val="18"/>
          <w:lang w:val="en-US"/>
        </w:rPr>
        <w:t>bottom ten combination</w:t>
      </w:r>
      <w:r w:rsidR="00DA5E98">
        <w:rPr>
          <w:rFonts w:ascii="Times New Roman" w:eastAsia="Cambria" w:hAnsi="Times New Roman" w:cs="Times New Roman"/>
          <w:color w:val="000000" w:themeColor="text1"/>
          <w:sz w:val="18"/>
          <w:szCs w:val="18"/>
          <w:lang w:val="en-US"/>
        </w:rPr>
        <w:t>s</w:t>
      </w:r>
      <w:r w:rsidRPr="00463DEA">
        <w:rPr>
          <w:rFonts w:ascii="Times New Roman" w:eastAsia="Cambria" w:hAnsi="Times New Roman" w:cs="Times New Roman"/>
          <w:color w:val="000000" w:themeColor="text1"/>
          <w:sz w:val="18"/>
          <w:szCs w:val="18"/>
          <w:lang w:val="en-US"/>
        </w:rPr>
        <w:t xml:space="preserve"> of behaviors, resulting in the greatest absolute differences between</w:t>
      </w:r>
      <w:r w:rsidR="00555DE8" w:rsidRPr="00463DEA">
        <w:rPr>
          <w:rFonts w:ascii="Times New Roman" w:eastAsia="Cambria" w:hAnsi="Times New Roman" w:cs="Times New Roman"/>
          <w:color w:val="000000" w:themeColor="text1"/>
          <w:sz w:val="18"/>
          <w:szCs w:val="18"/>
          <w:lang w:val="en-US"/>
        </w:rPr>
        <w:t xml:space="preserve"> symptom </w:t>
      </w:r>
      <w:r w:rsidRPr="00463DEA">
        <w:rPr>
          <w:rFonts w:ascii="Times New Roman" w:eastAsia="Cambria" w:hAnsi="Times New Roman" w:cs="Times New Roman"/>
          <w:color w:val="000000" w:themeColor="text1"/>
          <w:sz w:val="18"/>
          <w:szCs w:val="18"/>
          <w:lang w:val="en-US"/>
        </w:rPr>
        <w:t xml:space="preserve">groups. The top ten and the bottom ten </w:t>
      </w:r>
      <w:r w:rsidR="00DA5E98" w:rsidRPr="00463DEA">
        <w:rPr>
          <w:rFonts w:ascii="Times New Roman" w:eastAsia="Cambria" w:hAnsi="Times New Roman" w:cs="Times New Roman"/>
          <w:color w:val="000000" w:themeColor="text1"/>
          <w:sz w:val="18"/>
          <w:szCs w:val="18"/>
          <w:lang w:val="en-US"/>
        </w:rPr>
        <w:t>combinations</w:t>
      </w:r>
      <w:r w:rsidR="00DA5E98">
        <w:rPr>
          <w:rFonts w:ascii="Times New Roman" w:eastAsia="Cambria" w:hAnsi="Times New Roman" w:cs="Times New Roman"/>
          <w:color w:val="000000" w:themeColor="text1"/>
          <w:sz w:val="18"/>
          <w:szCs w:val="18"/>
          <w:lang w:val="en-US"/>
        </w:rPr>
        <w:t xml:space="preserve"> of </w:t>
      </w:r>
      <w:r w:rsidRPr="00463DEA">
        <w:rPr>
          <w:rFonts w:ascii="Times New Roman" w:eastAsia="Cambria" w:hAnsi="Times New Roman" w:cs="Times New Roman"/>
          <w:color w:val="000000" w:themeColor="text1"/>
          <w:sz w:val="18"/>
          <w:szCs w:val="18"/>
          <w:lang w:val="en-US"/>
        </w:rPr>
        <w:t xml:space="preserve">behaviors represent reciprocals of one another. For example, for I Gaze L1, the top ten behaviors are gaze-off (0) and the bottom ten behaviors are gaze-on (1). For the top ten probability values, given </w:t>
      </w:r>
      <w:r w:rsidRPr="00463DEA">
        <w:rPr>
          <w:rFonts w:ascii="Times New Roman" w:hAnsi="Times New Roman" w:cs="Times New Roman"/>
          <w:color w:val="000000" w:themeColor="text1"/>
          <w:sz w:val="18"/>
          <w:szCs w:val="18"/>
          <w:lang w:val="en-US"/>
        </w:rPr>
        <w:t xml:space="preserve">I </w:t>
      </w:r>
      <w:r w:rsidR="005B7199">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aze-off (0) at L1, the probability of I </w:t>
      </w:r>
      <w:r w:rsidR="005B7199">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aze-on at t</w:t>
      </w:r>
      <w:r w:rsidRPr="00463DEA">
        <w:rPr>
          <w:rFonts w:ascii="Times New Roman" w:hAnsi="Times New Roman" w:cs="Times New Roman"/>
          <w:color w:val="000000" w:themeColor="text1"/>
          <w:sz w:val="18"/>
          <w:szCs w:val="18"/>
          <w:vertAlign w:val="subscript"/>
          <w:lang w:val="en-US"/>
        </w:rPr>
        <w:t xml:space="preserve">0 </w:t>
      </w:r>
      <w:r w:rsidRPr="00463DEA">
        <w:rPr>
          <w:rFonts w:ascii="Times New Roman" w:hAnsi="Times New Roman" w:cs="Times New Roman"/>
          <w:color w:val="000000" w:themeColor="text1"/>
          <w:sz w:val="18"/>
          <w:szCs w:val="18"/>
          <w:lang w:val="en-US"/>
        </w:rPr>
        <w:t xml:space="preserve">is higher in </w:t>
      </w:r>
      <w:r w:rsidR="005B7199">
        <w:rPr>
          <w:rFonts w:ascii="Times New Roman" w:hAnsi="Times New Roman" w:cs="Times New Roman"/>
          <w:color w:val="000000" w:themeColor="text1"/>
          <w:sz w:val="18"/>
          <w:szCs w:val="18"/>
          <w:lang w:val="en-US"/>
        </w:rPr>
        <w:t xml:space="preserve">the </w:t>
      </w:r>
      <w:r w:rsidRPr="00463DEA">
        <w:rPr>
          <w:rFonts w:ascii="Times New Roman" w:hAnsi="Times New Roman" w:cs="Times New Roman"/>
          <w:color w:val="000000" w:themeColor="text1"/>
          <w:sz w:val="18"/>
          <w:szCs w:val="18"/>
          <w:lang w:val="en-US"/>
        </w:rPr>
        <w:t>high- (vs.</w:t>
      </w:r>
      <w:r w:rsidR="00CD746C">
        <w:rPr>
          <w:rFonts w:ascii="Times New Roman" w:hAnsi="Times New Roman" w:cs="Times New Roman"/>
          <w:color w:val="000000" w:themeColor="text1"/>
          <w:sz w:val="18"/>
          <w:szCs w:val="18"/>
          <w:lang w:val="en-US"/>
        </w:rPr>
        <w:t xml:space="preserve"> </w:t>
      </w:r>
      <w:r w:rsidRPr="00463DEA">
        <w:rPr>
          <w:rFonts w:ascii="Times New Roman" w:hAnsi="Times New Roman" w:cs="Times New Roman"/>
          <w:color w:val="000000" w:themeColor="text1"/>
          <w:sz w:val="18"/>
          <w:szCs w:val="18"/>
          <w:lang w:val="en-US"/>
        </w:rPr>
        <w:t>low</w:t>
      </w:r>
      <w:r w:rsidR="00CD746C">
        <w:rPr>
          <w:rFonts w:ascii="Times New Roman" w:hAnsi="Times New Roman" w:cs="Times New Roman"/>
          <w:color w:val="000000" w:themeColor="text1"/>
          <w:sz w:val="18"/>
          <w:szCs w:val="18"/>
          <w:lang w:val="en-US"/>
        </w:rPr>
        <w:t>-</w:t>
      </w:r>
      <w:r w:rsidRPr="00463DEA">
        <w:rPr>
          <w:rFonts w:ascii="Times New Roman" w:hAnsi="Times New Roman" w:cs="Times New Roman"/>
          <w:color w:val="000000" w:themeColor="text1"/>
          <w:sz w:val="18"/>
          <w:szCs w:val="18"/>
          <w:lang w:val="en-US"/>
        </w:rPr>
        <w:t>) anxi</w:t>
      </w:r>
      <w:r w:rsidR="00555DE8" w:rsidRPr="00463DEA">
        <w:rPr>
          <w:rFonts w:ascii="Times New Roman" w:hAnsi="Times New Roman" w:cs="Times New Roman"/>
          <w:color w:val="000000" w:themeColor="text1"/>
          <w:sz w:val="18"/>
          <w:szCs w:val="18"/>
          <w:lang w:val="en-US"/>
        </w:rPr>
        <w:t xml:space="preserve">ety symptom </w:t>
      </w:r>
      <w:r w:rsidRPr="00463DEA">
        <w:rPr>
          <w:rFonts w:ascii="Times New Roman" w:hAnsi="Times New Roman" w:cs="Times New Roman"/>
          <w:color w:val="000000" w:themeColor="text1"/>
          <w:sz w:val="18"/>
          <w:szCs w:val="18"/>
          <w:lang w:val="en-US"/>
        </w:rPr>
        <w:t>group</w:t>
      </w:r>
      <w:r w:rsidRPr="00463DEA">
        <w:rPr>
          <w:rFonts w:ascii="Times New Roman" w:hAnsi="Times New Roman" w:cs="Times New Roman"/>
          <w:iCs/>
          <w:color w:val="000000" w:themeColor="text1"/>
          <w:sz w:val="18"/>
          <w:szCs w:val="18"/>
          <w:lang w:val="en-US"/>
        </w:rPr>
        <w:t xml:space="preserve">. For the bottom ten probability values, </w:t>
      </w:r>
      <w:r w:rsidRPr="00463DEA">
        <w:rPr>
          <w:rFonts w:ascii="Times New Roman" w:hAnsi="Times New Roman" w:cs="Times New Roman"/>
          <w:color w:val="000000" w:themeColor="text1"/>
          <w:sz w:val="18"/>
          <w:szCs w:val="18"/>
          <w:lang w:val="en-US"/>
        </w:rPr>
        <w:t xml:space="preserve">given I </w:t>
      </w:r>
      <w:r w:rsidR="005B7199">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 xml:space="preserve">aze-on (1) at L1, the probability of I </w:t>
      </w:r>
      <w:r w:rsidR="005B7199">
        <w:rPr>
          <w:rFonts w:ascii="Times New Roman" w:hAnsi="Times New Roman" w:cs="Times New Roman"/>
          <w:color w:val="000000" w:themeColor="text1"/>
          <w:sz w:val="18"/>
          <w:szCs w:val="18"/>
          <w:lang w:val="en-US"/>
        </w:rPr>
        <w:t>g</w:t>
      </w:r>
      <w:r w:rsidRPr="00463DEA">
        <w:rPr>
          <w:rFonts w:ascii="Times New Roman" w:hAnsi="Times New Roman" w:cs="Times New Roman"/>
          <w:color w:val="000000" w:themeColor="text1"/>
          <w:sz w:val="18"/>
          <w:szCs w:val="18"/>
          <w:lang w:val="en-US"/>
        </w:rPr>
        <w:t>aze-on at t</w:t>
      </w:r>
      <w:r w:rsidRPr="00463DEA">
        <w:rPr>
          <w:rFonts w:ascii="Times New Roman" w:hAnsi="Times New Roman" w:cs="Times New Roman"/>
          <w:color w:val="000000" w:themeColor="text1"/>
          <w:sz w:val="18"/>
          <w:szCs w:val="18"/>
          <w:vertAlign w:val="subscript"/>
          <w:lang w:val="en-US"/>
        </w:rPr>
        <w:t xml:space="preserve">0 </w:t>
      </w:r>
      <w:r w:rsidRPr="00463DEA">
        <w:rPr>
          <w:rFonts w:ascii="Times New Roman" w:hAnsi="Times New Roman" w:cs="Times New Roman"/>
          <w:color w:val="000000" w:themeColor="text1"/>
          <w:sz w:val="18"/>
          <w:szCs w:val="18"/>
          <w:lang w:val="en-US"/>
        </w:rPr>
        <w:t>is lower in</w:t>
      </w:r>
      <w:r w:rsidR="005B7199">
        <w:rPr>
          <w:rFonts w:ascii="Times New Roman" w:hAnsi="Times New Roman" w:cs="Times New Roman"/>
          <w:color w:val="000000" w:themeColor="text1"/>
          <w:sz w:val="18"/>
          <w:szCs w:val="18"/>
          <w:lang w:val="en-US"/>
        </w:rPr>
        <w:t xml:space="preserve"> the </w:t>
      </w:r>
      <w:r w:rsidRPr="00463DEA">
        <w:rPr>
          <w:rFonts w:ascii="Times New Roman" w:hAnsi="Times New Roman" w:cs="Times New Roman"/>
          <w:color w:val="000000" w:themeColor="text1"/>
          <w:sz w:val="18"/>
          <w:szCs w:val="18"/>
          <w:lang w:val="en-US"/>
        </w:rPr>
        <w:t>high- (vs. low-) anxi</w:t>
      </w:r>
      <w:r w:rsidR="00555DE8" w:rsidRPr="00463DEA">
        <w:rPr>
          <w:rFonts w:ascii="Times New Roman" w:hAnsi="Times New Roman" w:cs="Times New Roman"/>
          <w:color w:val="000000" w:themeColor="text1"/>
          <w:sz w:val="18"/>
          <w:szCs w:val="18"/>
          <w:lang w:val="en-US"/>
        </w:rPr>
        <w:t>ety</w:t>
      </w:r>
      <w:r w:rsidRPr="00463DEA">
        <w:rPr>
          <w:rFonts w:ascii="Times New Roman" w:hAnsi="Times New Roman" w:cs="Times New Roman"/>
          <w:color w:val="000000" w:themeColor="text1"/>
          <w:sz w:val="18"/>
          <w:szCs w:val="18"/>
          <w:lang w:val="en-US"/>
        </w:rPr>
        <w:t xml:space="preserve"> </w:t>
      </w:r>
      <w:r w:rsidR="00555DE8" w:rsidRPr="00463DEA">
        <w:rPr>
          <w:rFonts w:ascii="Times New Roman" w:hAnsi="Times New Roman" w:cs="Times New Roman"/>
          <w:color w:val="000000" w:themeColor="text1"/>
          <w:sz w:val="18"/>
          <w:szCs w:val="18"/>
          <w:lang w:val="en-US"/>
        </w:rPr>
        <w:t xml:space="preserve">symptom </w:t>
      </w:r>
      <w:r w:rsidRPr="00463DEA">
        <w:rPr>
          <w:rFonts w:ascii="Times New Roman" w:hAnsi="Times New Roman" w:cs="Times New Roman"/>
          <w:color w:val="000000" w:themeColor="text1"/>
          <w:sz w:val="18"/>
          <w:szCs w:val="18"/>
          <w:lang w:val="en-US"/>
        </w:rPr>
        <w:t>group</w:t>
      </w:r>
      <w:r w:rsidR="00555DE8" w:rsidRPr="00463DEA">
        <w:rPr>
          <w:rFonts w:ascii="Times New Roman" w:hAnsi="Times New Roman" w:cs="Times New Roman"/>
          <w:color w:val="000000" w:themeColor="text1"/>
          <w:sz w:val="18"/>
          <w:szCs w:val="18"/>
          <w:lang w:val="en-US"/>
        </w:rPr>
        <w:t>.</w:t>
      </w:r>
    </w:p>
    <w:p w14:paraId="03DC7DD0" w14:textId="77777777" w:rsidR="002B11DC" w:rsidRPr="00463DEA" w:rsidRDefault="002B11DC" w:rsidP="002B11DC">
      <w:pPr>
        <w:outlineLvl w:val="0"/>
        <w:rPr>
          <w:rFonts w:ascii="Times New Roman" w:hAnsi="Times New Roman" w:cs="Times New Roman"/>
          <w:color w:val="000000" w:themeColor="text1"/>
          <w:lang w:val="en-US"/>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36"/>
        <w:gridCol w:w="1224"/>
        <w:gridCol w:w="616"/>
        <w:gridCol w:w="716"/>
        <w:gridCol w:w="1110"/>
        <w:gridCol w:w="1123"/>
        <w:gridCol w:w="1770"/>
      </w:tblGrid>
      <w:tr w:rsidR="00463DEA" w:rsidRPr="00463DEA" w14:paraId="50AD30D3" w14:textId="77777777" w:rsidTr="00240E3A">
        <w:trPr>
          <w:trHeight w:val="311"/>
        </w:trPr>
        <w:tc>
          <w:tcPr>
            <w:tcW w:w="8365" w:type="dxa"/>
            <w:gridSpan w:val="8"/>
            <w:tcBorders>
              <w:bottom w:val="single" w:sz="4" w:space="0" w:color="auto"/>
            </w:tcBorders>
          </w:tcPr>
          <w:p w14:paraId="3CD334C8" w14:textId="6263A531" w:rsidR="002B11DC" w:rsidRPr="00463DEA" w:rsidRDefault="002B11DC" w:rsidP="003E5F40">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S2d</w:t>
            </w:r>
          </w:p>
          <w:p w14:paraId="0D9CBA8B" w14:textId="6977CD1D" w:rsidR="002B11DC" w:rsidRPr="00463DEA" w:rsidRDefault="00466462" w:rsidP="003E5F40">
            <w:pPr>
              <w:spacing w:line="480" w:lineRule="auto"/>
              <w:rPr>
                <w:rFonts w:ascii="Times New Roman" w:hAnsi="Times New Roman" w:cs="Times New Roman"/>
                <w:color w:val="000000" w:themeColor="text1"/>
                <w:lang w:val="en-US"/>
              </w:rPr>
            </w:pPr>
            <w:r w:rsidRPr="00B163C7">
              <w:rPr>
                <w:rFonts w:ascii="Times New Roman" w:hAnsi="Times New Roman" w:cs="Times New Roman"/>
                <w:i/>
                <w:lang w:val="en-US"/>
              </w:rPr>
              <w:t>Infant Gaze – Mother Touch: Associations of Maternal 6-week Depressive and Anxiety Symptoms with Mother Touch Self- and Interactive Contingency by Individual Seconds Time-Series Models</w:t>
            </w:r>
          </w:p>
        </w:tc>
      </w:tr>
      <w:tr w:rsidR="00463DEA" w:rsidRPr="00463DEA" w14:paraId="4EC392FD" w14:textId="77777777" w:rsidTr="00240E3A">
        <w:trPr>
          <w:trHeight w:val="310"/>
        </w:trPr>
        <w:tc>
          <w:tcPr>
            <w:tcW w:w="1470" w:type="dxa"/>
            <w:tcBorders>
              <w:top w:val="single" w:sz="4" w:space="0" w:color="auto"/>
              <w:bottom w:val="single" w:sz="4" w:space="0" w:color="auto"/>
            </w:tcBorders>
          </w:tcPr>
          <w:p w14:paraId="1F36EFB0" w14:textId="77777777" w:rsidR="002B11DC" w:rsidRPr="00463DEA" w:rsidRDefault="002B11DC" w:rsidP="00240E3A">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1995EF08" w14:textId="77777777" w:rsidR="002B11DC" w:rsidRPr="00463DEA" w:rsidRDefault="002B11DC" w:rsidP="00240E3A">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27FFD34F" w14:textId="77777777" w:rsidR="002B11DC" w:rsidRPr="00463DEA" w:rsidRDefault="002B11DC" w:rsidP="00240E3A">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1C5A4987"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Touch</w:t>
            </w:r>
          </w:p>
        </w:tc>
      </w:tr>
      <w:tr w:rsidR="00463DEA" w:rsidRPr="00463DEA" w14:paraId="42D803A9" w14:textId="77777777" w:rsidTr="00240E3A">
        <w:trPr>
          <w:trHeight w:val="288"/>
        </w:trPr>
        <w:tc>
          <w:tcPr>
            <w:tcW w:w="1470" w:type="dxa"/>
            <w:tcBorders>
              <w:top w:val="single" w:sz="4" w:space="0" w:color="auto"/>
              <w:bottom w:val="single" w:sz="4" w:space="0" w:color="auto"/>
            </w:tcBorders>
          </w:tcPr>
          <w:p w14:paraId="3FEAD0AC"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2E542B61" w14:textId="77777777" w:rsidR="002B11DC" w:rsidRPr="00463DEA" w:rsidRDefault="002B11DC" w:rsidP="00240E3A">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6E10FA5B" w14:textId="77777777" w:rsidR="002B11DC" w:rsidRPr="00463DEA" w:rsidRDefault="002B11DC" w:rsidP="00240E3A">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1C617843" w14:textId="77777777" w:rsidR="002B11DC" w:rsidRPr="00463DEA" w:rsidRDefault="002B11DC" w:rsidP="00240E3A">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624F57E9" w14:textId="77777777" w:rsidR="002B11DC" w:rsidRPr="00463DEA" w:rsidRDefault="002B11DC" w:rsidP="00240E3A">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18EC80FB" w14:textId="77777777" w:rsidR="002B11DC" w:rsidRPr="00463DEA" w:rsidRDefault="002B11DC"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23" w:type="dxa"/>
            <w:tcBorders>
              <w:top w:val="single" w:sz="4" w:space="0" w:color="auto"/>
              <w:bottom w:val="single" w:sz="4" w:space="0" w:color="auto"/>
            </w:tcBorders>
          </w:tcPr>
          <w:p w14:paraId="441CCFE9" w14:textId="77777777" w:rsidR="002B11DC" w:rsidRPr="00463DEA" w:rsidRDefault="002B11DC"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70" w:type="dxa"/>
            <w:tcBorders>
              <w:top w:val="single" w:sz="4" w:space="0" w:color="auto"/>
              <w:bottom w:val="single" w:sz="4" w:space="0" w:color="auto"/>
            </w:tcBorders>
          </w:tcPr>
          <w:p w14:paraId="2060F65D" w14:textId="77777777" w:rsidR="002B11DC" w:rsidRPr="00463DEA" w:rsidRDefault="002B11DC"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5C1B5307" w14:textId="77777777" w:rsidTr="00240E3A">
        <w:trPr>
          <w:trHeight w:val="288"/>
        </w:trPr>
        <w:tc>
          <w:tcPr>
            <w:tcW w:w="1470" w:type="dxa"/>
            <w:tcBorders>
              <w:top w:val="single" w:sz="4" w:space="0" w:color="auto"/>
            </w:tcBorders>
          </w:tcPr>
          <w:p w14:paraId="741134DF"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53263DFB"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Borders>
              <w:top w:val="single" w:sz="4" w:space="0" w:color="auto"/>
            </w:tcBorders>
          </w:tcPr>
          <w:p w14:paraId="7D24A078"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Borders>
              <w:top w:val="single" w:sz="4" w:space="0" w:color="auto"/>
            </w:tcBorders>
          </w:tcPr>
          <w:p w14:paraId="012D1714" w14:textId="2CDD3EC6"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top w:val="single" w:sz="4" w:space="0" w:color="auto"/>
            </w:tcBorders>
          </w:tcPr>
          <w:p w14:paraId="39DB1AEE"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Borders>
              <w:top w:val="single" w:sz="4" w:space="0" w:color="auto"/>
            </w:tcBorders>
          </w:tcPr>
          <w:p w14:paraId="25A4ECF0"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-0.015</w:t>
            </w:r>
          </w:p>
        </w:tc>
        <w:tc>
          <w:tcPr>
            <w:tcW w:w="1123" w:type="dxa"/>
            <w:tcBorders>
              <w:top w:val="single" w:sz="4" w:space="0" w:color="auto"/>
            </w:tcBorders>
          </w:tcPr>
          <w:p w14:paraId="43227546"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0.032</w:t>
            </w:r>
          </w:p>
        </w:tc>
        <w:tc>
          <w:tcPr>
            <w:tcW w:w="1770" w:type="dxa"/>
            <w:tcBorders>
              <w:top w:val="single" w:sz="4" w:space="0" w:color="auto"/>
            </w:tcBorders>
          </w:tcPr>
          <w:p w14:paraId="1BF9E037"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0.645</w:t>
            </w:r>
          </w:p>
        </w:tc>
      </w:tr>
      <w:tr w:rsidR="00463DEA" w:rsidRPr="00463DEA" w14:paraId="3E0D5B83" w14:textId="77777777" w:rsidTr="00240E3A">
        <w:trPr>
          <w:trHeight w:val="288"/>
        </w:trPr>
        <w:tc>
          <w:tcPr>
            <w:tcW w:w="1470" w:type="dxa"/>
          </w:tcPr>
          <w:p w14:paraId="1F4D2476"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D7C9270"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5F0ACF24"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3CB98D0B" w14:textId="51C7DDCF" w:rsidR="002B11DC" w:rsidRPr="00463DEA" w:rsidRDefault="00BD68DC" w:rsidP="00BD68DC">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564A73A"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717039CE" w14:textId="77777777" w:rsidR="002B11DC" w:rsidRPr="00463DEA" w:rsidRDefault="002B11DC" w:rsidP="009E3155">
            <w:pPr>
              <w:tabs>
                <w:tab w:val="left" w:pos="1665"/>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0.006</w:t>
            </w:r>
          </w:p>
        </w:tc>
        <w:tc>
          <w:tcPr>
            <w:tcW w:w="1123" w:type="dxa"/>
          </w:tcPr>
          <w:p w14:paraId="79667697" w14:textId="77777777" w:rsidR="002B11DC" w:rsidRPr="00463DEA" w:rsidRDefault="002B11DC"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0.032</w:t>
            </w:r>
          </w:p>
        </w:tc>
        <w:tc>
          <w:tcPr>
            <w:tcW w:w="1770" w:type="dxa"/>
          </w:tcPr>
          <w:p w14:paraId="6AE06847" w14:textId="77777777" w:rsidR="002B11DC" w:rsidRPr="00463DEA" w:rsidRDefault="002B11DC"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0.841</w:t>
            </w:r>
          </w:p>
        </w:tc>
      </w:tr>
      <w:tr w:rsidR="00463DEA" w:rsidRPr="00463DEA" w14:paraId="247C8545" w14:textId="77777777" w:rsidTr="00240E3A">
        <w:trPr>
          <w:trHeight w:val="275"/>
        </w:trPr>
        <w:tc>
          <w:tcPr>
            <w:tcW w:w="1470" w:type="dxa"/>
          </w:tcPr>
          <w:p w14:paraId="217C83D6"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40DA7B04"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18AE0CDE"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68304DE7" w14:textId="1794E741"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0298C08"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74EDE512"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0.840</w:t>
            </w:r>
          </w:p>
        </w:tc>
        <w:tc>
          <w:tcPr>
            <w:tcW w:w="1123" w:type="dxa"/>
          </w:tcPr>
          <w:p w14:paraId="6579DF65"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0.016</w:t>
            </w:r>
          </w:p>
        </w:tc>
        <w:tc>
          <w:tcPr>
            <w:tcW w:w="1770" w:type="dxa"/>
          </w:tcPr>
          <w:p w14:paraId="0F7C0946"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42E0646B" w14:textId="77777777" w:rsidTr="00240E3A">
        <w:trPr>
          <w:trHeight w:val="288"/>
        </w:trPr>
        <w:tc>
          <w:tcPr>
            <w:tcW w:w="1470" w:type="dxa"/>
          </w:tcPr>
          <w:p w14:paraId="58115C71"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2D14339E"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7B0D02B2"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3D2D5FC0" w14:textId="467876FD"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0BF109C"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0CECEB92"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-0.148</w:t>
            </w:r>
          </w:p>
        </w:tc>
        <w:tc>
          <w:tcPr>
            <w:tcW w:w="1123" w:type="dxa"/>
          </w:tcPr>
          <w:p w14:paraId="7815EAAC"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0.020</w:t>
            </w:r>
          </w:p>
        </w:tc>
        <w:tc>
          <w:tcPr>
            <w:tcW w:w="1770" w:type="dxa"/>
          </w:tcPr>
          <w:p w14:paraId="7BD8AFE2"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50857BCA" w14:textId="77777777" w:rsidTr="00240E3A">
        <w:trPr>
          <w:trHeight w:val="288"/>
        </w:trPr>
        <w:tc>
          <w:tcPr>
            <w:tcW w:w="1470" w:type="dxa"/>
          </w:tcPr>
          <w:p w14:paraId="35792554"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0399D3CC"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3F5EE924"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3722CE1D" w14:textId="1679A19A"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D4A05AD"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2BC8A134"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0.102</w:t>
            </w:r>
          </w:p>
        </w:tc>
        <w:tc>
          <w:tcPr>
            <w:tcW w:w="1123" w:type="dxa"/>
          </w:tcPr>
          <w:p w14:paraId="4ADD1C2F"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0.016</w:t>
            </w:r>
          </w:p>
        </w:tc>
        <w:tc>
          <w:tcPr>
            <w:tcW w:w="1770" w:type="dxa"/>
          </w:tcPr>
          <w:p w14:paraId="1F8F1E2E"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06CFE2E7" w14:textId="77777777" w:rsidTr="00240E3A">
        <w:trPr>
          <w:trHeight w:val="257"/>
        </w:trPr>
        <w:tc>
          <w:tcPr>
            <w:tcW w:w="1470" w:type="dxa"/>
          </w:tcPr>
          <w:p w14:paraId="2BEACD40"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336" w:type="dxa"/>
          </w:tcPr>
          <w:p w14:paraId="69D0D40F"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0B642C0D"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1CFAB814" w14:textId="533954AE"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974AA6F"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6BBB55FD"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0.021</w:t>
            </w:r>
          </w:p>
        </w:tc>
        <w:tc>
          <w:tcPr>
            <w:tcW w:w="1123" w:type="dxa"/>
          </w:tcPr>
          <w:p w14:paraId="0CDEB9CF"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0.030</w:t>
            </w:r>
          </w:p>
        </w:tc>
        <w:tc>
          <w:tcPr>
            <w:tcW w:w="1770" w:type="dxa"/>
          </w:tcPr>
          <w:p w14:paraId="578AE715"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0.493</w:t>
            </w:r>
          </w:p>
        </w:tc>
      </w:tr>
      <w:tr w:rsidR="00463DEA" w:rsidRPr="00463DEA" w14:paraId="43527F87" w14:textId="77777777" w:rsidTr="00240E3A">
        <w:trPr>
          <w:trHeight w:val="288"/>
        </w:trPr>
        <w:tc>
          <w:tcPr>
            <w:tcW w:w="1470" w:type="dxa"/>
          </w:tcPr>
          <w:p w14:paraId="70407C53"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336" w:type="dxa"/>
          </w:tcPr>
          <w:p w14:paraId="74EE7622"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7B36EB76"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04F40A7A" w14:textId="597278D7"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142A07F"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1413E821"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-0.001</w:t>
            </w:r>
          </w:p>
        </w:tc>
        <w:tc>
          <w:tcPr>
            <w:tcW w:w="1123" w:type="dxa"/>
          </w:tcPr>
          <w:p w14:paraId="5ABCF21C"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0.037</w:t>
            </w:r>
          </w:p>
        </w:tc>
        <w:tc>
          <w:tcPr>
            <w:tcW w:w="1770" w:type="dxa"/>
          </w:tcPr>
          <w:p w14:paraId="1DA0F7E3"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0.977</w:t>
            </w:r>
          </w:p>
        </w:tc>
      </w:tr>
      <w:tr w:rsidR="00463DEA" w:rsidRPr="00463DEA" w14:paraId="57F8BC38" w14:textId="77777777" w:rsidTr="00240E3A">
        <w:trPr>
          <w:trHeight w:val="288"/>
        </w:trPr>
        <w:tc>
          <w:tcPr>
            <w:tcW w:w="1470" w:type="dxa"/>
          </w:tcPr>
          <w:p w14:paraId="4EF3437F"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336" w:type="dxa"/>
          </w:tcPr>
          <w:p w14:paraId="657136BA" w14:textId="77777777" w:rsidR="002B11DC" w:rsidRPr="00463DEA" w:rsidRDefault="002B11DC" w:rsidP="00240E3A">
            <w:pPr>
              <w:jc w:val="center"/>
              <w:rPr>
                <w:rFonts w:ascii="Times New Roman" w:hAnsi="Times New Roman" w:cs="Times New Roman"/>
                <w:noProof/>
                <w:color w:val="000000" w:themeColor="text1"/>
                <w:lang w:val="en-US"/>
              </w:rPr>
            </w:pPr>
          </w:p>
        </w:tc>
        <w:tc>
          <w:tcPr>
            <w:tcW w:w="1224" w:type="dxa"/>
          </w:tcPr>
          <w:p w14:paraId="434D645F" w14:textId="77777777" w:rsidR="002B11DC" w:rsidRPr="00463DEA" w:rsidRDefault="002B11DC" w:rsidP="00240E3A">
            <w:pPr>
              <w:jc w:val="center"/>
              <w:rPr>
                <w:rFonts w:ascii="Times New Roman" w:hAnsi="Times New Roman" w:cs="Times New Roman"/>
                <w:noProof/>
                <w:color w:val="000000" w:themeColor="text1"/>
                <w:lang w:val="en-US"/>
              </w:rPr>
            </w:pPr>
          </w:p>
        </w:tc>
        <w:tc>
          <w:tcPr>
            <w:tcW w:w="616" w:type="dxa"/>
          </w:tcPr>
          <w:p w14:paraId="0B107272" w14:textId="1792C3F3"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1034267"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45172BBB"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-0.031</w:t>
            </w:r>
          </w:p>
        </w:tc>
        <w:tc>
          <w:tcPr>
            <w:tcW w:w="1123" w:type="dxa"/>
          </w:tcPr>
          <w:p w14:paraId="24F57542"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0.030</w:t>
            </w:r>
          </w:p>
        </w:tc>
        <w:tc>
          <w:tcPr>
            <w:tcW w:w="1770" w:type="dxa"/>
          </w:tcPr>
          <w:p w14:paraId="77A03406"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0.302</w:t>
            </w:r>
          </w:p>
        </w:tc>
      </w:tr>
      <w:tr w:rsidR="00463DEA" w:rsidRPr="00463DEA" w14:paraId="5616AC94" w14:textId="77777777" w:rsidTr="00240E3A">
        <w:trPr>
          <w:trHeight w:val="288"/>
        </w:trPr>
        <w:tc>
          <w:tcPr>
            <w:tcW w:w="1470" w:type="dxa"/>
          </w:tcPr>
          <w:p w14:paraId="7C599BDD"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14BD603A"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0215D1F"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5AFE561C" w14:textId="7473EDB5"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A3A66EE"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5D8BB4D7"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0.045</w:t>
            </w:r>
          </w:p>
        </w:tc>
        <w:tc>
          <w:tcPr>
            <w:tcW w:w="1123" w:type="dxa"/>
          </w:tcPr>
          <w:p w14:paraId="53A58A06"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770" w:type="dxa"/>
          </w:tcPr>
          <w:p w14:paraId="10ACF3EE"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0.064</w:t>
            </w:r>
          </w:p>
        </w:tc>
      </w:tr>
      <w:tr w:rsidR="00463DEA" w:rsidRPr="00463DEA" w14:paraId="2D049619" w14:textId="77777777" w:rsidTr="00240E3A">
        <w:trPr>
          <w:trHeight w:val="283"/>
        </w:trPr>
        <w:tc>
          <w:tcPr>
            <w:tcW w:w="1470" w:type="dxa"/>
          </w:tcPr>
          <w:p w14:paraId="3EE78FAB" w14:textId="77777777" w:rsidR="002B11DC" w:rsidRPr="00463DEA" w:rsidRDefault="002B11DC"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547F6E28" w14:textId="77777777" w:rsidR="002B11DC" w:rsidRPr="00463DEA" w:rsidRDefault="002B11DC"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37B1E8F8" w14:textId="77777777" w:rsidR="002B11DC" w:rsidRPr="00463DEA" w:rsidRDefault="002B11DC"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MT L2            </w:t>
            </w:r>
          </w:p>
        </w:tc>
        <w:tc>
          <w:tcPr>
            <w:tcW w:w="616" w:type="dxa"/>
          </w:tcPr>
          <w:p w14:paraId="3F435646" w14:textId="1E732DF2" w:rsidR="002B11DC"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5518FA7" w14:textId="77777777" w:rsidR="002B11DC" w:rsidRPr="00463DEA" w:rsidRDefault="002B11DC" w:rsidP="00240E3A">
            <w:pPr>
              <w:rPr>
                <w:b/>
                <w:color w:val="000000" w:themeColor="text1"/>
                <w:lang w:val="en-US"/>
              </w:rPr>
            </w:pPr>
            <w:r w:rsidRPr="00463DEA">
              <w:rPr>
                <w:rFonts w:ascii="Times New Roman" w:hAnsi="Times New Roman" w:cs="Times New Roman"/>
                <w:b/>
                <w:color w:val="000000" w:themeColor="text1"/>
                <w:lang w:val="en-US"/>
              </w:rPr>
              <w:t>MT</w:t>
            </w:r>
          </w:p>
        </w:tc>
        <w:tc>
          <w:tcPr>
            <w:tcW w:w="1110" w:type="dxa"/>
          </w:tcPr>
          <w:p w14:paraId="7500B36F" w14:textId="77777777" w:rsidR="002B11DC" w:rsidRPr="00463DEA" w:rsidRDefault="002B11DC" w:rsidP="009E3155">
            <w:pPr>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-0.084</w:t>
            </w:r>
          </w:p>
        </w:tc>
        <w:tc>
          <w:tcPr>
            <w:tcW w:w="1123" w:type="dxa"/>
          </w:tcPr>
          <w:p w14:paraId="36F0AB40" w14:textId="77777777" w:rsidR="002B11DC" w:rsidRPr="00463DEA" w:rsidRDefault="002B11DC"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0.032</w:t>
            </w:r>
          </w:p>
        </w:tc>
        <w:tc>
          <w:tcPr>
            <w:tcW w:w="1770" w:type="dxa"/>
          </w:tcPr>
          <w:p w14:paraId="49E68EE4" w14:textId="77777777" w:rsidR="002B11DC" w:rsidRPr="00463DEA" w:rsidRDefault="002B11DC"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0.009</w:t>
            </w:r>
          </w:p>
        </w:tc>
      </w:tr>
      <w:tr w:rsidR="00463DEA" w:rsidRPr="00463DEA" w14:paraId="126CA92D" w14:textId="77777777" w:rsidTr="00240E3A">
        <w:trPr>
          <w:trHeight w:val="288"/>
        </w:trPr>
        <w:tc>
          <w:tcPr>
            <w:tcW w:w="1470" w:type="dxa"/>
          </w:tcPr>
          <w:p w14:paraId="23FF0BAF" w14:textId="77777777" w:rsidR="002B11DC" w:rsidRPr="00463DEA" w:rsidRDefault="002B11DC"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0A7000CF" w14:textId="77777777" w:rsidR="002B11DC" w:rsidRPr="00463DEA" w:rsidRDefault="002B11DC"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05DBBC93" w14:textId="77777777" w:rsidR="002B11DC" w:rsidRPr="00463DEA" w:rsidRDefault="002B11DC"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MT L3            </w:t>
            </w:r>
          </w:p>
        </w:tc>
        <w:tc>
          <w:tcPr>
            <w:tcW w:w="616" w:type="dxa"/>
          </w:tcPr>
          <w:p w14:paraId="59DE0FCB" w14:textId="43B653B0" w:rsidR="002B11DC"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710C805" w14:textId="77777777" w:rsidR="002B11DC" w:rsidRPr="00463DEA" w:rsidRDefault="002B11DC" w:rsidP="00240E3A">
            <w:pPr>
              <w:rPr>
                <w:b/>
                <w:color w:val="000000" w:themeColor="text1"/>
                <w:lang w:val="en-US"/>
              </w:rPr>
            </w:pPr>
            <w:r w:rsidRPr="00463DEA">
              <w:rPr>
                <w:rFonts w:ascii="Times New Roman" w:hAnsi="Times New Roman" w:cs="Times New Roman"/>
                <w:b/>
                <w:color w:val="000000" w:themeColor="text1"/>
                <w:lang w:val="en-US"/>
              </w:rPr>
              <w:t>MT</w:t>
            </w:r>
          </w:p>
        </w:tc>
        <w:tc>
          <w:tcPr>
            <w:tcW w:w="1110" w:type="dxa"/>
          </w:tcPr>
          <w:p w14:paraId="19D64987" w14:textId="77777777" w:rsidR="002B11DC" w:rsidRPr="00463DEA" w:rsidRDefault="002B11DC" w:rsidP="009E3155">
            <w:pPr>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0.073</w:t>
            </w:r>
          </w:p>
        </w:tc>
        <w:tc>
          <w:tcPr>
            <w:tcW w:w="1123" w:type="dxa"/>
          </w:tcPr>
          <w:p w14:paraId="4CCF6E20" w14:textId="77777777" w:rsidR="002B11DC" w:rsidRPr="00463DEA" w:rsidRDefault="002B11DC"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0.024</w:t>
            </w:r>
          </w:p>
        </w:tc>
        <w:tc>
          <w:tcPr>
            <w:tcW w:w="1770" w:type="dxa"/>
          </w:tcPr>
          <w:p w14:paraId="4CC0904D" w14:textId="77777777" w:rsidR="002B11DC" w:rsidRPr="00463DEA" w:rsidRDefault="002B11DC"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0.003</w:t>
            </w:r>
          </w:p>
        </w:tc>
      </w:tr>
      <w:tr w:rsidR="00463DEA" w:rsidRPr="00463DEA" w14:paraId="350EF5E3" w14:textId="77777777" w:rsidTr="00240E3A">
        <w:trPr>
          <w:trHeight w:val="288"/>
        </w:trPr>
        <w:tc>
          <w:tcPr>
            <w:tcW w:w="1470" w:type="dxa"/>
          </w:tcPr>
          <w:p w14:paraId="6DA2D699"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1B0F8EB7"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EE2C1F2"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L1               </w:t>
            </w:r>
          </w:p>
        </w:tc>
        <w:tc>
          <w:tcPr>
            <w:tcW w:w="616" w:type="dxa"/>
          </w:tcPr>
          <w:p w14:paraId="1C3734FC" w14:textId="44B5584F"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CF879BF"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336351D4" w14:textId="77777777" w:rsidR="002B11DC" w:rsidRPr="00463DEA" w:rsidRDefault="002B11DC" w:rsidP="009E3155">
            <w:pPr>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-0.064</w:t>
            </w:r>
          </w:p>
        </w:tc>
        <w:tc>
          <w:tcPr>
            <w:tcW w:w="1123" w:type="dxa"/>
          </w:tcPr>
          <w:p w14:paraId="044709C3"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0.048</w:t>
            </w:r>
          </w:p>
        </w:tc>
        <w:tc>
          <w:tcPr>
            <w:tcW w:w="1770" w:type="dxa"/>
          </w:tcPr>
          <w:p w14:paraId="344E25DA"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0.180</w:t>
            </w:r>
          </w:p>
        </w:tc>
      </w:tr>
      <w:tr w:rsidR="00463DEA" w:rsidRPr="00463DEA" w14:paraId="4A0025D3" w14:textId="77777777" w:rsidTr="00240E3A">
        <w:trPr>
          <w:trHeight w:val="288"/>
        </w:trPr>
        <w:tc>
          <w:tcPr>
            <w:tcW w:w="1470" w:type="dxa"/>
          </w:tcPr>
          <w:p w14:paraId="19FBC934" w14:textId="77777777" w:rsidR="002B11DC" w:rsidRPr="00463DEA" w:rsidRDefault="002B11DC"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6B628B28" w14:textId="77777777" w:rsidR="002B11DC" w:rsidRPr="00463DEA" w:rsidRDefault="002B11DC"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3E81715F" w14:textId="77777777" w:rsidR="002B11DC" w:rsidRPr="00463DEA" w:rsidRDefault="002B11DC"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IG L2               </w:t>
            </w:r>
          </w:p>
        </w:tc>
        <w:tc>
          <w:tcPr>
            <w:tcW w:w="616" w:type="dxa"/>
          </w:tcPr>
          <w:p w14:paraId="06E71C76" w14:textId="24650043" w:rsidR="002B11DC" w:rsidRPr="00463DEA" w:rsidRDefault="00BD68DC" w:rsidP="00BD68DC">
            <w:pP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B3B9143" w14:textId="77777777" w:rsidR="002B11DC" w:rsidRPr="00463DEA" w:rsidRDefault="002B11DC" w:rsidP="00240E3A">
            <w:pPr>
              <w:rPr>
                <w:b/>
                <w:color w:val="000000" w:themeColor="text1"/>
                <w:lang w:val="en-US"/>
              </w:rPr>
            </w:pPr>
            <w:r w:rsidRPr="00463DEA">
              <w:rPr>
                <w:rFonts w:ascii="Times New Roman" w:hAnsi="Times New Roman" w:cs="Times New Roman"/>
                <w:b/>
                <w:color w:val="000000" w:themeColor="text1"/>
                <w:lang w:val="en-US"/>
              </w:rPr>
              <w:t>MT</w:t>
            </w:r>
          </w:p>
        </w:tc>
        <w:tc>
          <w:tcPr>
            <w:tcW w:w="1110" w:type="dxa"/>
          </w:tcPr>
          <w:p w14:paraId="6740B298" w14:textId="77777777" w:rsidR="002B11DC" w:rsidRPr="00463DEA" w:rsidRDefault="002B11DC" w:rsidP="009E3155">
            <w:pPr>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0.128</w:t>
            </w:r>
          </w:p>
        </w:tc>
        <w:tc>
          <w:tcPr>
            <w:tcW w:w="1123" w:type="dxa"/>
          </w:tcPr>
          <w:p w14:paraId="381069C7" w14:textId="77777777" w:rsidR="002B11DC" w:rsidRPr="00463DEA" w:rsidRDefault="002B11DC"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0.059</w:t>
            </w:r>
          </w:p>
        </w:tc>
        <w:tc>
          <w:tcPr>
            <w:tcW w:w="1770" w:type="dxa"/>
          </w:tcPr>
          <w:p w14:paraId="68B6DB18" w14:textId="77777777" w:rsidR="002B11DC" w:rsidRPr="00463DEA" w:rsidRDefault="002B11DC"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0.029</w:t>
            </w:r>
          </w:p>
        </w:tc>
      </w:tr>
      <w:tr w:rsidR="00463DEA" w:rsidRPr="00463DEA" w14:paraId="77260032" w14:textId="77777777" w:rsidTr="00240E3A">
        <w:trPr>
          <w:trHeight w:val="288"/>
        </w:trPr>
        <w:tc>
          <w:tcPr>
            <w:tcW w:w="1470" w:type="dxa"/>
          </w:tcPr>
          <w:p w14:paraId="02B7DE08"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2CD8C3B"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2899D8A"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Pr>
          <w:p w14:paraId="746D630A" w14:textId="1B14B67A"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37D6169"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1C0EBD68"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-0.036</w:t>
            </w:r>
          </w:p>
        </w:tc>
        <w:tc>
          <w:tcPr>
            <w:tcW w:w="1123" w:type="dxa"/>
          </w:tcPr>
          <w:p w14:paraId="7C850476"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0.048</w:t>
            </w:r>
          </w:p>
        </w:tc>
        <w:tc>
          <w:tcPr>
            <w:tcW w:w="1770" w:type="dxa"/>
          </w:tcPr>
          <w:p w14:paraId="1609203A"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0.445</w:t>
            </w:r>
          </w:p>
        </w:tc>
      </w:tr>
      <w:tr w:rsidR="00463DEA" w:rsidRPr="00463DEA" w14:paraId="1C3A30FC" w14:textId="77777777" w:rsidTr="00240E3A">
        <w:trPr>
          <w:trHeight w:val="288"/>
        </w:trPr>
        <w:tc>
          <w:tcPr>
            <w:tcW w:w="1470" w:type="dxa"/>
          </w:tcPr>
          <w:p w14:paraId="07E28809"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18897D24"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D928692"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29418D98" w14:textId="04A93094"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2E1D21D"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3C4690D5"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-0.018</w:t>
            </w:r>
          </w:p>
        </w:tc>
        <w:tc>
          <w:tcPr>
            <w:tcW w:w="1123" w:type="dxa"/>
          </w:tcPr>
          <w:p w14:paraId="7A2EFD3D"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770" w:type="dxa"/>
          </w:tcPr>
          <w:p w14:paraId="77B60066"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0.460</w:t>
            </w:r>
          </w:p>
        </w:tc>
      </w:tr>
      <w:tr w:rsidR="00463DEA" w:rsidRPr="00463DEA" w14:paraId="07C3C5DA" w14:textId="77777777" w:rsidTr="00240E3A">
        <w:trPr>
          <w:trHeight w:val="288"/>
        </w:trPr>
        <w:tc>
          <w:tcPr>
            <w:tcW w:w="1470" w:type="dxa"/>
          </w:tcPr>
          <w:p w14:paraId="7F75E49F"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8D0A6FD"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7A3223C"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386527F9" w14:textId="69B95177" w:rsidR="002B11DC"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BBB3C92"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790F80F5"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0.027</w:t>
            </w:r>
          </w:p>
        </w:tc>
        <w:tc>
          <w:tcPr>
            <w:tcW w:w="1123" w:type="dxa"/>
          </w:tcPr>
          <w:p w14:paraId="62D321A0" w14:textId="77777777" w:rsidR="002B11DC" w:rsidRPr="00463DEA" w:rsidRDefault="002B11DC"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0.032</w:t>
            </w:r>
          </w:p>
        </w:tc>
        <w:tc>
          <w:tcPr>
            <w:tcW w:w="1770" w:type="dxa"/>
          </w:tcPr>
          <w:p w14:paraId="58BDE33F"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0.389</w:t>
            </w:r>
          </w:p>
        </w:tc>
      </w:tr>
      <w:tr w:rsidR="00463DEA" w:rsidRPr="00463DEA" w14:paraId="70714AA4" w14:textId="77777777" w:rsidTr="00240E3A">
        <w:trPr>
          <w:trHeight w:val="310"/>
        </w:trPr>
        <w:tc>
          <w:tcPr>
            <w:tcW w:w="1470" w:type="dxa"/>
          </w:tcPr>
          <w:p w14:paraId="7C89E720"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5174B9E6"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60C8F64"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MT L3</w:t>
            </w:r>
            <w:r w:rsidRPr="00463DEA">
              <w:rPr>
                <w:rFonts w:ascii="Times New Roman" w:hAnsi="Times New Roman" w:cs="Times New Roman"/>
                <w:noProof/>
                <w:color w:val="000000" w:themeColor="text1"/>
                <w:lang w:val="en-US"/>
              </w:rPr>
              <w:t xml:space="preserve">            </w:t>
            </w:r>
          </w:p>
        </w:tc>
        <w:tc>
          <w:tcPr>
            <w:tcW w:w="616" w:type="dxa"/>
          </w:tcPr>
          <w:p w14:paraId="2AE592D9" w14:textId="057728D0"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43F460E"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4A6F5BE8"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-0.034</w:t>
            </w:r>
          </w:p>
        </w:tc>
        <w:tc>
          <w:tcPr>
            <w:tcW w:w="1123" w:type="dxa"/>
          </w:tcPr>
          <w:p w14:paraId="2D259E70"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770" w:type="dxa"/>
          </w:tcPr>
          <w:p w14:paraId="173BE949"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0.160</w:t>
            </w:r>
          </w:p>
        </w:tc>
      </w:tr>
      <w:tr w:rsidR="00463DEA" w:rsidRPr="00463DEA" w14:paraId="1D7FCB05" w14:textId="77777777" w:rsidTr="00240E3A">
        <w:trPr>
          <w:trHeight w:val="283"/>
        </w:trPr>
        <w:tc>
          <w:tcPr>
            <w:tcW w:w="1470" w:type="dxa"/>
          </w:tcPr>
          <w:p w14:paraId="45496D77"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2CF939AF"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026C50A"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L1               </w:t>
            </w:r>
          </w:p>
        </w:tc>
        <w:tc>
          <w:tcPr>
            <w:tcW w:w="616" w:type="dxa"/>
          </w:tcPr>
          <w:p w14:paraId="1A620200" w14:textId="2AF21A6C"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CF38D19"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6678BC6A"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0.049</w:t>
            </w:r>
          </w:p>
        </w:tc>
        <w:tc>
          <w:tcPr>
            <w:tcW w:w="1123" w:type="dxa"/>
          </w:tcPr>
          <w:p w14:paraId="40E12186"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0.046</w:t>
            </w:r>
          </w:p>
        </w:tc>
        <w:tc>
          <w:tcPr>
            <w:tcW w:w="1770" w:type="dxa"/>
          </w:tcPr>
          <w:p w14:paraId="17CFE48E"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0.290</w:t>
            </w:r>
          </w:p>
        </w:tc>
      </w:tr>
      <w:tr w:rsidR="00463DEA" w:rsidRPr="00463DEA" w14:paraId="306BA530" w14:textId="77777777" w:rsidTr="00240E3A">
        <w:trPr>
          <w:trHeight w:val="288"/>
        </w:trPr>
        <w:tc>
          <w:tcPr>
            <w:tcW w:w="1470" w:type="dxa"/>
          </w:tcPr>
          <w:p w14:paraId="4A9C3178"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5229A57"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B87DBF6"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L2              </w:t>
            </w:r>
          </w:p>
        </w:tc>
        <w:tc>
          <w:tcPr>
            <w:tcW w:w="616" w:type="dxa"/>
          </w:tcPr>
          <w:p w14:paraId="260E5CD6" w14:textId="24EC7C20"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00C49F3"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Pr>
          <w:p w14:paraId="427D9857"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-0.082</w:t>
            </w:r>
          </w:p>
        </w:tc>
        <w:tc>
          <w:tcPr>
            <w:tcW w:w="1123" w:type="dxa"/>
          </w:tcPr>
          <w:p w14:paraId="674A09C2"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0.056</w:t>
            </w:r>
          </w:p>
        </w:tc>
        <w:tc>
          <w:tcPr>
            <w:tcW w:w="1770" w:type="dxa"/>
          </w:tcPr>
          <w:p w14:paraId="1E65549C"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0.148</w:t>
            </w:r>
          </w:p>
        </w:tc>
      </w:tr>
      <w:tr w:rsidR="00463DEA" w:rsidRPr="00463DEA" w14:paraId="2F9819A8" w14:textId="77777777" w:rsidTr="00240E3A">
        <w:trPr>
          <w:trHeight w:val="288"/>
        </w:trPr>
        <w:tc>
          <w:tcPr>
            <w:tcW w:w="1470" w:type="dxa"/>
            <w:tcBorders>
              <w:bottom w:val="single" w:sz="4" w:space="0" w:color="auto"/>
            </w:tcBorders>
          </w:tcPr>
          <w:p w14:paraId="2CACE4FA" w14:textId="77777777" w:rsidR="002B11DC" w:rsidRPr="00463DEA" w:rsidRDefault="002B11DC"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7FD909AE" w14:textId="77777777" w:rsidR="002B11DC" w:rsidRPr="00463DEA" w:rsidRDefault="002B11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445567A0" w14:textId="77777777" w:rsidR="002B11DC" w:rsidRPr="00463DEA" w:rsidRDefault="002B11DC"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Borders>
              <w:bottom w:val="single" w:sz="4" w:space="0" w:color="auto"/>
            </w:tcBorders>
          </w:tcPr>
          <w:p w14:paraId="1B753214" w14:textId="1F6297C4" w:rsidR="002B11DC"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7A0EF1A5" w14:textId="77777777" w:rsidR="002B11DC" w:rsidRPr="00463DEA" w:rsidRDefault="002B11DC" w:rsidP="00240E3A">
            <w:pPr>
              <w:rPr>
                <w:color w:val="000000" w:themeColor="text1"/>
                <w:lang w:val="en-US"/>
              </w:rPr>
            </w:pPr>
            <w:r w:rsidRPr="00463DEA">
              <w:rPr>
                <w:rFonts w:ascii="Times New Roman" w:hAnsi="Times New Roman" w:cs="Times New Roman"/>
                <w:color w:val="000000" w:themeColor="text1"/>
                <w:lang w:val="en-US"/>
              </w:rPr>
              <w:t>MT</w:t>
            </w:r>
          </w:p>
        </w:tc>
        <w:tc>
          <w:tcPr>
            <w:tcW w:w="1110" w:type="dxa"/>
            <w:tcBorders>
              <w:bottom w:val="single" w:sz="4" w:space="0" w:color="auto"/>
            </w:tcBorders>
          </w:tcPr>
          <w:p w14:paraId="2A59329D" w14:textId="77777777" w:rsidR="002B11DC" w:rsidRPr="00463DEA" w:rsidRDefault="002B11DC" w:rsidP="009E3155">
            <w:pPr>
              <w:tabs>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0.020</w:t>
            </w:r>
          </w:p>
        </w:tc>
        <w:tc>
          <w:tcPr>
            <w:tcW w:w="1123" w:type="dxa"/>
            <w:tcBorders>
              <w:bottom w:val="single" w:sz="4" w:space="0" w:color="auto"/>
            </w:tcBorders>
          </w:tcPr>
          <w:p w14:paraId="3AF78BA0"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0.046</w:t>
            </w:r>
          </w:p>
        </w:tc>
        <w:tc>
          <w:tcPr>
            <w:tcW w:w="1770" w:type="dxa"/>
            <w:tcBorders>
              <w:bottom w:val="single" w:sz="4" w:space="0" w:color="auto"/>
            </w:tcBorders>
          </w:tcPr>
          <w:p w14:paraId="45B443C1" w14:textId="77777777" w:rsidR="002B11DC" w:rsidRPr="00463DEA" w:rsidRDefault="002B11DC"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0.667</w:t>
            </w:r>
          </w:p>
        </w:tc>
      </w:tr>
    </w:tbl>
    <w:p w14:paraId="791D1400" w14:textId="02DD9471" w:rsidR="002B11DC" w:rsidRPr="00463DEA" w:rsidRDefault="002B11DC" w:rsidP="00490F32">
      <w:pPr>
        <w:ind w:right="561"/>
        <w:rPr>
          <w:rFonts w:ascii="Times New Roman" w:hAnsi="Times New Roman" w:cs="Times New Roman"/>
          <w:color w:val="000000" w:themeColor="text1"/>
          <w:lang w:val="en-US"/>
        </w:rPr>
        <w:sectPr w:rsidR="002B11DC" w:rsidRPr="00463DEA" w:rsidSect="003B3269">
          <w:pgSz w:w="11900" w:h="16840"/>
          <w:pgMar w:top="1417" w:right="1417" w:bottom="1417" w:left="1417" w:header="708" w:footer="708" w:gutter="0"/>
          <w:cols w:space="708"/>
          <w:docGrid w:linePitch="360"/>
        </w:sect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EC5093">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EC5093">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 significant effects. M 6wk Dep = Maternal 6-week Depressi</w:t>
      </w:r>
      <w:r w:rsidR="00D825D8"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D825D8"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 IG = Infant Gaze; MT = Mother Touch</w:t>
      </w:r>
      <w:r w:rsidR="00F4628A">
        <w:rPr>
          <w:rFonts w:ascii="Times New Roman" w:hAnsi="Times New Roman" w:cs="Times New Roman"/>
          <w:color w:val="000000" w:themeColor="text1"/>
          <w:lang w:val="en-US"/>
        </w:rPr>
        <w:t xml:space="preserve"> </w:t>
      </w:r>
      <w:r w:rsidR="00F4628A" w:rsidRPr="00463DEA">
        <w:rPr>
          <w:rFonts w:ascii="Times New Roman" w:hAnsi="Times New Roman" w:cs="Times New Roman"/>
          <w:color w:val="000000" w:themeColor="text1"/>
          <w:lang w:val="en-US"/>
        </w:rPr>
        <w:t>at t</w:t>
      </w:r>
      <w:r w:rsidR="00F4628A"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E27BA5">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r w:rsidR="005F79E9">
        <w:rPr>
          <w:rFonts w:ascii="Times New Roman" w:hAnsi="Times New Roman" w:cs="Times New Roman"/>
          <w:color w:val="000000" w:themeColor="text1"/>
          <w:lang w:val="en-US"/>
        </w:rPr>
        <w:t>.</w:t>
      </w:r>
    </w:p>
    <w:p w14:paraId="6B953943" w14:textId="77777777" w:rsidR="002B11DC" w:rsidRPr="00463DEA" w:rsidRDefault="002B11DC" w:rsidP="002B11DC">
      <w:pPr>
        <w:outlineLvl w:val="0"/>
        <w:rPr>
          <w:rFonts w:ascii="Times New Roman" w:hAnsi="Times New Roman" w:cs="Times New Roman"/>
          <w:color w:val="000000" w:themeColor="text1"/>
          <w:lang w:val="en-US"/>
        </w:rPr>
      </w:pPr>
    </w:p>
    <w:p w14:paraId="56C2A385" w14:textId="4CF2CBAA" w:rsidR="002B11DC" w:rsidRPr="005F79E9" w:rsidRDefault="002B11DC" w:rsidP="003B1E71">
      <w:pPr>
        <w:shd w:val="clear" w:color="auto" w:fill="FFFFFF"/>
        <w:spacing w:line="480" w:lineRule="auto"/>
        <w:outlineLvl w:val="0"/>
        <w:rPr>
          <w:rFonts w:ascii="Times New Roman" w:hAnsi="Times New Roman" w:cs="Times New Roman"/>
          <w:b/>
          <w:bCs/>
          <w:color w:val="000000" w:themeColor="text1"/>
          <w:sz w:val="18"/>
          <w:szCs w:val="18"/>
          <w:lang w:val="en-US"/>
        </w:rPr>
      </w:pPr>
      <w:r w:rsidRPr="005F79E9">
        <w:rPr>
          <w:rFonts w:ascii="Times New Roman" w:hAnsi="Times New Roman" w:cs="Times New Roman"/>
          <w:b/>
          <w:bCs/>
          <w:color w:val="000000" w:themeColor="text1"/>
          <w:sz w:val="18"/>
          <w:szCs w:val="18"/>
          <w:lang w:val="en-US"/>
        </w:rPr>
        <w:t>Table S2e</w:t>
      </w:r>
    </w:p>
    <w:p w14:paraId="0407F99D" w14:textId="6C85FF15" w:rsidR="002B11DC" w:rsidRPr="005F79E9" w:rsidRDefault="002B11DC" w:rsidP="0088649F">
      <w:pPr>
        <w:pBdr>
          <w:bottom w:val="single" w:sz="4" w:space="0" w:color="auto"/>
        </w:pBdr>
        <w:shd w:val="clear" w:color="auto" w:fill="FFFFFF"/>
        <w:spacing w:line="480" w:lineRule="auto"/>
        <w:outlineLvl w:val="0"/>
        <w:rPr>
          <w:rFonts w:ascii="Times New Roman" w:hAnsi="Times New Roman" w:cs="Times New Roman"/>
          <w:i/>
          <w:color w:val="000000" w:themeColor="text1"/>
          <w:sz w:val="18"/>
          <w:szCs w:val="18"/>
          <w:lang w:val="en-US"/>
        </w:rPr>
      </w:pPr>
      <w:r w:rsidRPr="005F79E9">
        <w:rPr>
          <w:rFonts w:ascii="Times New Roman" w:hAnsi="Times New Roman" w:cs="Times New Roman"/>
          <w:i/>
          <w:color w:val="000000" w:themeColor="text1"/>
          <w:sz w:val="18"/>
          <w:szCs w:val="18"/>
          <w:lang w:val="en-US"/>
        </w:rPr>
        <w:t>Mother Predicted Values for High</w:t>
      </w:r>
      <w:r w:rsidR="00490F32">
        <w:rPr>
          <w:rFonts w:ascii="Times New Roman" w:hAnsi="Times New Roman" w:cs="Times New Roman"/>
          <w:i/>
          <w:color w:val="000000" w:themeColor="text1"/>
          <w:sz w:val="18"/>
          <w:szCs w:val="18"/>
          <w:lang w:val="en-US"/>
        </w:rPr>
        <w:t>-</w:t>
      </w:r>
      <w:r w:rsidRPr="005F79E9">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5F79E9">
        <w:rPr>
          <w:rFonts w:ascii="Times New Roman" w:hAnsi="Times New Roman" w:cs="Times New Roman"/>
          <w:i/>
          <w:color w:val="000000" w:themeColor="text1"/>
          <w:sz w:val="18"/>
          <w:szCs w:val="18"/>
          <w:lang w:val="en-US"/>
        </w:rPr>
        <w:t>) Maternal Depressi</w:t>
      </w:r>
      <w:r w:rsidR="008601C7" w:rsidRPr="005F79E9">
        <w:rPr>
          <w:rFonts w:ascii="Times New Roman" w:hAnsi="Times New Roman" w:cs="Times New Roman"/>
          <w:i/>
          <w:color w:val="000000" w:themeColor="text1"/>
          <w:sz w:val="18"/>
          <w:szCs w:val="18"/>
          <w:lang w:val="en-US"/>
        </w:rPr>
        <w:t>ve Symptoms</w:t>
      </w:r>
      <w:r w:rsidRPr="005F79E9">
        <w:rPr>
          <w:rFonts w:ascii="Times New Roman" w:hAnsi="Times New Roman" w:cs="Times New Roman"/>
          <w:i/>
          <w:color w:val="000000" w:themeColor="text1"/>
          <w:sz w:val="18"/>
          <w:szCs w:val="18"/>
          <w:lang w:val="en-US"/>
        </w:rPr>
        <w:t>: Predicting Mother Touch at t</w:t>
      </w:r>
      <w:r w:rsidRPr="005F79E9">
        <w:rPr>
          <w:rFonts w:ascii="Times New Roman" w:hAnsi="Times New Roman" w:cs="Times New Roman"/>
          <w:i/>
          <w:color w:val="000000" w:themeColor="text1"/>
          <w:sz w:val="18"/>
          <w:szCs w:val="18"/>
          <w:vertAlign w:val="subscript"/>
          <w:lang w:val="en-US"/>
        </w:rPr>
        <w:t>0</w:t>
      </w:r>
      <w:r w:rsidRPr="005F79E9">
        <w:rPr>
          <w:rFonts w:ascii="Times New Roman" w:hAnsi="Times New Roman" w:cs="Times New Roman"/>
          <w:i/>
          <w:color w:val="000000" w:themeColor="text1"/>
          <w:sz w:val="18"/>
          <w:szCs w:val="18"/>
          <w:lang w:val="en-US"/>
        </w:rPr>
        <w:t xml:space="preserve"> from Mother Touch and</w:t>
      </w:r>
      <w:r w:rsidRPr="005F79E9">
        <w:rPr>
          <w:rFonts w:ascii="Times New Roman" w:eastAsia="Cambria" w:hAnsi="Times New Roman" w:cs="Times New Roman"/>
          <w:i/>
          <w:color w:val="000000" w:themeColor="text1"/>
          <w:sz w:val="18"/>
          <w:szCs w:val="18"/>
          <w:lang w:val="en-US"/>
        </w:rPr>
        <w:t xml:space="preserve"> Infant</w:t>
      </w:r>
      <w:r w:rsidRPr="005F79E9">
        <w:rPr>
          <w:rFonts w:ascii="Times New Roman" w:hAnsi="Times New Roman" w:cs="Times New Roman"/>
          <w:i/>
          <w:color w:val="000000" w:themeColor="text1"/>
          <w:sz w:val="18"/>
          <w:szCs w:val="18"/>
          <w:lang w:val="en-US"/>
        </w:rPr>
        <w:t xml:space="preserve"> Gaze</w:t>
      </w:r>
    </w:p>
    <w:p w14:paraId="40FFBCC6" w14:textId="77777777" w:rsidR="002B11DC" w:rsidRPr="005F79E9" w:rsidRDefault="002B11DC" w:rsidP="002B11DC">
      <w:pPr>
        <w:rPr>
          <w:rFonts w:ascii="Times New Roman" w:hAnsi="Times New Roman" w:cs="Times New Roman"/>
          <w:color w:val="000000" w:themeColor="text1"/>
          <w:sz w:val="18"/>
          <w:szCs w:val="18"/>
          <w:lang w:val="en-US"/>
        </w:rPr>
      </w:pPr>
    </w:p>
    <w:tbl>
      <w:tblPr>
        <w:tblW w:w="14248" w:type="dxa"/>
        <w:tblInd w:w="-185" w:type="dxa"/>
        <w:tblLayout w:type="fixed"/>
        <w:tblLook w:val="04A0" w:firstRow="1" w:lastRow="0" w:firstColumn="1" w:lastColumn="0" w:noHBand="0" w:noVBand="1"/>
      </w:tblPr>
      <w:tblGrid>
        <w:gridCol w:w="635"/>
        <w:gridCol w:w="1530"/>
        <w:gridCol w:w="90"/>
        <w:gridCol w:w="1440"/>
        <w:gridCol w:w="23"/>
        <w:gridCol w:w="1530"/>
        <w:gridCol w:w="1260"/>
        <w:gridCol w:w="1260"/>
        <w:gridCol w:w="1242"/>
        <w:gridCol w:w="2178"/>
        <w:gridCol w:w="1687"/>
        <w:gridCol w:w="1355"/>
        <w:gridCol w:w="18"/>
      </w:tblGrid>
      <w:tr w:rsidR="00463DEA" w:rsidRPr="005F79E9" w14:paraId="234334F4" w14:textId="77777777" w:rsidTr="00240E3A">
        <w:trPr>
          <w:trHeight w:val="280"/>
        </w:trPr>
        <w:tc>
          <w:tcPr>
            <w:tcW w:w="635" w:type="dxa"/>
          </w:tcPr>
          <w:p w14:paraId="2DF9CF5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530" w:type="dxa"/>
            <w:vMerge w:val="restart"/>
            <w:shd w:val="clear" w:color="auto" w:fill="auto"/>
            <w:noWrap/>
          </w:tcPr>
          <w:p w14:paraId="6395486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M Touch L1</w:t>
            </w:r>
          </w:p>
        </w:tc>
        <w:tc>
          <w:tcPr>
            <w:tcW w:w="1530" w:type="dxa"/>
            <w:gridSpan w:val="2"/>
            <w:vMerge w:val="restart"/>
            <w:shd w:val="clear" w:color="auto" w:fill="auto"/>
            <w:noWrap/>
          </w:tcPr>
          <w:p w14:paraId="7106750C"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M Touch L2</w:t>
            </w:r>
          </w:p>
        </w:tc>
        <w:tc>
          <w:tcPr>
            <w:tcW w:w="1553" w:type="dxa"/>
            <w:gridSpan w:val="2"/>
            <w:vMerge w:val="restart"/>
            <w:shd w:val="clear" w:color="auto" w:fill="auto"/>
            <w:noWrap/>
          </w:tcPr>
          <w:p w14:paraId="1FC535F6"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M Touch L3</w:t>
            </w:r>
          </w:p>
        </w:tc>
        <w:tc>
          <w:tcPr>
            <w:tcW w:w="1260" w:type="dxa"/>
            <w:vMerge w:val="restart"/>
            <w:shd w:val="clear" w:color="auto" w:fill="auto"/>
            <w:noWrap/>
          </w:tcPr>
          <w:p w14:paraId="6BB3E7B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I Gaze L1</w:t>
            </w:r>
          </w:p>
        </w:tc>
        <w:tc>
          <w:tcPr>
            <w:tcW w:w="1260" w:type="dxa"/>
            <w:vMerge w:val="restart"/>
            <w:shd w:val="clear" w:color="auto" w:fill="auto"/>
            <w:noWrap/>
          </w:tcPr>
          <w:p w14:paraId="6FCD7760"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I Gaze L2</w:t>
            </w:r>
          </w:p>
        </w:tc>
        <w:tc>
          <w:tcPr>
            <w:tcW w:w="1242" w:type="dxa"/>
            <w:vMerge w:val="restart"/>
            <w:shd w:val="clear" w:color="auto" w:fill="auto"/>
            <w:noWrap/>
          </w:tcPr>
          <w:p w14:paraId="38698FB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I Gaze L3</w:t>
            </w:r>
          </w:p>
        </w:tc>
        <w:tc>
          <w:tcPr>
            <w:tcW w:w="3865" w:type="dxa"/>
            <w:gridSpan w:val="2"/>
            <w:tcBorders>
              <w:bottom w:val="single" w:sz="4" w:space="0" w:color="auto"/>
            </w:tcBorders>
            <w:shd w:val="clear" w:color="auto" w:fill="auto"/>
            <w:noWrap/>
          </w:tcPr>
          <w:p w14:paraId="44BA4FD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Predicted Value M Touch t</w:t>
            </w:r>
            <w:r w:rsidRPr="005F79E9">
              <w:rPr>
                <w:rFonts w:ascii="Times New Roman" w:eastAsia="Times New Roman" w:hAnsi="Times New Roman" w:cs="Times New Roman"/>
                <w:color w:val="000000" w:themeColor="text1"/>
                <w:sz w:val="18"/>
                <w:szCs w:val="18"/>
                <w:vertAlign w:val="subscript"/>
                <w:lang w:val="en-US"/>
              </w:rPr>
              <w:t>0</w:t>
            </w:r>
          </w:p>
        </w:tc>
        <w:tc>
          <w:tcPr>
            <w:tcW w:w="1373" w:type="dxa"/>
            <w:gridSpan w:val="2"/>
            <w:vMerge w:val="restart"/>
          </w:tcPr>
          <w:p w14:paraId="3A95E37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Absolute Difference</w:t>
            </w:r>
          </w:p>
        </w:tc>
      </w:tr>
      <w:tr w:rsidR="00463DEA" w:rsidRPr="005F79E9" w14:paraId="3814BB71" w14:textId="77777777" w:rsidTr="005F79E9">
        <w:trPr>
          <w:trHeight w:val="518"/>
        </w:trPr>
        <w:tc>
          <w:tcPr>
            <w:tcW w:w="635" w:type="dxa"/>
            <w:tcBorders>
              <w:bottom w:val="single" w:sz="4" w:space="0" w:color="auto"/>
            </w:tcBorders>
          </w:tcPr>
          <w:p w14:paraId="64533261"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p>
        </w:tc>
        <w:tc>
          <w:tcPr>
            <w:tcW w:w="1530" w:type="dxa"/>
            <w:vMerge/>
            <w:tcBorders>
              <w:bottom w:val="single" w:sz="4" w:space="0" w:color="auto"/>
            </w:tcBorders>
            <w:shd w:val="clear" w:color="auto" w:fill="auto"/>
            <w:noWrap/>
          </w:tcPr>
          <w:p w14:paraId="66C0A6DA"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p>
        </w:tc>
        <w:tc>
          <w:tcPr>
            <w:tcW w:w="1530" w:type="dxa"/>
            <w:gridSpan w:val="2"/>
            <w:vMerge/>
            <w:tcBorders>
              <w:bottom w:val="single" w:sz="4" w:space="0" w:color="auto"/>
            </w:tcBorders>
            <w:shd w:val="clear" w:color="auto" w:fill="auto"/>
            <w:noWrap/>
          </w:tcPr>
          <w:p w14:paraId="07CDDD7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553" w:type="dxa"/>
            <w:gridSpan w:val="2"/>
            <w:vMerge/>
            <w:tcBorders>
              <w:bottom w:val="single" w:sz="4" w:space="0" w:color="auto"/>
            </w:tcBorders>
            <w:shd w:val="clear" w:color="auto" w:fill="auto"/>
            <w:noWrap/>
          </w:tcPr>
          <w:p w14:paraId="7FB55FF6"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p>
        </w:tc>
        <w:tc>
          <w:tcPr>
            <w:tcW w:w="1260" w:type="dxa"/>
            <w:vMerge/>
            <w:tcBorders>
              <w:bottom w:val="single" w:sz="4" w:space="0" w:color="auto"/>
            </w:tcBorders>
            <w:shd w:val="clear" w:color="auto" w:fill="auto"/>
            <w:noWrap/>
          </w:tcPr>
          <w:p w14:paraId="6C2F62B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tcPr>
          <w:p w14:paraId="70EBEEF5"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p>
        </w:tc>
        <w:tc>
          <w:tcPr>
            <w:tcW w:w="1242" w:type="dxa"/>
            <w:vMerge/>
            <w:tcBorders>
              <w:bottom w:val="single" w:sz="4" w:space="0" w:color="auto"/>
            </w:tcBorders>
            <w:shd w:val="clear" w:color="auto" w:fill="auto"/>
            <w:noWrap/>
          </w:tcPr>
          <w:p w14:paraId="263B286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2178" w:type="dxa"/>
            <w:tcBorders>
              <w:top w:val="single" w:sz="4" w:space="0" w:color="auto"/>
              <w:bottom w:val="single" w:sz="4" w:space="0" w:color="auto"/>
            </w:tcBorders>
            <w:shd w:val="clear" w:color="auto" w:fill="auto"/>
            <w:noWrap/>
          </w:tcPr>
          <w:p w14:paraId="796D8781" w14:textId="77777777" w:rsid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Lo-Depress</w:t>
            </w:r>
            <w:r w:rsidR="008601C7" w:rsidRPr="005F79E9">
              <w:rPr>
                <w:rFonts w:ascii="Times New Roman" w:eastAsia="Times New Roman" w:hAnsi="Times New Roman" w:cs="Times New Roman"/>
                <w:color w:val="000000" w:themeColor="text1"/>
                <w:sz w:val="18"/>
                <w:szCs w:val="18"/>
                <w:lang w:val="en-US"/>
              </w:rPr>
              <w:t xml:space="preserve">ive </w:t>
            </w:r>
          </w:p>
          <w:p w14:paraId="468A2447" w14:textId="2BA87A6E" w:rsidR="002B11DC" w:rsidRPr="005F79E9" w:rsidRDefault="008601C7"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Symptoms</w:t>
            </w:r>
          </w:p>
          <w:p w14:paraId="3C9E935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 wk</w:t>
            </w:r>
          </w:p>
        </w:tc>
        <w:tc>
          <w:tcPr>
            <w:tcW w:w="1687" w:type="dxa"/>
            <w:tcBorders>
              <w:top w:val="single" w:sz="4" w:space="0" w:color="auto"/>
              <w:bottom w:val="single" w:sz="4" w:space="0" w:color="auto"/>
            </w:tcBorders>
          </w:tcPr>
          <w:p w14:paraId="2A87E28D" w14:textId="05EA4AFB"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Hi-Depress</w:t>
            </w:r>
            <w:r w:rsidR="008601C7" w:rsidRPr="005F79E9">
              <w:rPr>
                <w:rFonts w:ascii="Times New Roman" w:eastAsia="Times New Roman" w:hAnsi="Times New Roman" w:cs="Times New Roman"/>
                <w:color w:val="000000" w:themeColor="text1"/>
                <w:sz w:val="18"/>
                <w:szCs w:val="18"/>
                <w:lang w:val="en-US"/>
              </w:rPr>
              <w:t>ive</w:t>
            </w:r>
            <w:r w:rsidR="005F79E9">
              <w:rPr>
                <w:rFonts w:ascii="Times New Roman" w:eastAsia="Times New Roman" w:hAnsi="Times New Roman" w:cs="Times New Roman"/>
                <w:color w:val="000000" w:themeColor="text1"/>
                <w:sz w:val="18"/>
                <w:szCs w:val="18"/>
                <w:lang w:val="en-US"/>
              </w:rPr>
              <w:t xml:space="preserve"> </w:t>
            </w:r>
            <w:r w:rsidR="008601C7" w:rsidRPr="005F79E9">
              <w:rPr>
                <w:rFonts w:ascii="Times New Roman" w:eastAsia="Times New Roman" w:hAnsi="Times New Roman" w:cs="Times New Roman"/>
                <w:color w:val="000000" w:themeColor="text1"/>
                <w:sz w:val="18"/>
                <w:szCs w:val="18"/>
                <w:lang w:val="en-US"/>
              </w:rPr>
              <w:t>Symptoms</w:t>
            </w:r>
          </w:p>
          <w:p w14:paraId="3A0B028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 wk</w:t>
            </w:r>
          </w:p>
        </w:tc>
        <w:tc>
          <w:tcPr>
            <w:tcW w:w="1373" w:type="dxa"/>
            <w:gridSpan w:val="2"/>
            <w:vMerge/>
            <w:tcBorders>
              <w:bottom w:val="single" w:sz="4" w:space="0" w:color="auto"/>
            </w:tcBorders>
          </w:tcPr>
          <w:p w14:paraId="536DD86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r>
      <w:tr w:rsidR="00463DEA" w:rsidRPr="005F79E9" w14:paraId="3F63E640" w14:textId="77777777" w:rsidTr="00240E3A">
        <w:trPr>
          <w:trHeight w:val="166"/>
        </w:trPr>
        <w:tc>
          <w:tcPr>
            <w:tcW w:w="635" w:type="dxa"/>
            <w:vMerge w:val="restart"/>
            <w:tcBorders>
              <w:top w:val="single" w:sz="4" w:space="0" w:color="auto"/>
            </w:tcBorders>
            <w:textDirection w:val="btLr"/>
          </w:tcPr>
          <w:p w14:paraId="0E67C2D5" w14:textId="77777777" w:rsidR="002B11DC" w:rsidRPr="005F79E9" w:rsidRDefault="002B11DC" w:rsidP="00240E3A">
            <w:pPr>
              <w:ind w:left="113" w:right="113"/>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The Top 10</w:t>
            </w:r>
          </w:p>
        </w:tc>
        <w:tc>
          <w:tcPr>
            <w:tcW w:w="1620" w:type="dxa"/>
            <w:gridSpan w:val="2"/>
            <w:tcBorders>
              <w:top w:val="single" w:sz="4" w:space="0" w:color="auto"/>
            </w:tcBorders>
            <w:shd w:val="clear" w:color="auto" w:fill="auto"/>
            <w:noWrap/>
          </w:tcPr>
          <w:p w14:paraId="3DAA249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463" w:type="dxa"/>
            <w:gridSpan w:val="2"/>
            <w:tcBorders>
              <w:top w:val="single" w:sz="4" w:space="0" w:color="auto"/>
            </w:tcBorders>
            <w:shd w:val="clear" w:color="auto" w:fill="auto"/>
            <w:noWrap/>
          </w:tcPr>
          <w:p w14:paraId="434BA6E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530" w:type="dxa"/>
            <w:tcBorders>
              <w:top w:val="single" w:sz="4" w:space="0" w:color="auto"/>
            </w:tcBorders>
            <w:shd w:val="clear" w:color="auto" w:fill="auto"/>
            <w:noWrap/>
          </w:tcPr>
          <w:p w14:paraId="484FB0A8"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260" w:type="dxa"/>
            <w:tcBorders>
              <w:top w:val="single" w:sz="4" w:space="0" w:color="auto"/>
            </w:tcBorders>
            <w:shd w:val="clear" w:color="auto" w:fill="auto"/>
            <w:noWrap/>
          </w:tcPr>
          <w:p w14:paraId="3438FFB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tcBorders>
              <w:top w:val="single" w:sz="4" w:space="0" w:color="auto"/>
            </w:tcBorders>
            <w:shd w:val="clear" w:color="auto" w:fill="auto"/>
            <w:noWrap/>
          </w:tcPr>
          <w:p w14:paraId="09B6CB6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tcBorders>
              <w:top w:val="single" w:sz="4" w:space="0" w:color="auto"/>
            </w:tcBorders>
            <w:shd w:val="clear" w:color="auto" w:fill="auto"/>
            <w:noWrap/>
          </w:tcPr>
          <w:p w14:paraId="44A6D41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tcBorders>
              <w:top w:val="single" w:sz="4" w:space="0" w:color="auto"/>
            </w:tcBorders>
            <w:shd w:val="clear" w:color="auto" w:fill="auto"/>
            <w:noWrap/>
            <w:vAlign w:val="bottom"/>
          </w:tcPr>
          <w:p w14:paraId="4F223DE2"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10.677</w:t>
            </w:r>
          </w:p>
        </w:tc>
        <w:tc>
          <w:tcPr>
            <w:tcW w:w="1687" w:type="dxa"/>
            <w:tcBorders>
              <w:top w:val="single" w:sz="4" w:space="0" w:color="auto"/>
            </w:tcBorders>
            <w:vAlign w:val="bottom"/>
          </w:tcPr>
          <w:p w14:paraId="6FACD94C"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11.766</w:t>
            </w:r>
          </w:p>
        </w:tc>
        <w:tc>
          <w:tcPr>
            <w:tcW w:w="1373" w:type="dxa"/>
            <w:gridSpan w:val="2"/>
            <w:tcBorders>
              <w:top w:val="single" w:sz="4" w:space="0" w:color="auto"/>
            </w:tcBorders>
            <w:vAlign w:val="bottom"/>
          </w:tcPr>
          <w:p w14:paraId="55191C6A"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1.089</w:t>
            </w:r>
          </w:p>
        </w:tc>
      </w:tr>
      <w:tr w:rsidR="00463DEA" w:rsidRPr="005F79E9" w14:paraId="55E922DE" w14:textId="77777777" w:rsidTr="00240E3A">
        <w:trPr>
          <w:trHeight w:val="280"/>
        </w:trPr>
        <w:tc>
          <w:tcPr>
            <w:tcW w:w="635" w:type="dxa"/>
            <w:vMerge/>
          </w:tcPr>
          <w:p w14:paraId="7684F39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65831AD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63" w:type="dxa"/>
            <w:gridSpan w:val="2"/>
            <w:shd w:val="clear" w:color="auto" w:fill="auto"/>
            <w:noWrap/>
          </w:tcPr>
          <w:p w14:paraId="71A887BC"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530" w:type="dxa"/>
            <w:shd w:val="clear" w:color="auto" w:fill="auto"/>
            <w:noWrap/>
          </w:tcPr>
          <w:p w14:paraId="696C1FE5"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9</w:t>
            </w:r>
          </w:p>
        </w:tc>
        <w:tc>
          <w:tcPr>
            <w:tcW w:w="1260" w:type="dxa"/>
            <w:shd w:val="clear" w:color="auto" w:fill="auto"/>
            <w:noWrap/>
          </w:tcPr>
          <w:p w14:paraId="741083E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tcPr>
          <w:p w14:paraId="38A154D1"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203FA16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441EDCB5"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11.119</w:t>
            </w:r>
          </w:p>
        </w:tc>
        <w:tc>
          <w:tcPr>
            <w:tcW w:w="1687" w:type="dxa"/>
            <w:vAlign w:val="bottom"/>
          </w:tcPr>
          <w:p w14:paraId="6F05D6C1"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12.012</w:t>
            </w:r>
          </w:p>
        </w:tc>
        <w:tc>
          <w:tcPr>
            <w:tcW w:w="1373" w:type="dxa"/>
            <w:gridSpan w:val="2"/>
            <w:vAlign w:val="bottom"/>
          </w:tcPr>
          <w:p w14:paraId="4E0CA37F"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0.893</w:t>
            </w:r>
          </w:p>
        </w:tc>
      </w:tr>
      <w:tr w:rsidR="00463DEA" w:rsidRPr="005F79E9" w14:paraId="19E9111C" w14:textId="77777777" w:rsidTr="00240E3A">
        <w:trPr>
          <w:trHeight w:val="280"/>
        </w:trPr>
        <w:tc>
          <w:tcPr>
            <w:tcW w:w="635" w:type="dxa"/>
            <w:vMerge/>
          </w:tcPr>
          <w:p w14:paraId="6BEB6F6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421E54B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63" w:type="dxa"/>
            <w:gridSpan w:val="2"/>
            <w:shd w:val="clear" w:color="auto" w:fill="auto"/>
            <w:noWrap/>
          </w:tcPr>
          <w:p w14:paraId="20A56353"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530" w:type="dxa"/>
            <w:shd w:val="clear" w:color="auto" w:fill="auto"/>
            <w:noWrap/>
          </w:tcPr>
          <w:p w14:paraId="03E0356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260" w:type="dxa"/>
            <w:shd w:val="clear" w:color="auto" w:fill="auto"/>
            <w:noWrap/>
          </w:tcPr>
          <w:p w14:paraId="4B6C95F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tcPr>
          <w:p w14:paraId="1FC2FD41"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167A612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shd w:val="clear" w:color="auto" w:fill="auto"/>
            <w:noWrap/>
            <w:vAlign w:val="bottom"/>
          </w:tcPr>
          <w:p w14:paraId="6FED29DE"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11.138</w:t>
            </w:r>
          </w:p>
        </w:tc>
        <w:tc>
          <w:tcPr>
            <w:tcW w:w="1687" w:type="dxa"/>
            <w:vAlign w:val="bottom"/>
          </w:tcPr>
          <w:p w14:paraId="786C25A7"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12.006</w:t>
            </w:r>
          </w:p>
        </w:tc>
        <w:tc>
          <w:tcPr>
            <w:tcW w:w="1373" w:type="dxa"/>
            <w:gridSpan w:val="2"/>
            <w:vAlign w:val="bottom"/>
          </w:tcPr>
          <w:p w14:paraId="67ED692F"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0.869</w:t>
            </w:r>
          </w:p>
        </w:tc>
      </w:tr>
      <w:tr w:rsidR="00463DEA" w:rsidRPr="005F79E9" w14:paraId="5B57E885" w14:textId="77777777" w:rsidTr="00240E3A">
        <w:trPr>
          <w:trHeight w:val="280"/>
        </w:trPr>
        <w:tc>
          <w:tcPr>
            <w:tcW w:w="635" w:type="dxa"/>
            <w:vMerge/>
          </w:tcPr>
          <w:p w14:paraId="1D421B4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0C1CCD1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463" w:type="dxa"/>
            <w:gridSpan w:val="2"/>
            <w:shd w:val="clear" w:color="auto" w:fill="auto"/>
            <w:noWrap/>
          </w:tcPr>
          <w:p w14:paraId="47F550A3"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530" w:type="dxa"/>
            <w:shd w:val="clear" w:color="auto" w:fill="auto"/>
            <w:noWrap/>
          </w:tcPr>
          <w:p w14:paraId="2923502A"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9</w:t>
            </w:r>
          </w:p>
        </w:tc>
        <w:tc>
          <w:tcPr>
            <w:tcW w:w="1260" w:type="dxa"/>
            <w:shd w:val="clear" w:color="auto" w:fill="auto"/>
            <w:noWrap/>
          </w:tcPr>
          <w:p w14:paraId="4AC711A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tcPr>
          <w:p w14:paraId="51FD2EE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78FE0C3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45279D2E"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10.280</w:t>
            </w:r>
          </w:p>
        </w:tc>
        <w:tc>
          <w:tcPr>
            <w:tcW w:w="1687" w:type="dxa"/>
            <w:vAlign w:val="bottom"/>
          </w:tcPr>
          <w:p w14:paraId="1BC5C9A7"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11.128</w:t>
            </w:r>
          </w:p>
        </w:tc>
        <w:tc>
          <w:tcPr>
            <w:tcW w:w="1373" w:type="dxa"/>
            <w:gridSpan w:val="2"/>
            <w:vAlign w:val="bottom"/>
          </w:tcPr>
          <w:p w14:paraId="0DD5BA47"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0.848</w:t>
            </w:r>
          </w:p>
        </w:tc>
      </w:tr>
      <w:tr w:rsidR="00463DEA" w:rsidRPr="005F79E9" w14:paraId="4A3DAC26" w14:textId="77777777" w:rsidTr="00240E3A">
        <w:trPr>
          <w:trHeight w:val="280"/>
        </w:trPr>
        <w:tc>
          <w:tcPr>
            <w:tcW w:w="635" w:type="dxa"/>
            <w:vMerge/>
          </w:tcPr>
          <w:p w14:paraId="56800F0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09CD822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9</w:t>
            </w:r>
          </w:p>
        </w:tc>
        <w:tc>
          <w:tcPr>
            <w:tcW w:w="1463" w:type="dxa"/>
            <w:gridSpan w:val="2"/>
            <w:shd w:val="clear" w:color="auto" w:fill="auto"/>
            <w:noWrap/>
          </w:tcPr>
          <w:p w14:paraId="2C068FEC"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530" w:type="dxa"/>
            <w:shd w:val="clear" w:color="auto" w:fill="auto"/>
            <w:noWrap/>
          </w:tcPr>
          <w:p w14:paraId="12CC1958"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260" w:type="dxa"/>
            <w:shd w:val="clear" w:color="auto" w:fill="auto"/>
            <w:noWrap/>
          </w:tcPr>
          <w:p w14:paraId="3AF4F8D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tcPr>
          <w:p w14:paraId="62FA5E70"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3A05D9D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shd w:val="clear" w:color="auto" w:fill="auto"/>
            <w:noWrap/>
            <w:vAlign w:val="bottom"/>
          </w:tcPr>
          <w:p w14:paraId="0D82B6D8"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10.298</w:t>
            </w:r>
          </w:p>
        </w:tc>
        <w:tc>
          <w:tcPr>
            <w:tcW w:w="1687" w:type="dxa"/>
            <w:vAlign w:val="bottom"/>
          </w:tcPr>
          <w:p w14:paraId="6AAD369C"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11.122</w:t>
            </w:r>
          </w:p>
        </w:tc>
        <w:tc>
          <w:tcPr>
            <w:tcW w:w="1373" w:type="dxa"/>
            <w:gridSpan w:val="2"/>
            <w:vAlign w:val="bottom"/>
          </w:tcPr>
          <w:p w14:paraId="1214FD14"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0.824</w:t>
            </w:r>
          </w:p>
        </w:tc>
      </w:tr>
      <w:tr w:rsidR="00463DEA" w:rsidRPr="005F79E9" w14:paraId="23C58677" w14:textId="77777777" w:rsidTr="00240E3A">
        <w:trPr>
          <w:trHeight w:val="280"/>
        </w:trPr>
        <w:tc>
          <w:tcPr>
            <w:tcW w:w="635" w:type="dxa"/>
            <w:vMerge/>
          </w:tcPr>
          <w:p w14:paraId="3B021D6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5B2DB11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63" w:type="dxa"/>
            <w:gridSpan w:val="2"/>
            <w:shd w:val="clear" w:color="auto" w:fill="auto"/>
            <w:noWrap/>
          </w:tcPr>
          <w:p w14:paraId="02F052B9"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2</w:t>
            </w:r>
          </w:p>
        </w:tc>
        <w:tc>
          <w:tcPr>
            <w:tcW w:w="1530" w:type="dxa"/>
            <w:shd w:val="clear" w:color="auto" w:fill="auto"/>
            <w:noWrap/>
          </w:tcPr>
          <w:p w14:paraId="58A224A0"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9</w:t>
            </w:r>
          </w:p>
        </w:tc>
        <w:tc>
          <w:tcPr>
            <w:tcW w:w="1260" w:type="dxa"/>
            <w:shd w:val="clear" w:color="auto" w:fill="auto"/>
            <w:noWrap/>
          </w:tcPr>
          <w:p w14:paraId="5F63E86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shd w:val="clear" w:color="auto" w:fill="auto"/>
            <w:noWrap/>
          </w:tcPr>
          <w:p w14:paraId="16D816A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7AE8FC7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57299913"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11.322</w:t>
            </w:r>
          </w:p>
        </w:tc>
        <w:tc>
          <w:tcPr>
            <w:tcW w:w="1687" w:type="dxa"/>
            <w:vAlign w:val="bottom"/>
          </w:tcPr>
          <w:p w14:paraId="71E24AE3"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12.130</w:t>
            </w:r>
          </w:p>
        </w:tc>
        <w:tc>
          <w:tcPr>
            <w:tcW w:w="1373" w:type="dxa"/>
            <w:gridSpan w:val="2"/>
            <w:vAlign w:val="bottom"/>
          </w:tcPr>
          <w:p w14:paraId="115FD044"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0.807</w:t>
            </w:r>
          </w:p>
        </w:tc>
      </w:tr>
      <w:tr w:rsidR="00463DEA" w:rsidRPr="005F79E9" w14:paraId="3634DF6A" w14:textId="77777777" w:rsidTr="00240E3A">
        <w:trPr>
          <w:trHeight w:val="100"/>
        </w:trPr>
        <w:tc>
          <w:tcPr>
            <w:tcW w:w="635" w:type="dxa"/>
            <w:vMerge/>
          </w:tcPr>
          <w:p w14:paraId="6BC43AD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6211A85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63" w:type="dxa"/>
            <w:gridSpan w:val="2"/>
            <w:shd w:val="clear" w:color="auto" w:fill="auto"/>
            <w:noWrap/>
          </w:tcPr>
          <w:p w14:paraId="5A72E20C"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530" w:type="dxa"/>
            <w:shd w:val="clear" w:color="auto" w:fill="auto"/>
            <w:noWrap/>
          </w:tcPr>
          <w:p w14:paraId="0456D029"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9</w:t>
            </w:r>
          </w:p>
        </w:tc>
        <w:tc>
          <w:tcPr>
            <w:tcW w:w="1260" w:type="dxa"/>
            <w:shd w:val="clear" w:color="auto" w:fill="auto"/>
            <w:noWrap/>
          </w:tcPr>
          <w:p w14:paraId="117C7AA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tcPr>
          <w:p w14:paraId="6F7A36A0"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3E8E8FC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shd w:val="clear" w:color="auto" w:fill="auto"/>
            <w:noWrap/>
            <w:vAlign w:val="bottom"/>
          </w:tcPr>
          <w:p w14:paraId="7E2EEF01"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11.035</w:t>
            </w:r>
          </w:p>
        </w:tc>
        <w:tc>
          <w:tcPr>
            <w:tcW w:w="1687" w:type="dxa"/>
            <w:vAlign w:val="bottom"/>
          </w:tcPr>
          <w:p w14:paraId="6993E329"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11.832</w:t>
            </w:r>
          </w:p>
        </w:tc>
        <w:tc>
          <w:tcPr>
            <w:tcW w:w="1373" w:type="dxa"/>
            <w:gridSpan w:val="2"/>
            <w:vAlign w:val="bottom"/>
          </w:tcPr>
          <w:p w14:paraId="697E8804"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0.796</w:t>
            </w:r>
          </w:p>
        </w:tc>
      </w:tr>
      <w:tr w:rsidR="00463DEA" w:rsidRPr="005F79E9" w14:paraId="3E30DB28" w14:textId="77777777" w:rsidTr="00240E3A">
        <w:trPr>
          <w:trHeight w:val="239"/>
        </w:trPr>
        <w:tc>
          <w:tcPr>
            <w:tcW w:w="635" w:type="dxa"/>
            <w:vMerge/>
          </w:tcPr>
          <w:p w14:paraId="256BB6C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3050D9C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63" w:type="dxa"/>
            <w:gridSpan w:val="2"/>
            <w:shd w:val="clear" w:color="auto" w:fill="auto"/>
            <w:noWrap/>
          </w:tcPr>
          <w:p w14:paraId="28BE5738"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530" w:type="dxa"/>
            <w:shd w:val="clear" w:color="auto" w:fill="auto"/>
            <w:noWrap/>
          </w:tcPr>
          <w:p w14:paraId="2924C93A"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260" w:type="dxa"/>
            <w:shd w:val="clear" w:color="auto" w:fill="auto"/>
            <w:noWrap/>
          </w:tcPr>
          <w:p w14:paraId="03486D4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shd w:val="clear" w:color="auto" w:fill="auto"/>
            <w:noWrap/>
          </w:tcPr>
          <w:p w14:paraId="0C95AB1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64D0765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2C586C78"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11.277</w:t>
            </w:r>
          </w:p>
        </w:tc>
        <w:tc>
          <w:tcPr>
            <w:tcW w:w="1687" w:type="dxa"/>
            <w:vAlign w:val="bottom"/>
          </w:tcPr>
          <w:p w14:paraId="5745FABA"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12.072</w:t>
            </w:r>
          </w:p>
        </w:tc>
        <w:tc>
          <w:tcPr>
            <w:tcW w:w="1373" w:type="dxa"/>
            <w:gridSpan w:val="2"/>
            <w:vAlign w:val="bottom"/>
          </w:tcPr>
          <w:p w14:paraId="32B0A82F"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0.796</w:t>
            </w:r>
          </w:p>
        </w:tc>
      </w:tr>
      <w:tr w:rsidR="00463DEA" w:rsidRPr="005F79E9" w14:paraId="4B780A45" w14:textId="77777777" w:rsidTr="00240E3A">
        <w:trPr>
          <w:trHeight w:val="280"/>
        </w:trPr>
        <w:tc>
          <w:tcPr>
            <w:tcW w:w="635" w:type="dxa"/>
            <w:vMerge/>
          </w:tcPr>
          <w:p w14:paraId="73545D5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tcPr>
          <w:p w14:paraId="068D4A8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63" w:type="dxa"/>
            <w:gridSpan w:val="2"/>
            <w:shd w:val="clear" w:color="auto" w:fill="auto"/>
            <w:noWrap/>
          </w:tcPr>
          <w:p w14:paraId="75706C1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6</w:t>
            </w:r>
          </w:p>
        </w:tc>
        <w:tc>
          <w:tcPr>
            <w:tcW w:w="1530" w:type="dxa"/>
            <w:shd w:val="clear" w:color="auto" w:fill="auto"/>
            <w:noWrap/>
          </w:tcPr>
          <w:p w14:paraId="74F07D48"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11</w:t>
            </w:r>
          </w:p>
        </w:tc>
        <w:tc>
          <w:tcPr>
            <w:tcW w:w="1260" w:type="dxa"/>
            <w:shd w:val="clear" w:color="auto" w:fill="auto"/>
            <w:noWrap/>
          </w:tcPr>
          <w:p w14:paraId="490330F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tcPr>
          <w:p w14:paraId="1A7A264F"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shd w:val="clear" w:color="auto" w:fill="auto"/>
            <w:noWrap/>
          </w:tcPr>
          <w:p w14:paraId="5B1C6F7A"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6CED7FCC"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10.880</w:t>
            </w:r>
          </w:p>
        </w:tc>
        <w:tc>
          <w:tcPr>
            <w:tcW w:w="1687" w:type="dxa"/>
            <w:vAlign w:val="bottom"/>
          </w:tcPr>
          <w:p w14:paraId="6E4CA533"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11.666</w:t>
            </w:r>
          </w:p>
        </w:tc>
        <w:tc>
          <w:tcPr>
            <w:tcW w:w="1373" w:type="dxa"/>
            <w:gridSpan w:val="2"/>
            <w:vAlign w:val="bottom"/>
          </w:tcPr>
          <w:p w14:paraId="0D6A8B8B"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0.786</w:t>
            </w:r>
          </w:p>
        </w:tc>
      </w:tr>
      <w:tr w:rsidR="00463DEA" w:rsidRPr="005F79E9" w14:paraId="55257A1D" w14:textId="77777777" w:rsidTr="005F79E9">
        <w:trPr>
          <w:trHeight w:val="102"/>
        </w:trPr>
        <w:tc>
          <w:tcPr>
            <w:tcW w:w="635" w:type="dxa"/>
            <w:vMerge/>
            <w:tcBorders>
              <w:bottom w:val="single" w:sz="4" w:space="0" w:color="auto"/>
            </w:tcBorders>
          </w:tcPr>
          <w:p w14:paraId="572ECA7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tcBorders>
              <w:bottom w:val="single" w:sz="4" w:space="0" w:color="auto"/>
            </w:tcBorders>
            <w:shd w:val="clear" w:color="auto" w:fill="auto"/>
            <w:noWrap/>
          </w:tcPr>
          <w:p w14:paraId="39190E9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10</w:t>
            </w:r>
          </w:p>
        </w:tc>
        <w:tc>
          <w:tcPr>
            <w:tcW w:w="1463" w:type="dxa"/>
            <w:gridSpan w:val="2"/>
            <w:tcBorders>
              <w:bottom w:val="single" w:sz="4" w:space="0" w:color="auto"/>
            </w:tcBorders>
            <w:shd w:val="clear" w:color="auto" w:fill="auto"/>
            <w:noWrap/>
          </w:tcPr>
          <w:p w14:paraId="1150AF63"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530" w:type="dxa"/>
            <w:tcBorders>
              <w:bottom w:val="single" w:sz="4" w:space="0" w:color="auto"/>
            </w:tcBorders>
            <w:shd w:val="clear" w:color="auto" w:fill="auto"/>
            <w:noWrap/>
          </w:tcPr>
          <w:p w14:paraId="5F653338"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11</w:t>
            </w:r>
          </w:p>
        </w:tc>
        <w:tc>
          <w:tcPr>
            <w:tcW w:w="1260" w:type="dxa"/>
            <w:tcBorders>
              <w:bottom w:val="single" w:sz="4" w:space="0" w:color="auto"/>
            </w:tcBorders>
            <w:shd w:val="clear" w:color="auto" w:fill="auto"/>
            <w:noWrap/>
          </w:tcPr>
          <w:p w14:paraId="486AC56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tcPr>
          <w:p w14:paraId="43240D5C"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42" w:type="dxa"/>
            <w:tcBorders>
              <w:bottom w:val="single" w:sz="4" w:space="0" w:color="auto"/>
            </w:tcBorders>
            <w:shd w:val="clear" w:color="auto" w:fill="auto"/>
            <w:noWrap/>
          </w:tcPr>
          <w:p w14:paraId="59214F7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tcBorders>
              <w:bottom w:val="single" w:sz="4" w:space="0" w:color="auto"/>
            </w:tcBorders>
            <w:shd w:val="clear" w:color="auto" w:fill="auto"/>
            <w:noWrap/>
            <w:vAlign w:val="bottom"/>
          </w:tcPr>
          <w:p w14:paraId="6DF1BE20"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11.296</w:t>
            </w:r>
          </w:p>
        </w:tc>
        <w:tc>
          <w:tcPr>
            <w:tcW w:w="1687" w:type="dxa"/>
            <w:tcBorders>
              <w:bottom w:val="single" w:sz="4" w:space="0" w:color="auto"/>
            </w:tcBorders>
            <w:vAlign w:val="bottom"/>
          </w:tcPr>
          <w:p w14:paraId="6E17B92C"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12.067</w:t>
            </w:r>
          </w:p>
        </w:tc>
        <w:tc>
          <w:tcPr>
            <w:tcW w:w="1373" w:type="dxa"/>
            <w:gridSpan w:val="2"/>
            <w:tcBorders>
              <w:bottom w:val="single" w:sz="4" w:space="0" w:color="auto"/>
            </w:tcBorders>
            <w:vAlign w:val="bottom"/>
          </w:tcPr>
          <w:p w14:paraId="1F27CE63"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0.771</w:t>
            </w:r>
          </w:p>
        </w:tc>
      </w:tr>
      <w:tr w:rsidR="00463DEA" w:rsidRPr="005F79E9" w14:paraId="44B006A1" w14:textId="77777777" w:rsidTr="00240E3A">
        <w:trPr>
          <w:trHeight w:val="157"/>
        </w:trPr>
        <w:tc>
          <w:tcPr>
            <w:tcW w:w="635" w:type="dxa"/>
            <w:vMerge w:val="restart"/>
            <w:tcBorders>
              <w:top w:val="single" w:sz="4" w:space="0" w:color="auto"/>
            </w:tcBorders>
            <w:textDirection w:val="btLr"/>
          </w:tcPr>
          <w:p w14:paraId="19CA95AF" w14:textId="77777777" w:rsidR="002B11DC" w:rsidRPr="005F79E9" w:rsidRDefault="002B11DC" w:rsidP="00240E3A">
            <w:pPr>
              <w:ind w:left="113" w:right="113"/>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The Bottom 10</w:t>
            </w:r>
          </w:p>
        </w:tc>
        <w:tc>
          <w:tcPr>
            <w:tcW w:w="1620" w:type="dxa"/>
            <w:gridSpan w:val="2"/>
            <w:tcBorders>
              <w:top w:val="single" w:sz="4" w:space="0" w:color="auto"/>
            </w:tcBorders>
            <w:shd w:val="clear" w:color="auto" w:fill="auto"/>
            <w:noWrap/>
            <w:vAlign w:val="bottom"/>
          </w:tcPr>
          <w:p w14:paraId="0BDD2AA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63" w:type="dxa"/>
            <w:gridSpan w:val="2"/>
            <w:tcBorders>
              <w:top w:val="single" w:sz="4" w:space="0" w:color="auto"/>
            </w:tcBorders>
            <w:shd w:val="clear" w:color="auto" w:fill="auto"/>
            <w:noWrap/>
            <w:vAlign w:val="bottom"/>
          </w:tcPr>
          <w:p w14:paraId="3EBAE8FE"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530" w:type="dxa"/>
            <w:tcBorders>
              <w:top w:val="single" w:sz="4" w:space="0" w:color="auto"/>
            </w:tcBorders>
            <w:shd w:val="clear" w:color="auto" w:fill="auto"/>
            <w:noWrap/>
            <w:vAlign w:val="bottom"/>
          </w:tcPr>
          <w:p w14:paraId="23893051"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6</w:t>
            </w:r>
          </w:p>
        </w:tc>
        <w:tc>
          <w:tcPr>
            <w:tcW w:w="1260" w:type="dxa"/>
            <w:tcBorders>
              <w:top w:val="single" w:sz="4" w:space="0" w:color="auto"/>
            </w:tcBorders>
            <w:shd w:val="clear" w:color="auto" w:fill="auto"/>
            <w:noWrap/>
            <w:vAlign w:val="bottom"/>
          </w:tcPr>
          <w:p w14:paraId="610F574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tcBorders>
              <w:top w:val="single" w:sz="4" w:space="0" w:color="auto"/>
            </w:tcBorders>
            <w:shd w:val="clear" w:color="auto" w:fill="auto"/>
            <w:noWrap/>
            <w:vAlign w:val="bottom"/>
          </w:tcPr>
          <w:p w14:paraId="2495614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tcBorders>
              <w:top w:val="single" w:sz="4" w:space="0" w:color="auto"/>
            </w:tcBorders>
            <w:shd w:val="clear" w:color="auto" w:fill="auto"/>
            <w:noWrap/>
            <w:vAlign w:val="bottom"/>
          </w:tcPr>
          <w:p w14:paraId="11C1594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tcBorders>
              <w:top w:val="single" w:sz="4" w:space="0" w:color="auto"/>
            </w:tcBorders>
            <w:shd w:val="clear" w:color="auto" w:fill="auto"/>
            <w:noWrap/>
            <w:vAlign w:val="bottom"/>
          </w:tcPr>
          <w:p w14:paraId="418BB285"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3.876</w:t>
            </w:r>
          </w:p>
        </w:tc>
        <w:tc>
          <w:tcPr>
            <w:tcW w:w="1687" w:type="dxa"/>
            <w:tcBorders>
              <w:top w:val="single" w:sz="4" w:space="0" w:color="auto"/>
            </w:tcBorders>
            <w:vAlign w:val="bottom"/>
          </w:tcPr>
          <w:p w14:paraId="274C6019"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3.039</w:t>
            </w:r>
          </w:p>
        </w:tc>
        <w:tc>
          <w:tcPr>
            <w:tcW w:w="1373" w:type="dxa"/>
            <w:gridSpan w:val="2"/>
            <w:tcBorders>
              <w:top w:val="single" w:sz="4" w:space="0" w:color="auto"/>
            </w:tcBorders>
            <w:vAlign w:val="bottom"/>
          </w:tcPr>
          <w:p w14:paraId="380F795F"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0.806</w:t>
            </w:r>
          </w:p>
        </w:tc>
      </w:tr>
      <w:tr w:rsidR="00463DEA" w:rsidRPr="005F79E9" w14:paraId="0EB2904D" w14:textId="77777777" w:rsidTr="00240E3A">
        <w:trPr>
          <w:trHeight w:val="229"/>
        </w:trPr>
        <w:tc>
          <w:tcPr>
            <w:tcW w:w="635" w:type="dxa"/>
            <w:vMerge/>
          </w:tcPr>
          <w:p w14:paraId="2FFB358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5340D96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63" w:type="dxa"/>
            <w:gridSpan w:val="2"/>
            <w:shd w:val="clear" w:color="auto" w:fill="auto"/>
            <w:noWrap/>
            <w:vAlign w:val="bottom"/>
          </w:tcPr>
          <w:p w14:paraId="79E20795"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9</w:t>
            </w:r>
          </w:p>
        </w:tc>
        <w:tc>
          <w:tcPr>
            <w:tcW w:w="1530" w:type="dxa"/>
            <w:shd w:val="clear" w:color="auto" w:fill="auto"/>
            <w:noWrap/>
            <w:vAlign w:val="bottom"/>
          </w:tcPr>
          <w:p w14:paraId="6F49C8ED"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260" w:type="dxa"/>
            <w:shd w:val="clear" w:color="auto" w:fill="auto"/>
            <w:noWrap/>
            <w:vAlign w:val="bottom"/>
          </w:tcPr>
          <w:p w14:paraId="7CAE183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DE3FA6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6E09339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720C9485"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3.801</w:t>
            </w:r>
          </w:p>
        </w:tc>
        <w:tc>
          <w:tcPr>
            <w:tcW w:w="1687" w:type="dxa"/>
            <w:vAlign w:val="bottom"/>
          </w:tcPr>
          <w:p w14:paraId="67AAB7E9"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2.927</w:t>
            </w:r>
          </w:p>
        </w:tc>
        <w:tc>
          <w:tcPr>
            <w:tcW w:w="1373" w:type="dxa"/>
            <w:gridSpan w:val="2"/>
            <w:vAlign w:val="bottom"/>
          </w:tcPr>
          <w:p w14:paraId="1B5E60C1"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0.837</w:t>
            </w:r>
          </w:p>
        </w:tc>
      </w:tr>
      <w:tr w:rsidR="00463DEA" w:rsidRPr="005F79E9" w14:paraId="01CB2B52" w14:textId="77777777" w:rsidTr="00240E3A">
        <w:trPr>
          <w:trHeight w:val="229"/>
        </w:trPr>
        <w:tc>
          <w:tcPr>
            <w:tcW w:w="635" w:type="dxa"/>
            <w:vMerge/>
          </w:tcPr>
          <w:p w14:paraId="735698A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5C2C730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463" w:type="dxa"/>
            <w:gridSpan w:val="2"/>
            <w:shd w:val="clear" w:color="auto" w:fill="auto"/>
            <w:noWrap/>
            <w:vAlign w:val="bottom"/>
          </w:tcPr>
          <w:p w14:paraId="30468EC4"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1DDFD543"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260" w:type="dxa"/>
            <w:shd w:val="clear" w:color="auto" w:fill="auto"/>
            <w:noWrap/>
            <w:vAlign w:val="bottom"/>
          </w:tcPr>
          <w:p w14:paraId="2F053FE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7772906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011BDFA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255F9762"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1.918</w:t>
            </w:r>
          </w:p>
        </w:tc>
        <w:tc>
          <w:tcPr>
            <w:tcW w:w="1687" w:type="dxa"/>
            <w:vAlign w:val="bottom"/>
          </w:tcPr>
          <w:p w14:paraId="5F3F474B"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1.041</w:t>
            </w:r>
          </w:p>
        </w:tc>
        <w:tc>
          <w:tcPr>
            <w:tcW w:w="1373" w:type="dxa"/>
            <w:gridSpan w:val="2"/>
            <w:vAlign w:val="bottom"/>
          </w:tcPr>
          <w:p w14:paraId="199EF289"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0.873</w:t>
            </w:r>
          </w:p>
        </w:tc>
      </w:tr>
      <w:tr w:rsidR="00463DEA" w:rsidRPr="005F79E9" w14:paraId="3C978117" w14:textId="77777777" w:rsidTr="00240E3A">
        <w:trPr>
          <w:trHeight w:val="229"/>
        </w:trPr>
        <w:tc>
          <w:tcPr>
            <w:tcW w:w="635" w:type="dxa"/>
            <w:vMerge/>
          </w:tcPr>
          <w:p w14:paraId="6A49891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221CCF7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63" w:type="dxa"/>
            <w:gridSpan w:val="2"/>
            <w:shd w:val="clear" w:color="auto" w:fill="auto"/>
            <w:noWrap/>
            <w:vAlign w:val="bottom"/>
          </w:tcPr>
          <w:p w14:paraId="4650A54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1EE0AD5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260" w:type="dxa"/>
            <w:shd w:val="clear" w:color="auto" w:fill="auto"/>
            <w:noWrap/>
            <w:vAlign w:val="bottom"/>
          </w:tcPr>
          <w:p w14:paraId="2C65DC3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5ABCD628"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1970A9A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shd w:val="clear" w:color="auto" w:fill="auto"/>
            <w:noWrap/>
            <w:vAlign w:val="bottom"/>
          </w:tcPr>
          <w:p w14:paraId="12284AF3"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3.514</w:t>
            </w:r>
          </w:p>
        </w:tc>
        <w:tc>
          <w:tcPr>
            <w:tcW w:w="1687" w:type="dxa"/>
            <w:vAlign w:val="bottom"/>
          </w:tcPr>
          <w:p w14:paraId="2ED00E5E"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2.630</w:t>
            </w:r>
          </w:p>
        </w:tc>
        <w:tc>
          <w:tcPr>
            <w:tcW w:w="1373" w:type="dxa"/>
            <w:gridSpan w:val="2"/>
            <w:vAlign w:val="bottom"/>
          </w:tcPr>
          <w:p w14:paraId="7EC3E790"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0.877</w:t>
            </w:r>
          </w:p>
        </w:tc>
      </w:tr>
      <w:tr w:rsidR="00463DEA" w:rsidRPr="005F79E9" w14:paraId="67D3B917" w14:textId="77777777" w:rsidTr="00240E3A">
        <w:trPr>
          <w:trHeight w:val="229"/>
        </w:trPr>
        <w:tc>
          <w:tcPr>
            <w:tcW w:w="635" w:type="dxa"/>
            <w:vMerge/>
          </w:tcPr>
          <w:p w14:paraId="1B4019E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052ECF3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63" w:type="dxa"/>
            <w:gridSpan w:val="2"/>
            <w:shd w:val="clear" w:color="auto" w:fill="auto"/>
            <w:noWrap/>
            <w:vAlign w:val="bottom"/>
          </w:tcPr>
          <w:p w14:paraId="6FD06D6F"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2A03303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260" w:type="dxa"/>
            <w:shd w:val="clear" w:color="auto" w:fill="auto"/>
            <w:noWrap/>
            <w:vAlign w:val="bottom"/>
          </w:tcPr>
          <w:p w14:paraId="575D6F3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6817F61"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21008E9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2D6C3032"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3.653</w:t>
            </w:r>
          </w:p>
        </w:tc>
        <w:tc>
          <w:tcPr>
            <w:tcW w:w="1687" w:type="dxa"/>
            <w:vAlign w:val="bottom"/>
          </w:tcPr>
          <w:p w14:paraId="2A81BE1D"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2.696</w:t>
            </w:r>
          </w:p>
        </w:tc>
        <w:tc>
          <w:tcPr>
            <w:tcW w:w="1373" w:type="dxa"/>
            <w:gridSpan w:val="2"/>
            <w:vAlign w:val="bottom"/>
          </w:tcPr>
          <w:p w14:paraId="4E67311B"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0.884</w:t>
            </w:r>
          </w:p>
        </w:tc>
      </w:tr>
      <w:tr w:rsidR="00463DEA" w:rsidRPr="005F79E9" w14:paraId="7CE8AF0E" w14:textId="77777777" w:rsidTr="00240E3A">
        <w:trPr>
          <w:trHeight w:val="229"/>
        </w:trPr>
        <w:tc>
          <w:tcPr>
            <w:tcW w:w="635" w:type="dxa"/>
            <w:vMerge/>
          </w:tcPr>
          <w:p w14:paraId="407090D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3971F1C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63" w:type="dxa"/>
            <w:gridSpan w:val="2"/>
            <w:shd w:val="clear" w:color="auto" w:fill="auto"/>
            <w:noWrap/>
            <w:vAlign w:val="bottom"/>
          </w:tcPr>
          <w:p w14:paraId="63565A4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9</w:t>
            </w:r>
          </w:p>
        </w:tc>
        <w:tc>
          <w:tcPr>
            <w:tcW w:w="1530" w:type="dxa"/>
            <w:shd w:val="clear" w:color="auto" w:fill="auto"/>
            <w:noWrap/>
            <w:vAlign w:val="bottom"/>
          </w:tcPr>
          <w:p w14:paraId="02D24BF5"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260" w:type="dxa"/>
            <w:shd w:val="clear" w:color="auto" w:fill="auto"/>
            <w:noWrap/>
            <w:vAlign w:val="bottom"/>
          </w:tcPr>
          <w:p w14:paraId="58B8BAA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41DCE7B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52B33D6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shd w:val="clear" w:color="auto" w:fill="auto"/>
            <w:noWrap/>
            <w:vAlign w:val="bottom"/>
          </w:tcPr>
          <w:p w14:paraId="4147D9BC"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3.717</w:t>
            </w:r>
          </w:p>
        </w:tc>
        <w:tc>
          <w:tcPr>
            <w:tcW w:w="1687" w:type="dxa"/>
            <w:vAlign w:val="bottom"/>
          </w:tcPr>
          <w:p w14:paraId="7C78CD0C"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2.747</w:t>
            </w:r>
          </w:p>
        </w:tc>
        <w:tc>
          <w:tcPr>
            <w:tcW w:w="1373" w:type="dxa"/>
            <w:gridSpan w:val="2"/>
            <w:vAlign w:val="bottom"/>
          </w:tcPr>
          <w:p w14:paraId="415F37B3"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0.958</w:t>
            </w:r>
          </w:p>
        </w:tc>
      </w:tr>
      <w:tr w:rsidR="00463DEA" w:rsidRPr="005F79E9" w14:paraId="14DD9F38" w14:textId="77777777" w:rsidTr="00240E3A">
        <w:trPr>
          <w:trHeight w:val="229"/>
        </w:trPr>
        <w:tc>
          <w:tcPr>
            <w:tcW w:w="635" w:type="dxa"/>
            <w:vMerge/>
          </w:tcPr>
          <w:p w14:paraId="0590B4E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1B78F5D6"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6</w:t>
            </w:r>
          </w:p>
        </w:tc>
        <w:tc>
          <w:tcPr>
            <w:tcW w:w="1463" w:type="dxa"/>
            <w:gridSpan w:val="2"/>
            <w:shd w:val="clear" w:color="auto" w:fill="auto"/>
            <w:noWrap/>
            <w:vAlign w:val="bottom"/>
          </w:tcPr>
          <w:p w14:paraId="0A7BC626"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11</w:t>
            </w:r>
          </w:p>
        </w:tc>
        <w:tc>
          <w:tcPr>
            <w:tcW w:w="1530" w:type="dxa"/>
            <w:shd w:val="clear" w:color="auto" w:fill="auto"/>
            <w:noWrap/>
            <w:vAlign w:val="bottom"/>
          </w:tcPr>
          <w:p w14:paraId="496D4425"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260" w:type="dxa"/>
            <w:shd w:val="clear" w:color="auto" w:fill="auto"/>
            <w:noWrap/>
            <w:vAlign w:val="bottom"/>
          </w:tcPr>
          <w:p w14:paraId="7FDC1CF3"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3A4F8A7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1880D32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shd w:val="clear" w:color="auto" w:fill="auto"/>
            <w:noWrap/>
            <w:vAlign w:val="bottom"/>
          </w:tcPr>
          <w:p w14:paraId="213033D1"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5.940</w:t>
            </w:r>
          </w:p>
        </w:tc>
        <w:tc>
          <w:tcPr>
            <w:tcW w:w="1687" w:type="dxa"/>
            <w:vAlign w:val="bottom"/>
          </w:tcPr>
          <w:p w14:paraId="51408D73"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4.937</w:t>
            </w:r>
          </w:p>
        </w:tc>
        <w:tc>
          <w:tcPr>
            <w:tcW w:w="1373" w:type="dxa"/>
            <w:gridSpan w:val="2"/>
            <w:vAlign w:val="bottom"/>
          </w:tcPr>
          <w:p w14:paraId="347F5B48"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0.970</w:t>
            </w:r>
          </w:p>
        </w:tc>
      </w:tr>
      <w:tr w:rsidR="00463DEA" w:rsidRPr="005F79E9" w14:paraId="676ED372" w14:textId="77777777" w:rsidTr="00240E3A">
        <w:trPr>
          <w:trHeight w:val="229"/>
        </w:trPr>
        <w:tc>
          <w:tcPr>
            <w:tcW w:w="635" w:type="dxa"/>
            <w:vMerge/>
          </w:tcPr>
          <w:p w14:paraId="1531D47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33B026F4"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463" w:type="dxa"/>
            <w:gridSpan w:val="2"/>
            <w:shd w:val="clear" w:color="auto" w:fill="auto"/>
            <w:noWrap/>
            <w:vAlign w:val="bottom"/>
          </w:tcPr>
          <w:p w14:paraId="07D33D0E"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4DD9F07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w:t>
            </w:r>
          </w:p>
        </w:tc>
        <w:tc>
          <w:tcPr>
            <w:tcW w:w="1260" w:type="dxa"/>
            <w:shd w:val="clear" w:color="auto" w:fill="auto"/>
            <w:noWrap/>
            <w:vAlign w:val="bottom"/>
          </w:tcPr>
          <w:p w14:paraId="3CEAEFC7"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1260" w:type="dxa"/>
            <w:shd w:val="clear" w:color="auto" w:fill="auto"/>
            <w:noWrap/>
            <w:vAlign w:val="bottom"/>
          </w:tcPr>
          <w:p w14:paraId="1BFD8A6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68B2399F"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0</w:t>
            </w:r>
          </w:p>
        </w:tc>
        <w:tc>
          <w:tcPr>
            <w:tcW w:w="2178" w:type="dxa"/>
            <w:shd w:val="clear" w:color="auto" w:fill="auto"/>
            <w:noWrap/>
            <w:vAlign w:val="bottom"/>
          </w:tcPr>
          <w:p w14:paraId="1859842C"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1.714</w:t>
            </w:r>
          </w:p>
        </w:tc>
        <w:tc>
          <w:tcPr>
            <w:tcW w:w="1687" w:type="dxa"/>
            <w:vAlign w:val="bottom"/>
          </w:tcPr>
          <w:p w14:paraId="3D3045AE"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0.692</w:t>
            </w:r>
          </w:p>
        </w:tc>
        <w:tc>
          <w:tcPr>
            <w:tcW w:w="1373" w:type="dxa"/>
            <w:gridSpan w:val="2"/>
            <w:vAlign w:val="bottom"/>
          </w:tcPr>
          <w:p w14:paraId="7FEDF8CD"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1.004</w:t>
            </w:r>
          </w:p>
        </w:tc>
      </w:tr>
      <w:tr w:rsidR="00463DEA" w:rsidRPr="005F79E9" w14:paraId="7229AA42" w14:textId="77777777" w:rsidTr="00240E3A">
        <w:trPr>
          <w:trHeight w:val="229"/>
        </w:trPr>
        <w:tc>
          <w:tcPr>
            <w:tcW w:w="635" w:type="dxa"/>
            <w:vMerge/>
          </w:tcPr>
          <w:p w14:paraId="21B2A9BD"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shd w:val="clear" w:color="auto" w:fill="auto"/>
            <w:noWrap/>
            <w:vAlign w:val="bottom"/>
          </w:tcPr>
          <w:p w14:paraId="5E266BA9"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63" w:type="dxa"/>
            <w:gridSpan w:val="2"/>
            <w:shd w:val="clear" w:color="auto" w:fill="auto"/>
            <w:noWrap/>
            <w:vAlign w:val="bottom"/>
          </w:tcPr>
          <w:p w14:paraId="02FD0E7C"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41216797"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3</w:t>
            </w:r>
          </w:p>
        </w:tc>
        <w:tc>
          <w:tcPr>
            <w:tcW w:w="1260" w:type="dxa"/>
            <w:shd w:val="clear" w:color="auto" w:fill="auto"/>
            <w:noWrap/>
            <w:vAlign w:val="bottom"/>
          </w:tcPr>
          <w:p w14:paraId="398FDCB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shd w:val="clear" w:color="auto" w:fill="auto"/>
            <w:noWrap/>
            <w:vAlign w:val="bottom"/>
          </w:tcPr>
          <w:p w14:paraId="5F12D5D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shd w:val="clear" w:color="auto" w:fill="auto"/>
            <w:noWrap/>
            <w:vAlign w:val="bottom"/>
          </w:tcPr>
          <w:p w14:paraId="70A3250C"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shd w:val="clear" w:color="auto" w:fill="auto"/>
            <w:noWrap/>
            <w:vAlign w:val="bottom"/>
          </w:tcPr>
          <w:p w14:paraId="3DD12C2E"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3.569</w:t>
            </w:r>
          </w:p>
        </w:tc>
        <w:tc>
          <w:tcPr>
            <w:tcW w:w="1687" w:type="dxa"/>
            <w:vAlign w:val="bottom"/>
          </w:tcPr>
          <w:p w14:paraId="1C98AD11"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2.515</w:t>
            </w:r>
          </w:p>
        </w:tc>
        <w:tc>
          <w:tcPr>
            <w:tcW w:w="1373" w:type="dxa"/>
            <w:gridSpan w:val="2"/>
            <w:vAlign w:val="bottom"/>
          </w:tcPr>
          <w:p w14:paraId="28341C2D"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1.022</w:t>
            </w:r>
          </w:p>
        </w:tc>
      </w:tr>
      <w:tr w:rsidR="00463DEA" w:rsidRPr="005F79E9" w14:paraId="7100C067" w14:textId="77777777" w:rsidTr="005F79E9">
        <w:trPr>
          <w:gridAfter w:val="1"/>
          <w:wAfter w:w="18" w:type="dxa"/>
          <w:trHeight w:val="70"/>
        </w:trPr>
        <w:tc>
          <w:tcPr>
            <w:tcW w:w="635" w:type="dxa"/>
            <w:vMerge/>
            <w:tcBorders>
              <w:bottom w:val="single" w:sz="4" w:space="0" w:color="auto"/>
            </w:tcBorders>
          </w:tcPr>
          <w:p w14:paraId="4375A3DB"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p>
        </w:tc>
        <w:tc>
          <w:tcPr>
            <w:tcW w:w="1620" w:type="dxa"/>
            <w:gridSpan w:val="2"/>
            <w:tcBorders>
              <w:bottom w:val="single" w:sz="4" w:space="0" w:color="auto"/>
            </w:tcBorders>
            <w:shd w:val="clear" w:color="auto" w:fill="auto"/>
            <w:noWrap/>
            <w:vAlign w:val="bottom"/>
          </w:tcPr>
          <w:p w14:paraId="131BE865"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3</w:t>
            </w:r>
          </w:p>
        </w:tc>
        <w:tc>
          <w:tcPr>
            <w:tcW w:w="1463" w:type="dxa"/>
            <w:gridSpan w:val="2"/>
            <w:tcBorders>
              <w:bottom w:val="single" w:sz="4" w:space="0" w:color="auto"/>
            </w:tcBorders>
            <w:shd w:val="clear" w:color="auto" w:fill="auto"/>
            <w:noWrap/>
            <w:vAlign w:val="bottom"/>
          </w:tcPr>
          <w:p w14:paraId="30AF2A62"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10</w:t>
            </w:r>
          </w:p>
        </w:tc>
        <w:tc>
          <w:tcPr>
            <w:tcW w:w="1530" w:type="dxa"/>
            <w:tcBorders>
              <w:bottom w:val="single" w:sz="4" w:space="0" w:color="auto"/>
            </w:tcBorders>
            <w:shd w:val="clear" w:color="auto" w:fill="auto"/>
            <w:noWrap/>
            <w:vAlign w:val="bottom"/>
          </w:tcPr>
          <w:p w14:paraId="4AF9B436" w14:textId="77777777" w:rsidR="002B11DC" w:rsidRPr="005F79E9" w:rsidRDefault="002B11DC" w:rsidP="00240E3A">
            <w:pPr>
              <w:jc w:val="center"/>
              <w:rPr>
                <w:rFonts w:ascii="Times New Roman" w:eastAsia="Times New Roman" w:hAnsi="Times New Roman" w:cs="Times New Roman"/>
                <w:b/>
                <w:color w:val="000000" w:themeColor="text1"/>
                <w:sz w:val="18"/>
                <w:szCs w:val="18"/>
                <w:lang w:val="en-US"/>
              </w:rPr>
            </w:pPr>
            <w:r w:rsidRPr="005F79E9">
              <w:rPr>
                <w:rFonts w:ascii="Times New Roman" w:eastAsia="Times New Roman" w:hAnsi="Times New Roman" w:cs="Times New Roman"/>
                <w:b/>
                <w:color w:val="000000" w:themeColor="text1"/>
                <w:sz w:val="18"/>
                <w:szCs w:val="18"/>
                <w:lang w:val="en-US"/>
              </w:rPr>
              <w:t>6</w:t>
            </w:r>
          </w:p>
        </w:tc>
        <w:tc>
          <w:tcPr>
            <w:tcW w:w="1260" w:type="dxa"/>
            <w:tcBorders>
              <w:bottom w:val="single" w:sz="4" w:space="0" w:color="auto"/>
            </w:tcBorders>
            <w:shd w:val="clear" w:color="auto" w:fill="auto"/>
            <w:noWrap/>
            <w:vAlign w:val="bottom"/>
          </w:tcPr>
          <w:p w14:paraId="688367D0"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1260" w:type="dxa"/>
            <w:tcBorders>
              <w:bottom w:val="single" w:sz="4" w:space="0" w:color="auto"/>
            </w:tcBorders>
            <w:shd w:val="clear" w:color="auto" w:fill="auto"/>
            <w:noWrap/>
            <w:vAlign w:val="bottom"/>
          </w:tcPr>
          <w:p w14:paraId="14327B7E"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b/>
                <w:bCs/>
                <w:color w:val="000000" w:themeColor="text1"/>
                <w:sz w:val="18"/>
                <w:szCs w:val="18"/>
                <w:lang w:val="en-US"/>
              </w:rPr>
              <w:t>0</w:t>
            </w:r>
          </w:p>
        </w:tc>
        <w:tc>
          <w:tcPr>
            <w:tcW w:w="1242" w:type="dxa"/>
            <w:tcBorders>
              <w:bottom w:val="single" w:sz="4" w:space="0" w:color="auto"/>
            </w:tcBorders>
            <w:shd w:val="clear" w:color="auto" w:fill="auto"/>
            <w:noWrap/>
            <w:vAlign w:val="bottom"/>
          </w:tcPr>
          <w:p w14:paraId="6FB85DF2" w14:textId="77777777" w:rsidR="002B11DC" w:rsidRPr="005F79E9" w:rsidRDefault="002B11DC" w:rsidP="00240E3A">
            <w:pPr>
              <w:jc w:val="center"/>
              <w:rPr>
                <w:rFonts w:ascii="Times New Roman" w:eastAsia="Times New Roman" w:hAnsi="Times New Roman" w:cs="Times New Roman"/>
                <w:color w:val="000000" w:themeColor="text1"/>
                <w:sz w:val="18"/>
                <w:szCs w:val="18"/>
                <w:lang w:val="en-US"/>
              </w:rPr>
            </w:pPr>
            <w:r w:rsidRPr="005F79E9">
              <w:rPr>
                <w:rFonts w:ascii="Times New Roman" w:eastAsia="Times New Roman" w:hAnsi="Times New Roman" w:cs="Times New Roman"/>
                <w:color w:val="000000" w:themeColor="text1"/>
                <w:sz w:val="18"/>
                <w:szCs w:val="18"/>
                <w:lang w:val="en-US"/>
              </w:rPr>
              <w:t>1</w:t>
            </w:r>
          </w:p>
        </w:tc>
        <w:tc>
          <w:tcPr>
            <w:tcW w:w="2178" w:type="dxa"/>
            <w:tcBorders>
              <w:bottom w:val="single" w:sz="4" w:space="0" w:color="auto"/>
            </w:tcBorders>
            <w:shd w:val="clear" w:color="auto" w:fill="auto"/>
            <w:noWrap/>
            <w:vAlign w:val="bottom"/>
          </w:tcPr>
          <w:p w14:paraId="0EF91091"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3.876</w:t>
            </w:r>
          </w:p>
        </w:tc>
        <w:tc>
          <w:tcPr>
            <w:tcW w:w="1687" w:type="dxa"/>
            <w:tcBorders>
              <w:bottom w:val="single" w:sz="4" w:space="0" w:color="auto"/>
            </w:tcBorders>
            <w:vAlign w:val="bottom"/>
          </w:tcPr>
          <w:p w14:paraId="03FD43B3" w14:textId="77777777" w:rsidR="002B11DC" w:rsidRPr="005F79E9" w:rsidRDefault="002B11DC" w:rsidP="00240E3A">
            <w:pPr>
              <w:jc w:val="center"/>
              <w:rPr>
                <w:rFonts w:ascii="Times New Roman" w:eastAsia="Times New Roman" w:hAnsi="Times New Roman" w:cs="Times New Roman"/>
                <w:color w:val="000000" w:themeColor="text1"/>
                <w:sz w:val="18"/>
                <w:szCs w:val="18"/>
                <w:highlight w:val="yellow"/>
                <w:lang w:val="en-US"/>
              </w:rPr>
            </w:pPr>
            <w:r w:rsidRPr="005F79E9">
              <w:rPr>
                <w:rFonts w:ascii="Times New Roman" w:hAnsi="Times New Roman" w:cs="Times New Roman"/>
                <w:color w:val="000000" w:themeColor="text1"/>
                <w:sz w:val="18"/>
                <w:szCs w:val="18"/>
                <w:lang w:val="en-US"/>
              </w:rPr>
              <w:t>3.039</w:t>
            </w:r>
          </w:p>
        </w:tc>
        <w:tc>
          <w:tcPr>
            <w:tcW w:w="1355" w:type="dxa"/>
            <w:tcBorders>
              <w:bottom w:val="single" w:sz="4" w:space="0" w:color="auto"/>
            </w:tcBorders>
            <w:vAlign w:val="bottom"/>
          </w:tcPr>
          <w:p w14:paraId="261AE646" w14:textId="77777777" w:rsidR="002B11DC" w:rsidRPr="005F79E9" w:rsidRDefault="002B11DC" w:rsidP="00240E3A">
            <w:pPr>
              <w:jc w:val="center"/>
              <w:rPr>
                <w:rFonts w:ascii="Times New Roman" w:hAnsi="Times New Roman" w:cs="Times New Roman"/>
                <w:color w:val="000000" w:themeColor="text1"/>
                <w:sz w:val="18"/>
                <w:szCs w:val="18"/>
                <w:lang w:val="en-US"/>
              </w:rPr>
            </w:pPr>
            <w:r w:rsidRPr="005F79E9">
              <w:rPr>
                <w:rFonts w:ascii="Times New Roman" w:hAnsi="Times New Roman" w:cs="Times New Roman"/>
                <w:color w:val="000000" w:themeColor="text1"/>
                <w:sz w:val="18"/>
                <w:szCs w:val="18"/>
                <w:lang w:val="en-US"/>
              </w:rPr>
              <w:t>1.055</w:t>
            </w:r>
          </w:p>
        </w:tc>
      </w:tr>
    </w:tbl>
    <w:p w14:paraId="72B871BC" w14:textId="0D16C690" w:rsidR="00787E48" w:rsidRPr="005F79E9" w:rsidRDefault="002B11DC" w:rsidP="0088649F">
      <w:pPr>
        <w:ind w:left="-142"/>
        <w:rPr>
          <w:rFonts w:ascii="Times New Roman" w:eastAsia="Cambria" w:hAnsi="Times New Roman" w:cs="Times New Roman"/>
          <w:color w:val="000000" w:themeColor="text1"/>
          <w:sz w:val="16"/>
          <w:szCs w:val="16"/>
          <w:lang w:val="en-US"/>
        </w:rPr>
      </w:pPr>
      <w:r w:rsidRPr="005F79E9">
        <w:rPr>
          <w:rFonts w:ascii="Times New Roman" w:eastAsia="Cambria" w:hAnsi="Times New Roman" w:cs="Times New Roman"/>
          <w:i/>
          <w:color w:val="000000" w:themeColor="text1"/>
          <w:sz w:val="16"/>
          <w:szCs w:val="16"/>
          <w:lang w:val="en-US"/>
        </w:rPr>
        <w:t xml:space="preserve">Note. </w:t>
      </w:r>
      <w:r w:rsidRPr="005F79E9">
        <w:rPr>
          <w:rFonts w:ascii="Times New Roman" w:eastAsia="Cambria" w:hAnsi="Times New Roman" w:cs="Times New Roman"/>
          <w:color w:val="000000" w:themeColor="text1"/>
          <w:sz w:val="16"/>
          <w:szCs w:val="16"/>
          <w:lang w:val="en-US"/>
        </w:rPr>
        <w:t xml:space="preserve">Predicted </w:t>
      </w:r>
      <w:r w:rsidRPr="005F79E9">
        <w:rPr>
          <w:rFonts w:ascii="Times New Roman" w:eastAsia="Times New Roman" w:hAnsi="Times New Roman" w:cs="Times New Roman"/>
          <w:color w:val="000000" w:themeColor="text1"/>
          <w:sz w:val="16"/>
          <w:szCs w:val="16"/>
          <w:lang w:val="en-US"/>
        </w:rPr>
        <w:t>values</w:t>
      </w:r>
      <w:r w:rsidRPr="005F79E9">
        <w:rPr>
          <w:rFonts w:ascii="Times New Roman" w:eastAsia="Cambria" w:hAnsi="Times New Roman" w:cs="Times New Roman"/>
          <w:color w:val="000000" w:themeColor="text1"/>
          <w:sz w:val="16"/>
          <w:szCs w:val="16"/>
          <w:lang w:val="en-US"/>
        </w:rPr>
        <w:t xml:space="preserve"> of </w:t>
      </w:r>
      <w:r w:rsidR="00C82A26" w:rsidRPr="005F79E9">
        <w:rPr>
          <w:rFonts w:ascii="Times New Roman" w:eastAsia="Cambria" w:hAnsi="Times New Roman" w:cs="Times New Roman"/>
          <w:color w:val="000000" w:themeColor="text1"/>
          <w:sz w:val="16"/>
          <w:szCs w:val="16"/>
          <w:lang w:val="en-US"/>
        </w:rPr>
        <w:t xml:space="preserve">the probability of </w:t>
      </w:r>
      <w:r w:rsidR="00D21754" w:rsidRPr="005F79E9">
        <w:rPr>
          <w:rFonts w:ascii="Times New Roman" w:eastAsia="Cambria" w:hAnsi="Times New Roman" w:cs="Times New Roman"/>
          <w:color w:val="000000" w:themeColor="text1"/>
          <w:sz w:val="16"/>
          <w:szCs w:val="16"/>
          <w:lang w:val="en-US"/>
        </w:rPr>
        <w:t>M</w:t>
      </w:r>
      <w:r w:rsidRPr="005F79E9">
        <w:rPr>
          <w:rFonts w:ascii="Times New Roman" w:eastAsia="Cambria" w:hAnsi="Times New Roman" w:cs="Times New Roman"/>
          <w:color w:val="000000" w:themeColor="text1"/>
          <w:sz w:val="16"/>
          <w:szCs w:val="16"/>
          <w:lang w:val="en-US"/>
        </w:rPr>
        <w:t>other</w:t>
      </w:r>
      <w:r w:rsidR="00B10F8E" w:rsidRPr="005F79E9">
        <w:rPr>
          <w:rFonts w:ascii="Times New Roman" w:eastAsia="Cambria" w:hAnsi="Times New Roman" w:cs="Times New Roman"/>
          <w:color w:val="000000" w:themeColor="text1"/>
          <w:sz w:val="16"/>
          <w:szCs w:val="16"/>
          <w:lang w:val="en-US"/>
        </w:rPr>
        <w:t xml:space="preserve"> (M) </w:t>
      </w:r>
      <w:r w:rsidR="00D21754" w:rsidRPr="005F79E9">
        <w:rPr>
          <w:rFonts w:ascii="Times New Roman" w:eastAsia="Cambria" w:hAnsi="Times New Roman" w:cs="Times New Roman"/>
          <w:color w:val="000000" w:themeColor="text1"/>
          <w:sz w:val="16"/>
          <w:szCs w:val="16"/>
          <w:lang w:val="en-US"/>
        </w:rPr>
        <w:t>T</w:t>
      </w:r>
      <w:r w:rsidRPr="005F79E9">
        <w:rPr>
          <w:rFonts w:ascii="Times New Roman" w:eastAsia="Cambria" w:hAnsi="Times New Roman" w:cs="Times New Roman"/>
          <w:color w:val="000000" w:themeColor="text1"/>
          <w:sz w:val="16"/>
          <w:szCs w:val="16"/>
          <w:lang w:val="en-US"/>
        </w:rPr>
        <w:t>ouch at t</w:t>
      </w:r>
      <w:r w:rsidRPr="005F79E9">
        <w:rPr>
          <w:rFonts w:ascii="Times New Roman" w:eastAsia="Cambria" w:hAnsi="Times New Roman" w:cs="Times New Roman"/>
          <w:color w:val="000000" w:themeColor="text1"/>
          <w:sz w:val="16"/>
          <w:szCs w:val="16"/>
          <w:vertAlign w:val="subscript"/>
          <w:lang w:val="en-US"/>
        </w:rPr>
        <w:t>0</w:t>
      </w:r>
      <w:r w:rsidRPr="005F79E9">
        <w:rPr>
          <w:rFonts w:ascii="Times New Roman" w:eastAsia="Cambria" w:hAnsi="Times New Roman" w:cs="Times New Roman"/>
          <w:color w:val="000000" w:themeColor="text1"/>
          <w:sz w:val="16"/>
          <w:szCs w:val="16"/>
          <w:lang w:val="en-US"/>
        </w:rPr>
        <w:t xml:space="preserve"> for 6-week high- (vs. low-) depress</w:t>
      </w:r>
      <w:r w:rsidR="008601C7" w:rsidRPr="005F79E9">
        <w:rPr>
          <w:rFonts w:ascii="Times New Roman" w:eastAsia="Cambria" w:hAnsi="Times New Roman" w:cs="Times New Roman"/>
          <w:color w:val="000000" w:themeColor="text1"/>
          <w:sz w:val="16"/>
          <w:szCs w:val="16"/>
          <w:lang w:val="en-US"/>
        </w:rPr>
        <w:t xml:space="preserve">ive symptom </w:t>
      </w:r>
      <w:r w:rsidRPr="005F79E9">
        <w:rPr>
          <w:rFonts w:ascii="Times New Roman" w:eastAsia="Cambria" w:hAnsi="Times New Roman" w:cs="Times New Roman"/>
          <w:color w:val="000000" w:themeColor="text1"/>
          <w:sz w:val="16"/>
          <w:szCs w:val="16"/>
          <w:lang w:val="en-US"/>
        </w:rPr>
        <w:t>groups were generated by the Individual Seconds time-series model</w:t>
      </w:r>
      <w:r w:rsidR="00080EEA" w:rsidRPr="005F79E9">
        <w:rPr>
          <w:rFonts w:ascii="Times New Roman" w:eastAsia="Cambria" w:hAnsi="Times New Roman" w:cs="Times New Roman"/>
          <w:color w:val="000000" w:themeColor="text1"/>
          <w:sz w:val="16"/>
          <w:szCs w:val="16"/>
          <w:lang w:val="en-US"/>
        </w:rPr>
        <w:t xml:space="preserve"> </w:t>
      </w:r>
      <w:r w:rsidRPr="005F79E9">
        <w:rPr>
          <w:rFonts w:ascii="Times New Roman" w:eastAsia="Cambria" w:hAnsi="Times New Roman" w:cs="Times New Roman"/>
          <w:color w:val="000000" w:themeColor="text1"/>
          <w:sz w:val="16"/>
          <w:szCs w:val="16"/>
          <w:lang w:val="en-US"/>
        </w:rPr>
        <w:t xml:space="preserve">and are ranked from highest to lowest absolute difference. I Gaze = Infant Gaze. </w:t>
      </w:r>
      <w:r w:rsidR="00080EEA" w:rsidRPr="005F79E9">
        <w:rPr>
          <w:rFonts w:ascii="Times New Roman" w:hAnsi="Times New Roman" w:cs="Times New Roman"/>
          <w:b/>
          <w:color w:val="000000" w:themeColor="text1"/>
          <w:sz w:val="16"/>
          <w:szCs w:val="16"/>
          <w:lang w:val="en-US"/>
        </w:rPr>
        <w:t xml:space="preserve">M Touch L2 and M Touch L3 </w:t>
      </w:r>
      <w:r w:rsidR="00080EEA" w:rsidRPr="005F79E9">
        <w:rPr>
          <w:rFonts w:ascii="Times New Roman" w:hAnsi="Times New Roman" w:cs="Times New Roman"/>
          <w:color w:val="000000" w:themeColor="text1"/>
          <w:sz w:val="16"/>
          <w:szCs w:val="16"/>
          <w:lang w:val="en-US"/>
        </w:rPr>
        <w:t xml:space="preserve">are bolded to indicate </w:t>
      </w:r>
      <w:r w:rsidR="00080EEA" w:rsidRPr="005F79E9">
        <w:rPr>
          <w:rFonts w:ascii="Times New Roman" w:eastAsia="Cambria" w:hAnsi="Times New Roman" w:cs="Times New Roman"/>
          <w:color w:val="000000" w:themeColor="text1"/>
          <w:sz w:val="16"/>
          <w:szCs w:val="16"/>
          <w:lang w:val="en-US"/>
        </w:rPr>
        <w:t>significant self-contingency differences between symptom groups when predicting M Touch from M Touch L2</w:t>
      </w:r>
      <w:r w:rsidR="00155882" w:rsidRPr="005F79E9">
        <w:rPr>
          <w:rFonts w:ascii="Times New Roman" w:eastAsia="Cambria" w:hAnsi="Times New Roman" w:cs="Times New Roman"/>
          <w:color w:val="000000" w:themeColor="text1"/>
          <w:sz w:val="16"/>
          <w:szCs w:val="16"/>
          <w:lang w:val="en-US"/>
        </w:rPr>
        <w:t xml:space="preserve"> and M Touch </w:t>
      </w:r>
      <w:r w:rsidR="00080EEA" w:rsidRPr="005F79E9">
        <w:rPr>
          <w:rFonts w:ascii="Times New Roman" w:eastAsia="Cambria" w:hAnsi="Times New Roman" w:cs="Times New Roman"/>
          <w:color w:val="000000" w:themeColor="text1"/>
          <w:sz w:val="16"/>
          <w:szCs w:val="16"/>
          <w:lang w:val="en-US"/>
        </w:rPr>
        <w:t>L3;</w:t>
      </w:r>
      <w:r w:rsidR="00080EEA" w:rsidRPr="005F79E9">
        <w:rPr>
          <w:rFonts w:ascii="Times New Roman" w:hAnsi="Times New Roman" w:cs="Times New Roman"/>
          <w:color w:val="000000" w:themeColor="text1"/>
          <w:sz w:val="16"/>
          <w:szCs w:val="16"/>
          <w:lang w:val="en-US"/>
        </w:rPr>
        <w:t xml:space="preserve"> </w:t>
      </w:r>
      <w:r w:rsidR="00080EEA" w:rsidRPr="005F79E9">
        <w:rPr>
          <w:rFonts w:ascii="Times New Roman" w:hAnsi="Times New Roman" w:cs="Times New Roman"/>
          <w:b/>
          <w:color w:val="000000" w:themeColor="text1"/>
          <w:sz w:val="16"/>
          <w:szCs w:val="16"/>
          <w:lang w:val="en-US"/>
        </w:rPr>
        <w:t>I Gaze L2</w:t>
      </w:r>
      <w:r w:rsidR="00080EEA" w:rsidRPr="005F79E9">
        <w:rPr>
          <w:rFonts w:ascii="Times New Roman" w:hAnsi="Times New Roman" w:cs="Times New Roman"/>
          <w:color w:val="000000" w:themeColor="text1"/>
          <w:sz w:val="16"/>
          <w:szCs w:val="16"/>
          <w:lang w:val="en-US"/>
        </w:rPr>
        <w:t xml:space="preserve"> is bolded to indicate a </w:t>
      </w:r>
      <w:r w:rsidR="00080EEA" w:rsidRPr="005F79E9">
        <w:rPr>
          <w:rFonts w:ascii="Times New Roman" w:eastAsia="Cambria" w:hAnsi="Times New Roman" w:cs="Times New Roman"/>
          <w:color w:val="000000" w:themeColor="text1"/>
          <w:sz w:val="16"/>
          <w:szCs w:val="16"/>
          <w:lang w:val="en-US"/>
        </w:rPr>
        <w:t xml:space="preserve">significant interactive contingency difference between symptom groups when predicting M Touch from I Gaze L2 (see Table S3d). </w:t>
      </w:r>
      <w:r w:rsidRPr="005F79E9">
        <w:rPr>
          <w:rFonts w:ascii="Times New Roman" w:eastAsia="Cambria" w:hAnsi="Times New Roman" w:cs="Times New Roman"/>
          <w:color w:val="000000" w:themeColor="text1"/>
          <w:sz w:val="16"/>
          <w:szCs w:val="16"/>
          <w:lang w:val="en-US"/>
        </w:rPr>
        <w:t>This table presents the exemplar</w:t>
      </w:r>
      <w:r w:rsidR="00F84164" w:rsidRPr="005F79E9">
        <w:rPr>
          <w:rFonts w:ascii="Times New Roman" w:eastAsia="Cambria" w:hAnsi="Times New Roman" w:cs="Times New Roman"/>
          <w:color w:val="000000" w:themeColor="text1"/>
          <w:sz w:val="16"/>
          <w:szCs w:val="16"/>
          <w:lang w:val="en-US"/>
        </w:rPr>
        <w:t>s</w:t>
      </w:r>
      <w:r w:rsidRPr="005F79E9">
        <w:rPr>
          <w:rFonts w:ascii="Times New Roman" w:eastAsia="Cambria" w:hAnsi="Times New Roman" w:cs="Times New Roman"/>
          <w:color w:val="000000" w:themeColor="text1"/>
          <w:sz w:val="16"/>
          <w:szCs w:val="16"/>
          <w:lang w:val="en-US"/>
        </w:rPr>
        <w:t xml:space="preserve"> of the top ten combinations of behaviors</w:t>
      </w:r>
      <w:r w:rsidR="00C14D10">
        <w:rPr>
          <w:rFonts w:ascii="Times New Roman" w:eastAsia="Cambria" w:hAnsi="Times New Roman" w:cs="Times New Roman"/>
          <w:color w:val="000000" w:themeColor="text1"/>
          <w:sz w:val="16"/>
          <w:szCs w:val="16"/>
          <w:lang w:val="en-US"/>
        </w:rPr>
        <w:t xml:space="preserve">, </w:t>
      </w:r>
      <w:r w:rsidRPr="005F79E9">
        <w:rPr>
          <w:rFonts w:ascii="Times New Roman" w:eastAsia="Cambria" w:hAnsi="Times New Roman" w:cs="Times New Roman"/>
          <w:color w:val="000000" w:themeColor="text1"/>
          <w:sz w:val="16"/>
          <w:szCs w:val="16"/>
          <w:lang w:val="en-US"/>
        </w:rPr>
        <w:t xml:space="preserve">and </w:t>
      </w:r>
      <w:r w:rsidR="002A07BE" w:rsidRPr="005F79E9">
        <w:rPr>
          <w:rFonts w:ascii="Times New Roman" w:eastAsia="Cambria" w:hAnsi="Times New Roman" w:cs="Times New Roman"/>
          <w:color w:val="000000" w:themeColor="text1"/>
          <w:sz w:val="16"/>
          <w:szCs w:val="16"/>
          <w:lang w:val="en-US"/>
        </w:rPr>
        <w:t xml:space="preserve">the </w:t>
      </w:r>
      <w:r w:rsidRPr="005F79E9">
        <w:rPr>
          <w:rFonts w:ascii="Times New Roman" w:eastAsia="Cambria" w:hAnsi="Times New Roman" w:cs="Times New Roman"/>
          <w:color w:val="000000" w:themeColor="text1"/>
          <w:sz w:val="16"/>
          <w:szCs w:val="16"/>
          <w:lang w:val="en-US"/>
        </w:rPr>
        <w:t xml:space="preserve">bottom ten </w:t>
      </w:r>
      <w:r w:rsidR="00F84164" w:rsidRPr="005F79E9">
        <w:rPr>
          <w:rFonts w:ascii="Times New Roman" w:eastAsia="Cambria" w:hAnsi="Times New Roman" w:cs="Times New Roman"/>
          <w:color w:val="000000" w:themeColor="text1"/>
          <w:sz w:val="16"/>
          <w:szCs w:val="16"/>
          <w:lang w:val="en-US"/>
        </w:rPr>
        <w:t>combinations</w:t>
      </w:r>
      <w:r w:rsidRPr="005F79E9">
        <w:rPr>
          <w:rFonts w:ascii="Times New Roman" w:eastAsia="Cambria" w:hAnsi="Times New Roman" w:cs="Times New Roman"/>
          <w:color w:val="000000" w:themeColor="text1"/>
          <w:sz w:val="16"/>
          <w:szCs w:val="16"/>
          <w:lang w:val="en-US"/>
        </w:rPr>
        <w:t xml:space="preserve"> of behaviors, resulting in the greatest absolute</w:t>
      </w:r>
      <w:r w:rsidR="0088649F" w:rsidRPr="005F79E9">
        <w:rPr>
          <w:rFonts w:ascii="Times New Roman" w:eastAsia="Cambria" w:hAnsi="Times New Roman" w:cs="Times New Roman"/>
          <w:color w:val="000000" w:themeColor="text1"/>
          <w:sz w:val="16"/>
          <w:szCs w:val="16"/>
          <w:lang w:val="en-US"/>
        </w:rPr>
        <w:t xml:space="preserve"> </w:t>
      </w:r>
      <w:r w:rsidRPr="005F79E9">
        <w:rPr>
          <w:rFonts w:ascii="Times New Roman" w:eastAsia="Cambria" w:hAnsi="Times New Roman" w:cs="Times New Roman"/>
          <w:color w:val="000000" w:themeColor="text1"/>
          <w:sz w:val="16"/>
          <w:szCs w:val="16"/>
          <w:lang w:val="en-US"/>
        </w:rPr>
        <w:t>differences between</w:t>
      </w:r>
      <w:r w:rsidR="000B62A6" w:rsidRPr="005F79E9">
        <w:rPr>
          <w:rFonts w:ascii="Times New Roman" w:eastAsia="Cambria" w:hAnsi="Times New Roman" w:cs="Times New Roman"/>
          <w:color w:val="000000" w:themeColor="text1"/>
          <w:sz w:val="16"/>
          <w:szCs w:val="16"/>
          <w:lang w:val="en-US"/>
        </w:rPr>
        <w:t xml:space="preserve"> symptom </w:t>
      </w:r>
      <w:r w:rsidRPr="005F79E9">
        <w:rPr>
          <w:rFonts w:ascii="Times New Roman" w:eastAsia="Cambria" w:hAnsi="Times New Roman" w:cs="Times New Roman"/>
          <w:color w:val="000000" w:themeColor="text1"/>
          <w:sz w:val="16"/>
          <w:szCs w:val="16"/>
          <w:lang w:val="en-US"/>
        </w:rPr>
        <w:t xml:space="preserve">groups. The top ten and the bottom ten </w:t>
      </w:r>
      <w:r w:rsidR="00DA5E98" w:rsidRPr="005F79E9">
        <w:rPr>
          <w:rFonts w:ascii="Times New Roman" w:eastAsia="Cambria" w:hAnsi="Times New Roman" w:cs="Times New Roman"/>
          <w:color w:val="000000" w:themeColor="text1"/>
          <w:sz w:val="16"/>
          <w:szCs w:val="16"/>
          <w:lang w:val="en-US"/>
        </w:rPr>
        <w:t xml:space="preserve">combinations of </w:t>
      </w:r>
      <w:r w:rsidRPr="005F79E9">
        <w:rPr>
          <w:rFonts w:ascii="Times New Roman" w:eastAsia="Cambria" w:hAnsi="Times New Roman" w:cs="Times New Roman"/>
          <w:color w:val="000000" w:themeColor="text1"/>
          <w:sz w:val="16"/>
          <w:szCs w:val="16"/>
          <w:lang w:val="en-US"/>
        </w:rPr>
        <w:t xml:space="preserve">behaviors represent reciprocals of one another. For example, for M Touch L2, the top ten behaviors indicate mostly highly-arousing M Touch </w:t>
      </w:r>
      <w:r w:rsidR="00635267" w:rsidRPr="005F79E9">
        <w:rPr>
          <w:rFonts w:ascii="Times New Roman" w:eastAsia="Cambria" w:hAnsi="Times New Roman" w:cs="Times New Roman"/>
          <w:color w:val="000000" w:themeColor="text1"/>
          <w:sz w:val="16"/>
          <w:szCs w:val="16"/>
          <w:lang w:val="en-US"/>
        </w:rPr>
        <w:t xml:space="preserve">(1=high intensity touch, 2=rough touch, 3=centripetal/arousing touch) </w:t>
      </w:r>
      <w:r w:rsidRPr="005F79E9">
        <w:rPr>
          <w:rFonts w:ascii="Times New Roman" w:eastAsia="Cambria" w:hAnsi="Times New Roman" w:cs="Times New Roman"/>
          <w:color w:val="000000" w:themeColor="text1"/>
          <w:sz w:val="16"/>
          <w:szCs w:val="16"/>
          <w:lang w:val="en-US"/>
        </w:rPr>
        <w:t>and the bottom ten behaviors indicate mostly positive M Touch</w:t>
      </w:r>
      <w:r w:rsidR="00635267" w:rsidRPr="005F79E9">
        <w:rPr>
          <w:rFonts w:ascii="Times New Roman" w:eastAsia="Cambria" w:hAnsi="Times New Roman" w:cs="Times New Roman"/>
          <w:color w:val="000000" w:themeColor="text1"/>
          <w:sz w:val="16"/>
          <w:szCs w:val="16"/>
          <w:lang w:val="en-US"/>
        </w:rPr>
        <w:t xml:space="preserve"> (11=affectionate touch, 10=static touch, 9=playful touch)</w:t>
      </w:r>
      <w:r w:rsidRPr="005F79E9">
        <w:rPr>
          <w:rFonts w:ascii="Times New Roman" w:eastAsia="Cambria" w:hAnsi="Times New Roman" w:cs="Times New Roman"/>
          <w:color w:val="000000" w:themeColor="text1"/>
          <w:sz w:val="16"/>
          <w:szCs w:val="16"/>
          <w:lang w:val="en-US"/>
        </w:rPr>
        <w:t xml:space="preserve">. </w:t>
      </w:r>
      <w:r w:rsidR="00F302B4" w:rsidRPr="005F79E9">
        <w:rPr>
          <w:rFonts w:ascii="Times New Roman" w:eastAsia="Cambria" w:hAnsi="Times New Roman" w:cs="Times New Roman"/>
          <w:color w:val="000000" w:themeColor="text1"/>
          <w:sz w:val="16"/>
          <w:szCs w:val="16"/>
          <w:lang w:val="en-US"/>
        </w:rPr>
        <w:t>Regarding mother self-contingency, f</w:t>
      </w:r>
      <w:r w:rsidRPr="005F79E9">
        <w:rPr>
          <w:rFonts w:ascii="Times New Roman" w:eastAsia="Cambria" w:hAnsi="Times New Roman" w:cs="Times New Roman"/>
          <w:color w:val="000000" w:themeColor="text1"/>
          <w:sz w:val="16"/>
          <w:szCs w:val="16"/>
          <w:lang w:val="en-US"/>
        </w:rPr>
        <w:t xml:space="preserve">or the top ten predicted values, </w:t>
      </w:r>
      <w:r w:rsidR="00F302B4" w:rsidRPr="005F79E9">
        <w:rPr>
          <w:rFonts w:ascii="Times New Roman" w:eastAsia="Cambria" w:hAnsi="Times New Roman" w:cs="Times New Roman"/>
          <w:color w:val="000000" w:themeColor="text1"/>
          <w:sz w:val="16"/>
          <w:szCs w:val="16"/>
          <w:lang w:val="en-US"/>
        </w:rPr>
        <w:t>g</w:t>
      </w:r>
      <w:r w:rsidRPr="005F79E9">
        <w:rPr>
          <w:rFonts w:ascii="Times New Roman" w:hAnsi="Times New Roman" w:cs="Times New Roman"/>
          <w:iCs/>
          <w:color w:val="000000" w:themeColor="text1"/>
          <w:sz w:val="16"/>
          <w:szCs w:val="16"/>
          <w:lang w:val="en-US"/>
        </w:rPr>
        <w:t xml:space="preserve">iven M Touch tending toward negative </w:t>
      </w:r>
      <w:r w:rsidR="001D494D" w:rsidRPr="005F79E9">
        <w:rPr>
          <w:rFonts w:ascii="Times New Roman" w:hAnsi="Times New Roman" w:cs="Times New Roman"/>
          <w:iCs/>
          <w:color w:val="000000" w:themeColor="text1"/>
          <w:sz w:val="16"/>
          <w:szCs w:val="16"/>
          <w:lang w:val="en-US"/>
        </w:rPr>
        <w:t xml:space="preserve">values </w:t>
      </w:r>
      <w:r w:rsidRPr="005F79E9">
        <w:rPr>
          <w:rFonts w:ascii="Times New Roman" w:hAnsi="Times New Roman" w:cs="Times New Roman"/>
          <w:iCs/>
          <w:color w:val="000000" w:themeColor="text1"/>
          <w:sz w:val="16"/>
          <w:szCs w:val="16"/>
          <w:lang w:val="en-US"/>
        </w:rPr>
        <w:t xml:space="preserve">at L2 and positive </w:t>
      </w:r>
      <w:r w:rsidR="001D494D" w:rsidRPr="005F79E9">
        <w:rPr>
          <w:rFonts w:ascii="Times New Roman" w:hAnsi="Times New Roman" w:cs="Times New Roman"/>
          <w:iCs/>
          <w:color w:val="000000" w:themeColor="text1"/>
          <w:sz w:val="16"/>
          <w:szCs w:val="16"/>
          <w:lang w:val="en-US"/>
        </w:rPr>
        <w:t xml:space="preserve">values </w:t>
      </w:r>
      <w:r w:rsidRPr="005F79E9">
        <w:rPr>
          <w:rFonts w:ascii="Times New Roman" w:hAnsi="Times New Roman" w:cs="Times New Roman"/>
          <w:iCs/>
          <w:color w:val="000000" w:themeColor="text1"/>
          <w:sz w:val="16"/>
          <w:szCs w:val="16"/>
          <w:lang w:val="en-US"/>
        </w:rPr>
        <w:t xml:space="preserve">at L3, M Touch </w:t>
      </w:r>
      <w:r w:rsidRPr="005F79E9">
        <w:rPr>
          <w:rFonts w:ascii="Times New Roman" w:hAnsi="Times New Roman" w:cs="Times New Roman"/>
          <w:color w:val="000000" w:themeColor="text1"/>
          <w:sz w:val="16"/>
          <w:szCs w:val="16"/>
          <w:lang w:val="en-US"/>
        </w:rPr>
        <w:t>at t</w:t>
      </w:r>
      <w:r w:rsidRPr="005F79E9">
        <w:rPr>
          <w:rFonts w:ascii="Times New Roman" w:hAnsi="Times New Roman" w:cs="Times New Roman"/>
          <w:color w:val="000000" w:themeColor="text1"/>
          <w:sz w:val="16"/>
          <w:szCs w:val="16"/>
          <w:vertAlign w:val="subscript"/>
          <w:lang w:val="en-US"/>
        </w:rPr>
        <w:t xml:space="preserve">0 </w:t>
      </w:r>
      <w:r w:rsidRPr="005F79E9">
        <w:rPr>
          <w:rFonts w:ascii="Times New Roman" w:hAnsi="Times New Roman" w:cs="Times New Roman"/>
          <w:iCs/>
          <w:color w:val="000000" w:themeColor="text1"/>
          <w:sz w:val="16"/>
          <w:szCs w:val="16"/>
          <w:lang w:val="en-US"/>
        </w:rPr>
        <w:t xml:space="preserve">is more positive in </w:t>
      </w:r>
      <w:r w:rsidR="001D494D" w:rsidRPr="005F79E9">
        <w:rPr>
          <w:rFonts w:ascii="Times New Roman" w:hAnsi="Times New Roman" w:cs="Times New Roman"/>
          <w:iCs/>
          <w:color w:val="000000" w:themeColor="text1"/>
          <w:sz w:val="16"/>
          <w:szCs w:val="16"/>
          <w:lang w:val="en-US"/>
        </w:rPr>
        <w:t xml:space="preserve">the </w:t>
      </w:r>
      <w:r w:rsidRPr="005F79E9">
        <w:rPr>
          <w:rFonts w:ascii="Times New Roman" w:hAnsi="Times New Roman" w:cs="Times New Roman"/>
          <w:iCs/>
          <w:color w:val="000000" w:themeColor="text1"/>
          <w:sz w:val="16"/>
          <w:szCs w:val="16"/>
          <w:lang w:val="en-US"/>
        </w:rPr>
        <w:t>high- (vs. low-) depress</w:t>
      </w:r>
      <w:r w:rsidR="000B62A6" w:rsidRPr="005F79E9">
        <w:rPr>
          <w:rFonts w:ascii="Times New Roman" w:hAnsi="Times New Roman" w:cs="Times New Roman"/>
          <w:iCs/>
          <w:color w:val="000000" w:themeColor="text1"/>
          <w:sz w:val="16"/>
          <w:szCs w:val="16"/>
          <w:lang w:val="en-US"/>
        </w:rPr>
        <w:t>ive symptom group</w:t>
      </w:r>
      <w:r w:rsidR="00F302B4" w:rsidRPr="005F79E9">
        <w:rPr>
          <w:rFonts w:ascii="Times New Roman" w:hAnsi="Times New Roman" w:cs="Times New Roman"/>
          <w:iCs/>
          <w:color w:val="000000" w:themeColor="text1"/>
          <w:sz w:val="16"/>
          <w:szCs w:val="16"/>
          <w:lang w:val="en-US"/>
        </w:rPr>
        <w:t>;</w:t>
      </w:r>
      <w:r w:rsidRPr="005F79E9">
        <w:rPr>
          <w:rFonts w:ascii="Times New Roman" w:hAnsi="Times New Roman" w:cs="Times New Roman"/>
          <w:iCs/>
          <w:color w:val="000000" w:themeColor="text1"/>
          <w:sz w:val="16"/>
          <w:szCs w:val="16"/>
          <w:lang w:val="en-US"/>
        </w:rPr>
        <w:t xml:space="preserve"> </w:t>
      </w:r>
      <w:r w:rsidR="00F302B4" w:rsidRPr="005F79E9">
        <w:rPr>
          <w:rFonts w:ascii="Times New Roman" w:hAnsi="Times New Roman" w:cs="Times New Roman"/>
          <w:iCs/>
          <w:color w:val="000000" w:themeColor="text1"/>
          <w:sz w:val="16"/>
          <w:szCs w:val="16"/>
          <w:lang w:val="en-US"/>
        </w:rPr>
        <w:t>f</w:t>
      </w:r>
      <w:r w:rsidRPr="005F79E9">
        <w:rPr>
          <w:rFonts w:ascii="Times New Roman" w:hAnsi="Times New Roman" w:cs="Times New Roman"/>
          <w:iCs/>
          <w:color w:val="000000" w:themeColor="text1"/>
          <w:sz w:val="16"/>
          <w:szCs w:val="16"/>
          <w:lang w:val="en-US"/>
        </w:rPr>
        <w:t>or the bottom ten predicted values</w:t>
      </w:r>
      <w:r w:rsidRPr="005F79E9">
        <w:rPr>
          <w:rFonts w:ascii="Times New Roman" w:eastAsia="Cambria" w:hAnsi="Times New Roman" w:cs="Times New Roman"/>
          <w:color w:val="000000" w:themeColor="text1"/>
          <w:sz w:val="16"/>
          <w:szCs w:val="16"/>
          <w:lang w:val="en-US"/>
        </w:rPr>
        <w:t>,</w:t>
      </w:r>
      <w:r w:rsidRPr="005F79E9">
        <w:rPr>
          <w:rFonts w:ascii="Times New Roman" w:hAnsi="Times New Roman" w:cs="Times New Roman"/>
          <w:iCs/>
          <w:color w:val="000000" w:themeColor="text1"/>
          <w:sz w:val="16"/>
          <w:szCs w:val="16"/>
          <w:lang w:val="en-US"/>
        </w:rPr>
        <w:t xml:space="preserve"> given M Touch tending toward positive </w:t>
      </w:r>
      <w:r w:rsidR="00F302B4" w:rsidRPr="005F79E9">
        <w:rPr>
          <w:rFonts w:ascii="Times New Roman" w:hAnsi="Times New Roman" w:cs="Times New Roman"/>
          <w:iCs/>
          <w:color w:val="000000" w:themeColor="text1"/>
          <w:sz w:val="16"/>
          <w:szCs w:val="16"/>
          <w:lang w:val="en-US"/>
        </w:rPr>
        <w:t xml:space="preserve">values </w:t>
      </w:r>
      <w:r w:rsidRPr="005F79E9">
        <w:rPr>
          <w:rFonts w:ascii="Times New Roman" w:hAnsi="Times New Roman" w:cs="Times New Roman"/>
          <w:iCs/>
          <w:color w:val="000000" w:themeColor="text1"/>
          <w:sz w:val="16"/>
          <w:szCs w:val="16"/>
          <w:lang w:val="en-US"/>
        </w:rPr>
        <w:t xml:space="preserve">at L2 and negative </w:t>
      </w:r>
      <w:r w:rsidR="00F302B4" w:rsidRPr="005F79E9">
        <w:rPr>
          <w:rFonts w:ascii="Times New Roman" w:hAnsi="Times New Roman" w:cs="Times New Roman"/>
          <w:iCs/>
          <w:color w:val="000000" w:themeColor="text1"/>
          <w:sz w:val="16"/>
          <w:szCs w:val="16"/>
          <w:lang w:val="en-US"/>
        </w:rPr>
        <w:t xml:space="preserve">values </w:t>
      </w:r>
      <w:r w:rsidRPr="005F79E9">
        <w:rPr>
          <w:rFonts w:ascii="Times New Roman" w:hAnsi="Times New Roman" w:cs="Times New Roman"/>
          <w:iCs/>
          <w:color w:val="000000" w:themeColor="text1"/>
          <w:sz w:val="16"/>
          <w:szCs w:val="16"/>
          <w:lang w:val="en-US"/>
        </w:rPr>
        <w:t xml:space="preserve">at L3, M Touch </w:t>
      </w:r>
      <w:r w:rsidRPr="005F79E9">
        <w:rPr>
          <w:rFonts w:ascii="Times New Roman" w:hAnsi="Times New Roman" w:cs="Times New Roman"/>
          <w:color w:val="000000" w:themeColor="text1"/>
          <w:sz w:val="16"/>
          <w:szCs w:val="16"/>
          <w:lang w:val="en-US"/>
        </w:rPr>
        <w:t>at t</w:t>
      </w:r>
      <w:r w:rsidRPr="005F79E9">
        <w:rPr>
          <w:rFonts w:ascii="Times New Roman" w:hAnsi="Times New Roman" w:cs="Times New Roman"/>
          <w:color w:val="000000" w:themeColor="text1"/>
          <w:sz w:val="16"/>
          <w:szCs w:val="16"/>
          <w:vertAlign w:val="subscript"/>
          <w:lang w:val="en-US"/>
        </w:rPr>
        <w:t xml:space="preserve">0 </w:t>
      </w:r>
      <w:r w:rsidRPr="005F79E9">
        <w:rPr>
          <w:rFonts w:ascii="Times New Roman" w:hAnsi="Times New Roman" w:cs="Times New Roman"/>
          <w:iCs/>
          <w:color w:val="000000" w:themeColor="text1"/>
          <w:sz w:val="16"/>
          <w:szCs w:val="16"/>
          <w:lang w:val="en-US"/>
        </w:rPr>
        <w:t xml:space="preserve">is less positive in </w:t>
      </w:r>
      <w:r w:rsidR="00CD746C" w:rsidRPr="005F79E9">
        <w:rPr>
          <w:rFonts w:ascii="Times New Roman" w:hAnsi="Times New Roman" w:cs="Times New Roman"/>
          <w:iCs/>
          <w:color w:val="000000" w:themeColor="text1"/>
          <w:sz w:val="16"/>
          <w:szCs w:val="16"/>
          <w:lang w:val="en-US"/>
        </w:rPr>
        <w:t xml:space="preserve">the </w:t>
      </w:r>
      <w:r w:rsidRPr="005F79E9">
        <w:rPr>
          <w:rFonts w:ascii="Times New Roman" w:hAnsi="Times New Roman" w:cs="Times New Roman"/>
          <w:iCs/>
          <w:color w:val="000000" w:themeColor="text1"/>
          <w:sz w:val="16"/>
          <w:szCs w:val="16"/>
          <w:lang w:val="en-US"/>
        </w:rPr>
        <w:t>high- (vs. low-) depress</w:t>
      </w:r>
      <w:r w:rsidR="000B62A6" w:rsidRPr="005F79E9">
        <w:rPr>
          <w:rFonts w:ascii="Times New Roman" w:hAnsi="Times New Roman" w:cs="Times New Roman"/>
          <w:iCs/>
          <w:color w:val="000000" w:themeColor="text1"/>
          <w:sz w:val="16"/>
          <w:szCs w:val="16"/>
          <w:lang w:val="en-US"/>
        </w:rPr>
        <w:t xml:space="preserve">ive symptom </w:t>
      </w:r>
      <w:r w:rsidRPr="005F79E9">
        <w:rPr>
          <w:rFonts w:ascii="Times New Roman" w:hAnsi="Times New Roman" w:cs="Times New Roman"/>
          <w:iCs/>
          <w:color w:val="000000" w:themeColor="text1"/>
          <w:sz w:val="16"/>
          <w:szCs w:val="16"/>
          <w:lang w:val="en-US"/>
        </w:rPr>
        <w:t>group.</w:t>
      </w:r>
      <w:r w:rsidR="001D494D" w:rsidRPr="005F79E9">
        <w:rPr>
          <w:rFonts w:ascii="Times New Roman" w:eastAsia="Cambria" w:hAnsi="Times New Roman" w:cs="Times New Roman"/>
          <w:color w:val="000000" w:themeColor="text1"/>
          <w:sz w:val="16"/>
          <w:szCs w:val="16"/>
          <w:lang w:val="en-US"/>
        </w:rPr>
        <w:t xml:space="preserve"> </w:t>
      </w:r>
      <w:r w:rsidR="00F302B4" w:rsidRPr="005F79E9">
        <w:rPr>
          <w:rFonts w:ascii="Times New Roman" w:eastAsia="Cambria" w:hAnsi="Times New Roman" w:cs="Times New Roman"/>
          <w:color w:val="000000" w:themeColor="text1"/>
          <w:sz w:val="16"/>
          <w:szCs w:val="16"/>
          <w:lang w:val="en-US"/>
        </w:rPr>
        <w:t xml:space="preserve">Regarding mother interactive contingency, </w:t>
      </w:r>
      <w:r w:rsidR="00787E48" w:rsidRPr="005F79E9">
        <w:rPr>
          <w:rFonts w:ascii="Times New Roman" w:eastAsia="Cambria" w:hAnsi="Times New Roman" w:cs="Times New Roman"/>
          <w:color w:val="000000" w:themeColor="text1"/>
          <w:sz w:val="16"/>
          <w:szCs w:val="16"/>
          <w:lang w:val="en-US"/>
        </w:rPr>
        <w:t xml:space="preserve">for the top ten predicted values, </w:t>
      </w:r>
      <w:r w:rsidR="001D494D" w:rsidRPr="005F79E9">
        <w:rPr>
          <w:rFonts w:ascii="Times New Roman" w:eastAsia="Cambria" w:hAnsi="Times New Roman" w:cs="Times New Roman"/>
          <w:color w:val="000000" w:themeColor="text1"/>
          <w:sz w:val="16"/>
          <w:szCs w:val="16"/>
          <w:lang w:val="en-US"/>
        </w:rPr>
        <w:t>g</w:t>
      </w:r>
      <w:r w:rsidR="001D494D" w:rsidRPr="005F79E9">
        <w:rPr>
          <w:rFonts w:ascii="Times New Roman" w:hAnsi="Times New Roman" w:cs="Times New Roman"/>
          <w:iCs/>
          <w:color w:val="000000" w:themeColor="text1"/>
          <w:sz w:val="16"/>
          <w:szCs w:val="16"/>
          <w:lang w:val="en-US"/>
        </w:rPr>
        <w:t>iven I gaze-on (1) at L2</w:t>
      </w:r>
      <w:r w:rsidR="00787E48" w:rsidRPr="005F79E9">
        <w:rPr>
          <w:rFonts w:ascii="Times New Roman" w:hAnsi="Times New Roman" w:cs="Times New Roman"/>
          <w:iCs/>
          <w:color w:val="000000" w:themeColor="text1"/>
          <w:sz w:val="16"/>
          <w:szCs w:val="16"/>
          <w:lang w:val="en-US"/>
        </w:rPr>
        <w:t>,</w:t>
      </w:r>
      <w:r w:rsidR="00F302B4" w:rsidRPr="005F79E9">
        <w:rPr>
          <w:rFonts w:ascii="Times New Roman" w:hAnsi="Times New Roman" w:cs="Times New Roman"/>
          <w:iCs/>
          <w:color w:val="000000" w:themeColor="text1"/>
          <w:sz w:val="16"/>
          <w:szCs w:val="16"/>
          <w:lang w:val="en-US"/>
        </w:rPr>
        <w:t xml:space="preserve"> </w:t>
      </w:r>
      <w:r w:rsidR="00787E48" w:rsidRPr="005F79E9">
        <w:rPr>
          <w:rFonts w:ascii="Times New Roman" w:hAnsi="Times New Roman" w:cs="Times New Roman"/>
          <w:iCs/>
          <w:color w:val="000000" w:themeColor="text1"/>
          <w:sz w:val="16"/>
          <w:szCs w:val="16"/>
          <w:lang w:val="en-US"/>
        </w:rPr>
        <w:t xml:space="preserve">M Touch </w:t>
      </w:r>
      <w:r w:rsidR="00787E48" w:rsidRPr="005F79E9">
        <w:rPr>
          <w:rFonts w:ascii="Times New Roman" w:hAnsi="Times New Roman" w:cs="Times New Roman"/>
          <w:color w:val="000000" w:themeColor="text1"/>
          <w:sz w:val="16"/>
          <w:szCs w:val="16"/>
          <w:lang w:val="en-US"/>
        </w:rPr>
        <w:t>at t</w:t>
      </w:r>
      <w:r w:rsidR="00787E48" w:rsidRPr="005F79E9">
        <w:rPr>
          <w:rFonts w:ascii="Times New Roman" w:hAnsi="Times New Roman" w:cs="Times New Roman"/>
          <w:color w:val="000000" w:themeColor="text1"/>
          <w:sz w:val="16"/>
          <w:szCs w:val="16"/>
          <w:vertAlign w:val="subscript"/>
          <w:lang w:val="en-US"/>
        </w:rPr>
        <w:t xml:space="preserve">0 </w:t>
      </w:r>
      <w:r w:rsidR="00787E48" w:rsidRPr="005F79E9">
        <w:rPr>
          <w:rFonts w:ascii="Times New Roman" w:hAnsi="Times New Roman" w:cs="Times New Roman"/>
          <w:iCs/>
          <w:color w:val="000000" w:themeColor="text1"/>
          <w:sz w:val="16"/>
          <w:szCs w:val="16"/>
          <w:lang w:val="en-US"/>
        </w:rPr>
        <w:t>is more positive in the high- (vs. low-) depressive symptom group; for the bottom ten predicted values</w:t>
      </w:r>
      <w:r w:rsidR="00787E48" w:rsidRPr="005F79E9">
        <w:rPr>
          <w:rFonts w:ascii="Times New Roman" w:eastAsia="Cambria" w:hAnsi="Times New Roman" w:cs="Times New Roman"/>
          <w:color w:val="000000" w:themeColor="text1"/>
          <w:sz w:val="16"/>
          <w:szCs w:val="16"/>
          <w:lang w:val="en-US"/>
        </w:rPr>
        <w:t>,</w:t>
      </w:r>
      <w:r w:rsidR="00787E48" w:rsidRPr="005F79E9">
        <w:rPr>
          <w:rFonts w:ascii="Times New Roman" w:hAnsi="Times New Roman" w:cs="Times New Roman"/>
          <w:iCs/>
          <w:color w:val="000000" w:themeColor="text1"/>
          <w:sz w:val="16"/>
          <w:szCs w:val="16"/>
          <w:lang w:val="en-US"/>
        </w:rPr>
        <w:t xml:space="preserve"> given I gaze-off (0) at L2, M Touch </w:t>
      </w:r>
      <w:r w:rsidR="00787E48" w:rsidRPr="005F79E9">
        <w:rPr>
          <w:rFonts w:ascii="Times New Roman" w:hAnsi="Times New Roman" w:cs="Times New Roman"/>
          <w:color w:val="000000" w:themeColor="text1"/>
          <w:sz w:val="16"/>
          <w:szCs w:val="16"/>
          <w:lang w:val="en-US"/>
        </w:rPr>
        <w:t>at t</w:t>
      </w:r>
      <w:r w:rsidR="00787E48" w:rsidRPr="005F79E9">
        <w:rPr>
          <w:rFonts w:ascii="Times New Roman" w:hAnsi="Times New Roman" w:cs="Times New Roman"/>
          <w:color w:val="000000" w:themeColor="text1"/>
          <w:sz w:val="16"/>
          <w:szCs w:val="16"/>
          <w:vertAlign w:val="subscript"/>
          <w:lang w:val="en-US"/>
        </w:rPr>
        <w:t xml:space="preserve">0 </w:t>
      </w:r>
      <w:r w:rsidR="00787E48" w:rsidRPr="005F79E9">
        <w:rPr>
          <w:rFonts w:ascii="Times New Roman" w:hAnsi="Times New Roman" w:cs="Times New Roman"/>
          <w:iCs/>
          <w:color w:val="000000" w:themeColor="text1"/>
          <w:sz w:val="16"/>
          <w:szCs w:val="16"/>
          <w:lang w:val="en-US"/>
        </w:rPr>
        <w:t>is less positive in the high- (vs. low-) depressive symptom group.</w:t>
      </w:r>
    </w:p>
    <w:p w14:paraId="2CF1DEF2" w14:textId="28F0287E" w:rsidR="00787E48" w:rsidRDefault="00787E48" w:rsidP="002B11DC">
      <w:pPr>
        <w:rPr>
          <w:rFonts w:ascii="Times New Roman" w:hAnsi="Times New Roman" w:cs="Times New Roman"/>
          <w:iCs/>
          <w:color w:val="000000" w:themeColor="text1"/>
          <w:sz w:val="18"/>
          <w:szCs w:val="18"/>
          <w:lang w:val="en-US"/>
        </w:rPr>
      </w:pPr>
    </w:p>
    <w:p w14:paraId="44E2195E" w14:textId="7A853A27" w:rsidR="00B23A54" w:rsidRPr="00463DEA" w:rsidRDefault="00B23A54" w:rsidP="002B11DC">
      <w:pPr>
        <w:rPr>
          <w:rFonts w:ascii="Times New Roman" w:hAnsi="Times New Roman" w:cs="Times New Roman"/>
          <w:iCs/>
          <w:color w:val="000000" w:themeColor="text1"/>
          <w:sz w:val="18"/>
          <w:szCs w:val="18"/>
          <w:lang w:val="en-US"/>
        </w:rPr>
        <w:sectPr w:rsidR="00B23A54" w:rsidRPr="00463DEA" w:rsidSect="00B5645C">
          <w:pgSz w:w="16840" w:h="11900" w:orient="landscape"/>
          <w:pgMar w:top="1417" w:right="1417" w:bottom="1417" w:left="1417" w:header="708" w:footer="708" w:gutter="0"/>
          <w:cols w:space="708"/>
          <w:docGrid w:linePitch="360"/>
        </w:sectPr>
      </w:pPr>
    </w:p>
    <w:p w14:paraId="10F9FACA" w14:textId="77777777" w:rsidR="00C46CB7" w:rsidRPr="00463DEA" w:rsidRDefault="00C46CB7" w:rsidP="00C46CB7">
      <w:pPr>
        <w:rPr>
          <w:rFonts w:ascii="Times New Roman" w:hAnsi="Times New Roman" w:cs="Times New Roman"/>
          <w:iCs/>
          <w:color w:val="000000" w:themeColor="text1"/>
          <w:sz w:val="16"/>
          <w:szCs w:val="16"/>
          <w:lang w:val="en-US"/>
        </w:rPr>
      </w:pPr>
    </w:p>
    <w:tbl>
      <w:tblPr>
        <w:tblStyle w:val="TableGrid"/>
        <w:tblpPr w:leftFromText="180" w:rightFromText="180" w:vertAnchor="text" w:tblpY="1"/>
        <w:tblOverlap w:val="never"/>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36"/>
        <w:gridCol w:w="1224"/>
        <w:gridCol w:w="616"/>
        <w:gridCol w:w="716"/>
        <w:gridCol w:w="1110"/>
        <w:gridCol w:w="1123"/>
        <w:gridCol w:w="1770"/>
      </w:tblGrid>
      <w:tr w:rsidR="00463DEA" w:rsidRPr="00463DEA" w14:paraId="32408B47" w14:textId="77777777" w:rsidTr="00240E3A">
        <w:trPr>
          <w:trHeight w:val="311"/>
        </w:trPr>
        <w:tc>
          <w:tcPr>
            <w:tcW w:w="8365" w:type="dxa"/>
            <w:gridSpan w:val="8"/>
            <w:tcBorders>
              <w:bottom w:val="single" w:sz="4" w:space="0" w:color="auto"/>
            </w:tcBorders>
          </w:tcPr>
          <w:p w14:paraId="6116C17E" w14:textId="53C3188E" w:rsidR="00C46CB7" w:rsidRPr="00463DEA" w:rsidRDefault="00C46CB7" w:rsidP="00D33188">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S3a</w:t>
            </w:r>
          </w:p>
          <w:p w14:paraId="4109DBC2" w14:textId="3F508020" w:rsidR="00C46CB7" w:rsidRPr="00463DEA" w:rsidRDefault="003048EF" w:rsidP="00D33188">
            <w:pPr>
              <w:spacing w:line="480" w:lineRule="auto"/>
              <w:rPr>
                <w:rFonts w:ascii="Times New Roman" w:hAnsi="Times New Roman" w:cs="Times New Roman"/>
                <w:color w:val="000000" w:themeColor="text1"/>
                <w:lang w:val="en-US"/>
              </w:rPr>
            </w:pPr>
            <w:r w:rsidRPr="000A7D58">
              <w:rPr>
                <w:rFonts w:ascii="Times New Roman" w:hAnsi="Times New Roman" w:cs="Times New Roman"/>
                <w:i/>
                <w:lang w:val="en-US"/>
              </w:rPr>
              <w:t>Infant Facial Affect – Mother Facial Affect: Associations of Maternal 6-week Depressive and Anxiety Symptoms with Infant Facial Affect 4-Month Self- and Interactive Contingency by Individual Seconds Time-Series Models</w:t>
            </w:r>
          </w:p>
        </w:tc>
      </w:tr>
      <w:tr w:rsidR="00463DEA" w:rsidRPr="00463DEA" w14:paraId="394E19D9" w14:textId="77777777" w:rsidTr="00240E3A">
        <w:trPr>
          <w:trHeight w:val="310"/>
        </w:trPr>
        <w:tc>
          <w:tcPr>
            <w:tcW w:w="1470" w:type="dxa"/>
            <w:tcBorders>
              <w:top w:val="single" w:sz="4" w:space="0" w:color="auto"/>
              <w:bottom w:val="single" w:sz="4" w:space="0" w:color="auto"/>
            </w:tcBorders>
          </w:tcPr>
          <w:p w14:paraId="712BE88C" w14:textId="77777777" w:rsidR="00C46CB7" w:rsidRPr="00463DEA" w:rsidRDefault="00C46CB7" w:rsidP="00240E3A">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3C85472F" w14:textId="77777777" w:rsidR="00C46CB7" w:rsidRPr="00463DEA" w:rsidRDefault="00C46CB7" w:rsidP="00240E3A">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6008A785" w14:textId="77777777" w:rsidR="00C46CB7" w:rsidRPr="00463DEA" w:rsidRDefault="00C46CB7" w:rsidP="00240E3A">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470F842A"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Facial Affect</w:t>
            </w:r>
          </w:p>
        </w:tc>
      </w:tr>
      <w:tr w:rsidR="00463DEA" w:rsidRPr="00463DEA" w14:paraId="5B2BD61A" w14:textId="77777777" w:rsidTr="00240E3A">
        <w:trPr>
          <w:trHeight w:val="288"/>
        </w:trPr>
        <w:tc>
          <w:tcPr>
            <w:tcW w:w="1470" w:type="dxa"/>
            <w:tcBorders>
              <w:top w:val="single" w:sz="4" w:space="0" w:color="auto"/>
              <w:bottom w:val="single" w:sz="4" w:space="0" w:color="auto"/>
            </w:tcBorders>
          </w:tcPr>
          <w:p w14:paraId="04426477"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0214D96A" w14:textId="77777777" w:rsidR="00C46CB7" w:rsidRPr="00463DEA" w:rsidRDefault="00C46CB7" w:rsidP="00240E3A">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74E5631D" w14:textId="77777777" w:rsidR="00C46CB7" w:rsidRPr="00463DEA" w:rsidRDefault="00C46CB7" w:rsidP="00240E3A">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1F1844CD" w14:textId="77777777" w:rsidR="00C46CB7" w:rsidRPr="00463DEA" w:rsidRDefault="00C46CB7" w:rsidP="00240E3A">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01144139" w14:textId="77777777" w:rsidR="00C46CB7" w:rsidRPr="00463DEA" w:rsidRDefault="00C46CB7" w:rsidP="00240E3A">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0116C588" w14:textId="77777777" w:rsidR="00C46CB7" w:rsidRPr="00463DEA" w:rsidRDefault="00C46CB7" w:rsidP="00240E3A">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β</w:t>
            </w:r>
          </w:p>
        </w:tc>
        <w:tc>
          <w:tcPr>
            <w:tcW w:w="1123" w:type="dxa"/>
            <w:tcBorders>
              <w:top w:val="single" w:sz="4" w:space="0" w:color="auto"/>
              <w:bottom w:val="single" w:sz="4" w:space="0" w:color="auto"/>
            </w:tcBorders>
          </w:tcPr>
          <w:p w14:paraId="61A4B11F" w14:textId="77777777" w:rsidR="00C46CB7" w:rsidRPr="00463DEA" w:rsidRDefault="00C46CB7" w:rsidP="00240E3A">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SE</w:t>
            </w:r>
          </w:p>
        </w:tc>
        <w:tc>
          <w:tcPr>
            <w:tcW w:w="1770" w:type="dxa"/>
            <w:tcBorders>
              <w:top w:val="single" w:sz="4" w:space="0" w:color="auto"/>
              <w:bottom w:val="single" w:sz="4" w:space="0" w:color="auto"/>
            </w:tcBorders>
          </w:tcPr>
          <w:p w14:paraId="062BD8E1" w14:textId="77777777" w:rsidR="00C46CB7" w:rsidRPr="00463DEA" w:rsidRDefault="00C46CB7" w:rsidP="00240E3A">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p</w:t>
            </w:r>
          </w:p>
        </w:tc>
      </w:tr>
      <w:tr w:rsidR="00463DEA" w:rsidRPr="00463DEA" w14:paraId="2272D62D" w14:textId="77777777" w:rsidTr="00240E3A">
        <w:trPr>
          <w:trHeight w:val="288"/>
        </w:trPr>
        <w:tc>
          <w:tcPr>
            <w:tcW w:w="1470" w:type="dxa"/>
            <w:tcBorders>
              <w:top w:val="single" w:sz="4" w:space="0" w:color="auto"/>
            </w:tcBorders>
          </w:tcPr>
          <w:p w14:paraId="3BC17D49"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08F02B32"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Borders>
              <w:top w:val="single" w:sz="4" w:space="0" w:color="auto"/>
            </w:tcBorders>
          </w:tcPr>
          <w:p w14:paraId="00B5D032"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Borders>
              <w:top w:val="single" w:sz="4" w:space="0" w:color="auto"/>
            </w:tcBorders>
          </w:tcPr>
          <w:p w14:paraId="5A00B606" w14:textId="346F9172"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top w:val="single" w:sz="4" w:space="0" w:color="auto"/>
            </w:tcBorders>
          </w:tcPr>
          <w:p w14:paraId="6853F64B"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Borders>
              <w:top w:val="single" w:sz="4" w:space="0" w:color="auto"/>
            </w:tcBorders>
          </w:tcPr>
          <w:p w14:paraId="781C990C" w14:textId="77777777" w:rsidR="00C46CB7" w:rsidRPr="00463DEA" w:rsidRDefault="00C46CB7" w:rsidP="009E3155">
            <w:pPr>
              <w:tabs>
                <w:tab w:val="left" w:pos="213"/>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0.005</w:t>
            </w:r>
          </w:p>
        </w:tc>
        <w:tc>
          <w:tcPr>
            <w:tcW w:w="1123" w:type="dxa"/>
            <w:tcBorders>
              <w:top w:val="single" w:sz="4" w:space="0" w:color="auto"/>
            </w:tcBorders>
          </w:tcPr>
          <w:p w14:paraId="7C286096"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0.053</w:t>
            </w:r>
          </w:p>
        </w:tc>
        <w:tc>
          <w:tcPr>
            <w:tcW w:w="1770" w:type="dxa"/>
            <w:tcBorders>
              <w:top w:val="single" w:sz="4" w:space="0" w:color="auto"/>
            </w:tcBorders>
          </w:tcPr>
          <w:p w14:paraId="340E44D1"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0.933</w:t>
            </w:r>
          </w:p>
        </w:tc>
      </w:tr>
      <w:tr w:rsidR="00463DEA" w:rsidRPr="00463DEA" w14:paraId="5B97BA86" w14:textId="77777777" w:rsidTr="00240E3A">
        <w:trPr>
          <w:trHeight w:val="288"/>
        </w:trPr>
        <w:tc>
          <w:tcPr>
            <w:tcW w:w="1470" w:type="dxa"/>
          </w:tcPr>
          <w:p w14:paraId="2A8F446E"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5540FFC2"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39A0A07A"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62392A7B" w14:textId="21FFB8E7"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61F996F"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454E0E9E" w14:textId="77777777" w:rsidR="00C46CB7" w:rsidRPr="00463DEA" w:rsidRDefault="00C46CB7" w:rsidP="009E3155">
            <w:pPr>
              <w:tabs>
                <w:tab w:val="left" w:pos="213"/>
                <w:tab w:val="left" w:pos="1665"/>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-0.001</w:t>
            </w:r>
          </w:p>
        </w:tc>
        <w:tc>
          <w:tcPr>
            <w:tcW w:w="1123" w:type="dxa"/>
          </w:tcPr>
          <w:p w14:paraId="5E938E53" w14:textId="77777777" w:rsidR="00C46CB7" w:rsidRPr="00463DEA" w:rsidRDefault="00C46CB7"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0.053</w:t>
            </w:r>
          </w:p>
        </w:tc>
        <w:tc>
          <w:tcPr>
            <w:tcW w:w="1770" w:type="dxa"/>
          </w:tcPr>
          <w:p w14:paraId="5DC7F891" w14:textId="77777777" w:rsidR="00C46CB7" w:rsidRPr="00463DEA" w:rsidRDefault="00C46CB7"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0.990</w:t>
            </w:r>
          </w:p>
        </w:tc>
      </w:tr>
      <w:tr w:rsidR="00463DEA" w:rsidRPr="00463DEA" w14:paraId="5B229E3B" w14:textId="77777777" w:rsidTr="00240E3A">
        <w:trPr>
          <w:trHeight w:val="275"/>
        </w:trPr>
        <w:tc>
          <w:tcPr>
            <w:tcW w:w="1470" w:type="dxa"/>
          </w:tcPr>
          <w:p w14:paraId="66DB9D7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L1                       </w:t>
            </w:r>
          </w:p>
        </w:tc>
        <w:tc>
          <w:tcPr>
            <w:tcW w:w="336" w:type="dxa"/>
          </w:tcPr>
          <w:p w14:paraId="1233CE12"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68755018"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778E9476" w14:textId="6A654231"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3E27AB7"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128A7E19"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0.633</w:t>
            </w:r>
          </w:p>
        </w:tc>
        <w:tc>
          <w:tcPr>
            <w:tcW w:w="1123" w:type="dxa"/>
          </w:tcPr>
          <w:p w14:paraId="661440B9"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0.016</w:t>
            </w:r>
          </w:p>
        </w:tc>
        <w:tc>
          <w:tcPr>
            <w:tcW w:w="1770" w:type="dxa"/>
          </w:tcPr>
          <w:p w14:paraId="3203E987" w14:textId="65192C4A"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&lt;.001</w:t>
            </w:r>
          </w:p>
        </w:tc>
      </w:tr>
      <w:tr w:rsidR="00463DEA" w:rsidRPr="00463DEA" w14:paraId="54D58CC0" w14:textId="77777777" w:rsidTr="00240E3A">
        <w:trPr>
          <w:trHeight w:val="288"/>
        </w:trPr>
        <w:tc>
          <w:tcPr>
            <w:tcW w:w="1470" w:type="dxa"/>
          </w:tcPr>
          <w:p w14:paraId="5A1D347E"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L2                          </w:t>
            </w:r>
          </w:p>
        </w:tc>
        <w:tc>
          <w:tcPr>
            <w:tcW w:w="336" w:type="dxa"/>
          </w:tcPr>
          <w:p w14:paraId="2D73B7AA"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4B59D231"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4FE18F0C" w14:textId="49A94E8E"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B3992C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0ABFD653"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0.004</w:t>
            </w:r>
          </w:p>
        </w:tc>
        <w:tc>
          <w:tcPr>
            <w:tcW w:w="1123" w:type="dxa"/>
          </w:tcPr>
          <w:p w14:paraId="7C8DEA51"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0.019</w:t>
            </w:r>
          </w:p>
        </w:tc>
        <w:tc>
          <w:tcPr>
            <w:tcW w:w="1770" w:type="dxa"/>
          </w:tcPr>
          <w:p w14:paraId="6B632028"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0.842</w:t>
            </w:r>
          </w:p>
        </w:tc>
      </w:tr>
      <w:tr w:rsidR="00463DEA" w:rsidRPr="00463DEA" w14:paraId="2959FA60" w14:textId="77777777" w:rsidTr="00240E3A">
        <w:trPr>
          <w:trHeight w:val="288"/>
        </w:trPr>
        <w:tc>
          <w:tcPr>
            <w:tcW w:w="1470" w:type="dxa"/>
          </w:tcPr>
          <w:p w14:paraId="1F858316"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L3                          </w:t>
            </w:r>
          </w:p>
        </w:tc>
        <w:tc>
          <w:tcPr>
            <w:tcW w:w="336" w:type="dxa"/>
          </w:tcPr>
          <w:p w14:paraId="60029498"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5E0B6E7F"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779AF1D3" w14:textId="7F3787FB"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E3C16E1"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32466685"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0.046</w:t>
            </w:r>
          </w:p>
        </w:tc>
        <w:tc>
          <w:tcPr>
            <w:tcW w:w="1123" w:type="dxa"/>
          </w:tcPr>
          <w:p w14:paraId="51D7B94F"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0.016</w:t>
            </w:r>
          </w:p>
        </w:tc>
        <w:tc>
          <w:tcPr>
            <w:tcW w:w="1770" w:type="dxa"/>
          </w:tcPr>
          <w:p w14:paraId="5BECDFFE"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0.003</w:t>
            </w:r>
          </w:p>
        </w:tc>
      </w:tr>
      <w:tr w:rsidR="00463DEA" w:rsidRPr="00463DEA" w14:paraId="0D32E309" w14:textId="77777777" w:rsidTr="00240E3A">
        <w:trPr>
          <w:trHeight w:val="257"/>
        </w:trPr>
        <w:tc>
          <w:tcPr>
            <w:tcW w:w="1470" w:type="dxa"/>
          </w:tcPr>
          <w:p w14:paraId="7BE70C5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L1                             </w:t>
            </w:r>
          </w:p>
        </w:tc>
        <w:tc>
          <w:tcPr>
            <w:tcW w:w="336" w:type="dxa"/>
          </w:tcPr>
          <w:p w14:paraId="69D0584A"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78D7F934"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1080366E" w14:textId="1068A5B1"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1B4DB3A"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324AFB91"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0.032</w:t>
            </w:r>
          </w:p>
        </w:tc>
        <w:tc>
          <w:tcPr>
            <w:tcW w:w="1123" w:type="dxa"/>
          </w:tcPr>
          <w:p w14:paraId="01A1A5B3"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0.014</w:t>
            </w:r>
          </w:p>
        </w:tc>
        <w:tc>
          <w:tcPr>
            <w:tcW w:w="1770" w:type="dxa"/>
          </w:tcPr>
          <w:p w14:paraId="315E6419"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0.021</w:t>
            </w:r>
          </w:p>
        </w:tc>
      </w:tr>
      <w:tr w:rsidR="00463DEA" w:rsidRPr="00463DEA" w14:paraId="1EC99F5B" w14:textId="77777777" w:rsidTr="00240E3A">
        <w:trPr>
          <w:trHeight w:val="288"/>
        </w:trPr>
        <w:tc>
          <w:tcPr>
            <w:tcW w:w="1470" w:type="dxa"/>
          </w:tcPr>
          <w:p w14:paraId="743C87FA"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L2                            </w:t>
            </w:r>
          </w:p>
        </w:tc>
        <w:tc>
          <w:tcPr>
            <w:tcW w:w="336" w:type="dxa"/>
          </w:tcPr>
          <w:p w14:paraId="513970C0"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23A75FC7"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67120997" w14:textId="19A9345F"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A06DDD1"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34786D59"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0.007</w:t>
            </w:r>
          </w:p>
        </w:tc>
        <w:tc>
          <w:tcPr>
            <w:tcW w:w="1123" w:type="dxa"/>
          </w:tcPr>
          <w:p w14:paraId="0B07C1AF"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0.015</w:t>
            </w:r>
          </w:p>
        </w:tc>
        <w:tc>
          <w:tcPr>
            <w:tcW w:w="1770" w:type="dxa"/>
          </w:tcPr>
          <w:p w14:paraId="439DFB97"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0.642</w:t>
            </w:r>
          </w:p>
        </w:tc>
      </w:tr>
      <w:tr w:rsidR="00463DEA" w:rsidRPr="00463DEA" w14:paraId="57A27E80" w14:textId="77777777" w:rsidTr="00240E3A">
        <w:trPr>
          <w:trHeight w:val="288"/>
        </w:trPr>
        <w:tc>
          <w:tcPr>
            <w:tcW w:w="1470" w:type="dxa"/>
          </w:tcPr>
          <w:p w14:paraId="37F3352F"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L3                             </w:t>
            </w:r>
          </w:p>
        </w:tc>
        <w:tc>
          <w:tcPr>
            <w:tcW w:w="336" w:type="dxa"/>
          </w:tcPr>
          <w:p w14:paraId="084C1EB9"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6B436018"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12CA5E1A" w14:textId="0B4AD56A"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888B5C7"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2FB2852F"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0.015</w:t>
            </w:r>
          </w:p>
        </w:tc>
        <w:tc>
          <w:tcPr>
            <w:tcW w:w="1123" w:type="dxa"/>
          </w:tcPr>
          <w:p w14:paraId="6EAC3982"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0.014</w:t>
            </w:r>
          </w:p>
        </w:tc>
        <w:tc>
          <w:tcPr>
            <w:tcW w:w="1770" w:type="dxa"/>
          </w:tcPr>
          <w:p w14:paraId="60271D78"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0.282</w:t>
            </w:r>
          </w:p>
        </w:tc>
      </w:tr>
      <w:tr w:rsidR="00463DEA" w:rsidRPr="00463DEA" w14:paraId="2ED056B9" w14:textId="77777777" w:rsidTr="00240E3A">
        <w:trPr>
          <w:trHeight w:val="288"/>
        </w:trPr>
        <w:tc>
          <w:tcPr>
            <w:tcW w:w="1470" w:type="dxa"/>
          </w:tcPr>
          <w:p w14:paraId="0FDBE2A6"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0192AE3C"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332E28D"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L1            </w:t>
            </w:r>
          </w:p>
        </w:tc>
        <w:tc>
          <w:tcPr>
            <w:tcW w:w="616" w:type="dxa"/>
          </w:tcPr>
          <w:p w14:paraId="022A2241" w14:textId="50EA0020"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570CD57"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73823F26"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0.013</w:t>
            </w:r>
          </w:p>
        </w:tc>
        <w:tc>
          <w:tcPr>
            <w:tcW w:w="1123" w:type="dxa"/>
          </w:tcPr>
          <w:p w14:paraId="66BD7CA7"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0.026</w:t>
            </w:r>
          </w:p>
        </w:tc>
        <w:tc>
          <w:tcPr>
            <w:tcW w:w="1770" w:type="dxa"/>
          </w:tcPr>
          <w:p w14:paraId="0E640995"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0.616</w:t>
            </w:r>
          </w:p>
        </w:tc>
      </w:tr>
      <w:tr w:rsidR="00463DEA" w:rsidRPr="00463DEA" w14:paraId="6221988A" w14:textId="77777777" w:rsidTr="00240E3A">
        <w:trPr>
          <w:trHeight w:val="283"/>
        </w:trPr>
        <w:tc>
          <w:tcPr>
            <w:tcW w:w="1470" w:type="dxa"/>
          </w:tcPr>
          <w:p w14:paraId="099BB686"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35B5F8D0"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21171E01"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IFA L2            </w:t>
            </w:r>
          </w:p>
        </w:tc>
        <w:tc>
          <w:tcPr>
            <w:tcW w:w="616" w:type="dxa"/>
          </w:tcPr>
          <w:p w14:paraId="0EE6C90F" w14:textId="3C13A371"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6BBFCDF"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IFA</w:t>
            </w:r>
          </w:p>
        </w:tc>
        <w:tc>
          <w:tcPr>
            <w:tcW w:w="1110" w:type="dxa"/>
          </w:tcPr>
          <w:p w14:paraId="34E0C83C" w14:textId="77777777" w:rsidR="00C46CB7" w:rsidRPr="00463DEA" w:rsidRDefault="00C46CB7" w:rsidP="009E3155">
            <w:pPr>
              <w:tabs>
                <w:tab w:val="left" w:pos="213"/>
              </w:tabs>
              <w:contextualSpacing/>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-0.074</w:t>
            </w:r>
          </w:p>
        </w:tc>
        <w:tc>
          <w:tcPr>
            <w:tcW w:w="1123" w:type="dxa"/>
          </w:tcPr>
          <w:p w14:paraId="2E6E7BBE"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0.031</w:t>
            </w:r>
          </w:p>
        </w:tc>
        <w:tc>
          <w:tcPr>
            <w:tcW w:w="1770" w:type="dxa"/>
          </w:tcPr>
          <w:p w14:paraId="5F8DE89C"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0.017</w:t>
            </w:r>
          </w:p>
        </w:tc>
      </w:tr>
      <w:tr w:rsidR="00463DEA" w:rsidRPr="00463DEA" w14:paraId="5BE781C7" w14:textId="77777777" w:rsidTr="00240E3A">
        <w:trPr>
          <w:trHeight w:val="288"/>
        </w:trPr>
        <w:tc>
          <w:tcPr>
            <w:tcW w:w="1470" w:type="dxa"/>
          </w:tcPr>
          <w:p w14:paraId="3DE5C73E"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33195896"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E683BC5"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L3            </w:t>
            </w:r>
          </w:p>
        </w:tc>
        <w:tc>
          <w:tcPr>
            <w:tcW w:w="616" w:type="dxa"/>
          </w:tcPr>
          <w:p w14:paraId="2FC9E722" w14:textId="5871FB65"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FB4D2D9"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0709C453"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0.036</w:t>
            </w:r>
          </w:p>
        </w:tc>
        <w:tc>
          <w:tcPr>
            <w:tcW w:w="1123" w:type="dxa"/>
          </w:tcPr>
          <w:p w14:paraId="1CBD5070"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0.027</w:t>
            </w:r>
          </w:p>
        </w:tc>
        <w:tc>
          <w:tcPr>
            <w:tcW w:w="1770" w:type="dxa"/>
          </w:tcPr>
          <w:p w14:paraId="25C39994"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0.175</w:t>
            </w:r>
          </w:p>
        </w:tc>
      </w:tr>
      <w:tr w:rsidR="00463DEA" w:rsidRPr="00463DEA" w14:paraId="1FBAE22A" w14:textId="77777777" w:rsidTr="00240E3A">
        <w:trPr>
          <w:trHeight w:val="288"/>
        </w:trPr>
        <w:tc>
          <w:tcPr>
            <w:tcW w:w="1470" w:type="dxa"/>
          </w:tcPr>
          <w:p w14:paraId="5B6AA647"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2579DCB8"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4F153A09"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MFA L1               </w:t>
            </w:r>
          </w:p>
        </w:tc>
        <w:tc>
          <w:tcPr>
            <w:tcW w:w="616" w:type="dxa"/>
          </w:tcPr>
          <w:p w14:paraId="7C605823" w14:textId="27C62743"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72233FF"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IFA</w:t>
            </w:r>
          </w:p>
        </w:tc>
        <w:tc>
          <w:tcPr>
            <w:tcW w:w="1110" w:type="dxa"/>
          </w:tcPr>
          <w:p w14:paraId="16318C17" w14:textId="77777777" w:rsidR="00C46CB7" w:rsidRPr="00463DEA" w:rsidRDefault="00C46CB7" w:rsidP="009E3155">
            <w:pPr>
              <w:tabs>
                <w:tab w:val="left" w:pos="213"/>
              </w:tabs>
              <w:contextualSpacing/>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-0.040</w:t>
            </w:r>
          </w:p>
        </w:tc>
        <w:tc>
          <w:tcPr>
            <w:tcW w:w="1123" w:type="dxa"/>
          </w:tcPr>
          <w:p w14:paraId="05D808A7"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0.020</w:t>
            </w:r>
          </w:p>
        </w:tc>
        <w:tc>
          <w:tcPr>
            <w:tcW w:w="1770" w:type="dxa"/>
          </w:tcPr>
          <w:p w14:paraId="4BD0AE48"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0.049</w:t>
            </w:r>
          </w:p>
        </w:tc>
      </w:tr>
      <w:tr w:rsidR="00463DEA" w:rsidRPr="00463DEA" w14:paraId="06981DE2" w14:textId="77777777" w:rsidTr="00240E3A">
        <w:trPr>
          <w:trHeight w:val="288"/>
        </w:trPr>
        <w:tc>
          <w:tcPr>
            <w:tcW w:w="1470" w:type="dxa"/>
          </w:tcPr>
          <w:p w14:paraId="5F832F36"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46B70F2C"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7CDDBAE"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L2               </w:t>
            </w:r>
          </w:p>
        </w:tc>
        <w:tc>
          <w:tcPr>
            <w:tcW w:w="616" w:type="dxa"/>
          </w:tcPr>
          <w:p w14:paraId="2F71941A" w14:textId="77DCF972"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34B86E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738252FB" w14:textId="77777777" w:rsidR="00C46CB7" w:rsidRPr="00463DEA" w:rsidRDefault="00C46CB7" w:rsidP="009E3155">
            <w:pPr>
              <w:tabs>
                <w:tab w:val="left" w:pos="21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0.020</w:t>
            </w:r>
          </w:p>
        </w:tc>
        <w:tc>
          <w:tcPr>
            <w:tcW w:w="1123" w:type="dxa"/>
          </w:tcPr>
          <w:p w14:paraId="69B660F1"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0.022</w:t>
            </w:r>
          </w:p>
        </w:tc>
        <w:tc>
          <w:tcPr>
            <w:tcW w:w="1770" w:type="dxa"/>
          </w:tcPr>
          <w:p w14:paraId="14B1DDD6"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0.380</w:t>
            </w:r>
          </w:p>
        </w:tc>
      </w:tr>
      <w:tr w:rsidR="00463DEA" w:rsidRPr="00463DEA" w14:paraId="29C92CD7" w14:textId="77777777" w:rsidTr="00240E3A">
        <w:trPr>
          <w:trHeight w:val="288"/>
        </w:trPr>
        <w:tc>
          <w:tcPr>
            <w:tcW w:w="1470" w:type="dxa"/>
          </w:tcPr>
          <w:p w14:paraId="14BF10FD"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00FB81FF"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BB6BD12"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L3              </w:t>
            </w:r>
          </w:p>
        </w:tc>
        <w:tc>
          <w:tcPr>
            <w:tcW w:w="616" w:type="dxa"/>
          </w:tcPr>
          <w:p w14:paraId="3C80468A" w14:textId="735A8EE2"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01EE9C3"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5CFA9835" w14:textId="77777777" w:rsidR="00C46CB7" w:rsidRPr="00463DEA" w:rsidRDefault="00C46CB7" w:rsidP="009E3155">
            <w:pPr>
              <w:tabs>
                <w:tab w:val="left" w:pos="213"/>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-0.027</w:t>
            </w:r>
          </w:p>
        </w:tc>
        <w:tc>
          <w:tcPr>
            <w:tcW w:w="1123" w:type="dxa"/>
          </w:tcPr>
          <w:p w14:paraId="14AE1634"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0.020</w:t>
            </w:r>
          </w:p>
        </w:tc>
        <w:tc>
          <w:tcPr>
            <w:tcW w:w="1770" w:type="dxa"/>
          </w:tcPr>
          <w:p w14:paraId="75968069"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0.186</w:t>
            </w:r>
          </w:p>
        </w:tc>
      </w:tr>
      <w:tr w:rsidR="00463DEA" w:rsidRPr="00463DEA" w14:paraId="3E0E64BA" w14:textId="77777777" w:rsidTr="00240E3A">
        <w:trPr>
          <w:trHeight w:val="288"/>
        </w:trPr>
        <w:tc>
          <w:tcPr>
            <w:tcW w:w="1470" w:type="dxa"/>
          </w:tcPr>
          <w:p w14:paraId="25C9EEC7"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4EDA0463"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1CE7175E"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IFA L1             </w:t>
            </w:r>
          </w:p>
        </w:tc>
        <w:tc>
          <w:tcPr>
            <w:tcW w:w="616" w:type="dxa"/>
          </w:tcPr>
          <w:p w14:paraId="68783CF9" w14:textId="742879B2"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7C815C4"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IFA</w:t>
            </w:r>
          </w:p>
        </w:tc>
        <w:tc>
          <w:tcPr>
            <w:tcW w:w="1110" w:type="dxa"/>
          </w:tcPr>
          <w:p w14:paraId="01F7DCF8" w14:textId="77777777" w:rsidR="00C46CB7" w:rsidRPr="00463DEA" w:rsidRDefault="00C46CB7" w:rsidP="009E3155">
            <w:pPr>
              <w:tabs>
                <w:tab w:val="left" w:pos="213"/>
                <w:tab w:val="left" w:pos="1503"/>
              </w:tabs>
              <w:contextualSpacing/>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-0.061</w:t>
            </w:r>
          </w:p>
        </w:tc>
        <w:tc>
          <w:tcPr>
            <w:tcW w:w="1123" w:type="dxa"/>
          </w:tcPr>
          <w:p w14:paraId="1CE4C4A0"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0.028</w:t>
            </w:r>
          </w:p>
        </w:tc>
        <w:tc>
          <w:tcPr>
            <w:tcW w:w="1770" w:type="dxa"/>
          </w:tcPr>
          <w:p w14:paraId="0F580041"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0.026</w:t>
            </w:r>
          </w:p>
        </w:tc>
      </w:tr>
      <w:tr w:rsidR="00463DEA" w:rsidRPr="00463DEA" w14:paraId="69775885" w14:textId="77777777" w:rsidTr="00240E3A">
        <w:trPr>
          <w:trHeight w:val="288"/>
        </w:trPr>
        <w:tc>
          <w:tcPr>
            <w:tcW w:w="1470" w:type="dxa"/>
          </w:tcPr>
          <w:p w14:paraId="493B065E"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787012F8"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7E94B797"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IFA L2           </w:t>
            </w:r>
          </w:p>
        </w:tc>
        <w:tc>
          <w:tcPr>
            <w:tcW w:w="616" w:type="dxa"/>
          </w:tcPr>
          <w:p w14:paraId="2A5413AB" w14:textId="4FD19CC5"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6834BAD"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IFA</w:t>
            </w:r>
          </w:p>
        </w:tc>
        <w:tc>
          <w:tcPr>
            <w:tcW w:w="1110" w:type="dxa"/>
          </w:tcPr>
          <w:p w14:paraId="25FB33C5" w14:textId="77777777" w:rsidR="00C46CB7" w:rsidRPr="00463DEA" w:rsidRDefault="00C46CB7" w:rsidP="009E3155">
            <w:pPr>
              <w:tabs>
                <w:tab w:val="left" w:pos="213"/>
                <w:tab w:val="left" w:pos="1503"/>
              </w:tabs>
              <w:contextualSpacing/>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0.152</w:t>
            </w:r>
          </w:p>
        </w:tc>
        <w:tc>
          <w:tcPr>
            <w:tcW w:w="1123" w:type="dxa"/>
          </w:tcPr>
          <w:p w14:paraId="30FDD33A"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0.033</w:t>
            </w:r>
          </w:p>
        </w:tc>
        <w:tc>
          <w:tcPr>
            <w:tcW w:w="1770" w:type="dxa"/>
          </w:tcPr>
          <w:p w14:paraId="149D1690" w14:textId="651B5859" w:rsidR="00C46CB7" w:rsidRPr="00463DEA" w:rsidRDefault="00C46CB7" w:rsidP="00240E3A">
            <w:pPr>
              <w:tabs>
                <w:tab w:val="left" w:pos="1503"/>
              </w:tabs>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&lt;.001</w:t>
            </w:r>
          </w:p>
        </w:tc>
      </w:tr>
      <w:tr w:rsidR="00463DEA" w:rsidRPr="00463DEA" w14:paraId="549F0729" w14:textId="77777777" w:rsidTr="00240E3A">
        <w:trPr>
          <w:trHeight w:val="310"/>
        </w:trPr>
        <w:tc>
          <w:tcPr>
            <w:tcW w:w="1470" w:type="dxa"/>
          </w:tcPr>
          <w:p w14:paraId="228BC7BA"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779E324"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A0BBB3D"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IFA L3</w:t>
            </w:r>
            <w:r w:rsidRPr="00463DEA">
              <w:rPr>
                <w:rFonts w:ascii="Times New Roman" w:hAnsi="Times New Roman" w:cs="Times New Roman"/>
                <w:noProof/>
                <w:color w:val="000000" w:themeColor="text1"/>
                <w:lang w:val="en-US"/>
              </w:rPr>
              <w:t xml:space="preserve">            </w:t>
            </w:r>
          </w:p>
        </w:tc>
        <w:tc>
          <w:tcPr>
            <w:tcW w:w="616" w:type="dxa"/>
          </w:tcPr>
          <w:p w14:paraId="3F1AE0DC" w14:textId="37781C31"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5313FA0"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4D629F96" w14:textId="77777777" w:rsidR="00C46CB7" w:rsidRPr="00463DEA" w:rsidRDefault="00C46CB7" w:rsidP="009E3155">
            <w:pPr>
              <w:tabs>
                <w:tab w:val="left" w:pos="213"/>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-0.038</w:t>
            </w:r>
          </w:p>
        </w:tc>
        <w:tc>
          <w:tcPr>
            <w:tcW w:w="1123" w:type="dxa"/>
          </w:tcPr>
          <w:p w14:paraId="5B911BC0"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0.029</w:t>
            </w:r>
          </w:p>
        </w:tc>
        <w:tc>
          <w:tcPr>
            <w:tcW w:w="1770" w:type="dxa"/>
          </w:tcPr>
          <w:p w14:paraId="68E281EB"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0.189</w:t>
            </w:r>
          </w:p>
        </w:tc>
      </w:tr>
      <w:tr w:rsidR="00463DEA" w:rsidRPr="00463DEA" w14:paraId="63100F88" w14:textId="77777777" w:rsidTr="00240E3A">
        <w:trPr>
          <w:trHeight w:val="283"/>
        </w:trPr>
        <w:tc>
          <w:tcPr>
            <w:tcW w:w="1470" w:type="dxa"/>
          </w:tcPr>
          <w:p w14:paraId="73E29438"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565D30DD"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0286653"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L1               </w:t>
            </w:r>
          </w:p>
        </w:tc>
        <w:tc>
          <w:tcPr>
            <w:tcW w:w="616" w:type="dxa"/>
          </w:tcPr>
          <w:p w14:paraId="38EA6867" w14:textId="15DE497D"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3B400A0"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7B88BF5B" w14:textId="77777777" w:rsidR="00C46CB7" w:rsidRPr="00463DEA" w:rsidRDefault="00C46CB7" w:rsidP="009E3155">
            <w:pPr>
              <w:tabs>
                <w:tab w:val="left" w:pos="213"/>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0.015</w:t>
            </w:r>
          </w:p>
        </w:tc>
        <w:tc>
          <w:tcPr>
            <w:tcW w:w="1123" w:type="dxa"/>
          </w:tcPr>
          <w:p w14:paraId="4821FFF7"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0.020</w:t>
            </w:r>
          </w:p>
        </w:tc>
        <w:tc>
          <w:tcPr>
            <w:tcW w:w="1770" w:type="dxa"/>
          </w:tcPr>
          <w:p w14:paraId="5B6594F3"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0.466</w:t>
            </w:r>
          </w:p>
        </w:tc>
      </w:tr>
      <w:tr w:rsidR="00463DEA" w:rsidRPr="00463DEA" w14:paraId="0D8E2E65" w14:textId="77777777" w:rsidTr="00240E3A">
        <w:trPr>
          <w:trHeight w:val="288"/>
        </w:trPr>
        <w:tc>
          <w:tcPr>
            <w:tcW w:w="1470" w:type="dxa"/>
          </w:tcPr>
          <w:p w14:paraId="7A30CBC4"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3D06059B"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B11D843"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L2              </w:t>
            </w:r>
          </w:p>
        </w:tc>
        <w:tc>
          <w:tcPr>
            <w:tcW w:w="616" w:type="dxa"/>
          </w:tcPr>
          <w:p w14:paraId="66A24AB8" w14:textId="0BB5F10B"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B196083"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Pr>
          <w:p w14:paraId="17988278" w14:textId="77777777" w:rsidR="00C46CB7" w:rsidRPr="00463DEA" w:rsidRDefault="00C46CB7" w:rsidP="009E3155">
            <w:pPr>
              <w:tabs>
                <w:tab w:val="left" w:pos="213"/>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-0.029</w:t>
            </w:r>
          </w:p>
        </w:tc>
        <w:tc>
          <w:tcPr>
            <w:tcW w:w="1123" w:type="dxa"/>
          </w:tcPr>
          <w:p w14:paraId="50D1F941"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0.022</w:t>
            </w:r>
          </w:p>
        </w:tc>
        <w:tc>
          <w:tcPr>
            <w:tcW w:w="1770" w:type="dxa"/>
          </w:tcPr>
          <w:p w14:paraId="22540D47"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0.198</w:t>
            </w:r>
          </w:p>
        </w:tc>
      </w:tr>
      <w:tr w:rsidR="00463DEA" w:rsidRPr="00463DEA" w14:paraId="3C75CDC8" w14:textId="77777777" w:rsidTr="00240E3A">
        <w:trPr>
          <w:trHeight w:val="288"/>
        </w:trPr>
        <w:tc>
          <w:tcPr>
            <w:tcW w:w="1470" w:type="dxa"/>
            <w:tcBorders>
              <w:bottom w:val="single" w:sz="4" w:space="0" w:color="auto"/>
            </w:tcBorders>
          </w:tcPr>
          <w:p w14:paraId="229684C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036F8C1A"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695E6675"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L3              </w:t>
            </w:r>
          </w:p>
        </w:tc>
        <w:tc>
          <w:tcPr>
            <w:tcW w:w="616" w:type="dxa"/>
            <w:tcBorders>
              <w:bottom w:val="single" w:sz="4" w:space="0" w:color="auto"/>
            </w:tcBorders>
          </w:tcPr>
          <w:p w14:paraId="658D8C5D" w14:textId="1F00C801" w:rsidR="00C46CB7" w:rsidRPr="00463DEA" w:rsidRDefault="00BD68DC" w:rsidP="00BD68DC">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024EC147"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IFA</w:t>
            </w:r>
          </w:p>
        </w:tc>
        <w:tc>
          <w:tcPr>
            <w:tcW w:w="1110" w:type="dxa"/>
            <w:tcBorders>
              <w:bottom w:val="single" w:sz="4" w:space="0" w:color="auto"/>
            </w:tcBorders>
          </w:tcPr>
          <w:p w14:paraId="22596D14" w14:textId="77777777" w:rsidR="00C46CB7" w:rsidRPr="00463DEA" w:rsidRDefault="00C46CB7" w:rsidP="009E3155">
            <w:pPr>
              <w:tabs>
                <w:tab w:val="left" w:pos="213"/>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0.024</w:t>
            </w:r>
          </w:p>
        </w:tc>
        <w:tc>
          <w:tcPr>
            <w:tcW w:w="1123" w:type="dxa"/>
            <w:tcBorders>
              <w:bottom w:val="single" w:sz="4" w:space="0" w:color="auto"/>
            </w:tcBorders>
          </w:tcPr>
          <w:p w14:paraId="5BBA5928"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0.020</w:t>
            </w:r>
          </w:p>
        </w:tc>
        <w:tc>
          <w:tcPr>
            <w:tcW w:w="1770" w:type="dxa"/>
            <w:tcBorders>
              <w:bottom w:val="single" w:sz="4" w:space="0" w:color="auto"/>
            </w:tcBorders>
          </w:tcPr>
          <w:p w14:paraId="16FB298D"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0.238</w:t>
            </w:r>
          </w:p>
        </w:tc>
      </w:tr>
    </w:tbl>
    <w:p w14:paraId="63FAAA70" w14:textId="6B97B99E" w:rsidR="00C46CB7" w:rsidRPr="003B7928" w:rsidRDefault="00C46CB7" w:rsidP="00490F32">
      <w:pPr>
        <w:ind w:right="702"/>
        <w:rPr>
          <w:rFonts w:ascii="Times New Roman" w:hAnsi="Times New Roman" w:cs="Times New Roman"/>
          <w:color w:val="000000" w:themeColor="text1"/>
          <w:lang w:val="en-US"/>
        </w:rPr>
        <w:sectPr w:rsidR="00C46CB7" w:rsidRPr="003B7928" w:rsidSect="003B3269">
          <w:pgSz w:w="11900" w:h="16840"/>
          <w:pgMar w:top="1417" w:right="1417" w:bottom="1417" w:left="1417" w:header="708" w:footer="708" w:gutter="0"/>
          <w:cols w:space="708"/>
          <w:docGrid w:linePitch="360"/>
        </w:sect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EC3664">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EC3664">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 significant effects. M 6wk Dep = Maternal 6-week Depressi</w:t>
      </w:r>
      <w:r w:rsidR="000B62A6"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0B62A6"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 IFA = Infant Facial Affect</w:t>
      </w:r>
      <w:r w:rsidR="00C9650B">
        <w:rPr>
          <w:rFonts w:ascii="Times New Roman" w:hAnsi="Times New Roman" w:cs="Times New Roman"/>
          <w:color w:val="000000" w:themeColor="text1"/>
          <w:lang w:val="en-US"/>
        </w:rPr>
        <w:t xml:space="preserve"> </w:t>
      </w:r>
      <w:r w:rsidR="00C9650B" w:rsidRPr="00463DEA">
        <w:rPr>
          <w:rFonts w:ascii="Times New Roman" w:hAnsi="Times New Roman" w:cs="Times New Roman"/>
          <w:color w:val="000000" w:themeColor="text1"/>
          <w:lang w:val="en-US"/>
        </w:rPr>
        <w:t>at t</w:t>
      </w:r>
      <w:r w:rsidR="00C9650B"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w:t>
      </w:r>
      <w:r w:rsidR="00390FA3">
        <w:rPr>
          <w:rFonts w:ascii="Times New Roman" w:hAnsi="Times New Roman" w:cs="Times New Roman"/>
          <w:color w:val="000000" w:themeColor="text1"/>
          <w:lang w:val="en-US"/>
        </w:rPr>
        <w:t>FA</w:t>
      </w:r>
      <w:r w:rsidRPr="00463DEA">
        <w:rPr>
          <w:rFonts w:ascii="Times New Roman" w:hAnsi="Times New Roman" w:cs="Times New Roman"/>
          <w:color w:val="000000" w:themeColor="text1"/>
          <w:lang w:val="en-US"/>
        </w:rPr>
        <w:t xml:space="preserve"> = Mother Facial Affect; L1 = Lag 1 (1 s prior); L2 = Lag 2</w:t>
      </w:r>
      <w:r w:rsidR="00E27BA5">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226965BA" w14:textId="77777777" w:rsidR="00C46CB7" w:rsidRPr="00463DEA" w:rsidRDefault="00C46CB7" w:rsidP="00C46CB7">
      <w:pPr>
        <w:rPr>
          <w:rFonts w:ascii="Times New Roman" w:hAnsi="Times New Roman" w:cs="Times New Roman"/>
          <w:color w:val="000000" w:themeColor="text1"/>
          <w:lang w:val="en-US"/>
        </w:rPr>
      </w:pPr>
    </w:p>
    <w:tbl>
      <w:tblPr>
        <w:tblW w:w="13158" w:type="dxa"/>
        <w:tblLayout w:type="fixed"/>
        <w:tblLook w:val="04A0" w:firstRow="1" w:lastRow="0" w:firstColumn="1" w:lastColumn="0" w:noHBand="0" w:noVBand="1"/>
      </w:tblPr>
      <w:tblGrid>
        <w:gridCol w:w="450"/>
        <w:gridCol w:w="1098"/>
        <w:gridCol w:w="1260"/>
        <w:gridCol w:w="1332"/>
        <w:gridCol w:w="1260"/>
        <w:gridCol w:w="1440"/>
        <w:gridCol w:w="1350"/>
        <w:gridCol w:w="1800"/>
        <w:gridCol w:w="1800"/>
        <w:gridCol w:w="1368"/>
      </w:tblGrid>
      <w:tr w:rsidR="00463DEA" w:rsidRPr="003B7928" w14:paraId="3CCFAD7B" w14:textId="77777777" w:rsidTr="003B7928">
        <w:trPr>
          <w:trHeight w:val="722"/>
        </w:trPr>
        <w:tc>
          <w:tcPr>
            <w:tcW w:w="13158" w:type="dxa"/>
            <w:gridSpan w:val="10"/>
            <w:tcBorders>
              <w:bottom w:val="single" w:sz="4" w:space="0" w:color="auto"/>
            </w:tcBorders>
          </w:tcPr>
          <w:p w14:paraId="40705EA5" w14:textId="11738A33" w:rsidR="00C46CB7" w:rsidRPr="003B7928" w:rsidRDefault="00C46CB7" w:rsidP="003B1E71">
            <w:pPr>
              <w:spacing w:line="480" w:lineRule="auto"/>
              <w:rPr>
                <w:rFonts w:ascii="Times New Roman" w:hAnsi="Times New Roman" w:cs="Times New Roman"/>
                <w:b/>
                <w:bCs/>
                <w:color w:val="000000" w:themeColor="text1"/>
                <w:sz w:val="16"/>
                <w:szCs w:val="16"/>
                <w:lang w:val="en-US"/>
              </w:rPr>
            </w:pPr>
            <w:r w:rsidRPr="003B7928">
              <w:rPr>
                <w:rFonts w:ascii="Times New Roman" w:hAnsi="Times New Roman" w:cs="Times New Roman"/>
                <w:b/>
                <w:bCs/>
                <w:color w:val="000000" w:themeColor="text1"/>
                <w:sz w:val="16"/>
                <w:szCs w:val="16"/>
                <w:lang w:val="en-US"/>
              </w:rPr>
              <w:t>Table S3b</w:t>
            </w:r>
          </w:p>
          <w:p w14:paraId="31EBC41F" w14:textId="6D5B8561" w:rsidR="00C46CB7" w:rsidRPr="003B7928" w:rsidRDefault="00C46CB7" w:rsidP="003B1E71">
            <w:pPr>
              <w:spacing w:line="480" w:lineRule="auto"/>
              <w:rPr>
                <w:rFonts w:ascii="Times New Roman" w:hAnsi="Times New Roman" w:cs="Times New Roman"/>
                <w:i/>
                <w:iCs/>
                <w:color w:val="000000" w:themeColor="text1"/>
                <w:sz w:val="16"/>
                <w:szCs w:val="16"/>
                <w:lang w:val="en-US"/>
              </w:rPr>
            </w:pPr>
            <w:r w:rsidRPr="003B7928">
              <w:rPr>
                <w:rFonts w:ascii="Times New Roman" w:hAnsi="Times New Roman" w:cs="Times New Roman"/>
                <w:i/>
                <w:iCs/>
                <w:color w:val="000000" w:themeColor="text1"/>
                <w:sz w:val="16"/>
                <w:szCs w:val="16"/>
                <w:lang w:val="en-US"/>
              </w:rPr>
              <w:t>Infant Predicted Values for High</w:t>
            </w:r>
            <w:r w:rsidR="00490F32">
              <w:rPr>
                <w:rFonts w:ascii="Times New Roman" w:hAnsi="Times New Roman" w:cs="Times New Roman"/>
                <w:i/>
                <w:iCs/>
                <w:color w:val="000000" w:themeColor="text1"/>
                <w:sz w:val="16"/>
                <w:szCs w:val="16"/>
                <w:lang w:val="en-US"/>
              </w:rPr>
              <w:t>-</w:t>
            </w:r>
            <w:r w:rsidRPr="003B7928">
              <w:rPr>
                <w:rFonts w:ascii="Times New Roman" w:hAnsi="Times New Roman" w:cs="Times New Roman"/>
                <w:i/>
                <w:iCs/>
                <w:color w:val="000000" w:themeColor="text1"/>
                <w:sz w:val="16"/>
                <w:szCs w:val="16"/>
                <w:lang w:val="en-US"/>
              </w:rPr>
              <w:t xml:space="preserve"> (vs. Low</w:t>
            </w:r>
            <w:r w:rsidR="00490F32">
              <w:rPr>
                <w:rFonts w:ascii="Times New Roman" w:hAnsi="Times New Roman" w:cs="Times New Roman"/>
                <w:i/>
                <w:iCs/>
                <w:color w:val="000000" w:themeColor="text1"/>
                <w:sz w:val="16"/>
                <w:szCs w:val="16"/>
                <w:lang w:val="en-US"/>
              </w:rPr>
              <w:t>-</w:t>
            </w:r>
            <w:r w:rsidRPr="003B7928">
              <w:rPr>
                <w:rFonts w:ascii="Times New Roman" w:hAnsi="Times New Roman" w:cs="Times New Roman"/>
                <w:i/>
                <w:iCs/>
                <w:color w:val="000000" w:themeColor="text1"/>
                <w:sz w:val="16"/>
                <w:szCs w:val="16"/>
                <w:lang w:val="en-US"/>
              </w:rPr>
              <w:t>) Maternal Depressi</w:t>
            </w:r>
            <w:r w:rsidR="00BD4C24" w:rsidRPr="003B7928">
              <w:rPr>
                <w:rFonts w:ascii="Times New Roman" w:hAnsi="Times New Roman" w:cs="Times New Roman"/>
                <w:i/>
                <w:iCs/>
                <w:color w:val="000000" w:themeColor="text1"/>
                <w:sz w:val="16"/>
                <w:szCs w:val="16"/>
                <w:lang w:val="en-US"/>
              </w:rPr>
              <w:t>ve Symptoms</w:t>
            </w:r>
            <w:r w:rsidRPr="003B7928">
              <w:rPr>
                <w:rFonts w:ascii="Times New Roman" w:hAnsi="Times New Roman" w:cs="Times New Roman"/>
                <w:i/>
                <w:iCs/>
                <w:color w:val="000000" w:themeColor="text1"/>
                <w:sz w:val="16"/>
                <w:szCs w:val="16"/>
                <w:lang w:val="en-US"/>
              </w:rPr>
              <w:t>: Predicting Infant Facial Affect at t</w:t>
            </w:r>
            <w:r w:rsidRPr="003B7928">
              <w:rPr>
                <w:rFonts w:ascii="Times New Roman" w:hAnsi="Times New Roman" w:cs="Times New Roman"/>
                <w:i/>
                <w:iCs/>
                <w:color w:val="000000" w:themeColor="text1"/>
                <w:sz w:val="16"/>
                <w:szCs w:val="16"/>
                <w:vertAlign w:val="subscript"/>
                <w:lang w:val="en-US"/>
              </w:rPr>
              <w:t>0</w:t>
            </w:r>
            <w:r w:rsidRPr="003B7928">
              <w:rPr>
                <w:rFonts w:ascii="Times New Roman" w:hAnsi="Times New Roman" w:cs="Times New Roman"/>
                <w:i/>
                <w:iCs/>
                <w:color w:val="000000" w:themeColor="text1"/>
                <w:sz w:val="16"/>
                <w:szCs w:val="16"/>
                <w:lang w:val="en-US"/>
              </w:rPr>
              <w:t xml:space="preserve"> from Infant Facial Affect and Mother Facial Affect</w:t>
            </w:r>
          </w:p>
        </w:tc>
      </w:tr>
      <w:tr w:rsidR="00463DEA" w:rsidRPr="003B7928" w14:paraId="001950B8" w14:textId="77777777" w:rsidTr="00240E3A">
        <w:trPr>
          <w:trHeight w:val="149"/>
        </w:trPr>
        <w:tc>
          <w:tcPr>
            <w:tcW w:w="1548" w:type="dxa"/>
            <w:gridSpan w:val="2"/>
            <w:vMerge w:val="restart"/>
            <w:tcBorders>
              <w:top w:val="single" w:sz="4" w:space="0" w:color="auto"/>
            </w:tcBorders>
          </w:tcPr>
          <w:p w14:paraId="063F27D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 xml:space="preserve">        IFA L1</w:t>
            </w:r>
          </w:p>
        </w:tc>
        <w:tc>
          <w:tcPr>
            <w:tcW w:w="1260" w:type="dxa"/>
            <w:vMerge w:val="restart"/>
            <w:tcBorders>
              <w:top w:val="single" w:sz="4" w:space="0" w:color="auto"/>
            </w:tcBorders>
            <w:shd w:val="clear" w:color="auto" w:fill="auto"/>
            <w:noWrap/>
          </w:tcPr>
          <w:p w14:paraId="3FE7587D"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IFA L2</w:t>
            </w:r>
          </w:p>
        </w:tc>
        <w:tc>
          <w:tcPr>
            <w:tcW w:w="1332" w:type="dxa"/>
            <w:vMerge w:val="restart"/>
            <w:tcBorders>
              <w:top w:val="single" w:sz="4" w:space="0" w:color="auto"/>
            </w:tcBorders>
            <w:shd w:val="clear" w:color="auto" w:fill="auto"/>
            <w:noWrap/>
          </w:tcPr>
          <w:p w14:paraId="293A8BE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IFA L3</w:t>
            </w:r>
          </w:p>
        </w:tc>
        <w:tc>
          <w:tcPr>
            <w:tcW w:w="1260" w:type="dxa"/>
            <w:vMerge w:val="restart"/>
            <w:tcBorders>
              <w:top w:val="single" w:sz="4" w:space="0" w:color="auto"/>
            </w:tcBorders>
            <w:shd w:val="clear" w:color="auto" w:fill="auto"/>
            <w:noWrap/>
          </w:tcPr>
          <w:p w14:paraId="4615E440"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MFA L1</w:t>
            </w:r>
          </w:p>
        </w:tc>
        <w:tc>
          <w:tcPr>
            <w:tcW w:w="1440" w:type="dxa"/>
            <w:vMerge w:val="restart"/>
            <w:tcBorders>
              <w:top w:val="single" w:sz="4" w:space="0" w:color="auto"/>
            </w:tcBorders>
            <w:shd w:val="clear" w:color="auto" w:fill="auto"/>
            <w:noWrap/>
          </w:tcPr>
          <w:p w14:paraId="50E2421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MFA L2</w:t>
            </w:r>
          </w:p>
        </w:tc>
        <w:tc>
          <w:tcPr>
            <w:tcW w:w="1350" w:type="dxa"/>
            <w:vMerge w:val="restart"/>
            <w:tcBorders>
              <w:top w:val="single" w:sz="4" w:space="0" w:color="auto"/>
            </w:tcBorders>
            <w:shd w:val="clear" w:color="auto" w:fill="auto"/>
            <w:noWrap/>
          </w:tcPr>
          <w:p w14:paraId="130E5A3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MFA L3</w:t>
            </w:r>
          </w:p>
        </w:tc>
        <w:tc>
          <w:tcPr>
            <w:tcW w:w="3600" w:type="dxa"/>
            <w:gridSpan w:val="2"/>
            <w:tcBorders>
              <w:top w:val="single" w:sz="4" w:space="0" w:color="auto"/>
              <w:bottom w:val="single" w:sz="4" w:space="0" w:color="auto"/>
            </w:tcBorders>
            <w:shd w:val="clear" w:color="auto" w:fill="auto"/>
            <w:noWrap/>
          </w:tcPr>
          <w:p w14:paraId="28A73B4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Predicted Value I Facial Affect t</w:t>
            </w:r>
            <w:r w:rsidRPr="003B7928">
              <w:rPr>
                <w:rFonts w:ascii="Times New Roman" w:eastAsia="Times New Roman" w:hAnsi="Times New Roman" w:cs="Times New Roman"/>
                <w:color w:val="000000" w:themeColor="text1"/>
                <w:sz w:val="16"/>
                <w:szCs w:val="16"/>
                <w:vertAlign w:val="subscript"/>
                <w:lang w:val="en-US"/>
              </w:rPr>
              <w:t>0</w:t>
            </w:r>
          </w:p>
        </w:tc>
        <w:tc>
          <w:tcPr>
            <w:tcW w:w="1368" w:type="dxa"/>
            <w:vMerge w:val="restart"/>
            <w:tcBorders>
              <w:top w:val="single" w:sz="4" w:space="0" w:color="auto"/>
            </w:tcBorders>
            <w:shd w:val="clear" w:color="auto" w:fill="auto"/>
            <w:noWrap/>
          </w:tcPr>
          <w:p w14:paraId="329B04F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Absolute Difference</w:t>
            </w:r>
          </w:p>
        </w:tc>
      </w:tr>
      <w:tr w:rsidR="00463DEA" w:rsidRPr="003B7928" w14:paraId="6888E762" w14:textId="77777777" w:rsidTr="003B7928">
        <w:trPr>
          <w:trHeight w:val="514"/>
        </w:trPr>
        <w:tc>
          <w:tcPr>
            <w:tcW w:w="1548" w:type="dxa"/>
            <w:gridSpan w:val="2"/>
            <w:vMerge/>
            <w:tcBorders>
              <w:top w:val="single" w:sz="4" w:space="0" w:color="auto"/>
              <w:bottom w:val="single" w:sz="4" w:space="0" w:color="auto"/>
            </w:tcBorders>
          </w:tcPr>
          <w:p w14:paraId="663A5B0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260" w:type="dxa"/>
            <w:vMerge/>
            <w:tcBorders>
              <w:top w:val="single" w:sz="4" w:space="0" w:color="auto"/>
              <w:bottom w:val="single" w:sz="4" w:space="0" w:color="auto"/>
            </w:tcBorders>
            <w:shd w:val="clear" w:color="auto" w:fill="auto"/>
            <w:noWrap/>
          </w:tcPr>
          <w:p w14:paraId="67C37150"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332" w:type="dxa"/>
            <w:vMerge/>
            <w:tcBorders>
              <w:top w:val="single" w:sz="4" w:space="0" w:color="auto"/>
              <w:bottom w:val="single" w:sz="4" w:space="0" w:color="auto"/>
            </w:tcBorders>
            <w:shd w:val="clear" w:color="auto" w:fill="auto"/>
            <w:noWrap/>
          </w:tcPr>
          <w:p w14:paraId="4FDEFA0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260" w:type="dxa"/>
            <w:vMerge/>
            <w:tcBorders>
              <w:top w:val="single" w:sz="4" w:space="0" w:color="auto"/>
              <w:bottom w:val="single" w:sz="4" w:space="0" w:color="auto"/>
            </w:tcBorders>
            <w:shd w:val="clear" w:color="auto" w:fill="auto"/>
            <w:noWrap/>
          </w:tcPr>
          <w:p w14:paraId="3829E07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440" w:type="dxa"/>
            <w:vMerge/>
            <w:tcBorders>
              <w:top w:val="single" w:sz="4" w:space="0" w:color="auto"/>
              <w:bottom w:val="single" w:sz="4" w:space="0" w:color="auto"/>
            </w:tcBorders>
            <w:shd w:val="clear" w:color="auto" w:fill="auto"/>
            <w:noWrap/>
          </w:tcPr>
          <w:p w14:paraId="39940DFE"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350" w:type="dxa"/>
            <w:vMerge/>
            <w:tcBorders>
              <w:top w:val="single" w:sz="4" w:space="0" w:color="auto"/>
              <w:bottom w:val="single" w:sz="4" w:space="0" w:color="auto"/>
            </w:tcBorders>
            <w:shd w:val="clear" w:color="auto" w:fill="auto"/>
            <w:noWrap/>
          </w:tcPr>
          <w:p w14:paraId="7FE992E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800" w:type="dxa"/>
            <w:tcBorders>
              <w:top w:val="single" w:sz="4" w:space="0" w:color="auto"/>
              <w:bottom w:val="single" w:sz="4" w:space="0" w:color="auto"/>
            </w:tcBorders>
            <w:shd w:val="clear" w:color="auto" w:fill="auto"/>
            <w:noWrap/>
          </w:tcPr>
          <w:p w14:paraId="3EB67D24" w14:textId="6485FBC6"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Lo-Depress</w:t>
            </w:r>
            <w:r w:rsidR="00BD4C24" w:rsidRPr="003B7928">
              <w:rPr>
                <w:rFonts w:ascii="Times New Roman" w:eastAsia="Times New Roman" w:hAnsi="Times New Roman" w:cs="Times New Roman"/>
                <w:color w:val="000000" w:themeColor="text1"/>
                <w:sz w:val="16"/>
                <w:szCs w:val="16"/>
                <w:lang w:val="en-US"/>
              </w:rPr>
              <w:t>ive Symptoms</w:t>
            </w:r>
          </w:p>
          <w:p w14:paraId="79EBAF6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 wk</w:t>
            </w:r>
          </w:p>
        </w:tc>
        <w:tc>
          <w:tcPr>
            <w:tcW w:w="1800" w:type="dxa"/>
            <w:tcBorders>
              <w:top w:val="single" w:sz="4" w:space="0" w:color="auto"/>
              <w:bottom w:val="single" w:sz="4" w:space="0" w:color="auto"/>
            </w:tcBorders>
            <w:shd w:val="clear" w:color="auto" w:fill="auto"/>
            <w:noWrap/>
          </w:tcPr>
          <w:p w14:paraId="61B5271C" w14:textId="7A230C2C"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Hi-Depress</w:t>
            </w:r>
            <w:r w:rsidR="00BD4C24" w:rsidRPr="003B7928">
              <w:rPr>
                <w:rFonts w:ascii="Times New Roman" w:eastAsia="Times New Roman" w:hAnsi="Times New Roman" w:cs="Times New Roman"/>
                <w:color w:val="000000" w:themeColor="text1"/>
                <w:sz w:val="16"/>
                <w:szCs w:val="16"/>
                <w:lang w:val="en-US"/>
              </w:rPr>
              <w:t>ive Symptoms</w:t>
            </w:r>
          </w:p>
          <w:p w14:paraId="7DAA409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 wk</w:t>
            </w:r>
          </w:p>
        </w:tc>
        <w:tc>
          <w:tcPr>
            <w:tcW w:w="1368" w:type="dxa"/>
            <w:vMerge/>
            <w:tcBorders>
              <w:bottom w:val="single" w:sz="4" w:space="0" w:color="auto"/>
            </w:tcBorders>
            <w:shd w:val="clear" w:color="auto" w:fill="auto"/>
            <w:noWrap/>
          </w:tcPr>
          <w:p w14:paraId="077D2F3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r>
      <w:tr w:rsidR="00463DEA" w:rsidRPr="003B7928" w14:paraId="2DDF982A" w14:textId="77777777" w:rsidTr="00B10F8E">
        <w:trPr>
          <w:trHeight w:val="283"/>
        </w:trPr>
        <w:tc>
          <w:tcPr>
            <w:tcW w:w="450" w:type="dxa"/>
            <w:vMerge w:val="restart"/>
            <w:tcBorders>
              <w:top w:val="single" w:sz="4" w:space="0" w:color="auto"/>
              <w:bottom w:val="single" w:sz="4" w:space="0" w:color="auto"/>
            </w:tcBorders>
            <w:textDirection w:val="btLr"/>
          </w:tcPr>
          <w:p w14:paraId="6721805A" w14:textId="77777777" w:rsidR="00C46CB7" w:rsidRPr="003B7928" w:rsidRDefault="00C46CB7" w:rsidP="00240E3A">
            <w:pPr>
              <w:ind w:left="113" w:right="113"/>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The Top 10</w:t>
            </w:r>
          </w:p>
        </w:tc>
        <w:tc>
          <w:tcPr>
            <w:tcW w:w="1098" w:type="dxa"/>
            <w:tcBorders>
              <w:top w:val="single" w:sz="4" w:space="0" w:color="auto"/>
            </w:tcBorders>
            <w:shd w:val="clear" w:color="auto" w:fill="auto"/>
            <w:noWrap/>
          </w:tcPr>
          <w:p w14:paraId="0B45F02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260" w:type="dxa"/>
            <w:tcBorders>
              <w:top w:val="single" w:sz="4" w:space="0" w:color="auto"/>
            </w:tcBorders>
            <w:shd w:val="clear" w:color="auto" w:fill="auto"/>
            <w:noWrap/>
          </w:tcPr>
          <w:p w14:paraId="151B2B37"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20</w:t>
            </w:r>
          </w:p>
        </w:tc>
        <w:tc>
          <w:tcPr>
            <w:tcW w:w="1332" w:type="dxa"/>
            <w:tcBorders>
              <w:top w:val="single" w:sz="4" w:space="0" w:color="auto"/>
            </w:tcBorders>
            <w:shd w:val="clear" w:color="auto" w:fill="auto"/>
            <w:noWrap/>
          </w:tcPr>
          <w:p w14:paraId="4E559A0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260" w:type="dxa"/>
            <w:tcBorders>
              <w:top w:val="single" w:sz="4" w:space="0" w:color="auto"/>
            </w:tcBorders>
            <w:shd w:val="clear" w:color="auto" w:fill="auto"/>
            <w:noWrap/>
          </w:tcPr>
          <w:p w14:paraId="4503999F"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10</w:t>
            </w:r>
          </w:p>
        </w:tc>
        <w:tc>
          <w:tcPr>
            <w:tcW w:w="1440" w:type="dxa"/>
            <w:tcBorders>
              <w:top w:val="single" w:sz="4" w:space="0" w:color="auto"/>
            </w:tcBorders>
            <w:shd w:val="clear" w:color="auto" w:fill="auto"/>
            <w:noWrap/>
          </w:tcPr>
          <w:p w14:paraId="36294BBE"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60</w:t>
            </w:r>
          </w:p>
        </w:tc>
        <w:tc>
          <w:tcPr>
            <w:tcW w:w="1350" w:type="dxa"/>
            <w:tcBorders>
              <w:top w:val="single" w:sz="4" w:space="0" w:color="auto"/>
            </w:tcBorders>
            <w:shd w:val="clear" w:color="auto" w:fill="auto"/>
            <w:noWrap/>
          </w:tcPr>
          <w:p w14:paraId="694B8FD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60</w:t>
            </w:r>
          </w:p>
        </w:tc>
        <w:tc>
          <w:tcPr>
            <w:tcW w:w="1800" w:type="dxa"/>
            <w:tcBorders>
              <w:top w:val="single" w:sz="4" w:space="0" w:color="auto"/>
            </w:tcBorders>
            <w:shd w:val="clear" w:color="auto" w:fill="auto"/>
            <w:noWrap/>
            <w:vAlign w:val="bottom"/>
          </w:tcPr>
          <w:p w14:paraId="12DA007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43.003</w:t>
            </w:r>
          </w:p>
        </w:tc>
        <w:tc>
          <w:tcPr>
            <w:tcW w:w="1800" w:type="dxa"/>
            <w:tcBorders>
              <w:top w:val="single" w:sz="4" w:space="0" w:color="auto"/>
            </w:tcBorders>
            <w:shd w:val="clear" w:color="auto" w:fill="auto"/>
            <w:noWrap/>
            <w:vAlign w:val="bottom"/>
          </w:tcPr>
          <w:p w14:paraId="5050115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46.596</w:t>
            </w:r>
          </w:p>
        </w:tc>
        <w:tc>
          <w:tcPr>
            <w:tcW w:w="1368" w:type="dxa"/>
            <w:tcBorders>
              <w:top w:val="single" w:sz="4" w:space="0" w:color="auto"/>
            </w:tcBorders>
            <w:shd w:val="clear" w:color="auto" w:fill="auto"/>
            <w:noWrap/>
            <w:vAlign w:val="bottom"/>
          </w:tcPr>
          <w:p w14:paraId="2AB6477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3.593</w:t>
            </w:r>
          </w:p>
        </w:tc>
      </w:tr>
      <w:tr w:rsidR="00463DEA" w:rsidRPr="003B7928" w14:paraId="4A20E5DB" w14:textId="77777777" w:rsidTr="00B10F8E">
        <w:trPr>
          <w:trHeight w:val="277"/>
        </w:trPr>
        <w:tc>
          <w:tcPr>
            <w:tcW w:w="450" w:type="dxa"/>
            <w:vMerge/>
            <w:tcBorders>
              <w:bottom w:val="single" w:sz="4" w:space="0" w:color="auto"/>
            </w:tcBorders>
          </w:tcPr>
          <w:p w14:paraId="75DD3C20"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435892A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20</w:t>
            </w:r>
          </w:p>
        </w:tc>
        <w:tc>
          <w:tcPr>
            <w:tcW w:w="1260" w:type="dxa"/>
            <w:shd w:val="clear" w:color="auto" w:fill="auto"/>
            <w:noWrap/>
          </w:tcPr>
          <w:p w14:paraId="37FF1AC3"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20</w:t>
            </w:r>
          </w:p>
        </w:tc>
        <w:tc>
          <w:tcPr>
            <w:tcW w:w="1332" w:type="dxa"/>
            <w:shd w:val="clear" w:color="auto" w:fill="auto"/>
            <w:noWrap/>
          </w:tcPr>
          <w:p w14:paraId="50B27B9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85</w:t>
            </w:r>
          </w:p>
        </w:tc>
        <w:tc>
          <w:tcPr>
            <w:tcW w:w="1260" w:type="dxa"/>
            <w:shd w:val="clear" w:color="auto" w:fill="auto"/>
            <w:noWrap/>
          </w:tcPr>
          <w:p w14:paraId="6A3D0887"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61</w:t>
            </w:r>
          </w:p>
        </w:tc>
        <w:tc>
          <w:tcPr>
            <w:tcW w:w="1440" w:type="dxa"/>
            <w:shd w:val="clear" w:color="auto" w:fill="auto"/>
            <w:noWrap/>
          </w:tcPr>
          <w:p w14:paraId="427D22B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350" w:type="dxa"/>
            <w:shd w:val="clear" w:color="auto" w:fill="auto"/>
            <w:noWrap/>
          </w:tcPr>
          <w:p w14:paraId="55A9DA7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800" w:type="dxa"/>
            <w:shd w:val="clear" w:color="auto" w:fill="auto"/>
            <w:noWrap/>
            <w:vAlign w:val="bottom"/>
          </w:tcPr>
          <w:p w14:paraId="702ED71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33.768</w:t>
            </w:r>
          </w:p>
        </w:tc>
        <w:tc>
          <w:tcPr>
            <w:tcW w:w="1800" w:type="dxa"/>
            <w:shd w:val="clear" w:color="auto" w:fill="auto"/>
            <w:noWrap/>
            <w:vAlign w:val="bottom"/>
          </w:tcPr>
          <w:p w14:paraId="4FFEF26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37.070</w:t>
            </w:r>
          </w:p>
        </w:tc>
        <w:tc>
          <w:tcPr>
            <w:tcW w:w="1368" w:type="dxa"/>
            <w:shd w:val="clear" w:color="auto" w:fill="auto"/>
            <w:noWrap/>
            <w:vAlign w:val="bottom"/>
          </w:tcPr>
          <w:p w14:paraId="02A68AA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3.303</w:t>
            </w:r>
          </w:p>
        </w:tc>
      </w:tr>
      <w:tr w:rsidR="00463DEA" w:rsidRPr="003B7928" w14:paraId="5A690262" w14:textId="77777777" w:rsidTr="00B10F8E">
        <w:trPr>
          <w:trHeight w:val="302"/>
        </w:trPr>
        <w:tc>
          <w:tcPr>
            <w:tcW w:w="450" w:type="dxa"/>
            <w:vMerge/>
            <w:tcBorders>
              <w:bottom w:val="single" w:sz="4" w:space="0" w:color="auto"/>
            </w:tcBorders>
          </w:tcPr>
          <w:p w14:paraId="6B1ED23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18732F5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20</w:t>
            </w:r>
          </w:p>
        </w:tc>
        <w:tc>
          <w:tcPr>
            <w:tcW w:w="1260" w:type="dxa"/>
            <w:shd w:val="clear" w:color="auto" w:fill="auto"/>
            <w:noWrap/>
          </w:tcPr>
          <w:p w14:paraId="15EB1E34"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20</w:t>
            </w:r>
          </w:p>
        </w:tc>
        <w:tc>
          <w:tcPr>
            <w:tcW w:w="1332" w:type="dxa"/>
            <w:shd w:val="clear" w:color="auto" w:fill="auto"/>
            <w:noWrap/>
          </w:tcPr>
          <w:p w14:paraId="77F27A5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85</w:t>
            </w:r>
          </w:p>
        </w:tc>
        <w:tc>
          <w:tcPr>
            <w:tcW w:w="1260" w:type="dxa"/>
            <w:shd w:val="clear" w:color="auto" w:fill="auto"/>
            <w:noWrap/>
          </w:tcPr>
          <w:p w14:paraId="2C4B75EE"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61</w:t>
            </w:r>
          </w:p>
        </w:tc>
        <w:tc>
          <w:tcPr>
            <w:tcW w:w="1440" w:type="dxa"/>
            <w:shd w:val="clear" w:color="auto" w:fill="auto"/>
            <w:noWrap/>
          </w:tcPr>
          <w:p w14:paraId="65F7F2B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60</w:t>
            </w:r>
          </w:p>
        </w:tc>
        <w:tc>
          <w:tcPr>
            <w:tcW w:w="1350" w:type="dxa"/>
            <w:shd w:val="clear" w:color="auto" w:fill="auto"/>
            <w:noWrap/>
          </w:tcPr>
          <w:p w14:paraId="74274CB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800" w:type="dxa"/>
            <w:shd w:val="clear" w:color="auto" w:fill="auto"/>
            <w:noWrap/>
            <w:vAlign w:val="bottom"/>
          </w:tcPr>
          <w:p w14:paraId="22B6FA73"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33.762</w:t>
            </w:r>
          </w:p>
        </w:tc>
        <w:tc>
          <w:tcPr>
            <w:tcW w:w="1800" w:type="dxa"/>
            <w:shd w:val="clear" w:color="auto" w:fill="auto"/>
            <w:noWrap/>
            <w:vAlign w:val="bottom"/>
          </w:tcPr>
          <w:p w14:paraId="60B2CBE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37.049</w:t>
            </w:r>
          </w:p>
        </w:tc>
        <w:tc>
          <w:tcPr>
            <w:tcW w:w="1368" w:type="dxa"/>
            <w:shd w:val="clear" w:color="auto" w:fill="auto"/>
            <w:noWrap/>
            <w:vAlign w:val="bottom"/>
          </w:tcPr>
          <w:p w14:paraId="4644D9E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3.287</w:t>
            </w:r>
          </w:p>
        </w:tc>
      </w:tr>
      <w:tr w:rsidR="00463DEA" w:rsidRPr="003B7928" w14:paraId="46502A73" w14:textId="77777777" w:rsidTr="00B10F8E">
        <w:trPr>
          <w:trHeight w:val="277"/>
        </w:trPr>
        <w:tc>
          <w:tcPr>
            <w:tcW w:w="450" w:type="dxa"/>
            <w:vMerge/>
            <w:tcBorders>
              <w:bottom w:val="single" w:sz="4" w:space="0" w:color="auto"/>
            </w:tcBorders>
          </w:tcPr>
          <w:p w14:paraId="098D46A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0BDCB22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w:t>
            </w:r>
          </w:p>
        </w:tc>
        <w:tc>
          <w:tcPr>
            <w:tcW w:w="1260" w:type="dxa"/>
            <w:shd w:val="clear" w:color="auto" w:fill="auto"/>
            <w:noWrap/>
          </w:tcPr>
          <w:p w14:paraId="2CABB6E6"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40</w:t>
            </w:r>
          </w:p>
        </w:tc>
        <w:tc>
          <w:tcPr>
            <w:tcW w:w="1332" w:type="dxa"/>
            <w:shd w:val="clear" w:color="auto" w:fill="auto"/>
            <w:noWrap/>
          </w:tcPr>
          <w:p w14:paraId="52944D8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w:t>
            </w:r>
          </w:p>
        </w:tc>
        <w:tc>
          <w:tcPr>
            <w:tcW w:w="1260" w:type="dxa"/>
            <w:shd w:val="clear" w:color="auto" w:fill="auto"/>
            <w:noWrap/>
          </w:tcPr>
          <w:p w14:paraId="1E6F01D2"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10</w:t>
            </w:r>
          </w:p>
        </w:tc>
        <w:tc>
          <w:tcPr>
            <w:tcW w:w="1440" w:type="dxa"/>
            <w:shd w:val="clear" w:color="auto" w:fill="auto"/>
            <w:noWrap/>
          </w:tcPr>
          <w:p w14:paraId="23A59D9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350" w:type="dxa"/>
            <w:shd w:val="clear" w:color="auto" w:fill="auto"/>
            <w:noWrap/>
          </w:tcPr>
          <w:p w14:paraId="239BB4E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800" w:type="dxa"/>
            <w:shd w:val="clear" w:color="auto" w:fill="auto"/>
            <w:noWrap/>
            <w:vAlign w:val="bottom"/>
          </w:tcPr>
          <w:p w14:paraId="2778A05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52.385</w:t>
            </w:r>
          </w:p>
        </w:tc>
        <w:tc>
          <w:tcPr>
            <w:tcW w:w="1800" w:type="dxa"/>
            <w:shd w:val="clear" w:color="auto" w:fill="auto"/>
            <w:noWrap/>
            <w:vAlign w:val="bottom"/>
          </w:tcPr>
          <w:p w14:paraId="59AD1FC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55.513</w:t>
            </w:r>
          </w:p>
        </w:tc>
        <w:tc>
          <w:tcPr>
            <w:tcW w:w="1368" w:type="dxa"/>
            <w:shd w:val="clear" w:color="auto" w:fill="auto"/>
            <w:noWrap/>
            <w:vAlign w:val="bottom"/>
          </w:tcPr>
          <w:p w14:paraId="61A9B34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3.128</w:t>
            </w:r>
          </w:p>
        </w:tc>
      </w:tr>
      <w:tr w:rsidR="00463DEA" w:rsidRPr="003B7928" w14:paraId="30C5C69E" w14:textId="77777777" w:rsidTr="00B10F8E">
        <w:trPr>
          <w:trHeight w:val="277"/>
        </w:trPr>
        <w:tc>
          <w:tcPr>
            <w:tcW w:w="450" w:type="dxa"/>
            <w:vMerge/>
            <w:tcBorders>
              <w:bottom w:val="single" w:sz="4" w:space="0" w:color="auto"/>
            </w:tcBorders>
          </w:tcPr>
          <w:p w14:paraId="0C794E5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24BEAA1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shd w:val="clear" w:color="auto" w:fill="auto"/>
            <w:noWrap/>
          </w:tcPr>
          <w:p w14:paraId="4190B37D"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40</w:t>
            </w:r>
          </w:p>
        </w:tc>
        <w:tc>
          <w:tcPr>
            <w:tcW w:w="1332" w:type="dxa"/>
            <w:shd w:val="clear" w:color="auto" w:fill="auto"/>
            <w:noWrap/>
          </w:tcPr>
          <w:p w14:paraId="6742888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w:t>
            </w:r>
          </w:p>
        </w:tc>
        <w:tc>
          <w:tcPr>
            <w:tcW w:w="1260" w:type="dxa"/>
            <w:shd w:val="clear" w:color="auto" w:fill="auto"/>
            <w:noWrap/>
          </w:tcPr>
          <w:p w14:paraId="7E7D16EE"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10</w:t>
            </w:r>
          </w:p>
        </w:tc>
        <w:tc>
          <w:tcPr>
            <w:tcW w:w="1440" w:type="dxa"/>
            <w:shd w:val="clear" w:color="auto" w:fill="auto"/>
            <w:noWrap/>
          </w:tcPr>
          <w:p w14:paraId="1FE5B1E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350" w:type="dxa"/>
            <w:shd w:val="clear" w:color="auto" w:fill="auto"/>
            <w:noWrap/>
          </w:tcPr>
          <w:p w14:paraId="49E5E3A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800" w:type="dxa"/>
            <w:shd w:val="clear" w:color="auto" w:fill="auto"/>
            <w:noWrap/>
            <w:vAlign w:val="bottom"/>
          </w:tcPr>
          <w:p w14:paraId="135C1CA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54.176</w:t>
            </w:r>
          </w:p>
        </w:tc>
        <w:tc>
          <w:tcPr>
            <w:tcW w:w="1800" w:type="dxa"/>
            <w:shd w:val="clear" w:color="auto" w:fill="auto"/>
            <w:noWrap/>
            <w:vAlign w:val="bottom"/>
          </w:tcPr>
          <w:p w14:paraId="4FC3B3A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57.159</w:t>
            </w:r>
          </w:p>
        </w:tc>
        <w:tc>
          <w:tcPr>
            <w:tcW w:w="1368" w:type="dxa"/>
            <w:shd w:val="clear" w:color="auto" w:fill="auto"/>
            <w:noWrap/>
            <w:vAlign w:val="bottom"/>
          </w:tcPr>
          <w:p w14:paraId="21CF824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2.983</w:t>
            </w:r>
          </w:p>
        </w:tc>
      </w:tr>
      <w:tr w:rsidR="00463DEA" w:rsidRPr="003B7928" w14:paraId="24F88AF6" w14:textId="77777777" w:rsidTr="00B10F8E">
        <w:trPr>
          <w:trHeight w:val="277"/>
        </w:trPr>
        <w:tc>
          <w:tcPr>
            <w:tcW w:w="450" w:type="dxa"/>
            <w:vMerge/>
            <w:tcBorders>
              <w:bottom w:val="single" w:sz="4" w:space="0" w:color="auto"/>
            </w:tcBorders>
          </w:tcPr>
          <w:p w14:paraId="2E6179A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6C850F33"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tcPr>
          <w:p w14:paraId="47A50A51"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56</w:t>
            </w:r>
          </w:p>
        </w:tc>
        <w:tc>
          <w:tcPr>
            <w:tcW w:w="1332" w:type="dxa"/>
            <w:shd w:val="clear" w:color="auto" w:fill="auto"/>
            <w:noWrap/>
          </w:tcPr>
          <w:p w14:paraId="2189A9C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tcPr>
          <w:p w14:paraId="39423345"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10</w:t>
            </w:r>
          </w:p>
        </w:tc>
        <w:tc>
          <w:tcPr>
            <w:tcW w:w="1440" w:type="dxa"/>
            <w:shd w:val="clear" w:color="auto" w:fill="auto"/>
            <w:noWrap/>
          </w:tcPr>
          <w:p w14:paraId="3BB5B5F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350" w:type="dxa"/>
            <w:shd w:val="clear" w:color="auto" w:fill="auto"/>
            <w:noWrap/>
          </w:tcPr>
          <w:p w14:paraId="4512545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800" w:type="dxa"/>
            <w:shd w:val="clear" w:color="auto" w:fill="auto"/>
            <w:noWrap/>
            <w:vAlign w:val="bottom"/>
          </w:tcPr>
          <w:p w14:paraId="6B3978D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53.456</w:t>
            </w:r>
          </w:p>
        </w:tc>
        <w:tc>
          <w:tcPr>
            <w:tcW w:w="1800" w:type="dxa"/>
            <w:shd w:val="clear" w:color="auto" w:fill="auto"/>
            <w:noWrap/>
            <w:vAlign w:val="bottom"/>
          </w:tcPr>
          <w:p w14:paraId="16DEEDD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56.396</w:t>
            </w:r>
          </w:p>
        </w:tc>
        <w:tc>
          <w:tcPr>
            <w:tcW w:w="1368" w:type="dxa"/>
            <w:shd w:val="clear" w:color="auto" w:fill="auto"/>
            <w:noWrap/>
            <w:vAlign w:val="bottom"/>
          </w:tcPr>
          <w:p w14:paraId="0157EBA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2.940</w:t>
            </w:r>
          </w:p>
        </w:tc>
      </w:tr>
      <w:tr w:rsidR="00463DEA" w:rsidRPr="003B7928" w14:paraId="45FC8404" w14:textId="77777777" w:rsidTr="00B10F8E">
        <w:trPr>
          <w:trHeight w:val="277"/>
        </w:trPr>
        <w:tc>
          <w:tcPr>
            <w:tcW w:w="450" w:type="dxa"/>
            <w:vMerge/>
            <w:tcBorders>
              <w:bottom w:val="single" w:sz="4" w:space="0" w:color="auto"/>
            </w:tcBorders>
          </w:tcPr>
          <w:p w14:paraId="6DF7CDA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5699F75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260" w:type="dxa"/>
            <w:shd w:val="clear" w:color="auto" w:fill="auto"/>
            <w:noWrap/>
          </w:tcPr>
          <w:p w14:paraId="6BB2C182"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57</w:t>
            </w:r>
          </w:p>
        </w:tc>
        <w:tc>
          <w:tcPr>
            <w:tcW w:w="1332" w:type="dxa"/>
            <w:shd w:val="clear" w:color="auto" w:fill="auto"/>
            <w:noWrap/>
          </w:tcPr>
          <w:p w14:paraId="43B69090"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tcPr>
          <w:p w14:paraId="4DD4B35D"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10</w:t>
            </w:r>
          </w:p>
        </w:tc>
        <w:tc>
          <w:tcPr>
            <w:tcW w:w="1440" w:type="dxa"/>
            <w:shd w:val="clear" w:color="auto" w:fill="auto"/>
            <w:noWrap/>
          </w:tcPr>
          <w:p w14:paraId="73F1C27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350" w:type="dxa"/>
            <w:shd w:val="clear" w:color="auto" w:fill="auto"/>
            <w:noWrap/>
          </w:tcPr>
          <w:p w14:paraId="1CBE143E"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800" w:type="dxa"/>
            <w:shd w:val="clear" w:color="auto" w:fill="auto"/>
            <w:noWrap/>
            <w:vAlign w:val="bottom"/>
          </w:tcPr>
          <w:p w14:paraId="431B4D3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62.268</w:t>
            </w:r>
          </w:p>
        </w:tc>
        <w:tc>
          <w:tcPr>
            <w:tcW w:w="1800" w:type="dxa"/>
            <w:shd w:val="clear" w:color="auto" w:fill="auto"/>
            <w:noWrap/>
            <w:vAlign w:val="bottom"/>
          </w:tcPr>
          <w:p w14:paraId="096EF84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65.174</w:t>
            </w:r>
          </w:p>
        </w:tc>
        <w:tc>
          <w:tcPr>
            <w:tcW w:w="1368" w:type="dxa"/>
            <w:shd w:val="clear" w:color="auto" w:fill="auto"/>
            <w:noWrap/>
            <w:vAlign w:val="bottom"/>
          </w:tcPr>
          <w:p w14:paraId="01376A7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2.907</w:t>
            </w:r>
          </w:p>
        </w:tc>
      </w:tr>
      <w:tr w:rsidR="00463DEA" w:rsidRPr="003B7928" w14:paraId="5C7DB7FB" w14:textId="77777777" w:rsidTr="00B10F8E">
        <w:trPr>
          <w:trHeight w:val="277"/>
        </w:trPr>
        <w:tc>
          <w:tcPr>
            <w:tcW w:w="450" w:type="dxa"/>
            <w:vMerge/>
            <w:tcBorders>
              <w:bottom w:val="single" w:sz="4" w:space="0" w:color="auto"/>
            </w:tcBorders>
          </w:tcPr>
          <w:p w14:paraId="0361620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49FB4E6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w:t>
            </w:r>
          </w:p>
        </w:tc>
        <w:tc>
          <w:tcPr>
            <w:tcW w:w="1260" w:type="dxa"/>
            <w:shd w:val="clear" w:color="auto" w:fill="auto"/>
            <w:noWrap/>
          </w:tcPr>
          <w:p w14:paraId="48FCDDA1"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55</w:t>
            </w:r>
          </w:p>
        </w:tc>
        <w:tc>
          <w:tcPr>
            <w:tcW w:w="1332" w:type="dxa"/>
            <w:shd w:val="clear" w:color="auto" w:fill="auto"/>
            <w:noWrap/>
          </w:tcPr>
          <w:p w14:paraId="27CF332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w:t>
            </w:r>
          </w:p>
        </w:tc>
        <w:tc>
          <w:tcPr>
            <w:tcW w:w="1260" w:type="dxa"/>
            <w:shd w:val="clear" w:color="auto" w:fill="auto"/>
            <w:noWrap/>
          </w:tcPr>
          <w:p w14:paraId="52E9DB1F"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10</w:t>
            </w:r>
          </w:p>
        </w:tc>
        <w:tc>
          <w:tcPr>
            <w:tcW w:w="1440" w:type="dxa"/>
            <w:shd w:val="clear" w:color="auto" w:fill="auto"/>
            <w:noWrap/>
          </w:tcPr>
          <w:p w14:paraId="7088157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60</w:t>
            </w:r>
          </w:p>
        </w:tc>
        <w:tc>
          <w:tcPr>
            <w:tcW w:w="1350" w:type="dxa"/>
            <w:shd w:val="clear" w:color="auto" w:fill="auto"/>
            <w:noWrap/>
          </w:tcPr>
          <w:p w14:paraId="2FAB807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800" w:type="dxa"/>
            <w:shd w:val="clear" w:color="auto" w:fill="auto"/>
            <w:noWrap/>
            <w:vAlign w:val="bottom"/>
          </w:tcPr>
          <w:p w14:paraId="616B5A9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52.718</w:t>
            </w:r>
          </w:p>
        </w:tc>
        <w:tc>
          <w:tcPr>
            <w:tcW w:w="1800" w:type="dxa"/>
            <w:shd w:val="clear" w:color="auto" w:fill="auto"/>
            <w:noWrap/>
            <w:vAlign w:val="bottom"/>
          </w:tcPr>
          <w:p w14:paraId="6E7E85F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55.524</w:t>
            </w:r>
          </w:p>
        </w:tc>
        <w:tc>
          <w:tcPr>
            <w:tcW w:w="1368" w:type="dxa"/>
            <w:shd w:val="clear" w:color="auto" w:fill="auto"/>
            <w:noWrap/>
            <w:vAlign w:val="bottom"/>
          </w:tcPr>
          <w:p w14:paraId="06E6BA1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2.806</w:t>
            </w:r>
          </w:p>
        </w:tc>
      </w:tr>
      <w:tr w:rsidR="00463DEA" w:rsidRPr="003B7928" w14:paraId="56C2609E" w14:textId="77777777" w:rsidTr="00B10F8E">
        <w:trPr>
          <w:trHeight w:val="277"/>
        </w:trPr>
        <w:tc>
          <w:tcPr>
            <w:tcW w:w="450" w:type="dxa"/>
            <w:vMerge/>
            <w:tcBorders>
              <w:bottom w:val="single" w:sz="4" w:space="0" w:color="auto"/>
            </w:tcBorders>
          </w:tcPr>
          <w:p w14:paraId="5E07F7C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tcPr>
          <w:p w14:paraId="72B9F7E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20</w:t>
            </w:r>
          </w:p>
        </w:tc>
        <w:tc>
          <w:tcPr>
            <w:tcW w:w="1260" w:type="dxa"/>
            <w:shd w:val="clear" w:color="auto" w:fill="auto"/>
            <w:noWrap/>
          </w:tcPr>
          <w:p w14:paraId="6367DB2A"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20</w:t>
            </w:r>
          </w:p>
        </w:tc>
        <w:tc>
          <w:tcPr>
            <w:tcW w:w="1332" w:type="dxa"/>
            <w:shd w:val="clear" w:color="auto" w:fill="auto"/>
            <w:noWrap/>
          </w:tcPr>
          <w:p w14:paraId="224FC57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260" w:type="dxa"/>
            <w:shd w:val="clear" w:color="auto" w:fill="auto"/>
            <w:noWrap/>
          </w:tcPr>
          <w:p w14:paraId="6957D6C0"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61</w:t>
            </w:r>
          </w:p>
        </w:tc>
        <w:tc>
          <w:tcPr>
            <w:tcW w:w="1440" w:type="dxa"/>
            <w:shd w:val="clear" w:color="auto" w:fill="auto"/>
            <w:noWrap/>
          </w:tcPr>
          <w:p w14:paraId="69D6602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350" w:type="dxa"/>
            <w:shd w:val="clear" w:color="auto" w:fill="auto"/>
            <w:noWrap/>
          </w:tcPr>
          <w:p w14:paraId="6032F72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800" w:type="dxa"/>
            <w:shd w:val="clear" w:color="auto" w:fill="auto"/>
            <w:noWrap/>
            <w:vAlign w:val="bottom"/>
          </w:tcPr>
          <w:p w14:paraId="1E3F93B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31.079</w:t>
            </w:r>
          </w:p>
        </w:tc>
        <w:tc>
          <w:tcPr>
            <w:tcW w:w="1800" w:type="dxa"/>
            <w:shd w:val="clear" w:color="auto" w:fill="auto"/>
            <w:noWrap/>
            <w:vAlign w:val="bottom"/>
          </w:tcPr>
          <w:p w14:paraId="0812AE7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33.861</w:t>
            </w:r>
          </w:p>
        </w:tc>
        <w:tc>
          <w:tcPr>
            <w:tcW w:w="1368" w:type="dxa"/>
            <w:shd w:val="clear" w:color="auto" w:fill="auto"/>
            <w:noWrap/>
            <w:vAlign w:val="bottom"/>
          </w:tcPr>
          <w:p w14:paraId="4FBB128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2.782</w:t>
            </w:r>
          </w:p>
        </w:tc>
      </w:tr>
      <w:tr w:rsidR="00463DEA" w:rsidRPr="003B7928" w14:paraId="0A450546" w14:textId="77777777" w:rsidTr="003B7928">
        <w:trPr>
          <w:trHeight w:val="106"/>
        </w:trPr>
        <w:tc>
          <w:tcPr>
            <w:tcW w:w="450" w:type="dxa"/>
            <w:vMerge/>
            <w:tcBorders>
              <w:bottom w:val="single" w:sz="4" w:space="0" w:color="auto"/>
            </w:tcBorders>
          </w:tcPr>
          <w:p w14:paraId="7A01613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tcBorders>
              <w:bottom w:val="single" w:sz="4" w:space="0" w:color="auto"/>
            </w:tcBorders>
            <w:shd w:val="clear" w:color="auto" w:fill="auto"/>
            <w:noWrap/>
          </w:tcPr>
          <w:p w14:paraId="21FC6B2E"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tcBorders>
              <w:bottom w:val="single" w:sz="4" w:space="0" w:color="auto"/>
            </w:tcBorders>
            <w:shd w:val="clear" w:color="auto" w:fill="auto"/>
            <w:noWrap/>
          </w:tcPr>
          <w:p w14:paraId="6BA88DAA"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56</w:t>
            </w:r>
          </w:p>
        </w:tc>
        <w:tc>
          <w:tcPr>
            <w:tcW w:w="1332" w:type="dxa"/>
            <w:tcBorders>
              <w:bottom w:val="single" w:sz="4" w:space="0" w:color="auto"/>
            </w:tcBorders>
            <w:shd w:val="clear" w:color="auto" w:fill="auto"/>
            <w:noWrap/>
          </w:tcPr>
          <w:p w14:paraId="3C4F9750"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w:t>
            </w:r>
          </w:p>
        </w:tc>
        <w:tc>
          <w:tcPr>
            <w:tcW w:w="1260" w:type="dxa"/>
            <w:tcBorders>
              <w:bottom w:val="single" w:sz="4" w:space="0" w:color="auto"/>
            </w:tcBorders>
            <w:shd w:val="clear" w:color="auto" w:fill="auto"/>
            <w:noWrap/>
          </w:tcPr>
          <w:p w14:paraId="546CA8E9" w14:textId="77777777" w:rsidR="00C46CB7" w:rsidRPr="003B7928" w:rsidRDefault="00C46CB7" w:rsidP="00240E3A">
            <w:pPr>
              <w:jc w:val="center"/>
              <w:rPr>
                <w:rFonts w:ascii="Times New Roman" w:eastAsia="Times New Roman" w:hAnsi="Times New Roman" w:cs="Times New Roman"/>
                <w:b/>
                <w:color w:val="000000" w:themeColor="text1"/>
                <w:sz w:val="16"/>
                <w:szCs w:val="16"/>
                <w:lang w:val="en-US"/>
              </w:rPr>
            </w:pPr>
            <w:r w:rsidRPr="003B7928">
              <w:rPr>
                <w:rFonts w:ascii="Times New Roman" w:eastAsia="Times New Roman" w:hAnsi="Times New Roman" w:cs="Times New Roman"/>
                <w:b/>
                <w:color w:val="000000" w:themeColor="text1"/>
                <w:sz w:val="16"/>
                <w:szCs w:val="16"/>
                <w:lang w:val="en-US"/>
              </w:rPr>
              <w:t>10</w:t>
            </w:r>
          </w:p>
        </w:tc>
        <w:tc>
          <w:tcPr>
            <w:tcW w:w="1440" w:type="dxa"/>
            <w:tcBorders>
              <w:bottom w:val="single" w:sz="4" w:space="0" w:color="auto"/>
            </w:tcBorders>
            <w:shd w:val="clear" w:color="auto" w:fill="auto"/>
            <w:noWrap/>
          </w:tcPr>
          <w:p w14:paraId="6798CC1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350" w:type="dxa"/>
            <w:tcBorders>
              <w:bottom w:val="single" w:sz="4" w:space="0" w:color="auto"/>
            </w:tcBorders>
            <w:shd w:val="clear" w:color="auto" w:fill="auto"/>
            <w:noWrap/>
          </w:tcPr>
          <w:p w14:paraId="6BDB235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800" w:type="dxa"/>
            <w:tcBorders>
              <w:bottom w:val="single" w:sz="4" w:space="0" w:color="auto"/>
            </w:tcBorders>
            <w:shd w:val="clear" w:color="auto" w:fill="auto"/>
            <w:noWrap/>
            <w:vAlign w:val="bottom"/>
          </w:tcPr>
          <w:p w14:paraId="50E894C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53.993</w:t>
            </w:r>
          </w:p>
        </w:tc>
        <w:tc>
          <w:tcPr>
            <w:tcW w:w="1800" w:type="dxa"/>
            <w:tcBorders>
              <w:bottom w:val="single" w:sz="4" w:space="0" w:color="auto"/>
            </w:tcBorders>
            <w:shd w:val="clear" w:color="auto" w:fill="auto"/>
            <w:noWrap/>
            <w:vAlign w:val="bottom"/>
          </w:tcPr>
          <w:p w14:paraId="05A08903"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56.767</w:t>
            </w:r>
          </w:p>
        </w:tc>
        <w:tc>
          <w:tcPr>
            <w:tcW w:w="1368" w:type="dxa"/>
            <w:tcBorders>
              <w:bottom w:val="single" w:sz="4" w:space="0" w:color="auto"/>
            </w:tcBorders>
            <w:shd w:val="clear" w:color="auto" w:fill="auto"/>
            <w:noWrap/>
            <w:vAlign w:val="bottom"/>
          </w:tcPr>
          <w:p w14:paraId="7AB4EF1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2.774</w:t>
            </w:r>
          </w:p>
        </w:tc>
      </w:tr>
      <w:tr w:rsidR="00463DEA" w:rsidRPr="003B7928" w14:paraId="0B59BCAF" w14:textId="77777777" w:rsidTr="00B10F8E">
        <w:trPr>
          <w:trHeight w:val="301"/>
        </w:trPr>
        <w:tc>
          <w:tcPr>
            <w:tcW w:w="450" w:type="dxa"/>
            <w:vMerge w:val="restart"/>
            <w:tcBorders>
              <w:bottom w:val="single" w:sz="4" w:space="0" w:color="auto"/>
            </w:tcBorders>
            <w:textDirection w:val="btLr"/>
          </w:tcPr>
          <w:p w14:paraId="14E7FFA9" w14:textId="77777777" w:rsidR="00C46CB7" w:rsidRPr="003B7928" w:rsidRDefault="00C46CB7" w:rsidP="00240E3A">
            <w:pPr>
              <w:ind w:left="113" w:right="113"/>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The Bottom 10</w:t>
            </w:r>
          </w:p>
        </w:tc>
        <w:tc>
          <w:tcPr>
            <w:tcW w:w="1098" w:type="dxa"/>
            <w:tcBorders>
              <w:top w:val="single" w:sz="4" w:space="0" w:color="auto"/>
            </w:tcBorders>
            <w:shd w:val="clear" w:color="auto" w:fill="auto"/>
            <w:noWrap/>
            <w:vAlign w:val="bottom"/>
          </w:tcPr>
          <w:p w14:paraId="2347B6D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tcBorders>
              <w:top w:val="single" w:sz="4" w:space="0" w:color="auto"/>
            </w:tcBorders>
            <w:shd w:val="clear" w:color="auto" w:fill="auto"/>
            <w:noWrap/>
            <w:vAlign w:val="bottom"/>
          </w:tcPr>
          <w:p w14:paraId="113DEB50"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tcBorders>
              <w:top w:val="single" w:sz="4" w:space="0" w:color="auto"/>
            </w:tcBorders>
            <w:shd w:val="clear" w:color="auto" w:fill="auto"/>
            <w:noWrap/>
            <w:vAlign w:val="bottom"/>
          </w:tcPr>
          <w:p w14:paraId="0F791F0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tcBorders>
              <w:top w:val="single" w:sz="4" w:space="0" w:color="auto"/>
            </w:tcBorders>
            <w:shd w:val="clear" w:color="auto" w:fill="auto"/>
            <w:noWrap/>
            <w:vAlign w:val="bottom"/>
          </w:tcPr>
          <w:p w14:paraId="34A8F80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70</w:t>
            </w:r>
          </w:p>
        </w:tc>
        <w:tc>
          <w:tcPr>
            <w:tcW w:w="1440" w:type="dxa"/>
            <w:tcBorders>
              <w:top w:val="single" w:sz="4" w:space="0" w:color="auto"/>
            </w:tcBorders>
            <w:shd w:val="clear" w:color="auto" w:fill="auto"/>
            <w:noWrap/>
            <w:vAlign w:val="bottom"/>
          </w:tcPr>
          <w:p w14:paraId="5140419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350" w:type="dxa"/>
            <w:tcBorders>
              <w:top w:val="single" w:sz="4" w:space="0" w:color="auto"/>
            </w:tcBorders>
            <w:shd w:val="clear" w:color="auto" w:fill="auto"/>
            <w:noWrap/>
            <w:vAlign w:val="bottom"/>
          </w:tcPr>
          <w:p w14:paraId="2921334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800" w:type="dxa"/>
            <w:tcBorders>
              <w:top w:val="single" w:sz="4" w:space="0" w:color="auto"/>
            </w:tcBorders>
            <w:shd w:val="clear" w:color="auto" w:fill="auto"/>
            <w:noWrap/>
            <w:vAlign w:val="bottom"/>
          </w:tcPr>
          <w:p w14:paraId="79B8A9BE"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55.883</w:t>
            </w:r>
          </w:p>
        </w:tc>
        <w:tc>
          <w:tcPr>
            <w:tcW w:w="1800" w:type="dxa"/>
            <w:tcBorders>
              <w:top w:val="single" w:sz="4" w:space="0" w:color="auto"/>
            </w:tcBorders>
            <w:shd w:val="clear" w:color="auto" w:fill="auto"/>
            <w:noWrap/>
            <w:vAlign w:val="bottom"/>
          </w:tcPr>
          <w:p w14:paraId="3C54C96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53.469</w:t>
            </w:r>
          </w:p>
        </w:tc>
        <w:tc>
          <w:tcPr>
            <w:tcW w:w="1368" w:type="dxa"/>
            <w:tcBorders>
              <w:top w:val="single" w:sz="4" w:space="0" w:color="auto"/>
            </w:tcBorders>
            <w:shd w:val="clear" w:color="auto" w:fill="auto"/>
            <w:noWrap/>
            <w:vAlign w:val="bottom"/>
          </w:tcPr>
          <w:p w14:paraId="1BBF0CC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2.414</w:t>
            </w:r>
          </w:p>
        </w:tc>
      </w:tr>
      <w:tr w:rsidR="00463DEA" w:rsidRPr="003B7928" w14:paraId="19ABC7C7" w14:textId="77777777" w:rsidTr="00B10F8E">
        <w:trPr>
          <w:trHeight w:val="277"/>
        </w:trPr>
        <w:tc>
          <w:tcPr>
            <w:tcW w:w="450" w:type="dxa"/>
            <w:vMerge/>
            <w:tcBorders>
              <w:bottom w:val="single" w:sz="4" w:space="0" w:color="auto"/>
            </w:tcBorders>
          </w:tcPr>
          <w:p w14:paraId="0CA8344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2BE981A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vAlign w:val="bottom"/>
          </w:tcPr>
          <w:p w14:paraId="3820781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50AB73E0"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vAlign w:val="bottom"/>
          </w:tcPr>
          <w:p w14:paraId="5C8945B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70</w:t>
            </w:r>
          </w:p>
        </w:tc>
        <w:tc>
          <w:tcPr>
            <w:tcW w:w="1440" w:type="dxa"/>
            <w:shd w:val="clear" w:color="auto" w:fill="auto"/>
            <w:noWrap/>
            <w:vAlign w:val="bottom"/>
          </w:tcPr>
          <w:p w14:paraId="1943980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350" w:type="dxa"/>
            <w:shd w:val="clear" w:color="auto" w:fill="auto"/>
            <w:noWrap/>
            <w:vAlign w:val="bottom"/>
          </w:tcPr>
          <w:p w14:paraId="512C20A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800" w:type="dxa"/>
            <w:shd w:val="clear" w:color="auto" w:fill="auto"/>
            <w:noWrap/>
            <w:vAlign w:val="bottom"/>
          </w:tcPr>
          <w:p w14:paraId="24ECA36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55.837</w:t>
            </w:r>
          </w:p>
        </w:tc>
        <w:tc>
          <w:tcPr>
            <w:tcW w:w="1800" w:type="dxa"/>
            <w:shd w:val="clear" w:color="auto" w:fill="auto"/>
            <w:noWrap/>
            <w:vAlign w:val="bottom"/>
          </w:tcPr>
          <w:p w14:paraId="25452A8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53.387</w:t>
            </w:r>
          </w:p>
        </w:tc>
        <w:tc>
          <w:tcPr>
            <w:tcW w:w="1368" w:type="dxa"/>
            <w:shd w:val="clear" w:color="auto" w:fill="auto"/>
            <w:noWrap/>
            <w:vAlign w:val="bottom"/>
          </w:tcPr>
          <w:p w14:paraId="697DC99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2.450</w:t>
            </w:r>
          </w:p>
        </w:tc>
      </w:tr>
      <w:tr w:rsidR="00463DEA" w:rsidRPr="003B7928" w14:paraId="46EC59BC" w14:textId="77777777" w:rsidTr="00B10F8E">
        <w:trPr>
          <w:trHeight w:val="277"/>
        </w:trPr>
        <w:tc>
          <w:tcPr>
            <w:tcW w:w="450" w:type="dxa"/>
            <w:vMerge/>
            <w:tcBorders>
              <w:bottom w:val="single" w:sz="4" w:space="0" w:color="auto"/>
            </w:tcBorders>
          </w:tcPr>
          <w:p w14:paraId="6E1BE4E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3F2A2473"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shd w:val="clear" w:color="auto" w:fill="auto"/>
            <w:noWrap/>
            <w:vAlign w:val="bottom"/>
          </w:tcPr>
          <w:p w14:paraId="4EC52D3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7D645DD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shd w:val="clear" w:color="auto" w:fill="auto"/>
            <w:noWrap/>
            <w:vAlign w:val="bottom"/>
          </w:tcPr>
          <w:p w14:paraId="0E71BAA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70</w:t>
            </w:r>
          </w:p>
        </w:tc>
        <w:tc>
          <w:tcPr>
            <w:tcW w:w="1440" w:type="dxa"/>
            <w:shd w:val="clear" w:color="auto" w:fill="auto"/>
            <w:noWrap/>
            <w:vAlign w:val="bottom"/>
          </w:tcPr>
          <w:p w14:paraId="3C13857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350" w:type="dxa"/>
            <w:shd w:val="clear" w:color="auto" w:fill="auto"/>
            <w:noWrap/>
            <w:vAlign w:val="bottom"/>
          </w:tcPr>
          <w:p w14:paraId="53F51C4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800" w:type="dxa"/>
            <w:shd w:val="clear" w:color="auto" w:fill="auto"/>
            <w:noWrap/>
            <w:vAlign w:val="bottom"/>
          </w:tcPr>
          <w:p w14:paraId="7D4A79A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56.465</w:t>
            </w:r>
          </w:p>
        </w:tc>
        <w:tc>
          <w:tcPr>
            <w:tcW w:w="1800" w:type="dxa"/>
            <w:shd w:val="clear" w:color="auto" w:fill="auto"/>
            <w:noWrap/>
            <w:vAlign w:val="bottom"/>
          </w:tcPr>
          <w:p w14:paraId="2D2AD04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53.922</w:t>
            </w:r>
          </w:p>
        </w:tc>
        <w:tc>
          <w:tcPr>
            <w:tcW w:w="1368" w:type="dxa"/>
            <w:shd w:val="clear" w:color="auto" w:fill="auto"/>
            <w:noWrap/>
            <w:vAlign w:val="bottom"/>
          </w:tcPr>
          <w:p w14:paraId="5E859D3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2.543</w:t>
            </w:r>
          </w:p>
        </w:tc>
      </w:tr>
      <w:tr w:rsidR="00463DEA" w:rsidRPr="003B7928" w14:paraId="2D85CBB9" w14:textId="77777777" w:rsidTr="00B10F8E">
        <w:trPr>
          <w:trHeight w:val="277"/>
        </w:trPr>
        <w:tc>
          <w:tcPr>
            <w:tcW w:w="450" w:type="dxa"/>
            <w:vMerge/>
            <w:tcBorders>
              <w:bottom w:val="single" w:sz="4" w:space="0" w:color="auto"/>
            </w:tcBorders>
          </w:tcPr>
          <w:p w14:paraId="743B619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251B544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20</w:t>
            </w:r>
          </w:p>
        </w:tc>
        <w:tc>
          <w:tcPr>
            <w:tcW w:w="1260" w:type="dxa"/>
            <w:shd w:val="clear" w:color="auto" w:fill="auto"/>
            <w:noWrap/>
            <w:vAlign w:val="bottom"/>
          </w:tcPr>
          <w:p w14:paraId="247C84F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58054CB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vAlign w:val="bottom"/>
          </w:tcPr>
          <w:p w14:paraId="5E5D250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60</w:t>
            </w:r>
          </w:p>
        </w:tc>
        <w:tc>
          <w:tcPr>
            <w:tcW w:w="1440" w:type="dxa"/>
            <w:shd w:val="clear" w:color="auto" w:fill="auto"/>
            <w:noWrap/>
            <w:vAlign w:val="bottom"/>
          </w:tcPr>
          <w:p w14:paraId="3661825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350" w:type="dxa"/>
            <w:shd w:val="clear" w:color="auto" w:fill="auto"/>
            <w:noWrap/>
            <w:vAlign w:val="bottom"/>
          </w:tcPr>
          <w:p w14:paraId="55D2EBF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800" w:type="dxa"/>
            <w:shd w:val="clear" w:color="auto" w:fill="auto"/>
            <w:noWrap/>
            <w:vAlign w:val="bottom"/>
          </w:tcPr>
          <w:p w14:paraId="17B28BA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32.642</w:t>
            </w:r>
          </w:p>
        </w:tc>
        <w:tc>
          <w:tcPr>
            <w:tcW w:w="1800" w:type="dxa"/>
            <w:shd w:val="clear" w:color="auto" w:fill="auto"/>
            <w:noWrap/>
            <w:vAlign w:val="bottom"/>
          </w:tcPr>
          <w:p w14:paraId="37A4D00D"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30.094</w:t>
            </w:r>
          </w:p>
        </w:tc>
        <w:tc>
          <w:tcPr>
            <w:tcW w:w="1368" w:type="dxa"/>
            <w:shd w:val="clear" w:color="auto" w:fill="auto"/>
            <w:noWrap/>
            <w:vAlign w:val="bottom"/>
          </w:tcPr>
          <w:p w14:paraId="48CE4DA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2.549</w:t>
            </w:r>
          </w:p>
        </w:tc>
      </w:tr>
      <w:tr w:rsidR="00463DEA" w:rsidRPr="003B7928" w14:paraId="08D3A335" w14:textId="77777777" w:rsidTr="00B10F8E">
        <w:trPr>
          <w:trHeight w:val="277"/>
        </w:trPr>
        <w:tc>
          <w:tcPr>
            <w:tcW w:w="450" w:type="dxa"/>
            <w:vMerge/>
            <w:tcBorders>
              <w:bottom w:val="single" w:sz="4" w:space="0" w:color="auto"/>
            </w:tcBorders>
          </w:tcPr>
          <w:p w14:paraId="00E539B3"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74E3320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260" w:type="dxa"/>
            <w:shd w:val="clear" w:color="auto" w:fill="auto"/>
            <w:noWrap/>
            <w:vAlign w:val="bottom"/>
          </w:tcPr>
          <w:p w14:paraId="4B0465D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02C36F7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shd w:val="clear" w:color="auto" w:fill="auto"/>
            <w:noWrap/>
            <w:vAlign w:val="bottom"/>
          </w:tcPr>
          <w:p w14:paraId="1E985FA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80</w:t>
            </w:r>
          </w:p>
        </w:tc>
        <w:tc>
          <w:tcPr>
            <w:tcW w:w="1440" w:type="dxa"/>
            <w:shd w:val="clear" w:color="auto" w:fill="auto"/>
            <w:noWrap/>
            <w:vAlign w:val="bottom"/>
          </w:tcPr>
          <w:p w14:paraId="569A7CA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350" w:type="dxa"/>
            <w:shd w:val="clear" w:color="auto" w:fill="auto"/>
            <w:noWrap/>
            <w:vAlign w:val="bottom"/>
          </w:tcPr>
          <w:p w14:paraId="7FAE2F7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800" w:type="dxa"/>
            <w:shd w:val="clear" w:color="auto" w:fill="auto"/>
            <w:noWrap/>
            <w:vAlign w:val="bottom"/>
          </w:tcPr>
          <w:p w14:paraId="585F1B8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65.000</w:t>
            </w:r>
          </w:p>
        </w:tc>
        <w:tc>
          <w:tcPr>
            <w:tcW w:w="1800" w:type="dxa"/>
            <w:shd w:val="clear" w:color="auto" w:fill="auto"/>
            <w:noWrap/>
            <w:vAlign w:val="bottom"/>
          </w:tcPr>
          <w:p w14:paraId="53AEFDB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62.448</w:t>
            </w:r>
          </w:p>
        </w:tc>
        <w:tc>
          <w:tcPr>
            <w:tcW w:w="1368" w:type="dxa"/>
            <w:shd w:val="clear" w:color="auto" w:fill="auto"/>
            <w:noWrap/>
            <w:vAlign w:val="bottom"/>
          </w:tcPr>
          <w:p w14:paraId="7B47B40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2.552</w:t>
            </w:r>
          </w:p>
        </w:tc>
      </w:tr>
      <w:tr w:rsidR="00463DEA" w:rsidRPr="003B7928" w14:paraId="15D99F95" w14:textId="77777777" w:rsidTr="00B10F8E">
        <w:trPr>
          <w:trHeight w:val="277"/>
        </w:trPr>
        <w:tc>
          <w:tcPr>
            <w:tcW w:w="450" w:type="dxa"/>
            <w:vMerge/>
            <w:tcBorders>
              <w:bottom w:val="single" w:sz="4" w:space="0" w:color="auto"/>
            </w:tcBorders>
          </w:tcPr>
          <w:p w14:paraId="3A28D03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4AC7BA8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85</w:t>
            </w:r>
          </w:p>
        </w:tc>
        <w:tc>
          <w:tcPr>
            <w:tcW w:w="1260" w:type="dxa"/>
            <w:shd w:val="clear" w:color="auto" w:fill="auto"/>
            <w:noWrap/>
            <w:vAlign w:val="bottom"/>
          </w:tcPr>
          <w:p w14:paraId="6B4B6E8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47DC5F0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260" w:type="dxa"/>
            <w:shd w:val="clear" w:color="auto" w:fill="auto"/>
            <w:noWrap/>
            <w:vAlign w:val="bottom"/>
          </w:tcPr>
          <w:p w14:paraId="6C3660B0"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80</w:t>
            </w:r>
          </w:p>
        </w:tc>
        <w:tc>
          <w:tcPr>
            <w:tcW w:w="1440" w:type="dxa"/>
            <w:shd w:val="clear" w:color="auto" w:fill="auto"/>
            <w:noWrap/>
            <w:vAlign w:val="bottom"/>
          </w:tcPr>
          <w:p w14:paraId="7D28354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10</w:t>
            </w:r>
          </w:p>
        </w:tc>
        <w:tc>
          <w:tcPr>
            <w:tcW w:w="1350" w:type="dxa"/>
            <w:shd w:val="clear" w:color="auto" w:fill="auto"/>
            <w:noWrap/>
            <w:vAlign w:val="bottom"/>
          </w:tcPr>
          <w:p w14:paraId="0A90A9A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62</w:t>
            </w:r>
          </w:p>
        </w:tc>
        <w:tc>
          <w:tcPr>
            <w:tcW w:w="1800" w:type="dxa"/>
            <w:shd w:val="clear" w:color="auto" w:fill="auto"/>
            <w:noWrap/>
            <w:vAlign w:val="bottom"/>
          </w:tcPr>
          <w:p w14:paraId="6AC942C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74.661</w:t>
            </w:r>
          </w:p>
        </w:tc>
        <w:tc>
          <w:tcPr>
            <w:tcW w:w="1800" w:type="dxa"/>
            <w:shd w:val="clear" w:color="auto" w:fill="auto"/>
            <w:noWrap/>
            <w:vAlign w:val="bottom"/>
          </w:tcPr>
          <w:p w14:paraId="4614E28E"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71.995</w:t>
            </w:r>
          </w:p>
        </w:tc>
        <w:tc>
          <w:tcPr>
            <w:tcW w:w="1368" w:type="dxa"/>
            <w:shd w:val="clear" w:color="auto" w:fill="auto"/>
            <w:noWrap/>
            <w:vAlign w:val="bottom"/>
          </w:tcPr>
          <w:p w14:paraId="2A44360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2.667</w:t>
            </w:r>
          </w:p>
        </w:tc>
      </w:tr>
      <w:tr w:rsidR="00463DEA" w:rsidRPr="003B7928" w14:paraId="7E1579E2" w14:textId="77777777" w:rsidTr="00B10F8E">
        <w:trPr>
          <w:trHeight w:val="277"/>
        </w:trPr>
        <w:tc>
          <w:tcPr>
            <w:tcW w:w="450" w:type="dxa"/>
            <w:vMerge/>
            <w:tcBorders>
              <w:bottom w:val="single" w:sz="4" w:space="0" w:color="auto"/>
            </w:tcBorders>
          </w:tcPr>
          <w:p w14:paraId="58CBE65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214FFE2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vAlign w:val="bottom"/>
          </w:tcPr>
          <w:p w14:paraId="14D51B1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4E7E33A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shd w:val="clear" w:color="auto" w:fill="auto"/>
            <w:noWrap/>
            <w:vAlign w:val="bottom"/>
          </w:tcPr>
          <w:p w14:paraId="5A905AC5"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440" w:type="dxa"/>
            <w:shd w:val="clear" w:color="auto" w:fill="auto"/>
            <w:noWrap/>
            <w:vAlign w:val="bottom"/>
          </w:tcPr>
          <w:p w14:paraId="6EF70DE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80</w:t>
            </w:r>
          </w:p>
        </w:tc>
        <w:tc>
          <w:tcPr>
            <w:tcW w:w="1350" w:type="dxa"/>
            <w:shd w:val="clear" w:color="auto" w:fill="auto"/>
            <w:noWrap/>
            <w:vAlign w:val="bottom"/>
          </w:tcPr>
          <w:p w14:paraId="16DC7A8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800" w:type="dxa"/>
            <w:shd w:val="clear" w:color="auto" w:fill="auto"/>
            <w:noWrap/>
            <w:vAlign w:val="bottom"/>
          </w:tcPr>
          <w:p w14:paraId="23558EB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56.327</w:t>
            </w:r>
          </w:p>
        </w:tc>
        <w:tc>
          <w:tcPr>
            <w:tcW w:w="1800" w:type="dxa"/>
            <w:shd w:val="clear" w:color="auto" w:fill="auto"/>
            <w:noWrap/>
            <w:vAlign w:val="bottom"/>
          </w:tcPr>
          <w:p w14:paraId="2451F8F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53.589</w:t>
            </w:r>
          </w:p>
        </w:tc>
        <w:tc>
          <w:tcPr>
            <w:tcW w:w="1368" w:type="dxa"/>
            <w:shd w:val="clear" w:color="auto" w:fill="auto"/>
            <w:noWrap/>
            <w:vAlign w:val="bottom"/>
          </w:tcPr>
          <w:p w14:paraId="77C93C2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2.738</w:t>
            </w:r>
          </w:p>
        </w:tc>
      </w:tr>
      <w:tr w:rsidR="00463DEA" w:rsidRPr="003B7928" w14:paraId="19567B09" w14:textId="77777777" w:rsidTr="00B10F8E">
        <w:trPr>
          <w:trHeight w:val="277"/>
        </w:trPr>
        <w:tc>
          <w:tcPr>
            <w:tcW w:w="450" w:type="dxa"/>
            <w:vMerge/>
            <w:tcBorders>
              <w:bottom w:val="single" w:sz="4" w:space="0" w:color="auto"/>
            </w:tcBorders>
          </w:tcPr>
          <w:p w14:paraId="18F1CB8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0F19368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260" w:type="dxa"/>
            <w:shd w:val="clear" w:color="auto" w:fill="auto"/>
            <w:noWrap/>
            <w:vAlign w:val="bottom"/>
          </w:tcPr>
          <w:p w14:paraId="554DE65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288B20EE"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57</w:t>
            </w:r>
          </w:p>
        </w:tc>
        <w:tc>
          <w:tcPr>
            <w:tcW w:w="1260" w:type="dxa"/>
            <w:shd w:val="clear" w:color="auto" w:fill="auto"/>
            <w:noWrap/>
            <w:vAlign w:val="bottom"/>
          </w:tcPr>
          <w:p w14:paraId="7C7B053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80</w:t>
            </w:r>
          </w:p>
        </w:tc>
        <w:tc>
          <w:tcPr>
            <w:tcW w:w="1440" w:type="dxa"/>
            <w:shd w:val="clear" w:color="auto" w:fill="auto"/>
            <w:noWrap/>
            <w:vAlign w:val="bottom"/>
          </w:tcPr>
          <w:p w14:paraId="1683855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350" w:type="dxa"/>
            <w:shd w:val="clear" w:color="auto" w:fill="auto"/>
            <w:noWrap/>
            <w:vAlign w:val="bottom"/>
          </w:tcPr>
          <w:p w14:paraId="4E9E3DC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800" w:type="dxa"/>
            <w:shd w:val="clear" w:color="auto" w:fill="auto"/>
            <w:noWrap/>
            <w:vAlign w:val="bottom"/>
          </w:tcPr>
          <w:p w14:paraId="27B4F4D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45.911</w:t>
            </w:r>
          </w:p>
        </w:tc>
        <w:tc>
          <w:tcPr>
            <w:tcW w:w="1800" w:type="dxa"/>
            <w:shd w:val="clear" w:color="auto" w:fill="auto"/>
            <w:noWrap/>
            <w:vAlign w:val="bottom"/>
          </w:tcPr>
          <w:p w14:paraId="6421345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43.159</w:t>
            </w:r>
          </w:p>
        </w:tc>
        <w:tc>
          <w:tcPr>
            <w:tcW w:w="1368" w:type="dxa"/>
            <w:shd w:val="clear" w:color="auto" w:fill="auto"/>
            <w:noWrap/>
            <w:vAlign w:val="bottom"/>
          </w:tcPr>
          <w:p w14:paraId="68E0F651"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2.752</w:t>
            </w:r>
          </w:p>
        </w:tc>
      </w:tr>
      <w:tr w:rsidR="00463DEA" w:rsidRPr="003B7928" w14:paraId="7C42AFA9" w14:textId="77777777" w:rsidTr="00B10F8E">
        <w:trPr>
          <w:trHeight w:val="277"/>
        </w:trPr>
        <w:tc>
          <w:tcPr>
            <w:tcW w:w="450" w:type="dxa"/>
            <w:vMerge/>
            <w:tcBorders>
              <w:bottom w:val="single" w:sz="4" w:space="0" w:color="auto"/>
            </w:tcBorders>
          </w:tcPr>
          <w:p w14:paraId="25BADA8B"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shd w:val="clear" w:color="auto" w:fill="auto"/>
            <w:noWrap/>
            <w:vAlign w:val="bottom"/>
          </w:tcPr>
          <w:p w14:paraId="0C5ECAE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w:t>
            </w:r>
          </w:p>
        </w:tc>
        <w:tc>
          <w:tcPr>
            <w:tcW w:w="1260" w:type="dxa"/>
            <w:shd w:val="clear" w:color="auto" w:fill="auto"/>
            <w:noWrap/>
            <w:vAlign w:val="bottom"/>
          </w:tcPr>
          <w:p w14:paraId="2B9AF9E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shd w:val="clear" w:color="auto" w:fill="auto"/>
            <w:noWrap/>
            <w:vAlign w:val="bottom"/>
          </w:tcPr>
          <w:p w14:paraId="7371E1A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56</w:t>
            </w:r>
          </w:p>
        </w:tc>
        <w:tc>
          <w:tcPr>
            <w:tcW w:w="1260" w:type="dxa"/>
            <w:shd w:val="clear" w:color="auto" w:fill="auto"/>
            <w:noWrap/>
            <w:vAlign w:val="bottom"/>
          </w:tcPr>
          <w:p w14:paraId="72EB334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440" w:type="dxa"/>
            <w:shd w:val="clear" w:color="auto" w:fill="auto"/>
            <w:noWrap/>
            <w:vAlign w:val="bottom"/>
          </w:tcPr>
          <w:p w14:paraId="441B738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70</w:t>
            </w:r>
          </w:p>
        </w:tc>
        <w:tc>
          <w:tcPr>
            <w:tcW w:w="1350" w:type="dxa"/>
            <w:shd w:val="clear" w:color="auto" w:fill="auto"/>
            <w:noWrap/>
            <w:vAlign w:val="bottom"/>
          </w:tcPr>
          <w:p w14:paraId="6C2BCD32"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800" w:type="dxa"/>
            <w:shd w:val="clear" w:color="auto" w:fill="auto"/>
            <w:noWrap/>
            <w:vAlign w:val="bottom"/>
          </w:tcPr>
          <w:p w14:paraId="676BD81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55.485</w:t>
            </w:r>
          </w:p>
        </w:tc>
        <w:tc>
          <w:tcPr>
            <w:tcW w:w="1800" w:type="dxa"/>
            <w:shd w:val="clear" w:color="auto" w:fill="auto"/>
            <w:noWrap/>
            <w:vAlign w:val="bottom"/>
          </w:tcPr>
          <w:p w14:paraId="2F4EF8E6"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52.733</w:t>
            </w:r>
          </w:p>
        </w:tc>
        <w:tc>
          <w:tcPr>
            <w:tcW w:w="1368" w:type="dxa"/>
            <w:shd w:val="clear" w:color="auto" w:fill="auto"/>
            <w:noWrap/>
            <w:vAlign w:val="bottom"/>
          </w:tcPr>
          <w:p w14:paraId="03AF6F0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2.752</w:t>
            </w:r>
          </w:p>
        </w:tc>
      </w:tr>
      <w:tr w:rsidR="00463DEA" w:rsidRPr="003B7928" w14:paraId="6D4DAF87" w14:textId="77777777" w:rsidTr="003B7928">
        <w:trPr>
          <w:trHeight w:val="118"/>
        </w:trPr>
        <w:tc>
          <w:tcPr>
            <w:tcW w:w="450" w:type="dxa"/>
            <w:vMerge/>
            <w:tcBorders>
              <w:bottom w:val="single" w:sz="4" w:space="0" w:color="auto"/>
            </w:tcBorders>
          </w:tcPr>
          <w:p w14:paraId="2559E3F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p>
        </w:tc>
        <w:tc>
          <w:tcPr>
            <w:tcW w:w="1098" w:type="dxa"/>
            <w:tcBorders>
              <w:bottom w:val="single" w:sz="4" w:space="0" w:color="auto"/>
            </w:tcBorders>
            <w:shd w:val="clear" w:color="auto" w:fill="auto"/>
            <w:noWrap/>
            <w:vAlign w:val="bottom"/>
          </w:tcPr>
          <w:p w14:paraId="048BB1C9"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260" w:type="dxa"/>
            <w:tcBorders>
              <w:bottom w:val="single" w:sz="4" w:space="0" w:color="auto"/>
            </w:tcBorders>
            <w:shd w:val="clear" w:color="auto" w:fill="auto"/>
            <w:noWrap/>
            <w:vAlign w:val="bottom"/>
          </w:tcPr>
          <w:p w14:paraId="7E3015D3"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85</w:t>
            </w:r>
          </w:p>
        </w:tc>
        <w:tc>
          <w:tcPr>
            <w:tcW w:w="1332" w:type="dxa"/>
            <w:tcBorders>
              <w:bottom w:val="single" w:sz="4" w:space="0" w:color="auto"/>
            </w:tcBorders>
            <w:shd w:val="clear" w:color="auto" w:fill="auto"/>
            <w:noWrap/>
            <w:vAlign w:val="bottom"/>
          </w:tcPr>
          <w:p w14:paraId="15C24D7F"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40</w:t>
            </w:r>
          </w:p>
        </w:tc>
        <w:tc>
          <w:tcPr>
            <w:tcW w:w="1260" w:type="dxa"/>
            <w:tcBorders>
              <w:bottom w:val="single" w:sz="4" w:space="0" w:color="auto"/>
            </w:tcBorders>
            <w:shd w:val="clear" w:color="auto" w:fill="auto"/>
            <w:noWrap/>
            <w:vAlign w:val="bottom"/>
          </w:tcPr>
          <w:p w14:paraId="5A23AEC4"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b/>
                <w:bCs/>
                <w:color w:val="000000" w:themeColor="text1"/>
                <w:sz w:val="16"/>
                <w:szCs w:val="16"/>
                <w:lang w:val="en-US"/>
              </w:rPr>
              <w:t>61</w:t>
            </w:r>
          </w:p>
        </w:tc>
        <w:tc>
          <w:tcPr>
            <w:tcW w:w="1440" w:type="dxa"/>
            <w:tcBorders>
              <w:bottom w:val="single" w:sz="4" w:space="0" w:color="auto"/>
            </w:tcBorders>
            <w:shd w:val="clear" w:color="auto" w:fill="auto"/>
            <w:noWrap/>
            <w:vAlign w:val="bottom"/>
          </w:tcPr>
          <w:p w14:paraId="25F486C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61</w:t>
            </w:r>
          </w:p>
        </w:tc>
        <w:tc>
          <w:tcPr>
            <w:tcW w:w="1350" w:type="dxa"/>
            <w:tcBorders>
              <w:bottom w:val="single" w:sz="4" w:space="0" w:color="auto"/>
            </w:tcBorders>
            <w:shd w:val="clear" w:color="auto" w:fill="auto"/>
            <w:noWrap/>
            <w:vAlign w:val="bottom"/>
          </w:tcPr>
          <w:p w14:paraId="30E401AC"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88</w:t>
            </w:r>
          </w:p>
        </w:tc>
        <w:tc>
          <w:tcPr>
            <w:tcW w:w="1800" w:type="dxa"/>
            <w:tcBorders>
              <w:bottom w:val="single" w:sz="4" w:space="0" w:color="auto"/>
            </w:tcBorders>
            <w:shd w:val="clear" w:color="auto" w:fill="auto"/>
            <w:noWrap/>
            <w:vAlign w:val="bottom"/>
          </w:tcPr>
          <w:p w14:paraId="3620FADA"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44.906</w:t>
            </w:r>
          </w:p>
        </w:tc>
        <w:tc>
          <w:tcPr>
            <w:tcW w:w="1800" w:type="dxa"/>
            <w:tcBorders>
              <w:bottom w:val="single" w:sz="4" w:space="0" w:color="auto"/>
            </w:tcBorders>
            <w:shd w:val="clear" w:color="auto" w:fill="auto"/>
            <w:noWrap/>
            <w:vAlign w:val="bottom"/>
          </w:tcPr>
          <w:p w14:paraId="2A444F18"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41.427</w:t>
            </w:r>
          </w:p>
        </w:tc>
        <w:tc>
          <w:tcPr>
            <w:tcW w:w="1368" w:type="dxa"/>
            <w:tcBorders>
              <w:bottom w:val="single" w:sz="4" w:space="0" w:color="auto"/>
            </w:tcBorders>
            <w:shd w:val="clear" w:color="auto" w:fill="auto"/>
            <w:noWrap/>
            <w:vAlign w:val="bottom"/>
          </w:tcPr>
          <w:p w14:paraId="199B13A7" w14:textId="77777777" w:rsidR="00C46CB7" w:rsidRPr="003B7928" w:rsidRDefault="00C46CB7" w:rsidP="00240E3A">
            <w:pPr>
              <w:jc w:val="center"/>
              <w:rPr>
                <w:rFonts w:ascii="Times New Roman" w:eastAsia="Times New Roman" w:hAnsi="Times New Roman" w:cs="Times New Roman"/>
                <w:color w:val="000000" w:themeColor="text1"/>
                <w:sz w:val="16"/>
                <w:szCs w:val="16"/>
                <w:lang w:val="en-US"/>
              </w:rPr>
            </w:pPr>
            <w:r w:rsidRPr="003B7928">
              <w:rPr>
                <w:rFonts w:ascii="Times New Roman" w:eastAsia="Times New Roman" w:hAnsi="Times New Roman" w:cs="Times New Roman"/>
                <w:color w:val="000000" w:themeColor="text1"/>
                <w:sz w:val="16"/>
                <w:szCs w:val="16"/>
                <w:lang w:val="en-US"/>
              </w:rPr>
              <w:t>3.479</w:t>
            </w:r>
          </w:p>
        </w:tc>
      </w:tr>
    </w:tbl>
    <w:p w14:paraId="42C6317B" w14:textId="41CE0AFD" w:rsidR="003B7928" w:rsidRPr="003B7928" w:rsidRDefault="00B10F8E" w:rsidP="003B7928">
      <w:pPr>
        <w:ind w:right="823"/>
        <w:rPr>
          <w:rFonts w:ascii="Times New Roman" w:eastAsia="Cambria" w:hAnsi="Times New Roman" w:cs="Times New Roman"/>
          <w:color w:val="000000" w:themeColor="text1"/>
          <w:sz w:val="16"/>
          <w:szCs w:val="16"/>
          <w:lang w:val="en-US"/>
        </w:rPr>
      </w:pPr>
      <w:r w:rsidRPr="003B7928">
        <w:rPr>
          <w:rFonts w:ascii="Times New Roman" w:eastAsia="Cambria" w:hAnsi="Times New Roman" w:cs="Times New Roman"/>
          <w:i/>
          <w:iCs/>
          <w:color w:val="000000" w:themeColor="text1"/>
          <w:sz w:val="16"/>
          <w:szCs w:val="16"/>
          <w:lang w:val="en-US"/>
        </w:rPr>
        <w:t>Note.</w:t>
      </w:r>
      <w:r w:rsidRPr="003B7928">
        <w:rPr>
          <w:rFonts w:ascii="Times New Roman" w:eastAsia="Cambria" w:hAnsi="Times New Roman" w:cs="Times New Roman"/>
          <w:color w:val="000000" w:themeColor="text1"/>
          <w:sz w:val="16"/>
          <w:szCs w:val="16"/>
          <w:lang w:val="en-US"/>
        </w:rPr>
        <w:t xml:space="preserve"> Predicted values of </w:t>
      </w:r>
      <w:r w:rsidR="00C82A26" w:rsidRPr="003B7928">
        <w:rPr>
          <w:rFonts w:ascii="Times New Roman" w:eastAsia="Cambria" w:hAnsi="Times New Roman" w:cs="Times New Roman"/>
          <w:color w:val="000000" w:themeColor="text1"/>
          <w:sz w:val="16"/>
          <w:szCs w:val="16"/>
          <w:lang w:val="en-US"/>
        </w:rPr>
        <w:t xml:space="preserve">the probability of </w:t>
      </w:r>
      <w:r w:rsidRPr="003B7928">
        <w:rPr>
          <w:rFonts w:ascii="Times New Roman" w:eastAsia="Cambria" w:hAnsi="Times New Roman" w:cs="Times New Roman"/>
          <w:color w:val="000000" w:themeColor="text1"/>
          <w:sz w:val="16"/>
          <w:szCs w:val="16"/>
          <w:lang w:val="en-US"/>
        </w:rPr>
        <w:t>Infant Facial Affect (IFA) at t</w:t>
      </w:r>
      <w:r w:rsidRPr="003B7928">
        <w:rPr>
          <w:rFonts w:ascii="Times New Roman" w:eastAsia="Cambria" w:hAnsi="Times New Roman" w:cs="Times New Roman"/>
          <w:color w:val="000000" w:themeColor="text1"/>
          <w:sz w:val="16"/>
          <w:szCs w:val="16"/>
          <w:vertAlign w:val="subscript"/>
          <w:lang w:val="en-US"/>
        </w:rPr>
        <w:t>0</w:t>
      </w:r>
      <w:r w:rsidRPr="003B7928">
        <w:rPr>
          <w:rFonts w:ascii="Times New Roman" w:eastAsia="Cambria" w:hAnsi="Times New Roman" w:cs="Times New Roman"/>
          <w:color w:val="000000" w:themeColor="text1"/>
          <w:sz w:val="16"/>
          <w:szCs w:val="16"/>
          <w:lang w:val="en-US"/>
        </w:rPr>
        <w:t xml:space="preserve"> for 6-week high- (vs. low-) depressive symptom groups were generated by the Individual Seconds time-series model and are ranked from highest to lowest absolute difference. Mother Facial Affect = MFA. </w:t>
      </w:r>
      <w:r w:rsidRPr="003B7928">
        <w:rPr>
          <w:rFonts w:ascii="Times New Roman" w:hAnsi="Times New Roman" w:cs="Times New Roman"/>
          <w:b/>
          <w:color w:val="000000" w:themeColor="text1"/>
          <w:sz w:val="16"/>
          <w:szCs w:val="16"/>
          <w:lang w:val="en-US"/>
        </w:rPr>
        <w:t xml:space="preserve">IFA L2 </w:t>
      </w:r>
      <w:r w:rsidRPr="003B7928">
        <w:rPr>
          <w:rFonts w:ascii="Times New Roman" w:hAnsi="Times New Roman" w:cs="Times New Roman"/>
          <w:bCs/>
          <w:color w:val="000000" w:themeColor="text1"/>
          <w:sz w:val="16"/>
          <w:szCs w:val="16"/>
          <w:lang w:val="en-US"/>
        </w:rPr>
        <w:t xml:space="preserve">is bolded to indicate a significant self-contingency difference </w:t>
      </w:r>
      <w:r w:rsidRPr="003B7928">
        <w:rPr>
          <w:rFonts w:ascii="Times New Roman" w:eastAsia="Cambria" w:hAnsi="Times New Roman" w:cs="Times New Roman"/>
          <w:color w:val="000000" w:themeColor="text1"/>
          <w:sz w:val="16"/>
          <w:szCs w:val="16"/>
          <w:lang w:val="en-US"/>
        </w:rPr>
        <w:t>between symptom groups when predicting IFA at t</w:t>
      </w:r>
      <w:r w:rsidRPr="003B7928">
        <w:rPr>
          <w:rFonts w:ascii="Times New Roman" w:eastAsia="Cambria" w:hAnsi="Times New Roman" w:cs="Times New Roman"/>
          <w:color w:val="000000" w:themeColor="text1"/>
          <w:sz w:val="16"/>
          <w:szCs w:val="16"/>
          <w:vertAlign w:val="subscript"/>
          <w:lang w:val="en-US"/>
        </w:rPr>
        <w:t>0</w:t>
      </w:r>
      <w:r w:rsidRPr="003B7928">
        <w:rPr>
          <w:rFonts w:ascii="Times New Roman" w:eastAsia="Cambria" w:hAnsi="Times New Roman" w:cs="Times New Roman"/>
          <w:color w:val="000000" w:themeColor="text1"/>
          <w:sz w:val="16"/>
          <w:szCs w:val="16"/>
          <w:lang w:val="en-US"/>
        </w:rPr>
        <w:t xml:space="preserve"> from IFA L2; </w:t>
      </w:r>
      <w:r w:rsidRPr="003B7928">
        <w:rPr>
          <w:rFonts w:ascii="Times New Roman" w:hAnsi="Times New Roman" w:cs="Times New Roman"/>
          <w:b/>
          <w:color w:val="000000" w:themeColor="text1"/>
          <w:sz w:val="16"/>
          <w:szCs w:val="16"/>
          <w:lang w:val="en-US"/>
        </w:rPr>
        <w:t>MFA</w:t>
      </w:r>
      <w:r w:rsidRPr="003B7928">
        <w:rPr>
          <w:rFonts w:ascii="Times New Roman" w:hAnsi="Times New Roman" w:cs="Times New Roman"/>
          <w:b/>
          <w:color w:val="000000" w:themeColor="text1"/>
          <w:sz w:val="16"/>
          <w:szCs w:val="16"/>
          <w:vertAlign w:val="superscript"/>
          <w:lang w:val="en-US"/>
        </w:rPr>
        <w:t xml:space="preserve"> </w:t>
      </w:r>
      <w:r w:rsidRPr="003B7928">
        <w:rPr>
          <w:rFonts w:ascii="Times New Roman" w:hAnsi="Times New Roman" w:cs="Times New Roman"/>
          <w:b/>
          <w:color w:val="000000" w:themeColor="text1"/>
          <w:sz w:val="16"/>
          <w:szCs w:val="16"/>
          <w:lang w:val="en-US"/>
        </w:rPr>
        <w:t xml:space="preserve">L1 </w:t>
      </w:r>
      <w:r w:rsidRPr="003B7928">
        <w:rPr>
          <w:rFonts w:ascii="Times New Roman" w:hAnsi="Times New Roman" w:cs="Times New Roman"/>
          <w:bCs/>
          <w:color w:val="000000" w:themeColor="text1"/>
          <w:sz w:val="16"/>
          <w:szCs w:val="16"/>
          <w:lang w:val="en-US"/>
        </w:rPr>
        <w:t>is bolded</w:t>
      </w:r>
      <w:r w:rsidRPr="003B7928">
        <w:rPr>
          <w:rFonts w:ascii="Times New Roman" w:hAnsi="Times New Roman" w:cs="Times New Roman"/>
          <w:color w:val="000000" w:themeColor="text1"/>
          <w:sz w:val="16"/>
          <w:szCs w:val="16"/>
          <w:lang w:val="en-US"/>
        </w:rPr>
        <w:t xml:space="preserve"> to indicate a </w:t>
      </w:r>
      <w:r w:rsidRPr="003B7928">
        <w:rPr>
          <w:rFonts w:ascii="Times New Roman" w:eastAsia="Cambria" w:hAnsi="Times New Roman" w:cs="Times New Roman"/>
          <w:color w:val="000000" w:themeColor="text1"/>
          <w:sz w:val="16"/>
          <w:szCs w:val="16"/>
          <w:lang w:val="en-US"/>
        </w:rPr>
        <w:t>significant interactive contingency difference between symptom groups when predicting IFA at t</w:t>
      </w:r>
      <w:r w:rsidRPr="003B7928">
        <w:rPr>
          <w:rFonts w:ascii="Times New Roman" w:eastAsia="Cambria" w:hAnsi="Times New Roman" w:cs="Times New Roman"/>
          <w:color w:val="000000" w:themeColor="text1"/>
          <w:sz w:val="16"/>
          <w:szCs w:val="16"/>
          <w:vertAlign w:val="subscript"/>
          <w:lang w:val="en-US"/>
        </w:rPr>
        <w:t>0</w:t>
      </w:r>
      <w:r w:rsidRPr="003B7928">
        <w:rPr>
          <w:rFonts w:ascii="Times New Roman" w:eastAsia="Cambria" w:hAnsi="Times New Roman" w:cs="Times New Roman"/>
          <w:color w:val="000000" w:themeColor="text1"/>
          <w:sz w:val="16"/>
          <w:szCs w:val="16"/>
          <w:lang w:val="en-US"/>
        </w:rPr>
        <w:t xml:space="preserve"> from MFA L1 (see Table S4a). This table presents the exemplars of the top ten combinations of behaviors</w:t>
      </w:r>
      <w:r w:rsidR="00C14D10">
        <w:rPr>
          <w:rFonts w:ascii="Times New Roman" w:eastAsia="Cambria" w:hAnsi="Times New Roman" w:cs="Times New Roman"/>
          <w:color w:val="000000" w:themeColor="text1"/>
          <w:sz w:val="16"/>
          <w:szCs w:val="16"/>
          <w:lang w:val="en-US"/>
        </w:rPr>
        <w:t xml:space="preserve">, </w:t>
      </w:r>
      <w:r w:rsidRPr="003B7928">
        <w:rPr>
          <w:rFonts w:ascii="Times New Roman" w:eastAsia="Cambria" w:hAnsi="Times New Roman" w:cs="Times New Roman"/>
          <w:color w:val="000000" w:themeColor="text1"/>
          <w:sz w:val="16"/>
          <w:szCs w:val="16"/>
          <w:lang w:val="en-US"/>
        </w:rPr>
        <w:t>and the bottom ten combinations of behaviors, resulting in the greatest absolute differences between symptom groups. The top ten and the bottom ten combinations of behaviors represent reciprocals of one another. For example, for IFA L2, the top ten behaviors indicate mostly facial distress and the bottom ten behaviors indicate mostly positive facial affect. Regarding infant self-contingency, for the top ten predicted values, g</w:t>
      </w:r>
      <w:r w:rsidRPr="003B7928">
        <w:rPr>
          <w:rFonts w:ascii="Times New Roman" w:hAnsi="Times New Roman" w:cs="Times New Roman"/>
          <w:color w:val="000000" w:themeColor="text1"/>
          <w:sz w:val="16"/>
          <w:szCs w:val="16"/>
          <w:lang w:val="en-US"/>
        </w:rPr>
        <w:t>iven IFA tending toward negative and interest at L2</w:t>
      </w:r>
      <w:r w:rsidRPr="003B7928">
        <w:rPr>
          <w:rFonts w:ascii="Times New Roman" w:eastAsia="Cambria" w:hAnsi="Times New Roman" w:cs="Times New Roman"/>
          <w:color w:val="000000" w:themeColor="text1"/>
          <w:sz w:val="16"/>
          <w:szCs w:val="16"/>
          <w:lang w:val="en-US"/>
        </w:rPr>
        <w:t xml:space="preserve">, </w:t>
      </w:r>
      <w:r w:rsidRPr="003B7928">
        <w:rPr>
          <w:rFonts w:ascii="Times New Roman" w:hAnsi="Times New Roman" w:cs="Times New Roman"/>
          <w:color w:val="000000" w:themeColor="text1"/>
          <w:sz w:val="16"/>
          <w:szCs w:val="16"/>
          <w:lang w:val="en-US"/>
        </w:rPr>
        <w:t>the level of IFA at t</w:t>
      </w:r>
      <w:r w:rsidRPr="003B7928">
        <w:rPr>
          <w:rFonts w:ascii="Times New Roman" w:hAnsi="Times New Roman" w:cs="Times New Roman"/>
          <w:color w:val="000000" w:themeColor="text1"/>
          <w:sz w:val="16"/>
          <w:szCs w:val="16"/>
          <w:vertAlign w:val="subscript"/>
          <w:lang w:val="en-US"/>
        </w:rPr>
        <w:t xml:space="preserve">0 </w:t>
      </w:r>
      <w:r w:rsidRPr="003B7928">
        <w:rPr>
          <w:rFonts w:ascii="Times New Roman" w:hAnsi="Times New Roman" w:cs="Times New Roman"/>
          <w:color w:val="000000" w:themeColor="text1"/>
          <w:sz w:val="16"/>
          <w:szCs w:val="16"/>
          <w:lang w:val="en-US"/>
        </w:rPr>
        <w:t xml:space="preserve">is </w:t>
      </w:r>
      <w:r w:rsidRPr="003B7928">
        <w:rPr>
          <w:rFonts w:ascii="Times New Roman" w:eastAsia="Cambria" w:hAnsi="Times New Roman" w:cs="Times New Roman"/>
          <w:color w:val="000000" w:themeColor="text1"/>
          <w:sz w:val="16"/>
          <w:szCs w:val="16"/>
          <w:lang w:val="en-US"/>
        </w:rPr>
        <w:t xml:space="preserve">more positive in the high- (vs. low-) depressive symptom group; </w:t>
      </w:r>
      <w:r w:rsidRPr="003B7928">
        <w:rPr>
          <w:rFonts w:ascii="Times New Roman" w:hAnsi="Times New Roman" w:cs="Times New Roman"/>
          <w:iCs/>
          <w:color w:val="000000" w:themeColor="text1"/>
          <w:sz w:val="16"/>
          <w:szCs w:val="16"/>
          <w:lang w:val="en-US"/>
        </w:rPr>
        <w:t>for the bottom ten predicted values</w:t>
      </w:r>
      <w:r w:rsidRPr="003B7928">
        <w:rPr>
          <w:rFonts w:ascii="Times New Roman" w:eastAsia="Cambria" w:hAnsi="Times New Roman" w:cs="Times New Roman"/>
          <w:color w:val="000000" w:themeColor="text1"/>
          <w:sz w:val="16"/>
          <w:szCs w:val="16"/>
          <w:lang w:val="en-US"/>
        </w:rPr>
        <w:t>, given IFA the most positive at L2, the level of IFA at t</w:t>
      </w:r>
      <w:r w:rsidRPr="003B7928">
        <w:rPr>
          <w:rFonts w:ascii="Times New Roman" w:eastAsia="Cambria" w:hAnsi="Times New Roman" w:cs="Times New Roman"/>
          <w:color w:val="000000" w:themeColor="text1"/>
          <w:sz w:val="16"/>
          <w:szCs w:val="16"/>
          <w:vertAlign w:val="subscript"/>
          <w:lang w:val="en-US"/>
        </w:rPr>
        <w:t>0</w:t>
      </w:r>
      <w:r w:rsidRPr="003B7928">
        <w:rPr>
          <w:rFonts w:ascii="Times New Roman" w:eastAsia="Cambria" w:hAnsi="Times New Roman" w:cs="Times New Roman"/>
          <w:color w:val="000000" w:themeColor="text1"/>
          <w:sz w:val="16"/>
          <w:szCs w:val="16"/>
          <w:lang w:val="en-US"/>
        </w:rPr>
        <w:t xml:space="preserve"> is less positive in the high- (vs. low-) depressive symptom group. Regarding infant interactive contingency, for the top ten predicted values, given MFA tending toward the most negative (values of 10) at L1, </w:t>
      </w:r>
      <w:r w:rsidRPr="003B7928">
        <w:rPr>
          <w:rFonts w:ascii="Times New Roman" w:hAnsi="Times New Roman" w:cs="Times New Roman"/>
          <w:color w:val="000000" w:themeColor="text1"/>
          <w:sz w:val="16"/>
          <w:szCs w:val="16"/>
          <w:lang w:val="en-US"/>
        </w:rPr>
        <w:t>the level of IFA at t</w:t>
      </w:r>
      <w:r w:rsidRPr="003B7928">
        <w:rPr>
          <w:rFonts w:ascii="Times New Roman" w:hAnsi="Times New Roman" w:cs="Times New Roman"/>
          <w:color w:val="000000" w:themeColor="text1"/>
          <w:sz w:val="16"/>
          <w:szCs w:val="16"/>
          <w:vertAlign w:val="subscript"/>
          <w:lang w:val="en-US"/>
        </w:rPr>
        <w:t xml:space="preserve">0 </w:t>
      </w:r>
      <w:r w:rsidRPr="003B7928">
        <w:rPr>
          <w:rFonts w:ascii="Times New Roman" w:hAnsi="Times New Roman" w:cs="Times New Roman"/>
          <w:color w:val="000000" w:themeColor="text1"/>
          <w:sz w:val="16"/>
          <w:szCs w:val="16"/>
          <w:lang w:val="en-US"/>
        </w:rPr>
        <w:t xml:space="preserve">is </w:t>
      </w:r>
      <w:r w:rsidRPr="003B7928">
        <w:rPr>
          <w:rFonts w:ascii="Times New Roman" w:eastAsia="Cambria" w:hAnsi="Times New Roman" w:cs="Times New Roman"/>
          <w:color w:val="000000" w:themeColor="text1"/>
          <w:sz w:val="16"/>
          <w:szCs w:val="16"/>
          <w:lang w:val="en-US"/>
        </w:rPr>
        <w:t xml:space="preserve">more positive in the high- (vs. low-) depressive symptom group; </w:t>
      </w:r>
      <w:r w:rsidRPr="003B7928">
        <w:rPr>
          <w:rFonts w:ascii="Times New Roman" w:hAnsi="Times New Roman" w:cs="Times New Roman"/>
          <w:iCs/>
          <w:color w:val="000000" w:themeColor="text1"/>
          <w:sz w:val="16"/>
          <w:szCs w:val="16"/>
          <w:lang w:val="en-US"/>
        </w:rPr>
        <w:t xml:space="preserve">for the bottom ten predicted values, given </w:t>
      </w:r>
      <w:r w:rsidRPr="003B7928">
        <w:rPr>
          <w:rFonts w:ascii="Times New Roman" w:eastAsia="Cambria" w:hAnsi="Times New Roman" w:cs="Times New Roman"/>
          <w:color w:val="000000" w:themeColor="text1"/>
          <w:sz w:val="16"/>
          <w:szCs w:val="16"/>
          <w:lang w:val="en-US"/>
        </w:rPr>
        <w:t>MFA tending toward positive (values of 70-85) at L1, the level of IFA at t</w:t>
      </w:r>
      <w:r w:rsidRPr="003B7928">
        <w:rPr>
          <w:rFonts w:ascii="Times New Roman" w:eastAsia="Cambria" w:hAnsi="Times New Roman" w:cs="Times New Roman"/>
          <w:color w:val="000000" w:themeColor="text1"/>
          <w:sz w:val="16"/>
          <w:szCs w:val="16"/>
          <w:vertAlign w:val="subscript"/>
          <w:lang w:val="en-US"/>
        </w:rPr>
        <w:t>0</w:t>
      </w:r>
      <w:r w:rsidRPr="003B7928">
        <w:rPr>
          <w:rFonts w:ascii="Times New Roman" w:eastAsia="Cambria" w:hAnsi="Times New Roman" w:cs="Times New Roman"/>
          <w:color w:val="000000" w:themeColor="text1"/>
          <w:sz w:val="16"/>
          <w:szCs w:val="16"/>
          <w:lang w:val="en-US"/>
        </w:rPr>
        <w:t xml:space="preserve"> is less positive in the high- (vs. low-) depressive symptom group</w:t>
      </w:r>
      <w:r w:rsidR="003B7928">
        <w:rPr>
          <w:rFonts w:ascii="Times New Roman" w:eastAsia="Cambria" w:hAnsi="Times New Roman" w:cs="Times New Roman"/>
          <w:color w:val="000000" w:themeColor="text1"/>
          <w:sz w:val="16"/>
          <w:szCs w:val="16"/>
          <w:lang w:val="en-US"/>
        </w:rPr>
        <w:t>.</w:t>
      </w:r>
    </w:p>
    <w:p w14:paraId="03C46CA2" w14:textId="423B86F7" w:rsidR="003B7928" w:rsidRPr="003B7928" w:rsidRDefault="003B7928" w:rsidP="003B7928">
      <w:pPr>
        <w:tabs>
          <w:tab w:val="left" w:pos="5459"/>
        </w:tabs>
        <w:rPr>
          <w:rFonts w:ascii="Times New Roman" w:eastAsia="Cambria" w:hAnsi="Times New Roman" w:cs="Times New Roman"/>
          <w:sz w:val="18"/>
          <w:szCs w:val="18"/>
          <w:lang w:val="en-US"/>
        </w:rPr>
        <w:sectPr w:rsidR="003B7928" w:rsidRPr="003B7928" w:rsidSect="00B5645C">
          <w:pgSz w:w="16840" w:h="11900" w:orient="landscape"/>
          <w:pgMar w:top="1417" w:right="1417" w:bottom="1417" w:left="1417" w:header="708" w:footer="708" w:gutter="0"/>
          <w:cols w:space="708"/>
          <w:docGrid w:linePitch="360"/>
        </w:sectPr>
      </w:pPr>
    </w:p>
    <w:p w14:paraId="2CC04A97" w14:textId="77777777" w:rsidR="00B10F8E" w:rsidRDefault="00B10F8E" w:rsidP="00B10F8E">
      <w:pPr>
        <w:rPr>
          <w:rFonts w:ascii="Times New Roman" w:eastAsia="Cambria" w:hAnsi="Times New Roman" w:cs="Times New Roman"/>
          <w:color w:val="000000" w:themeColor="text1"/>
          <w:sz w:val="18"/>
          <w:szCs w:val="18"/>
          <w:lang w:val="en-US"/>
        </w:rPr>
      </w:pPr>
    </w:p>
    <w:p w14:paraId="25572FFF" w14:textId="4F900DAF" w:rsidR="00C46CB7" w:rsidRPr="003B7928" w:rsidRDefault="00C46CB7" w:rsidP="003B1E71">
      <w:pPr>
        <w:pBdr>
          <w:bottom w:val="single" w:sz="4" w:space="1" w:color="auto"/>
        </w:pBdr>
        <w:spacing w:line="480" w:lineRule="auto"/>
        <w:rPr>
          <w:rFonts w:ascii="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Table S3c</w:t>
      </w:r>
    </w:p>
    <w:p w14:paraId="1CD91B89" w14:textId="32E899BA" w:rsidR="00C46CB7" w:rsidRPr="003B7928" w:rsidRDefault="00C46CB7" w:rsidP="003B1E71">
      <w:pPr>
        <w:pBdr>
          <w:bottom w:val="single" w:sz="4" w:space="1" w:color="auto"/>
        </w:pBdr>
        <w:spacing w:line="480" w:lineRule="auto"/>
        <w:rPr>
          <w:rFonts w:ascii="Times New Roman" w:hAnsi="Times New Roman" w:cs="Times New Roman"/>
          <w:color w:val="000000" w:themeColor="text1"/>
          <w:sz w:val="18"/>
          <w:szCs w:val="18"/>
          <w:lang w:val="en-US"/>
        </w:rPr>
      </w:pPr>
      <w:r w:rsidRPr="003B7928">
        <w:rPr>
          <w:rFonts w:ascii="Times New Roman" w:hAnsi="Times New Roman" w:cs="Times New Roman"/>
          <w:i/>
          <w:color w:val="000000" w:themeColor="text1"/>
          <w:sz w:val="18"/>
          <w:szCs w:val="18"/>
          <w:lang w:val="en-US"/>
        </w:rPr>
        <w:t>Infant Predicted Values for High</w:t>
      </w:r>
      <w:r w:rsidR="00490F32">
        <w:rPr>
          <w:rFonts w:ascii="Times New Roman" w:hAnsi="Times New Roman" w:cs="Times New Roman"/>
          <w:i/>
          <w:color w:val="000000" w:themeColor="text1"/>
          <w:sz w:val="18"/>
          <w:szCs w:val="18"/>
          <w:lang w:val="en-US"/>
        </w:rPr>
        <w:t>-</w:t>
      </w:r>
      <w:r w:rsidRPr="003B7928">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3B7928">
        <w:rPr>
          <w:rFonts w:ascii="Times New Roman" w:hAnsi="Times New Roman" w:cs="Times New Roman"/>
          <w:i/>
          <w:color w:val="000000" w:themeColor="text1"/>
          <w:sz w:val="18"/>
          <w:szCs w:val="18"/>
          <w:lang w:val="en-US"/>
        </w:rPr>
        <w:t>) Maternal Anxiety</w:t>
      </w:r>
      <w:r w:rsidR="007665BF" w:rsidRPr="003B7928">
        <w:rPr>
          <w:rFonts w:ascii="Times New Roman" w:hAnsi="Times New Roman" w:cs="Times New Roman"/>
          <w:i/>
          <w:color w:val="000000" w:themeColor="text1"/>
          <w:sz w:val="18"/>
          <w:szCs w:val="18"/>
          <w:lang w:val="en-US"/>
        </w:rPr>
        <w:t xml:space="preserve"> Symptoms</w:t>
      </w:r>
      <w:r w:rsidRPr="003B7928">
        <w:rPr>
          <w:rFonts w:ascii="Times New Roman" w:hAnsi="Times New Roman" w:cs="Times New Roman"/>
          <w:i/>
          <w:color w:val="000000" w:themeColor="text1"/>
          <w:sz w:val="18"/>
          <w:szCs w:val="18"/>
          <w:lang w:val="en-US"/>
        </w:rPr>
        <w:t>: Predicting Infant Facial Affect at t</w:t>
      </w:r>
      <w:r w:rsidRPr="003B7928">
        <w:rPr>
          <w:rFonts w:ascii="Times New Roman" w:hAnsi="Times New Roman" w:cs="Times New Roman"/>
          <w:i/>
          <w:color w:val="000000" w:themeColor="text1"/>
          <w:sz w:val="18"/>
          <w:szCs w:val="18"/>
          <w:vertAlign w:val="subscript"/>
          <w:lang w:val="en-US"/>
        </w:rPr>
        <w:t>0</w:t>
      </w:r>
      <w:r w:rsidRPr="003B7928">
        <w:rPr>
          <w:rFonts w:ascii="Times New Roman" w:hAnsi="Times New Roman" w:cs="Times New Roman"/>
          <w:i/>
          <w:color w:val="000000" w:themeColor="text1"/>
          <w:sz w:val="18"/>
          <w:szCs w:val="18"/>
          <w:lang w:val="en-US"/>
        </w:rPr>
        <w:t xml:space="preserve"> from Infant Facial Affect and Mother Facial Affect</w:t>
      </w:r>
    </w:p>
    <w:tbl>
      <w:tblPr>
        <w:tblW w:w="13428" w:type="dxa"/>
        <w:tblLayout w:type="fixed"/>
        <w:tblLook w:val="04A0" w:firstRow="1" w:lastRow="0" w:firstColumn="1" w:lastColumn="0" w:noHBand="0" w:noVBand="1"/>
      </w:tblPr>
      <w:tblGrid>
        <w:gridCol w:w="720"/>
        <w:gridCol w:w="1098"/>
        <w:gridCol w:w="1260"/>
        <w:gridCol w:w="1332"/>
        <w:gridCol w:w="1260"/>
        <w:gridCol w:w="1440"/>
        <w:gridCol w:w="1350"/>
        <w:gridCol w:w="1800"/>
        <w:gridCol w:w="1800"/>
        <w:gridCol w:w="1368"/>
      </w:tblGrid>
      <w:tr w:rsidR="00463DEA" w:rsidRPr="003B7928" w14:paraId="4FB92B67" w14:textId="77777777" w:rsidTr="00240E3A">
        <w:trPr>
          <w:trHeight w:val="277"/>
        </w:trPr>
        <w:tc>
          <w:tcPr>
            <w:tcW w:w="720" w:type="dxa"/>
          </w:tcPr>
          <w:p w14:paraId="50021EB3"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p>
        </w:tc>
        <w:tc>
          <w:tcPr>
            <w:tcW w:w="1098" w:type="dxa"/>
            <w:vMerge w:val="restart"/>
            <w:shd w:val="clear" w:color="auto" w:fill="auto"/>
            <w:noWrap/>
          </w:tcPr>
          <w:p w14:paraId="7C60A140"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eastAsia="Times New Roman" w:hAnsi="Times New Roman" w:cs="Times New Roman"/>
                <w:b/>
                <w:bCs/>
                <w:color w:val="000000" w:themeColor="text1"/>
                <w:sz w:val="18"/>
                <w:szCs w:val="18"/>
                <w:lang w:val="en-US"/>
              </w:rPr>
              <w:t>IFA L1</w:t>
            </w:r>
          </w:p>
        </w:tc>
        <w:tc>
          <w:tcPr>
            <w:tcW w:w="1260" w:type="dxa"/>
            <w:vMerge w:val="restart"/>
            <w:shd w:val="clear" w:color="auto" w:fill="auto"/>
            <w:noWrap/>
          </w:tcPr>
          <w:p w14:paraId="2217077E"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eastAsia="Times New Roman" w:hAnsi="Times New Roman" w:cs="Times New Roman"/>
                <w:b/>
                <w:color w:val="000000" w:themeColor="text1"/>
                <w:sz w:val="18"/>
                <w:szCs w:val="18"/>
                <w:lang w:val="en-US"/>
              </w:rPr>
              <w:t>IFA L2</w:t>
            </w:r>
          </w:p>
        </w:tc>
        <w:tc>
          <w:tcPr>
            <w:tcW w:w="1332" w:type="dxa"/>
            <w:vMerge w:val="restart"/>
            <w:shd w:val="clear" w:color="auto" w:fill="auto"/>
            <w:noWrap/>
          </w:tcPr>
          <w:p w14:paraId="68872E55"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IFA L3</w:t>
            </w:r>
          </w:p>
        </w:tc>
        <w:tc>
          <w:tcPr>
            <w:tcW w:w="1260" w:type="dxa"/>
            <w:vMerge w:val="restart"/>
            <w:shd w:val="clear" w:color="auto" w:fill="auto"/>
            <w:noWrap/>
          </w:tcPr>
          <w:p w14:paraId="2509709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MFA L1</w:t>
            </w:r>
          </w:p>
        </w:tc>
        <w:tc>
          <w:tcPr>
            <w:tcW w:w="1440" w:type="dxa"/>
            <w:vMerge w:val="restart"/>
            <w:shd w:val="clear" w:color="auto" w:fill="auto"/>
            <w:noWrap/>
          </w:tcPr>
          <w:p w14:paraId="7631E29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MFA L2</w:t>
            </w:r>
          </w:p>
        </w:tc>
        <w:tc>
          <w:tcPr>
            <w:tcW w:w="1350" w:type="dxa"/>
            <w:vMerge w:val="restart"/>
            <w:shd w:val="clear" w:color="auto" w:fill="auto"/>
            <w:noWrap/>
          </w:tcPr>
          <w:p w14:paraId="72CDC2F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MFA L3</w:t>
            </w:r>
          </w:p>
        </w:tc>
        <w:tc>
          <w:tcPr>
            <w:tcW w:w="3600" w:type="dxa"/>
            <w:gridSpan w:val="2"/>
            <w:tcBorders>
              <w:bottom w:val="single" w:sz="4" w:space="0" w:color="auto"/>
            </w:tcBorders>
            <w:shd w:val="clear" w:color="auto" w:fill="auto"/>
            <w:noWrap/>
          </w:tcPr>
          <w:p w14:paraId="5ABD8C5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Predicted Value I Facial Affect t</w:t>
            </w:r>
            <w:r w:rsidRPr="003B7928">
              <w:rPr>
                <w:rFonts w:ascii="Times New Roman" w:eastAsia="Times New Roman" w:hAnsi="Times New Roman" w:cs="Times New Roman"/>
                <w:color w:val="000000" w:themeColor="text1"/>
                <w:sz w:val="18"/>
                <w:szCs w:val="18"/>
                <w:vertAlign w:val="subscript"/>
                <w:lang w:val="en-US"/>
              </w:rPr>
              <w:t>0</w:t>
            </w:r>
          </w:p>
        </w:tc>
        <w:tc>
          <w:tcPr>
            <w:tcW w:w="1368" w:type="dxa"/>
            <w:vMerge w:val="restart"/>
            <w:shd w:val="clear" w:color="auto" w:fill="auto"/>
            <w:noWrap/>
          </w:tcPr>
          <w:p w14:paraId="34BCF2BE"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Absolute Difference</w:t>
            </w:r>
          </w:p>
        </w:tc>
      </w:tr>
      <w:tr w:rsidR="00463DEA" w:rsidRPr="003B7928" w14:paraId="26E2F940" w14:textId="77777777" w:rsidTr="00240E3A">
        <w:trPr>
          <w:trHeight w:val="277"/>
        </w:trPr>
        <w:tc>
          <w:tcPr>
            <w:tcW w:w="720" w:type="dxa"/>
            <w:tcBorders>
              <w:bottom w:val="single" w:sz="4" w:space="0" w:color="auto"/>
            </w:tcBorders>
          </w:tcPr>
          <w:p w14:paraId="0DC2FA1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vMerge/>
            <w:tcBorders>
              <w:bottom w:val="single" w:sz="4" w:space="0" w:color="auto"/>
            </w:tcBorders>
            <w:shd w:val="clear" w:color="auto" w:fill="auto"/>
            <w:noWrap/>
          </w:tcPr>
          <w:p w14:paraId="0C011EDF"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tcPr>
          <w:p w14:paraId="220A14AD"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332" w:type="dxa"/>
            <w:vMerge/>
            <w:tcBorders>
              <w:bottom w:val="single" w:sz="4" w:space="0" w:color="auto"/>
            </w:tcBorders>
            <w:shd w:val="clear" w:color="auto" w:fill="auto"/>
            <w:noWrap/>
          </w:tcPr>
          <w:p w14:paraId="77C7E525"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tcPr>
          <w:p w14:paraId="4AAEB46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440" w:type="dxa"/>
            <w:vMerge/>
            <w:tcBorders>
              <w:bottom w:val="single" w:sz="4" w:space="0" w:color="auto"/>
            </w:tcBorders>
            <w:shd w:val="clear" w:color="auto" w:fill="auto"/>
            <w:noWrap/>
          </w:tcPr>
          <w:p w14:paraId="2B4BA5EA"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350" w:type="dxa"/>
            <w:vMerge/>
            <w:tcBorders>
              <w:bottom w:val="single" w:sz="4" w:space="0" w:color="auto"/>
            </w:tcBorders>
            <w:shd w:val="clear" w:color="auto" w:fill="auto"/>
            <w:noWrap/>
          </w:tcPr>
          <w:p w14:paraId="1028DB53"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800" w:type="dxa"/>
            <w:tcBorders>
              <w:top w:val="single" w:sz="4" w:space="0" w:color="auto"/>
              <w:bottom w:val="single" w:sz="4" w:space="0" w:color="auto"/>
            </w:tcBorders>
            <w:shd w:val="clear" w:color="auto" w:fill="auto"/>
            <w:noWrap/>
          </w:tcPr>
          <w:p w14:paraId="0A72C66A" w14:textId="2A150932"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Lo-Anxi</w:t>
            </w:r>
            <w:r w:rsidR="007665BF" w:rsidRPr="003B7928">
              <w:rPr>
                <w:rFonts w:ascii="Times New Roman" w:eastAsia="Times New Roman" w:hAnsi="Times New Roman" w:cs="Times New Roman"/>
                <w:color w:val="000000" w:themeColor="text1"/>
                <w:sz w:val="18"/>
                <w:szCs w:val="18"/>
                <w:lang w:val="en-US"/>
              </w:rPr>
              <w:t>ety Symptoms</w:t>
            </w:r>
          </w:p>
          <w:p w14:paraId="70327A04"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6 wk</w:t>
            </w:r>
          </w:p>
        </w:tc>
        <w:tc>
          <w:tcPr>
            <w:tcW w:w="1800" w:type="dxa"/>
            <w:tcBorders>
              <w:top w:val="single" w:sz="4" w:space="0" w:color="auto"/>
              <w:bottom w:val="single" w:sz="4" w:space="0" w:color="auto"/>
            </w:tcBorders>
            <w:shd w:val="clear" w:color="auto" w:fill="auto"/>
            <w:noWrap/>
          </w:tcPr>
          <w:p w14:paraId="5B7FDD6B" w14:textId="0DA39AA5"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Hi-Anxi</w:t>
            </w:r>
            <w:r w:rsidR="007665BF" w:rsidRPr="003B7928">
              <w:rPr>
                <w:rFonts w:ascii="Times New Roman" w:eastAsia="Times New Roman" w:hAnsi="Times New Roman" w:cs="Times New Roman"/>
                <w:color w:val="000000" w:themeColor="text1"/>
                <w:sz w:val="18"/>
                <w:szCs w:val="18"/>
                <w:lang w:val="en-US"/>
              </w:rPr>
              <w:t>ety Symptoms</w:t>
            </w:r>
          </w:p>
          <w:p w14:paraId="535E3659"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6 wk</w:t>
            </w:r>
          </w:p>
        </w:tc>
        <w:tc>
          <w:tcPr>
            <w:tcW w:w="1368" w:type="dxa"/>
            <w:vMerge/>
            <w:tcBorders>
              <w:bottom w:val="single" w:sz="4" w:space="0" w:color="auto"/>
            </w:tcBorders>
            <w:shd w:val="clear" w:color="auto" w:fill="auto"/>
            <w:noWrap/>
          </w:tcPr>
          <w:p w14:paraId="6057E46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r>
      <w:tr w:rsidR="00463DEA" w:rsidRPr="003B7928" w14:paraId="0DDC5531" w14:textId="77777777" w:rsidTr="00240E3A">
        <w:trPr>
          <w:trHeight w:val="277"/>
        </w:trPr>
        <w:tc>
          <w:tcPr>
            <w:tcW w:w="720" w:type="dxa"/>
            <w:vMerge w:val="restart"/>
            <w:tcBorders>
              <w:top w:val="single" w:sz="4" w:space="0" w:color="auto"/>
            </w:tcBorders>
            <w:textDirection w:val="btLr"/>
          </w:tcPr>
          <w:p w14:paraId="6C80C2F2" w14:textId="77777777" w:rsidR="00C46CB7" w:rsidRPr="003B7928" w:rsidRDefault="00C46CB7" w:rsidP="00240E3A">
            <w:pPr>
              <w:ind w:left="113" w:right="113"/>
              <w:jc w:val="center"/>
              <w:rPr>
                <w:rFonts w:ascii="Times New Roman" w:eastAsia="Times New Roman" w:hAnsi="Times New Roman" w:cs="Times New Roman"/>
                <w:color w:val="000000" w:themeColor="text1"/>
                <w:sz w:val="18"/>
                <w:szCs w:val="18"/>
                <w:lang w:val="en-US"/>
              </w:rPr>
            </w:pPr>
            <w:r w:rsidRPr="003B7928">
              <w:rPr>
                <w:rFonts w:ascii="Times New Roman" w:eastAsia="Times New Roman" w:hAnsi="Times New Roman" w:cs="Times New Roman"/>
                <w:color w:val="000000" w:themeColor="text1"/>
                <w:sz w:val="18"/>
                <w:szCs w:val="18"/>
                <w:lang w:val="en-US"/>
              </w:rPr>
              <w:t>The Top 10</w:t>
            </w:r>
          </w:p>
        </w:tc>
        <w:tc>
          <w:tcPr>
            <w:tcW w:w="1098" w:type="dxa"/>
            <w:tcBorders>
              <w:top w:val="single" w:sz="4" w:space="0" w:color="auto"/>
            </w:tcBorders>
            <w:shd w:val="clear" w:color="auto" w:fill="auto"/>
            <w:noWrap/>
            <w:vAlign w:val="bottom"/>
          </w:tcPr>
          <w:p w14:paraId="22C3AEAF"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260" w:type="dxa"/>
            <w:tcBorders>
              <w:top w:val="single" w:sz="4" w:space="0" w:color="auto"/>
            </w:tcBorders>
            <w:shd w:val="clear" w:color="auto" w:fill="auto"/>
            <w:noWrap/>
            <w:vAlign w:val="bottom"/>
          </w:tcPr>
          <w:p w14:paraId="48113149"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tcBorders>
              <w:top w:val="single" w:sz="4" w:space="0" w:color="auto"/>
            </w:tcBorders>
            <w:shd w:val="clear" w:color="auto" w:fill="auto"/>
            <w:noWrap/>
            <w:vAlign w:val="bottom"/>
          </w:tcPr>
          <w:p w14:paraId="569CA2D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56</w:t>
            </w:r>
          </w:p>
        </w:tc>
        <w:tc>
          <w:tcPr>
            <w:tcW w:w="1260" w:type="dxa"/>
            <w:tcBorders>
              <w:top w:val="single" w:sz="4" w:space="0" w:color="auto"/>
            </w:tcBorders>
            <w:shd w:val="clear" w:color="auto" w:fill="auto"/>
            <w:noWrap/>
            <w:vAlign w:val="bottom"/>
          </w:tcPr>
          <w:p w14:paraId="521F424E"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60</w:t>
            </w:r>
          </w:p>
        </w:tc>
        <w:tc>
          <w:tcPr>
            <w:tcW w:w="1440" w:type="dxa"/>
            <w:tcBorders>
              <w:top w:val="single" w:sz="4" w:space="0" w:color="auto"/>
            </w:tcBorders>
            <w:shd w:val="clear" w:color="auto" w:fill="auto"/>
            <w:noWrap/>
            <w:vAlign w:val="bottom"/>
          </w:tcPr>
          <w:p w14:paraId="143F996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tcBorders>
              <w:top w:val="single" w:sz="4" w:space="0" w:color="auto"/>
            </w:tcBorders>
            <w:shd w:val="clear" w:color="auto" w:fill="auto"/>
            <w:noWrap/>
            <w:vAlign w:val="bottom"/>
          </w:tcPr>
          <w:p w14:paraId="66EBFF6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800" w:type="dxa"/>
            <w:tcBorders>
              <w:top w:val="single" w:sz="4" w:space="0" w:color="auto"/>
            </w:tcBorders>
            <w:shd w:val="clear" w:color="auto" w:fill="auto"/>
            <w:noWrap/>
            <w:vAlign w:val="bottom"/>
          </w:tcPr>
          <w:p w14:paraId="06B29C44"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32.642</w:t>
            </w:r>
          </w:p>
        </w:tc>
        <w:tc>
          <w:tcPr>
            <w:tcW w:w="1800" w:type="dxa"/>
            <w:tcBorders>
              <w:top w:val="single" w:sz="4" w:space="0" w:color="auto"/>
            </w:tcBorders>
            <w:shd w:val="clear" w:color="auto" w:fill="auto"/>
            <w:noWrap/>
            <w:vAlign w:val="bottom"/>
          </w:tcPr>
          <w:p w14:paraId="0D21A1D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39.285</w:t>
            </w:r>
          </w:p>
        </w:tc>
        <w:tc>
          <w:tcPr>
            <w:tcW w:w="1368" w:type="dxa"/>
            <w:tcBorders>
              <w:top w:val="single" w:sz="4" w:space="0" w:color="auto"/>
            </w:tcBorders>
            <w:shd w:val="clear" w:color="auto" w:fill="auto"/>
            <w:noWrap/>
            <w:vAlign w:val="bottom"/>
          </w:tcPr>
          <w:p w14:paraId="5E4B67DC"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6.643</w:t>
            </w:r>
          </w:p>
        </w:tc>
      </w:tr>
      <w:tr w:rsidR="00463DEA" w:rsidRPr="003B7928" w14:paraId="4F63C955" w14:textId="77777777" w:rsidTr="00240E3A">
        <w:trPr>
          <w:trHeight w:val="293"/>
        </w:trPr>
        <w:tc>
          <w:tcPr>
            <w:tcW w:w="720" w:type="dxa"/>
            <w:vMerge/>
          </w:tcPr>
          <w:p w14:paraId="58BCEC5A"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62C41155"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16D9E583"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4046A13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40</w:t>
            </w:r>
          </w:p>
        </w:tc>
        <w:tc>
          <w:tcPr>
            <w:tcW w:w="1260" w:type="dxa"/>
            <w:shd w:val="clear" w:color="auto" w:fill="auto"/>
            <w:noWrap/>
            <w:vAlign w:val="bottom"/>
          </w:tcPr>
          <w:p w14:paraId="70A29D0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shd w:val="clear" w:color="auto" w:fill="auto"/>
            <w:noWrap/>
            <w:vAlign w:val="bottom"/>
          </w:tcPr>
          <w:p w14:paraId="296F19A5"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shd w:val="clear" w:color="auto" w:fill="auto"/>
            <w:noWrap/>
            <w:vAlign w:val="bottom"/>
          </w:tcPr>
          <w:p w14:paraId="26378B69"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88</w:t>
            </w:r>
          </w:p>
        </w:tc>
        <w:tc>
          <w:tcPr>
            <w:tcW w:w="1800" w:type="dxa"/>
            <w:shd w:val="clear" w:color="auto" w:fill="auto"/>
            <w:noWrap/>
            <w:vAlign w:val="bottom"/>
          </w:tcPr>
          <w:p w14:paraId="3BEC0506"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44.906</w:t>
            </w:r>
          </w:p>
        </w:tc>
        <w:tc>
          <w:tcPr>
            <w:tcW w:w="1800" w:type="dxa"/>
            <w:shd w:val="clear" w:color="auto" w:fill="auto"/>
            <w:noWrap/>
            <w:vAlign w:val="bottom"/>
          </w:tcPr>
          <w:p w14:paraId="688994C3"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51.459</w:t>
            </w:r>
          </w:p>
        </w:tc>
        <w:tc>
          <w:tcPr>
            <w:tcW w:w="1368" w:type="dxa"/>
            <w:shd w:val="clear" w:color="auto" w:fill="auto"/>
            <w:noWrap/>
            <w:vAlign w:val="bottom"/>
          </w:tcPr>
          <w:p w14:paraId="011CF807"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6.552</w:t>
            </w:r>
          </w:p>
        </w:tc>
      </w:tr>
      <w:tr w:rsidR="00463DEA" w:rsidRPr="003B7928" w14:paraId="79A3F0EF" w14:textId="77777777" w:rsidTr="00240E3A">
        <w:trPr>
          <w:trHeight w:val="277"/>
        </w:trPr>
        <w:tc>
          <w:tcPr>
            <w:tcW w:w="720" w:type="dxa"/>
            <w:vMerge/>
          </w:tcPr>
          <w:p w14:paraId="422FA2D6"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3886D2B2"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260" w:type="dxa"/>
            <w:shd w:val="clear" w:color="auto" w:fill="auto"/>
            <w:noWrap/>
            <w:vAlign w:val="bottom"/>
          </w:tcPr>
          <w:p w14:paraId="274DC02C"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6CD212BA"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260" w:type="dxa"/>
            <w:shd w:val="clear" w:color="auto" w:fill="auto"/>
            <w:noWrap/>
            <w:vAlign w:val="bottom"/>
          </w:tcPr>
          <w:p w14:paraId="522552FE"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shd w:val="clear" w:color="auto" w:fill="auto"/>
            <w:noWrap/>
            <w:vAlign w:val="bottom"/>
          </w:tcPr>
          <w:p w14:paraId="7CEDC9FD"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shd w:val="clear" w:color="auto" w:fill="auto"/>
            <w:noWrap/>
            <w:vAlign w:val="bottom"/>
          </w:tcPr>
          <w:p w14:paraId="496AE87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60</w:t>
            </w:r>
          </w:p>
        </w:tc>
        <w:tc>
          <w:tcPr>
            <w:tcW w:w="1800" w:type="dxa"/>
            <w:shd w:val="clear" w:color="auto" w:fill="auto"/>
            <w:noWrap/>
            <w:vAlign w:val="bottom"/>
          </w:tcPr>
          <w:p w14:paraId="256428D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33.303</w:t>
            </w:r>
          </w:p>
        </w:tc>
        <w:tc>
          <w:tcPr>
            <w:tcW w:w="1800" w:type="dxa"/>
            <w:shd w:val="clear" w:color="auto" w:fill="auto"/>
            <w:noWrap/>
            <w:vAlign w:val="bottom"/>
          </w:tcPr>
          <w:p w14:paraId="0E80A31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39.412</w:t>
            </w:r>
          </w:p>
        </w:tc>
        <w:tc>
          <w:tcPr>
            <w:tcW w:w="1368" w:type="dxa"/>
            <w:shd w:val="clear" w:color="auto" w:fill="auto"/>
            <w:noWrap/>
            <w:vAlign w:val="bottom"/>
          </w:tcPr>
          <w:p w14:paraId="77FE80E6"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6.109</w:t>
            </w:r>
          </w:p>
        </w:tc>
      </w:tr>
      <w:tr w:rsidR="00463DEA" w:rsidRPr="003B7928" w14:paraId="2D26CD26" w14:textId="77777777" w:rsidTr="00240E3A">
        <w:trPr>
          <w:trHeight w:val="277"/>
        </w:trPr>
        <w:tc>
          <w:tcPr>
            <w:tcW w:w="720" w:type="dxa"/>
            <w:vMerge/>
          </w:tcPr>
          <w:p w14:paraId="215F0AE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5632AA38"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70B8FFCE"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043A7D66"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55</w:t>
            </w:r>
          </w:p>
        </w:tc>
        <w:tc>
          <w:tcPr>
            <w:tcW w:w="1260" w:type="dxa"/>
            <w:shd w:val="clear" w:color="auto" w:fill="auto"/>
            <w:noWrap/>
            <w:vAlign w:val="bottom"/>
          </w:tcPr>
          <w:p w14:paraId="52E95366"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shd w:val="clear" w:color="auto" w:fill="auto"/>
            <w:noWrap/>
            <w:vAlign w:val="bottom"/>
          </w:tcPr>
          <w:p w14:paraId="5C314360"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350" w:type="dxa"/>
            <w:shd w:val="clear" w:color="auto" w:fill="auto"/>
            <w:noWrap/>
            <w:vAlign w:val="bottom"/>
          </w:tcPr>
          <w:p w14:paraId="68F2931D"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800" w:type="dxa"/>
            <w:shd w:val="clear" w:color="auto" w:fill="auto"/>
            <w:noWrap/>
            <w:vAlign w:val="bottom"/>
          </w:tcPr>
          <w:p w14:paraId="3D02A630"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45.434</w:t>
            </w:r>
          </w:p>
        </w:tc>
        <w:tc>
          <w:tcPr>
            <w:tcW w:w="1800" w:type="dxa"/>
            <w:shd w:val="clear" w:color="auto" w:fill="auto"/>
            <w:noWrap/>
            <w:vAlign w:val="bottom"/>
          </w:tcPr>
          <w:p w14:paraId="29AE536F"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50.865</w:t>
            </w:r>
          </w:p>
        </w:tc>
        <w:tc>
          <w:tcPr>
            <w:tcW w:w="1368" w:type="dxa"/>
            <w:shd w:val="clear" w:color="auto" w:fill="auto"/>
            <w:noWrap/>
            <w:vAlign w:val="bottom"/>
          </w:tcPr>
          <w:p w14:paraId="1FC3948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5.431</w:t>
            </w:r>
          </w:p>
        </w:tc>
      </w:tr>
      <w:tr w:rsidR="00463DEA" w:rsidRPr="003B7928" w14:paraId="6628584F" w14:textId="77777777" w:rsidTr="00240E3A">
        <w:trPr>
          <w:trHeight w:val="277"/>
        </w:trPr>
        <w:tc>
          <w:tcPr>
            <w:tcW w:w="720" w:type="dxa"/>
            <w:vMerge/>
          </w:tcPr>
          <w:p w14:paraId="4499022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3CF523E2"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236E5D09"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5BF3E42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57</w:t>
            </w:r>
          </w:p>
        </w:tc>
        <w:tc>
          <w:tcPr>
            <w:tcW w:w="1260" w:type="dxa"/>
            <w:shd w:val="clear" w:color="auto" w:fill="auto"/>
            <w:noWrap/>
            <w:vAlign w:val="bottom"/>
          </w:tcPr>
          <w:p w14:paraId="3683B93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80</w:t>
            </w:r>
          </w:p>
        </w:tc>
        <w:tc>
          <w:tcPr>
            <w:tcW w:w="1440" w:type="dxa"/>
            <w:shd w:val="clear" w:color="auto" w:fill="auto"/>
            <w:noWrap/>
            <w:vAlign w:val="bottom"/>
          </w:tcPr>
          <w:p w14:paraId="7665CDD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350" w:type="dxa"/>
            <w:shd w:val="clear" w:color="auto" w:fill="auto"/>
            <w:noWrap/>
            <w:vAlign w:val="bottom"/>
          </w:tcPr>
          <w:p w14:paraId="3A96C743"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800" w:type="dxa"/>
            <w:shd w:val="clear" w:color="auto" w:fill="auto"/>
            <w:noWrap/>
            <w:vAlign w:val="bottom"/>
          </w:tcPr>
          <w:p w14:paraId="45672F7B"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45.911</w:t>
            </w:r>
          </w:p>
        </w:tc>
        <w:tc>
          <w:tcPr>
            <w:tcW w:w="1800" w:type="dxa"/>
            <w:shd w:val="clear" w:color="auto" w:fill="auto"/>
            <w:noWrap/>
            <w:vAlign w:val="bottom"/>
          </w:tcPr>
          <w:p w14:paraId="229548D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51.320</w:t>
            </w:r>
          </w:p>
        </w:tc>
        <w:tc>
          <w:tcPr>
            <w:tcW w:w="1368" w:type="dxa"/>
            <w:shd w:val="clear" w:color="auto" w:fill="auto"/>
            <w:noWrap/>
            <w:vAlign w:val="bottom"/>
          </w:tcPr>
          <w:p w14:paraId="5419358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5.409</w:t>
            </w:r>
          </w:p>
        </w:tc>
      </w:tr>
      <w:tr w:rsidR="00463DEA" w:rsidRPr="003B7928" w14:paraId="2EAC6103" w14:textId="77777777" w:rsidTr="00240E3A">
        <w:trPr>
          <w:trHeight w:val="277"/>
        </w:trPr>
        <w:tc>
          <w:tcPr>
            <w:tcW w:w="720" w:type="dxa"/>
            <w:vMerge/>
          </w:tcPr>
          <w:p w14:paraId="34D0B2B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45657637"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57</w:t>
            </w:r>
          </w:p>
        </w:tc>
        <w:tc>
          <w:tcPr>
            <w:tcW w:w="1260" w:type="dxa"/>
            <w:shd w:val="clear" w:color="auto" w:fill="auto"/>
            <w:noWrap/>
            <w:vAlign w:val="bottom"/>
          </w:tcPr>
          <w:p w14:paraId="6075045B"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0434F1E0"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57</w:t>
            </w:r>
          </w:p>
        </w:tc>
        <w:tc>
          <w:tcPr>
            <w:tcW w:w="1260" w:type="dxa"/>
            <w:shd w:val="clear" w:color="auto" w:fill="auto"/>
            <w:noWrap/>
            <w:vAlign w:val="bottom"/>
          </w:tcPr>
          <w:p w14:paraId="7E2FD78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440" w:type="dxa"/>
            <w:shd w:val="clear" w:color="auto" w:fill="auto"/>
            <w:noWrap/>
            <w:vAlign w:val="bottom"/>
          </w:tcPr>
          <w:p w14:paraId="0C6CE00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shd w:val="clear" w:color="auto" w:fill="auto"/>
            <w:noWrap/>
            <w:vAlign w:val="bottom"/>
          </w:tcPr>
          <w:p w14:paraId="47DBB2E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800" w:type="dxa"/>
            <w:shd w:val="clear" w:color="auto" w:fill="auto"/>
            <w:noWrap/>
            <w:vAlign w:val="bottom"/>
          </w:tcPr>
          <w:p w14:paraId="526A3402"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56.465</w:t>
            </w:r>
          </w:p>
        </w:tc>
        <w:tc>
          <w:tcPr>
            <w:tcW w:w="1800" w:type="dxa"/>
            <w:shd w:val="clear" w:color="auto" w:fill="auto"/>
            <w:noWrap/>
            <w:vAlign w:val="bottom"/>
          </w:tcPr>
          <w:p w14:paraId="4F5A1B80"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61.097</w:t>
            </w:r>
          </w:p>
        </w:tc>
        <w:tc>
          <w:tcPr>
            <w:tcW w:w="1368" w:type="dxa"/>
            <w:shd w:val="clear" w:color="auto" w:fill="auto"/>
            <w:noWrap/>
            <w:vAlign w:val="bottom"/>
          </w:tcPr>
          <w:p w14:paraId="4EDDD11F"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4.632</w:t>
            </w:r>
          </w:p>
        </w:tc>
      </w:tr>
      <w:tr w:rsidR="00463DEA" w:rsidRPr="003B7928" w14:paraId="20479586" w14:textId="77777777" w:rsidTr="00240E3A">
        <w:trPr>
          <w:trHeight w:val="277"/>
        </w:trPr>
        <w:tc>
          <w:tcPr>
            <w:tcW w:w="720" w:type="dxa"/>
            <w:vMerge/>
          </w:tcPr>
          <w:p w14:paraId="2612864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2FB56779"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57</w:t>
            </w:r>
          </w:p>
        </w:tc>
        <w:tc>
          <w:tcPr>
            <w:tcW w:w="1260" w:type="dxa"/>
            <w:shd w:val="clear" w:color="auto" w:fill="auto"/>
            <w:noWrap/>
            <w:vAlign w:val="bottom"/>
          </w:tcPr>
          <w:p w14:paraId="5D4F4A19"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45DA8350"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85</w:t>
            </w:r>
          </w:p>
        </w:tc>
        <w:tc>
          <w:tcPr>
            <w:tcW w:w="1260" w:type="dxa"/>
            <w:shd w:val="clear" w:color="auto" w:fill="auto"/>
            <w:noWrap/>
            <w:vAlign w:val="bottom"/>
          </w:tcPr>
          <w:p w14:paraId="6AEC72E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440" w:type="dxa"/>
            <w:shd w:val="clear" w:color="auto" w:fill="auto"/>
            <w:noWrap/>
            <w:vAlign w:val="bottom"/>
          </w:tcPr>
          <w:p w14:paraId="0C019FEE"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10</w:t>
            </w:r>
          </w:p>
        </w:tc>
        <w:tc>
          <w:tcPr>
            <w:tcW w:w="1350" w:type="dxa"/>
            <w:shd w:val="clear" w:color="auto" w:fill="auto"/>
            <w:noWrap/>
            <w:vAlign w:val="bottom"/>
          </w:tcPr>
          <w:p w14:paraId="356118FF"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62</w:t>
            </w:r>
          </w:p>
        </w:tc>
        <w:tc>
          <w:tcPr>
            <w:tcW w:w="1800" w:type="dxa"/>
            <w:shd w:val="clear" w:color="auto" w:fill="auto"/>
            <w:noWrap/>
            <w:vAlign w:val="bottom"/>
          </w:tcPr>
          <w:p w14:paraId="6908B691"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57.379</w:t>
            </w:r>
          </w:p>
        </w:tc>
        <w:tc>
          <w:tcPr>
            <w:tcW w:w="1800" w:type="dxa"/>
            <w:shd w:val="clear" w:color="auto" w:fill="auto"/>
            <w:noWrap/>
            <w:vAlign w:val="bottom"/>
          </w:tcPr>
          <w:p w14:paraId="0E50C0E8"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61.991</w:t>
            </w:r>
          </w:p>
        </w:tc>
        <w:tc>
          <w:tcPr>
            <w:tcW w:w="1368" w:type="dxa"/>
            <w:shd w:val="clear" w:color="auto" w:fill="auto"/>
            <w:noWrap/>
            <w:vAlign w:val="bottom"/>
          </w:tcPr>
          <w:p w14:paraId="4B052ACB"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4.612</w:t>
            </w:r>
          </w:p>
        </w:tc>
      </w:tr>
      <w:tr w:rsidR="00463DEA" w:rsidRPr="003B7928" w14:paraId="78997C9E" w14:textId="77777777" w:rsidTr="00240E3A">
        <w:trPr>
          <w:trHeight w:val="277"/>
        </w:trPr>
        <w:tc>
          <w:tcPr>
            <w:tcW w:w="720" w:type="dxa"/>
            <w:vMerge/>
          </w:tcPr>
          <w:p w14:paraId="753FFF1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332AAF50"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56</w:t>
            </w:r>
          </w:p>
        </w:tc>
        <w:tc>
          <w:tcPr>
            <w:tcW w:w="1260" w:type="dxa"/>
            <w:shd w:val="clear" w:color="auto" w:fill="auto"/>
            <w:noWrap/>
            <w:vAlign w:val="bottom"/>
          </w:tcPr>
          <w:p w14:paraId="07945753"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60E6B4A9"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56</w:t>
            </w:r>
          </w:p>
        </w:tc>
        <w:tc>
          <w:tcPr>
            <w:tcW w:w="1260" w:type="dxa"/>
            <w:shd w:val="clear" w:color="auto" w:fill="auto"/>
            <w:noWrap/>
            <w:vAlign w:val="bottom"/>
          </w:tcPr>
          <w:p w14:paraId="0DADA95D"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shd w:val="clear" w:color="auto" w:fill="auto"/>
            <w:noWrap/>
            <w:vAlign w:val="bottom"/>
          </w:tcPr>
          <w:p w14:paraId="5A4712D3"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350" w:type="dxa"/>
            <w:shd w:val="clear" w:color="auto" w:fill="auto"/>
            <w:noWrap/>
            <w:vAlign w:val="bottom"/>
          </w:tcPr>
          <w:p w14:paraId="73AA11C6"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80</w:t>
            </w:r>
          </w:p>
        </w:tc>
        <w:tc>
          <w:tcPr>
            <w:tcW w:w="1800" w:type="dxa"/>
            <w:shd w:val="clear" w:color="auto" w:fill="auto"/>
            <w:noWrap/>
            <w:vAlign w:val="bottom"/>
          </w:tcPr>
          <w:p w14:paraId="5E78D310"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55.723</w:t>
            </w:r>
          </w:p>
        </w:tc>
        <w:tc>
          <w:tcPr>
            <w:tcW w:w="1800" w:type="dxa"/>
            <w:shd w:val="clear" w:color="auto" w:fill="auto"/>
            <w:noWrap/>
            <w:vAlign w:val="bottom"/>
          </w:tcPr>
          <w:p w14:paraId="5C45E9A6"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60.330</w:t>
            </w:r>
          </w:p>
        </w:tc>
        <w:tc>
          <w:tcPr>
            <w:tcW w:w="1368" w:type="dxa"/>
            <w:shd w:val="clear" w:color="auto" w:fill="auto"/>
            <w:noWrap/>
            <w:vAlign w:val="bottom"/>
          </w:tcPr>
          <w:p w14:paraId="0121612C"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4.607</w:t>
            </w:r>
          </w:p>
        </w:tc>
      </w:tr>
      <w:tr w:rsidR="00463DEA" w:rsidRPr="003B7928" w14:paraId="60DD2F31" w14:textId="77777777" w:rsidTr="00240E3A">
        <w:trPr>
          <w:trHeight w:val="277"/>
        </w:trPr>
        <w:tc>
          <w:tcPr>
            <w:tcW w:w="720" w:type="dxa"/>
            <w:vMerge/>
          </w:tcPr>
          <w:p w14:paraId="334EBCFA"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shd w:val="clear" w:color="auto" w:fill="auto"/>
            <w:noWrap/>
            <w:vAlign w:val="bottom"/>
          </w:tcPr>
          <w:p w14:paraId="6EB48055"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55</w:t>
            </w:r>
          </w:p>
        </w:tc>
        <w:tc>
          <w:tcPr>
            <w:tcW w:w="1260" w:type="dxa"/>
            <w:shd w:val="clear" w:color="auto" w:fill="auto"/>
            <w:noWrap/>
            <w:vAlign w:val="bottom"/>
          </w:tcPr>
          <w:p w14:paraId="1DAC41F4"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shd w:val="clear" w:color="auto" w:fill="auto"/>
            <w:noWrap/>
            <w:vAlign w:val="bottom"/>
          </w:tcPr>
          <w:p w14:paraId="746AF7E4"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56</w:t>
            </w:r>
          </w:p>
        </w:tc>
        <w:tc>
          <w:tcPr>
            <w:tcW w:w="1260" w:type="dxa"/>
            <w:shd w:val="clear" w:color="auto" w:fill="auto"/>
            <w:noWrap/>
            <w:vAlign w:val="bottom"/>
          </w:tcPr>
          <w:p w14:paraId="46B4E64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85</w:t>
            </w:r>
          </w:p>
        </w:tc>
        <w:tc>
          <w:tcPr>
            <w:tcW w:w="1440" w:type="dxa"/>
            <w:shd w:val="clear" w:color="auto" w:fill="auto"/>
            <w:noWrap/>
            <w:vAlign w:val="bottom"/>
          </w:tcPr>
          <w:p w14:paraId="24F2325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350" w:type="dxa"/>
            <w:shd w:val="clear" w:color="auto" w:fill="auto"/>
            <w:noWrap/>
            <w:vAlign w:val="bottom"/>
          </w:tcPr>
          <w:p w14:paraId="7A820E9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800" w:type="dxa"/>
            <w:shd w:val="clear" w:color="auto" w:fill="auto"/>
            <w:noWrap/>
            <w:vAlign w:val="bottom"/>
          </w:tcPr>
          <w:p w14:paraId="6A75BE25"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55.485</w:t>
            </w:r>
          </w:p>
        </w:tc>
        <w:tc>
          <w:tcPr>
            <w:tcW w:w="1800" w:type="dxa"/>
            <w:shd w:val="clear" w:color="auto" w:fill="auto"/>
            <w:noWrap/>
            <w:vAlign w:val="bottom"/>
          </w:tcPr>
          <w:p w14:paraId="420C79D1"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60.073</w:t>
            </w:r>
          </w:p>
        </w:tc>
        <w:tc>
          <w:tcPr>
            <w:tcW w:w="1368" w:type="dxa"/>
            <w:shd w:val="clear" w:color="auto" w:fill="auto"/>
            <w:noWrap/>
            <w:vAlign w:val="bottom"/>
          </w:tcPr>
          <w:p w14:paraId="73AA21BC"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4.587</w:t>
            </w:r>
          </w:p>
        </w:tc>
      </w:tr>
      <w:tr w:rsidR="00463DEA" w:rsidRPr="003B7928" w14:paraId="2AE8D01F" w14:textId="77777777" w:rsidTr="00240E3A">
        <w:trPr>
          <w:trHeight w:val="277"/>
        </w:trPr>
        <w:tc>
          <w:tcPr>
            <w:tcW w:w="720" w:type="dxa"/>
            <w:vMerge/>
            <w:tcBorders>
              <w:bottom w:val="single" w:sz="4" w:space="0" w:color="auto"/>
            </w:tcBorders>
          </w:tcPr>
          <w:p w14:paraId="20685B6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p>
        </w:tc>
        <w:tc>
          <w:tcPr>
            <w:tcW w:w="1098" w:type="dxa"/>
            <w:tcBorders>
              <w:bottom w:val="single" w:sz="4" w:space="0" w:color="auto"/>
            </w:tcBorders>
            <w:shd w:val="clear" w:color="auto" w:fill="auto"/>
            <w:noWrap/>
            <w:vAlign w:val="bottom"/>
          </w:tcPr>
          <w:p w14:paraId="5E87F1EF"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56</w:t>
            </w:r>
          </w:p>
        </w:tc>
        <w:tc>
          <w:tcPr>
            <w:tcW w:w="1260" w:type="dxa"/>
            <w:tcBorders>
              <w:bottom w:val="single" w:sz="4" w:space="0" w:color="auto"/>
            </w:tcBorders>
            <w:shd w:val="clear" w:color="auto" w:fill="auto"/>
            <w:noWrap/>
            <w:vAlign w:val="bottom"/>
          </w:tcPr>
          <w:p w14:paraId="20594467"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332" w:type="dxa"/>
            <w:tcBorders>
              <w:bottom w:val="single" w:sz="4" w:space="0" w:color="auto"/>
            </w:tcBorders>
            <w:shd w:val="clear" w:color="auto" w:fill="auto"/>
            <w:noWrap/>
            <w:vAlign w:val="bottom"/>
          </w:tcPr>
          <w:p w14:paraId="1BA1F07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57</w:t>
            </w:r>
          </w:p>
        </w:tc>
        <w:tc>
          <w:tcPr>
            <w:tcW w:w="1260" w:type="dxa"/>
            <w:tcBorders>
              <w:bottom w:val="single" w:sz="4" w:space="0" w:color="auto"/>
            </w:tcBorders>
            <w:shd w:val="clear" w:color="auto" w:fill="auto"/>
            <w:noWrap/>
            <w:vAlign w:val="bottom"/>
          </w:tcPr>
          <w:p w14:paraId="2E9214C4"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tcBorders>
              <w:bottom w:val="single" w:sz="4" w:space="0" w:color="auto"/>
            </w:tcBorders>
            <w:shd w:val="clear" w:color="auto" w:fill="auto"/>
            <w:noWrap/>
            <w:vAlign w:val="bottom"/>
          </w:tcPr>
          <w:p w14:paraId="35336464"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tcBorders>
              <w:bottom w:val="single" w:sz="4" w:space="0" w:color="auto"/>
            </w:tcBorders>
            <w:shd w:val="clear" w:color="auto" w:fill="auto"/>
            <w:noWrap/>
            <w:vAlign w:val="bottom"/>
          </w:tcPr>
          <w:p w14:paraId="0F9F2B3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800" w:type="dxa"/>
            <w:tcBorders>
              <w:bottom w:val="single" w:sz="4" w:space="0" w:color="auto"/>
            </w:tcBorders>
            <w:shd w:val="clear" w:color="auto" w:fill="auto"/>
            <w:noWrap/>
            <w:vAlign w:val="bottom"/>
          </w:tcPr>
          <w:p w14:paraId="6849C37B"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55.599</w:t>
            </w:r>
          </w:p>
        </w:tc>
        <w:tc>
          <w:tcPr>
            <w:tcW w:w="1800" w:type="dxa"/>
            <w:tcBorders>
              <w:bottom w:val="single" w:sz="4" w:space="0" w:color="auto"/>
            </w:tcBorders>
            <w:shd w:val="clear" w:color="auto" w:fill="auto"/>
            <w:noWrap/>
            <w:vAlign w:val="bottom"/>
          </w:tcPr>
          <w:p w14:paraId="70DD321A"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60.185</w:t>
            </w:r>
          </w:p>
        </w:tc>
        <w:tc>
          <w:tcPr>
            <w:tcW w:w="1368" w:type="dxa"/>
            <w:tcBorders>
              <w:bottom w:val="single" w:sz="4" w:space="0" w:color="auto"/>
            </w:tcBorders>
            <w:shd w:val="clear" w:color="auto" w:fill="auto"/>
            <w:noWrap/>
            <w:vAlign w:val="bottom"/>
          </w:tcPr>
          <w:p w14:paraId="70D80947"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4.586</w:t>
            </w:r>
          </w:p>
        </w:tc>
      </w:tr>
      <w:tr w:rsidR="00463DEA" w:rsidRPr="003B7928" w14:paraId="410860E1" w14:textId="77777777" w:rsidTr="00240E3A">
        <w:trPr>
          <w:trHeight w:val="265"/>
        </w:trPr>
        <w:tc>
          <w:tcPr>
            <w:tcW w:w="720" w:type="dxa"/>
            <w:vMerge w:val="restart"/>
            <w:tcBorders>
              <w:top w:val="single" w:sz="4" w:space="0" w:color="auto"/>
            </w:tcBorders>
            <w:textDirection w:val="btLr"/>
          </w:tcPr>
          <w:p w14:paraId="4084FB52" w14:textId="77777777" w:rsidR="00C46CB7" w:rsidRPr="003B7928" w:rsidRDefault="00C46CB7" w:rsidP="00240E3A">
            <w:pPr>
              <w:ind w:left="113" w:right="113"/>
              <w:jc w:val="center"/>
              <w:rPr>
                <w:rFonts w:ascii="Times New Roman" w:eastAsia="Times New Roman" w:hAnsi="Times New Roman" w:cs="Times New Roman"/>
                <w:bCs/>
                <w:color w:val="000000" w:themeColor="text1"/>
                <w:sz w:val="18"/>
                <w:szCs w:val="18"/>
                <w:lang w:val="en-US"/>
              </w:rPr>
            </w:pPr>
            <w:r w:rsidRPr="003B7928">
              <w:rPr>
                <w:rFonts w:ascii="Times New Roman" w:eastAsia="Times New Roman" w:hAnsi="Times New Roman" w:cs="Times New Roman"/>
                <w:bCs/>
                <w:color w:val="000000" w:themeColor="text1"/>
                <w:sz w:val="18"/>
                <w:szCs w:val="18"/>
                <w:lang w:val="en-US"/>
              </w:rPr>
              <w:t>The Bottom 10</w:t>
            </w:r>
          </w:p>
        </w:tc>
        <w:tc>
          <w:tcPr>
            <w:tcW w:w="1098" w:type="dxa"/>
            <w:tcBorders>
              <w:top w:val="single" w:sz="4" w:space="0" w:color="auto"/>
            </w:tcBorders>
            <w:shd w:val="clear" w:color="auto" w:fill="auto"/>
            <w:noWrap/>
            <w:vAlign w:val="bottom"/>
          </w:tcPr>
          <w:p w14:paraId="48AA4C42"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tcBorders>
              <w:top w:val="single" w:sz="4" w:space="0" w:color="auto"/>
            </w:tcBorders>
            <w:shd w:val="clear" w:color="auto" w:fill="auto"/>
            <w:noWrap/>
            <w:vAlign w:val="bottom"/>
          </w:tcPr>
          <w:p w14:paraId="483C6727"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tcBorders>
              <w:top w:val="single" w:sz="4" w:space="0" w:color="auto"/>
            </w:tcBorders>
            <w:shd w:val="clear" w:color="auto" w:fill="auto"/>
            <w:noWrap/>
            <w:vAlign w:val="bottom"/>
          </w:tcPr>
          <w:p w14:paraId="504E2194"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55</w:t>
            </w:r>
          </w:p>
        </w:tc>
        <w:tc>
          <w:tcPr>
            <w:tcW w:w="1260" w:type="dxa"/>
            <w:tcBorders>
              <w:top w:val="single" w:sz="4" w:space="0" w:color="auto"/>
            </w:tcBorders>
            <w:shd w:val="clear" w:color="auto" w:fill="auto"/>
            <w:noWrap/>
            <w:vAlign w:val="bottom"/>
          </w:tcPr>
          <w:p w14:paraId="606AFF8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60</w:t>
            </w:r>
          </w:p>
        </w:tc>
        <w:tc>
          <w:tcPr>
            <w:tcW w:w="1440" w:type="dxa"/>
            <w:tcBorders>
              <w:top w:val="single" w:sz="4" w:space="0" w:color="auto"/>
            </w:tcBorders>
            <w:shd w:val="clear" w:color="auto" w:fill="auto"/>
            <w:noWrap/>
            <w:vAlign w:val="bottom"/>
          </w:tcPr>
          <w:p w14:paraId="03D908C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tcBorders>
              <w:top w:val="single" w:sz="4" w:space="0" w:color="auto"/>
            </w:tcBorders>
            <w:shd w:val="clear" w:color="auto" w:fill="auto"/>
            <w:noWrap/>
            <w:vAlign w:val="bottom"/>
          </w:tcPr>
          <w:p w14:paraId="3832790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800" w:type="dxa"/>
            <w:tcBorders>
              <w:top w:val="single" w:sz="4" w:space="0" w:color="auto"/>
            </w:tcBorders>
            <w:shd w:val="clear" w:color="auto" w:fill="auto"/>
            <w:noWrap/>
            <w:vAlign w:val="bottom"/>
          </w:tcPr>
          <w:p w14:paraId="03591CD8"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45.010</w:t>
            </w:r>
          </w:p>
        </w:tc>
        <w:tc>
          <w:tcPr>
            <w:tcW w:w="1800" w:type="dxa"/>
            <w:tcBorders>
              <w:top w:val="single" w:sz="4" w:space="0" w:color="auto"/>
            </w:tcBorders>
            <w:shd w:val="clear" w:color="auto" w:fill="auto"/>
            <w:noWrap/>
            <w:vAlign w:val="bottom"/>
          </w:tcPr>
          <w:p w14:paraId="0CB43927"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40.606</w:t>
            </w:r>
          </w:p>
        </w:tc>
        <w:tc>
          <w:tcPr>
            <w:tcW w:w="1368" w:type="dxa"/>
            <w:tcBorders>
              <w:top w:val="single" w:sz="4" w:space="0" w:color="auto"/>
            </w:tcBorders>
            <w:shd w:val="clear" w:color="auto" w:fill="auto"/>
            <w:noWrap/>
            <w:vAlign w:val="bottom"/>
          </w:tcPr>
          <w:p w14:paraId="790146DC"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4.404</w:t>
            </w:r>
          </w:p>
        </w:tc>
      </w:tr>
      <w:tr w:rsidR="00463DEA" w:rsidRPr="003B7928" w14:paraId="7529BEB6" w14:textId="77777777" w:rsidTr="00240E3A">
        <w:trPr>
          <w:trHeight w:val="293"/>
        </w:trPr>
        <w:tc>
          <w:tcPr>
            <w:tcW w:w="720" w:type="dxa"/>
            <w:vMerge/>
          </w:tcPr>
          <w:p w14:paraId="7979746C"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43744786"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5EE8B5EC"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shd w:val="clear" w:color="auto" w:fill="auto"/>
            <w:noWrap/>
            <w:vAlign w:val="bottom"/>
          </w:tcPr>
          <w:p w14:paraId="2097FB33"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55</w:t>
            </w:r>
          </w:p>
        </w:tc>
        <w:tc>
          <w:tcPr>
            <w:tcW w:w="1260" w:type="dxa"/>
            <w:shd w:val="clear" w:color="auto" w:fill="auto"/>
            <w:noWrap/>
            <w:vAlign w:val="bottom"/>
          </w:tcPr>
          <w:p w14:paraId="018C8C8D"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60</w:t>
            </w:r>
          </w:p>
        </w:tc>
        <w:tc>
          <w:tcPr>
            <w:tcW w:w="1440" w:type="dxa"/>
            <w:shd w:val="clear" w:color="auto" w:fill="auto"/>
            <w:noWrap/>
            <w:vAlign w:val="bottom"/>
          </w:tcPr>
          <w:p w14:paraId="07F8B97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shd w:val="clear" w:color="auto" w:fill="auto"/>
            <w:noWrap/>
            <w:vAlign w:val="bottom"/>
          </w:tcPr>
          <w:p w14:paraId="6BEFE591"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60</w:t>
            </w:r>
          </w:p>
        </w:tc>
        <w:tc>
          <w:tcPr>
            <w:tcW w:w="1800" w:type="dxa"/>
            <w:shd w:val="clear" w:color="auto" w:fill="auto"/>
            <w:noWrap/>
            <w:vAlign w:val="bottom"/>
          </w:tcPr>
          <w:p w14:paraId="6D46E120"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44.998</w:t>
            </w:r>
          </w:p>
        </w:tc>
        <w:tc>
          <w:tcPr>
            <w:tcW w:w="1800" w:type="dxa"/>
            <w:shd w:val="clear" w:color="auto" w:fill="auto"/>
            <w:noWrap/>
            <w:vAlign w:val="bottom"/>
          </w:tcPr>
          <w:p w14:paraId="53376B01"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40.575</w:t>
            </w:r>
          </w:p>
        </w:tc>
        <w:tc>
          <w:tcPr>
            <w:tcW w:w="1368" w:type="dxa"/>
            <w:shd w:val="clear" w:color="auto" w:fill="auto"/>
            <w:noWrap/>
            <w:vAlign w:val="bottom"/>
          </w:tcPr>
          <w:p w14:paraId="1010F23D"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4.423</w:t>
            </w:r>
          </w:p>
        </w:tc>
      </w:tr>
      <w:tr w:rsidR="00463DEA" w:rsidRPr="003B7928" w14:paraId="265D802B" w14:textId="77777777" w:rsidTr="00240E3A">
        <w:trPr>
          <w:trHeight w:val="277"/>
        </w:trPr>
        <w:tc>
          <w:tcPr>
            <w:tcW w:w="720" w:type="dxa"/>
            <w:vMerge/>
          </w:tcPr>
          <w:p w14:paraId="5D8640EE"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0275CB33"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7C0103BE"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shd w:val="clear" w:color="auto" w:fill="auto"/>
            <w:noWrap/>
            <w:vAlign w:val="bottom"/>
          </w:tcPr>
          <w:p w14:paraId="4DF99446"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40</w:t>
            </w:r>
          </w:p>
        </w:tc>
        <w:tc>
          <w:tcPr>
            <w:tcW w:w="1260" w:type="dxa"/>
            <w:shd w:val="clear" w:color="auto" w:fill="auto"/>
            <w:noWrap/>
            <w:vAlign w:val="bottom"/>
          </w:tcPr>
          <w:p w14:paraId="7ABA22C2"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10</w:t>
            </w:r>
          </w:p>
        </w:tc>
        <w:tc>
          <w:tcPr>
            <w:tcW w:w="1440" w:type="dxa"/>
            <w:shd w:val="clear" w:color="auto" w:fill="auto"/>
            <w:noWrap/>
            <w:vAlign w:val="bottom"/>
          </w:tcPr>
          <w:p w14:paraId="51D46ACE"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60</w:t>
            </w:r>
          </w:p>
        </w:tc>
        <w:tc>
          <w:tcPr>
            <w:tcW w:w="1350" w:type="dxa"/>
            <w:shd w:val="clear" w:color="auto" w:fill="auto"/>
            <w:noWrap/>
            <w:vAlign w:val="bottom"/>
          </w:tcPr>
          <w:p w14:paraId="5D124444"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60</w:t>
            </w:r>
          </w:p>
        </w:tc>
        <w:tc>
          <w:tcPr>
            <w:tcW w:w="1800" w:type="dxa"/>
            <w:shd w:val="clear" w:color="auto" w:fill="auto"/>
            <w:noWrap/>
            <w:vAlign w:val="bottom"/>
          </w:tcPr>
          <w:p w14:paraId="20D1BFF8"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43.003</w:t>
            </w:r>
          </w:p>
        </w:tc>
        <w:tc>
          <w:tcPr>
            <w:tcW w:w="1800" w:type="dxa"/>
            <w:shd w:val="clear" w:color="auto" w:fill="auto"/>
            <w:noWrap/>
            <w:vAlign w:val="bottom"/>
          </w:tcPr>
          <w:p w14:paraId="29BE49B6"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38.571</w:t>
            </w:r>
          </w:p>
        </w:tc>
        <w:tc>
          <w:tcPr>
            <w:tcW w:w="1368" w:type="dxa"/>
            <w:shd w:val="clear" w:color="auto" w:fill="auto"/>
            <w:noWrap/>
            <w:vAlign w:val="bottom"/>
          </w:tcPr>
          <w:p w14:paraId="041EA2F0"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4.432</w:t>
            </w:r>
          </w:p>
        </w:tc>
      </w:tr>
      <w:tr w:rsidR="00463DEA" w:rsidRPr="003B7928" w14:paraId="3D3F819B" w14:textId="77777777" w:rsidTr="00240E3A">
        <w:trPr>
          <w:trHeight w:val="277"/>
        </w:trPr>
        <w:tc>
          <w:tcPr>
            <w:tcW w:w="720" w:type="dxa"/>
            <w:vMerge/>
          </w:tcPr>
          <w:p w14:paraId="6C0AC730"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748866E8"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2FE0D6D5"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shd w:val="clear" w:color="auto" w:fill="auto"/>
            <w:noWrap/>
            <w:vAlign w:val="bottom"/>
          </w:tcPr>
          <w:p w14:paraId="5F9E694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40</w:t>
            </w:r>
          </w:p>
        </w:tc>
        <w:tc>
          <w:tcPr>
            <w:tcW w:w="1260" w:type="dxa"/>
            <w:shd w:val="clear" w:color="auto" w:fill="auto"/>
            <w:noWrap/>
            <w:vAlign w:val="bottom"/>
          </w:tcPr>
          <w:p w14:paraId="5B3A39C3"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shd w:val="clear" w:color="auto" w:fill="auto"/>
            <w:noWrap/>
            <w:vAlign w:val="bottom"/>
          </w:tcPr>
          <w:p w14:paraId="63C6CDA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88</w:t>
            </w:r>
          </w:p>
        </w:tc>
        <w:tc>
          <w:tcPr>
            <w:tcW w:w="1350" w:type="dxa"/>
            <w:shd w:val="clear" w:color="auto" w:fill="auto"/>
            <w:noWrap/>
            <w:vAlign w:val="bottom"/>
          </w:tcPr>
          <w:p w14:paraId="5CCD2589"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800" w:type="dxa"/>
            <w:shd w:val="clear" w:color="auto" w:fill="auto"/>
            <w:noWrap/>
            <w:vAlign w:val="bottom"/>
          </w:tcPr>
          <w:p w14:paraId="4525E1B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44.493</w:t>
            </w:r>
          </w:p>
        </w:tc>
        <w:tc>
          <w:tcPr>
            <w:tcW w:w="1800" w:type="dxa"/>
            <w:shd w:val="clear" w:color="auto" w:fill="auto"/>
            <w:noWrap/>
            <w:vAlign w:val="bottom"/>
          </w:tcPr>
          <w:p w14:paraId="59522238"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40.037</w:t>
            </w:r>
          </w:p>
        </w:tc>
        <w:tc>
          <w:tcPr>
            <w:tcW w:w="1368" w:type="dxa"/>
            <w:shd w:val="clear" w:color="auto" w:fill="auto"/>
            <w:noWrap/>
            <w:vAlign w:val="bottom"/>
          </w:tcPr>
          <w:p w14:paraId="3EF7A346"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4.456</w:t>
            </w:r>
          </w:p>
        </w:tc>
      </w:tr>
      <w:tr w:rsidR="00463DEA" w:rsidRPr="003B7928" w14:paraId="79284063" w14:textId="77777777" w:rsidTr="00240E3A">
        <w:trPr>
          <w:trHeight w:val="277"/>
        </w:trPr>
        <w:tc>
          <w:tcPr>
            <w:tcW w:w="720" w:type="dxa"/>
            <w:vMerge/>
          </w:tcPr>
          <w:p w14:paraId="485BF498"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0AC34A88"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010EF8AF" w14:textId="77777777" w:rsidR="00C46CB7" w:rsidRPr="003B7928" w:rsidRDefault="00C46CB7" w:rsidP="00240E3A">
            <w:pPr>
              <w:jc w:val="center"/>
              <w:rPr>
                <w:rFonts w:ascii="Times New Roman" w:eastAsia="Times New Roman" w:hAnsi="Times New Roman" w:cs="Times New Roman"/>
                <w:b/>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shd w:val="clear" w:color="auto" w:fill="auto"/>
            <w:noWrap/>
            <w:vAlign w:val="bottom"/>
          </w:tcPr>
          <w:p w14:paraId="36670AA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55</w:t>
            </w:r>
          </w:p>
        </w:tc>
        <w:tc>
          <w:tcPr>
            <w:tcW w:w="1260" w:type="dxa"/>
            <w:shd w:val="clear" w:color="auto" w:fill="auto"/>
            <w:noWrap/>
            <w:vAlign w:val="bottom"/>
          </w:tcPr>
          <w:p w14:paraId="2A112BB3"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67</w:t>
            </w:r>
          </w:p>
        </w:tc>
        <w:tc>
          <w:tcPr>
            <w:tcW w:w="1440" w:type="dxa"/>
            <w:shd w:val="clear" w:color="auto" w:fill="auto"/>
            <w:noWrap/>
            <w:vAlign w:val="bottom"/>
          </w:tcPr>
          <w:p w14:paraId="6FC62E5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67</w:t>
            </w:r>
          </w:p>
        </w:tc>
        <w:tc>
          <w:tcPr>
            <w:tcW w:w="1350" w:type="dxa"/>
            <w:shd w:val="clear" w:color="auto" w:fill="auto"/>
            <w:noWrap/>
            <w:vAlign w:val="bottom"/>
          </w:tcPr>
          <w:p w14:paraId="20ECC84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800" w:type="dxa"/>
            <w:shd w:val="clear" w:color="auto" w:fill="auto"/>
            <w:noWrap/>
            <w:vAlign w:val="bottom"/>
          </w:tcPr>
          <w:p w14:paraId="36CC0B42"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45.225</w:t>
            </w:r>
          </w:p>
        </w:tc>
        <w:tc>
          <w:tcPr>
            <w:tcW w:w="1800" w:type="dxa"/>
            <w:shd w:val="clear" w:color="auto" w:fill="auto"/>
            <w:noWrap/>
            <w:vAlign w:val="bottom"/>
          </w:tcPr>
          <w:p w14:paraId="4CD8B70C"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40.765</w:t>
            </w:r>
          </w:p>
        </w:tc>
        <w:tc>
          <w:tcPr>
            <w:tcW w:w="1368" w:type="dxa"/>
            <w:shd w:val="clear" w:color="auto" w:fill="auto"/>
            <w:noWrap/>
            <w:vAlign w:val="bottom"/>
          </w:tcPr>
          <w:p w14:paraId="30F3198F"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4.460</w:t>
            </w:r>
          </w:p>
        </w:tc>
      </w:tr>
      <w:tr w:rsidR="00463DEA" w:rsidRPr="003B7928" w14:paraId="23B043C7" w14:textId="77777777" w:rsidTr="00240E3A">
        <w:trPr>
          <w:trHeight w:val="277"/>
        </w:trPr>
        <w:tc>
          <w:tcPr>
            <w:tcW w:w="720" w:type="dxa"/>
            <w:vMerge/>
          </w:tcPr>
          <w:p w14:paraId="183B1412"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2D7DC4FE"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55</w:t>
            </w:r>
          </w:p>
        </w:tc>
        <w:tc>
          <w:tcPr>
            <w:tcW w:w="1260" w:type="dxa"/>
            <w:shd w:val="clear" w:color="auto" w:fill="auto"/>
            <w:noWrap/>
            <w:vAlign w:val="bottom"/>
          </w:tcPr>
          <w:p w14:paraId="4CFAFE91"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shd w:val="clear" w:color="auto" w:fill="auto"/>
            <w:noWrap/>
            <w:vAlign w:val="bottom"/>
          </w:tcPr>
          <w:p w14:paraId="5404E6A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40</w:t>
            </w:r>
          </w:p>
        </w:tc>
        <w:tc>
          <w:tcPr>
            <w:tcW w:w="1260" w:type="dxa"/>
            <w:shd w:val="clear" w:color="auto" w:fill="auto"/>
            <w:noWrap/>
            <w:vAlign w:val="bottom"/>
          </w:tcPr>
          <w:p w14:paraId="5B1176A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440" w:type="dxa"/>
            <w:shd w:val="clear" w:color="auto" w:fill="auto"/>
            <w:noWrap/>
            <w:vAlign w:val="bottom"/>
          </w:tcPr>
          <w:p w14:paraId="480294CD"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80</w:t>
            </w:r>
          </w:p>
        </w:tc>
        <w:tc>
          <w:tcPr>
            <w:tcW w:w="1350" w:type="dxa"/>
            <w:shd w:val="clear" w:color="auto" w:fill="auto"/>
            <w:noWrap/>
            <w:vAlign w:val="bottom"/>
          </w:tcPr>
          <w:p w14:paraId="2613610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80</w:t>
            </w:r>
          </w:p>
        </w:tc>
        <w:tc>
          <w:tcPr>
            <w:tcW w:w="1800" w:type="dxa"/>
            <w:shd w:val="clear" w:color="auto" w:fill="auto"/>
            <w:noWrap/>
            <w:vAlign w:val="bottom"/>
          </w:tcPr>
          <w:p w14:paraId="507E1A3D"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54.400</w:t>
            </w:r>
          </w:p>
        </w:tc>
        <w:tc>
          <w:tcPr>
            <w:tcW w:w="1800" w:type="dxa"/>
            <w:shd w:val="clear" w:color="auto" w:fill="auto"/>
            <w:noWrap/>
            <w:vAlign w:val="bottom"/>
          </w:tcPr>
          <w:p w14:paraId="10C1880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49.685</w:t>
            </w:r>
          </w:p>
        </w:tc>
        <w:tc>
          <w:tcPr>
            <w:tcW w:w="1368" w:type="dxa"/>
            <w:shd w:val="clear" w:color="auto" w:fill="auto"/>
            <w:noWrap/>
            <w:vAlign w:val="bottom"/>
          </w:tcPr>
          <w:p w14:paraId="6B8D3828"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4.715</w:t>
            </w:r>
          </w:p>
        </w:tc>
      </w:tr>
      <w:tr w:rsidR="00463DEA" w:rsidRPr="003B7928" w14:paraId="3077BC15" w14:textId="77777777" w:rsidTr="00240E3A">
        <w:trPr>
          <w:trHeight w:val="277"/>
        </w:trPr>
        <w:tc>
          <w:tcPr>
            <w:tcW w:w="720" w:type="dxa"/>
            <w:vMerge/>
          </w:tcPr>
          <w:p w14:paraId="3C24FCD7"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72048BE2"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55</w:t>
            </w:r>
          </w:p>
        </w:tc>
        <w:tc>
          <w:tcPr>
            <w:tcW w:w="1260" w:type="dxa"/>
            <w:shd w:val="clear" w:color="auto" w:fill="auto"/>
            <w:noWrap/>
            <w:vAlign w:val="bottom"/>
          </w:tcPr>
          <w:p w14:paraId="33775DC1"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shd w:val="clear" w:color="auto" w:fill="auto"/>
            <w:noWrap/>
            <w:vAlign w:val="bottom"/>
          </w:tcPr>
          <w:p w14:paraId="05548A50"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40</w:t>
            </w:r>
          </w:p>
        </w:tc>
        <w:tc>
          <w:tcPr>
            <w:tcW w:w="1260" w:type="dxa"/>
            <w:shd w:val="clear" w:color="auto" w:fill="auto"/>
            <w:noWrap/>
            <w:vAlign w:val="bottom"/>
          </w:tcPr>
          <w:p w14:paraId="174AC055"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shd w:val="clear" w:color="auto" w:fill="auto"/>
            <w:noWrap/>
            <w:vAlign w:val="bottom"/>
          </w:tcPr>
          <w:p w14:paraId="29C1493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shd w:val="clear" w:color="auto" w:fill="auto"/>
            <w:noWrap/>
            <w:vAlign w:val="bottom"/>
          </w:tcPr>
          <w:p w14:paraId="772339CB"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800" w:type="dxa"/>
            <w:shd w:val="clear" w:color="auto" w:fill="auto"/>
            <w:noWrap/>
            <w:vAlign w:val="bottom"/>
          </w:tcPr>
          <w:p w14:paraId="1D6D0707"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53.834</w:t>
            </w:r>
          </w:p>
        </w:tc>
        <w:tc>
          <w:tcPr>
            <w:tcW w:w="1800" w:type="dxa"/>
            <w:shd w:val="clear" w:color="auto" w:fill="auto"/>
            <w:noWrap/>
            <w:vAlign w:val="bottom"/>
          </w:tcPr>
          <w:p w14:paraId="7AB348C5"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49.087</w:t>
            </w:r>
          </w:p>
        </w:tc>
        <w:tc>
          <w:tcPr>
            <w:tcW w:w="1368" w:type="dxa"/>
            <w:shd w:val="clear" w:color="auto" w:fill="auto"/>
            <w:noWrap/>
            <w:vAlign w:val="bottom"/>
          </w:tcPr>
          <w:p w14:paraId="4AFB945E"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4.747</w:t>
            </w:r>
          </w:p>
        </w:tc>
      </w:tr>
      <w:tr w:rsidR="00463DEA" w:rsidRPr="003B7928" w14:paraId="21A401FB" w14:textId="77777777" w:rsidTr="00240E3A">
        <w:trPr>
          <w:trHeight w:val="277"/>
        </w:trPr>
        <w:tc>
          <w:tcPr>
            <w:tcW w:w="720" w:type="dxa"/>
            <w:vMerge/>
          </w:tcPr>
          <w:p w14:paraId="7C77349D"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042A53B7"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260" w:type="dxa"/>
            <w:shd w:val="clear" w:color="auto" w:fill="auto"/>
            <w:noWrap/>
            <w:vAlign w:val="bottom"/>
          </w:tcPr>
          <w:p w14:paraId="66DA3D83"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shd w:val="clear" w:color="auto" w:fill="auto"/>
            <w:noWrap/>
            <w:vAlign w:val="bottom"/>
          </w:tcPr>
          <w:p w14:paraId="5D76C6F8"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55</w:t>
            </w:r>
          </w:p>
        </w:tc>
        <w:tc>
          <w:tcPr>
            <w:tcW w:w="1260" w:type="dxa"/>
            <w:shd w:val="clear" w:color="auto" w:fill="auto"/>
            <w:noWrap/>
            <w:vAlign w:val="bottom"/>
          </w:tcPr>
          <w:p w14:paraId="30BC0604"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64</w:t>
            </w:r>
          </w:p>
        </w:tc>
        <w:tc>
          <w:tcPr>
            <w:tcW w:w="1440" w:type="dxa"/>
            <w:shd w:val="clear" w:color="auto" w:fill="auto"/>
            <w:noWrap/>
            <w:vAlign w:val="bottom"/>
          </w:tcPr>
          <w:p w14:paraId="383F8CD6"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90</w:t>
            </w:r>
          </w:p>
        </w:tc>
        <w:tc>
          <w:tcPr>
            <w:tcW w:w="1350" w:type="dxa"/>
            <w:shd w:val="clear" w:color="auto" w:fill="auto"/>
            <w:noWrap/>
            <w:vAlign w:val="bottom"/>
          </w:tcPr>
          <w:p w14:paraId="790ACF39"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800" w:type="dxa"/>
            <w:shd w:val="clear" w:color="auto" w:fill="auto"/>
            <w:noWrap/>
            <w:vAlign w:val="bottom"/>
          </w:tcPr>
          <w:p w14:paraId="2EBCA39C"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45.383</w:t>
            </w:r>
          </w:p>
        </w:tc>
        <w:tc>
          <w:tcPr>
            <w:tcW w:w="1800" w:type="dxa"/>
            <w:shd w:val="clear" w:color="auto" w:fill="auto"/>
            <w:noWrap/>
            <w:vAlign w:val="bottom"/>
          </w:tcPr>
          <w:p w14:paraId="15DD72B6"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40.525</w:t>
            </w:r>
          </w:p>
        </w:tc>
        <w:tc>
          <w:tcPr>
            <w:tcW w:w="1368" w:type="dxa"/>
            <w:shd w:val="clear" w:color="auto" w:fill="auto"/>
            <w:noWrap/>
            <w:vAlign w:val="bottom"/>
          </w:tcPr>
          <w:p w14:paraId="6B867E31"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4.857</w:t>
            </w:r>
          </w:p>
        </w:tc>
      </w:tr>
      <w:tr w:rsidR="00463DEA" w:rsidRPr="003B7928" w14:paraId="06C038D9" w14:textId="77777777" w:rsidTr="00240E3A">
        <w:trPr>
          <w:trHeight w:val="277"/>
        </w:trPr>
        <w:tc>
          <w:tcPr>
            <w:tcW w:w="720" w:type="dxa"/>
            <w:vMerge/>
          </w:tcPr>
          <w:p w14:paraId="2BECCE7B"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shd w:val="clear" w:color="auto" w:fill="auto"/>
            <w:noWrap/>
            <w:vAlign w:val="bottom"/>
          </w:tcPr>
          <w:p w14:paraId="36BA056C"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85</w:t>
            </w:r>
          </w:p>
        </w:tc>
        <w:tc>
          <w:tcPr>
            <w:tcW w:w="1260" w:type="dxa"/>
            <w:shd w:val="clear" w:color="auto" w:fill="auto"/>
            <w:noWrap/>
            <w:vAlign w:val="bottom"/>
          </w:tcPr>
          <w:p w14:paraId="196ED7AE"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40</w:t>
            </w:r>
          </w:p>
        </w:tc>
        <w:tc>
          <w:tcPr>
            <w:tcW w:w="1332" w:type="dxa"/>
            <w:shd w:val="clear" w:color="auto" w:fill="auto"/>
            <w:noWrap/>
            <w:vAlign w:val="bottom"/>
          </w:tcPr>
          <w:p w14:paraId="4C54E0B6"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85</w:t>
            </w:r>
          </w:p>
        </w:tc>
        <w:tc>
          <w:tcPr>
            <w:tcW w:w="1260" w:type="dxa"/>
            <w:shd w:val="clear" w:color="auto" w:fill="auto"/>
            <w:noWrap/>
            <w:vAlign w:val="bottom"/>
          </w:tcPr>
          <w:p w14:paraId="6F3D904A"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440" w:type="dxa"/>
            <w:shd w:val="clear" w:color="auto" w:fill="auto"/>
            <w:noWrap/>
            <w:vAlign w:val="bottom"/>
          </w:tcPr>
          <w:p w14:paraId="27D54F7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shd w:val="clear" w:color="auto" w:fill="auto"/>
            <w:noWrap/>
            <w:vAlign w:val="bottom"/>
          </w:tcPr>
          <w:p w14:paraId="3D57116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70</w:t>
            </w:r>
          </w:p>
        </w:tc>
        <w:tc>
          <w:tcPr>
            <w:tcW w:w="1800" w:type="dxa"/>
            <w:shd w:val="clear" w:color="auto" w:fill="auto"/>
            <w:noWrap/>
            <w:vAlign w:val="bottom"/>
          </w:tcPr>
          <w:p w14:paraId="50436F96"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75.308</w:t>
            </w:r>
          </w:p>
        </w:tc>
        <w:tc>
          <w:tcPr>
            <w:tcW w:w="1800" w:type="dxa"/>
            <w:shd w:val="clear" w:color="auto" w:fill="auto"/>
            <w:noWrap/>
            <w:vAlign w:val="bottom"/>
          </w:tcPr>
          <w:p w14:paraId="461CBF29"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70.347</w:t>
            </w:r>
          </w:p>
        </w:tc>
        <w:tc>
          <w:tcPr>
            <w:tcW w:w="1368" w:type="dxa"/>
            <w:shd w:val="clear" w:color="auto" w:fill="auto"/>
            <w:noWrap/>
            <w:vAlign w:val="bottom"/>
          </w:tcPr>
          <w:p w14:paraId="57DE506D"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4.961</w:t>
            </w:r>
          </w:p>
        </w:tc>
      </w:tr>
      <w:tr w:rsidR="00463DEA" w:rsidRPr="003B7928" w14:paraId="13A58245" w14:textId="77777777" w:rsidTr="00240E3A">
        <w:trPr>
          <w:trHeight w:val="277"/>
        </w:trPr>
        <w:tc>
          <w:tcPr>
            <w:tcW w:w="720" w:type="dxa"/>
            <w:vMerge/>
            <w:tcBorders>
              <w:bottom w:val="single" w:sz="4" w:space="0" w:color="auto"/>
            </w:tcBorders>
          </w:tcPr>
          <w:p w14:paraId="175188BE" w14:textId="77777777" w:rsidR="00C46CB7" w:rsidRPr="003B7928" w:rsidRDefault="00C46CB7" w:rsidP="00240E3A">
            <w:pPr>
              <w:jc w:val="center"/>
              <w:rPr>
                <w:rFonts w:ascii="Times New Roman" w:eastAsia="Times New Roman" w:hAnsi="Times New Roman" w:cs="Times New Roman"/>
                <w:bCs/>
                <w:color w:val="000000" w:themeColor="text1"/>
                <w:sz w:val="18"/>
                <w:szCs w:val="18"/>
                <w:lang w:val="en-US"/>
              </w:rPr>
            </w:pPr>
          </w:p>
        </w:tc>
        <w:tc>
          <w:tcPr>
            <w:tcW w:w="1098" w:type="dxa"/>
            <w:tcBorders>
              <w:bottom w:val="single" w:sz="4" w:space="0" w:color="auto"/>
            </w:tcBorders>
            <w:shd w:val="clear" w:color="auto" w:fill="auto"/>
            <w:noWrap/>
            <w:vAlign w:val="bottom"/>
          </w:tcPr>
          <w:p w14:paraId="2DF7A56F"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55</w:t>
            </w:r>
          </w:p>
        </w:tc>
        <w:tc>
          <w:tcPr>
            <w:tcW w:w="1260" w:type="dxa"/>
            <w:tcBorders>
              <w:bottom w:val="single" w:sz="4" w:space="0" w:color="auto"/>
            </w:tcBorders>
            <w:shd w:val="clear" w:color="auto" w:fill="auto"/>
            <w:noWrap/>
            <w:vAlign w:val="bottom"/>
          </w:tcPr>
          <w:p w14:paraId="109266F3" w14:textId="77777777" w:rsidR="00C46CB7" w:rsidRPr="003B7928" w:rsidRDefault="00C46CB7" w:rsidP="00240E3A">
            <w:pPr>
              <w:jc w:val="center"/>
              <w:rPr>
                <w:rFonts w:ascii="Times New Roman" w:eastAsia="Times New Roman" w:hAnsi="Times New Roman" w:cs="Times New Roman"/>
                <w:b/>
                <w:bCs/>
                <w:color w:val="000000" w:themeColor="text1"/>
                <w:sz w:val="18"/>
                <w:szCs w:val="18"/>
                <w:lang w:val="en-US"/>
              </w:rPr>
            </w:pPr>
            <w:r w:rsidRPr="003B7928">
              <w:rPr>
                <w:rFonts w:ascii="Times New Roman" w:hAnsi="Times New Roman" w:cs="Times New Roman"/>
                <w:b/>
                <w:bCs/>
                <w:color w:val="000000" w:themeColor="text1"/>
                <w:sz w:val="18"/>
                <w:szCs w:val="18"/>
                <w:lang w:val="en-US"/>
              </w:rPr>
              <w:t>20</w:t>
            </w:r>
          </w:p>
        </w:tc>
        <w:tc>
          <w:tcPr>
            <w:tcW w:w="1332" w:type="dxa"/>
            <w:tcBorders>
              <w:bottom w:val="single" w:sz="4" w:space="0" w:color="auto"/>
            </w:tcBorders>
            <w:shd w:val="clear" w:color="auto" w:fill="auto"/>
            <w:noWrap/>
            <w:vAlign w:val="bottom"/>
          </w:tcPr>
          <w:p w14:paraId="5B8420AA"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20</w:t>
            </w:r>
          </w:p>
        </w:tc>
        <w:tc>
          <w:tcPr>
            <w:tcW w:w="1260" w:type="dxa"/>
            <w:tcBorders>
              <w:bottom w:val="single" w:sz="4" w:space="0" w:color="auto"/>
            </w:tcBorders>
            <w:shd w:val="clear" w:color="auto" w:fill="auto"/>
            <w:noWrap/>
            <w:vAlign w:val="bottom"/>
          </w:tcPr>
          <w:p w14:paraId="76E5EFEC"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440" w:type="dxa"/>
            <w:tcBorders>
              <w:bottom w:val="single" w:sz="4" w:space="0" w:color="auto"/>
            </w:tcBorders>
            <w:shd w:val="clear" w:color="auto" w:fill="auto"/>
            <w:noWrap/>
            <w:vAlign w:val="bottom"/>
          </w:tcPr>
          <w:p w14:paraId="6E322C97"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61</w:t>
            </w:r>
          </w:p>
        </w:tc>
        <w:tc>
          <w:tcPr>
            <w:tcW w:w="1350" w:type="dxa"/>
            <w:tcBorders>
              <w:bottom w:val="single" w:sz="4" w:space="0" w:color="auto"/>
            </w:tcBorders>
            <w:shd w:val="clear" w:color="auto" w:fill="auto"/>
            <w:noWrap/>
            <w:vAlign w:val="bottom"/>
          </w:tcPr>
          <w:p w14:paraId="15E58070" w14:textId="77777777" w:rsidR="00C46CB7" w:rsidRPr="003B7928" w:rsidRDefault="00C46CB7" w:rsidP="00240E3A">
            <w:pPr>
              <w:jc w:val="center"/>
              <w:rPr>
                <w:rFonts w:ascii="Times New Roman" w:eastAsia="Times New Roman" w:hAnsi="Times New Roman" w:cs="Times New Roman"/>
                <w:color w:val="000000" w:themeColor="text1"/>
                <w:sz w:val="18"/>
                <w:szCs w:val="18"/>
                <w:lang w:val="en-US"/>
              </w:rPr>
            </w:pPr>
            <w:r w:rsidRPr="003B7928">
              <w:rPr>
                <w:rFonts w:ascii="Times New Roman" w:hAnsi="Times New Roman" w:cs="Times New Roman"/>
                <w:color w:val="000000" w:themeColor="text1"/>
                <w:sz w:val="18"/>
                <w:szCs w:val="18"/>
                <w:lang w:val="en-US"/>
              </w:rPr>
              <w:t>10</w:t>
            </w:r>
          </w:p>
        </w:tc>
        <w:tc>
          <w:tcPr>
            <w:tcW w:w="1800" w:type="dxa"/>
            <w:tcBorders>
              <w:bottom w:val="single" w:sz="4" w:space="0" w:color="auto"/>
            </w:tcBorders>
            <w:shd w:val="clear" w:color="auto" w:fill="auto"/>
            <w:noWrap/>
            <w:vAlign w:val="bottom"/>
          </w:tcPr>
          <w:p w14:paraId="207D0B9A"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52.300</w:t>
            </w:r>
          </w:p>
        </w:tc>
        <w:tc>
          <w:tcPr>
            <w:tcW w:w="1800" w:type="dxa"/>
            <w:tcBorders>
              <w:bottom w:val="single" w:sz="4" w:space="0" w:color="auto"/>
            </w:tcBorders>
            <w:shd w:val="clear" w:color="auto" w:fill="auto"/>
            <w:noWrap/>
            <w:vAlign w:val="bottom"/>
          </w:tcPr>
          <w:p w14:paraId="7832CE49"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47.320</w:t>
            </w:r>
          </w:p>
        </w:tc>
        <w:tc>
          <w:tcPr>
            <w:tcW w:w="1368" w:type="dxa"/>
            <w:tcBorders>
              <w:bottom w:val="single" w:sz="4" w:space="0" w:color="auto"/>
            </w:tcBorders>
            <w:shd w:val="clear" w:color="auto" w:fill="auto"/>
            <w:noWrap/>
            <w:vAlign w:val="bottom"/>
          </w:tcPr>
          <w:p w14:paraId="5020C154" w14:textId="77777777" w:rsidR="00C46CB7" w:rsidRPr="003B7928" w:rsidRDefault="00C46CB7" w:rsidP="00240E3A">
            <w:pPr>
              <w:jc w:val="center"/>
              <w:rPr>
                <w:rFonts w:ascii="Times New Roman" w:eastAsia="Times New Roman" w:hAnsi="Times New Roman" w:cs="Times New Roman"/>
                <w:color w:val="000000" w:themeColor="text1"/>
                <w:sz w:val="18"/>
                <w:szCs w:val="18"/>
                <w:highlight w:val="yellow"/>
                <w:lang w:val="en-US"/>
              </w:rPr>
            </w:pPr>
            <w:r w:rsidRPr="003B7928">
              <w:rPr>
                <w:rFonts w:ascii="Times New Roman" w:hAnsi="Times New Roman" w:cs="Times New Roman"/>
                <w:color w:val="000000" w:themeColor="text1"/>
                <w:sz w:val="18"/>
                <w:szCs w:val="18"/>
                <w:lang w:val="en-US"/>
              </w:rPr>
              <w:t>4.980</w:t>
            </w:r>
          </w:p>
        </w:tc>
      </w:tr>
    </w:tbl>
    <w:p w14:paraId="118739DD" w14:textId="57415E11" w:rsidR="00C46CB7" w:rsidRDefault="00C46CB7" w:rsidP="009E3155">
      <w:pPr>
        <w:ind w:right="398"/>
        <w:rPr>
          <w:rFonts w:ascii="Times New Roman" w:hAnsi="Times New Roman" w:cs="Times New Roman"/>
          <w:color w:val="000000" w:themeColor="text1"/>
          <w:sz w:val="18"/>
          <w:szCs w:val="18"/>
          <w:lang w:val="en-US"/>
        </w:rPr>
      </w:pPr>
      <w:r w:rsidRPr="00463DEA">
        <w:rPr>
          <w:rFonts w:ascii="Times New Roman" w:eastAsia="Cambria" w:hAnsi="Times New Roman" w:cs="Times New Roman"/>
          <w:i/>
          <w:color w:val="000000" w:themeColor="text1"/>
          <w:sz w:val="18"/>
          <w:szCs w:val="18"/>
          <w:lang w:val="en-US"/>
        </w:rPr>
        <w:t>Note.</w:t>
      </w:r>
      <w:r w:rsidR="00B61AA5">
        <w:rPr>
          <w:rFonts w:ascii="Times New Roman" w:eastAsia="Cambria" w:hAnsi="Times New Roman" w:cs="Times New Roman"/>
          <w:i/>
          <w:color w:val="000000" w:themeColor="text1"/>
          <w:sz w:val="18"/>
          <w:szCs w:val="18"/>
          <w:lang w:val="en-US"/>
        </w:rPr>
        <w:t xml:space="preserve"> </w:t>
      </w:r>
      <w:r w:rsidR="00B61AA5" w:rsidRPr="00463DEA">
        <w:rPr>
          <w:rFonts w:ascii="Times New Roman" w:eastAsia="Cambria" w:hAnsi="Times New Roman" w:cs="Times New Roman"/>
          <w:color w:val="000000" w:themeColor="text1"/>
          <w:sz w:val="18"/>
          <w:szCs w:val="18"/>
          <w:lang w:val="en-US"/>
        </w:rPr>
        <w:t>Predicted values</w:t>
      </w:r>
      <w:r w:rsidR="00B61AA5">
        <w:rPr>
          <w:rFonts w:ascii="Times New Roman" w:eastAsia="Cambria" w:hAnsi="Times New Roman" w:cs="Times New Roman"/>
          <w:color w:val="000000" w:themeColor="text1"/>
          <w:sz w:val="18"/>
          <w:szCs w:val="18"/>
          <w:lang w:val="en-US"/>
        </w:rPr>
        <w:t xml:space="preserve"> </w:t>
      </w:r>
      <w:r w:rsidR="00B61AA5" w:rsidRPr="00463DEA">
        <w:rPr>
          <w:rFonts w:ascii="Times New Roman" w:eastAsia="Cambria" w:hAnsi="Times New Roman" w:cs="Times New Roman"/>
          <w:color w:val="000000" w:themeColor="text1"/>
          <w:sz w:val="18"/>
          <w:szCs w:val="18"/>
          <w:lang w:val="en-US"/>
        </w:rPr>
        <w:t xml:space="preserve">of </w:t>
      </w:r>
      <w:r w:rsidR="00C82A26" w:rsidRPr="00463DEA">
        <w:rPr>
          <w:rFonts w:ascii="Times New Roman" w:eastAsia="Cambria" w:hAnsi="Times New Roman" w:cs="Times New Roman"/>
          <w:color w:val="000000" w:themeColor="text1"/>
          <w:sz w:val="18"/>
          <w:szCs w:val="18"/>
          <w:lang w:val="en-US"/>
        </w:rPr>
        <w:t xml:space="preserve">the probability of </w:t>
      </w:r>
      <w:r w:rsidR="00B61AA5" w:rsidRPr="00463DEA">
        <w:rPr>
          <w:rFonts w:ascii="Times New Roman" w:eastAsia="Cambria" w:hAnsi="Times New Roman" w:cs="Times New Roman"/>
          <w:color w:val="000000" w:themeColor="text1"/>
          <w:sz w:val="18"/>
          <w:szCs w:val="18"/>
          <w:lang w:val="en-US"/>
        </w:rPr>
        <w:t>Infant Facial Affect (IFA) at t</w:t>
      </w:r>
      <w:r w:rsidR="00B61AA5" w:rsidRPr="00463DEA">
        <w:rPr>
          <w:rFonts w:ascii="Times New Roman" w:eastAsia="Cambria" w:hAnsi="Times New Roman" w:cs="Times New Roman"/>
          <w:color w:val="000000" w:themeColor="text1"/>
          <w:sz w:val="18"/>
          <w:szCs w:val="18"/>
          <w:vertAlign w:val="subscript"/>
          <w:lang w:val="en-US"/>
        </w:rPr>
        <w:t>0</w:t>
      </w:r>
      <w:r w:rsidR="00B61AA5" w:rsidRPr="00463DEA">
        <w:rPr>
          <w:rFonts w:ascii="Times New Roman" w:eastAsia="Cambria" w:hAnsi="Times New Roman" w:cs="Times New Roman"/>
          <w:color w:val="000000" w:themeColor="text1"/>
          <w:sz w:val="18"/>
          <w:szCs w:val="18"/>
          <w:lang w:val="en-US"/>
        </w:rPr>
        <w:t xml:space="preserve"> for 6-week high- (vs. low-) anxiety symptom groups were generated by the Individual Seconds time-series model</w:t>
      </w:r>
      <w:r w:rsidR="00B61AA5">
        <w:rPr>
          <w:rFonts w:ascii="Times New Roman" w:eastAsia="Cambria" w:hAnsi="Times New Roman" w:cs="Times New Roman"/>
          <w:color w:val="000000" w:themeColor="text1"/>
          <w:sz w:val="18"/>
          <w:szCs w:val="18"/>
          <w:lang w:val="en-US"/>
        </w:rPr>
        <w:t xml:space="preserve"> </w:t>
      </w:r>
      <w:r w:rsidR="00B61AA5" w:rsidRPr="00463DEA">
        <w:rPr>
          <w:rFonts w:ascii="Times New Roman" w:eastAsia="Cambria" w:hAnsi="Times New Roman" w:cs="Times New Roman"/>
          <w:color w:val="000000" w:themeColor="text1"/>
          <w:sz w:val="18"/>
          <w:szCs w:val="18"/>
          <w:lang w:val="en-US"/>
        </w:rPr>
        <w:t>and are ranked from highest to lowest absolute difference.</w:t>
      </w:r>
      <w:r w:rsidR="00B61AA5">
        <w:rPr>
          <w:rFonts w:ascii="Times New Roman" w:eastAsia="Cambria" w:hAnsi="Times New Roman" w:cs="Times New Roman"/>
          <w:color w:val="000000" w:themeColor="text1"/>
          <w:sz w:val="18"/>
          <w:szCs w:val="18"/>
          <w:lang w:val="en-US"/>
        </w:rPr>
        <w:t xml:space="preserve"> MFA = Mother Facial Affect. </w:t>
      </w:r>
      <w:r w:rsidR="00B61AA5" w:rsidRPr="00463DEA">
        <w:rPr>
          <w:rFonts w:ascii="Times New Roman" w:hAnsi="Times New Roman" w:cs="Times New Roman"/>
          <w:b/>
          <w:color w:val="000000" w:themeColor="text1"/>
          <w:sz w:val="18"/>
          <w:szCs w:val="18"/>
          <w:lang w:val="en-US"/>
        </w:rPr>
        <w:t>IFA L1 and</w:t>
      </w:r>
      <w:r w:rsidR="00B61AA5" w:rsidRPr="00463DEA">
        <w:rPr>
          <w:rFonts w:ascii="Times New Roman" w:eastAsia="Cambria" w:hAnsi="Times New Roman" w:cs="Times New Roman"/>
          <w:color w:val="000000" w:themeColor="text1"/>
          <w:sz w:val="18"/>
          <w:szCs w:val="18"/>
          <w:lang w:val="en-US"/>
        </w:rPr>
        <w:t xml:space="preserve"> </w:t>
      </w:r>
      <w:r w:rsidR="00B61AA5" w:rsidRPr="00463DEA">
        <w:rPr>
          <w:rFonts w:ascii="Times New Roman" w:hAnsi="Times New Roman" w:cs="Times New Roman"/>
          <w:b/>
          <w:color w:val="000000" w:themeColor="text1"/>
          <w:sz w:val="18"/>
          <w:szCs w:val="18"/>
          <w:lang w:val="en-US"/>
        </w:rPr>
        <w:t xml:space="preserve">IFA L2 </w:t>
      </w:r>
      <w:r w:rsidR="00B61AA5" w:rsidRPr="00463DEA">
        <w:rPr>
          <w:rFonts w:ascii="Times New Roman" w:hAnsi="Times New Roman" w:cs="Times New Roman"/>
          <w:color w:val="000000" w:themeColor="text1"/>
          <w:sz w:val="18"/>
          <w:szCs w:val="18"/>
          <w:lang w:val="en-US"/>
        </w:rPr>
        <w:t>are bolded to indicate</w:t>
      </w:r>
      <w:r w:rsidR="00B61AA5">
        <w:rPr>
          <w:rFonts w:ascii="Times New Roman" w:hAnsi="Times New Roman" w:cs="Times New Roman"/>
          <w:color w:val="000000" w:themeColor="text1"/>
          <w:sz w:val="18"/>
          <w:szCs w:val="18"/>
          <w:lang w:val="en-US"/>
        </w:rPr>
        <w:t xml:space="preserve"> </w:t>
      </w:r>
      <w:r w:rsidR="00B61AA5" w:rsidRPr="00463DEA">
        <w:rPr>
          <w:rFonts w:ascii="Times New Roman" w:eastAsia="Cambria" w:hAnsi="Times New Roman" w:cs="Times New Roman"/>
          <w:color w:val="000000" w:themeColor="text1"/>
          <w:sz w:val="18"/>
          <w:szCs w:val="18"/>
          <w:lang w:val="en-US"/>
        </w:rPr>
        <w:t xml:space="preserve">significant </w:t>
      </w:r>
      <w:r w:rsidR="00B61AA5">
        <w:rPr>
          <w:rFonts w:ascii="Times New Roman" w:eastAsia="Cambria" w:hAnsi="Times New Roman" w:cs="Times New Roman"/>
          <w:color w:val="000000" w:themeColor="text1"/>
          <w:sz w:val="18"/>
          <w:szCs w:val="18"/>
          <w:lang w:val="en-US"/>
        </w:rPr>
        <w:t xml:space="preserve">self-contingency </w:t>
      </w:r>
      <w:r w:rsidR="00B61AA5" w:rsidRPr="00463DEA">
        <w:rPr>
          <w:rFonts w:ascii="Times New Roman" w:eastAsia="Cambria" w:hAnsi="Times New Roman" w:cs="Times New Roman"/>
          <w:color w:val="000000" w:themeColor="text1"/>
          <w:sz w:val="18"/>
          <w:szCs w:val="18"/>
          <w:lang w:val="en-US"/>
        </w:rPr>
        <w:t>difference</w:t>
      </w:r>
      <w:r w:rsidR="00B61AA5">
        <w:rPr>
          <w:rFonts w:ascii="Times New Roman" w:eastAsia="Cambria" w:hAnsi="Times New Roman" w:cs="Times New Roman"/>
          <w:color w:val="000000" w:themeColor="text1"/>
          <w:sz w:val="18"/>
          <w:szCs w:val="18"/>
          <w:lang w:val="en-US"/>
        </w:rPr>
        <w:t xml:space="preserve">s </w:t>
      </w:r>
      <w:r w:rsidR="00B61AA5" w:rsidRPr="00463DEA">
        <w:rPr>
          <w:rFonts w:ascii="Times New Roman" w:eastAsia="Cambria" w:hAnsi="Times New Roman" w:cs="Times New Roman"/>
          <w:color w:val="000000" w:themeColor="text1"/>
          <w:sz w:val="18"/>
          <w:szCs w:val="18"/>
          <w:lang w:val="en-US"/>
        </w:rPr>
        <w:t>between symptom groups when predicting IFA at t</w:t>
      </w:r>
      <w:r w:rsidR="00B61AA5" w:rsidRPr="00463DEA">
        <w:rPr>
          <w:rFonts w:ascii="Times New Roman" w:eastAsia="Cambria" w:hAnsi="Times New Roman" w:cs="Times New Roman"/>
          <w:color w:val="000000" w:themeColor="text1"/>
          <w:sz w:val="18"/>
          <w:szCs w:val="18"/>
          <w:vertAlign w:val="subscript"/>
          <w:lang w:val="en-US"/>
        </w:rPr>
        <w:t>0</w:t>
      </w:r>
      <w:r w:rsidR="00B61AA5" w:rsidRPr="00463DEA">
        <w:rPr>
          <w:rFonts w:ascii="Times New Roman" w:eastAsia="Cambria" w:hAnsi="Times New Roman" w:cs="Times New Roman"/>
          <w:color w:val="000000" w:themeColor="text1"/>
          <w:sz w:val="18"/>
          <w:szCs w:val="18"/>
          <w:lang w:val="en-US"/>
        </w:rPr>
        <w:t xml:space="preserve"> from IFA L1 and IFA L2 (see Table S4a). This table presents the exemplar</w:t>
      </w:r>
      <w:r w:rsidR="00B61AA5">
        <w:rPr>
          <w:rFonts w:ascii="Times New Roman" w:eastAsia="Cambria" w:hAnsi="Times New Roman" w:cs="Times New Roman"/>
          <w:color w:val="000000" w:themeColor="text1"/>
          <w:sz w:val="18"/>
          <w:szCs w:val="18"/>
          <w:lang w:val="en-US"/>
        </w:rPr>
        <w:t>s</w:t>
      </w:r>
      <w:r w:rsidR="00B61AA5" w:rsidRPr="00463DEA">
        <w:rPr>
          <w:rFonts w:ascii="Times New Roman" w:eastAsia="Cambria" w:hAnsi="Times New Roman" w:cs="Times New Roman"/>
          <w:color w:val="000000" w:themeColor="text1"/>
          <w:sz w:val="18"/>
          <w:szCs w:val="18"/>
          <w:lang w:val="en-US"/>
        </w:rPr>
        <w:t xml:space="preserve"> of the top ten combinations of behaviors</w:t>
      </w:r>
      <w:r w:rsidR="00C14D10">
        <w:rPr>
          <w:rFonts w:ascii="Times New Roman" w:eastAsia="Cambria" w:hAnsi="Times New Roman" w:cs="Times New Roman"/>
          <w:color w:val="000000" w:themeColor="text1"/>
          <w:sz w:val="18"/>
          <w:szCs w:val="18"/>
          <w:lang w:val="en-US"/>
        </w:rPr>
        <w:t xml:space="preserve">, </w:t>
      </w:r>
      <w:r w:rsidR="00B61AA5" w:rsidRPr="00463DEA">
        <w:rPr>
          <w:rFonts w:ascii="Times New Roman" w:eastAsia="Cambria" w:hAnsi="Times New Roman" w:cs="Times New Roman"/>
          <w:color w:val="000000" w:themeColor="text1"/>
          <w:sz w:val="18"/>
          <w:szCs w:val="18"/>
          <w:lang w:val="en-US"/>
        </w:rPr>
        <w:t xml:space="preserve">and </w:t>
      </w:r>
      <w:r w:rsidR="00B61AA5">
        <w:rPr>
          <w:rFonts w:ascii="Times New Roman" w:eastAsia="Cambria" w:hAnsi="Times New Roman" w:cs="Times New Roman"/>
          <w:color w:val="000000" w:themeColor="text1"/>
          <w:sz w:val="18"/>
          <w:szCs w:val="18"/>
          <w:lang w:val="en-US"/>
        </w:rPr>
        <w:t xml:space="preserve">the </w:t>
      </w:r>
      <w:r w:rsidR="00B61AA5" w:rsidRPr="00463DEA">
        <w:rPr>
          <w:rFonts w:ascii="Times New Roman" w:eastAsia="Cambria" w:hAnsi="Times New Roman" w:cs="Times New Roman"/>
          <w:color w:val="000000" w:themeColor="text1"/>
          <w:sz w:val="18"/>
          <w:szCs w:val="18"/>
          <w:lang w:val="en-US"/>
        </w:rPr>
        <w:t>bottom ten combination</w:t>
      </w:r>
      <w:r w:rsidR="00B61AA5">
        <w:rPr>
          <w:rFonts w:ascii="Times New Roman" w:eastAsia="Cambria" w:hAnsi="Times New Roman" w:cs="Times New Roman"/>
          <w:color w:val="000000" w:themeColor="text1"/>
          <w:sz w:val="18"/>
          <w:szCs w:val="18"/>
          <w:lang w:val="en-US"/>
        </w:rPr>
        <w:t>s</w:t>
      </w:r>
      <w:r w:rsidR="00B61AA5" w:rsidRPr="00463DEA">
        <w:rPr>
          <w:rFonts w:ascii="Times New Roman" w:eastAsia="Cambria" w:hAnsi="Times New Roman" w:cs="Times New Roman"/>
          <w:color w:val="000000" w:themeColor="text1"/>
          <w:sz w:val="18"/>
          <w:szCs w:val="18"/>
          <w:lang w:val="en-US"/>
        </w:rPr>
        <w:t xml:space="preserve"> of behaviors, resulting in the greatest absolute differences between symptom groups. The top ten and the bottom ten behaviors represent reciprocals of one another. For example, for IFA L2, the top ten behaviors indicate mostly positive facial affect and the bottom ten behaviors indicate mostly facial distress. For the top ten predicted values,</w:t>
      </w:r>
      <w:r w:rsidR="00B61AA5" w:rsidRPr="00463DEA">
        <w:rPr>
          <w:rFonts w:ascii="Times New Roman" w:hAnsi="Times New Roman" w:cs="Times New Roman"/>
          <w:iCs/>
          <w:color w:val="000000" w:themeColor="text1"/>
          <w:sz w:val="18"/>
          <w:szCs w:val="18"/>
          <w:lang w:val="en-US"/>
        </w:rPr>
        <w:t xml:space="preserve"> g</w:t>
      </w:r>
      <w:r w:rsidR="00B61AA5" w:rsidRPr="00463DEA">
        <w:rPr>
          <w:rFonts w:ascii="Times New Roman" w:hAnsi="Times New Roman" w:cs="Times New Roman"/>
          <w:color w:val="000000" w:themeColor="text1"/>
          <w:sz w:val="18"/>
          <w:szCs w:val="18"/>
          <w:lang w:val="en-US"/>
        </w:rPr>
        <w:t>iven IFA negative to interest at L1 and the most positive (85) at L2, infants of mothers with high- (vs. low-) anxiety symptoms are more likely to sustain positive affect facial expressions at t</w:t>
      </w:r>
      <w:r w:rsidR="00B61AA5" w:rsidRPr="00463DEA">
        <w:rPr>
          <w:rFonts w:ascii="Times New Roman" w:hAnsi="Times New Roman" w:cs="Times New Roman"/>
          <w:color w:val="000000" w:themeColor="text1"/>
          <w:sz w:val="18"/>
          <w:szCs w:val="18"/>
          <w:vertAlign w:val="subscript"/>
          <w:lang w:val="en-US"/>
        </w:rPr>
        <w:t>0</w:t>
      </w:r>
      <w:r w:rsidR="00B61AA5" w:rsidRPr="00463DEA">
        <w:rPr>
          <w:rFonts w:ascii="Times New Roman" w:hAnsi="Times New Roman" w:cs="Times New Roman"/>
          <w:iCs/>
          <w:color w:val="000000" w:themeColor="text1"/>
          <w:sz w:val="18"/>
          <w:szCs w:val="18"/>
          <w:lang w:val="en-US"/>
        </w:rPr>
        <w:t>.</w:t>
      </w:r>
      <w:r w:rsidR="00B61AA5" w:rsidRPr="00463DEA">
        <w:rPr>
          <w:rFonts w:ascii="Times New Roman" w:eastAsia="Cambria" w:hAnsi="Times New Roman" w:cs="Times New Roman"/>
          <w:color w:val="000000" w:themeColor="text1"/>
          <w:sz w:val="18"/>
          <w:szCs w:val="18"/>
          <w:lang w:val="en-US"/>
        </w:rPr>
        <w:t xml:space="preserve"> </w:t>
      </w:r>
      <w:r w:rsidR="00B61AA5" w:rsidRPr="00463DEA">
        <w:rPr>
          <w:rFonts w:ascii="Times New Roman" w:hAnsi="Times New Roman" w:cs="Times New Roman"/>
          <w:iCs/>
          <w:color w:val="000000" w:themeColor="text1"/>
          <w:sz w:val="18"/>
          <w:szCs w:val="18"/>
          <w:lang w:val="en-US"/>
        </w:rPr>
        <w:t>For the bottom ten predicted values</w:t>
      </w:r>
      <w:r w:rsidR="00B61AA5" w:rsidRPr="00463DEA">
        <w:rPr>
          <w:rFonts w:ascii="Times New Roman" w:hAnsi="Times New Roman" w:cs="Times New Roman"/>
          <w:color w:val="000000" w:themeColor="text1"/>
          <w:sz w:val="18"/>
          <w:szCs w:val="18"/>
          <w:lang w:val="en-US"/>
        </w:rPr>
        <w:t>, given IFA mild negative to neutral/interest at L1 and negative at L2 (20), infants of mothers with high- (vs. low-) anxiety symptoms at t</w:t>
      </w:r>
      <w:r w:rsidR="00B61AA5" w:rsidRPr="00463DEA">
        <w:rPr>
          <w:rFonts w:ascii="Times New Roman" w:hAnsi="Times New Roman" w:cs="Times New Roman"/>
          <w:color w:val="000000" w:themeColor="text1"/>
          <w:sz w:val="18"/>
          <w:szCs w:val="18"/>
          <w:vertAlign w:val="subscript"/>
          <w:lang w:val="en-US"/>
        </w:rPr>
        <w:t xml:space="preserve">0 </w:t>
      </w:r>
      <w:r w:rsidR="00B61AA5" w:rsidRPr="00463DEA">
        <w:rPr>
          <w:rFonts w:ascii="Times New Roman" w:hAnsi="Times New Roman" w:cs="Times New Roman"/>
          <w:color w:val="000000" w:themeColor="text1"/>
          <w:sz w:val="18"/>
          <w:szCs w:val="18"/>
          <w:lang w:val="en-US"/>
        </w:rPr>
        <w:t>are less positive.</w:t>
      </w:r>
    </w:p>
    <w:p w14:paraId="4F8340DF" w14:textId="0BC39500" w:rsidR="009E3155" w:rsidRPr="00EC3664" w:rsidRDefault="009E3155" w:rsidP="009E3155">
      <w:pPr>
        <w:ind w:right="398"/>
        <w:rPr>
          <w:rFonts w:ascii="Times New Roman" w:eastAsia="Cambria" w:hAnsi="Times New Roman" w:cs="Times New Roman"/>
          <w:color w:val="000000" w:themeColor="text1"/>
          <w:sz w:val="18"/>
          <w:szCs w:val="18"/>
          <w:lang w:val="en-US"/>
        </w:rPr>
        <w:sectPr w:rsidR="009E3155" w:rsidRPr="00EC3664" w:rsidSect="00B5645C">
          <w:pgSz w:w="16840" w:h="11900" w:orient="landscape"/>
          <w:pgMar w:top="1417" w:right="1417" w:bottom="1417" w:left="1417" w:header="708" w:footer="708" w:gutter="0"/>
          <w:cols w:space="708"/>
          <w:docGrid w:linePitch="360"/>
        </w:sectPr>
      </w:pPr>
    </w:p>
    <w:p w14:paraId="795C8080" w14:textId="77777777" w:rsidR="00C46CB7" w:rsidRPr="00463DEA" w:rsidRDefault="00C46CB7" w:rsidP="00C46CB7">
      <w:pPr>
        <w:rPr>
          <w:rFonts w:ascii="Times New Roman" w:hAnsi="Times New Roman" w:cs="Times New Roman"/>
          <w:color w:val="000000" w:themeColor="text1"/>
          <w:lang w:val="en-US"/>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336"/>
        <w:gridCol w:w="1216"/>
        <w:gridCol w:w="609"/>
        <w:gridCol w:w="763"/>
        <w:gridCol w:w="1105"/>
        <w:gridCol w:w="1117"/>
        <w:gridCol w:w="1755"/>
      </w:tblGrid>
      <w:tr w:rsidR="00463DEA" w:rsidRPr="00463DEA" w14:paraId="7529F82B" w14:textId="77777777" w:rsidTr="00240E3A">
        <w:trPr>
          <w:trHeight w:val="311"/>
        </w:trPr>
        <w:tc>
          <w:tcPr>
            <w:tcW w:w="8365" w:type="dxa"/>
            <w:gridSpan w:val="8"/>
            <w:tcBorders>
              <w:bottom w:val="single" w:sz="4" w:space="0" w:color="auto"/>
            </w:tcBorders>
          </w:tcPr>
          <w:p w14:paraId="6CBAB85E" w14:textId="315DAFD5" w:rsidR="00C46CB7" w:rsidRPr="00463DEA" w:rsidRDefault="00C46CB7" w:rsidP="00D33188">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S3d</w:t>
            </w:r>
          </w:p>
          <w:p w14:paraId="523FD061" w14:textId="4C2A7745" w:rsidR="00C46CB7" w:rsidRPr="00463DEA" w:rsidRDefault="005013E7" w:rsidP="00D33188">
            <w:pPr>
              <w:spacing w:line="480" w:lineRule="auto"/>
              <w:rPr>
                <w:rFonts w:ascii="Times New Roman" w:hAnsi="Times New Roman" w:cs="Times New Roman"/>
                <w:color w:val="000000" w:themeColor="text1"/>
                <w:lang w:val="en-US"/>
              </w:rPr>
            </w:pPr>
            <w:r w:rsidRPr="007E191C">
              <w:rPr>
                <w:rFonts w:ascii="Times New Roman" w:hAnsi="Times New Roman" w:cs="Times New Roman"/>
                <w:i/>
                <w:lang w:val="en-US"/>
              </w:rPr>
              <w:t>Infant Facial Affect – Mother Facial Affect: Associations of Maternal 6-week Depressive and Anxiety Symptoms with Mother Facial Affect Self- and Interactive Contingency by Individual Seconds Time-Series Models</w:t>
            </w:r>
          </w:p>
        </w:tc>
      </w:tr>
      <w:tr w:rsidR="00463DEA" w:rsidRPr="00463DEA" w14:paraId="310F1491" w14:textId="77777777" w:rsidTr="00240E3A">
        <w:trPr>
          <w:trHeight w:val="310"/>
        </w:trPr>
        <w:tc>
          <w:tcPr>
            <w:tcW w:w="1464" w:type="dxa"/>
            <w:tcBorders>
              <w:top w:val="single" w:sz="4" w:space="0" w:color="auto"/>
              <w:bottom w:val="single" w:sz="4" w:space="0" w:color="auto"/>
            </w:tcBorders>
          </w:tcPr>
          <w:p w14:paraId="66228F24" w14:textId="77777777" w:rsidR="00C46CB7" w:rsidRPr="00463DEA" w:rsidRDefault="00C46CB7" w:rsidP="00240E3A">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56DA4C4A" w14:textId="77777777" w:rsidR="00C46CB7" w:rsidRPr="00463DEA" w:rsidRDefault="00C46CB7" w:rsidP="00240E3A">
            <w:pPr>
              <w:rPr>
                <w:rFonts w:ascii="Times New Roman" w:hAnsi="Times New Roman" w:cs="Times New Roman"/>
                <w:color w:val="000000" w:themeColor="text1"/>
                <w:lang w:val="en-US"/>
              </w:rPr>
            </w:pPr>
          </w:p>
        </w:tc>
        <w:tc>
          <w:tcPr>
            <w:tcW w:w="1216" w:type="dxa"/>
            <w:tcBorders>
              <w:top w:val="single" w:sz="4" w:space="0" w:color="auto"/>
              <w:bottom w:val="single" w:sz="4" w:space="0" w:color="auto"/>
            </w:tcBorders>
          </w:tcPr>
          <w:p w14:paraId="0FADA886" w14:textId="77777777" w:rsidR="00C46CB7" w:rsidRPr="00463DEA" w:rsidRDefault="00C46CB7" w:rsidP="00240E3A">
            <w:pPr>
              <w:rPr>
                <w:rFonts w:ascii="Times New Roman" w:hAnsi="Times New Roman" w:cs="Times New Roman"/>
                <w:color w:val="000000" w:themeColor="text1"/>
                <w:lang w:val="en-US"/>
              </w:rPr>
            </w:pPr>
          </w:p>
        </w:tc>
        <w:tc>
          <w:tcPr>
            <w:tcW w:w="5349" w:type="dxa"/>
            <w:gridSpan w:val="5"/>
            <w:tcBorders>
              <w:top w:val="single" w:sz="4" w:space="0" w:color="auto"/>
              <w:bottom w:val="single" w:sz="4" w:space="0" w:color="auto"/>
            </w:tcBorders>
          </w:tcPr>
          <w:p w14:paraId="1426D6E7"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Facial Affect</w:t>
            </w:r>
          </w:p>
        </w:tc>
      </w:tr>
      <w:tr w:rsidR="00463DEA" w:rsidRPr="00463DEA" w14:paraId="4C7EC194" w14:textId="77777777" w:rsidTr="00240E3A">
        <w:trPr>
          <w:trHeight w:val="288"/>
        </w:trPr>
        <w:tc>
          <w:tcPr>
            <w:tcW w:w="1464" w:type="dxa"/>
            <w:tcBorders>
              <w:top w:val="single" w:sz="4" w:space="0" w:color="auto"/>
              <w:bottom w:val="single" w:sz="4" w:space="0" w:color="auto"/>
            </w:tcBorders>
          </w:tcPr>
          <w:p w14:paraId="2A94BE71"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275ABEA2" w14:textId="77777777" w:rsidR="00C46CB7" w:rsidRPr="00463DEA" w:rsidRDefault="00C46CB7" w:rsidP="00240E3A">
            <w:pPr>
              <w:rPr>
                <w:rFonts w:ascii="Times New Roman" w:hAnsi="Times New Roman" w:cs="Times New Roman"/>
                <w:noProof/>
                <w:color w:val="000000" w:themeColor="text1"/>
                <w:lang w:val="en-US"/>
              </w:rPr>
            </w:pPr>
          </w:p>
        </w:tc>
        <w:tc>
          <w:tcPr>
            <w:tcW w:w="1216" w:type="dxa"/>
            <w:tcBorders>
              <w:top w:val="single" w:sz="4" w:space="0" w:color="auto"/>
              <w:bottom w:val="single" w:sz="4" w:space="0" w:color="auto"/>
            </w:tcBorders>
          </w:tcPr>
          <w:p w14:paraId="5F500E90" w14:textId="77777777" w:rsidR="00C46CB7" w:rsidRPr="00463DEA" w:rsidRDefault="00C46CB7" w:rsidP="00240E3A">
            <w:pPr>
              <w:rPr>
                <w:rFonts w:ascii="Times New Roman" w:hAnsi="Times New Roman" w:cs="Times New Roman"/>
                <w:noProof/>
                <w:color w:val="000000" w:themeColor="text1"/>
                <w:lang w:val="en-US"/>
              </w:rPr>
            </w:pPr>
          </w:p>
        </w:tc>
        <w:tc>
          <w:tcPr>
            <w:tcW w:w="609" w:type="dxa"/>
            <w:tcBorders>
              <w:top w:val="single" w:sz="4" w:space="0" w:color="auto"/>
              <w:bottom w:val="single" w:sz="4" w:space="0" w:color="auto"/>
            </w:tcBorders>
          </w:tcPr>
          <w:p w14:paraId="1D4B8F9E" w14:textId="77777777" w:rsidR="00C46CB7" w:rsidRPr="00463DEA" w:rsidRDefault="00C46CB7" w:rsidP="00240E3A">
            <w:pPr>
              <w:rPr>
                <w:rFonts w:ascii="Times New Roman" w:hAnsi="Times New Roman" w:cs="Times New Roman"/>
                <w:noProof/>
                <w:color w:val="000000" w:themeColor="text1"/>
                <w:lang w:val="en-US"/>
              </w:rPr>
            </w:pPr>
          </w:p>
        </w:tc>
        <w:tc>
          <w:tcPr>
            <w:tcW w:w="763" w:type="dxa"/>
            <w:tcBorders>
              <w:top w:val="single" w:sz="4" w:space="0" w:color="auto"/>
              <w:bottom w:val="single" w:sz="4" w:space="0" w:color="auto"/>
            </w:tcBorders>
          </w:tcPr>
          <w:p w14:paraId="76D16A0D" w14:textId="77777777" w:rsidR="00C46CB7" w:rsidRPr="00463DEA" w:rsidRDefault="00C46CB7" w:rsidP="00240E3A">
            <w:pPr>
              <w:rPr>
                <w:rFonts w:ascii="Times New Roman" w:hAnsi="Times New Roman" w:cs="Times New Roman"/>
                <w:i/>
                <w:noProof/>
                <w:color w:val="000000" w:themeColor="text1"/>
                <w:lang w:val="en-US"/>
              </w:rPr>
            </w:pPr>
          </w:p>
        </w:tc>
        <w:tc>
          <w:tcPr>
            <w:tcW w:w="1105" w:type="dxa"/>
            <w:tcBorders>
              <w:top w:val="single" w:sz="4" w:space="0" w:color="auto"/>
              <w:bottom w:val="single" w:sz="4" w:space="0" w:color="auto"/>
            </w:tcBorders>
          </w:tcPr>
          <w:p w14:paraId="5ADE63C4" w14:textId="77777777" w:rsidR="00C46CB7" w:rsidRPr="00463DEA" w:rsidRDefault="00C46CB7"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17" w:type="dxa"/>
            <w:tcBorders>
              <w:top w:val="single" w:sz="4" w:space="0" w:color="auto"/>
              <w:bottom w:val="single" w:sz="4" w:space="0" w:color="auto"/>
            </w:tcBorders>
          </w:tcPr>
          <w:p w14:paraId="20A6378A" w14:textId="77777777" w:rsidR="00C46CB7" w:rsidRPr="00463DEA" w:rsidRDefault="00C46CB7"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55" w:type="dxa"/>
            <w:tcBorders>
              <w:top w:val="single" w:sz="4" w:space="0" w:color="auto"/>
              <w:bottom w:val="single" w:sz="4" w:space="0" w:color="auto"/>
            </w:tcBorders>
          </w:tcPr>
          <w:p w14:paraId="23AD5ABD" w14:textId="77777777" w:rsidR="00C46CB7" w:rsidRPr="00463DEA" w:rsidRDefault="00C46CB7"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2889138F" w14:textId="77777777" w:rsidTr="00240E3A">
        <w:trPr>
          <w:trHeight w:val="288"/>
        </w:trPr>
        <w:tc>
          <w:tcPr>
            <w:tcW w:w="1464" w:type="dxa"/>
            <w:tcBorders>
              <w:top w:val="single" w:sz="4" w:space="0" w:color="auto"/>
            </w:tcBorders>
          </w:tcPr>
          <w:p w14:paraId="35D51818"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4B0A1594"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Borders>
              <w:top w:val="single" w:sz="4" w:space="0" w:color="auto"/>
            </w:tcBorders>
          </w:tcPr>
          <w:p w14:paraId="5CEAA5D5"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Borders>
              <w:top w:val="single" w:sz="4" w:space="0" w:color="auto"/>
            </w:tcBorders>
          </w:tcPr>
          <w:p w14:paraId="30E8B8C4" w14:textId="4BAD3482"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Borders>
              <w:top w:val="single" w:sz="4" w:space="0" w:color="auto"/>
            </w:tcBorders>
          </w:tcPr>
          <w:p w14:paraId="6B050F9E"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MFA</w:t>
            </w:r>
          </w:p>
        </w:tc>
        <w:tc>
          <w:tcPr>
            <w:tcW w:w="1105" w:type="dxa"/>
            <w:tcBorders>
              <w:top w:val="single" w:sz="4" w:space="0" w:color="auto"/>
            </w:tcBorders>
          </w:tcPr>
          <w:p w14:paraId="3C350720" w14:textId="77777777" w:rsidR="00C46CB7" w:rsidRPr="00463DEA" w:rsidRDefault="00C46CB7" w:rsidP="009E3155">
            <w:pPr>
              <w:tabs>
                <w:tab w:val="right" w:pos="466"/>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0.032</w:t>
            </w:r>
          </w:p>
        </w:tc>
        <w:tc>
          <w:tcPr>
            <w:tcW w:w="1117" w:type="dxa"/>
            <w:tcBorders>
              <w:top w:val="single" w:sz="4" w:space="0" w:color="auto"/>
            </w:tcBorders>
          </w:tcPr>
          <w:p w14:paraId="595F31A9"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0.064</w:t>
            </w:r>
          </w:p>
        </w:tc>
        <w:tc>
          <w:tcPr>
            <w:tcW w:w="1755" w:type="dxa"/>
            <w:tcBorders>
              <w:top w:val="single" w:sz="4" w:space="0" w:color="auto"/>
            </w:tcBorders>
          </w:tcPr>
          <w:p w14:paraId="340114D6"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0.620</w:t>
            </w:r>
          </w:p>
        </w:tc>
      </w:tr>
      <w:tr w:rsidR="00463DEA" w:rsidRPr="00463DEA" w14:paraId="72654EA0" w14:textId="77777777" w:rsidTr="00240E3A">
        <w:trPr>
          <w:trHeight w:val="288"/>
        </w:trPr>
        <w:tc>
          <w:tcPr>
            <w:tcW w:w="1464" w:type="dxa"/>
          </w:tcPr>
          <w:p w14:paraId="2DC0292C"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3FF836C1"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Pr>
          <w:p w14:paraId="305965AD"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Pr>
          <w:p w14:paraId="709E7656" w14:textId="4EC44595"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0A2EAEF1"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3BFA0408" w14:textId="77777777" w:rsidR="00C46CB7" w:rsidRPr="00463DEA" w:rsidRDefault="00C46CB7" w:rsidP="009E3155">
            <w:pPr>
              <w:tabs>
                <w:tab w:val="right" w:pos="466"/>
                <w:tab w:val="left" w:pos="1665"/>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-0.131</w:t>
            </w:r>
          </w:p>
        </w:tc>
        <w:tc>
          <w:tcPr>
            <w:tcW w:w="1117" w:type="dxa"/>
          </w:tcPr>
          <w:p w14:paraId="01796E64" w14:textId="77777777" w:rsidR="00C46CB7" w:rsidRPr="00463DEA" w:rsidRDefault="00C46CB7"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0.064</w:t>
            </w:r>
          </w:p>
        </w:tc>
        <w:tc>
          <w:tcPr>
            <w:tcW w:w="1755" w:type="dxa"/>
          </w:tcPr>
          <w:p w14:paraId="2A8CB0BF" w14:textId="77777777" w:rsidR="00C46CB7" w:rsidRPr="00463DEA" w:rsidRDefault="00C46CB7"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0.048</w:t>
            </w:r>
          </w:p>
        </w:tc>
      </w:tr>
      <w:tr w:rsidR="00463DEA" w:rsidRPr="00463DEA" w14:paraId="2D99E694" w14:textId="77777777" w:rsidTr="00240E3A">
        <w:trPr>
          <w:trHeight w:val="275"/>
        </w:trPr>
        <w:tc>
          <w:tcPr>
            <w:tcW w:w="1464" w:type="dxa"/>
          </w:tcPr>
          <w:p w14:paraId="33864128"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L1                       </w:t>
            </w:r>
          </w:p>
        </w:tc>
        <w:tc>
          <w:tcPr>
            <w:tcW w:w="336" w:type="dxa"/>
          </w:tcPr>
          <w:p w14:paraId="407E627D"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Pr>
          <w:p w14:paraId="4B952FC6"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Pr>
          <w:p w14:paraId="35569B04" w14:textId="5AAE3440"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5685CB5B"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65D75944"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0.236</w:t>
            </w:r>
          </w:p>
        </w:tc>
        <w:tc>
          <w:tcPr>
            <w:tcW w:w="1117" w:type="dxa"/>
          </w:tcPr>
          <w:p w14:paraId="11888589"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0.018</w:t>
            </w:r>
          </w:p>
        </w:tc>
        <w:tc>
          <w:tcPr>
            <w:tcW w:w="1755" w:type="dxa"/>
          </w:tcPr>
          <w:p w14:paraId="3D77879A"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&lt;.0001</w:t>
            </w:r>
          </w:p>
        </w:tc>
      </w:tr>
      <w:tr w:rsidR="00463DEA" w:rsidRPr="00463DEA" w14:paraId="5CC40F4B" w14:textId="77777777" w:rsidTr="00240E3A">
        <w:trPr>
          <w:trHeight w:val="288"/>
        </w:trPr>
        <w:tc>
          <w:tcPr>
            <w:tcW w:w="1464" w:type="dxa"/>
          </w:tcPr>
          <w:p w14:paraId="042F881F"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L2                          </w:t>
            </w:r>
          </w:p>
        </w:tc>
        <w:tc>
          <w:tcPr>
            <w:tcW w:w="336" w:type="dxa"/>
          </w:tcPr>
          <w:p w14:paraId="2E85C443"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Pr>
          <w:p w14:paraId="5CC6FE41"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Pr>
          <w:p w14:paraId="5914DB21" w14:textId="26977E30" w:rsidR="00C46CB7" w:rsidRPr="00463DEA" w:rsidRDefault="00BD68DC" w:rsidP="00BD68DC">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102760D3"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51BA3E57"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0.051</w:t>
            </w:r>
          </w:p>
        </w:tc>
        <w:tc>
          <w:tcPr>
            <w:tcW w:w="1117" w:type="dxa"/>
          </w:tcPr>
          <w:p w14:paraId="70F67894"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0.019</w:t>
            </w:r>
          </w:p>
        </w:tc>
        <w:tc>
          <w:tcPr>
            <w:tcW w:w="1755" w:type="dxa"/>
          </w:tcPr>
          <w:p w14:paraId="3A7CB1F6"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0.006</w:t>
            </w:r>
          </w:p>
        </w:tc>
      </w:tr>
      <w:tr w:rsidR="00463DEA" w:rsidRPr="00463DEA" w14:paraId="3A6D10FE" w14:textId="77777777" w:rsidTr="00240E3A">
        <w:trPr>
          <w:trHeight w:val="288"/>
        </w:trPr>
        <w:tc>
          <w:tcPr>
            <w:tcW w:w="1464" w:type="dxa"/>
          </w:tcPr>
          <w:p w14:paraId="688BA3C9"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L3                          </w:t>
            </w:r>
          </w:p>
        </w:tc>
        <w:tc>
          <w:tcPr>
            <w:tcW w:w="336" w:type="dxa"/>
          </w:tcPr>
          <w:p w14:paraId="5017334E"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Pr>
          <w:p w14:paraId="251816A6"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Pr>
          <w:p w14:paraId="28299395" w14:textId="1CD0BF25" w:rsidR="00C46CB7" w:rsidRPr="00463DEA" w:rsidRDefault="00BD68DC" w:rsidP="00BD68DC">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5E0F7439"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11EA9849"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0.026</w:t>
            </w:r>
          </w:p>
        </w:tc>
        <w:tc>
          <w:tcPr>
            <w:tcW w:w="1117" w:type="dxa"/>
          </w:tcPr>
          <w:p w14:paraId="6FE0D95F"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0.018</w:t>
            </w:r>
          </w:p>
        </w:tc>
        <w:tc>
          <w:tcPr>
            <w:tcW w:w="1755" w:type="dxa"/>
          </w:tcPr>
          <w:p w14:paraId="1FFFFBD6"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0.145</w:t>
            </w:r>
          </w:p>
        </w:tc>
      </w:tr>
      <w:tr w:rsidR="00463DEA" w:rsidRPr="00463DEA" w14:paraId="5A5AB226" w14:textId="77777777" w:rsidTr="00240E3A">
        <w:trPr>
          <w:trHeight w:val="257"/>
        </w:trPr>
        <w:tc>
          <w:tcPr>
            <w:tcW w:w="1464" w:type="dxa"/>
          </w:tcPr>
          <w:p w14:paraId="0531A85C"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L1                             </w:t>
            </w:r>
          </w:p>
        </w:tc>
        <w:tc>
          <w:tcPr>
            <w:tcW w:w="336" w:type="dxa"/>
          </w:tcPr>
          <w:p w14:paraId="5D147ADB"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Pr>
          <w:p w14:paraId="75BA0E8E"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Pr>
          <w:p w14:paraId="7DCD461C" w14:textId="6B8D6972"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470788FF"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071F7CFA"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0.050</w:t>
            </w:r>
          </w:p>
        </w:tc>
        <w:tc>
          <w:tcPr>
            <w:tcW w:w="1117" w:type="dxa"/>
          </w:tcPr>
          <w:p w14:paraId="5E0A2A3B"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0.020</w:t>
            </w:r>
          </w:p>
        </w:tc>
        <w:tc>
          <w:tcPr>
            <w:tcW w:w="1755" w:type="dxa"/>
          </w:tcPr>
          <w:p w14:paraId="4703081A"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0.013</w:t>
            </w:r>
          </w:p>
        </w:tc>
      </w:tr>
      <w:tr w:rsidR="00463DEA" w:rsidRPr="00463DEA" w14:paraId="571A0C20" w14:textId="77777777" w:rsidTr="00240E3A">
        <w:trPr>
          <w:trHeight w:val="288"/>
        </w:trPr>
        <w:tc>
          <w:tcPr>
            <w:tcW w:w="1464" w:type="dxa"/>
          </w:tcPr>
          <w:p w14:paraId="64713A7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L2                            </w:t>
            </w:r>
          </w:p>
        </w:tc>
        <w:tc>
          <w:tcPr>
            <w:tcW w:w="336" w:type="dxa"/>
          </w:tcPr>
          <w:p w14:paraId="66DBC456"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Pr>
          <w:p w14:paraId="1807F56E"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Pr>
          <w:p w14:paraId="045F3CCE" w14:textId="2B133167"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54AC5505"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724684C5"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0.006</w:t>
            </w:r>
          </w:p>
        </w:tc>
        <w:tc>
          <w:tcPr>
            <w:tcW w:w="1117" w:type="dxa"/>
          </w:tcPr>
          <w:p w14:paraId="16605F3F"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0.022</w:t>
            </w:r>
          </w:p>
        </w:tc>
        <w:tc>
          <w:tcPr>
            <w:tcW w:w="1755" w:type="dxa"/>
          </w:tcPr>
          <w:p w14:paraId="0A32BA19"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0.786</w:t>
            </w:r>
          </w:p>
        </w:tc>
      </w:tr>
      <w:tr w:rsidR="00463DEA" w:rsidRPr="00463DEA" w14:paraId="42A42284" w14:textId="77777777" w:rsidTr="00240E3A">
        <w:trPr>
          <w:trHeight w:val="288"/>
        </w:trPr>
        <w:tc>
          <w:tcPr>
            <w:tcW w:w="1464" w:type="dxa"/>
          </w:tcPr>
          <w:p w14:paraId="1D50069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L3                             </w:t>
            </w:r>
          </w:p>
        </w:tc>
        <w:tc>
          <w:tcPr>
            <w:tcW w:w="336" w:type="dxa"/>
          </w:tcPr>
          <w:p w14:paraId="22187B1C" w14:textId="77777777" w:rsidR="00C46CB7" w:rsidRPr="00463DEA" w:rsidRDefault="00C46CB7" w:rsidP="00240E3A">
            <w:pPr>
              <w:jc w:val="center"/>
              <w:rPr>
                <w:rFonts w:ascii="Times New Roman" w:hAnsi="Times New Roman" w:cs="Times New Roman"/>
                <w:noProof/>
                <w:color w:val="000000" w:themeColor="text1"/>
                <w:lang w:val="en-US"/>
              </w:rPr>
            </w:pPr>
          </w:p>
        </w:tc>
        <w:tc>
          <w:tcPr>
            <w:tcW w:w="1216" w:type="dxa"/>
          </w:tcPr>
          <w:p w14:paraId="2037AEE0" w14:textId="77777777" w:rsidR="00C46CB7" w:rsidRPr="00463DEA" w:rsidRDefault="00C46CB7" w:rsidP="00240E3A">
            <w:pPr>
              <w:jc w:val="center"/>
              <w:rPr>
                <w:rFonts w:ascii="Times New Roman" w:hAnsi="Times New Roman" w:cs="Times New Roman"/>
                <w:noProof/>
                <w:color w:val="000000" w:themeColor="text1"/>
                <w:lang w:val="en-US"/>
              </w:rPr>
            </w:pPr>
          </w:p>
        </w:tc>
        <w:tc>
          <w:tcPr>
            <w:tcW w:w="609" w:type="dxa"/>
          </w:tcPr>
          <w:p w14:paraId="133C88B7" w14:textId="1A5B00FB"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145596F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328C79D0"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0.009</w:t>
            </w:r>
          </w:p>
        </w:tc>
        <w:tc>
          <w:tcPr>
            <w:tcW w:w="1117" w:type="dxa"/>
          </w:tcPr>
          <w:p w14:paraId="5229E75E"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0.020</w:t>
            </w:r>
          </w:p>
        </w:tc>
        <w:tc>
          <w:tcPr>
            <w:tcW w:w="1755" w:type="dxa"/>
          </w:tcPr>
          <w:p w14:paraId="2C9DF3F1"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0.663</w:t>
            </w:r>
          </w:p>
        </w:tc>
      </w:tr>
      <w:tr w:rsidR="00463DEA" w:rsidRPr="00463DEA" w14:paraId="5F430AA6" w14:textId="77777777" w:rsidTr="00240E3A">
        <w:trPr>
          <w:trHeight w:val="288"/>
        </w:trPr>
        <w:tc>
          <w:tcPr>
            <w:tcW w:w="1464" w:type="dxa"/>
          </w:tcPr>
          <w:p w14:paraId="2DCD041C"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2D237E10"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45A80820"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L1            </w:t>
            </w:r>
          </w:p>
        </w:tc>
        <w:tc>
          <w:tcPr>
            <w:tcW w:w="609" w:type="dxa"/>
          </w:tcPr>
          <w:p w14:paraId="5A4C8512" w14:textId="30415861"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4499EE63"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605B268D"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0.016</w:t>
            </w:r>
          </w:p>
        </w:tc>
        <w:tc>
          <w:tcPr>
            <w:tcW w:w="1117" w:type="dxa"/>
          </w:tcPr>
          <w:p w14:paraId="23E2E037"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0.026</w:t>
            </w:r>
          </w:p>
        </w:tc>
        <w:tc>
          <w:tcPr>
            <w:tcW w:w="1755" w:type="dxa"/>
          </w:tcPr>
          <w:p w14:paraId="51C07486"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0.533</w:t>
            </w:r>
          </w:p>
        </w:tc>
      </w:tr>
      <w:tr w:rsidR="00463DEA" w:rsidRPr="00463DEA" w14:paraId="1C2D79B4" w14:textId="77777777" w:rsidTr="00240E3A">
        <w:trPr>
          <w:trHeight w:val="283"/>
        </w:trPr>
        <w:tc>
          <w:tcPr>
            <w:tcW w:w="1464" w:type="dxa"/>
          </w:tcPr>
          <w:p w14:paraId="29FC7792"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5583D9C7"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3E469AE8"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L2            </w:t>
            </w:r>
          </w:p>
        </w:tc>
        <w:tc>
          <w:tcPr>
            <w:tcW w:w="609" w:type="dxa"/>
          </w:tcPr>
          <w:p w14:paraId="35B19A89" w14:textId="55E847BF"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798254F4"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18021705"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-0.006</w:t>
            </w:r>
          </w:p>
        </w:tc>
        <w:tc>
          <w:tcPr>
            <w:tcW w:w="1117" w:type="dxa"/>
          </w:tcPr>
          <w:p w14:paraId="2339D064"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0.027</w:t>
            </w:r>
          </w:p>
        </w:tc>
        <w:tc>
          <w:tcPr>
            <w:tcW w:w="1755" w:type="dxa"/>
          </w:tcPr>
          <w:p w14:paraId="7BFC614B"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0.842</w:t>
            </w:r>
          </w:p>
        </w:tc>
      </w:tr>
      <w:tr w:rsidR="00463DEA" w:rsidRPr="00463DEA" w14:paraId="489209F7" w14:textId="77777777" w:rsidTr="00240E3A">
        <w:trPr>
          <w:trHeight w:val="288"/>
        </w:trPr>
        <w:tc>
          <w:tcPr>
            <w:tcW w:w="1464" w:type="dxa"/>
          </w:tcPr>
          <w:p w14:paraId="17A2A0D2"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55005521"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16" w:type="dxa"/>
          </w:tcPr>
          <w:p w14:paraId="08CEBFB7"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MFA L3            </w:t>
            </w:r>
          </w:p>
        </w:tc>
        <w:tc>
          <w:tcPr>
            <w:tcW w:w="609" w:type="dxa"/>
          </w:tcPr>
          <w:p w14:paraId="7E9D7218" w14:textId="0CE388A9"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792EFFC5"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MFA</w:t>
            </w:r>
          </w:p>
        </w:tc>
        <w:tc>
          <w:tcPr>
            <w:tcW w:w="1105" w:type="dxa"/>
          </w:tcPr>
          <w:p w14:paraId="1B172EEA" w14:textId="77777777" w:rsidR="00C46CB7" w:rsidRPr="00463DEA" w:rsidRDefault="00C46CB7" w:rsidP="009E3155">
            <w:pPr>
              <w:tabs>
                <w:tab w:val="right" w:pos="466"/>
              </w:tabs>
              <w:contextualSpacing/>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-0.061</w:t>
            </w:r>
          </w:p>
        </w:tc>
        <w:tc>
          <w:tcPr>
            <w:tcW w:w="1117" w:type="dxa"/>
          </w:tcPr>
          <w:p w14:paraId="636F94B5"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0.026</w:t>
            </w:r>
          </w:p>
        </w:tc>
        <w:tc>
          <w:tcPr>
            <w:tcW w:w="1755" w:type="dxa"/>
          </w:tcPr>
          <w:p w14:paraId="4AA8CB74"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0.020</w:t>
            </w:r>
          </w:p>
        </w:tc>
      </w:tr>
      <w:tr w:rsidR="00463DEA" w:rsidRPr="00463DEA" w14:paraId="706F2F60" w14:textId="77777777" w:rsidTr="00240E3A">
        <w:trPr>
          <w:trHeight w:val="288"/>
        </w:trPr>
        <w:tc>
          <w:tcPr>
            <w:tcW w:w="1464" w:type="dxa"/>
          </w:tcPr>
          <w:p w14:paraId="259526FE"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605A514"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019AE30F"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L1               </w:t>
            </w:r>
          </w:p>
        </w:tc>
        <w:tc>
          <w:tcPr>
            <w:tcW w:w="609" w:type="dxa"/>
          </w:tcPr>
          <w:p w14:paraId="2E05746B" w14:textId="0FFE855A"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224FE8AB"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6E9DA526"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0.043</w:t>
            </w:r>
          </w:p>
        </w:tc>
        <w:tc>
          <w:tcPr>
            <w:tcW w:w="1117" w:type="dxa"/>
          </w:tcPr>
          <w:p w14:paraId="30D58DC4"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0.034</w:t>
            </w:r>
          </w:p>
        </w:tc>
        <w:tc>
          <w:tcPr>
            <w:tcW w:w="1755" w:type="dxa"/>
          </w:tcPr>
          <w:p w14:paraId="0BAC6A1A"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0.204</w:t>
            </w:r>
          </w:p>
        </w:tc>
      </w:tr>
      <w:tr w:rsidR="00463DEA" w:rsidRPr="00463DEA" w14:paraId="2BB4C193" w14:textId="77777777" w:rsidTr="00240E3A">
        <w:trPr>
          <w:trHeight w:val="288"/>
        </w:trPr>
        <w:tc>
          <w:tcPr>
            <w:tcW w:w="1464" w:type="dxa"/>
          </w:tcPr>
          <w:p w14:paraId="74795E19"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F1BD865"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1A498983"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L2               </w:t>
            </w:r>
          </w:p>
        </w:tc>
        <w:tc>
          <w:tcPr>
            <w:tcW w:w="609" w:type="dxa"/>
          </w:tcPr>
          <w:p w14:paraId="122D32F2" w14:textId="324E8BE3"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6B0824E9"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327CE4EC" w14:textId="77777777" w:rsidR="00C46CB7" w:rsidRPr="00463DEA" w:rsidRDefault="00C46CB7" w:rsidP="009E3155">
            <w:pPr>
              <w:tabs>
                <w:tab w:val="right" w:pos="466"/>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-0.027</w:t>
            </w:r>
          </w:p>
        </w:tc>
        <w:tc>
          <w:tcPr>
            <w:tcW w:w="1117" w:type="dxa"/>
          </w:tcPr>
          <w:p w14:paraId="7C670952"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0.037</w:t>
            </w:r>
          </w:p>
        </w:tc>
        <w:tc>
          <w:tcPr>
            <w:tcW w:w="1755" w:type="dxa"/>
          </w:tcPr>
          <w:p w14:paraId="17DD9BF5"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0.461</w:t>
            </w:r>
          </w:p>
        </w:tc>
      </w:tr>
      <w:tr w:rsidR="00463DEA" w:rsidRPr="00463DEA" w14:paraId="6BC13114" w14:textId="77777777" w:rsidTr="00240E3A">
        <w:trPr>
          <w:trHeight w:val="288"/>
        </w:trPr>
        <w:tc>
          <w:tcPr>
            <w:tcW w:w="1464" w:type="dxa"/>
          </w:tcPr>
          <w:p w14:paraId="5072E763"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323A9A3"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6A2FC8E6"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L3              </w:t>
            </w:r>
          </w:p>
        </w:tc>
        <w:tc>
          <w:tcPr>
            <w:tcW w:w="609" w:type="dxa"/>
          </w:tcPr>
          <w:p w14:paraId="463B14F8" w14:textId="0A59542B"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63A039C5"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14D525F1" w14:textId="77777777" w:rsidR="00C46CB7" w:rsidRPr="00463DEA" w:rsidRDefault="00C46CB7" w:rsidP="009E3155">
            <w:pPr>
              <w:tabs>
                <w:tab w:val="right" w:pos="466"/>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-0.018</w:t>
            </w:r>
          </w:p>
        </w:tc>
        <w:tc>
          <w:tcPr>
            <w:tcW w:w="1117" w:type="dxa"/>
          </w:tcPr>
          <w:p w14:paraId="501D4D31"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0.034</w:t>
            </w:r>
          </w:p>
        </w:tc>
        <w:tc>
          <w:tcPr>
            <w:tcW w:w="1755" w:type="dxa"/>
          </w:tcPr>
          <w:p w14:paraId="0F2724F3"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0.603</w:t>
            </w:r>
          </w:p>
        </w:tc>
      </w:tr>
      <w:tr w:rsidR="00463DEA" w:rsidRPr="00463DEA" w14:paraId="717374B6" w14:textId="77777777" w:rsidTr="00240E3A">
        <w:trPr>
          <w:trHeight w:val="288"/>
        </w:trPr>
        <w:tc>
          <w:tcPr>
            <w:tcW w:w="1464" w:type="dxa"/>
          </w:tcPr>
          <w:p w14:paraId="6D84ABF2"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15C56179"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16" w:type="dxa"/>
          </w:tcPr>
          <w:p w14:paraId="50390A7D"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MFA L1             </w:t>
            </w:r>
          </w:p>
        </w:tc>
        <w:tc>
          <w:tcPr>
            <w:tcW w:w="609" w:type="dxa"/>
          </w:tcPr>
          <w:p w14:paraId="37544BB5" w14:textId="1FFE9ACA"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37E9209E"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MFA</w:t>
            </w:r>
          </w:p>
        </w:tc>
        <w:tc>
          <w:tcPr>
            <w:tcW w:w="1105" w:type="dxa"/>
          </w:tcPr>
          <w:p w14:paraId="05951A47" w14:textId="77777777" w:rsidR="00C46CB7" w:rsidRPr="00463DEA" w:rsidRDefault="00C46CB7" w:rsidP="009E3155">
            <w:pPr>
              <w:tabs>
                <w:tab w:val="right" w:pos="466"/>
                <w:tab w:val="left" w:pos="1503"/>
              </w:tabs>
              <w:contextualSpacing/>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0.069</w:t>
            </w:r>
          </w:p>
        </w:tc>
        <w:tc>
          <w:tcPr>
            <w:tcW w:w="1117" w:type="dxa"/>
          </w:tcPr>
          <w:p w14:paraId="441DD735"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0.026</w:t>
            </w:r>
          </w:p>
        </w:tc>
        <w:tc>
          <w:tcPr>
            <w:tcW w:w="1755" w:type="dxa"/>
          </w:tcPr>
          <w:p w14:paraId="47D5D5AF"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0.009</w:t>
            </w:r>
          </w:p>
        </w:tc>
      </w:tr>
      <w:tr w:rsidR="00463DEA" w:rsidRPr="00463DEA" w14:paraId="2B514835" w14:textId="77777777" w:rsidTr="00240E3A">
        <w:trPr>
          <w:trHeight w:val="288"/>
        </w:trPr>
        <w:tc>
          <w:tcPr>
            <w:tcW w:w="1464" w:type="dxa"/>
          </w:tcPr>
          <w:p w14:paraId="755157A9"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4C9CDDD0"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38F6524C"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L2           </w:t>
            </w:r>
          </w:p>
        </w:tc>
        <w:tc>
          <w:tcPr>
            <w:tcW w:w="609" w:type="dxa"/>
          </w:tcPr>
          <w:p w14:paraId="5CC0105D" w14:textId="0584EE76"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4F40A90F"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7EA28627" w14:textId="77777777" w:rsidR="00C46CB7" w:rsidRPr="00463DEA" w:rsidRDefault="00C46CB7" w:rsidP="009E3155">
            <w:pPr>
              <w:tabs>
                <w:tab w:val="right" w:pos="466"/>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0.012</w:t>
            </w:r>
          </w:p>
        </w:tc>
        <w:tc>
          <w:tcPr>
            <w:tcW w:w="1117" w:type="dxa"/>
          </w:tcPr>
          <w:p w14:paraId="3C0180FA"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0.027</w:t>
            </w:r>
          </w:p>
        </w:tc>
        <w:tc>
          <w:tcPr>
            <w:tcW w:w="1755" w:type="dxa"/>
          </w:tcPr>
          <w:p w14:paraId="20BDC592"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0.658</w:t>
            </w:r>
          </w:p>
        </w:tc>
      </w:tr>
      <w:tr w:rsidR="00463DEA" w:rsidRPr="00463DEA" w14:paraId="04832673" w14:textId="77777777" w:rsidTr="00240E3A">
        <w:trPr>
          <w:trHeight w:val="310"/>
        </w:trPr>
        <w:tc>
          <w:tcPr>
            <w:tcW w:w="1464" w:type="dxa"/>
          </w:tcPr>
          <w:p w14:paraId="684BEEBF"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4412F8E4"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26E32510"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MFA L3</w:t>
            </w:r>
            <w:r w:rsidRPr="00463DEA">
              <w:rPr>
                <w:rFonts w:ascii="Times New Roman" w:hAnsi="Times New Roman" w:cs="Times New Roman"/>
                <w:noProof/>
                <w:color w:val="000000" w:themeColor="text1"/>
                <w:lang w:val="en-US"/>
              </w:rPr>
              <w:t xml:space="preserve">            </w:t>
            </w:r>
          </w:p>
        </w:tc>
        <w:tc>
          <w:tcPr>
            <w:tcW w:w="609" w:type="dxa"/>
          </w:tcPr>
          <w:p w14:paraId="73118F4E" w14:textId="57BCC563"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03B3A1E5"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1D5679BA" w14:textId="77777777" w:rsidR="00C46CB7" w:rsidRPr="00463DEA" w:rsidRDefault="00C46CB7" w:rsidP="009E3155">
            <w:pPr>
              <w:tabs>
                <w:tab w:val="right" w:pos="466"/>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0.021</w:t>
            </w:r>
          </w:p>
        </w:tc>
        <w:tc>
          <w:tcPr>
            <w:tcW w:w="1117" w:type="dxa"/>
          </w:tcPr>
          <w:p w14:paraId="19889C81"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0.026</w:t>
            </w:r>
          </w:p>
        </w:tc>
        <w:tc>
          <w:tcPr>
            <w:tcW w:w="1755" w:type="dxa"/>
          </w:tcPr>
          <w:p w14:paraId="28E8C2BA"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0.429</w:t>
            </w:r>
          </w:p>
        </w:tc>
      </w:tr>
      <w:tr w:rsidR="00463DEA" w:rsidRPr="00463DEA" w14:paraId="3FB3274F" w14:textId="77777777" w:rsidTr="00240E3A">
        <w:trPr>
          <w:trHeight w:val="283"/>
        </w:trPr>
        <w:tc>
          <w:tcPr>
            <w:tcW w:w="1464" w:type="dxa"/>
          </w:tcPr>
          <w:p w14:paraId="3666CB31"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208DE03C"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7DE01192"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L1               </w:t>
            </w:r>
          </w:p>
        </w:tc>
        <w:tc>
          <w:tcPr>
            <w:tcW w:w="609" w:type="dxa"/>
          </w:tcPr>
          <w:p w14:paraId="180EFB96" w14:textId="7FED3A5B"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11D6728D"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6AF54284" w14:textId="77777777" w:rsidR="00C46CB7" w:rsidRPr="00463DEA" w:rsidRDefault="00C46CB7" w:rsidP="009E3155">
            <w:pPr>
              <w:tabs>
                <w:tab w:val="right" w:pos="466"/>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0.003</w:t>
            </w:r>
          </w:p>
        </w:tc>
        <w:tc>
          <w:tcPr>
            <w:tcW w:w="1117" w:type="dxa"/>
          </w:tcPr>
          <w:p w14:paraId="5E05C41A"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0.036</w:t>
            </w:r>
          </w:p>
        </w:tc>
        <w:tc>
          <w:tcPr>
            <w:tcW w:w="1755" w:type="dxa"/>
          </w:tcPr>
          <w:p w14:paraId="1E4106EB"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0.942</w:t>
            </w:r>
          </w:p>
        </w:tc>
      </w:tr>
      <w:tr w:rsidR="00463DEA" w:rsidRPr="00463DEA" w14:paraId="63CA030E" w14:textId="77777777" w:rsidTr="00240E3A">
        <w:trPr>
          <w:trHeight w:val="288"/>
        </w:trPr>
        <w:tc>
          <w:tcPr>
            <w:tcW w:w="1464" w:type="dxa"/>
          </w:tcPr>
          <w:p w14:paraId="56F7D58B"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Anx </w:t>
            </w:r>
          </w:p>
        </w:tc>
        <w:tc>
          <w:tcPr>
            <w:tcW w:w="336" w:type="dxa"/>
          </w:tcPr>
          <w:p w14:paraId="7CC81926"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16" w:type="dxa"/>
          </w:tcPr>
          <w:p w14:paraId="2379B6F9"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IFA L2              </w:t>
            </w:r>
          </w:p>
        </w:tc>
        <w:tc>
          <w:tcPr>
            <w:tcW w:w="609" w:type="dxa"/>
          </w:tcPr>
          <w:p w14:paraId="0F6D4527" w14:textId="4AE4BBA1"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6E02A2B6"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MFA</w:t>
            </w:r>
          </w:p>
        </w:tc>
        <w:tc>
          <w:tcPr>
            <w:tcW w:w="1105" w:type="dxa"/>
          </w:tcPr>
          <w:p w14:paraId="76290D23" w14:textId="77777777" w:rsidR="00C46CB7" w:rsidRPr="00463DEA" w:rsidRDefault="00C46CB7" w:rsidP="009E3155">
            <w:pPr>
              <w:tabs>
                <w:tab w:val="right" w:pos="466"/>
                <w:tab w:val="left" w:pos="1503"/>
              </w:tabs>
              <w:contextualSpacing/>
              <w:jc w:val="right"/>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0.076</w:t>
            </w:r>
          </w:p>
        </w:tc>
        <w:tc>
          <w:tcPr>
            <w:tcW w:w="1117" w:type="dxa"/>
          </w:tcPr>
          <w:p w14:paraId="1FE9DCA5" w14:textId="77777777" w:rsidR="00C46CB7" w:rsidRPr="00463DEA" w:rsidRDefault="00C46CB7" w:rsidP="00240E3A">
            <w:pPr>
              <w:tabs>
                <w:tab w:val="left" w:pos="1503"/>
              </w:tabs>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0.039</w:t>
            </w:r>
          </w:p>
        </w:tc>
        <w:tc>
          <w:tcPr>
            <w:tcW w:w="1755" w:type="dxa"/>
          </w:tcPr>
          <w:p w14:paraId="69C27331" w14:textId="77777777" w:rsidR="00C46CB7" w:rsidRPr="00463DEA" w:rsidRDefault="00C46CB7" w:rsidP="00240E3A">
            <w:pPr>
              <w:tabs>
                <w:tab w:val="left" w:pos="1503"/>
              </w:tabs>
              <w:contextualSpacing/>
              <w:jc w:val="center"/>
              <w:rPr>
                <w:rFonts w:ascii="Times New Roman" w:hAnsi="Times New Roman" w:cs="Times New Roman"/>
                <w:b/>
                <w:color w:val="000000" w:themeColor="text1"/>
                <w:lang w:val="en-US"/>
              </w:rPr>
            </w:pPr>
            <w:r w:rsidRPr="00463DEA">
              <w:rPr>
                <w:rFonts w:ascii="Times New Roman" w:eastAsia="Times New Roman" w:hAnsi="Times New Roman" w:cs="Times New Roman"/>
                <w:b/>
                <w:color w:val="000000" w:themeColor="text1"/>
                <w:lang w:val="en-US"/>
              </w:rPr>
              <w:t>0.049</w:t>
            </w:r>
          </w:p>
        </w:tc>
      </w:tr>
      <w:tr w:rsidR="00463DEA" w:rsidRPr="00463DEA" w14:paraId="0703D194" w14:textId="77777777" w:rsidTr="00240E3A">
        <w:trPr>
          <w:trHeight w:val="288"/>
        </w:trPr>
        <w:tc>
          <w:tcPr>
            <w:tcW w:w="1464" w:type="dxa"/>
            <w:tcBorders>
              <w:bottom w:val="single" w:sz="4" w:space="0" w:color="auto"/>
            </w:tcBorders>
          </w:tcPr>
          <w:p w14:paraId="57E40B46"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62915871"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Borders>
              <w:bottom w:val="single" w:sz="4" w:space="0" w:color="auto"/>
            </w:tcBorders>
          </w:tcPr>
          <w:p w14:paraId="7CFAC2FC"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L3              </w:t>
            </w:r>
          </w:p>
        </w:tc>
        <w:tc>
          <w:tcPr>
            <w:tcW w:w="609" w:type="dxa"/>
            <w:tcBorders>
              <w:bottom w:val="single" w:sz="4" w:space="0" w:color="auto"/>
            </w:tcBorders>
          </w:tcPr>
          <w:p w14:paraId="3B1738E1" w14:textId="43FEF205"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Borders>
              <w:bottom w:val="single" w:sz="4" w:space="0" w:color="auto"/>
            </w:tcBorders>
          </w:tcPr>
          <w:p w14:paraId="04EDE8FB"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MFA</w:t>
            </w:r>
          </w:p>
        </w:tc>
        <w:tc>
          <w:tcPr>
            <w:tcW w:w="1105" w:type="dxa"/>
            <w:tcBorders>
              <w:bottom w:val="single" w:sz="4" w:space="0" w:color="auto"/>
            </w:tcBorders>
          </w:tcPr>
          <w:p w14:paraId="360FA579" w14:textId="77777777" w:rsidR="00C46CB7" w:rsidRPr="00463DEA" w:rsidRDefault="00C46CB7" w:rsidP="009E3155">
            <w:pPr>
              <w:tabs>
                <w:tab w:val="right" w:pos="466"/>
                <w:tab w:val="left" w:pos="1503"/>
              </w:tabs>
              <w:contextualSpacing/>
              <w:jc w:val="right"/>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-0.037</w:t>
            </w:r>
          </w:p>
        </w:tc>
        <w:tc>
          <w:tcPr>
            <w:tcW w:w="1117" w:type="dxa"/>
            <w:tcBorders>
              <w:bottom w:val="single" w:sz="4" w:space="0" w:color="auto"/>
            </w:tcBorders>
          </w:tcPr>
          <w:p w14:paraId="114BE6F4"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0.037</w:t>
            </w:r>
          </w:p>
        </w:tc>
        <w:tc>
          <w:tcPr>
            <w:tcW w:w="1755" w:type="dxa"/>
            <w:tcBorders>
              <w:bottom w:val="single" w:sz="4" w:space="0" w:color="auto"/>
            </w:tcBorders>
          </w:tcPr>
          <w:p w14:paraId="27E7E9DF"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eastAsia="Times New Roman" w:hAnsi="Times New Roman" w:cs="Times New Roman"/>
                <w:color w:val="000000" w:themeColor="text1"/>
                <w:lang w:val="en-US"/>
              </w:rPr>
              <w:t>0.306</w:t>
            </w:r>
          </w:p>
        </w:tc>
      </w:tr>
    </w:tbl>
    <w:p w14:paraId="388BCBC5" w14:textId="0A09596F" w:rsidR="00C46CB7" w:rsidRPr="00463DEA" w:rsidRDefault="00C46CB7" w:rsidP="00490F32">
      <w:pPr>
        <w:ind w:right="700"/>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EC3664">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EC3664">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 significant effects. M 6wk Dep = Maternal 6-week Depressi</w:t>
      </w:r>
      <w:r w:rsidR="007665BF"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7665BF"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 IFA = Infant Facial Affect; M</w:t>
      </w:r>
      <w:r w:rsidR="00E0063C">
        <w:rPr>
          <w:rFonts w:ascii="Times New Roman" w:hAnsi="Times New Roman" w:cs="Times New Roman"/>
          <w:color w:val="000000" w:themeColor="text1"/>
          <w:lang w:val="en-US"/>
        </w:rPr>
        <w:t>FA</w:t>
      </w:r>
      <w:r w:rsidRPr="00463DEA">
        <w:rPr>
          <w:rFonts w:ascii="Times New Roman" w:hAnsi="Times New Roman" w:cs="Times New Roman"/>
          <w:color w:val="000000" w:themeColor="text1"/>
          <w:lang w:val="en-US"/>
        </w:rPr>
        <w:t xml:space="preserve"> = Mother Facial Affect</w:t>
      </w:r>
      <w:r w:rsidR="00C9650B">
        <w:rPr>
          <w:rFonts w:ascii="Times New Roman" w:hAnsi="Times New Roman" w:cs="Times New Roman"/>
          <w:color w:val="000000" w:themeColor="text1"/>
          <w:lang w:val="en-US"/>
        </w:rPr>
        <w:t xml:space="preserve"> </w:t>
      </w:r>
      <w:r w:rsidR="00C9650B" w:rsidRPr="00463DEA">
        <w:rPr>
          <w:rFonts w:ascii="Times New Roman" w:hAnsi="Times New Roman" w:cs="Times New Roman"/>
          <w:color w:val="000000" w:themeColor="text1"/>
          <w:lang w:val="en-US"/>
        </w:rPr>
        <w:t>at t</w:t>
      </w:r>
      <w:r w:rsidR="00C9650B"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E0063C">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66151676" w14:textId="77777777" w:rsidR="00C46CB7" w:rsidRPr="00463DEA" w:rsidRDefault="00C46CB7" w:rsidP="00C46CB7">
      <w:pPr>
        <w:rPr>
          <w:rFonts w:ascii="Times New Roman" w:hAnsi="Times New Roman" w:cs="Times New Roman"/>
          <w:color w:val="000000" w:themeColor="text1"/>
          <w:sz w:val="16"/>
          <w:szCs w:val="16"/>
          <w:lang w:val="en-US"/>
        </w:rPr>
      </w:pPr>
    </w:p>
    <w:p w14:paraId="520B9B29" w14:textId="77777777" w:rsidR="00C46CB7" w:rsidRPr="00463DEA" w:rsidRDefault="00C46CB7" w:rsidP="00C46CB7">
      <w:pPr>
        <w:rPr>
          <w:color w:val="000000" w:themeColor="text1"/>
          <w:lang w:val="en-US"/>
        </w:rPr>
        <w:sectPr w:rsidR="00C46CB7" w:rsidRPr="00463DEA" w:rsidSect="006A3059">
          <w:pgSz w:w="11900" w:h="16840"/>
          <w:pgMar w:top="1418" w:right="1418" w:bottom="1418" w:left="1418" w:header="709" w:footer="709" w:gutter="0"/>
          <w:cols w:space="708"/>
          <w:docGrid w:linePitch="360"/>
        </w:sectPr>
      </w:pPr>
    </w:p>
    <w:p w14:paraId="6676DE23" w14:textId="18A9A46B" w:rsidR="00C46CB7" w:rsidRPr="00EE52EA" w:rsidRDefault="00C46CB7" w:rsidP="003B1E71">
      <w:pPr>
        <w:spacing w:line="480" w:lineRule="auto"/>
        <w:rPr>
          <w:rFonts w:ascii="Times New Roman" w:eastAsia="Times New Roman" w:hAnsi="Times New Roman" w:cs="Times New Roman"/>
          <w:b/>
          <w:bCs/>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lastRenderedPageBreak/>
        <w:t>Table S3e</w:t>
      </w:r>
    </w:p>
    <w:p w14:paraId="7934CC7D" w14:textId="5D37E0B6" w:rsidR="00C46CB7" w:rsidRPr="00EE52EA" w:rsidRDefault="00C46CB7" w:rsidP="003B1E71">
      <w:pPr>
        <w:pBdr>
          <w:bottom w:val="single" w:sz="4" w:space="1" w:color="auto"/>
        </w:pBdr>
        <w:spacing w:line="480" w:lineRule="auto"/>
        <w:rPr>
          <w:rFonts w:ascii="Times New Roman" w:hAnsi="Times New Roman" w:cs="Times New Roman"/>
          <w:i/>
          <w:color w:val="000000" w:themeColor="text1"/>
          <w:sz w:val="18"/>
          <w:szCs w:val="18"/>
          <w:lang w:val="en-US"/>
        </w:rPr>
      </w:pPr>
      <w:r w:rsidRPr="00EE52EA">
        <w:rPr>
          <w:rFonts w:ascii="Times New Roman" w:hAnsi="Times New Roman" w:cs="Times New Roman"/>
          <w:i/>
          <w:color w:val="000000" w:themeColor="text1"/>
          <w:sz w:val="18"/>
          <w:szCs w:val="18"/>
          <w:lang w:val="en-US"/>
        </w:rPr>
        <w:t>Mother Facial Affect Predicted Values for High</w:t>
      </w:r>
      <w:r w:rsidR="00490F32">
        <w:rPr>
          <w:rFonts w:ascii="Times New Roman" w:hAnsi="Times New Roman" w:cs="Times New Roman"/>
          <w:i/>
          <w:color w:val="000000" w:themeColor="text1"/>
          <w:sz w:val="18"/>
          <w:szCs w:val="18"/>
          <w:lang w:val="en-US"/>
        </w:rPr>
        <w:t>-</w:t>
      </w:r>
      <w:r w:rsidRPr="00EE52EA">
        <w:rPr>
          <w:rFonts w:ascii="Times New Roman" w:hAnsi="Times New Roman" w:cs="Times New Roman"/>
          <w:i/>
          <w:color w:val="000000" w:themeColor="text1"/>
          <w:sz w:val="18"/>
          <w:szCs w:val="18"/>
          <w:lang w:val="en-US"/>
        </w:rPr>
        <w:t xml:space="preserve"> (vs. Low</w:t>
      </w:r>
      <w:r w:rsidR="00490F32">
        <w:rPr>
          <w:rFonts w:ascii="Times New Roman" w:hAnsi="Times New Roman" w:cs="Times New Roman"/>
          <w:i/>
          <w:color w:val="000000" w:themeColor="text1"/>
          <w:sz w:val="18"/>
          <w:szCs w:val="18"/>
          <w:lang w:val="en-US"/>
        </w:rPr>
        <w:t>-</w:t>
      </w:r>
      <w:r w:rsidRPr="00EE52EA">
        <w:rPr>
          <w:rFonts w:ascii="Times New Roman" w:hAnsi="Times New Roman" w:cs="Times New Roman"/>
          <w:i/>
          <w:color w:val="000000" w:themeColor="text1"/>
          <w:sz w:val="18"/>
          <w:szCs w:val="18"/>
          <w:lang w:val="en-US"/>
        </w:rPr>
        <w:t>) Maternal Depressi</w:t>
      </w:r>
      <w:r w:rsidR="007665BF" w:rsidRPr="00EE52EA">
        <w:rPr>
          <w:rFonts w:ascii="Times New Roman" w:hAnsi="Times New Roman" w:cs="Times New Roman"/>
          <w:i/>
          <w:color w:val="000000" w:themeColor="text1"/>
          <w:sz w:val="18"/>
          <w:szCs w:val="18"/>
          <w:lang w:val="en-US"/>
        </w:rPr>
        <w:t>ve Symptoms</w:t>
      </w:r>
      <w:r w:rsidRPr="00EE52EA">
        <w:rPr>
          <w:rFonts w:ascii="Times New Roman" w:hAnsi="Times New Roman" w:cs="Times New Roman"/>
          <w:i/>
          <w:color w:val="000000" w:themeColor="text1"/>
          <w:sz w:val="18"/>
          <w:szCs w:val="18"/>
          <w:lang w:val="en-US"/>
        </w:rPr>
        <w:t>: Predicting Mother Facial Affect at t</w:t>
      </w:r>
      <w:r w:rsidRPr="00EE52EA">
        <w:rPr>
          <w:rFonts w:ascii="Times New Roman" w:hAnsi="Times New Roman" w:cs="Times New Roman"/>
          <w:i/>
          <w:color w:val="000000" w:themeColor="text1"/>
          <w:sz w:val="18"/>
          <w:szCs w:val="18"/>
          <w:vertAlign w:val="subscript"/>
          <w:lang w:val="en-US"/>
        </w:rPr>
        <w:t>0</w:t>
      </w:r>
      <w:r w:rsidRPr="00EE52EA">
        <w:rPr>
          <w:rFonts w:ascii="Times New Roman" w:hAnsi="Times New Roman" w:cs="Times New Roman"/>
          <w:i/>
          <w:color w:val="000000" w:themeColor="text1"/>
          <w:sz w:val="18"/>
          <w:szCs w:val="18"/>
          <w:lang w:val="en-US"/>
        </w:rPr>
        <w:t xml:space="preserve"> from Mother Facial Affect and Infant Facial Affect</w:t>
      </w:r>
    </w:p>
    <w:tbl>
      <w:tblPr>
        <w:tblW w:w="13212" w:type="dxa"/>
        <w:tblLayout w:type="fixed"/>
        <w:tblLook w:val="04A0" w:firstRow="1" w:lastRow="0" w:firstColumn="1" w:lastColumn="0" w:noHBand="0" w:noVBand="1"/>
      </w:tblPr>
      <w:tblGrid>
        <w:gridCol w:w="360"/>
        <w:gridCol w:w="1242"/>
        <w:gridCol w:w="1206"/>
        <w:gridCol w:w="1260"/>
        <w:gridCol w:w="1080"/>
        <w:gridCol w:w="1260"/>
        <w:gridCol w:w="1350"/>
        <w:gridCol w:w="1800"/>
        <w:gridCol w:w="2250"/>
        <w:gridCol w:w="1404"/>
      </w:tblGrid>
      <w:tr w:rsidR="00463DEA" w:rsidRPr="00EE52EA" w14:paraId="7919FCF9" w14:textId="77777777" w:rsidTr="00240E3A">
        <w:trPr>
          <w:trHeight w:val="284"/>
        </w:trPr>
        <w:tc>
          <w:tcPr>
            <w:tcW w:w="360" w:type="dxa"/>
          </w:tcPr>
          <w:p w14:paraId="7995C73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vMerge w:val="restart"/>
            <w:shd w:val="clear" w:color="auto" w:fill="auto"/>
            <w:noWrap/>
          </w:tcPr>
          <w:p w14:paraId="0207F00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MFA L1</w:t>
            </w:r>
          </w:p>
        </w:tc>
        <w:tc>
          <w:tcPr>
            <w:tcW w:w="1206" w:type="dxa"/>
            <w:vMerge w:val="restart"/>
            <w:shd w:val="clear" w:color="auto" w:fill="auto"/>
            <w:noWrap/>
          </w:tcPr>
          <w:p w14:paraId="05902A2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MFA L2</w:t>
            </w:r>
          </w:p>
        </w:tc>
        <w:tc>
          <w:tcPr>
            <w:tcW w:w="1260" w:type="dxa"/>
            <w:vMerge w:val="restart"/>
            <w:shd w:val="clear" w:color="auto" w:fill="auto"/>
            <w:noWrap/>
          </w:tcPr>
          <w:p w14:paraId="06AE5D23"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MFA L3</w:t>
            </w:r>
          </w:p>
        </w:tc>
        <w:tc>
          <w:tcPr>
            <w:tcW w:w="1080" w:type="dxa"/>
            <w:vMerge w:val="restart"/>
            <w:shd w:val="clear" w:color="auto" w:fill="auto"/>
            <w:noWrap/>
          </w:tcPr>
          <w:p w14:paraId="6A37C3F2"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IFA L1</w:t>
            </w:r>
          </w:p>
        </w:tc>
        <w:tc>
          <w:tcPr>
            <w:tcW w:w="1260" w:type="dxa"/>
            <w:vMerge w:val="restart"/>
            <w:shd w:val="clear" w:color="auto" w:fill="auto"/>
            <w:noWrap/>
          </w:tcPr>
          <w:p w14:paraId="78650D5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IFA L2</w:t>
            </w:r>
          </w:p>
        </w:tc>
        <w:tc>
          <w:tcPr>
            <w:tcW w:w="1350" w:type="dxa"/>
            <w:vMerge w:val="restart"/>
            <w:shd w:val="clear" w:color="auto" w:fill="auto"/>
            <w:noWrap/>
          </w:tcPr>
          <w:p w14:paraId="57BE4B5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IFA L3</w:t>
            </w:r>
          </w:p>
        </w:tc>
        <w:tc>
          <w:tcPr>
            <w:tcW w:w="4050" w:type="dxa"/>
            <w:gridSpan w:val="2"/>
            <w:tcBorders>
              <w:bottom w:val="single" w:sz="4" w:space="0" w:color="auto"/>
            </w:tcBorders>
            <w:shd w:val="clear" w:color="auto" w:fill="auto"/>
            <w:noWrap/>
          </w:tcPr>
          <w:p w14:paraId="3A5CA55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Predicted Value M Facial Affect t</w:t>
            </w:r>
            <w:r w:rsidRPr="00EE52EA">
              <w:rPr>
                <w:rFonts w:ascii="Times New Roman" w:eastAsia="Times New Roman" w:hAnsi="Times New Roman" w:cs="Times New Roman"/>
                <w:color w:val="000000" w:themeColor="text1"/>
                <w:sz w:val="18"/>
                <w:szCs w:val="18"/>
                <w:vertAlign w:val="subscript"/>
                <w:lang w:val="en-US"/>
              </w:rPr>
              <w:t>0</w:t>
            </w:r>
          </w:p>
        </w:tc>
        <w:tc>
          <w:tcPr>
            <w:tcW w:w="1404" w:type="dxa"/>
            <w:vMerge w:val="restart"/>
          </w:tcPr>
          <w:p w14:paraId="0F3ED910"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Absolute Difference</w:t>
            </w:r>
          </w:p>
        </w:tc>
      </w:tr>
      <w:tr w:rsidR="00463DEA" w:rsidRPr="00EE52EA" w14:paraId="1E7999D3" w14:textId="77777777" w:rsidTr="00240E3A">
        <w:trPr>
          <w:trHeight w:val="284"/>
        </w:trPr>
        <w:tc>
          <w:tcPr>
            <w:tcW w:w="360" w:type="dxa"/>
            <w:tcBorders>
              <w:bottom w:val="single" w:sz="4" w:space="0" w:color="auto"/>
            </w:tcBorders>
          </w:tcPr>
          <w:p w14:paraId="750AC534"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p>
        </w:tc>
        <w:tc>
          <w:tcPr>
            <w:tcW w:w="1242" w:type="dxa"/>
            <w:vMerge/>
            <w:tcBorders>
              <w:bottom w:val="single" w:sz="4" w:space="0" w:color="auto"/>
            </w:tcBorders>
            <w:shd w:val="clear" w:color="auto" w:fill="auto"/>
            <w:noWrap/>
          </w:tcPr>
          <w:p w14:paraId="393C59B2"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p>
        </w:tc>
        <w:tc>
          <w:tcPr>
            <w:tcW w:w="1206" w:type="dxa"/>
            <w:vMerge/>
            <w:tcBorders>
              <w:bottom w:val="single" w:sz="4" w:space="0" w:color="auto"/>
            </w:tcBorders>
            <w:shd w:val="clear" w:color="auto" w:fill="auto"/>
            <w:noWrap/>
          </w:tcPr>
          <w:p w14:paraId="5B49DA9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tcPr>
          <w:p w14:paraId="3B54371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080" w:type="dxa"/>
            <w:vMerge/>
            <w:tcBorders>
              <w:bottom w:val="single" w:sz="4" w:space="0" w:color="auto"/>
            </w:tcBorders>
            <w:shd w:val="clear" w:color="auto" w:fill="auto"/>
            <w:noWrap/>
          </w:tcPr>
          <w:p w14:paraId="28D22B7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60" w:type="dxa"/>
            <w:vMerge/>
            <w:tcBorders>
              <w:bottom w:val="single" w:sz="4" w:space="0" w:color="auto"/>
            </w:tcBorders>
            <w:shd w:val="clear" w:color="auto" w:fill="auto"/>
            <w:noWrap/>
          </w:tcPr>
          <w:p w14:paraId="21DA8AB0"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350" w:type="dxa"/>
            <w:vMerge/>
            <w:tcBorders>
              <w:bottom w:val="single" w:sz="4" w:space="0" w:color="auto"/>
            </w:tcBorders>
            <w:shd w:val="clear" w:color="auto" w:fill="auto"/>
            <w:noWrap/>
          </w:tcPr>
          <w:p w14:paraId="5807519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800" w:type="dxa"/>
            <w:tcBorders>
              <w:top w:val="single" w:sz="4" w:space="0" w:color="auto"/>
              <w:bottom w:val="single" w:sz="4" w:space="0" w:color="auto"/>
            </w:tcBorders>
            <w:shd w:val="clear" w:color="auto" w:fill="auto"/>
            <w:noWrap/>
          </w:tcPr>
          <w:p w14:paraId="2BD1C48E" w14:textId="3F0CC44E"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Lo-Depress</w:t>
            </w:r>
            <w:r w:rsidR="007665BF" w:rsidRPr="00EE52EA">
              <w:rPr>
                <w:rFonts w:ascii="Times New Roman" w:eastAsia="Times New Roman" w:hAnsi="Times New Roman" w:cs="Times New Roman"/>
                <w:color w:val="000000" w:themeColor="text1"/>
                <w:sz w:val="18"/>
                <w:szCs w:val="18"/>
                <w:lang w:val="en-US"/>
              </w:rPr>
              <w:t>ive Symptoms</w:t>
            </w:r>
          </w:p>
          <w:p w14:paraId="296E45F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 wk</w:t>
            </w:r>
          </w:p>
        </w:tc>
        <w:tc>
          <w:tcPr>
            <w:tcW w:w="2250" w:type="dxa"/>
            <w:tcBorders>
              <w:top w:val="single" w:sz="4" w:space="0" w:color="auto"/>
              <w:bottom w:val="single" w:sz="4" w:space="0" w:color="auto"/>
            </w:tcBorders>
          </w:tcPr>
          <w:p w14:paraId="067FE2EA" w14:textId="2267A533"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Hi-Depres</w:t>
            </w:r>
            <w:r w:rsidR="007665BF" w:rsidRPr="00EE52EA">
              <w:rPr>
                <w:rFonts w:ascii="Times New Roman" w:eastAsia="Times New Roman" w:hAnsi="Times New Roman" w:cs="Times New Roman"/>
                <w:color w:val="000000" w:themeColor="text1"/>
                <w:sz w:val="18"/>
                <w:szCs w:val="18"/>
                <w:lang w:val="en-US"/>
              </w:rPr>
              <w:t>sive Symptoms</w:t>
            </w:r>
          </w:p>
          <w:p w14:paraId="7330E2F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 wk</w:t>
            </w:r>
          </w:p>
        </w:tc>
        <w:tc>
          <w:tcPr>
            <w:tcW w:w="1404" w:type="dxa"/>
            <w:vMerge/>
            <w:tcBorders>
              <w:bottom w:val="single" w:sz="4" w:space="0" w:color="auto"/>
            </w:tcBorders>
          </w:tcPr>
          <w:p w14:paraId="358084F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r>
      <w:tr w:rsidR="00463DEA" w:rsidRPr="00EE52EA" w14:paraId="53364EFA" w14:textId="77777777" w:rsidTr="00240E3A">
        <w:trPr>
          <w:trHeight w:val="284"/>
        </w:trPr>
        <w:tc>
          <w:tcPr>
            <w:tcW w:w="360" w:type="dxa"/>
            <w:vMerge w:val="restart"/>
            <w:tcBorders>
              <w:top w:val="single" w:sz="4" w:space="0" w:color="auto"/>
            </w:tcBorders>
            <w:textDirection w:val="btLr"/>
          </w:tcPr>
          <w:p w14:paraId="3A0EFFEE" w14:textId="77777777" w:rsidR="00C46CB7" w:rsidRPr="00EE52EA" w:rsidRDefault="00C46CB7" w:rsidP="00240E3A">
            <w:pPr>
              <w:ind w:left="113" w:right="113"/>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The Top 10</w:t>
            </w:r>
          </w:p>
        </w:tc>
        <w:tc>
          <w:tcPr>
            <w:tcW w:w="1242" w:type="dxa"/>
            <w:tcBorders>
              <w:top w:val="single" w:sz="4" w:space="0" w:color="auto"/>
            </w:tcBorders>
            <w:shd w:val="clear" w:color="auto" w:fill="auto"/>
            <w:noWrap/>
          </w:tcPr>
          <w:p w14:paraId="6C7D23D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tcBorders>
              <w:top w:val="single" w:sz="4" w:space="0" w:color="auto"/>
            </w:tcBorders>
            <w:shd w:val="clear" w:color="auto" w:fill="auto"/>
            <w:noWrap/>
          </w:tcPr>
          <w:p w14:paraId="17D54C9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60" w:type="dxa"/>
            <w:tcBorders>
              <w:top w:val="single" w:sz="4" w:space="0" w:color="auto"/>
            </w:tcBorders>
            <w:shd w:val="clear" w:color="auto" w:fill="auto"/>
            <w:noWrap/>
          </w:tcPr>
          <w:p w14:paraId="6CE83A5C"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tcBorders>
              <w:top w:val="single" w:sz="4" w:space="0" w:color="auto"/>
            </w:tcBorders>
            <w:shd w:val="clear" w:color="auto" w:fill="auto"/>
            <w:noWrap/>
          </w:tcPr>
          <w:p w14:paraId="2413BEC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260" w:type="dxa"/>
            <w:tcBorders>
              <w:top w:val="single" w:sz="4" w:space="0" w:color="auto"/>
            </w:tcBorders>
            <w:shd w:val="clear" w:color="auto" w:fill="auto"/>
            <w:noWrap/>
          </w:tcPr>
          <w:p w14:paraId="248AACB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350" w:type="dxa"/>
            <w:tcBorders>
              <w:top w:val="single" w:sz="4" w:space="0" w:color="auto"/>
            </w:tcBorders>
            <w:shd w:val="clear" w:color="auto" w:fill="auto"/>
            <w:noWrap/>
          </w:tcPr>
          <w:p w14:paraId="77119D5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800" w:type="dxa"/>
            <w:tcBorders>
              <w:top w:val="single" w:sz="4" w:space="0" w:color="auto"/>
            </w:tcBorders>
            <w:shd w:val="clear" w:color="auto" w:fill="auto"/>
            <w:noWrap/>
            <w:vAlign w:val="bottom"/>
          </w:tcPr>
          <w:p w14:paraId="79CDBB70"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61.167</w:t>
            </w:r>
          </w:p>
        </w:tc>
        <w:tc>
          <w:tcPr>
            <w:tcW w:w="2250" w:type="dxa"/>
            <w:tcBorders>
              <w:top w:val="single" w:sz="4" w:space="0" w:color="auto"/>
            </w:tcBorders>
            <w:vAlign w:val="bottom"/>
          </w:tcPr>
          <w:p w14:paraId="649CB7BD"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66.647</w:t>
            </w:r>
          </w:p>
        </w:tc>
        <w:tc>
          <w:tcPr>
            <w:tcW w:w="1404" w:type="dxa"/>
            <w:tcBorders>
              <w:top w:val="single" w:sz="4" w:space="0" w:color="auto"/>
            </w:tcBorders>
            <w:vAlign w:val="bottom"/>
          </w:tcPr>
          <w:p w14:paraId="6B41B7D5"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5.480</w:t>
            </w:r>
          </w:p>
        </w:tc>
      </w:tr>
      <w:tr w:rsidR="00463DEA" w:rsidRPr="00EE52EA" w14:paraId="168396F4" w14:textId="77777777" w:rsidTr="00240E3A">
        <w:trPr>
          <w:trHeight w:val="284"/>
        </w:trPr>
        <w:tc>
          <w:tcPr>
            <w:tcW w:w="360" w:type="dxa"/>
            <w:vMerge/>
          </w:tcPr>
          <w:p w14:paraId="6580BC8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16CDCD4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shd w:val="clear" w:color="auto" w:fill="auto"/>
            <w:noWrap/>
          </w:tcPr>
          <w:p w14:paraId="7049F4A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10</w:t>
            </w:r>
          </w:p>
        </w:tc>
        <w:tc>
          <w:tcPr>
            <w:tcW w:w="1260" w:type="dxa"/>
            <w:shd w:val="clear" w:color="auto" w:fill="auto"/>
            <w:noWrap/>
          </w:tcPr>
          <w:p w14:paraId="603B001B"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5280056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shd w:val="clear" w:color="auto" w:fill="auto"/>
            <w:noWrap/>
          </w:tcPr>
          <w:p w14:paraId="145CAC2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350" w:type="dxa"/>
            <w:shd w:val="clear" w:color="auto" w:fill="auto"/>
            <w:noWrap/>
          </w:tcPr>
          <w:p w14:paraId="4244CBD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800" w:type="dxa"/>
            <w:shd w:val="clear" w:color="auto" w:fill="auto"/>
            <w:noWrap/>
            <w:vAlign w:val="bottom"/>
          </w:tcPr>
          <w:p w14:paraId="644D3DD0"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57.633</w:t>
            </w:r>
          </w:p>
        </w:tc>
        <w:tc>
          <w:tcPr>
            <w:tcW w:w="2250" w:type="dxa"/>
            <w:vAlign w:val="bottom"/>
          </w:tcPr>
          <w:p w14:paraId="024949AE"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62.593</w:t>
            </w:r>
          </w:p>
        </w:tc>
        <w:tc>
          <w:tcPr>
            <w:tcW w:w="1404" w:type="dxa"/>
            <w:vAlign w:val="bottom"/>
          </w:tcPr>
          <w:p w14:paraId="509C4804"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4.960</w:t>
            </w:r>
          </w:p>
        </w:tc>
      </w:tr>
      <w:tr w:rsidR="00463DEA" w:rsidRPr="00EE52EA" w14:paraId="187A7DAD" w14:textId="77777777" w:rsidTr="00240E3A">
        <w:trPr>
          <w:trHeight w:val="284"/>
        </w:trPr>
        <w:tc>
          <w:tcPr>
            <w:tcW w:w="360" w:type="dxa"/>
            <w:vMerge/>
          </w:tcPr>
          <w:p w14:paraId="5142BC6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0843546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06" w:type="dxa"/>
            <w:shd w:val="clear" w:color="auto" w:fill="auto"/>
            <w:noWrap/>
          </w:tcPr>
          <w:p w14:paraId="1A09ACB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shd w:val="clear" w:color="auto" w:fill="auto"/>
            <w:noWrap/>
          </w:tcPr>
          <w:p w14:paraId="0034A6C8"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7EEEEB2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85</w:t>
            </w:r>
          </w:p>
        </w:tc>
        <w:tc>
          <w:tcPr>
            <w:tcW w:w="1260" w:type="dxa"/>
            <w:shd w:val="clear" w:color="auto" w:fill="auto"/>
            <w:noWrap/>
          </w:tcPr>
          <w:p w14:paraId="2EBFD5E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350" w:type="dxa"/>
            <w:shd w:val="clear" w:color="auto" w:fill="auto"/>
            <w:noWrap/>
          </w:tcPr>
          <w:p w14:paraId="107D5FD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57</w:t>
            </w:r>
          </w:p>
        </w:tc>
        <w:tc>
          <w:tcPr>
            <w:tcW w:w="1800" w:type="dxa"/>
            <w:shd w:val="clear" w:color="auto" w:fill="auto"/>
            <w:noWrap/>
            <w:vAlign w:val="bottom"/>
          </w:tcPr>
          <w:p w14:paraId="34D1ECE2"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64.851</w:t>
            </w:r>
          </w:p>
        </w:tc>
        <w:tc>
          <w:tcPr>
            <w:tcW w:w="2250" w:type="dxa"/>
            <w:vAlign w:val="bottom"/>
          </w:tcPr>
          <w:p w14:paraId="74795BA9"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69.687</w:t>
            </w:r>
          </w:p>
        </w:tc>
        <w:tc>
          <w:tcPr>
            <w:tcW w:w="1404" w:type="dxa"/>
            <w:vAlign w:val="bottom"/>
          </w:tcPr>
          <w:p w14:paraId="6EBE601F"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4.836</w:t>
            </w:r>
          </w:p>
        </w:tc>
      </w:tr>
      <w:tr w:rsidR="00463DEA" w:rsidRPr="00EE52EA" w14:paraId="1CAED290" w14:textId="77777777" w:rsidTr="00240E3A">
        <w:trPr>
          <w:trHeight w:val="284"/>
        </w:trPr>
        <w:tc>
          <w:tcPr>
            <w:tcW w:w="360" w:type="dxa"/>
            <w:vMerge/>
          </w:tcPr>
          <w:p w14:paraId="2E34056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1CC10D8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06" w:type="dxa"/>
            <w:shd w:val="clear" w:color="auto" w:fill="auto"/>
            <w:noWrap/>
          </w:tcPr>
          <w:p w14:paraId="3531A3B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10</w:t>
            </w:r>
          </w:p>
        </w:tc>
        <w:tc>
          <w:tcPr>
            <w:tcW w:w="1260" w:type="dxa"/>
            <w:shd w:val="clear" w:color="auto" w:fill="auto"/>
            <w:noWrap/>
          </w:tcPr>
          <w:p w14:paraId="4C62F7AD"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0BC4914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60" w:type="dxa"/>
            <w:shd w:val="clear" w:color="auto" w:fill="auto"/>
            <w:noWrap/>
          </w:tcPr>
          <w:p w14:paraId="0F05F3B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57</w:t>
            </w:r>
          </w:p>
        </w:tc>
        <w:tc>
          <w:tcPr>
            <w:tcW w:w="1350" w:type="dxa"/>
            <w:shd w:val="clear" w:color="auto" w:fill="auto"/>
            <w:noWrap/>
          </w:tcPr>
          <w:p w14:paraId="7263595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800" w:type="dxa"/>
            <w:shd w:val="clear" w:color="auto" w:fill="auto"/>
            <w:noWrap/>
            <w:vAlign w:val="bottom"/>
          </w:tcPr>
          <w:p w14:paraId="68666E36"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62.271</w:t>
            </w:r>
          </w:p>
        </w:tc>
        <w:tc>
          <w:tcPr>
            <w:tcW w:w="2250" w:type="dxa"/>
            <w:vAlign w:val="bottom"/>
          </w:tcPr>
          <w:p w14:paraId="3C9EFC23"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66.956</w:t>
            </w:r>
          </w:p>
        </w:tc>
        <w:tc>
          <w:tcPr>
            <w:tcW w:w="1404" w:type="dxa"/>
            <w:vAlign w:val="bottom"/>
          </w:tcPr>
          <w:p w14:paraId="3A3BA17C"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4.685</w:t>
            </w:r>
          </w:p>
        </w:tc>
      </w:tr>
      <w:tr w:rsidR="00463DEA" w:rsidRPr="00EE52EA" w14:paraId="232F9CB9" w14:textId="77777777" w:rsidTr="00240E3A">
        <w:trPr>
          <w:trHeight w:val="302"/>
        </w:trPr>
        <w:tc>
          <w:tcPr>
            <w:tcW w:w="360" w:type="dxa"/>
            <w:vMerge/>
          </w:tcPr>
          <w:p w14:paraId="79D0A0D8"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53B78A0F"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06" w:type="dxa"/>
            <w:shd w:val="clear" w:color="auto" w:fill="auto"/>
            <w:noWrap/>
          </w:tcPr>
          <w:p w14:paraId="43384A9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10</w:t>
            </w:r>
          </w:p>
        </w:tc>
        <w:tc>
          <w:tcPr>
            <w:tcW w:w="1260" w:type="dxa"/>
            <w:shd w:val="clear" w:color="auto" w:fill="auto"/>
            <w:noWrap/>
          </w:tcPr>
          <w:p w14:paraId="6191BD2C"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2F131DA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260" w:type="dxa"/>
            <w:shd w:val="clear" w:color="auto" w:fill="auto"/>
            <w:noWrap/>
          </w:tcPr>
          <w:p w14:paraId="0B661D6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350" w:type="dxa"/>
            <w:shd w:val="clear" w:color="auto" w:fill="auto"/>
            <w:noWrap/>
          </w:tcPr>
          <w:p w14:paraId="67831B6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800" w:type="dxa"/>
            <w:shd w:val="clear" w:color="auto" w:fill="auto"/>
            <w:noWrap/>
            <w:vAlign w:val="bottom"/>
          </w:tcPr>
          <w:p w14:paraId="2BBE816E"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53.981</w:t>
            </w:r>
          </w:p>
        </w:tc>
        <w:tc>
          <w:tcPr>
            <w:tcW w:w="2250" w:type="dxa"/>
            <w:vAlign w:val="bottom"/>
          </w:tcPr>
          <w:p w14:paraId="467811FB"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58.280</w:t>
            </w:r>
          </w:p>
        </w:tc>
        <w:tc>
          <w:tcPr>
            <w:tcW w:w="1404" w:type="dxa"/>
            <w:vAlign w:val="bottom"/>
          </w:tcPr>
          <w:p w14:paraId="0756ACCB"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4.300</w:t>
            </w:r>
          </w:p>
        </w:tc>
      </w:tr>
      <w:tr w:rsidR="00463DEA" w:rsidRPr="00EE52EA" w14:paraId="320A2CAD" w14:textId="77777777" w:rsidTr="00240E3A">
        <w:trPr>
          <w:trHeight w:val="284"/>
        </w:trPr>
        <w:tc>
          <w:tcPr>
            <w:tcW w:w="360" w:type="dxa"/>
            <w:vMerge/>
          </w:tcPr>
          <w:p w14:paraId="749C28C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25D5C77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shd w:val="clear" w:color="auto" w:fill="auto"/>
            <w:noWrap/>
          </w:tcPr>
          <w:p w14:paraId="15510FD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60" w:type="dxa"/>
            <w:shd w:val="clear" w:color="auto" w:fill="auto"/>
            <w:noWrap/>
          </w:tcPr>
          <w:p w14:paraId="61D9AA7B"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766E28C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60" w:type="dxa"/>
            <w:shd w:val="clear" w:color="auto" w:fill="auto"/>
            <w:noWrap/>
          </w:tcPr>
          <w:p w14:paraId="7B1FD41A"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350" w:type="dxa"/>
            <w:shd w:val="clear" w:color="auto" w:fill="auto"/>
            <w:noWrap/>
          </w:tcPr>
          <w:p w14:paraId="0F18DA1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800" w:type="dxa"/>
            <w:shd w:val="clear" w:color="auto" w:fill="auto"/>
            <w:noWrap/>
            <w:vAlign w:val="bottom"/>
          </w:tcPr>
          <w:p w14:paraId="477271F3"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62.747</w:t>
            </w:r>
          </w:p>
        </w:tc>
        <w:tc>
          <w:tcPr>
            <w:tcW w:w="2250" w:type="dxa"/>
            <w:vAlign w:val="bottom"/>
          </w:tcPr>
          <w:p w14:paraId="0C8A64D3"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67.039</w:t>
            </w:r>
          </w:p>
        </w:tc>
        <w:tc>
          <w:tcPr>
            <w:tcW w:w="1404" w:type="dxa"/>
            <w:vAlign w:val="bottom"/>
          </w:tcPr>
          <w:p w14:paraId="344ABB8F"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4.292</w:t>
            </w:r>
          </w:p>
        </w:tc>
      </w:tr>
      <w:tr w:rsidR="00463DEA" w:rsidRPr="00EE52EA" w14:paraId="75357AB6" w14:textId="77777777" w:rsidTr="00240E3A">
        <w:trPr>
          <w:trHeight w:val="302"/>
        </w:trPr>
        <w:tc>
          <w:tcPr>
            <w:tcW w:w="360" w:type="dxa"/>
            <w:vMerge/>
          </w:tcPr>
          <w:p w14:paraId="4B60A68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55E0DC3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88</w:t>
            </w:r>
          </w:p>
        </w:tc>
        <w:tc>
          <w:tcPr>
            <w:tcW w:w="1206" w:type="dxa"/>
            <w:shd w:val="clear" w:color="auto" w:fill="auto"/>
            <w:noWrap/>
          </w:tcPr>
          <w:p w14:paraId="2E6DD22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10</w:t>
            </w:r>
          </w:p>
        </w:tc>
        <w:tc>
          <w:tcPr>
            <w:tcW w:w="1260" w:type="dxa"/>
            <w:shd w:val="clear" w:color="auto" w:fill="auto"/>
            <w:noWrap/>
          </w:tcPr>
          <w:p w14:paraId="4624BCCC"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0A6BBDA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260" w:type="dxa"/>
            <w:shd w:val="clear" w:color="auto" w:fill="auto"/>
            <w:noWrap/>
          </w:tcPr>
          <w:p w14:paraId="62572D1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350" w:type="dxa"/>
            <w:shd w:val="clear" w:color="auto" w:fill="auto"/>
            <w:noWrap/>
          </w:tcPr>
          <w:p w14:paraId="456AD15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800" w:type="dxa"/>
            <w:shd w:val="clear" w:color="auto" w:fill="auto"/>
            <w:noWrap/>
            <w:vAlign w:val="bottom"/>
          </w:tcPr>
          <w:p w14:paraId="2DEE7AC2"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65.642</w:t>
            </w:r>
          </w:p>
        </w:tc>
        <w:tc>
          <w:tcPr>
            <w:tcW w:w="2250" w:type="dxa"/>
            <w:vAlign w:val="bottom"/>
          </w:tcPr>
          <w:p w14:paraId="30E83121"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69.920</w:t>
            </w:r>
          </w:p>
        </w:tc>
        <w:tc>
          <w:tcPr>
            <w:tcW w:w="1404" w:type="dxa"/>
            <w:vAlign w:val="bottom"/>
          </w:tcPr>
          <w:p w14:paraId="56B191DC"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4.279</w:t>
            </w:r>
          </w:p>
        </w:tc>
      </w:tr>
      <w:tr w:rsidR="00463DEA" w:rsidRPr="00EE52EA" w14:paraId="7677A70F" w14:textId="77777777" w:rsidTr="00240E3A">
        <w:trPr>
          <w:trHeight w:val="284"/>
        </w:trPr>
        <w:tc>
          <w:tcPr>
            <w:tcW w:w="360" w:type="dxa"/>
            <w:vMerge/>
          </w:tcPr>
          <w:p w14:paraId="1FB1977F"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7B0DB4E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85</w:t>
            </w:r>
          </w:p>
        </w:tc>
        <w:tc>
          <w:tcPr>
            <w:tcW w:w="1206" w:type="dxa"/>
            <w:shd w:val="clear" w:color="auto" w:fill="auto"/>
            <w:noWrap/>
          </w:tcPr>
          <w:p w14:paraId="57E1227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10</w:t>
            </w:r>
          </w:p>
        </w:tc>
        <w:tc>
          <w:tcPr>
            <w:tcW w:w="1260" w:type="dxa"/>
            <w:shd w:val="clear" w:color="auto" w:fill="auto"/>
            <w:noWrap/>
          </w:tcPr>
          <w:p w14:paraId="72F3D31E"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0EF7265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57</w:t>
            </w:r>
          </w:p>
        </w:tc>
        <w:tc>
          <w:tcPr>
            <w:tcW w:w="1260" w:type="dxa"/>
            <w:shd w:val="clear" w:color="auto" w:fill="auto"/>
            <w:noWrap/>
          </w:tcPr>
          <w:p w14:paraId="3A8624E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350" w:type="dxa"/>
            <w:shd w:val="clear" w:color="auto" w:fill="auto"/>
            <w:noWrap/>
          </w:tcPr>
          <w:p w14:paraId="4741A6B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800" w:type="dxa"/>
            <w:shd w:val="clear" w:color="auto" w:fill="auto"/>
            <w:noWrap/>
            <w:vAlign w:val="bottom"/>
          </w:tcPr>
          <w:p w14:paraId="3CA50E80"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65.004</w:t>
            </w:r>
          </w:p>
        </w:tc>
        <w:tc>
          <w:tcPr>
            <w:tcW w:w="2250" w:type="dxa"/>
            <w:vAlign w:val="bottom"/>
          </w:tcPr>
          <w:p w14:paraId="232A0670"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69.253</w:t>
            </w:r>
          </w:p>
        </w:tc>
        <w:tc>
          <w:tcPr>
            <w:tcW w:w="1404" w:type="dxa"/>
            <w:vAlign w:val="bottom"/>
          </w:tcPr>
          <w:p w14:paraId="1E45CA89"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4.249</w:t>
            </w:r>
          </w:p>
        </w:tc>
      </w:tr>
      <w:tr w:rsidR="00463DEA" w:rsidRPr="00EE52EA" w14:paraId="2F73F962" w14:textId="77777777" w:rsidTr="00240E3A">
        <w:trPr>
          <w:trHeight w:val="284"/>
        </w:trPr>
        <w:tc>
          <w:tcPr>
            <w:tcW w:w="360" w:type="dxa"/>
            <w:vMerge/>
          </w:tcPr>
          <w:p w14:paraId="6750DA9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tcPr>
          <w:p w14:paraId="23DFB618"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06" w:type="dxa"/>
            <w:shd w:val="clear" w:color="auto" w:fill="auto"/>
            <w:noWrap/>
          </w:tcPr>
          <w:p w14:paraId="5859704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10</w:t>
            </w:r>
          </w:p>
        </w:tc>
        <w:tc>
          <w:tcPr>
            <w:tcW w:w="1260" w:type="dxa"/>
            <w:shd w:val="clear" w:color="auto" w:fill="auto"/>
            <w:noWrap/>
          </w:tcPr>
          <w:p w14:paraId="7A34A75B"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shd w:val="clear" w:color="auto" w:fill="auto"/>
            <w:noWrap/>
          </w:tcPr>
          <w:p w14:paraId="5105594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60" w:type="dxa"/>
            <w:shd w:val="clear" w:color="auto" w:fill="auto"/>
            <w:noWrap/>
          </w:tcPr>
          <w:p w14:paraId="553EBF2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350" w:type="dxa"/>
            <w:shd w:val="clear" w:color="auto" w:fill="auto"/>
            <w:noWrap/>
          </w:tcPr>
          <w:p w14:paraId="6338042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57</w:t>
            </w:r>
          </w:p>
        </w:tc>
        <w:tc>
          <w:tcPr>
            <w:tcW w:w="1800" w:type="dxa"/>
            <w:shd w:val="clear" w:color="auto" w:fill="auto"/>
            <w:noWrap/>
            <w:vAlign w:val="bottom"/>
          </w:tcPr>
          <w:p w14:paraId="7703FC7E"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62.390</w:t>
            </w:r>
          </w:p>
        </w:tc>
        <w:tc>
          <w:tcPr>
            <w:tcW w:w="2250" w:type="dxa"/>
            <w:vAlign w:val="bottom"/>
          </w:tcPr>
          <w:p w14:paraId="6EFA740B"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66.590</w:t>
            </w:r>
          </w:p>
        </w:tc>
        <w:tc>
          <w:tcPr>
            <w:tcW w:w="1404" w:type="dxa"/>
            <w:vAlign w:val="bottom"/>
          </w:tcPr>
          <w:p w14:paraId="1942B705"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4.201</w:t>
            </w:r>
          </w:p>
        </w:tc>
      </w:tr>
      <w:tr w:rsidR="00463DEA" w:rsidRPr="00EE52EA" w14:paraId="79452825" w14:textId="77777777" w:rsidTr="00240E3A">
        <w:trPr>
          <w:trHeight w:val="284"/>
        </w:trPr>
        <w:tc>
          <w:tcPr>
            <w:tcW w:w="360" w:type="dxa"/>
            <w:vMerge/>
            <w:tcBorders>
              <w:bottom w:val="single" w:sz="4" w:space="0" w:color="auto"/>
            </w:tcBorders>
          </w:tcPr>
          <w:p w14:paraId="0F32F1C8"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tcBorders>
              <w:bottom w:val="single" w:sz="4" w:space="0" w:color="auto"/>
            </w:tcBorders>
            <w:shd w:val="clear" w:color="auto" w:fill="auto"/>
            <w:noWrap/>
          </w:tcPr>
          <w:p w14:paraId="30723C9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tcBorders>
              <w:bottom w:val="single" w:sz="4" w:space="0" w:color="auto"/>
            </w:tcBorders>
            <w:shd w:val="clear" w:color="auto" w:fill="auto"/>
            <w:noWrap/>
          </w:tcPr>
          <w:p w14:paraId="298AD91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10</w:t>
            </w:r>
          </w:p>
        </w:tc>
        <w:tc>
          <w:tcPr>
            <w:tcW w:w="1260" w:type="dxa"/>
            <w:tcBorders>
              <w:bottom w:val="single" w:sz="4" w:space="0" w:color="auto"/>
            </w:tcBorders>
            <w:shd w:val="clear" w:color="auto" w:fill="auto"/>
            <w:noWrap/>
          </w:tcPr>
          <w:p w14:paraId="4EB6898A" w14:textId="77777777" w:rsidR="00C46CB7" w:rsidRPr="00EE52EA" w:rsidRDefault="00C46CB7" w:rsidP="00240E3A">
            <w:pPr>
              <w:jc w:val="center"/>
              <w:rPr>
                <w:rFonts w:ascii="Times New Roman" w:eastAsia="Times New Roman" w:hAnsi="Times New Roman" w:cs="Times New Roman"/>
                <w:b/>
                <w:color w:val="000000" w:themeColor="text1"/>
                <w:sz w:val="18"/>
                <w:szCs w:val="18"/>
                <w:lang w:val="en-US"/>
              </w:rPr>
            </w:pPr>
            <w:r w:rsidRPr="00EE52EA">
              <w:rPr>
                <w:rFonts w:ascii="Times New Roman" w:eastAsia="Times New Roman" w:hAnsi="Times New Roman" w:cs="Times New Roman"/>
                <w:b/>
                <w:color w:val="000000" w:themeColor="text1"/>
                <w:sz w:val="18"/>
                <w:szCs w:val="18"/>
                <w:lang w:val="en-US"/>
              </w:rPr>
              <w:t>10</w:t>
            </w:r>
          </w:p>
        </w:tc>
        <w:tc>
          <w:tcPr>
            <w:tcW w:w="1080" w:type="dxa"/>
            <w:tcBorders>
              <w:bottom w:val="single" w:sz="4" w:space="0" w:color="auto"/>
            </w:tcBorders>
            <w:shd w:val="clear" w:color="auto" w:fill="auto"/>
            <w:noWrap/>
          </w:tcPr>
          <w:p w14:paraId="4BC7529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260" w:type="dxa"/>
            <w:tcBorders>
              <w:bottom w:val="single" w:sz="4" w:space="0" w:color="auto"/>
            </w:tcBorders>
            <w:shd w:val="clear" w:color="auto" w:fill="auto"/>
            <w:noWrap/>
          </w:tcPr>
          <w:p w14:paraId="38B8546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350" w:type="dxa"/>
            <w:tcBorders>
              <w:bottom w:val="single" w:sz="4" w:space="0" w:color="auto"/>
            </w:tcBorders>
            <w:shd w:val="clear" w:color="auto" w:fill="auto"/>
            <w:noWrap/>
          </w:tcPr>
          <w:p w14:paraId="128BD72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800" w:type="dxa"/>
            <w:tcBorders>
              <w:bottom w:val="single" w:sz="4" w:space="0" w:color="auto"/>
            </w:tcBorders>
            <w:shd w:val="clear" w:color="auto" w:fill="auto"/>
            <w:noWrap/>
            <w:vAlign w:val="bottom"/>
          </w:tcPr>
          <w:p w14:paraId="19CAC3AC"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59.104</w:t>
            </w:r>
          </w:p>
        </w:tc>
        <w:tc>
          <w:tcPr>
            <w:tcW w:w="2250" w:type="dxa"/>
            <w:tcBorders>
              <w:bottom w:val="single" w:sz="4" w:space="0" w:color="auto"/>
            </w:tcBorders>
            <w:vAlign w:val="bottom"/>
          </w:tcPr>
          <w:p w14:paraId="12C16DA9"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63.292</w:t>
            </w:r>
          </w:p>
        </w:tc>
        <w:tc>
          <w:tcPr>
            <w:tcW w:w="1404" w:type="dxa"/>
            <w:tcBorders>
              <w:bottom w:val="single" w:sz="4" w:space="0" w:color="auto"/>
            </w:tcBorders>
            <w:vAlign w:val="bottom"/>
          </w:tcPr>
          <w:p w14:paraId="2198AD82"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4.189</w:t>
            </w:r>
          </w:p>
        </w:tc>
      </w:tr>
      <w:tr w:rsidR="00463DEA" w:rsidRPr="00EE52EA" w14:paraId="2DD90954" w14:textId="77777777" w:rsidTr="00240E3A">
        <w:trPr>
          <w:trHeight w:val="284"/>
        </w:trPr>
        <w:tc>
          <w:tcPr>
            <w:tcW w:w="360" w:type="dxa"/>
            <w:vMerge w:val="restart"/>
            <w:tcBorders>
              <w:top w:val="single" w:sz="4" w:space="0" w:color="auto"/>
            </w:tcBorders>
            <w:textDirection w:val="btLr"/>
          </w:tcPr>
          <w:p w14:paraId="6D21FE10" w14:textId="77777777" w:rsidR="00C46CB7" w:rsidRPr="00EE52EA" w:rsidRDefault="00C46CB7" w:rsidP="00240E3A">
            <w:pPr>
              <w:ind w:left="113" w:right="113"/>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The Bottom 10</w:t>
            </w:r>
          </w:p>
        </w:tc>
        <w:tc>
          <w:tcPr>
            <w:tcW w:w="1242" w:type="dxa"/>
            <w:tcBorders>
              <w:top w:val="single" w:sz="4" w:space="0" w:color="auto"/>
            </w:tcBorders>
            <w:shd w:val="clear" w:color="auto" w:fill="auto"/>
            <w:noWrap/>
            <w:vAlign w:val="bottom"/>
          </w:tcPr>
          <w:p w14:paraId="4C1C97EF"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60</w:t>
            </w:r>
          </w:p>
        </w:tc>
        <w:tc>
          <w:tcPr>
            <w:tcW w:w="1206" w:type="dxa"/>
            <w:tcBorders>
              <w:top w:val="single" w:sz="4" w:space="0" w:color="auto"/>
            </w:tcBorders>
            <w:shd w:val="clear" w:color="auto" w:fill="auto"/>
            <w:noWrap/>
            <w:vAlign w:val="bottom"/>
          </w:tcPr>
          <w:p w14:paraId="7FFD89D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60" w:type="dxa"/>
            <w:tcBorders>
              <w:top w:val="single" w:sz="4" w:space="0" w:color="auto"/>
            </w:tcBorders>
            <w:shd w:val="clear" w:color="auto" w:fill="auto"/>
            <w:noWrap/>
            <w:vAlign w:val="bottom"/>
          </w:tcPr>
          <w:p w14:paraId="3C9E9530"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85</w:t>
            </w:r>
          </w:p>
        </w:tc>
        <w:tc>
          <w:tcPr>
            <w:tcW w:w="1080" w:type="dxa"/>
            <w:tcBorders>
              <w:top w:val="single" w:sz="4" w:space="0" w:color="auto"/>
            </w:tcBorders>
            <w:shd w:val="clear" w:color="auto" w:fill="auto"/>
            <w:noWrap/>
            <w:vAlign w:val="bottom"/>
          </w:tcPr>
          <w:p w14:paraId="2ACE2B6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tcBorders>
              <w:top w:val="single" w:sz="4" w:space="0" w:color="auto"/>
            </w:tcBorders>
            <w:shd w:val="clear" w:color="auto" w:fill="auto"/>
            <w:noWrap/>
            <w:vAlign w:val="bottom"/>
          </w:tcPr>
          <w:p w14:paraId="4262F30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350" w:type="dxa"/>
            <w:tcBorders>
              <w:top w:val="single" w:sz="4" w:space="0" w:color="auto"/>
            </w:tcBorders>
            <w:shd w:val="clear" w:color="auto" w:fill="auto"/>
            <w:noWrap/>
            <w:vAlign w:val="bottom"/>
          </w:tcPr>
          <w:p w14:paraId="6911C4E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800" w:type="dxa"/>
            <w:tcBorders>
              <w:top w:val="single" w:sz="4" w:space="0" w:color="auto"/>
            </w:tcBorders>
            <w:shd w:val="clear" w:color="auto" w:fill="auto"/>
            <w:noWrap/>
            <w:vAlign w:val="bottom"/>
          </w:tcPr>
          <w:p w14:paraId="69BCCE8D"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63.064</w:t>
            </w:r>
          </w:p>
        </w:tc>
        <w:tc>
          <w:tcPr>
            <w:tcW w:w="2250" w:type="dxa"/>
            <w:tcBorders>
              <w:top w:val="single" w:sz="4" w:space="0" w:color="auto"/>
            </w:tcBorders>
            <w:vAlign w:val="bottom"/>
          </w:tcPr>
          <w:p w14:paraId="0B4CED3D"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61.134</w:t>
            </w:r>
          </w:p>
        </w:tc>
        <w:tc>
          <w:tcPr>
            <w:tcW w:w="1404" w:type="dxa"/>
            <w:tcBorders>
              <w:top w:val="single" w:sz="4" w:space="0" w:color="auto"/>
            </w:tcBorders>
            <w:vAlign w:val="bottom"/>
          </w:tcPr>
          <w:p w14:paraId="2135F3DC"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1.930</w:t>
            </w:r>
          </w:p>
        </w:tc>
      </w:tr>
      <w:tr w:rsidR="00463DEA" w:rsidRPr="00EE52EA" w14:paraId="72CDA6F9" w14:textId="77777777" w:rsidTr="00240E3A">
        <w:trPr>
          <w:trHeight w:val="284"/>
        </w:trPr>
        <w:tc>
          <w:tcPr>
            <w:tcW w:w="360" w:type="dxa"/>
            <w:vMerge/>
          </w:tcPr>
          <w:p w14:paraId="7A479D26"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2864BF8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shd w:val="clear" w:color="auto" w:fill="auto"/>
            <w:noWrap/>
            <w:vAlign w:val="bottom"/>
          </w:tcPr>
          <w:p w14:paraId="3C1385B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64</w:t>
            </w:r>
          </w:p>
        </w:tc>
        <w:tc>
          <w:tcPr>
            <w:tcW w:w="1260" w:type="dxa"/>
            <w:shd w:val="clear" w:color="auto" w:fill="auto"/>
            <w:noWrap/>
            <w:vAlign w:val="bottom"/>
          </w:tcPr>
          <w:p w14:paraId="53FD8CC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90</w:t>
            </w:r>
          </w:p>
        </w:tc>
        <w:tc>
          <w:tcPr>
            <w:tcW w:w="1080" w:type="dxa"/>
            <w:shd w:val="clear" w:color="auto" w:fill="auto"/>
            <w:noWrap/>
            <w:vAlign w:val="bottom"/>
          </w:tcPr>
          <w:p w14:paraId="410DA8B2"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260" w:type="dxa"/>
            <w:shd w:val="clear" w:color="auto" w:fill="auto"/>
            <w:noWrap/>
            <w:vAlign w:val="bottom"/>
          </w:tcPr>
          <w:p w14:paraId="440D93A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350" w:type="dxa"/>
            <w:shd w:val="clear" w:color="auto" w:fill="auto"/>
            <w:noWrap/>
            <w:vAlign w:val="bottom"/>
          </w:tcPr>
          <w:p w14:paraId="57E7139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800" w:type="dxa"/>
            <w:shd w:val="clear" w:color="auto" w:fill="auto"/>
            <w:noWrap/>
            <w:vAlign w:val="bottom"/>
          </w:tcPr>
          <w:p w14:paraId="56E8379D"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61.391</w:t>
            </w:r>
          </w:p>
        </w:tc>
        <w:tc>
          <w:tcPr>
            <w:tcW w:w="2250" w:type="dxa"/>
            <w:vAlign w:val="bottom"/>
          </w:tcPr>
          <w:p w14:paraId="25AA6A1D"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59.415</w:t>
            </w:r>
          </w:p>
        </w:tc>
        <w:tc>
          <w:tcPr>
            <w:tcW w:w="1404" w:type="dxa"/>
            <w:vAlign w:val="bottom"/>
          </w:tcPr>
          <w:p w14:paraId="15B5997A"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1.975</w:t>
            </w:r>
          </w:p>
        </w:tc>
      </w:tr>
      <w:tr w:rsidR="00463DEA" w:rsidRPr="00EE52EA" w14:paraId="1DA2C3B3" w14:textId="77777777" w:rsidTr="00240E3A">
        <w:trPr>
          <w:trHeight w:val="284"/>
        </w:trPr>
        <w:tc>
          <w:tcPr>
            <w:tcW w:w="360" w:type="dxa"/>
            <w:vMerge/>
          </w:tcPr>
          <w:p w14:paraId="568B8D80"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42C048D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06" w:type="dxa"/>
            <w:shd w:val="clear" w:color="auto" w:fill="auto"/>
            <w:noWrap/>
            <w:vAlign w:val="bottom"/>
          </w:tcPr>
          <w:p w14:paraId="65B6EB58"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80</w:t>
            </w:r>
          </w:p>
        </w:tc>
        <w:tc>
          <w:tcPr>
            <w:tcW w:w="1260" w:type="dxa"/>
            <w:shd w:val="clear" w:color="auto" w:fill="auto"/>
            <w:noWrap/>
            <w:vAlign w:val="bottom"/>
          </w:tcPr>
          <w:p w14:paraId="356F7240"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88</w:t>
            </w:r>
          </w:p>
        </w:tc>
        <w:tc>
          <w:tcPr>
            <w:tcW w:w="1080" w:type="dxa"/>
            <w:shd w:val="clear" w:color="auto" w:fill="auto"/>
            <w:noWrap/>
            <w:vAlign w:val="bottom"/>
          </w:tcPr>
          <w:p w14:paraId="0F7ECE9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shd w:val="clear" w:color="auto" w:fill="auto"/>
            <w:noWrap/>
            <w:vAlign w:val="bottom"/>
          </w:tcPr>
          <w:p w14:paraId="0EC7C8A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350" w:type="dxa"/>
            <w:shd w:val="clear" w:color="auto" w:fill="auto"/>
            <w:noWrap/>
            <w:vAlign w:val="bottom"/>
          </w:tcPr>
          <w:p w14:paraId="21687932"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800" w:type="dxa"/>
            <w:shd w:val="clear" w:color="auto" w:fill="auto"/>
            <w:noWrap/>
            <w:vAlign w:val="bottom"/>
          </w:tcPr>
          <w:p w14:paraId="3FFE2930"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66.010</w:t>
            </w:r>
          </w:p>
        </w:tc>
        <w:tc>
          <w:tcPr>
            <w:tcW w:w="2250" w:type="dxa"/>
            <w:vAlign w:val="bottom"/>
          </w:tcPr>
          <w:p w14:paraId="147EEEDB"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64.005</w:t>
            </w:r>
          </w:p>
        </w:tc>
        <w:tc>
          <w:tcPr>
            <w:tcW w:w="1404" w:type="dxa"/>
            <w:vAlign w:val="bottom"/>
          </w:tcPr>
          <w:p w14:paraId="649E07EC"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2.004</w:t>
            </w:r>
          </w:p>
        </w:tc>
      </w:tr>
      <w:tr w:rsidR="00463DEA" w:rsidRPr="00EE52EA" w14:paraId="7D7A2F5A" w14:textId="77777777" w:rsidTr="00240E3A">
        <w:trPr>
          <w:trHeight w:val="284"/>
        </w:trPr>
        <w:tc>
          <w:tcPr>
            <w:tcW w:w="360" w:type="dxa"/>
            <w:vMerge/>
          </w:tcPr>
          <w:p w14:paraId="083A7123"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45130DA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shd w:val="clear" w:color="auto" w:fill="auto"/>
            <w:noWrap/>
            <w:vAlign w:val="bottom"/>
          </w:tcPr>
          <w:p w14:paraId="06FF938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260" w:type="dxa"/>
            <w:shd w:val="clear" w:color="auto" w:fill="auto"/>
            <w:noWrap/>
            <w:vAlign w:val="bottom"/>
          </w:tcPr>
          <w:p w14:paraId="15CAEC3F"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70</w:t>
            </w:r>
          </w:p>
        </w:tc>
        <w:tc>
          <w:tcPr>
            <w:tcW w:w="1080" w:type="dxa"/>
            <w:shd w:val="clear" w:color="auto" w:fill="auto"/>
            <w:noWrap/>
            <w:vAlign w:val="bottom"/>
          </w:tcPr>
          <w:p w14:paraId="24D5F6B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shd w:val="clear" w:color="auto" w:fill="auto"/>
            <w:noWrap/>
            <w:vAlign w:val="bottom"/>
          </w:tcPr>
          <w:p w14:paraId="3F65BAE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85</w:t>
            </w:r>
          </w:p>
        </w:tc>
        <w:tc>
          <w:tcPr>
            <w:tcW w:w="1350" w:type="dxa"/>
            <w:shd w:val="clear" w:color="auto" w:fill="auto"/>
            <w:noWrap/>
            <w:vAlign w:val="bottom"/>
          </w:tcPr>
          <w:p w14:paraId="3CC0A250"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800" w:type="dxa"/>
            <w:shd w:val="clear" w:color="auto" w:fill="auto"/>
            <w:noWrap/>
            <w:vAlign w:val="bottom"/>
          </w:tcPr>
          <w:p w14:paraId="451FA1D7"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63.131</w:t>
            </w:r>
          </w:p>
        </w:tc>
        <w:tc>
          <w:tcPr>
            <w:tcW w:w="2250" w:type="dxa"/>
            <w:vAlign w:val="bottom"/>
          </w:tcPr>
          <w:p w14:paraId="69909995"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61.121</w:t>
            </w:r>
          </w:p>
        </w:tc>
        <w:tc>
          <w:tcPr>
            <w:tcW w:w="1404" w:type="dxa"/>
            <w:vAlign w:val="bottom"/>
          </w:tcPr>
          <w:p w14:paraId="6B60D938"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2.010</w:t>
            </w:r>
          </w:p>
        </w:tc>
      </w:tr>
      <w:tr w:rsidR="00463DEA" w:rsidRPr="00EE52EA" w14:paraId="4C987B12" w14:textId="77777777" w:rsidTr="00240E3A">
        <w:trPr>
          <w:trHeight w:val="284"/>
        </w:trPr>
        <w:tc>
          <w:tcPr>
            <w:tcW w:w="360" w:type="dxa"/>
            <w:vMerge/>
          </w:tcPr>
          <w:p w14:paraId="53779332"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2D56B69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shd w:val="clear" w:color="auto" w:fill="auto"/>
            <w:noWrap/>
            <w:vAlign w:val="bottom"/>
          </w:tcPr>
          <w:p w14:paraId="72A8698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60" w:type="dxa"/>
            <w:shd w:val="clear" w:color="auto" w:fill="auto"/>
            <w:noWrap/>
            <w:vAlign w:val="bottom"/>
          </w:tcPr>
          <w:p w14:paraId="41E4EDE8"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80</w:t>
            </w:r>
          </w:p>
        </w:tc>
        <w:tc>
          <w:tcPr>
            <w:tcW w:w="1080" w:type="dxa"/>
            <w:shd w:val="clear" w:color="auto" w:fill="auto"/>
            <w:noWrap/>
            <w:vAlign w:val="bottom"/>
          </w:tcPr>
          <w:p w14:paraId="0687A7F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260" w:type="dxa"/>
            <w:shd w:val="clear" w:color="auto" w:fill="auto"/>
            <w:noWrap/>
            <w:vAlign w:val="bottom"/>
          </w:tcPr>
          <w:p w14:paraId="1D444C0F"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350" w:type="dxa"/>
            <w:shd w:val="clear" w:color="auto" w:fill="auto"/>
            <w:noWrap/>
            <w:vAlign w:val="bottom"/>
          </w:tcPr>
          <w:p w14:paraId="6026A94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55</w:t>
            </w:r>
          </w:p>
        </w:tc>
        <w:tc>
          <w:tcPr>
            <w:tcW w:w="1800" w:type="dxa"/>
            <w:shd w:val="clear" w:color="auto" w:fill="auto"/>
            <w:noWrap/>
            <w:vAlign w:val="bottom"/>
          </w:tcPr>
          <w:p w14:paraId="4639BE3F"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61.358</w:t>
            </w:r>
          </w:p>
        </w:tc>
        <w:tc>
          <w:tcPr>
            <w:tcW w:w="2250" w:type="dxa"/>
            <w:vAlign w:val="bottom"/>
          </w:tcPr>
          <w:p w14:paraId="30445778"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59.242</w:t>
            </w:r>
          </w:p>
        </w:tc>
        <w:tc>
          <w:tcPr>
            <w:tcW w:w="1404" w:type="dxa"/>
            <w:vAlign w:val="bottom"/>
          </w:tcPr>
          <w:p w14:paraId="48DC759A"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2.116</w:t>
            </w:r>
          </w:p>
        </w:tc>
      </w:tr>
      <w:tr w:rsidR="00463DEA" w:rsidRPr="00EE52EA" w14:paraId="7D2320CD" w14:textId="77777777" w:rsidTr="00240E3A">
        <w:trPr>
          <w:trHeight w:val="284"/>
        </w:trPr>
        <w:tc>
          <w:tcPr>
            <w:tcW w:w="360" w:type="dxa"/>
            <w:vMerge/>
          </w:tcPr>
          <w:p w14:paraId="10B6517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3D60C3C2"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60</w:t>
            </w:r>
          </w:p>
        </w:tc>
        <w:tc>
          <w:tcPr>
            <w:tcW w:w="1206" w:type="dxa"/>
            <w:shd w:val="clear" w:color="auto" w:fill="auto"/>
            <w:noWrap/>
            <w:vAlign w:val="bottom"/>
          </w:tcPr>
          <w:p w14:paraId="4442CEC8"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60" w:type="dxa"/>
            <w:shd w:val="clear" w:color="auto" w:fill="auto"/>
            <w:noWrap/>
            <w:vAlign w:val="bottom"/>
          </w:tcPr>
          <w:p w14:paraId="5203984F"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85</w:t>
            </w:r>
          </w:p>
        </w:tc>
        <w:tc>
          <w:tcPr>
            <w:tcW w:w="1080" w:type="dxa"/>
            <w:shd w:val="clear" w:color="auto" w:fill="auto"/>
            <w:noWrap/>
            <w:vAlign w:val="bottom"/>
          </w:tcPr>
          <w:p w14:paraId="6EF6FDB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shd w:val="clear" w:color="auto" w:fill="auto"/>
            <w:noWrap/>
            <w:vAlign w:val="bottom"/>
          </w:tcPr>
          <w:p w14:paraId="1471433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350" w:type="dxa"/>
            <w:shd w:val="clear" w:color="auto" w:fill="auto"/>
            <w:noWrap/>
            <w:vAlign w:val="bottom"/>
          </w:tcPr>
          <w:p w14:paraId="582C125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800" w:type="dxa"/>
            <w:shd w:val="clear" w:color="auto" w:fill="auto"/>
            <w:noWrap/>
            <w:vAlign w:val="bottom"/>
          </w:tcPr>
          <w:p w14:paraId="2DC91F8D"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62.727</w:t>
            </w:r>
          </w:p>
        </w:tc>
        <w:tc>
          <w:tcPr>
            <w:tcW w:w="2250" w:type="dxa"/>
            <w:vAlign w:val="bottom"/>
          </w:tcPr>
          <w:p w14:paraId="17CC2CAE"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60.317</w:t>
            </w:r>
          </w:p>
        </w:tc>
        <w:tc>
          <w:tcPr>
            <w:tcW w:w="1404" w:type="dxa"/>
            <w:vAlign w:val="bottom"/>
          </w:tcPr>
          <w:p w14:paraId="0EDADB7E"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2.410</w:t>
            </w:r>
          </w:p>
        </w:tc>
      </w:tr>
      <w:tr w:rsidR="00463DEA" w:rsidRPr="00EE52EA" w14:paraId="53053251" w14:textId="77777777" w:rsidTr="00240E3A">
        <w:trPr>
          <w:trHeight w:val="284"/>
        </w:trPr>
        <w:tc>
          <w:tcPr>
            <w:tcW w:w="360" w:type="dxa"/>
            <w:vMerge/>
          </w:tcPr>
          <w:p w14:paraId="47AE42DF"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03483C28"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60</w:t>
            </w:r>
          </w:p>
        </w:tc>
        <w:tc>
          <w:tcPr>
            <w:tcW w:w="1206" w:type="dxa"/>
            <w:shd w:val="clear" w:color="auto" w:fill="auto"/>
            <w:noWrap/>
            <w:vAlign w:val="bottom"/>
          </w:tcPr>
          <w:p w14:paraId="0538878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60" w:type="dxa"/>
            <w:shd w:val="clear" w:color="auto" w:fill="auto"/>
            <w:noWrap/>
            <w:vAlign w:val="bottom"/>
          </w:tcPr>
          <w:p w14:paraId="64B3F3F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61</w:t>
            </w:r>
          </w:p>
        </w:tc>
        <w:tc>
          <w:tcPr>
            <w:tcW w:w="1080" w:type="dxa"/>
            <w:shd w:val="clear" w:color="auto" w:fill="auto"/>
            <w:noWrap/>
            <w:vAlign w:val="bottom"/>
          </w:tcPr>
          <w:p w14:paraId="66A3958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260" w:type="dxa"/>
            <w:shd w:val="clear" w:color="auto" w:fill="auto"/>
            <w:noWrap/>
            <w:vAlign w:val="bottom"/>
          </w:tcPr>
          <w:p w14:paraId="2CAD27A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85</w:t>
            </w:r>
          </w:p>
        </w:tc>
        <w:tc>
          <w:tcPr>
            <w:tcW w:w="1350" w:type="dxa"/>
            <w:shd w:val="clear" w:color="auto" w:fill="auto"/>
            <w:noWrap/>
            <w:vAlign w:val="bottom"/>
          </w:tcPr>
          <w:p w14:paraId="09D7EF7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56</w:t>
            </w:r>
          </w:p>
        </w:tc>
        <w:tc>
          <w:tcPr>
            <w:tcW w:w="1800" w:type="dxa"/>
            <w:shd w:val="clear" w:color="auto" w:fill="auto"/>
            <w:noWrap/>
            <w:vAlign w:val="bottom"/>
          </w:tcPr>
          <w:p w14:paraId="3C09827D"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60.972</w:t>
            </w:r>
          </w:p>
        </w:tc>
        <w:tc>
          <w:tcPr>
            <w:tcW w:w="2250" w:type="dxa"/>
            <w:vAlign w:val="bottom"/>
          </w:tcPr>
          <w:p w14:paraId="53DFD757"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58.458</w:t>
            </w:r>
          </w:p>
        </w:tc>
        <w:tc>
          <w:tcPr>
            <w:tcW w:w="1404" w:type="dxa"/>
            <w:vAlign w:val="bottom"/>
          </w:tcPr>
          <w:p w14:paraId="4D550DF4"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2.514</w:t>
            </w:r>
          </w:p>
        </w:tc>
      </w:tr>
      <w:tr w:rsidR="00463DEA" w:rsidRPr="00EE52EA" w14:paraId="25A723CC" w14:textId="77777777" w:rsidTr="00240E3A">
        <w:trPr>
          <w:trHeight w:val="284"/>
        </w:trPr>
        <w:tc>
          <w:tcPr>
            <w:tcW w:w="360" w:type="dxa"/>
            <w:vMerge/>
          </w:tcPr>
          <w:p w14:paraId="09681DC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7A4A1DC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60</w:t>
            </w:r>
          </w:p>
        </w:tc>
        <w:tc>
          <w:tcPr>
            <w:tcW w:w="1206" w:type="dxa"/>
            <w:shd w:val="clear" w:color="auto" w:fill="auto"/>
            <w:noWrap/>
            <w:vAlign w:val="bottom"/>
          </w:tcPr>
          <w:p w14:paraId="08660D2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88</w:t>
            </w:r>
          </w:p>
        </w:tc>
        <w:tc>
          <w:tcPr>
            <w:tcW w:w="1260" w:type="dxa"/>
            <w:shd w:val="clear" w:color="auto" w:fill="auto"/>
            <w:noWrap/>
            <w:vAlign w:val="bottom"/>
          </w:tcPr>
          <w:p w14:paraId="4E135654"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88</w:t>
            </w:r>
          </w:p>
        </w:tc>
        <w:tc>
          <w:tcPr>
            <w:tcW w:w="1080" w:type="dxa"/>
            <w:shd w:val="clear" w:color="auto" w:fill="auto"/>
            <w:noWrap/>
            <w:vAlign w:val="bottom"/>
          </w:tcPr>
          <w:p w14:paraId="56E3A11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shd w:val="clear" w:color="auto" w:fill="auto"/>
            <w:noWrap/>
            <w:vAlign w:val="bottom"/>
          </w:tcPr>
          <w:p w14:paraId="75A7E19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57</w:t>
            </w:r>
          </w:p>
        </w:tc>
        <w:tc>
          <w:tcPr>
            <w:tcW w:w="1350" w:type="dxa"/>
            <w:shd w:val="clear" w:color="auto" w:fill="auto"/>
            <w:noWrap/>
            <w:vAlign w:val="bottom"/>
          </w:tcPr>
          <w:p w14:paraId="44876AAD"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800" w:type="dxa"/>
            <w:shd w:val="clear" w:color="auto" w:fill="auto"/>
            <w:noWrap/>
            <w:vAlign w:val="bottom"/>
          </w:tcPr>
          <w:p w14:paraId="1A14477E"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64.240</w:t>
            </w:r>
          </w:p>
        </w:tc>
        <w:tc>
          <w:tcPr>
            <w:tcW w:w="2250" w:type="dxa"/>
            <w:vAlign w:val="bottom"/>
          </w:tcPr>
          <w:p w14:paraId="17075BAE"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61.631</w:t>
            </w:r>
          </w:p>
        </w:tc>
        <w:tc>
          <w:tcPr>
            <w:tcW w:w="1404" w:type="dxa"/>
            <w:vAlign w:val="bottom"/>
          </w:tcPr>
          <w:p w14:paraId="1054F0D0"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2.609</w:t>
            </w:r>
          </w:p>
        </w:tc>
      </w:tr>
      <w:tr w:rsidR="00463DEA" w:rsidRPr="00EE52EA" w14:paraId="197746E8" w14:textId="77777777" w:rsidTr="00240E3A">
        <w:trPr>
          <w:trHeight w:val="284"/>
        </w:trPr>
        <w:tc>
          <w:tcPr>
            <w:tcW w:w="360" w:type="dxa"/>
            <w:vMerge/>
          </w:tcPr>
          <w:p w14:paraId="1815007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shd w:val="clear" w:color="auto" w:fill="auto"/>
            <w:noWrap/>
            <w:vAlign w:val="bottom"/>
          </w:tcPr>
          <w:p w14:paraId="78C05170"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shd w:val="clear" w:color="auto" w:fill="auto"/>
            <w:noWrap/>
            <w:vAlign w:val="bottom"/>
          </w:tcPr>
          <w:p w14:paraId="05011EF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60" w:type="dxa"/>
            <w:shd w:val="clear" w:color="auto" w:fill="auto"/>
            <w:noWrap/>
            <w:vAlign w:val="bottom"/>
          </w:tcPr>
          <w:p w14:paraId="170DA52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88</w:t>
            </w:r>
          </w:p>
        </w:tc>
        <w:tc>
          <w:tcPr>
            <w:tcW w:w="1080" w:type="dxa"/>
            <w:shd w:val="clear" w:color="auto" w:fill="auto"/>
            <w:noWrap/>
            <w:vAlign w:val="bottom"/>
          </w:tcPr>
          <w:p w14:paraId="01857E3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260" w:type="dxa"/>
            <w:shd w:val="clear" w:color="auto" w:fill="auto"/>
            <w:noWrap/>
            <w:vAlign w:val="bottom"/>
          </w:tcPr>
          <w:p w14:paraId="7947F4E5"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85</w:t>
            </w:r>
          </w:p>
        </w:tc>
        <w:tc>
          <w:tcPr>
            <w:tcW w:w="1350" w:type="dxa"/>
            <w:shd w:val="clear" w:color="auto" w:fill="auto"/>
            <w:noWrap/>
            <w:vAlign w:val="bottom"/>
          </w:tcPr>
          <w:p w14:paraId="588AEB21"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40</w:t>
            </w:r>
          </w:p>
        </w:tc>
        <w:tc>
          <w:tcPr>
            <w:tcW w:w="1800" w:type="dxa"/>
            <w:shd w:val="clear" w:color="auto" w:fill="auto"/>
            <w:noWrap/>
            <w:vAlign w:val="bottom"/>
          </w:tcPr>
          <w:p w14:paraId="646B329E"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62.978</w:t>
            </w:r>
          </w:p>
        </w:tc>
        <w:tc>
          <w:tcPr>
            <w:tcW w:w="2250" w:type="dxa"/>
            <w:vAlign w:val="bottom"/>
          </w:tcPr>
          <w:p w14:paraId="7F81CB3C"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60.245</w:t>
            </w:r>
          </w:p>
        </w:tc>
        <w:tc>
          <w:tcPr>
            <w:tcW w:w="1404" w:type="dxa"/>
            <w:vAlign w:val="bottom"/>
          </w:tcPr>
          <w:p w14:paraId="315EB5F5"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2.733</w:t>
            </w:r>
          </w:p>
        </w:tc>
      </w:tr>
      <w:tr w:rsidR="00463DEA" w:rsidRPr="00EE52EA" w14:paraId="03C8B925" w14:textId="77777777" w:rsidTr="00240E3A">
        <w:trPr>
          <w:trHeight w:val="284"/>
        </w:trPr>
        <w:tc>
          <w:tcPr>
            <w:tcW w:w="360" w:type="dxa"/>
            <w:vMerge/>
            <w:tcBorders>
              <w:bottom w:val="single" w:sz="4" w:space="0" w:color="auto"/>
            </w:tcBorders>
          </w:tcPr>
          <w:p w14:paraId="0FE7F00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p>
        </w:tc>
        <w:tc>
          <w:tcPr>
            <w:tcW w:w="1242" w:type="dxa"/>
            <w:tcBorders>
              <w:bottom w:val="single" w:sz="4" w:space="0" w:color="auto"/>
            </w:tcBorders>
            <w:shd w:val="clear" w:color="auto" w:fill="auto"/>
            <w:noWrap/>
            <w:vAlign w:val="bottom"/>
          </w:tcPr>
          <w:p w14:paraId="4FEFE36E"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06" w:type="dxa"/>
            <w:tcBorders>
              <w:bottom w:val="single" w:sz="4" w:space="0" w:color="auto"/>
            </w:tcBorders>
            <w:shd w:val="clear" w:color="auto" w:fill="auto"/>
            <w:noWrap/>
            <w:vAlign w:val="bottom"/>
          </w:tcPr>
          <w:p w14:paraId="40F4D737"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61</w:t>
            </w:r>
          </w:p>
        </w:tc>
        <w:tc>
          <w:tcPr>
            <w:tcW w:w="1260" w:type="dxa"/>
            <w:tcBorders>
              <w:bottom w:val="single" w:sz="4" w:space="0" w:color="auto"/>
            </w:tcBorders>
            <w:shd w:val="clear" w:color="auto" w:fill="auto"/>
            <w:noWrap/>
            <w:vAlign w:val="bottom"/>
          </w:tcPr>
          <w:p w14:paraId="0BF1342C"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b/>
                <w:bCs/>
                <w:color w:val="000000" w:themeColor="text1"/>
                <w:sz w:val="18"/>
                <w:szCs w:val="18"/>
                <w:lang w:val="en-US"/>
              </w:rPr>
              <w:t>60</w:t>
            </w:r>
          </w:p>
        </w:tc>
        <w:tc>
          <w:tcPr>
            <w:tcW w:w="1080" w:type="dxa"/>
            <w:tcBorders>
              <w:bottom w:val="single" w:sz="4" w:space="0" w:color="auto"/>
            </w:tcBorders>
            <w:shd w:val="clear" w:color="auto" w:fill="auto"/>
            <w:noWrap/>
            <w:vAlign w:val="bottom"/>
          </w:tcPr>
          <w:p w14:paraId="3F6B31A2"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20</w:t>
            </w:r>
          </w:p>
        </w:tc>
        <w:tc>
          <w:tcPr>
            <w:tcW w:w="1260" w:type="dxa"/>
            <w:tcBorders>
              <w:bottom w:val="single" w:sz="4" w:space="0" w:color="auto"/>
            </w:tcBorders>
            <w:shd w:val="clear" w:color="auto" w:fill="auto"/>
            <w:noWrap/>
            <w:vAlign w:val="bottom"/>
          </w:tcPr>
          <w:p w14:paraId="0E5BEFCB"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85</w:t>
            </w:r>
          </w:p>
        </w:tc>
        <w:tc>
          <w:tcPr>
            <w:tcW w:w="1350" w:type="dxa"/>
            <w:tcBorders>
              <w:bottom w:val="single" w:sz="4" w:space="0" w:color="auto"/>
            </w:tcBorders>
            <w:shd w:val="clear" w:color="auto" w:fill="auto"/>
            <w:noWrap/>
            <w:vAlign w:val="bottom"/>
          </w:tcPr>
          <w:p w14:paraId="780AED59" w14:textId="77777777" w:rsidR="00C46CB7" w:rsidRPr="00EE52EA" w:rsidRDefault="00C46CB7" w:rsidP="00240E3A">
            <w:pPr>
              <w:jc w:val="center"/>
              <w:rPr>
                <w:rFonts w:ascii="Times New Roman" w:eastAsia="Times New Roman" w:hAnsi="Times New Roman" w:cs="Times New Roman"/>
                <w:color w:val="000000" w:themeColor="text1"/>
                <w:sz w:val="18"/>
                <w:szCs w:val="18"/>
                <w:lang w:val="en-US"/>
              </w:rPr>
            </w:pPr>
            <w:r w:rsidRPr="00EE52EA">
              <w:rPr>
                <w:rFonts w:ascii="Times New Roman" w:eastAsia="Times New Roman" w:hAnsi="Times New Roman" w:cs="Times New Roman"/>
                <w:color w:val="000000" w:themeColor="text1"/>
                <w:sz w:val="18"/>
                <w:szCs w:val="18"/>
                <w:lang w:val="en-US"/>
              </w:rPr>
              <w:t>70</w:t>
            </w:r>
          </w:p>
        </w:tc>
        <w:tc>
          <w:tcPr>
            <w:tcW w:w="1800" w:type="dxa"/>
            <w:tcBorders>
              <w:bottom w:val="single" w:sz="4" w:space="0" w:color="auto"/>
            </w:tcBorders>
            <w:shd w:val="clear" w:color="auto" w:fill="auto"/>
            <w:noWrap/>
            <w:vAlign w:val="bottom"/>
          </w:tcPr>
          <w:p w14:paraId="56406EC9"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61.334</w:t>
            </w:r>
          </w:p>
        </w:tc>
        <w:tc>
          <w:tcPr>
            <w:tcW w:w="2250" w:type="dxa"/>
            <w:tcBorders>
              <w:bottom w:val="single" w:sz="4" w:space="0" w:color="auto"/>
            </w:tcBorders>
            <w:vAlign w:val="bottom"/>
          </w:tcPr>
          <w:p w14:paraId="00E6EDD0" w14:textId="77777777" w:rsidR="00C46CB7" w:rsidRPr="00EE52EA" w:rsidRDefault="00C46CB7" w:rsidP="00240E3A">
            <w:pPr>
              <w:jc w:val="center"/>
              <w:rPr>
                <w:rFonts w:ascii="Times New Roman" w:eastAsia="Times New Roman" w:hAnsi="Times New Roman" w:cs="Times New Roman"/>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58.590</w:t>
            </w:r>
          </w:p>
        </w:tc>
        <w:tc>
          <w:tcPr>
            <w:tcW w:w="1404" w:type="dxa"/>
            <w:tcBorders>
              <w:bottom w:val="single" w:sz="4" w:space="0" w:color="auto"/>
            </w:tcBorders>
            <w:vAlign w:val="bottom"/>
          </w:tcPr>
          <w:p w14:paraId="363E0168" w14:textId="77777777" w:rsidR="00C46CB7" w:rsidRPr="00EE52EA" w:rsidRDefault="00C46CB7" w:rsidP="00240E3A">
            <w:pPr>
              <w:jc w:val="center"/>
              <w:rPr>
                <w:rFonts w:ascii="Times New Roman" w:eastAsia="Times New Roman" w:hAnsi="Times New Roman" w:cs="Times New Roman"/>
                <w:bCs/>
                <w:color w:val="000000" w:themeColor="text1"/>
                <w:sz w:val="18"/>
                <w:szCs w:val="18"/>
                <w:highlight w:val="yellow"/>
                <w:lang w:val="en-US"/>
              </w:rPr>
            </w:pPr>
            <w:r w:rsidRPr="00EE52EA">
              <w:rPr>
                <w:rFonts w:ascii="Times New Roman" w:hAnsi="Times New Roman" w:cs="Times New Roman"/>
                <w:color w:val="000000" w:themeColor="text1"/>
                <w:sz w:val="18"/>
                <w:szCs w:val="18"/>
                <w:lang w:val="en-US"/>
              </w:rPr>
              <w:t>2.744</w:t>
            </w:r>
          </w:p>
        </w:tc>
      </w:tr>
    </w:tbl>
    <w:p w14:paraId="2FC693D5" w14:textId="2A978E3E" w:rsidR="00C46CB7" w:rsidRDefault="00C46CB7" w:rsidP="009E3155">
      <w:pPr>
        <w:ind w:right="681"/>
        <w:rPr>
          <w:rFonts w:ascii="Times New Roman" w:hAnsi="Times New Roman" w:cs="Times New Roman"/>
          <w:color w:val="000000" w:themeColor="text1"/>
          <w:sz w:val="18"/>
          <w:szCs w:val="18"/>
          <w:lang w:val="en-US"/>
        </w:rPr>
      </w:pPr>
      <w:r w:rsidRPr="00463DEA">
        <w:rPr>
          <w:rFonts w:ascii="Times New Roman" w:eastAsia="Cambria" w:hAnsi="Times New Roman" w:cs="Times New Roman"/>
          <w:i/>
          <w:color w:val="000000" w:themeColor="text1"/>
          <w:sz w:val="18"/>
          <w:szCs w:val="18"/>
          <w:lang w:val="en-US"/>
        </w:rPr>
        <w:t>Note.</w:t>
      </w:r>
      <w:r w:rsidRPr="00463DEA">
        <w:rPr>
          <w:rFonts w:ascii="Times New Roman" w:eastAsia="Cambria" w:hAnsi="Times New Roman" w:cs="Times New Roman"/>
          <w:color w:val="000000" w:themeColor="text1"/>
          <w:sz w:val="18"/>
          <w:szCs w:val="18"/>
          <w:lang w:val="en-US"/>
        </w:rPr>
        <w:t xml:space="preserve"> Predicted values</w:t>
      </w:r>
      <w:r w:rsidR="00C82A26">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of </w:t>
      </w:r>
      <w:r w:rsidR="00C82A26" w:rsidRPr="00463DEA">
        <w:rPr>
          <w:rFonts w:ascii="Times New Roman" w:eastAsia="Cambria" w:hAnsi="Times New Roman" w:cs="Times New Roman"/>
          <w:color w:val="000000" w:themeColor="text1"/>
          <w:sz w:val="18"/>
          <w:szCs w:val="18"/>
          <w:lang w:val="en-US"/>
        </w:rPr>
        <w:t xml:space="preserve">the probability of </w:t>
      </w:r>
      <w:r w:rsidRPr="00463DEA">
        <w:rPr>
          <w:rFonts w:ascii="Times New Roman" w:eastAsia="Cambria" w:hAnsi="Times New Roman" w:cs="Times New Roman"/>
          <w:color w:val="000000" w:themeColor="text1"/>
          <w:sz w:val="18"/>
          <w:szCs w:val="18"/>
          <w:lang w:val="en-US"/>
        </w:rPr>
        <w:t xml:space="preserve">Mother Facial Affect (MFA) </w:t>
      </w:r>
      <w:r w:rsidRPr="00463DEA">
        <w:rPr>
          <w:rFonts w:ascii="Times New Roman" w:hAnsi="Times New Roman" w:cs="Times New Roman"/>
          <w:color w:val="000000" w:themeColor="text1"/>
          <w:sz w:val="18"/>
          <w:szCs w:val="18"/>
          <w:lang w:val="en-US"/>
        </w:rPr>
        <w:t>at t</w:t>
      </w:r>
      <w:r w:rsidRPr="00463DEA">
        <w:rPr>
          <w:rFonts w:ascii="Times New Roman" w:hAnsi="Times New Roman" w:cs="Times New Roman"/>
          <w:color w:val="000000" w:themeColor="text1"/>
          <w:sz w:val="18"/>
          <w:szCs w:val="18"/>
          <w:vertAlign w:val="subscript"/>
          <w:lang w:val="en-US"/>
        </w:rPr>
        <w:t xml:space="preserve">0 </w:t>
      </w:r>
      <w:r w:rsidRPr="00463DEA">
        <w:rPr>
          <w:rFonts w:ascii="Times New Roman" w:eastAsia="Cambria" w:hAnsi="Times New Roman" w:cs="Times New Roman"/>
          <w:color w:val="000000" w:themeColor="text1"/>
          <w:sz w:val="18"/>
          <w:szCs w:val="18"/>
          <w:lang w:val="en-US"/>
        </w:rPr>
        <w:t>for 6-week high- (vs. low-) depress</w:t>
      </w:r>
      <w:r w:rsidR="007665BF" w:rsidRPr="00463DEA">
        <w:rPr>
          <w:rFonts w:ascii="Times New Roman" w:eastAsia="Cambria" w:hAnsi="Times New Roman" w:cs="Times New Roman"/>
          <w:color w:val="000000" w:themeColor="text1"/>
          <w:sz w:val="18"/>
          <w:szCs w:val="18"/>
          <w:lang w:val="en-US"/>
        </w:rPr>
        <w:t>ive symptom</w:t>
      </w:r>
      <w:r w:rsidRPr="00463DEA">
        <w:rPr>
          <w:rFonts w:ascii="Times New Roman" w:eastAsia="Cambria" w:hAnsi="Times New Roman" w:cs="Times New Roman"/>
          <w:color w:val="000000" w:themeColor="text1"/>
          <w:sz w:val="18"/>
          <w:szCs w:val="18"/>
          <w:lang w:val="en-US"/>
        </w:rPr>
        <w:t xml:space="preserve"> groups were generated by the Individual Seconds time-series model</w:t>
      </w:r>
      <w:r w:rsidR="00080EEA">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are ranked from highest to lowest absolute difference. </w:t>
      </w:r>
      <w:r w:rsidRPr="00463DEA">
        <w:rPr>
          <w:rFonts w:ascii="Times New Roman" w:hAnsi="Times New Roman" w:cs="Times New Roman"/>
          <w:b/>
          <w:color w:val="000000" w:themeColor="text1"/>
          <w:sz w:val="18"/>
          <w:szCs w:val="18"/>
          <w:lang w:val="en-US"/>
        </w:rPr>
        <w:t>MFA L3</w:t>
      </w:r>
      <w:r w:rsidRPr="00463DEA">
        <w:rPr>
          <w:rFonts w:ascii="Times New Roman" w:hAnsi="Times New Roman" w:cs="Times New Roman"/>
          <w:b/>
          <w:color w:val="000000" w:themeColor="text1"/>
          <w:sz w:val="18"/>
          <w:szCs w:val="18"/>
          <w:vertAlign w:val="superscript"/>
          <w:lang w:val="en-US"/>
        </w:rPr>
        <w:t xml:space="preserve"> </w:t>
      </w:r>
      <w:r w:rsidRPr="00463DEA">
        <w:rPr>
          <w:rFonts w:ascii="Times New Roman" w:hAnsi="Times New Roman" w:cs="Times New Roman"/>
          <w:color w:val="000000" w:themeColor="text1"/>
          <w:sz w:val="18"/>
          <w:szCs w:val="18"/>
          <w:lang w:val="en-US"/>
        </w:rPr>
        <w:t xml:space="preserve">is bolded to indicate </w:t>
      </w:r>
      <w:r w:rsidRPr="00463DEA">
        <w:rPr>
          <w:rFonts w:ascii="Times New Roman" w:eastAsia="Cambria" w:hAnsi="Times New Roman" w:cs="Times New Roman"/>
          <w:color w:val="000000" w:themeColor="text1"/>
          <w:sz w:val="18"/>
          <w:szCs w:val="18"/>
          <w:lang w:val="en-US"/>
        </w:rPr>
        <w:t xml:space="preserve">a significant </w:t>
      </w:r>
      <w:r w:rsidR="00C82A26">
        <w:rPr>
          <w:rFonts w:ascii="Times New Roman" w:eastAsia="Cambria" w:hAnsi="Times New Roman" w:cs="Times New Roman"/>
          <w:color w:val="000000" w:themeColor="text1"/>
          <w:sz w:val="18"/>
          <w:szCs w:val="18"/>
          <w:lang w:val="en-US"/>
        </w:rPr>
        <w:t xml:space="preserve">self-contingency </w:t>
      </w:r>
      <w:r w:rsidRPr="00463DEA">
        <w:rPr>
          <w:rFonts w:ascii="Times New Roman" w:eastAsia="Cambria" w:hAnsi="Times New Roman" w:cs="Times New Roman"/>
          <w:color w:val="000000" w:themeColor="text1"/>
          <w:sz w:val="18"/>
          <w:szCs w:val="18"/>
          <w:lang w:val="en-US"/>
        </w:rPr>
        <w:t xml:space="preserve">difference between </w:t>
      </w:r>
      <w:r w:rsidR="007665BF" w:rsidRPr="00463DEA">
        <w:rPr>
          <w:rFonts w:ascii="Times New Roman" w:eastAsia="Cambria" w:hAnsi="Times New Roman" w:cs="Times New Roman"/>
          <w:color w:val="000000" w:themeColor="text1"/>
          <w:sz w:val="18"/>
          <w:szCs w:val="18"/>
          <w:lang w:val="en-US"/>
        </w:rPr>
        <w:t xml:space="preserve">symptom </w:t>
      </w:r>
      <w:r w:rsidRPr="00463DEA">
        <w:rPr>
          <w:rFonts w:ascii="Times New Roman" w:eastAsia="Cambria" w:hAnsi="Times New Roman" w:cs="Times New Roman"/>
          <w:color w:val="000000" w:themeColor="text1"/>
          <w:sz w:val="18"/>
          <w:szCs w:val="18"/>
          <w:lang w:val="en-US"/>
        </w:rPr>
        <w:t>groups when predicting MFA from MFA L3 (see Table S4d). This table presents the exemplar</w:t>
      </w:r>
      <w:r w:rsidR="003E4482">
        <w:rPr>
          <w:rFonts w:ascii="Times New Roman" w:eastAsia="Cambria" w:hAnsi="Times New Roman" w:cs="Times New Roman"/>
          <w:color w:val="000000" w:themeColor="text1"/>
          <w:sz w:val="18"/>
          <w:szCs w:val="18"/>
          <w:lang w:val="en-US"/>
        </w:rPr>
        <w:t>s</w:t>
      </w:r>
      <w:r w:rsidRPr="00463DEA">
        <w:rPr>
          <w:rFonts w:ascii="Times New Roman" w:eastAsia="Cambria" w:hAnsi="Times New Roman" w:cs="Times New Roman"/>
          <w:color w:val="000000" w:themeColor="text1"/>
          <w:sz w:val="18"/>
          <w:szCs w:val="18"/>
          <w:lang w:val="en-US"/>
        </w:rPr>
        <w:t xml:space="preserve"> of the top ten combinations of behaviors</w:t>
      </w:r>
      <w:r w:rsidR="00C14D10">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w:t>
      </w:r>
      <w:r w:rsidR="00EC3664">
        <w:rPr>
          <w:rFonts w:ascii="Times New Roman" w:eastAsia="Cambria" w:hAnsi="Times New Roman" w:cs="Times New Roman"/>
          <w:color w:val="000000" w:themeColor="text1"/>
          <w:sz w:val="18"/>
          <w:szCs w:val="18"/>
          <w:lang w:val="en-US"/>
        </w:rPr>
        <w:t xml:space="preserve">the </w:t>
      </w:r>
      <w:r w:rsidRPr="00463DEA">
        <w:rPr>
          <w:rFonts w:ascii="Times New Roman" w:eastAsia="Cambria" w:hAnsi="Times New Roman" w:cs="Times New Roman"/>
          <w:color w:val="000000" w:themeColor="text1"/>
          <w:sz w:val="18"/>
          <w:szCs w:val="18"/>
          <w:lang w:val="en-US"/>
        </w:rPr>
        <w:t xml:space="preserve">bottom ten </w:t>
      </w:r>
      <w:r w:rsidR="003E4482" w:rsidRPr="00463DEA">
        <w:rPr>
          <w:rFonts w:ascii="Times New Roman" w:eastAsia="Cambria" w:hAnsi="Times New Roman" w:cs="Times New Roman"/>
          <w:color w:val="000000" w:themeColor="text1"/>
          <w:sz w:val="18"/>
          <w:szCs w:val="18"/>
          <w:lang w:val="en-US"/>
        </w:rPr>
        <w:t>combinations</w:t>
      </w:r>
      <w:r w:rsidRPr="00463DEA">
        <w:rPr>
          <w:rFonts w:ascii="Times New Roman" w:eastAsia="Cambria" w:hAnsi="Times New Roman" w:cs="Times New Roman"/>
          <w:color w:val="000000" w:themeColor="text1"/>
          <w:sz w:val="18"/>
          <w:szCs w:val="18"/>
          <w:lang w:val="en-US"/>
        </w:rPr>
        <w:t xml:space="preserve"> of behaviors, resulting in the greatest absolute differences between</w:t>
      </w:r>
      <w:r w:rsidR="007665BF" w:rsidRPr="00463DEA">
        <w:rPr>
          <w:rFonts w:ascii="Times New Roman" w:eastAsia="Cambria" w:hAnsi="Times New Roman" w:cs="Times New Roman"/>
          <w:color w:val="000000" w:themeColor="text1"/>
          <w:sz w:val="18"/>
          <w:szCs w:val="18"/>
          <w:lang w:val="en-US"/>
        </w:rPr>
        <w:t xml:space="preserve"> symptom </w:t>
      </w:r>
      <w:r w:rsidRPr="00463DEA">
        <w:rPr>
          <w:rFonts w:ascii="Times New Roman" w:eastAsia="Cambria" w:hAnsi="Times New Roman" w:cs="Times New Roman"/>
          <w:color w:val="000000" w:themeColor="text1"/>
          <w:sz w:val="18"/>
          <w:szCs w:val="18"/>
          <w:lang w:val="en-US"/>
        </w:rPr>
        <w:t xml:space="preserve">groups. The top ten and the bottom ten </w:t>
      </w:r>
      <w:r w:rsidR="003040D2" w:rsidRPr="00463DEA">
        <w:rPr>
          <w:rFonts w:ascii="Times New Roman" w:eastAsia="Cambria" w:hAnsi="Times New Roman" w:cs="Times New Roman"/>
          <w:color w:val="000000" w:themeColor="text1"/>
          <w:sz w:val="18"/>
          <w:szCs w:val="18"/>
          <w:lang w:val="en-US"/>
        </w:rPr>
        <w:t xml:space="preserve">combinations </w:t>
      </w:r>
      <w:r w:rsidR="003040D2">
        <w:rPr>
          <w:rFonts w:ascii="Times New Roman" w:eastAsia="Cambria" w:hAnsi="Times New Roman" w:cs="Times New Roman"/>
          <w:color w:val="000000" w:themeColor="text1"/>
          <w:sz w:val="18"/>
          <w:szCs w:val="18"/>
          <w:lang w:val="en-US"/>
        </w:rPr>
        <w:t xml:space="preserve">of </w:t>
      </w:r>
      <w:r w:rsidRPr="00463DEA">
        <w:rPr>
          <w:rFonts w:ascii="Times New Roman" w:eastAsia="Cambria" w:hAnsi="Times New Roman" w:cs="Times New Roman"/>
          <w:color w:val="000000" w:themeColor="text1"/>
          <w:sz w:val="18"/>
          <w:szCs w:val="18"/>
          <w:lang w:val="en-US"/>
        </w:rPr>
        <w:t xml:space="preserve">behaviors represent reciprocals of one another. For example, for MFA L3, the top ten behaviors indicate mostly negative facial affect and the bottom ten behaviors indicate mostly positive facial affect. For the top ten predicted values, given </w:t>
      </w:r>
      <w:r w:rsidRPr="00463DEA">
        <w:rPr>
          <w:rFonts w:ascii="Times New Roman" w:hAnsi="Times New Roman" w:cs="Times New Roman"/>
          <w:color w:val="000000" w:themeColor="text1"/>
          <w:sz w:val="18"/>
          <w:szCs w:val="18"/>
          <w:lang w:val="en-US"/>
        </w:rPr>
        <w:t>MFA the most negative (values of 10) at L3, the level of MFA at t</w:t>
      </w:r>
      <w:r w:rsidRPr="00463DEA">
        <w:rPr>
          <w:rFonts w:ascii="Times New Roman" w:hAnsi="Times New Roman" w:cs="Times New Roman"/>
          <w:color w:val="000000" w:themeColor="text1"/>
          <w:sz w:val="18"/>
          <w:szCs w:val="18"/>
          <w:vertAlign w:val="subscript"/>
          <w:lang w:val="en-US"/>
        </w:rPr>
        <w:t xml:space="preserve">0 </w:t>
      </w:r>
      <w:r w:rsidRPr="00463DEA">
        <w:rPr>
          <w:rFonts w:ascii="Times New Roman" w:hAnsi="Times New Roman" w:cs="Times New Roman"/>
          <w:color w:val="000000" w:themeColor="text1"/>
          <w:sz w:val="18"/>
          <w:szCs w:val="18"/>
          <w:lang w:val="en-US"/>
        </w:rPr>
        <w:t xml:space="preserve">is more positive in </w:t>
      </w:r>
      <w:r w:rsidR="003B1E71">
        <w:rPr>
          <w:rFonts w:ascii="Times New Roman" w:hAnsi="Times New Roman" w:cs="Times New Roman"/>
          <w:color w:val="000000" w:themeColor="text1"/>
          <w:sz w:val="18"/>
          <w:szCs w:val="18"/>
          <w:lang w:val="en-US"/>
        </w:rPr>
        <w:t xml:space="preserve">the </w:t>
      </w:r>
      <w:r w:rsidRPr="00463DEA">
        <w:rPr>
          <w:rFonts w:ascii="Times New Roman" w:hAnsi="Times New Roman" w:cs="Times New Roman"/>
          <w:color w:val="000000" w:themeColor="text1"/>
          <w:sz w:val="18"/>
          <w:szCs w:val="18"/>
          <w:lang w:val="en-US"/>
        </w:rPr>
        <w:t>high- (vs. low-) depress</w:t>
      </w:r>
      <w:r w:rsidR="008E7E9B" w:rsidRPr="00463DEA">
        <w:rPr>
          <w:rFonts w:ascii="Times New Roman" w:hAnsi="Times New Roman" w:cs="Times New Roman"/>
          <w:color w:val="000000" w:themeColor="text1"/>
          <w:sz w:val="18"/>
          <w:szCs w:val="18"/>
          <w:lang w:val="en-US"/>
        </w:rPr>
        <w:t xml:space="preserve">ive symptom </w:t>
      </w:r>
      <w:r w:rsidRPr="00463DEA">
        <w:rPr>
          <w:rFonts w:ascii="Times New Roman" w:hAnsi="Times New Roman" w:cs="Times New Roman"/>
          <w:color w:val="000000" w:themeColor="text1"/>
          <w:sz w:val="18"/>
          <w:szCs w:val="18"/>
          <w:lang w:val="en-US"/>
        </w:rPr>
        <w:t>group</w:t>
      </w:r>
      <w:r w:rsidRPr="00463DEA">
        <w:rPr>
          <w:rFonts w:ascii="Times New Roman" w:hAnsi="Times New Roman" w:cs="Times New Roman"/>
          <w:iCs/>
          <w:color w:val="000000" w:themeColor="text1"/>
          <w:sz w:val="18"/>
          <w:szCs w:val="18"/>
          <w:lang w:val="en-US"/>
        </w:rPr>
        <w:t>. For the bottom ten predicted values</w:t>
      </w:r>
      <w:r w:rsidRPr="00463DEA">
        <w:rPr>
          <w:rFonts w:ascii="Times New Roman" w:hAnsi="Times New Roman" w:cs="Times New Roman"/>
          <w:color w:val="000000" w:themeColor="text1"/>
          <w:sz w:val="18"/>
          <w:szCs w:val="18"/>
          <w:lang w:val="en-US"/>
        </w:rPr>
        <w:t>,</w:t>
      </w:r>
      <w:r w:rsidRPr="00463DEA">
        <w:rPr>
          <w:rFonts w:ascii="Times New Roman" w:eastAsia="Cambria" w:hAnsi="Times New Roman" w:cs="Times New Roman"/>
          <w:color w:val="000000" w:themeColor="text1"/>
          <w:sz w:val="18"/>
          <w:szCs w:val="18"/>
          <w:lang w:val="en-US"/>
        </w:rPr>
        <w:t xml:space="preserve"> </w:t>
      </w:r>
      <w:r w:rsidRPr="00463DEA">
        <w:rPr>
          <w:rFonts w:ascii="Times New Roman" w:hAnsi="Times New Roman" w:cs="Times New Roman"/>
          <w:color w:val="000000" w:themeColor="text1"/>
          <w:sz w:val="18"/>
          <w:szCs w:val="18"/>
          <w:lang w:val="en-US"/>
        </w:rPr>
        <w:t>given MFA tending toward positive at L3, the level of MFA at t</w:t>
      </w:r>
      <w:r w:rsidRPr="00463DEA">
        <w:rPr>
          <w:rFonts w:ascii="Times New Roman" w:hAnsi="Times New Roman" w:cs="Times New Roman"/>
          <w:color w:val="000000" w:themeColor="text1"/>
          <w:sz w:val="18"/>
          <w:szCs w:val="18"/>
          <w:vertAlign w:val="subscript"/>
          <w:lang w:val="en-US"/>
        </w:rPr>
        <w:t xml:space="preserve">0 </w:t>
      </w:r>
      <w:r w:rsidRPr="00463DEA">
        <w:rPr>
          <w:rFonts w:ascii="Times New Roman" w:hAnsi="Times New Roman" w:cs="Times New Roman"/>
          <w:color w:val="000000" w:themeColor="text1"/>
          <w:sz w:val="18"/>
          <w:szCs w:val="18"/>
          <w:lang w:val="en-US"/>
        </w:rPr>
        <w:t xml:space="preserve">is less positive in </w:t>
      </w:r>
      <w:r w:rsidR="003B1E71">
        <w:rPr>
          <w:rFonts w:ascii="Times New Roman" w:hAnsi="Times New Roman" w:cs="Times New Roman"/>
          <w:color w:val="000000" w:themeColor="text1"/>
          <w:sz w:val="18"/>
          <w:szCs w:val="18"/>
          <w:lang w:val="en-US"/>
        </w:rPr>
        <w:t xml:space="preserve">the </w:t>
      </w:r>
      <w:r w:rsidRPr="00463DEA">
        <w:rPr>
          <w:rFonts w:ascii="Times New Roman" w:hAnsi="Times New Roman" w:cs="Times New Roman"/>
          <w:color w:val="000000" w:themeColor="text1"/>
          <w:sz w:val="18"/>
          <w:szCs w:val="18"/>
          <w:lang w:val="en-US"/>
        </w:rPr>
        <w:t>high- (vs. low-) depress</w:t>
      </w:r>
      <w:r w:rsidR="008E7E9B" w:rsidRPr="00463DEA">
        <w:rPr>
          <w:rFonts w:ascii="Times New Roman" w:hAnsi="Times New Roman" w:cs="Times New Roman"/>
          <w:color w:val="000000" w:themeColor="text1"/>
          <w:sz w:val="18"/>
          <w:szCs w:val="18"/>
          <w:lang w:val="en-US"/>
        </w:rPr>
        <w:t xml:space="preserve">ive symptom </w:t>
      </w:r>
      <w:r w:rsidRPr="00463DEA">
        <w:rPr>
          <w:rFonts w:ascii="Times New Roman" w:hAnsi="Times New Roman" w:cs="Times New Roman"/>
          <w:color w:val="000000" w:themeColor="text1"/>
          <w:sz w:val="18"/>
          <w:szCs w:val="18"/>
          <w:lang w:val="en-US"/>
        </w:rPr>
        <w:t>group.</w:t>
      </w:r>
    </w:p>
    <w:p w14:paraId="46736E86" w14:textId="70221E81" w:rsidR="009E3155" w:rsidRPr="00463DEA" w:rsidRDefault="009E3155" w:rsidP="009E3155">
      <w:pPr>
        <w:ind w:right="681"/>
        <w:rPr>
          <w:rFonts w:ascii="Times New Roman" w:hAnsi="Times New Roman" w:cs="Times New Roman"/>
          <w:iCs/>
          <w:color w:val="000000" w:themeColor="text1"/>
          <w:sz w:val="18"/>
          <w:szCs w:val="18"/>
          <w:lang w:val="en-US"/>
        </w:rPr>
        <w:sectPr w:rsidR="009E3155" w:rsidRPr="00463DEA" w:rsidSect="00B5645C">
          <w:pgSz w:w="16840" w:h="11900" w:orient="landscape"/>
          <w:pgMar w:top="1417" w:right="1417" w:bottom="1417" w:left="1417" w:header="708" w:footer="708" w:gutter="0"/>
          <w:cols w:space="708"/>
          <w:docGrid w:linePitch="360"/>
        </w:sectPr>
      </w:pPr>
    </w:p>
    <w:tbl>
      <w:tblPr>
        <w:tblpPr w:leftFromText="180" w:rightFromText="180" w:vertAnchor="text" w:horzAnchor="margin" w:tblpY="-298"/>
        <w:tblW w:w="13392" w:type="dxa"/>
        <w:tblLayout w:type="fixed"/>
        <w:tblLook w:val="04A0" w:firstRow="1" w:lastRow="0" w:firstColumn="1" w:lastColumn="0" w:noHBand="0" w:noVBand="1"/>
      </w:tblPr>
      <w:tblGrid>
        <w:gridCol w:w="540"/>
        <w:gridCol w:w="1242"/>
        <w:gridCol w:w="1206"/>
        <w:gridCol w:w="1260"/>
        <w:gridCol w:w="1080"/>
        <w:gridCol w:w="1260"/>
        <w:gridCol w:w="1350"/>
        <w:gridCol w:w="1800"/>
        <w:gridCol w:w="2250"/>
        <w:gridCol w:w="1404"/>
      </w:tblGrid>
      <w:tr w:rsidR="00463DEA" w:rsidRPr="00A52A83" w14:paraId="2C28EAC0" w14:textId="77777777" w:rsidTr="00CF1387">
        <w:trPr>
          <w:trHeight w:val="284"/>
        </w:trPr>
        <w:tc>
          <w:tcPr>
            <w:tcW w:w="13392" w:type="dxa"/>
            <w:gridSpan w:val="10"/>
            <w:tcBorders>
              <w:bottom w:val="single" w:sz="4" w:space="0" w:color="auto"/>
            </w:tcBorders>
          </w:tcPr>
          <w:p w14:paraId="438E50F7" w14:textId="77777777" w:rsidR="00CF1387" w:rsidRPr="00A52A83" w:rsidRDefault="00CF1387" w:rsidP="003B1E71">
            <w:pPr>
              <w:spacing w:line="480" w:lineRule="auto"/>
              <w:rPr>
                <w:rFonts w:ascii="Times New Roman" w:hAnsi="Times New Roman" w:cs="Times New Roman"/>
                <w:b/>
                <w:bCs/>
                <w:iCs/>
                <w:color w:val="000000" w:themeColor="text1"/>
                <w:sz w:val="16"/>
                <w:szCs w:val="16"/>
                <w:lang w:val="en-US"/>
              </w:rPr>
            </w:pPr>
            <w:r w:rsidRPr="00A52A83">
              <w:rPr>
                <w:rFonts w:ascii="Times New Roman" w:hAnsi="Times New Roman" w:cs="Times New Roman"/>
                <w:b/>
                <w:bCs/>
                <w:color w:val="000000" w:themeColor="text1"/>
                <w:sz w:val="16"/>
                <w:szCs w:val="16"/>
                <w:lang w:val="en-US"/>
              </w:rPr>
              <w:lastRenderedPageBreak/>
              <w:t>Table S3f</w:t>
            </w:r>
          </w:p>
          <w:p w14:paraId="45C4DB96" w14:textId="00F95086" w:rsidR="00CF1387" w:rsidRPr="00A52A83" w:rsidRDefault="00CF1387" w:rsidP="003B1E71">
            <w:pPr>
              <w:spacing w:line="480" w:lineRule="auto"/>
              <w:rPr>
                <w:rFonts w:ascii="Times New Roman" w:hAnsi="Times New Roman" w:cs="Times New Roman"/>
                <w:iCs/>
                <w:color w:val="000000" w:themeColor="text1"/>
                <w:sz w:val="16"/>
                <w:szCs w:val="16"/>
                <w:lang w:val="en-US"/>
              </w:rPr>
            </w:pPr>
            <w:r w:rsidRPr="00A52A83">
              <w:rPr>
                <w:rFonts w:ascii="Times New Roman" w:hAnsi="Times New Roman" w:cs="Times New Roman"/>
                <w:i/>
                <w:color w:val="000000" w:themeColor="text1"/>
                <w:sz w:val="16"/>
                <w:szCs w:val="16"/>
                <w:lang w:val="en-US"/>
              </w:rPr>
              <w:t>Mother Predicted Values for High</w:t>
            </w:r>
            <w:r w:rsidR="00490F32">
              <w:rPr>
                <w:rFonts w:ascii="Times New Roman" w:hAnsi="Times New Roman" w:cs="Times New Roman"/>
                <w:i/>
                <w:color w:val="000000" w:themeColor="text1"/>
                <w:sz w:val="16"/>
                <w:szCs w:val="16"/>
                <w:lang w:val="en-US"/>
              </w:rPr>
              <w:t>-</w:t>
            </w:r>
            <w:r w:rsidRPr="00A52A83">
              <w:rPr>
                <w:rFonts w:ascii="Times New Roman" w:hAnsi="Times New Roman" w:cs="Times New Roman"/>
                <w:i/>
                <w:color w:val="000000" w:themeColor="text1"/>
                <w:sz w:val="16"/>
                <w:szCs w:val="16"/>
                <w:lang w:val="en-US"/>
              </w:rPr>
              <w:t xml:space="preserve"> (vs. Low</w:t>
            </w:r>
            <w:r w:rsidR="00490F32">
              <w:rPr>
                <w:rFonts w:ascii="Times New Roman" w:hAnsi="Times New Roman" w:cs="Times New Roman"/>
                <w:i/>
                <w:color w:val="000000" w:themeColor="text1"/>
                <w:sz w:val="16"/>
                <w:szCs w:val="16"/>
                <w:lang w:val="en-US"/>
              </w:rPr>
              <w:t>-</w:t>
            </w:r>
            <w:r w:rsidRPr="00A52A83">
              <w:rPr>
                <w:rFonts w:ascii="Times New Roman" w:hAnsi="Times New Roman" w:cs="Times New Roman"/>
                <w:i/>
                <w:color w:val="000000" w:themeColor="text1"/>
                <w:sz w:val="16"/>
                <w:szCs w:val="16"/>
                <w:lang w:val="en-US"/>
              </w:rPr>
              <w:t>) Maternal Anxiety Symptoms: Predicting Mother Facial Affect at t</w:t>
            </w:r>
            <w:r w:rsidRPr="00A52A83">
              <w:rPr>
                <w:rFonts w:ascii="Times New Roman" w:hAnsi="Times New Roman" w:cs="Times New Roman"/>
                <w:i/>
                <w:color w:val="000000" w:themeColor="text1"/>
                <w:sz w:val="16"/>
                <w:szCs w:val="16"/>
                <w:vertAlign w:val="subscript"/>
                <w:lang w:val="en-US"/>
              </w:rPr>
              <w:t>0</w:t>
            </w:r>
            <w:r w:rsidRPr="00A52A83">
              <w:rPr>
                <w:rFonts w:ascii="Times New Roman" w:hAnsi="Times New Roman" w:cs="Times New Roman"/>
                <w:i/>
                <w:color w:val="000000" w:themeColor="text1"/>
                <w:sz w:val="16"/>
                <w:szCs w:val="16"/>
                <w:lang w:val="en-US"/>
              </w:rPr>
              <w:t xml:space="preserve"> from Mother Facial Affect and Infant Facial Affect</w:t>
            </w:r>
          </w:p>
        </w:tc>
      </w:tr>
      <w:tr w:rsidR="00463DEA" w:rsidRPr="00A52A83" w14:paraId="2F85A362" w14:textId="77777777" w:rsidTr="00CF1387">
        <w:trPr>
          <w:trHeight w:val="284"/>
        </w:trPr>
        <w:tc>
          <w:tcPr>
            <w:tcW w:w="540" w:type="dxa"/>
            <w:tcBorders>
              <w:top w:val="single" w:sz="4" w:space="0" w:color="auto"/>
            </w:tcBorders>
          </w:tcPr>
          <w:p w14:paraId="38C298C0"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vMerge w:val="restart"/>
            <w:tcBorders>
              <w:top w:val="single" w:sz="4" w:space="0" w:color="auto"/>
            </w:tcBorders>
            <w:shd w:val="clear" w:color="auto" w:fill="auto"/>
            <w:noWrap/>
          </w:tcPr>
          <w:p w14:paraId="1C6ABECA"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MFA L1</w:t>
            </w:r>
          </w:p>
        </w:tc>
        <w:tc>
          <w:tcPr>
            <w:tcW w:w="1206" w:type="dxa"/>
            <w:vMerge w:val="restart"/>
            <w:tcBorders>
              <w:top w:val="single" w:sz="4" w:space="0" w:color="auto"/>
            </w:tcBorders>
            <w:shd w:val="clear" w:color="auto" w:fill="auto"/>
            <w:noWrap/>
          </w:tcPr>
          <w:p w14:paraId="46261856"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MFA L2</w:t>
            </w:r>
          </w:p>
        </w:tc>
        <w:tc>
          <w:tcPr>
            <w:tcW w:w="1260" w:type="dxa"/>
            <w:vMerge w:val="restart"/>
            <w:tcBorders>
              <w:top w:val="single" w:sz="4" w:space="0" w:color="auto"/>
            </w:tcBorders>
            <w:shd w:val="clear" w:color="auto" w:fill="auto"/>
            <w:noWrap/>
          </w:tcPr>
          <w:p w14:paraId="3E8063A0"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MFA L3</w:t>
            </w:r>
          </w:p>
        </w:tc>
        <w:tc>
          <w:tcPr>
            <w:tcW w:w="1080" w:type="dxa"/>
            <w:vMerge w:val="restart"/>
            <w:tcBorders>
              <w:top w:val="single" w:sz="4" w:space="0" w:color="auto"/>
            </w:tcBorders>
            <w:shd w:val="clear" w:color="auto" w:fill="auto"/>
            <w:noWrap/>
          </w:tcPr>
          <w:p w14:paraId="5E7AB66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IFA L1</w:t>
            </w:r>
          </w:p>
        </w:tc>
        <w:tc>
          <w:tcPr>
            <w:tcW w:w="1260" w:type="dxa"/>
            <w:vMerge w:val="restart"/>
            <w:tcBorders>
              <w:top w:val="single" w:sz="4" w:space="0" w:color="auto"/>
            </w:tcBorders>
            <w:shd w:val="clear" w:color="auto" w:fill="auto"/>
            <w:noWrap/>
          </w:tcPr>
          <w:p w14:paraId="24B59AD7"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IFA L2</w:t>
            </w:r>
          </w:p>
        </w:tc>
        <w:tc>
          <w:tcPr>
            <w:tcW w:w="1350" w:type="dxa"/>
            <w:vMerge w:val="restart"/>
            <w:tcBorders>
              <w:top w:val="single" w:sz="4" w:space="0" w:color="auto"/>
            </w:tcBorders>
            <w:shd w:val="clear" w:color="auto" w:fill="auto"/>
            <w:noWrap/>
          </w:tcPr>
          <w:p w14:paraId="6601EDC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IFA L3</w:t>
            </w:r>
          </w:p>
        </w:tc>
        <w:tc>
          <w:tcPr>
            <w:tcW w:w="4050" w:type="dxa"/>
            <w:gridSpan w:val="2"/>
            <w:tcBorders>
              <w:top w:val="single" w:sz="4" w:space="0" w:color="auto"/>
              <w:bottom w:val="single" w:sz="4" w:space="0" w:color="auto"/>
            </w:tcBorders>
            <w:shd w:val="clear" w:color="auto" w:fill="auto"/>
            <w:noWrap/>
          </w:tcPr>
          <w:p w14:paraId="730B52DD"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Predicted Value M Facial Affect t</w:t>
            </w:r>
            <w:r w:rsidRPr="00A52A83">
              <w:rPr>
                <w:rFonts w:ascii="Times New Roman" w:eastAsia="Times New Roman" w:hAnsi="Times New Roman" w:cs="Times New Roman"/>
                <w:color w:val="000000" w:themeColor="text1"/>
                <w:sz w:val="16"/>
                <w:szCs w:val="16"/>
                <w:vertAlign w:val="subscript"/>
                <w:lang w:val="en-US"/>
              </w:rPr>
              <w:t>0</w:t>
            </w:r>
          </w:p>
        </w:tc>
        <w:tc>
          <w:tcPr>
            <w:tcW w:w="1404" w:type="dxa"/>
            <w:vMerge w:val="restart"/>
            <w:tcBorders>
              <w:top w:val="single" w:sz="4" w:space="0" w:color="auto"/>
            </w:tcBorders>
          </w:tcPr>
          <w:p w14:paraId="1476E040"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Absolute Difference</w:t>
            </w:r>
          </w:p>
        </w:tc>
      </w:tr>
      <w:tr w:rsidR="00463DEA" w:rsidRPr="00A52A83" w14:paraId="71FE4F4B" w14:textId="77777777" w:rsidTr="00CF1387">
        <w:trPr>
          <w:trHeight w:val="284"/>
        </w:trPr>
        <w:tc>
          <w:tcPr>
            <w:tcW w:w="540" w:type="dxa"/>
            <w:tcBorders>
              <w:bottom w:val="single" w:sz="4" w:space="0" w:color="auto"/>
            </w:tcBorders>
          </w:tcPr>
          <w:p w14:paraId="34D9BFEB"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vMerge/>
            <w:tcBorders>
              <w:bottom w:val="single" w:sz="4" w:space="0" w:color="auto"/>
            </w:tcBorders>
            <w:shd w:val="clear" w:color="auto" w:fill="auto"/>
            <w:noWrap/>
          </w:tcPr>
          <w:p w14:paraId="20A461A1"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06" w:type="dxa"/>
            <w:vMerge/>
            <w:tcBorders>
              <w:bottom w:val="single" w:sz="4" w:space="0" w:color="auto"/>
            </w:tcBorders>
            <w:shd w:val="clear" w:color="auto" w:fill="auto"/>
            <w:noWrap/>
          </w:tcPr>
          <w:p w14:paraId="5D422D5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p>
        </w:tc>
        <w:tc>
          <w:tcPr>
            <w:tcW w:w="1260" w:type="dxa"/>
            <w:vMerge/>
            <w:tcBorders>
              <w:bottom w:val="single" w:sz="4" w:space="0" w:color="auto"/>
            </w:tcBorders>
            <w:shd w:val="clear" w:color="auto" w:fill="auto"/>
            <w:noWrap/>
          </w:tcPr>
          <w:p w14:paraId="4ED31463"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p>
        </w:tc>
        <w:tc>
          <w:tcPr>
            <w:tcW w:w="1080" w:type="dxa"/>
            <w:vMerge/>
            <w:tcBorders>
              <w:bottom w:val="single" w:sz="4" w:space="0" w:color="auto"/>
            </w:tcBorders>
            <w:shd w:val="clear" w:color="auto" w:fill="auto"/>
            <w:noWrap/>
          </w:tcPr>
          <w:p w14:paraId="12C1FE5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p>
        </w:tc>
        <w:tc>
          <w:tcPr>
            <w:tcW w:w="1260" w:type="dxa"/>
            <w:vMerge/>
            <w:tcBorders>
              <w:bottom w:val="single" w:sz="4" w:space="0" w:color="auto"/>
            </w:tcBorders>
            <w:shd w:val="clear" w:color="auto" w:fill="auto"/>
            <w:noWrap/>
          </w:tcPr>
          <w:p w14:paraId="37484546"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p>
        </w:tc>
        <w:tc>
          <w:tcPr>
            <w:tcW w:w="1350" w:type="dxa"/>
            <w:vMerge/>
            <w:tcBorders>
              <w:bottom w:val="single" w:sz="4" w:space="0" w:color="auto"/>
            </w:tcBorders>
            <w:shd w:val="clear" w:color="auto" w:fill="auto"/>
            <w:noWrap/>
          </w:tcPr>
          <w:p w14:paraId="6A96623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p>
        </w:tc>
        <w:tc>
          <w:tcPr>
            <w:tcW w:w="1800" w:type="dxa"/>
            <w:tcBorders>
              <w:top w:val="single" w:sz="4" w:space="0" w:color="auto"/>
              <w:bottom w:val="single" w:sz="4" w:space="0" w:color="auto"/>
            </w:tcBorders>
            <w:shd w:val="clear" w:color="auto" w:fill="auto"/>
            <w:noWrap/>
          </w:tcPr>
          <w:p w14:paraId="26421B37"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Lo-Anxiety Symptoms</w:t>
            </w:r>
          </w:p>
          <w:p w14:paraId="511ADAE8"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 wk</w:t>
            </w:r>
          </w:p>
        </w:tc>
        <w:tc>
          <w:tcPr>
            <w:tcW w:w="2250" w:type="dxa"/>
            <w:tcBorders>
              <w:top w:val="single" w:sz="4" w:space="0" w:color="auto"/>
              <w:bottom w:val="single" w:sz="4" w:space="0" w:color="auto"/>
            </w:tcBorders>
          </w:tcPr>
          <w:p w14:paraId="0E4CCC87"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 xml:space="preserve">Hi-Anxiety </w:t>
            </w:r>
          </w:p>
          <w:p w14:paraId="334F0D2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Symptoms</w:t>
            </w:r>
          </w:p>
          <w:p w14:paraId="7AB7FD7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 wk</w:t>
            </w:r>
          </w:p>
        </w:tc>
        <w:tc>
          <w:tcPr>
            <w:tcW w:w="1404" w:type="dxa"/>
            <w:vMerge/>
            <w:tcBorders>
              <w:bottom w:val="single" w:sz="4" w:space="0" w:color="auto"/>
            </w:tcBorders>
          </w:tcPr>
          <w:p w14:paraId="7F837A78"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p>
        </w:tc>
      </w:tr>
      <w:tr w:rsidR="00463DEA" w:rsidRPr="00A52A83" w14:paraId="605BF5A9" w14:textId="77777777" w:rsidTr="00CF1387">
        <w:trPr>
          <w:trHeight w:val="284"/>
        </w:trPr>
        <w:tc>
          <w:tcPr>
            <w:tcW w:w="540" w:type="dxa"/>
            <w:vMerge w:val="restart"/>
            <w:tcBorders>
              <w:top w:val="single" w:sz="4" w:space="0" w:color="auto"/>
            </w:tcBorders>
            <w:textDirection w:val="btLr"/>
          </w:tcPr>
          <w:p w14:paraId="4434DA45" w14:textId="77777777" w:rsidR="00CF1387" w:rsidRPr="00A52A83" w:rsidRDefault="00CF1387" w:rsidP="00CF1387">
            <w:pPr>
              <w:ind w:left="113" w:right="113"/>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The Top 10</w:t>
            </w:r>
          </w:p>
        </w:tc>
        <w:tc>
          <w:tcPr>
            <w:tcW w:w="1242" w:type="dxa"/>
            <w:tcBorders>
              <w:top w:val="single" w:sz="4" w:space="0" w:color="auto"/>
            </w:tcBorders>
            <w:shd w:val="clear" w:color="auto" w:fill="auto"/>
            <w:noWrap/>
          </w:tcPr>
          <w:p w14:paraId="3AA663CE"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206" w:type="dxa"/>
            <w:tcBorders>
              <w:top w:val="single" w:sz="4" w:space="0" w:color="auto"/>
            </w:tcBorders>
            <w:shd w:val="clear" w:color="auto" w:fill="auto"/>
            <w:noWrap/>
          </w:tcPr>
          <w:p w14:paraId="1C4FAE67"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80</w:t>
            </w:r>
          </w:p>
        </w:tc>
        <w:tc>
          <w:tcPr>
            <w:tcW w:w="1260" w:type="dxa"/>
            <w:tcBorders>
              <w:top w:val="single" w:sz="4" w:space="0" w:color="auto"/>
            </w:tcBorders>
            <w:shd w:val="clear" w:color="auto" w:fill="auto"/>
            <w:noWrap/>
          </w:tcPr>
          <w:p w14:paraId="37E273B8"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080" w:type="dxa"/>
            <w:tcBorders>
              <w:top w:val="single" w:sz="4" w:space="0" w:color="auto"/>
            </w:tcBorders>
            <w:shd w:val="clear" w:color="auto" w:fill="auto"/>
            <w:noWrap/>
          </w:tcPr>
          <w:p w14:paraId="057E2C9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56</w:t>
            </w:r>
          </w:p>
        </w:tc>
        <w:tc>
          <w:tcPr>
            <w:tcW w:w="1260" w:type="dxa"/>
            <w:tcBorders>
              <w:top w:val="single" w:sz="4" w:space="0" w:color="auto"/>
            </w:tcBorders>
            <w:shd w:val="clear" w:color="auto" w:fill="auto"/>
            <w:noWrap/>
          </w:tcPr>
          <w:p w14:paraId="54807E88"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tcBorders>
              <w:top w:val="single" w:sz="4" w:space="0" w:color="auto"/>
            </w:tcBorders>
            <w:shd w:val="clear" w:color="auto" w:fill="auto"/>
            <w:noWrap/>
          </w:tcPr>
          <w:p w14:paraId="608308A9"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800" w:type="dxa"/>
            <w:tcBorders>
              <w:top w:val="single" w:sz="4" w:space="0" w:color="auto"/>
            </w:tcBorders>
            <w:shd w:val="clear" w:color="auto" w:fill="auto"/>
            <w:noWrap/>
            <w:vAlign w:val="bottom"/>
          </w:tcPr>
          <w:p w14:paraId="1DF032C2"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70.311</w:t>
            </w:r>
          </w:p>
        </w:tc>
        <w:tc>
          <w:tcPr>
            <w:tcW w:w="2250" w:type="dxa"/>
            <w:tcBorders>
              <w:top w:val="single" w:sz="4" w:space="0" w:color="auto"/>
            </w:tcBorders>
            <w:vAlign w:val="bottom"/>
          </w:tcPr>
          <w:p w14:paraId="22D7FD84"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73.592</w:t>
            </w:r>
          </w:p>
        </w:tc>
        <w:tc>
          <w:tcPr>
            <w:tcW w:w="1404" w:type="dxa"/>
            <w:tcBorders>
              <w:top w:val="single" w:sz="4" w:space="0" w:color="auto"/>
            </w:tcBorders>
            <w:vAlign w:val="bottom"/>
          </w:tcPr>
          <w:p w14:paraId="53257DE7"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3.281</w:t>
            </w:r>
          </w:p>
        </w:tc>
      </w:tr>
      <w:tr w:rsidR="00463DEA" w:rsidRPr="00A52A83" w14:paraId="1C2810BA" w14:textId="77777777" w:rsidTr="00CF1387">
        <w:trPr>
          <w:trHeight w:val="284"/>
        </w:trPr>
        <w:tc>
          <w:tcPr>
            <w:tcW w:w="540" w:type="dxa"/>
            <w:vMerge/>
          </w:tcPr>
          <w:p w14:paraId="42EC4011"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7C62A6B0"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206" w:type="dxa"/>
            <w:shd w:val="clear" w:color="auto" w:fill="auto"/>
            <w:noWrap/>
          </w:tcPr>
          <w:p w14:paraId="6FA197F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260" w:type="dxa"/>
            <w:shd w:val="clear" w:color="auto" w:fill="auto"/>
            <w:noWrap/>
          </w:tcPr>
          <w:p w14:paraId="254F931B"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080" w:type="dxa"/>
            <w:shd w:val="clear" w:color="auto" w:fill="auto"/>
            <w:noWrap/>
          </w:tcPr>
          <w:p w14:paraId="78CB4B7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55</w:t>
            </w:r>
          </w:p>
        </w:tc>
        <w:tc>
          <w:tcPr>
            <w:tcW w:w="1260" w:type="dxa"/>
            <w:shd w:val="clear" w:color="auto" w:fill="auto"/>
            <w:noWrap/>
          </w:tcPr>
          <w:p w14:paraId="2A1A500C"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4E7DAB1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56</w:t>
            </w:r>
          </w:p>
        </w:tc>
        <w:tc>
          <w:tcPr>
            <w:tcW w:w="1800" w:type="dxa"/>
            <w:shd w:val="clear" w:color="auto" w:fill="auto"/>
            <w:noWrap/>
            <w:vAlign w:val="bottom"/>
          </w:tcPr>
          <w:p w14:paraId="461A2757"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69.493</w:t>
            </w:r>
          </w:p>
        </w:tc>
        <w:tc>
          <w:tcPr>
            <w:tcW w:w="2250" w:type="dxa"/>
            <w:vAlign w:val="bottom"/>
          </w:tcPr>
          <w:p w14:paraId="74640A19"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72.508</w:t>
            </w:r>
          </w:p>
        </w:tc>
        <w:tc>
          <w:tcPr>
            <w:tcW w:w="1404" w:type="dxa"/>
            <w:vAlign w:val="bottom"/>
          </w:tcPr>
          <w:p w14:paraId="3CE44496"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3.016</w:t>
            </w:r>
          </w:p>
        </w:tc>
      </w:tr>
      <w:tr w:rsidR="00463DEA" w:rsidRPr="00A52A83" w14:paraId="4E7B5A79" w14:textId="77777777" w:rsidTr="00CF1387">
        <w:trPr>
          <w:trHeight w:val="284"/>
        </w:trPr>
        <w:tc>
          <w:tcPr>
            <w:tcW w:w="540" w:type="dxa"/>
            <w:vMerge/>
          </w:tcPr>
          <w:p w14:paraId="48166811"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1EA32C5E"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80</w:t>
            </w:r>
          </w:p>
        </w:tc>
        <w:tc>
          <w:tcPr>
            <w:tcW w:w="1206" w:type="dxa"/>
            <w:shd w:val="clear" w:color="auto" w:fill="auto"/>
            <w:noWrap/>
          </w:tcPr>
          <w:p w14:paraId="74E9E3F8"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260" w:type="dxa"/>
            <w:shd w:val="clear" w:color="auto" w:fill="auto"/>
            <w:noWrap/>
          </w:tcPr>
          <w:p w14:paraId="4BDB886B"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080" w:type="dxa"/>
            <w:shd w:val="clear" w:color="auto" w:fill="auto"/>
            <w:noWrap/>
          </w:tcPr>
          <w:p w14:paraId="400D5D4B"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260" w:type="dxa"/>
            <w:shd w:val="clear" w:color="auto" w:fill="auto"/>
            <w:noWrap/>
          </w:tcPr>
          <w:p w14:paraId="5BC0D9B7"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106D28A9"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800" w:type="dxa"/>
            <w:shd w:val="clear" w:color="auto" w:fill="auto"/>
            <w:noWrap/>
            <w:vAlign w:val="bottom"/>
          </w:tcPr>
          <w:p w14:paraId="46BD9371"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69.490</w:t>
            </w:r>
          </w:p>
        </w:tc>
        <w:tc>
          <w:tcPr>
            <w:tcW w:w="2250" w:type="dxa"/>
            <w:vAlign w:val="bottom"/>
          </w:tcPr>
          <w:p w14:paraId="71CE2ACB"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72.352</w:t>
            </w:r>
          </w:p>
        </w:tc>
        <w:tc>
          <w:tcPr>
            <w:tcW w:w="1404" w:type="dxa"/>
            <w:vAlign w:val="bottom"/>
          </w:tcPr>
          <w:p w14:paraId="0D4C984C"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2.862</w:t>
            </w:r>
          </w:p>
        </w:tc>
      </w:tr>
      <w:tr w:rsidR="00463DEA" w:rsidRPr="00A52A83" w14:paraId="489998B9" w14:textId="77777777" w:rsidTr="00CF1387">
        <w:trPr>
          <w:trHeight w:val="284"/>
        </w:trPr>
        <w:tc>
          <w:tcPr>
            <w:tcW w:w="540" w:type="dxa"/>
            <w:vMerge/>
          </w:tcPr>
          <w:p w14:paraId="6D4ABD01"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6741C287"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80</w:t>
            </w:r>
          </w:p>
        </w:tc>
        <w:tc>
          <w:tcPr>
            <w:tcW w:w="1206" w:type="dxa"/>
            <w:shd w:val="clear" w:color="auto" w:fill="auto"/>
            <w:noWrap/>
          </w:tcPr>
          <w:p w14:paraId="60D095E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260" w:type="dxa"/>
            <w:shd w:val="clear" w:color="auto" w:fill="auto"/>
            <w:noWrap/>
          </w:tcPr>
          <w:p w14:paraId="3D14799E"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60</w:t>
            </w:r>
          </w:p>
        </w:tc>
        <w:tc>
          <w:tcPr>
            <w:tcW w:w="1080" w:type="dxa"/>
            <w:shd w:val="clear" w:color="auto" w:fill="auto"/>
            <w:noWrap/>
          </w:tcPr>
          <w:p w14:paraId="558A780A"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85</w:t>
            </w:r>
          </w:p>
        </w:tc>
        <w:tc>
          <w:tcPr>
            <w:tcW w:w="1260" w:type="dxa"/>
            <w:shd w:val="clear" w:color="auto" w:fill="auto"/>
            <w:noWrap/>
          </w:tcPr>
          <w:p w14:paraId="3C2C0913"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0064F7E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800" w:type="dxa"/>
            <w:shd w:val="clear" w:color="auto" w:fill="auto"/>
            <w:noWrap/>
            <w:vAlign w:val="bottom"/>
          </w:tcPr>
          <w:p w14:paraId="3C86C570"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70.158</w:t>
            </w:r>
          </w:p>
        </w:tc>
        <w:tc>
          <w:tcPr>
            <w:tcW w:w="2250" w:type="dxa"/>
            <w:vAlign w:val="bottom"/>
          </w:tcPr>
          <w:p w14:paraId="19512AD7"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72.861</w:t>
            </w:r>
          </w:p>
        </w:tc>
        <w:tc>
          <w:tcPr>
            <w:tcW w:w="1404" w:type="dxa"/>
            <w:vAlign w:val="bottom"/>
          </w:tcPr>
          <w:p w14:paraId="59E5311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2.703</w:t>
            </w:r>
          </w:p>
        </w:tc>
      </w:tr>
      <w:tr w:rsidR="00463DEA" w:rsidRPr="00A52A83" w14:paraId="22BF2F92" w14:textId="77777777" w:rsidTr="00CF1387">
        <w:trPr>
          <w:trHeight w:val="284"/>
        </w:trPr>
        <w:tc>
          <w:tcPr>
            <w:tcW w:w="540" w:type="dxa"/>
            <w:vMerge/>
          </w:tcPr>
          <w:p w14:paraId="4784C8B9"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4C15410A"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80</w:t>
            </w:r>
          </w:p>
        </w:tc>
        <w:tc>
          <w:tcPr>
            <w:tcW w:w="1206" w:type="dxa"/>
            <w:shd w:val="clear" w:color="auto" w:fill="auto"/>
            <w:noWrap/>
          </w:tcPr>
          <w:p w14:paraId="666D02A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260" w:type="dxa"/>
            <w:shd w:val="clear" w:color="auto" w:fill="auto"/>
            <w:noWrap/>
          </w:tcPr>
          <w:p w14:paraId="7F0CDC8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080" w:type="dxa"/>
            <w:shd w:val="clear" w:color="auto" w:fill="auto"/>
            <w:noWrap/>
          </w:tcPr>
          <w:p w14:paraId="2B75D30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85</w:t>
            </w:r>
          </w:p>
        </w:tc>
        <w:tc>
          <w:tcPr>
            <w:tcW w:w="1260" w:type="dxa"/>
            <w:shd w:val="clear" w:color="auto" w:fill="auto"/>
            <w:noWrap/>
          </w:tcPr>
          <w:p w14:paraId="622EA503"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327D57A1"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56</w:t>
            </w:r>
          </w:p>
        </w:tc>
        <w:tc>
          <w:tcPr>
            <w:tcW w:w="1800" w:type="dxa"/>
            <w:shd w:val="clear" w:color="auto" w:fill="auto"/>
            <w:noWrap/>
            <w:vAlign w:val="bottom"/>
          </w:tcPr>
          <w:p w14:paraId="0D9798C7"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69.714</w:t>
            </w:r>
          </w:p>
        </w:tc>
        <w:tc>
          <w:tcPr>
            <w:tcW w:w="2250" w:type="dxa"/>
            <w:vAlign w:val="bottom"/>
          </w:tcPr>
          <w:p w14:paraId="0BCCC33E"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72.375</w:t>
            </w:r>
          </w:p>
        </w:tc>
        <w:tc>
          <w:tcPr>
            <w:tcW w:w="1404" w:type="dxa"/>
            <w:vAlign w:val="bottom"/>
          </w:tcPr>
          <w:p w14:paraId="496AD6CC"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2.661</w:t>
            </w:r>
          </w:p>
        </w:tc>
      </w:tr>
      <w:tr w:rsidR="00463DEA" w:rsidRPr="00A52A83" w14:paraId="74794F44" w14:textId="77777777" w:rsidTr="00CF1387">
        <w:trPr>
          <w:trHeight w:val="284"/>
        </w:trPr>
        <w:tc>
          <w:tcPr>
            <w:tcW w:w="540" w:type="dxa"/>
            <w:vMerge/>
          </w:tcPr>
          <w:p w14:paraId="1B90B741"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19D2E978"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80</w:t>
            </w:r>
          </w:p>
        </w:tc>
        <w:tc>
          <w:tcPr>
            <w:tcW w:w="1206" w:type="dxa"/>
            <w:shd w:val="clear" w:color="auto" w:fill="auto"/>
            <w:noWrap/>
          </w:tcPr>
          <w:p w14:paraId="4B53648E"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260" w:type="dxa"/>
            <w:shd w:val="clear" w:color="auto" w:fill="auto"/>
            <w:noWrap/>
          </w:tcPr>
          <w:p w14:paraId="59456BC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080" w:type="dxa"/>
            <w:shd w:val="clear" w:color="auto" w:fill="auto"/>
            <w:noWrap/>
          </w:tcPr>
          <w:p w14:paraId="5743D8F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260" w:type="dxa"/>
            <w:shd w:val="clear" w:color="auto" w:fill="auto"/>
            <w:noWrap/>
          </w:tcPr>
          <w:p w14:paraId="60E6DC8F"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13A84493"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800" w:type="dxa"/>
            <w:shd w:val="clear" w:color="auto" w:fill="auto"/>
            <w:noWrap/>
            <w:vAlign w:val="bottom"/>
          </w:tcPr>
          <w:p w14:paraId="395B8116"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67.396</w:t>
            </w:r>
          </w:p>
        </w:tc>
        <w:tc>
          <w:tcPr>
            <w:tcW w:w="2250" w:type="dxa"/>
            <w:vAlign w:val="bottom"/>
          </w:tcPr>
          <w:p w14:paraId="0673FFFD"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69.973</w:t>
            </w:r>
          </w:p>
        </w:tc>
        <w:tc>
          <w:tcPr>
            <w:tcW w:w="1404" w:type="dxa"/>
            <w:vAlign w:val="bottom"/>
          </w:tcPr>
          <w:p w14:paraId="2B303BF7"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2.578</w:t>
            </w:r>
          </w:p>
        </w:tc>
      </w:tr>
      <w:tr w:rsidR="00463DEA" w:rsidRPr="00A52A83" w14:paraId="19AC687F" w14:textId="77777777" w:rsidTr="00CF1387">
        <w:trPr>
          <w:trHeight w:val="284"/>
        </w:trPr>
        <w:tc>
          <w:tcPr>
            <w:tcW w:w="540" w:type="dxa"/>
            <w:vMerge/>
          </w:tcPr>
          <w:p w14:paraId="6CE2CA0E"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536E59B8"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61</w:t>
            </w:r>
          </w:p>
        </w:tc>
        <w:tc>
          <w:tcPr>
            <w:tcW w:w="1206" w:type="dxa"/>
            <w:shd w:val="clear" w:color="auto" w:fill="auto"/>
            <w:noWrap/>
          </w:tcPr>
          <w:p w14:paraId="4B74D191"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260" w:type="dxa"/>
            <w:shd w:val="clear" w:color="auto" w:fill="auto"/>
            <w:noWrap/>
          </w:tcPr>
          <w:p w14:paraId="5B988CD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88</w:t>
            </w:r>
          </w:p>
        </w:tc>
        <w:tc>
          <w:tcPr>
            <w:tcW w:w="1080" w:type="dxa"/>
            <w:shd w:val="clear" w:color="auto" w:fill="auto"/>
            <w:noWrap/>
          </w:tcPr>
          <w:p w14:paraId="065F831A"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260" w:type="dxa"/>
            <w:shd w:val="clear" w:color="auto" w:fill="auto"/>
            <w:noWrap/>
          </w:tcPr>
          <w:p w14:paraId="19352702"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272631C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800" w:type="dxa"/>
            <w:shd w:val="clear" w:color="auto" w:fill="auto"/>
            <w:noWrap/>
            <w:vAlign w:val="bottom"/>
          </w:tcPr>
          <w:p w14:paraId="7F51302E"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62.978</w:t>
            </w:r>
          </w:p>
        </w:tc>
        <w:tc>
          <w:tcPr>
            <w:tcW w:w="2250" w:type="dxa"/>
            <w:vAlign w:val="bottom"/>
          </w:tcPr>
          <w:p w14:paraId="68B24314"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65.494</w:t>
            </w:r>
          </w:p>
        </w:tc>
        <w:tc>
          <w:tcPr>
            <w:tcW w:w="1404" w:type="dxa"/>
            <w:vAlign w:val="bottom"/>
          </w:tcPr>
          <w:p w14:paraId="19C44589"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2.516</w:t>
            </w:r>
          </w:p>
        </w:tc>
      </w:tr>
      <w:tr w:rsidR="00463DEA" w:rsidRPr="00A52A83" w14:paraId="1A6275F1" w14:textId="77777777" w:rsidTr="00CF1387">
        <w:trPr>
          <w:trHeight w:val="284"/>
        </w:trPr>
        <w:tc>
          <w:tcPr>
            <w:tcW w:w="540" w:type="dxa"/>
            <w:vMerge/>
          </w:tcPr>
          <w:p w14:paraId="06318DCE"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3619DE1F"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70</w:t>
            </w:r>
          </w:p>
        </w:tc>
        <w:tc>
          <w:tcPr>
            <w:tcW w:w="1206" w:type="dxa"/>
            <w:shd w:val="clear" w:color="auto" w:fill="auto"/>
            <w:noWrap/>
          </w:tcPr>
          <w:p w14:paraId="196B0D47"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85</w:t>
            </w:r>
          </w:p>
        </w:tc>
        <w:tc>
          <w:tcPr>
            <w:tcW w:w="1260" w:type="dxa"/>
            <w:shd w:val="clear" w:color="auto" w:fill="auto"/>
            <w:noWrap/>
          </w:tcPr>
          <w:p w14:paraId="3AE9113E"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080" w:type="dxa"/>
            <w:shd w:val="clear" w:color="auto" w:fill="auto"/>
            <w:noWrap/>
          </w:tcPr>
          <w:p w14:paraId="1A47570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260" w:type="dxa"/>
            <w:shd w:val="clear" w:color="auto" w:fill="auto"/>
            <w:noWrap/>
          </w:tcPr>
          <w:p w14:paraId="3DE3A4A1"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612F879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56</w:t>
            </w:r>
          </w:p>
        </w:tc>
        <w:tc>
          <w:tcPr>
            <w:tcW w:w="1800" w:type="dxa"/>
            <w:shd w:val="clear" w:color="auto" w:fill="auto"/>
            <w:noWrap/>
            <w:vAlign w:val="bottom"/>
          </w:tcPr>
          <w:p w14:paraId="777149D3"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67.082</w:t>
            </w:r>
          </w:p>
        </w:tc>
        <w:tc>
          <w:tcPr>
            <w:tcW w:w="2250" w:type="dxa"/>
            <w:vAlign w:val="bottom"/>
          </w:tcPr>
          <w:p w14:paraId="502A16AB"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69.446</w:t>
            </w:r>
          </w:p>
        </w:tc>
        <w:tc>
          <w:tcPr>
            <w:tcW w:w="1404" w:type="dxa"/>
            <w:vAlign w:val="bottom"/>
          </w:tcPr>
          <w:p w14:paraId="79B47110"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2.363</w:t>
            </w:r>
          </w:p>
        </w:tc>
      </w:tr>
      <w:tr w:rsidR="00463DEA" w:rsidRPr="00A52A83" w14:paraId="3BED0B89" w14:textId="77777777" w:rsidTr="00CF1387">
        <w:trPr>
          <w:trHeight w:val="311"/>
        </w:trPr>
        <w:tc>
          <w:tcPr>
            <w:tcW w:w="540" w:type="dxa"/>
            <w:vMerge/>
          </w:tcPr>
          <w:p w14:paraId="4E534D3B"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shd w:val="clear" w:color="auto" w:fill="auto"/>
            <w:noWrap/>
          </w:tcPr>
          <w:p w14:paraId="6CC6B07D"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80</w:t>
            </w:r>
          </w:p>
        </w:tc>
        <w:tc>
          <w:tcPr>
            <w:tcW w:w="1206" w:type="dxa"/>
            <w:shd w:val="clear" w:color="auto" w:fill="auto"/>
            <w:noWrap/>
          </w:tcPr>
          <w:p w14:paraId="1D6DA65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260" w:type="dxa"/>
            <w:shd w:val="clear" w:color="auto" w:fill="auto"/>
            <w:noWrap/>
          </w:tcPr>
          <w:p w14:paraId="129440D6"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080" w:type="dxa"/>
            <w:shd w:val="clear" w:color="auto" w:fill="auto"/>
            <w:noWrap/>
          </w:tcPr>
          <w:p w14:paraId="5C881FAB"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85</w:t>
            </w:r>
          </w:p>
        </w:tc>
        <w:tc>
          <w:tcPr>
            <w:tcW w:w="1260" w:type="dxa"/>
            <w:shd w:val="clear" w:color="auto" w:fill="auto"/>
            <w:noWrap/>
          </w:tcPr>
          <w:p w14:paraId="6D33B95C"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shd w:val="clear" w:color="auto" w:fill="auto"/>
            <w:noWrap/>
          </w:tcPr>
          <w:p w14:paraId="745B013E"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800" w:type="dxa"/>
            <w:shd w:val="clear" w:color="auto" w:fill="auto"/>
            <w:noWrap/>
            <w:vAlign w:val="bottom"/>
          </w:tcPr>
          <w:p w14:paraId="624BAD6B"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70.561</w:t>
            </w:r>
          </w:p>
        </w:tc>
        <w:tc>
          <w:tcPr>
            <w:tcW w:w="2250" w:type="dxa"/>
            <w:vAlign w:val="bottom"/>
          </w:tcPr>
          <w:p w14:paraId="0C48D27E"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72.868</w:t>
            </w:r>
          </w:p>
        </w:tc>
        <w:tc>
          <w:tcPr>
            <w:tcW w:w="1404" w:type="dxa"/>
            <w:vAlign w:val="bottom"/>
          </w:tcPr>
          <w:p w14:paraId="60BFDF79"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2.307</w:t>
            </w:r>
          </w:p>
        </w:tc>
      </w:tr>
      <w:tr w:rsidR="00463DEA" w:rsidRPr="00A52A83" w14:paraId="07C74AEE" w14:textId="77777777" w:rsidTr="00CF1387">
        <w:trPr>
          <w:trHeight w:val="284"/>
        </w:trPr>
        <w:tc>
          <w:tcPr>
            <w:tcW w:w="540" w:type="dxa"/>
            <w:vMerge/>
            <w:tcBorders>
              <w:bottom w:val="single" w:sz="4" w:space="0" w:color="auto"/>
            </w:tcBorders>
          </w:tcPr>
          <w:p w14:paraId="0FE053CD"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p>
        </w:tc>
        <w:tc>
          <w:tcPr>
            <w:tcW w:w="1242" w:type="dxa"/>
            <w:tcBorders>
              <w:bottom w:val="single" w:sz="4" w:space="0" w:color="auto"/>
            </w:tcBorders>
            <w:shd w:val="clear" w:color="auto" w:fill="auto"/>
            <w:noWrap/>
          </w:tcPr>
          <w:p w14:paraId="2BFB8876"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70</w:t>
            </w:r>
          </w:p>
        </w:tc>
        <w:tc>
          <w:tcPr>
            <w:tcW w:w="1206" w:type="dxa"/>
            <w:tcBorders>
              <w:bottom w:val="single" w:sz="4" w:space="0" w:color="auto"/>
            </w:tcBorders>
            <w:shd w:val="clear" w:color="auto" w:fill="auto"/>
            <w:noWrap/>
          </w:tcPr>
          <w:p w14:paraId="6BAED80D"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260" w:type="dxa"/>
            <w:tcBorders>
              <w:bottom w:val="single" w:sz="4" w:space="0" w:color="auto"/>
            </w:tcBorders>
            <w:shd w:val="clear" w:color="auto" w:fill="auto"/>
            <w:noWrap/>
          </w:tcPr>
          <w:p w14:paraId="2DA36BFA"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080" w:type="dxa"/>
            <w:tcBorders>
              <w:bottom w:val="single" w:sz="4" w:space="0" w:color="auto"/>
            </w:tcBorders>
            <w:shd w:val="clear" w:color="auto" w:fill="auto"/>
            <w:noWrap/>
          </w:tcPr>
          <w:p w14:paraId="71721608"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85</w:t>
            </w:r>
          </w:p>
        </w:tc>
        <w:tc>
          <w:tcPr>
            <w:tcW w:w="1260" w:type="dxa"/>
            <w:tcBorders>
              <w:bottom w:val="single" w:sz="4" w:space="0" w:color="auto"/>
            </w:tcBorders>
            <w:shd w:val="clear" w:color="auto" w:fill="auto"/>
            <w:noWrap/>
          </w:tcPr>
          <w:p w14:paraId="40C4244C" w14:textId="77777777" w:rsidR="00CF1387" w:rsidRPr="00A52A83" w:rsidRDefault="00CF1387" w:rsidP="00CF1387">
            <w:pPr>
              <w:jc w:val="center"/>
              <w:rPr>
                <w:rFonts w:ascii="Times New Roman" w:eastAsia="Times New Roman" w:hAnsi="Times New Roman" w:cs="Times New Roman"/>
                <w:b/>
                <w:color w:val="000000" w:themeColor="text1"/>
                <w:sz w:val="16"/>
                <w:szCs w:val="16"/>
                <w:lang w:val="en-US"/>
              </w:rPr>
            </w:pPr>
            <w:r w:rsidRPr="00A52A83">
              <w:rPr>
                <w:rFonts w:ascii="Times New Roman" w:eastAsia="Times New Roman" w:hAnsi="Times New Roman" w:cs="Times New Roman"/>
                <w:b/>
                <w:color w:val="000000" w:themeColor="text1"/>
                <w:sz w:val="16"/>
                <w:szCs w:val="16"/>
                <w:lang w:val="en-US"/>
              </w:rPr>
              <w:t>85</w:t>
            </w:r>
          </w:p>
        </w:tc>
        <w:tc>
          <w:tcPr>
            <w:tcW w:w="1350" w:type="dxa"/>
            <w:tcBorders>
              <w:bottom w:val="single" w:sz="4" w:space="0" w:color="auto"/>
            </w:tcBorders>
            <w:shd w:val="clear" w:color="auto" w:fill="auto"/>
            <w:noWrap/>
          </w:tcPr>
          <w:p w14:paraId="3FB146F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800" w:type="dxa"/>
            <w:tcBorders>
              <w:bottom w:val="single" w:sz="4" w:space="0" w:color="auto"/>
            </w:tcBorders>
            <w:shd w:val="clear" w:color="auto" w:fill="auto"/>
            <w:noWrap/>
            <w:vAlign w:val="bottom"/>
          </w:tcPr>
          <w:p w14:paraId="0EFC0C8F"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68.062</w:t>
            </w:r>
          </w:p>
        </w:tc>
        <w:tc>
          <w:tcPr>
            <w:tcW w:w="2250" w:type="dxa"/>
            <w:tcBorders>
              <w:bottom w:val="single" w:sz="4" w:space="0" w:color="auto"/>
            </w:tcBorders>
            <w:vAlign w:val="bottom"/>
          </w:tcPr>
          <w:p w14:paraId="767A7E79"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70.288</w:t>
            </w:r>
          </w:p>
        </w:tc>
        <w:tc>
          <w:tcPr>
            <w:tcW w:w="1404" w:type="dxa"/>
            <w:tcBorders>
              <w:bottom w:val="single" w:sz="4" w:space="0" w:color="auto"/>
            </w:tcBorders>
            <w:vAlign w:val="bottom"/>
          </w:tcPr>
          <w:p w14:paraId="5452CE75"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2.225</w:t>
            </w:r>
          </w:p>
        </w:tc>
      </w:tr>
      <w:tr w:rsidR="00463DEA" w:rsidRPr="00A52A83" w14:paraId="170A30A5" w14:textId="77777777" w:rsidTr="00CF1387">
        <w:trPr>
          <w:trHeight w:val="301"/>
        </w:trPr>
        <w:tc>
          <w:tcPr>
            <w:tcW w:w="540" w:type="dxa"/>
            <w:vMerge w:val="restart"/>
            <w:tcBorders>
              <w:top w:val="single" w:sz="4" w:space="0" w:color="auto"/>
            </w:tcBorders>
            <w:textDirection w:val="btLr"/>
          </w:tcPr>
          <w:p w14:paraId="03923992" w14:textId="77777777" w:rsidR="00CF1387" w:rsidRPr="00A52A83" w:rsidRDefault="00CF1387" w:rsidP="00CF1387">
            <w:pPr>
              <w:ind w:left="113" w:right="113"/>
              <w:jc w:val="center"/>
              <w:rPr>
                <w:rFonts w:ascii="Times New Roman" w:eastAsia="Times New Roman" w:hAnsi="Times New Roman" w:cs="Times New Roman"/>
                <w:bCs/>
                <w:color w:val="000000" w:themeColor="text1"/>
                <w:sz w:val="16"/>
                <w:szCs w:val="16"/>
                <w:lang w:val="en-US"/>
              </w:rPr>
            </w:pPr>
            <w:r w:rsidRPr="00A52A83">
              <w:rPr>
                <w:rFonts w:ascii="Times New Roman" w:eastAsia="Times New Roman" w:hAnsi="Times New Roman" w:cs="Times New Roman"/>
                <w:bCs/>
                <w:color w:val="000000" w:themeColor="text1"/>
                <w:sz w:val="16"/>
                <w:szCs w:val="16"/>
                <w:lang w:val="en-US"/>
              </w:rPr>
              <w:t>The Bottom 10</w:t>
            </w:r>
          </w:p>
        </w:tc>
        <w:tc>
          <w:tcPr>
            <w:tcW w:w="1242" w:type="dxa"/>
            <w:tcBorders>
              <w:top w:val="single" w:sz="4" w:space="0" w:color="auto"/>
            </w:tcBorders>
            <w:shd w:val="clear" w:color="auto" w:fill="auto"/>
            <w:noWrap/>
            <w:vAlign w:val="bottom"/>
          </w:tcPr>
          <w:p w14:paraId="1BB756DB"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tcBorders>
              <w:top w:val="single" w:sz="4" w:space="0" w:color="auto"/>
            </w:tcBorders>
            <w:shd w:val="clear" w:color="auto" w:fill="auto"/>
            <w:noWrap/>
            <w:vAlign w:val="bottom"/>
          </w:tcPr>
          <w:p w14:paraId="638BC79A"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260" w:type="dxa"/>
            <w:tcBorders>
              <w:top w:val="single" w:sz="4" w:space="0" w:color="auto"/>
            </w:tcBorders>
            <w:shd w:val="clear" w:color="auto" w:fill="auto"/>
            <w:noWrap/>
            <w:vAlign w:val="bottom"/>
          </w:tcPr>
          <w:p w14:paraId="04755A0E"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080" w:type="dxa"/>
            <w:tcBorders>
              <w:top w:val="single" w:sz="4" w:space="0" w:color="auto"/>
            </w:tcBorders>
            <w:shd w:val="clear" w:color="auto" w:fill="auto"/>
            <w:noWrap/>
            <w:vAlign w:val="bottom"/>
          </w:tcPr>
          <w:p w14:paraId="250C8F46"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260" w:type="dxa"/>
            <w:tcBorders>
              <w:top w:val="single" w:sz="4" w:space="0" w:color="auto"/>
            </w:tcBorders>
            <w:shd w:val="clear" w:color="auto" w:fill="auto"/>
            <w:noWrap/>
            <w:vAlign w:val="bottom"/>
          </w:tcPr>
          <w:p w14:paraId="6DE12F2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55</w:t>
            </w:r>
          </w:p>
        </w:tc>
        <w:tc>
          <w:tcPr>
            <w:tcW w:w="1350" w:type="dxa"/>
            <w:tcBorders>
              <w:top w:val="single" w:sz="4" w:space="0" w:color="auto"/>
            </w:tcBorders>
            <w:shd w:val="clear" w:color="auto" w:fill="auto"/>
            <w:noWrap/>
            <w:vAlign w:val="bottom"/>
          </w:tcPr>
          <w:p w14:paraId="72DA798D"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55</w:t>
            </w:r>
          </w:p>
        </w:tc>
        <w:tc>
          <w:tcPr>
            <w:tcW w:w="1800" w:type="dxa"/>
            <w:tcBorders>
              <w:top w:val="single" w:sz="4" w:space="0" w:color="auto"/>
            </w:tcBorders>
            <w:shd w:val="clear" w:color="auto" w:fill="auto"/>
            <w:noWrap/>
            <w:vAlign w:val="bottom"/>
          </w:tcPr>
          <w:p w14:paraId="427611A1"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46.256</w:t>
            </w:r>
          </w:p>
        </w:tc>
        <w:tc>
          <w:tcPr>
            <w:tcW w:w="2250" w:type="dxa"/>
            <w:tcBorders>
              <w:top w:val="single" w:sz="4" w:space="0" w:color="auto"/>
            </w:tcBorders>
            <w:vAlign w:val="bottom"/>
          </w:tcPr>
          <w:p w14:paraId="468F2D9F"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39.514</w:t>
            </w:r>
          </w:p>
        </w:tc>
        <w:tc>
          <w:tcPr>
            <w:tcW w:w="1404" w:type="dxa"/>
            <w:tcBorders>
              <w:top w:val="single" w:sz="4" w:space="0" w:color="auto"/>
            </w:tcBorders>
            <w:vAlign w:val="bottom"/>
          </w:tcPr>
          <w:p w14:paraId="7DD60852"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6.743</w:t>
            </w:r>
          </w:p>
        </w:tc>
      </w:tr>
      <w:tr w:rsidR="00463DEA" w:rsidRPr="00A52A83" w14:paraId="53D4D547" w14:textId="77777777" w:rsidTr="00CF1387">
        <w:trPr>
          <w:trHeight w:val="284"/>
        </w:trPr>
        <w:tc>
          <w:tcPr>
            <w:tcW w:w="540" w:type="dxa"/>
            <w:vMerge/>
          </w:tcPr>
          <w:p w14:paraId="7CF8F158"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754FC12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0FB16BCE"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60</w:t>
            </w:r>
          </w:p>
        </w:tc>
        <w:tc>
          <w:tcPr>
            <w:tcW w:w="1260" w:type="dxa"/>
            <w:shd w:val="clear" w:color="auto" w:fill="auto"/>
            <w:noWrap/>
            <w:vAlign w:val="bottom"/>
          </w:tcPr>
          <w:p w14:paraId="24817CB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080" w:type="dxa"/>
            <w:shd w:val="clear" w:color="auto" w:fill="auto"/>
            <w:noWrap/>
            <w:vAlign w:val="bottom"/>
          </w:tcPr>
          <w:p w14:paraId="1699C81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20</w:t>
            </w:r>
          </w:p>
        </w:tc>
        <w:tc>
          <w:tcPr>
            <w:tcW w:w="1260" w:type="dxa"/>
            <w:shd w:val="clear" w:color="auto" w:fill="auto"/>
            <w:noWrap/>
            <w:vAlign w:val="bottom"/>
          </w:tcPr>
          <w:p w14:paraId="249D741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20</w:t>
            </w:r>
          </w:p>
        </w:tc>
        <w:tc>
          <w:tcPr>
            <w:tcW w:w="1350" w:type="dxa"/>
            <w:shd w:val="clear" w:color="auto" w:fill="auto"/>
            <w:noWrap/>
            <w:vAlign w:val="bottom"/>
          </w:tcPr>
          <w:p w14:paraId="477A90F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20</w:t>
            </w:r>
          </w:p>
        </w:tc>
        <w:tc>
          <w:tcPr>
            <w:tcW w:w="1800" w:type="dxa"/>
            <w:shd w:val="clear" w:color="auto" w:fill="auto"/>
            <w:noWrap/>
            <w:vAlign w:val="bottom"/>
          </w:tcPr>
          <w:p w14:paraId="4418E119"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48.260</w:t>
            </w:r>
          </w:p>
        </w:tc>
        <w:tc>
          <w:tcPr>
            <w:tcW w:w="2250" w:type="dxa"/>
            <w:vAlign w:val="bottom"/>
          </w:tcPr>
          <w:p w14:paraId="098055D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41.443</w:t>
            </w:r>
          </w:p>
        </w:tc>
        <w:tc>
          <w:tcPr>
            <w:tcW w:w="1404" w:type="dxa"/>
            <w:vAlign w:val="bottom"/>
          </w:tcPr>
          <w:p w14:paraId="1B6A308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6.816</w:t>
            </w:r>
          </w:p>
        </w:tc>
      </w:tr>
      <w:tr w:rsidR="00463DEA" w:rsidRPr="00A52A83" w14:paraId="4892C372" w14:textId="77777777" w:rsidTr="00CF1387">
        <w:trPr>
          <w:trHeight w:val="284"/>
        </w:trPr>
        <w:tc>
          <w:tcPr>
            <w:tcW w:w="540" w:type="dxa"/>
            <w:vMerge/>
          </w:tcPr>
          <w:p w14:paraId="2706F902"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518B9100"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72468D9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260" w:type="dxa"/>
            <w:shd w:val="clear" w:color="auto" w:fill="auto"/>
            <w:noWrap/>
            <w:vAlign w:val="bottom"/>
          </w:tcPr>
          <w:p w14:paraId="17B26C2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60</w:t>
            </w:r>
          </w:p>
        </w:tc>
        <w:tc>
          <w:tcPr>
            <w:tcW w:w="1080" w:type="dxa"/>
            <w:shd w:val="clear" w:color="auto" w:fill="auto"/>
            <w:noWrap/>
            <w:vAlign w:val="bottom"/>
          </w:tcPr>
          <w:p w14:paraId="32EB60D8"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20</w:t>
            </w:r>
          </w:p>
        </w:tc>
        <w:tc>
          <w:tcPr>
            <w:tcW w:w="1260" w:type="dxa"/>
            <w:shd w:val="clear" w:color="auto" w:fill="auto"/>
            <w:noWrap/>
            <w:vAlign w:val="bottom"/>
          </w:tcPr>
          <w:p w14:paraId="0AEF080D"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20</w:t>
            </w:r>
          </w:p>
        </w:tc>
        <w:tc>
          <w:tcPr>
            <w:tcW w:w="1350" w:type="dxa"/>
            <w:shd w:val="clear" w:color="auto" w:fill="auto"/>
            <w:noWrap/>
            <w:vAlign w:val="bottom"/>
          </w:tcPr>
          <w:p w14:paraId="0F149C70"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20</w:t>
            </w:r>
          </w:p>
        </w:tc>
        <w:tc>
          <w:tcPr>
            <w:tcW w:w="1800" w:type="dxa"/>
            <w:shd w:val="clear" w:color="auto" w:fill="auto"/>
            <w:noWrap/>
            <w:vAlign w:val="bottom"/>
          </w:tcPr>
          <w:p w14:paraId="24C233A1"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48.285</w:t>
            </w:r>
          </w:p>
        </w:tc>
        <w:tc>
          <w:tcPr>
            <w:tcW w:w="2250" w:type="dxa"/>
            <w:vAlign w:val="bottom"/>
          </w:tcPr>
          <w:p w14:paraId="49437124"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41.460</w:t>
            </w:r>
          </w:p>
        </w:tc>
        <w:tc>
          <w:tcPr>
            <w:tcW w:w="1404" w:type="dxa"/>
            <w:vAlign w:val="bottom"/>
          </w:tcPr>
          <w:p w14:paraId="3B58611F"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6.825</w:t>
            </w:r>
          </w:p>
        </w:tc>
      </w:tr>
      <w:tr w:rsidR="00463DEA" w:rsidRPr="00A52A83" w14:paraId="6E6AC991" w14:textId="77777777" w:rsidTr="00CF1387">
        <w:trPr>
          <w:trHeight w:val="284"/>
        </w:trPr>
        <w:tc>
          <w:tcPr>
            <w:tcW w:w="540" w:type="dxa"/>
            <w:vMerge/>
          </w:tcPr>
          <w:p w14:paraId="4160B672"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3643F893"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68A3EBFA"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260" w:type="dxa"/>
            <w:shd w:val="clear" w:color="auto" w:fill="auto"/>
            <w:noWrap/>
            <w:vAlign w:val="bottom"/>
          </w:tcPr>
          <w:p w14:paraId="73A0C81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61</w:t>
            </w:r>
          </w:p>
        </w:tc>
        <w:tc>
          <w:tcPr>
            <w:tcW w:w="1080" w:type="dxa"/>
            <w:shd w:val="clear" w:color="auto" w:fill="auto"/>
            <w:noWrap/>
            <w:vAlign w:val="bottom"/>
          </w:tcPr>
          <w:p w14:paraId="7A28CDE7"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55</w:t>
            </w:r>
          </w:p>
        </w:tc>
        <w:tc>
          <w:tcPr>
            <w:tcW w:w="1260" w:type="dxa"/>
            <w:shd w:val="clear" w:color="auto" w:fill="auto"/>
            <w:noWrap/>
            <w:vAlign w:val="bottom"/>
          </w:tcPr>
          <w:p w14:paraId="0A7015ED"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40</w:t>
            </w:r>
          </w:p>
        </w:tc>
        <w:tc>
          <w:tcPr>
            <w:tcW w:w="1350" w:type="dxa"/>
            <w:shd w:val="clear" w:color="auto" w:fill="auto"/>
            <w:noWrap/>
            <w:vAlign w:val="bottom"/>
          </w:tcPr>
          <w:p w14:paraId="0905D41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55</w:t>
            </w:r>
          </w:p>
        </w:tc>
        <w:tc>
          <w:tcPr>
            <w:tcW w:w="1800" w:type="dxa"/>
            <w:shd w:val="clear" w:color="auto" w:fill="auto"/>
            <w:noWrap/>
            <w:vAlign w:val="bottom"/>
          </w:tcPr>
          <w:p w14:paraId="3FA5D8D6"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48.406</w:t>
            </w:r>
          </w:p>
        </w:tc>
        <w:tc>
          <w:tcPr>
            <w:tcW w:w="2250" w:type="dxa"/>
            <w:vAlign w:val="bottom"/>
          </w:tcPr>
          <w:p w14:paraId="587C4DD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41.357</w:t>
            </w:r>
          </w:p>
        </w:tc>
        <w:tc>
          <w:tcPr>
            <w:tcW w:w="1404" w:type="dxa"/>
            <w:vAlign w:val="bottom"/>
          </w:tcPr>
          <w:p w14:paraId="33C3824E"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7.050</w:t>
            </w:r>
          </w:p>
        </w:tc>
      </w:tr>
      <w:tr w:rsidR="00463DEA" w:rsidRPr="00A52A83" w14:paraId="70882CA5" w14:textId="77777777" w:rsidTr="00CF1387">
        <w:trPr>
          <w:trHeight w:val="284"/>
        </w:trPr>
        <w:tc>
          <w:tcPr>
            <w:tcW w:w="540" w:type="dxa"/>
            <w:vMerge/>
          </w:tcPr>
          <w:p w14:paraId="11C3BAB6"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1CDE957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221986D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260" w:type="dxa"/>
            <w:shd w:val="clear" w:color="auto" w:fill="auto"/>
            <w:noWrap/>
            <w:vAlign w:val="bottom"/>
          </w:tcPr>
          <w:p w14:paraId="4855F8C9"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080" w:type="dxa"/>
            <w:shd w:val="clear" w:color="auto" w:fill="auto"/>
            <w:noWrap/>
            <w:vAlign w:val="bottom"/>
          </w:tcPr>
          <w:p w14:paraId="25361056"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260" w:type="dxa"/>
            <w:shd w:val="clear" w:color="auto" w:fill="auto"/>
            <w:noWrap/>
            <w:vAlign w:val="bottom"/>
          </w:tcPr>
          <w:p w14:paraId="261D7A80"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40</w:t>
            </w:r>
          </w:p>
        </w:tc>
        <w:tc>
          <w:tcPr>
            <w:tcW w:w="1350" w:type="dxa"/>
            <w:shd w:val="clear" w:color="auto" w:fill="auto"/>
            <w:noWrap/>
            <w:vAlign w:val="bottom"/>
          </w:tcPr>
          <w:p w14:paraId="53F1505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55</w:t>
            </w:r>
          </w:p>
        </w:tc>
        <w:tc>
          <w:tcPr>
            <w:tcW w:w="1800" w:type="dxa"/>
            <w:shd w:val="clear" w:color="auto" w:fill="auto"/>
            <w:noWrap/>
            <w:vAlign w:val="bottom"/>
          </w:tcPr>
          <w:p w14:paraId="6BA53E7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49.514</w:t>
            </w:r>
          </w:p>
        </w:tc>
        <w:tc>
          <w:tcPr>
            <w:tcW w:w="2250" w:type="dxa"/>
            <w:vAlign w:val="bottom"/>
          </w:tcPr>
          <w:p w14:paraId="3D5AB2B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42.399</w:t>
            </w:r>
          </w:p>
        </w:tc>
        <w:tc>
          <w:tcPr>
            <w:tcW w:w="1404" w:type="dxa"/>
            <w:vAlign w:val="bottom"/>
          </w:tcPr>
          <w:p w14:paraId="5B874C54"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7.114</w:t>
            </w:r>
          </w:p>
        </w:tc>
      </w:tr>
      <w:tr w:rsidR="00463DEA" w:rsidRPr="00A52A83" w14:paraId="1FB98B9D" w14:textId="77777777" w:rsidTr="00CF1387">
        <w:trPr>
          <w:trHeight w:val="284"/>
        </w:trPr>
        <w:tc>
          <w:tcPr>
            <w:tcW w:w="540" w:type="dxa"/>
            <w:vMerge/>
          </w:tcPr>
          <w:p w14:paraId="3325B8FE"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4936B646"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52FB78A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260" w:type="dxa"/>
            <w:shd w:val="clear" w:color="auto" w:fill="auto"/>
            <w:noWrap/>
            <w:vAlign w:val="bottom"/>
          </w:tcPr>
          <w:p w14:paraId="145003EC"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080" w:type="dxa"/>
            <w:shd w:val="clear" w:color="auto" w:fill="auto"/>
            <w:noWrap/>
            <w:vAlign w:val="bottom"/>
          </w:tcPr>
          <w:p w14:paraId="5CB32E21"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57</w:t>
            </w:r>
          </w:p>
        </w:tc>
        <w:tc>
          <w:tcPr>
            <w:tcW w:w="1260" w:type="dxa"/>
            <w:shd w:val="clear" w:color="auto" w:fill="auto"/>
            <w:noWrap/>
            <w:vAlign w:val="bottom"/>
          </w:tcPr>
          <w:p w14:paraId="60FD871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57</w:t>
            </w:r>
          </w:p>
        </w:tc>
        <w:tc>
          <w:tcPr>
            <w:tcW w:w="1350" w:type="dxa"/>
            <w:shd w:val="clear" w:color="auto" w:fill="auto"/>
            <w:noWrap/>
            <w:vAlign w:val="bottom"/>
          </w:tcPr>
          <w:p w14:paraId="7933AAA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70</w:t>
            </w:r>
          </w:p>
        </w:tc>
        <w:tc>
          <w:tcPr>
            <w:tcW w:w="1800" w:type="dxa"/>
            <w:shd w:val="clear" w:color="auto" w:fill="auto"/>
            <w:noWrap/>
            <w:vAlign w:val="bottom"/>
          </w:tcPr>
          <w:p w14:paraId="4E25F4AC"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47.488</w:t>
            </w:r>
          </w:p>
        </w:tc>
        <w:tc>
          <w:tcPr>
            <w:tcW w:w="2250" w:type="dxa"/>
            <w:vAlign w:val="bottom"/>
          </w:tcPr>
          <w:p w14:paraId="21285303"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40.293</w:t>
            </w:r>
          </w:p>
        </w:tc>
        <w:tc>
          <w:tcPr>
            <w:tcW w:w="1404" w:type="dxa"/>
            <w:vAlign w:val="bottom"/>
          </w:tcPr>
          <w:p w14:paraId="23055C7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7.195</w:t>
            </w:r>
          </w:p>
        </w:tc>
      </w:tr>
      <w:tr w:rsidR="00463DEA" w:rsidRPr="00A52A83" w14:paraId="25252F61" w14:textId="77777777" w:rsidTr="00CF1387">
        <w:trPr>
          <w:trHeight w:val="284"/>
        </w:trPr>
        <w:tc>
          <w:tcPr>
            <w:tcW w:w="540" w:type="dxa"/>
            <w:vMerge/>
          </w:tcPr>
          <w:p w14:paraId="2C2DD0F7"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74B65FC8"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13856383"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260" w:type="dxa"/>
            <w:shd w:val="clear" w:color="auto" w:fill="auto"/>
            <w:noWrap/>
            <w:vAlign w:val="bottom"/>
          </w:tcPr>
          <w:p w14:paraId="7F4742C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60</w:t>
            </w:r>
          </w:p>
        </w:tc>
        <w:tc>
          <w:tcPr>
            <w:tcW w:w="1080" w:type="dxa"/>
            <w:shd w:val="clear" w:color="auto" w:fill="auto"/>
            <w:noWrap/>
            <w:vAlign w:val="bottom"/>
          </w:tcPr>
          <w:p w14:paraId="6BD989E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20</w:t>
            </w:r>
          </w:p>
        </w:tc>
        <w:tc>
          <w:tcPr>
            <w:tcW w:w="1260" w:type="dxa"/>
            <w:shd w:val="clear" w:color="auto" w:fill="auto"/>
            <w:noWrap/>
            <w:vAlign w:val="bottom"/>
          </w:tcPr>
          <w:p w14:paraId="138B88E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20</w:t>
            </w:r>
          </w:p>
        </w:tc>
        <w:tc>
          <w:tcPr>
            <w:tcW w:w="1350" w:type="dxa"/>
            <w:shd w:val="clear" w:color="auto" w:fill="auto"/>
            <w:noWrap/>
            <w:vAlign w:val="bottom"/>
          </w:tcPr>
          <w:p w14:paraId="6B10E69A"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20</w:t>
            </w:r>
          </w:p>
        </w:tc>
        <w:tc>
          <w:tcPr>
            <w:tcW w:w="1800" w:type="dxa"/>
            <w:shd w:val="clear" w:color="auto" w:fill="auto"/>
            <w:noWrap/>
            <w:vAlign w:val="bottom"/>
          </w:tcPr>
          <w:p w14:paraId="026BA17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45.681</w:t>
            </w:r>
          </w:p>
        </w:tc>
        <w:tc>
          <w:tcPr>
            <w:tcW w:w="2250" w:type="dxa"/>
            <w:vAlign w:val="bottom"/>
          </w:tcPr>
          <w:p w14:paraId="761E7ECA"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38.235</w:t>
            </w:r>
          </w:p>
        </w:tc>
        <w:tc>
          <w:tcPr>
            <w:tcW w:w="1404" w:type="dxa"/>
            <w:vAlign w:val="bottom"/>
          </w:tcPr>
          <w:p w14:paraId="0AF2F171"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7.445</w:t>
            </w:r>
          </w:p>
        </w:tc>
      </w:tr>
      <w:tr w:rsidR="00463DEA" w:rsidRPr="00A52A83" w14:paraId="698C243A" w14:textId="77777777" w:rsidTr="00CF1387">
        <w:trPr>
          <w:trHeight w:val="284"/>
        </w:trPr>
        <w:tc>
          <w:tcPr>
            <w:tcW w:w="540" w:type="dxa"/>
            <w:vMerge/>
          </w:tcPr>
          <w:p w14:paraId="1E975FFA"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3049B517"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16B500D6"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260" w:type="dxa"/>
            <w:shd w:val="clear" w:color="auto" w:fill="auto"/>
            <w:noWrap/>
            <w:vAlign w:val="bottom"/>
          </w:tcPr>
          <w:p w14:paraId="38EDBE2D"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080" w:type="dxa"/>
            <w:shd w:val="clear" w:color="auto" w:fill="auto"/>
            <w:noWrap/>
            <w:vAlign w:val="bottom"/>
          </w:tcPr>
          <w:p w14:paraId="13A5932D"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260" w:type="dxa"/>
            <w:shd w:val="clear" w:color="auto" w:fill="auto"/>
            <w:noWrap/>
            <w:vAlign w:val="bottom"/>
          </w:tcPr>
          <w:p w14:paraId="520BDC1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40</w:t>
            </w:r>
          </w:p>
        </w:tc>
        <w:tc>
          <w:tcPr>
            <w:tcW w:w="1350" w:type="dxa"/>
            <w:shd w:val="clear" w:color="auto" w:fill="auto"/>
            <w:noWrap/>
            <w:vAlign w:val="bottom"/>
          </w:tcPr>
          <w:p w14:paraId="2C0862A3"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800" w:type="dxa"/>
            <w:shd w:val="clear" w:color="auto" w:fill="auto"/>
            <w:noWrap/>
            <w:vAlign w:val="bottom"/>
          </w:tcPr>
          <w:p w14:paraId="58BCC4BB"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45.981</w:t>
            </w:r>
          </w:p>
        </w:tc>
        <w:tc>
          <w:tcPr>
            <w:tcW w:w="2250" w:type="dxa"/>
            <w:vAlign w:val="bottom"/>
          </w:tcPr>
          <w:p w14:paraId="5CD418A4"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38.520</w:t>
            </w:r>
          </w:p>
        </w:tc>
        <w:tc>
          <w:tcPr>
            <w:tcW w:w="1404" w:type="dxa"/>
            <w:vAlign w:val="bottom"/>
          </w:tcPr>
          <w:p w14:paraId="4FC23C32"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7.460</w:t>
            </w:r>
          </w:p>
        </w:tc>
      </w:tr>
      <w:tr w:rsidR="00463DEA" w:rsidRPr="00A52A83" w14:paraId="6A759E51" w14:textId="77777777" w:rsidTr="00CF1387">
        <w:trPr>
          <w:trHeight w:val="284"/>
        </w:trPr>
        <w:tc>
          <w:tcPr>
            <w:tcW w:w="540" w:type="dxa"/>
            <w:vMerge/>
          </w:tcPr>
          <w:p w14:paraId="4056ABA6"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shd w:val="clear" w:color="auto" w:fill="auto"/>
            <w:noWrap/>
            <w:vAlign w:val="bottom"/>
          </w:tcPr>
          <w:p w14:paraId="5803CC5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shd w:val="clear" w:color="auto" w:fill="auto"/>
            <w:noWrap/>
            <w:vAlign w:val="bottom"/>
          </w:tcPr>
          <w:p w14:paraId="24C2A83B"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60</w:t>
            </w:r>
          </w:p>
        </w:tc>
        <w:tc>
          <w:tcPr>
            <w:tcW w:w="1260" w:type="dxa"/>
            <w:shd w:val="clear" w:color="auto" w:fill="auto"/>
            <w:noWrap/>
            <w:vAlign w:val="bottom"/>
          </w:tcPr>
          <w:p w14:paraId="5ABCA09F"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60</w:t>
            </w:r>
          </w:p>
        </w:tc>
        <w:tc>
          <w:tcPr>
            <w:tcW w:w="1080" w:type="dxa"/>
            <w:shd w:val="clear" w:color="auto" w:fill="auto"/>
            <w:noWrap/>
            <w:vAlign w:val="bottom"/>
          </w:tcPr>
          <w:p w14:paraId="116ACEA7"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260" w:type="dxa"/>
            <w:shd w:val="clear" w:color="auto" w:fill="auto"/>
            <w:noWrap/>
            <w:vAlign w:val="bottom"/>
          </w:tcPr>
          <w:p w14:paraId="49869CCE"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20</w:t>
            </w:r>
          </w:p>
        </w:tc>
        <w:tc>
          <w:tcPr>
            <w:tcW w:w="1350" w:type="dxa"/>
            <w:shd w:val="clear" w:color="auto" w:fill="auto"/>
            <w:noWrap/>
            <w:vAlign w:val="bottom"/>
          </w:tcPr>
          <w:p w14:paraId="4C3A774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40</w:t>
            </w:r>
          </w:p>
        </w:tc>
        <w:tc>
          <w:tcPr>
            <w:tcW w:w="1800" w:type="dxa"/>
            <w:shd w:val="clear" w:color="auto" w:fill="auto"/>
            <w:noWrap/>
            <w:vAlign w:val="bottom"/>
          </w:tcPr>
          <w:p w14:paraId="79FDF272"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49.691</w:t>
            </w:r>
          </w:p>
        </w:tc>
        <w:tc>
          <w:tcPr>
            <w:tcW w:w="2250" w:type="dxa"/>
            <w:vAlign w:val="bottom"/>
          </w:tcPr>
          <w:p w14:paraId="1E4AE698"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41.991</w:t>
            </w:r>
          </w:p>
        </w:tc>
        <w:tc>
          <w:tcPr>
            <w:tcW w:w="1404" w:type="dxa"/>
            <w:vAlign w:val="bottom"/>
          </w:tcPr>
          <w:p w14:paraId="3A7D0D57"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7.701</w:t>
            </w:r>
          </w:p>
        </w:tc>
      </w:tr>
      <w:tr w:rsidR="00463DEA" w:rsidRPr="00A52A83" w14:paraId="5346A3AE" w14:textId="77777777" w:rsidTr="00CF1387">
        <w:trPr>
          <w:trHeight w:val="284"/>
        </w:trPr>
        <w:tc>
          <w:tcPr>
            <w:tcW w:w="540" w:type="dxa"/>
            <w:vMerge/>
            <w:tcBorders>
              <w:bottom w:val="single" w:sz="4" w:space="0" w:color="auto"/>
            </w:tcBorders>
          </w:tcPr>
          <w:p w14:paraId="3D476FDA" w14:textId="77777777" w:rsidR="00CF1387" w:rsidRPr="00A52A83" w:rsidRDefault="00CF1387" w:rsidP="00CF1387">
            <w:pPr>
              <w:jc w:val="center"/>
              <w:rPr>
                <w:rFonts w:ascii="Times New Roman" w:eastAsia="Times New Roman" w:hAnsi="Times New Roman" w:cs="Times New Roman"/>
                <w:b/>
                <w:bCs/>
                <w:color w:val="000000" w:themeColor="text1"/>
                <w:sz w:val="16"/>
                <w:szCs w:val="16"/>
                <w:lang w:val="en-US"/>
              </w:rPr>
            </w:pPr>
          </w:p>
        </w:tc>
        <w:tc>
          <w:tcPr>
            <w:tcW w:w="1242" w:type="dxa"/>
            <w:tcBorders>
              <w:bottom w:val="single" w:sz="4" w:space="0" w:color="auto"/>
            </w:tcBorders>
            <w:shd w:val="clear" w:color="auto" w:fill="auto"/>
            <w:noWrap/>
            <w:vAlign w:val="bottom"/>
          </w:tcPr>
          <w:p w14:paraId="789AE3A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10</w:t>
            </w:r>
          </w:p>
        </w:tc>
        <w:tc>
          <w:tcPr>
            <w:tcW w:w="1206" w:type="dxa"/>
            <w:tcBorders>
              <w:bottom w:val="single" w:sz="4" w:space="0" w:color="auto"/>
            </w:tcBorders>
            <w:shd w:val="clear" w:color="auto" w:fill="auto"/>
            <w:noWrap/>
            <w:vAlign w:val="bottom"/>
          </w:tcPr>
          <w:p w14:paraId="691C2EE5"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260" w:type="dxa"/>
            <w:tcBorders>
              <w:bottom w:val="single" w:sz="4" w:space="0" w:color="auto"/>
            </w:tcBorders>
            <w:shd w:val="clear" w:color="auto" w:fill="auto"/>
            <w:noWrap/>
            <w:vAlign w:val="bottom"/>
          </w:tcPr>
          <w:p w14:paraId="793FEE11"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10</w:t>
            </w:r>
          </w:p>
        </w:tc>
        <w:tc>
          <w:tcPr>
            <w:tcW w:w="1080" w:type="dxa"/>
            <w:tcBorders>
              <w:bottom w:val="single" w:sz="4" w:space="0" w:color="auto"/>
            </w:tcBorders>
            <w:shd w:val="clear" w:color="auto" w:fill="auto"/>
            <w:noWrap/>
            <w:vAlign w:val="bottom"/>
          </w:tcPr>
          <w:p w14:paraId="249CEB14"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55</w:t>
            </w:r>
          </w:p>
        </w:tc>
        <w:tc>
          <w:tcPr>
            <w:tcW w:w="1260" w:type="dxa"/>
            <w:tcBorders>
              <w:bottom w:val="single" w:sz="4" w:space="0" w:color="auto"/>
            </w:tcBorders>
            <w:shd w:val="clear" w:color="auto" w:fill="auto"/>
            <w:noWrap/>
            <w:vAlign w:val="bottom"/>
          </w:tcPr>
          <w:p w14:paraId="32F31D22"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b/>
                <w:bCs/>
                <w:color w:val="000000" w:themeColor="text1"/>
                <w:sz w:val="16"/>
                <w:szCs w:val="16"/>
                <w:lang w:val="en-US"/>
              </w:rPr>
              <w:t>40</w:t>
            </w:r>
          </w:p>
        </w:tc>
        <w:tc>
          <w:tcPr>
            <w:tcW w:w="1350" w:type="dxa"/>
            <w:tcBorders>
              <w:bottom w:val="single" w:sz="4" w:space="0" w:color="auto"/>
            </w:tcBorders>
            <w:shd w:val="clear" w:color="auto" w:fill="auto"/>
            <w:noWrap/>
            <w:vAlign w:val="bottom"/>
          </w:tcPr>
          <w:p w14:paraId="33B1640A" w14:textId="77777777" w:rsidR="00CF1387" w:rsidRPr="00A52A83" w:rsidRDefault="00CF1387" w:rsidP="00CF1387">
            <w:pPr>
              <w:jc w:val="center"/>
              <w:rPr>
                <w:rFonts w:ascii="Times New Roman" w:eastAsia="Times New Roman" w:hAnsi="Times New Roman" w:cs="Times New Roman"/>
                <w:color w:val="000000" w:themeColor="text1"/>
                <w:sz w:val="16"/>
                <w:szCs w:val="16"/>
                <w:lang w:val="en-US"/>
              </w:rPr>
            </w:pPr>
            <w:r w:rsidRPr="00A52A83">
              <w:rPr>
                <w:rFonts w:ascii="Times New Roman" w:eastAsia="Times New Roman" w:hAnsi="Times New Roman" w:cs="Times New Roman"/>
                <w:color w:val="000000" w:themeColor="text1"/>
                <w:sz w:val="16"/>
                <w:szCs w:val="16"/>
                <w:lang w:val="en-US"/>
              </w:rPr>
              <w:t>55</w:t>
            </w:r>
          </w:p>
        </w:tc>
        <w:tc>
          <w:tcPr>
            <w:tcW w:w="1800" w:type="dxa"/>
            <w:tcBorders>
              <w:bottom w:val="single" w:sz="4" w:space="0" w:color="auto"/>
            </w:tcBorders>
            <w:shd w:val="clear" w:color="auto" w:fill="auto"/>
            <w:noWrap/>
            <w:vAlign w:val="bottom"/>
          </w:tcPr>
          <w:p w14:paraId="3757A06F"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47.074</w:t>
            </w:r>
          </w:p>
        </w:tc>
        <w:tc>
          <w:tcPr>
            <w:tcW w:w="2250" w:type="dxa"/>
            <w:tcBorders>
              <w:bottom w:val="single" w:sz="4" w:space="0" w:color="auto"/>
            </w:tcBorders>
            <w:vAlign w:val="bottom"/>
          </w:tcPr>
          <w:p w14:paraId="37B2A322"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38.966</w:t>
            </w:r>
          </w:p>
        </w:tc>
        <w:tc>
          <w:tcPr>
            <w:tcW w:w="1404" w:type="dxa"/>
            <w:tcBorders>
              <w:bottom w:val="single" w:sz="4" w:space="0" w:color="auto"/>
            </w:tcBorders>
            <w:vAlign w:val="bottom"/>
          </w:tcPr>
          <w:p w14:paraId="5B291CE7" w14:textId="77777777" w:rsidR="00CF1387" w:rsidRPr="00A52A83" w:rsidRDefault="00CF1387" w:rsidP="00CF1387">
            <w:pPr>
              <w:jc w:val="center"/>
              <w:rPr>
                <w:rFonts w:ascii="Times New Roman" w:eastAsia="Times New Roman" w:hAnsi="Times New Roman" w:cs="Times New Roman"/>
                <w:color w:val="000000" w:themeColor="text1"/>
                <w:sz w:val="16"/>
                <w:szCs w:val="16"/>
                <w:highlight w:val="yellow"/>
                <w:lang w:val="en-US"/>
              </w:rPr>
            </w:pPr>
            <w:r w:rsidRPr="00A52A83">
              <w:rPr>
                <w:rFonts w:ascii="Times New Roman" w:hAnsi="Times New Roman" w:cs="Times New Roman"/>
                <w:color w:val="000000" w:themeColor="text1"/>
                <w:sz w:val="16"/>
                <w:szCs w:val="16"/>
                <w:lang w:val="en-US"/>
              </w:rPr>
              <w:t>8.108</w:t>
            </w:r>
          </w:p>
        </w:tc>
      </w:tr>
    </w:tbl>
    <w:p w14:paraId="5563D95A" w14:textId="77777777" w:rsidR="00C46CB7" w:rsidRPr="00463DEA" w:rsidRDefault="00C46CB7" w:rsidP="00C46CB7">
      <w:pPr>
        <w:rPr>
          <w:rFonts w:ascii="Times New Roman" w:hAnsi="Times New Roman" w:cs="Times New Roman"/>
          <w:iCs/>
          <w:color w:val="000000" w:themeColor="text1"/>
          <w:sz w:val="18"/>
          <w:szCs w:val="18"/>
          <w:lang w:val="en-US"/>
        </w:rPr>
      </w:pPr>
    </w:p>
    <w:p w14:paraId="68A8F04D"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0B8236B7"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637BE609"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3BB88BA3"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40A4266"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718E2895"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24E6702B"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75D58713"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29B45014"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4EB422A"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64B71F73"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38F8EEC"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2EA22376"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6AB67E62"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1241C287"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77919BA5"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133C4F32"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059BB4A8"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3BE87C30"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1A1A075C"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0D3B419"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7437432A"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3DBC01E"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9AA26FE"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6B7610BF"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1D6DA77D"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4A1FB651"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0D3985AF"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2E3B418"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5DF8FA84"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6F55A942"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13FBE139"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20F6882F" w14:textId="77777777" w:rsidR="00CF1387" w:rsidRPr="00463DEA" w:rsidRDefault="00CF1387" w:rsidP="00C46CB7">
      <w:pPr>
        <w:rPr>
          <w:rFonts w:ascii="Times New Roman" w:eastAsia="Cambria" w:hAnsi="Times New Roman" w:cs="Times New Roman"/>
          <w:i/>
          <w:color w:val="000000" w:themeColor="text1"/>
          <w:sz w:val="18"/>
          <w:szCs w:val="18"/>
          <w:lang w:val="en-US"/>
        </w:rPr>
      </w:pPr>
    </w:p>
    <w:p w14:paraId="70016375" w14:textId="6CC86F5A" w:rsidR="00ED5E29" w:rsidRPr="00A52A83" w:rsidRDefault="00C46CB7" w:rsidP="009E3155">
      <w:pPr>
        <w:ind w:right="539"/>
        <w:rPr>
          <w:rFonts w:ascii="Times New Roman" w:hAnsi="Times New Roman" w:cs="Times New Roman"/>
          <w:color w:val="000000" w:themeColor="text1"/>
          <w:sz w:val="16"/>
          <w:szCs w:val="16"/>
          <w:lang w:val="en-US"/>
        </w:rPr>
      </w:pPr>
      <w:r w:rsidRPr="00A52A83">
        <w:rPr>
          <w:rFonts w:ascii="Times New Roman" w:eastAsia="Cambria" w:hAnsi="Times New Roman" w:cs="Times New Roman"/>
          <w:i/>
          <w:color w:val="000000" w:themeColor="text1"/>
          <w:sz w:val="16"/>
          <w:szCs w:val="16"/>
          <w:lang w:val="en-US"/>
        </w:rPr>
        <w:t xml:space="preserve">Note. </w:t>
      </w:r>
      <w:r w:rsidR="00B25ABB" w:rsidRPr="00A52A83">
        <w:rPr>
          <w:rFonts w:ascii="Times New Roman" w:eastAsia="Cambria" w:hAnsi="Times New Roman" w:cs="Times New Roman"/>
          <w:color w:val="000000" w:themeColor="text1"/>
          <w:sz w:val="16"/>
          <w:szCs w:val="16"/>
          <w:lang w:val="en-US"/>
        </w:rPr>
        <w:t>Predicted values of the probability of Mother Facial Affect (MFA) at t</w:t>
      </w:r>
      <w:r w:rsidR="00B25ABB" w:rsidRPr="00A52A83">
        <w:rPr>
          <w:rFonts w:ascii="Times New Roman" w:eastAsia="Cambria" w:hAnsi="Times New Roman" w:cs="Times New Roman"/>
          <w:color w:val="000000" w:themeColor="text1"/>
          <w:sz w:val="16"/>
          <w:szCs w:val="16"/>
          <w:vertAlign w:val="subscript"/>
          <w:lang w:val="en-US"/>
        </w:rPr>
        <w:t>0</w:t>
      </w:r>
      <w:r w:rsidR="00B25ABB" w:rsidRPr="00A52A83">
        <w:rPr>
          <w:rFonts w:ascii="Times New Roman" w:eastAsia="Cambria" w:hAnsi="Times New Roman" w:cs="Times New Roman"/>
          <w:color w:val="000000" w:themeColor="text1"/>
          <w:sz w:val="16"/>
          <w:szCs w:val="16"/>
          <w:lang w:val="en-US"/>
        </w:rPr>
        <w:t xml:space="preserve"> for 6-week high- (vs. low-) anxiety symptom groups were generated by the Individual Seconds time-series model and are ranked from highest to lowest absolute difference. Infant Facial Affect = IFA. </w:t>
      </w:r>
      <w:r w:rsidR="00B25ABB" w:rsidRPr="00A52A83">
        <w:rPr>
          <w:rFonts w:ascii="Times New Roman" w:hAnsi="Times New Roman" w:cs="Times New Roman"/>
          <w:b/>
          <w:color w:val="000000" w:themeColor="text1"/>
          <w:sz w:val="16"/>
          <w:szCs w:val="16"/>
          <w:lang w:val="en-US"/>
        </w:rPr>
        <w:t xml:space="preserve">MFA L1 </w:t>
      </w:r>
      <w:r w:rsidR="00B25ABB" w:rsidRPr="00A52A83">
        <w:rPr>
          <w:rFonts w:ascii="Times New Roman" w:hAnsi="Times New Roman" w:cs="Times New Roman"/>
          <w:bCs/>
          <w:color w:val="000000" w:themeColor="text1"/>
          <w:sz w:val="16"/>
          <w:szCs w:val="16"/>
          <w:lang w:val="en-US"/>
        </w:rPr>
        <w:t>is bolded to indicate a significant self-contingency difference between symptom groups</w:t>
      </w:r>
      <w:r w:rsidR="00B25ABB" w:rsidRPr="00A52A83">
        <w:rPr>
          <w:rFonts w:ascii="Times New Roman" w:hAnsi="Times New Roman" w:cs="Times New Roman"/>
          <w:b/>
          <w:color w:val="000000" w:themeColor="text1"/>
          <w:sz w:val="16"/>
          <w:szCs w:val="16"/>
          <w:lang w:val="en-US"/>
        </w:rPr>
        <w:t xml:space="preserve"> </w:t>
      </w:r>
      <w:r w:rsidR="00B25ABB" w:rsidRPr="00A52A83">
        <w:rPr>
          <w:rFonts w:ascii="Times New Roman" w:eastAsia="Cambria" w:hAnsi="Times New Roman" w:cs="Times New Roman"/>
          <w:color w:val="000000" w:themeColor="text1"/>
          <w:sz w:val="16"/>
          <w:szCs w:val="16"/>
          <w:lang w:val="en-US"/>
        </w:rPr>
        <w:t>when predicting MFA at t</w:t>
      </w:r>
      <w:r w:rsidR="00B25ABB" w:rsidRPr="00A52A83">
        <w:rPr>
          <w:rFonts w:ascii="Times New Roman" w:eastAsia="Cambria" w:hAnsi="Times New Roman" w:cs="Times New Roman"/>
          <w:color w:val="000000" w:themeColor="text1"/>
          <w:sz w:val="16"/>
          <w:szCs w:val="16"/>
          <w:vertAlign w:val="subscript"/>
          <w:lang w:val="en-US"/>
        </w:rPr>
        <w:t>0</w:t>
      </w:r>
      <w:r w:rsidR="00B25ABB" w:rsidRPr="00A52A83">
        <w:rPr>
          <w:rFonts w:ascii="Times New Roman" w:eastAsia="Cambria" w:hAnsi="Times New Roman" w:cs="Times New Roman"/>
          <w:color w:val="000000" w:themeColor="text1"/>
          <w:sz w:val="16"/>
          <w:szCs w:val="16"/>
          <w:lang w:val="en-US"/>
        </w:rPr>
        <w:t xml:space="preserve"> from MFA L1; </w:t>
      </w:r>
      <w:r w:rsidR="00B25ABB" w:rsidRPr="00A52A83">
        <w:rPr>
          <w:rFonts w:ascii="Times New Roman" w:hAnsi="Times New Roman" w:cs="Times New Roman"/>
          <w:b/>
          <w:color w:val="000000" w:themeColor="text1"/>
          <w:sz w:val="16"/>
          <w:szCs w:val="16"/>
          <w:lang w:val="en-US"/>
        </w:rPr>
        <w:t>IFA L2</w:t>
      </w:r>
      <w:r w:rsidR="00B25ABB" w:rsidRPr="00A52A83">
        <w:rPr>
          <w:rFonts w:ascii="Times New Roman" w:hAnsi="Times New Roman" w:cs="Times New Roman"/>
          <w:b/>
          <w:color w:val="000000" w:themeColor="text1"/>
          <w:sz w:val="16"/>
          <w:szCs w:val="16"/>
          <w:vertAlign w:val="superscript"/>
          <w:lang w:val="en-US"/>
        </w:rPr>
        <w:t xml:space="preserve"> </w:t>
      </w:r>
      <w:r w:rsidR="00B25ABB" w:rsidRPr="00A52A83">
        <w:rPr>
          <w:rFonts w:ascii="Times New Roman" w:hAnsi="Times New Roman" w:cs="Times New Roman"/>
          <w:color w:val="000000" w:themeColor="text1"/>
          <w:sz w:val="16"/>
          <w:szCs w:val="16"/>
          <w:lang w:val="en-US"/>
        </w:rPr>
        <w:t xml:space="preserve">is bolded to indicate a </w:t>
      </w:r>
      <w:r w:rsidR="00B25ABB" w:rsidRPr="00A52A83">
        <w:rPr>
          <w:rFonts w:ascii="Times New Roman" w:eastAsia="Cambria" w:hAnsi="Times New Roman" w:cs="Times New Roman"/>
          <w:color w:val="000000" w:themeColor="text1"/>
          <w:sz w:val="16"/>
          <w:szCs w:val="16"/>
          <w:lang w:val="en-US"/>
        </w:rPr>
        <w:t>significant interactive contingency difference between symptom groups when predicting MFA at t</w:t>
      </w:r>
      <w:r w:rsidR="00B25ABB" w:rsidRPr="00A52A83">
        <w:rPr>
          <w:rFonts w:ascii="Times New Roman" w:eastAsia="Cambria" w:hAnsi="Times New Roman" w:cs="Times New Roman"/>
          <w:color w:val="000000" w:themeColor="text1"/>
          <w:sz w:val="16"/>
          <w:szCs w:val="16"/>
          <w:vertAlign w:val="subscript"/>
          <w:lang w:val="en-US"/>
        </w:rPr>
        <w:t>0</w:t>
      </w:r>
      <w:r w:rsidR="00B25ABB" w:rsidRPr="00A52A83">
        <w:rPr>
          <w:rFonts w:ascii="Times New Roman" w:eastAsia="Cambria" w:hAnsi="Times New Roman" w:cs="Times New Roman"/>
          <w:color w:val="000000" w:themeColor="text1"/>
          <w:sz w:val="16"/>
          <w:szCs w:val="16"/>
          <w:lang w:val="en-US"/>
        </w:rPr>
        <w:t xml:space="preserve"> from IFA L2 (see Table S4d). This table presents the exemplars of the top ten combinations of behaviors</w:t>
      </w:r>
      <w:r w:rsidR="00C14D10">
        <w:rPr>
          <w:rFonts w:ascii="Times New Roman" w:eastAsia="Cambria" w:hAnsi="Times New Roman" w:cs="Times New Roman"/>
          <w:color w:val="000000" w:themeColor="text1"/>
          <w:sz w:val="16"/>
          <w:szCs w:val="16"/>
          <w:lang w:val="en-US"/>
        </w:rPr>
        <w:t xml:space="preserve">, </w:t>
      </w:r>
      <w:r w:rsidR="00B25ABB" w:rsidRPr="00A52A83">
        <w:rPr>
          <w:rFonts w:ascii="Times New Roman" w:eastAsia="Cambria" w:hAnsi="Times New Roman" w:cs="Times New Roman"/>
          <w:color w:val="000000" w:themeColor="text1"/>
          <w:sz w:val="16"/>
          <w:szCs w:val="16"/>
          <w:lang w:val="en-US"/>
        </w:rPr>
        <w:t>and the bottom ten combinations of behaviors, resulting in the greatest absolute differences between symptom groups. The top ten and the bottom ten combinations of behaviors represent reciprocals of one another. For example, for MFA L1, the top ten behaviors indicate mostly positive facial affect and the bottom ten behaviors indicate mostly negative facial affect. Regarding mother self-contingency, for the top ten predicted values, g</w:t>
      </w:r>
      <w:r w:rsidR="00B25ABB" w:rsidRPr="00A52A83">
        <w:rPr>
          <w:rFonts w:ascii="Times New Roman" w:hAnsi="Times New Roman" w:cs="Times New Roman"/>
          <w:color w:val="000000" w:themeColor="text1"/>
          <w:sz w:val="16"/>
          <w:szCs w:val="16"/>
          <w:lang w:val="en-US"/>
        </w:rPr>
        <w:t>iven MFA tending toward positive at L1, the level of MFA at t</w:t>
      </w:r>
      <w:r w:rsidR="00B25ABB" w:rsidRPr="00A52A83">
        <w:rPr>
          <w:rFonts w:ascii="Times New Roman" w:hAnsi="Times New Roman" w:cs="Times New Roman"/>
          <w:color w:val="000000" w:themeColor="text1"/>
          <w:sz w:val="16"/>
          <w:szCs w:val="16"/>
          <w:vertAlign w:val="subscript"/>
          <w:lang w:val="en-US"/>
        </w:rPr>
        <w:t xml:space="preserve">0 </w:t>
      </w:r>
      <w:r w:rsidR="00B25ABB" w:rsidRPr="00A52A83">
        <w:rPr>
          <w:rFonts w:ascii="Times New Roman" w:hAnsi="Times New Roman" w:cs="Times New Roman"/>
          <w:color w:val="000000" w:themeColor="text1"/>
          <w:sz w:val="16"/>
          <w:szCs w:val="16"/>
          <w:lang w:val="en-US"/>
        </w:rPr>
        <w:t>is more positive in the high- (vs. low-) anxiety symptom group</w:t>
      </w:r>
      <w:r w:rsidR="00B25ABB" w:rsidRPr="00A52A83">
        <w:rPr>
          <w:rFonts w:ascii="Times New Roman" w:hAnsi="Times New Roman" w:cs="Times New Roman"/>
          <w:iCs/>
          <w:color w:val="000000" w:themeColor="text1"/>
          <w:sz w:val="16"/>
          <w:szCs w:val="16"/>
          <w:lang w:val="en-US"/>
        </w:rPr>
        <w:t>; for the bottom ten predicted values</w:t>
      </w:r>
      <w:r w:rsidR="00B25ABB" w:rsidRPr="00A52A83">
        <w:rPr>
          <w:rFonts w:ascii="Times New Roman" w:hAnsi="Times New Roman" w:cs="Times New Roman"/>
          <w:color w:val="000000" w:themeColor="text1"/>
          <w:sz w:val="16"/>
          <w:szCs w:val="16"/>
          <w:lang w:val="en-US"/>
        </w:rPr>
        <w:t>,</w:t>
      </w:r>
      <w:r w:rsidR="00B25ABB" w:rsidRPr="00A52A83">
        <w:rPr>
          <w:rFonts w:ascii="Times New Roman" w:eastAsia="Cambria" w:hAnsi="Times New Roman" w:cs="Times New Roman"/>
          <w:color w:val="000000" w:themeColor="text1"/>
          <w:sz w:val="16"/>
          <w:szCs w:val="16"/>
          <w:lang w:val="en-US"/>
        </w:rPr>
        <w:t xml:space="preserve"> </w:t>
      </w:r>
      <w:r w:rsidR="00B25ABB" w:rsidRPr="00A52A83">
        <w:rPr>
          <w:rFonts w:ascii="Times New Roman" w:hAnsi="Times New Roman" w:cs="Times New Roman"/>
          <w:color w:val="000000" w:themeColor="text1"/>
          <w:sz w:val="16"/>
          <w:szCs w:val="16"/>
          <w:lang w:val="en-US"/>
        </w:rPr>
        <w:t>given MFA tending toward the most negative at L1, the level of MFA at t</w:t>
      </w:r>
      <w:r w:rsidR="00B25ABB" w:rsidRPr="00A52A83">
        <w:rPr>
          <w:rFonts w:ascii="Times New Roman" w:hAnsi="Times New Roman" w:cs="Times New Roman"/>
          <w:color w:val="000000" w:themeColor="text1"/>
          <w:sz w:val="16"/>
          <w:szCs w:val="16"/>
          <w:vertAlign w:val="subscript"/>
          <w:lang w:val="en-US"/>
        </w:rPr>
        <w:t xml:space="preserve">0 </w:t>
      </w:r>
      <w:r w:rsidR="00B25ABB" w:rsidRPr="00A52A83">
        <w:rPr>
          <w:rFonts w:ascii="Times New Roman" w:hAnsi="Times New Roman" w:cs="Times New Roman"/>
          <w:color w:val="000000" w:themeColor="text1"/>
          <w:sz w:val="16"/>
          <w:szCs w:val="16"/>
          <w:lang w:val="en-US"/>
        </w:rPr>
        <w:t xml:space="preserve">is less positive in the high- (vs. low-) anxiety symptom group. </w:t>
      </w:r>
      <w:r w:rsidR="00B25ABB" w:rsidRPr="00A52A83">
        <w:rPr>
          <w:rFonts w:ascii="Times New Roman" w:eastAsia="Cambria" w:hAnsi="Times New Roman" w:cs="Times New Roman"/>
          <w:color w:val="000000" w:themeColor="text1"/>
          <w:sz w:val="16"/>
          <w:szCs w:val="16"/>
          <w:lang w:val="en-US"/>
        </w:rPr>
        <w:t>Regarding mother interactive contingency, for the top ten predicted values,</w:t>
      </w:r>
      <w:r w:rsidR="00B25ABB" w:rsidRPr="00A52A83">
        <w:rPr>
          <w:rFonts w:ascii="Times New Roman" w:hAnsi="Times New Roman" w:cs="Times New Roman"/>
          <w:color w:val="000000" w:themeColor="text1"/>
          <w:sz w:val="16"/>
          <w:szCs w:val="16"/>
          <w:lang w:val="en-US"/>
        </w:rPr>
        <w:t xml:space="preserve"> given </w:t>
      </w:r>
      <w:r w:rsidR="00B25ABB" w:rsidRPr="00A52A83">
        <w:rPr>
          <w:rFonts w:ascii="Times New Roman" w:eastAsia="Cambria" w:hAnsi="Times New Roman" w:cs="Times New Roman"/>
          <w:color w:val="000000" w:themeColor="text1"/>
          <w:sz w:val="16"/>
          <w:szCs w:val="16"/>
          <w:lang w:val="en-US"/>
        </w:rPr>
        <w:t>IFA</w:t>
      </w:r>
      <w:r w:rsidR="00B25ABB" w:rsidRPr="00A52A83">
        <w:rPr>
          <w:rFonts w:ascii="Times New Roman" w:hAnsi="Times New Roman" w:cs="Times New Roman"/>
          <w:color w:val="000000" w:themeColor="text1"/>
          <w:sz w:val="16"/>
          <w:szCs w:val="16"/>
          <w:lang w:val="en-US"/>
        </w:rPr>
        <w:t xml:space="preserve"> tending toward the most positive (values of 85) at L2, the level of MFA at t</w:t>
      </w:r>
      <w:r w:rsidR="00B25ABB" w:rsidRPr="00A52A83">
        <w:rPr>
          <w:rFonts w:ascii="Times New Roman" w:hAnsi="Times New Roman" w:cs="Times New Roman"/>
          <w:color w:val="000000" w:themeColor="text1"/>
          <w:sz w:val="16"/>
          <w:szCs w:val="16"/>
          <w:vertAlign w:val="subscript"/>
          <w:lang w:val="en-US"/>
        </w:rPr>
        <w:t xml:space="preserve">0 </w:t>
      </w:r>
      <w:r w:rsidR="00B25ABB" w:rsidRPr="00A52A83">
        <w:rPr>
          <w:rFonts w:ascii="Times New Roman" w:hAnsi="Times New Roman" w:cs="Times New Roman"/>
          <w:color w:val="000000" w:themeColor="text1"/>
          <w:sz w:val="16"/>
          <w:szCs w:val="16"/>
          <w:lang w:val="en-US"/>
        </w:rPr>
        <w:t xml:space="preserve">is more positive in the high- (vs. low-) anxiety symptom group; </w:t>
      </w:r>
      <w:r w:rsidR="00B25ABB" w:rsidRPr="00A52A83">
        <w:rPr>
          <w:rFonts w:ascii="Times New Roman" w:hAnsi="Times New Roman" w:cs="Times New Roman"/>
          <w:iCs/>
          <w:color w:val="000000" w:themeColor="text1"/>
          <w:sz w:val="16"/>
          <w:szCs w:val="16"/>
          <w:lang w:val="en-US"/>
        </w:rPr>
        <w:t>for the bottom ten predicted values</w:t>
      </w:r>
      <w:r w:rsidR="00B25ABB" w:rsidRPr="00A52A83">
        <w:rPr>
          <w:rFonts w:ascii="Times New Roman" w:eastAsia="Cambria" w:hAnsi="Times New Roman" w:cs="Times New Roman"/>
          <w:color w:val="000000" w:themeColor="text1"/>
          <w:sz w:val="16"/>
          <w:szCs w:val="16"/>
          <w:lang w:val="en-US"/>
        </w:rPr>
        <w:t>,</w:t>
      </w:r>
      <w:r w:rsidR="00B25ABB" w:rsidRPr="00A52A83">
        <w:rPr>
          <w:rFonts w:ascii="Times New Roman" w:hAnsi="Times New Roman" w:cs="Times New Roman"/>
          <w:color w:val="000000" w:themeColor="text1"/>
          <w:sz w:val="16"/>
          <w:szCs w:val="16"/>
          <w:lang w:val="en-US"/>
        </w:rPr>
        <w:t xml:space="preserve"> given </w:t>
      </w:r>
      <w:r w:rsidR="00B25ABB" w:rsidRPr="00A52A83">
        <w:rPr>
          <w:rFonts w:ascii="Times New Roman" w:eastAsia="Cambria" w:hAnsi="Times New Roman" w:cs="Times New Roman"/>
          <w:color w:val="000000" w:themeColor="text1"/>
          <w:sz w:val="16"/>
          <w:szCs w:val="16"/>
          <w:lang w:val="en-US"/>
        </w:rPr>
        <w:t>IFA</w:t>
      </w:r>
      <w:r w:rsidR="00B25ABB" w:rsidRPr="00A52A83">
        <w:rPr>
          <w:rFonts w:ascii="Times New Roman" w:hAnsi="Times New Roman" w:cs="Times New Roman"/>
          <w:color w:val="000000" w:themeColor="text1"/>
          <w:sz w:val="16"/>
          <w:szCs w:val="16"/>
          <w:lang w:val="en-US"/>
        </w:rPr>
        <w:t xml:space="preserve"> tending toward negative at L2, the level of MFA at t</w:t>
      </w:r>
      <w:r w:rsidR="00B25ABB" w:rsidRPr="00A52A83">
        <w:rPr>
          <w:rFonts w:ascii="Times New Roman" w:hAnsi="Times New Roman" w:cs="Times New Roman"/>
          <w:color w:val="000000" w:themeColor="text1"/>
          <w:sz w:val="16"/>
          <w:szCs w:val="16"/>
          <w:vertAlign w:val="subscript"/>
          <w:lang w:val="en-US"/>
        </w:rPr>
        <w:t xml:space="preserve">0 </w:t>
      </w:r>
      <w:r w:rsidR="00B25ABB" w:rsidRPr="00A52A83">
        <w:rPr>
          <w:rFonts w:ascii="Times New Roman" w:hAnsi="Times New Roman" w:cs="Times New Roman"/>
          <w:color w:val="000000" w:themeColor="text1"/>
          <w:sz w:val="16"/>
          <w:szCs w:val="16"/>
          <w:lang w:val="en-US"/>
        </w:rPr>
        <w:t>is less positive in the high- (vs. low-) anxiety symptom group.</w:t>
      </w:r>
    </w:p>
    <w:p w14:paraId="3A5D4AC7" w14:textId="005165C9" w:rsidR="009E3155" w:rsidRPr="008F7FA4" w:rsidRDefault="009E3155" w:rsidP="009E3155">
      <w:pPr>
        <w:ind w:right="256"/>
        <w:rPr>
          <w:rFonts w:ascii="Times New Roman" w:hAnsi="Times New Roman" w:cs="Times New Roman"/>
          <w:color w:val="000000" w:themeColor="text1"/>
          <w:sz w:val="18"/>
          <w:szCs w:val="18"/>
          <w:lang w:val="en-US"/>
        </w:rPr>
        <w:sectPr w:rsidR="009E3155" w:rsidRPr="008F7FA4" w:rsidSect="00152AE8">
          <w:pgSz w:w="16840" w:h="11900" w:orient="landscape"/>
          <w:pgMar w:top="1417" w:right="1417" w:bottom="1417" w:left="1417" w:header="708" w:footer="708" w:gutter="0"/>
          <w:cols w:space="708"/>
          <w:docGrid w:linePitch="360"/>
        </w:sectPr>
      </w:pPr>
    </w:p>
    <w:p w14:paraId="371A8BE2" w14:textId="77777777" w:rsidR="004D3B6C" w:rsidRPr="00463DEA" w:rsidRDefault="004D3B6C" w:rsidP="00FB3CB8">
      <w:pPr>
        <w:rPr>
          <w:rFonts w:ascii="Times New Roman" w:hAnsi="Times New Roman" w:cs="Times New Roman"/>
          <w:color w:val="000000" w:themeColor="text1"/>
          <w:lang w:val="en-US"/>
        </w:rPr>
      </w:pPr>
    </w:p>
    <w:p w14:paraId="0A6461DE" w14:textId="77777777" w:rsidR="00C46CB7" w:rsidRPr="00463DEA" w:rsidRDefault="00C46CB7" w:rsidP="00C46CB7">
      <w:pPr>
        <w:rPr>
          <w:rFonts w:ascii="Times New Roman" w:hAnsi="Times New Roman" w:cs="Times New Roman"/>
          <w:color w:val="000000" w:themeColor="text1"/>
          <w:sz w:val="16"/>
          <w:szCs w:val="16"/>
          <w:lang w:val="en-US"/>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36"/>
        <w:gridCol w:w="1224"/>
        <w:gridCol w:w="616"/>
        <w:gridCol w:w="716"/>
        <w:gridCol w:w="1110"/>
        <w:gridCol w:w="1123"/>
        <w:gridCol w:w="1770"/>
      </w:tblGrid>
      <w:tr w:rsidR="00463DEA" w:rsidRPr="00463DEA" w14:paraId="77F104C9" w14:textId="77777777" w:rsidTr="00240E3A">
        <w:trPr>
          <w:trHeight w:val="311"/>
        </w:trPr>
        <w:tc>
          <w:tcPr>
            <w:tcW w:w="8365" w:type="dxa"/>
            <w:gridSpan w:val="8"/>
            <w:tcBorders>
              <w:bottom w:val="single" w:sz="4" w:space="0" w:color="auto"/>
            </w:tcBorders>
          </w:tcPr>
          <w:p w14:paraId="480B2790" w14:textId="27E02AD0" w:rsidR="00C46CB7" w:rsidRPr="00463DEA" w:rsidRDefault="00C46CB7" w:rsidP="002576D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S4a</w:t>
            </w:r>
          </w:p>
          <w:p w14:paraId="6EF995B4" w14:textId="33520F0C" w:rsidR="00C46CB7" w:rsidRPr="00463DEA" w:rsidRDefault="00BD6B43" w:rsidP="002576D7">
            <w:pPr>
              <w:spacing w:line="480" w:lineRule="auto"/>
              <w:rPr>
                <w:rFonts w:ascii="Times New Roman" w:hAnsi="Times New Roman" w:cs="Times New Roman"/>
                <w:color w:val="000000" w:themeColor="text1"/>
                <w:lang w:val="en-US"/>
              </w:rPr>
            </w:pPr>
            <w:r w:rsidRPr="00BA3146">
              <w:rPr>
                <w:rFonts w:ascii="Times New Roman" w:hAnsi="Times New Roman" w:cs="Times New Roman"/>
                <w:i/>
                <w:lang w:val="en-US"/>
              </w:rPr>
              <w:t>Infant Vocal Affect – Mother Touch: Associations of Maternal 6-week Depressive and Anxiety Symptoms with Infant Vocal Affect 4-Month Self- and Interactive Contingency by Individual Seconds Time-Series Models</w:t>
            </w:r>
          </w:p>
        </w:tc>
      </w:tr>
      <w:tr w:rsidR="00463DEA" w:rsidRPr="00463DEA" w14:paraId="47C0BFEA" w14:textId="77777777" w:rsidTr="00240E3A">
        <w:trPr>
          <w:trHeight w:val="310"/>
        </w:trPr>
        <w:tc>
          <w:tcPr>
            <w:tcW w:w="1470" w:type="dxa"/>
            <w:tcBorders>
              <w:top w:val="single" w:sz="4" w:space="0" w:color="auto"/>
              <w:bottom w:val="single" w:sz="4" w:space="0" w:color="auto"/>
            </w:tcBorders>
          </w:tcPr>
          <w:p w14:paraId="74519086" w14:textId="77777777" w:rsidR="00C46CB7" w:rsidRPr="00463DEA" w:rsidRDefault="00C46CB7" w:rsidP="00240E3A">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7822481B" w14:textId="77777777" w:rsidR="00C46CB7" w:rsidRPr="00463DEA" w:rsidRDefault="00C46CB7" w:rsidP="00240E3A">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56353582" w14:textId="77777777" w:rsidR="00C46CB7" w:rsidRPr="00463DEA" w:rsidRDefault="00C46CB7" w:rsidP="00240E3A">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5252A640"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Vocal Affect</w:t>
            </w:r>
          </w:p>
        </w:tc>
      </w:tr>
      <w:tr w:rsidR="00463DEA" w:rsidRPr="00463DEA" w14:paraId="59601422" w14:textId="77777777" w:rsidTr="00240E3A">
        <w:trPr>
          <w:trHeight w:val="288"/>
        </w:trPr>
        <w:tc>
          <w:tcPr>
            <w:tcW w:w="1470" w:type="dxa"/>
            <w:tcBorders>
              <w:top w:val="single" w:sz="4" w:space="0" w:color="auto"/>
              <w:bottom w:val="single" w:sz="4" w:space="0" w:color="auto"/>
            </w:tcBorders>
          </w:tcPr>
          <w:p w14:paraId="488F459B"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3B6E1DBB" w14:textId="77777777" w:rsidR="00C46CB7" w:rsidRPr="00463DEA" w:rsidRDefault="00C46CB7" w:rsidP="00240E3A">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0A776149" w14:textId="77777777" w:rsidR="00C46CB7" w:rsidRPr="00463DEA" w:rsidRDefault="00C46CB7" w:rsidP="00240E3A">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20DBD289" w14:textId="77777777" w:rsidR="00C46CB7" w:rsidRPr="00463DEA" w:rsidRDefault="00C46CB7" w:rsidP="00240E3A">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2C28A145" w14:textId="77777777" w:rsidR="00C46CB7" w:rsidRPr="00463DEA" w:rsidRDefault="00C46CB7" w:rsidP="00240E3A">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2DBFA331" w14:textId="77777777" w:rsidR="00C46CB7" w:rsidRPr="00463DEA" w:rsidRDefault="00C46CB7"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23" w:type="dxa"/>
            <w:tcBorders>
              <w:top w:val="single" w:sz="4" w:space="0" w:color="auto"/>
              <w:bottom w:val="single" w:sz="4" w:space="0" w:color="auto"/>
            </w:tcBorders>
          </w:tcPr>
          <w:p w14:paraId="2BE46173" w14:textId="77777777" w:rsidR="00C46CB7" w:rsidRPr="00463DEA" w:rsidRDefault="00C46CB7"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70" w:type="dxa"/>
            <w:tcBorders>
              <w:top w:val="single" w:sz="4" w:space="0" w:color="auto"/>
              <w:bottom w:val="single" w:sz="4" w:space="0" w:color="auto"/>
            </w:tcBorders>
          </w:tcPr>
          <w:p w14:paraId="737B39AA" w14:textId="77777777" w:rsidR="00C46CB7" w:rsidRPr="00463DEA" w:rsidRDefault="00C46CB7" w:rsidP="00240E3A">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67529698" w14:textId="77777777" w:rsidTr="00240E3A">
        <w:trPr>
          <w:trHeight w:val="288"/>
        </w:trPr>
        <w:tc>
          <w:tcPr>
            <w:tcW w:w="1470" w:type="dxa"/>
            <w:tcBorders>
              <w:top w:val="single" w:sz="4" w:space="0" w:color="auto"/>
            </w:tcBorders>
          </w:tcPr>
          <w:p w14:paraId="55F15369"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2619D50A"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Borders>
              <w:top w:val="single" w:sz="4" w:space="0" w:color="auto"/>
            </w:tcBorders>
          </w:tcPr>
          <w:p w14:paraId="480E97B4"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Borders>
              <w:top w:val="single" w:sz="4" w:space="0" w:color="auto"/>
            </w:tcBorders>
          </w:tcPr>
          <w:p w14:paraId="72DEC1A2" w14:textId="7A5D3971"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top w:val="single" w:sz="4" w:space="0" w:color="auto"/>
            </w:tcBorders>
          </w:tcPr>
          <w:p w14:paraId="66B75D9C"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Borders>
              <w:top w:val="single" w:sz="4" w:space="0" w:color="auto"/>
            </w:tcBorders>
          </w:tcPr>
          <w:p w14:paraId="238F09F5"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0.039</w:t>
            </w:r>
          </w:p>
        </w:tc>
        <w:tc>
          <w:tcPr>
            <w:tcW w:w="1123" w:type="dxa"/>
            <w:tcBorders>
              <w:top w:val="single" w:sz="4" w:space="0" w:color="auto"/>
            </w:tcBorders>
          </w:tcPr>
          <w:p w14:paraId="417DBF24"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0.070</w:t>
            </w:r>
          </w:p>
        </w:tc>
        <w:tc>
          <w:tcPr>
            <w:tcW w:w="1770" w:type="dxa"/>
            <w:tcBorders>
              <w:top w:val="single" w:sz="4" w:space="0" w:color="auto"/>
            </w:tcBorders>
          </w:tcPr>
          <w:p w14:paraId="101A9854"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0.585</w:t>
            </w:r>
          </w:p>
        </w:tc>
      </w:tr>
      <w:tr w:rsidR="00463DEA" w:rsidRPr="00463DEA" w14:paraId="4620244F" w14:textId="77777777" w:rsidTr="00240E3A">
        <w:trPr>
          <w:trHeight w:val="288"/>
        </w:trPr>
        <w:tc>
          <w:tcPr>
            <w:tcW w:w="1470" w:type="dxa"/>
          </w:tcPr>
          <w:p w14:paraId="66683B61"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47BAE33C"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67AC5D52"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5A84FB8A" w14:textId="6571A9F2"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AB2B46D"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74C08486" w14:textId="77777777" w:rsidR="00C46CB7" w:rsidRPr="00463DEA" w:rsidRDefault="00C46CB7" w:rsidP="009E3155">
            <w:pPr>
              <w:tabs>
                <w:tab w:val="decimal" w:pos="491"/>
                <w:tab w:val="left" w:pos="1665"/>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-0.038</w:t>
            </w:r>
          </w:p>
        </w:tc>
        <w:tc>
          <w:tcPr>
            <w:tcW w:w="1123" w:type="dxa"/>
          </w:tcPr>
          <w:p w14:paraId="18A8FB19" w14:textId="77777777" w:rsidR="00C46CB7" w:rsidRPr="00463DEA" w:rsidRDefault="00C46CB7"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0.070</w:t>
            </w:r>
          </w:p>
        </w:tc>
        <w:tc>
          <w:tcPr>
            <w:tcW w:w="1770" w:type="dxa"/>
          </w:tcPr>
          <w:p w14:paraId="25B5AFA5" w14:textId="77777777" w:rsidR="00C46CB7" w:rsidRPr="00463DEA" w:rsidRDefault="00C46CB7" w:rsidP="00240E3A">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0.595</w:t>
            </w:r>
          </w:p>
        </w:tc>
      </w:tr>
      <w:tr w:rsidR="00463DEA" w:rsidRPr="00463DEA" w14:paraId="2F66F8D9" w14:textId="77777777" w:rsidTr="00240E3A">
        <w:trPr>
          <w:trHeight w:val="275"/>
        </w:trPr>
        <w:tc>
          <w:tcPr>
            <w:tcW w:w="1470" w:type="dxa"/>
          </w:tcPr>
          <w:p w14:paraId="5A1DBC98"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L1                       </w:t>
            </w:r>
          </w:p>
        </w:tc>
        <w:tc>
          <w:tcPr>
            <w:tcW w:w="336" w:type="dxa"/>
          </w:tcPr>
          <w:p w14:paraId="41D90183"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3D1BE6D1"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7272ACCD" w14:textId="54919988"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45C1C40"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4CB48CC1"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0.228</w:t>
            </w:r>
          </w:p>
        </w:tc>
        <w:tc>
          <w:tcPr>
            <w:tcW w:w="1123" w:type="dxa"/>
          </w:tcPr>
          <w:p w14:paraId="4588A938"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0.016</w:t>
            </w:r>
          </w:p>
        </w:tc>
        <w:tc>
          <w:tcPr>
            <w:tcW w:w="1770" w:type="dxa"/>
          </w:tcPr>
          <w:p w14:paraId="26D0B2C5"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72226A4C" w14:textId="77777777" w:rsidTr="00240E3A">
        <w:trPr>
          <w:trHeight w:val="288"/>
        </w:trPr>
        <w:tc>
          <w:tcPr>
            <w:tcW w:w="1470" w:type="dxa"/>
          </w:tcPr>
          <w:p w14:paraId="1C656909"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L2                          </w:t>
            </w:r>
          </w:p>
        </w:tc>
        <w:tc>
          <w:tcPr>
            <w:tcW w:w="336" w:type="dxa"/>
          </w:tcPr>
          <w:p w14:paraId="797B4DB1"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0A606DD3"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3061E822" w14:textId="70BBD078"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71327D6"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74EBFB28"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0.070</w:t>
            </w:r>
          </w:p>
        </w:tc>
        <w:tc>
          <w:tcPr>
            <w:tcW w:w="1123" w:type="dxa"/>
          </w:tcPr>
          <w:p w14:paraId="1C0F1323"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0.017</w:t>
            </w:r>
          </w:p>
        </w:tc>
        <w:tc>
          <w:tcPr>
            <w:tcW w:w="1770" w:type="dxa"/>
          </w:tcPr>
          <w:p w14:paraId="095DE4E2"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73BCCCD0" w14:textId="77777777" w:rsidTr="00240E3A">
        <w:trPr>
          <w:trHeight w:val="288"/>
        </w:trPr>
        <w:tc>
          <w:tcPr>
            <w:tcW w:w="1470" w:type="dxa"/>
          </w:tcPr>
          <w:p w14:paraId="2D54C84B"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L3                          </w:t>
            </w:r>
          </w:p>
        </w:tc>
        <w:tc>
          <w:tcPr>
            <w:tcW w:w="336" w:type="dxa"/>
          </w:tcPr>
          <w:p w14:paraId="2894A144"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68FB7422"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11A332AB" w14:textId="7039722B"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CDB7654"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4A5754CC"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0.067</w:t>
            </w:r>
          </w:p>
        </w:tc>
        <w:tc>
          <w:tcPr>
            <w:tcW w:w="1123" w:type="dxa"/>
          </w:tcPr>
          <w:p w14:paraId="135CFF9D"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0.016</w:t>
            </w:r>
          </w:p>
        </w:tc>
        <w:tc>
          <w:tcPr>
            <w:tcW w:w="1770" w:type="dxa"/>
          </w:tcPr>
          <w:p w14:paraId="71C6D3EB"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6928FC1C" w14:textId="77777777" w:rsidTr="00240E3A">
        <w:trPr>
          <w:trHeight w:val="257"/>
        </w:trPr>
        <w:tc>
          <w:tcPr>
            <w:tcW w:w="1470" w:type="dxa"/>
          </w:tcPr>
          <w:p w14:paraId="2D0A3DE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7CF48D04"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4CD2E011"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50EAD1B4" w14:textId="66DDCF15"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B7BC4F3"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363F80F5"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0.001</w:t>
            </w:r>
          </w:p>
        </w:tc>
        <w:tc>
          <w:tcPr>
            <w:tcW w:w="1123" w:type="dxa"/>
          </w:tcPr>
          <w:p w14:paraId="3D43194F"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0.019</w:t>
            </w:r>
          </w:p>
        </w:tc>
        <w:tc>
          <w:tcPr>
            <w:tcW w:w="1770" w:type="dxa"/>
          </w:tcPr>
          <w:p w14:paraId="522ED187"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0.940</w:t>
            </w:r>
          </w:p>
        </w:tc>
      </w:tr>
      <w:tr w:rsidR="00463DEA" w:rsidRPr="00463DEA" w14:paraId="675BEF6B" w14:textId="77777777" w:rsidTr="00240E3A">
        <w:trPr>
          <w:trHeight w:val="288"/>
        </w:trPr>
        <w:tc>
          <w:tcPr>
            <w:tcW w:w="1470" w:type="dxa"/>
          </w:tcPr>
          <w:p w14:paraId="645CB6BB"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53DB07BD"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14C4B567"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596FFECB" w14:textId="665E5562"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88E8B70"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4F880B6C"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0.001</w:t>
            </w:r>
          </w:p>
        </w:tc>
        <w:tc>
          <w:tcPr>
            <w:tcW w:w="1123" w:type="dxa"/>
          </w:tcPr>
          <w:p w14:paraId="312B0FDE"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0.020</w:t>
            </w:r>
          </w:p>
        </w:tc>
        <w:tc>
          <w:tcPr>
            <w:tcW w:w="1770" w:type="dxa"/>
          </w:tcPr>
          <w:p w14:paraId="5C0C851F"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0.977</w:t>
            </w:r>
          </w:p>
        </w:tc>
      </w:tr>
      <w:tr w:rsidR="00463DEA" w:rsidRPr="00463DEA" w14:paraId="0504402C" w14:textId="77777777" w:rsidTr="00240E3A">
        <w:trPr>
          <w:trHeight w:val="288"/>
        </w:trPr>
        <w:tc>
          <w:tcPr>
            <w:tcW w:w="1470" w:type="dxa"/>
          </w:tcPr>
          <w:p w14:paraId="4CFCD10F"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19ED0996"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359590DE"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45E3522A" w14:textId="4BFE7B00"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CD3F3F8"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2A433B59"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-0.002</w:t>
            </w:r>
          </w:p>
        </w:tc>
        <w:tc>
          <w:tcPr>
            <w:tcW w:w="1123" w:type="dxa"/>
          </w:tcPr>
          <w:p w14:paraId="70489F65"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0.019</w:t>
            </w:r>
          </w:p>
        </w:tc>
        <w:tc>
          <w:tcPr>
            <w:tcW w:w="1770" w:type="dxa"/>
          </w:tcPr>
          <w:p w14:paraId="2D17CC45"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0.915</w:t>
            </w:r>
          </w:p>
        </w:tc>
      </w:tr>
      <w:tr w:rsidR="00463DEA" w:rsidRPr="00463DEA" w14:paraId="02E3D924" w14:textId="77777777" w:rsidTr="00240E3A">
        <w:trPr>
          <w:trHeight w:val="288"/>
        </w:trPr>
        <w:tc>
          <w:tcPr>
            <w:tcW w:w="1470" w:type="dxa"/>
          </w:tcPr>
          <w:p w14:paraId="0F1E87F1"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2151E59F"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5DE2B9A9"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IVA L1            </w:t>
            </w:r>
          </w:p>
        </w:tc>
        <w:tc>
          <w:tcPr>
            <w:tcW w:w="616" w:type="dxa"/>
          </w:tcPr>
          <w:p w14:paraId="5DF96B60" w14:textId="7CC18623"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49919B1"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407B70A5" w14:textId="77777777" w:rsidR="00C46CB7" w:rsidRPr="00463DEA" w:rsidRDefault="00C46CB7" w:rsidP="009E3155">
            <w:pPr>
              <w:tabs>
                <w:tab w:val="decimal" w:pos="491"/>
              </w:tabs>
              <w:contextualSpacing/>
              <w:jc w:val="right"/>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-0.074</w:t>
            </w:r>
          </w:p>
        </w:tc>
        <w:tc>
          <w:tcPr>
            <w:tcW w:w="1123" w:type="dxa"/>
          </w:tcPr>
          <w:p w14:paraId="5A9D3F82"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0.023</w:t>
            </w:r>
          </w:p>
        </w:tc>
        <w:tc>
          <w:tcPr>
            <w:tcW w:w="1770" w:type="dxa"/>
          </w:tcPr>
          <w:p w14:paraId="5D9A48B3" w14:textId="77777777" w:rsidR="00C46CB7" w:rsidRPr="00463DEA" w:rsidRDefault="00C46CB7" w:rsidP="00240E3A">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0.001</w:t>
            </w:r>
          </w:p>
        </w:tc>
      </w:tr>
      <w:tr w:rsidR="00463DEA" w:rsidRPr="00463DEA" w14:paraId="2C04DBB1" w14:textId="77777777" w:rsidTr="00240E3A">
        <w:trPr>
          <w:trHeight w:val="283"/>
        </w:trPr>
        <w:tc>
          <w:tcPr>
            <w:tcW w:w="1470" w:type="dxa"/>
          </w:tcPr>
          <w:p w14:paraId="7A0DF2F2"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042E28F4"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9E5C692"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L2            </w:t>
            </w:r>
          </w:p>
        </w:tc>
        <w:tc>
          <w:tcPr>
            <w:tcW w:w="616" w:type="dxa"/>
          </w:tcPr>
          <w:p w14:paraId="7EFFB623" w14:textId="2743F66F"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2FB5A85"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6FCC7941"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-0.014</w:t>
            </w:r>
          </w:p>
        </w:tc>
        <w:tc>
          <w:tcPr>
            <w:tcW w:w="1123" w:type="dxa"/>
          </w:tcPr>
          <w:p w14:paraId="1254A3C2"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0.023</w:t>
            </w:r>
          </w:p>
        </w:tc>
        <w:tc>
          <w:tcPr>
            <w:tcW w:w="1770" w:type="dxa"/>
          </w:tcPr>
          <w:p w14:paraId="541B07BE"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0.558</w:t>
            </w:r>
          </w:p>
        </w:tc>
      </w:tr>
      <w:tr w:rsidR="00463DEA" w:rsidRPr="00463DEA" w14:paraId="2392B7CD" w14:textId="77777777" w:rsidTr="00240E3A">
        <w:trPr>
          <w:trHeight w:val="288"/>
        </w:trPr>
        <w:tc>
          <w:tcPr>
            <w:tcW w:w="1470" w:type="dxa"/>
          </w:tcPr>
          <w:p w14:paraId="516CDCB5"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585BE990"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91C2309"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L3            </w:t>
            </w:r>
          </w:p>
        </w:tc>
        <w:tc>
          <w:tcPr>
            <w:tcW w:w="616" w:type="dxa"/>
          </w:tcPr>
          <w:p w14:paraId="2778F56D" w14:textId="7551D4C4"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66C1250"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5B077E59"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0.019</w:t>
            </w:r>
          </w:p>
        </w:tc>
        <w:tc>
          <w:tcPr>
            <w:tcW w:w="1123" w:type="dxa"/>
          </w:tcPr>
          <w:p w14:paraId="4986FCC4"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0.023</w:t>
            </w:r>
          </w:p>
        </w:tc>
        <w:tc>
          <w:tcPr>
            <w:tcW w:w="1770" w:type="dxa"/>
          </w:tcPr>
          <w:p w14:paraId="5A9BBC46"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0.415</w:t>
            </w:r>
          </w:p>
        </w:tc>
      </w:tr>
      <w:tr w:rsidR="00463DEA" w:rsidRPr="00463DEA" w14:paraId="5A41B726" w14:textId="77777777" w:rsidTr="00240E3A">
        <w:trPr>
          <w:trHeight w:val="288"/>
        </w:trPr>
        <w:tc>
          <w:tcPr>
            <w:tcW w:w="1470" w:type="dxa"/>
          </w:tcPr>
          <w:p w14:paraId="4EA1FC4D"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37590518"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D252B81"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4602E022" w14:textId="5F5C583D"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75D645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54DE942D"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-0.001</w:t>
            </w:r>
          </w:p>
        </w:tc>
        <w:tc>
          <w:tcPr>
            <w:tcW w:w="1123" w:type="dxa"/>
          </w:tcPr>
          <w:p w14:paraId="79E75BE2"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0.030</w:t>
            </w:r>
          </w:p>
        </w:tc>
        <w:tc>
          <w:tcPr>
            <w:tcW w:w="1770" w:type="dxa"/>
          </w:tcPr>
          <w:p w14:paraId="3BBCEFA1"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0.982</w:t>
            </w:r>
          </w:p>
        </w:tc>
      </w:tr>
      <w:tr w:rsidR="00463DEA" w:rsidRPr="00463DEA" w14:paraId="4FE773DC" w14:textId="77777777" w:rsidTr="00240E3A">
        <w:trPr>
          <w:trHeight w:val="288"/>
        </w:trPr>
        <w:tc>
          <w:tcPr>
            <w:tcW w:w="1470" w:type="dxa"/>
          </w:tcPr>
          <w:p w14:paraId="261C0778"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1C575831"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DDF2238"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5430B70D" w14:textId="74B211DF"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BEB5F76"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3FBA27BB" w14:textId="77777777" w:rsidR="00C46CB7" w:rsidRPr="00463DEA" w:rsidRDefault="00C46CB7" w:rsidP="009E3155">
            <w:pPr>
              <w:tabs>
                <w:tab w:val="decimal" w:pos="491"/>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123" w:type="dxa"/>
          </w:tcPr>
          <w:p w14:paraId="63930022"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0.0318</w:t>
            </w:r>
          </w:p>
        </w:tc>
        <w:tc>
          <w:tcPr>
            <w:tcW w:w="1770" w:type="dxa"/>
          </w:tcPr>
          <w:p w14:paraId="1978F1F8"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0.691</w:t>
            </w:r>
          </w:p>
        </w:tc>
      </w:tr>
      <w:tr w:rsidR="00463DEA" w:rsidRPr="00463DEA" w14:paraId="7A022945" w14:textId="77777777" w:rsidTr="00240E3A">
        <w:trPr>
          <w:trHeight w:val="288"/>
        </w:trPr>
        <w:tc>
          <w:tcPr>
            <w:tcW w:w="1470" w:type="dxa"/>
          </w:tcPr>
          <w:p w14:paraId="7D54A4AC"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333E4DF3"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84139AB"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L3              </w:t>
            </w:r>
          </w:p>
        </w:tc>
        <w:tc>
          <w:tcPr>
            <w:tcW w:w="616" w:type="dxa"/>
          </w:tcPr>
          <w:p w14:paraId="794E3F84" w14:textId="6E647F8F"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9E7A875"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573673EF"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0.037</w:t>
            </w:r>
          </w:p>
        </w:tc>
        <w:tc>
          <w:tcPr>
            <w:tcW w:w="1123" w:type="dxa"/>
          </w:tcPr>
          <w:p w14:paraId="5F0A7316"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0.030</w:t>
            </w:r>
          </w:p>
        </w:tc>
        <w:tc>
          <w:tcPr>
            <w:tcW w:w="1770" w:type="dxa"/>
          </w:tcPr>
          <w:p w14:paraId="2EEDF5F9" w14:textId="77777777" w:rsidR="00C46CB7" w:rsidRPr="00463DEA" w:rsidRDefault="00C46CB7" w:rsidP="00240E3A">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0.207</w:t>
            </w:r>
          </w:p>
        </w:tc>
      </w:tr>
      <w:tr w:rsidR="00463DEA" w:rsidRPr="00463DEA" w14:paraId="527D0D0A" w14:textId="77777777" w:rsidTr="00240E3A">
        <w:trPr>
          <w:trHeight w:val="288"/>
        </w:trPr>
        <w:tc>
          <w:tcPr>
            <w:tcW w:w="1470" w:type="dxa"/>
          </w:tcPr>
          <w:p w14:paraId="3FF637C6"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3C67C92"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0A5DE7B"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L1             </w:t>
            </w:r>
          </w:p>
        </w:tc>
        <w:tc>
          <w:tcPr>
            <w:tcW w:w="616" w:type="dxa"/>
          </w:tcPr>
          <w:p w14:paraId="0654EEAD" w14:textId="207E925A"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3551C19"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732395DD"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0.039</w:t>
            </w:r>
          </w:p>
        </w:tc>
        <w:tc>
          <w:tcPr>
            <w:tcW w:w="1123" w:type="dxa"/>
          </w:tcPr>
          <w:p w14:paraId="373934A0"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770" w:type="dxa"/>
          </w:tcPr>
          <w:p w14:paraId="28A4B9EA"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0.103</w:t>
            </w:r>
          </w:p>
        </w:tc>
      </w:tr>
      <w:tr w:rsidR="00463DEA" w:rsidRPr="00463DEA" w14:paraId="29B13E4E" w14:textId="77777777" w:rsidTr="00240E3A">
        <w:trPr>
          <w:trHeight w:val="288"/>
        </w:trPr>
        <w:tc>
          <w:tcPr>
            <w:tcW w:w="1470" w:type="dxa"/>
          </w:tcPr>
          <w:p w14:paraId="226A19F7"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5B72F0B2"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388BFF1"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L2           </w:t>
            </w:r>
          </w:p>
        </w:tc>
        <w:tc>
          <w:tcPr>
            <w:tcW w:w="616" w:type="dxa"/>
          </w:tcPr>
          <w:p w14:paraId="1038743E" w14:textId="32C154D9" w:rsidR="00C46CB7" w:rsidRPr="00463DEA" w:rsidRDefault="00BD68D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0D0336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2E500DAB"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0.003</w:t>
            </w:r>
          </w:p>
        </w:tc>
        <w:tc>
          <w:tcPr>
            <w:tcW w:w="1123" w:type="dxa"/>
          </w:tcPr>
          <w:p w14:paraId="50293582"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770" w:type="dxa"/>
          </w:tcPr>
          <w:p w14:paraId="57F694A4"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0.910</w:t>
            </w:r>
          </w:p>
        </w:tc>
      </w:tr>
      <w:tr w:rsidR="00463DEA" w:rsidRPr="00463DEA" w14:paraId="47C7C995" w14:textId="77777777" w:rsidTr="00240E3A">
        <w:trPr>
          <w:trHeight w:val="310"/>
        </w:trPr>
        <w:tc>
          <w:tcPr>
            <w:tcW w:w="1470" w:type="dxa"/>
          </w:tcPr>
          <w:p w14:paraId="0FB0114D"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70947E14"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BB5AD92"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IVA L3</w:t>
            </w:r>
            <w:r w:rsidRPr="00463DEA">
              <w:rPr>
                <w:rFonts w:ascii="Times New Roman" w:hAnsi="Times New Roman" w:cs="Times New Roman"/>
                <w:noProof/>
                <w:color w:val="000000" w:themeColor="text1"/>
                <w:lang w:val="en-US"/>
              </w:rPr>
              <w:t xml:space="preserve">            </w:t>
            </w:r>
          </w:p>
        </w:tc>
        <w:tc>
          <w:tcPr>
            <w:tcW w:w="616" w:type="dxa"/>
          </w:tcPr>
          <w:p w14:paraId="53D06785" w14:textId="3DE0CD9E"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D203CF8"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58CFE643"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-0.012</w:t>
            </w:r>
          </w:p>
        </w:tc>
        <w:tc>
          <w:tcPr>
            <w:tcW w:w="1123" w:type="dxa"/>
          </w:tcPr>
          <w:p w14:paraId="3AC16F08"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770" w:type="dxa"/>
          </w:tcPr>
          <w:p w14:paraId="29CD65D1"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0.615</w:t>
            </w:r>
          </w:p>
        </w:tc>
      </w:tr>
      <w:tr w:rsidR="00463DEA" w:rsidRPr="00463DEA" w14:paraId="40DB7EF9" w14:textId="77777777" w:rsidTr="00240E3A">
        <w:trPr>
          <w:trHeight w:val="283"/>
        </w:trPr>
        <w:tc>
          <w:tcPr>
            <w:tcW w:w="1470" w:type="dxa"/>
          </w:tcPr>
          <w:p w14:paraId="568D3DFB"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038FB2C2"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AC97785"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5DFB0840" w14:textId="01A7FFFC"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2785E6A"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5ECAAFD8"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-0.018</w:t>
            </w:r>
          </w:p>
        </w:tc>
        <w:tc>
          <w:tcPr>
            <w:tcW w:w="1123" w:type="dxa"/>
          </w:tcPr>
          <w:p w14:paraId="20C8D92D"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0.029</w:t>
            </w:r>
          </w:p>
        </w:tc>
        <w:tc>
          <w:tcPr>
            <w:tcW w:w="1770" w:type="dxa"/>
          </w:tcPr>
          <w:p w14:paraId="54404673"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0.553</w:t>
            </w:r>
          </w:p>
        </w:tc>
      </w:tr>
      <w:tr w:rsidR="00463DEA" w:rsidRPr="00463DEA" w14:paraId="0C81E35A" w14:textId="77777777" w:rsidTr="00240E3A">
        <w:trPr>
          <w:trHeight w:val="288"/>
        </w:trPr>
        <w:tc>
          <w:tcPr>
            <w:tcW w:w="1470" w:type="dxa"/>
          </w:tcPr>
          <w:p w14:paraId="3FA2DE17"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62EE4B5"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008D11E"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5D4B2BD0" w14:textId="313C87DD" w:rsidR="00C46CB7" w:rsidRPr="00463DEA" w:rsidRDefault="00BD68DC" w:rsidP="00BD68DC">
            <w:pPr>
              <w:rPr>
                <w:rFonts w:ascii="Times New Roman" w:hAnsi="Times New Roman" w:cs="Times New Roman"/>
                <w:b/>
                <w:bCs/>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7DCA215"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Pr>
          <w:p w14:paraId="5642B919"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0.003</w:t>
            </w:r>
          </w:p>
        </w:tc>
        <w:tc>
          <w:tcPr>
            <w:tcW w:w="1123" w:type="dxa"/>
          </w:tcPr>
          <w:p w14:paraId="58C3DA22"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0.031</w:t>
            </w:r>
          </w:p>
        </w:tc>
        <w:tc>
          <w:tcPr>
            <w:tcW w:w="1770" w:type="dxa"/>
          </w:tcPr>
          <w:p w14:paraId="6C943353"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0.926</w:t>
            </w:r>
          </w:p>
        </w:tc>
      </w:tr>
      <w:tr w:rsidR="00463DEA" w:rsidRPr="00463DEA" w14:paraId="23330E48" w14:textId="77777777" w:rsidTr="00240E3A">
        <w:trPr>
          <w:trHeight w:val="288"/>
        </w:trPr>
        <w:tc>
          <w:tcPr>
            <w:tcW w:w="1470" w:type="dxa"/>
            <w:tcBorders>
              <w:bottom w:val="single" w:sz="4" w:space="0" w:color="auto"/>
            </w:tcBorders>
          </w:tcPr>
          <w:p w14:paraId="6DFBB242"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6BF28183"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515F8263"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L3              </w:t>
            </w:r>
          </w:p>
        </w:tc>
        <w:tc>
          <w:tcPr>
            <w:tcW w:w="616" w:type="dxa"/>
            <w:tcBorders>
              <w:bottom w:val="single" w:sz="4" w:space="0" w:color="auto"/>
            </w:tcBorders>
          </w:tcPr>
          <w:p w14:paraId="5819FD49" w14:textId="53E5C828" w:rsidR="00C46CB7" w:rsidRPr="00463DEA" w:rsidRDefault="00BD68D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7816B3E1"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IVA</w:t>
            </w:r>
          </w:p>
        </w:tc>
        <w:tc>
          <w:tcPr>
            <w:tcW w:w="1110" w:type="dxa"/>
            <w:tcBorders>
              <w:bottom w:val="single" w:sz="4" w:space="0" w:color="auto"/>
            </w:tcBorders>
          </w:tcPr>
          <w:p w14:paraId="19FFC131" w14:textId="77777777" w:rsidR="00C46CB7" w:rsidRPr="00463DEA" w:rsidRDefault="00C46CB7" w:rsidP="009E3155">
            <w:pPr>
              <w:tabs>
                <w:tab w:val="decimal" w:pos="491"/>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0.022</w:t>
            </w:r>
          </w:p>
        </w:tc>
        <w:tc>
          <w:tcPr>
            <w:tcW w:w="1123" w:type="dxa"/>
            <w:tcBorders>
              <w:bottom w:val="single" w:sz="4" w:space="0" w:color="auto"/>
            </w:tcBorders>
          </w:tcPr>
          <w:p w14:paraId="03A3316C"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0.029</w:t>
            </w:r>
          </w:p>
        </w:tc>
        <w:tc>
          <w:tcPr>
            <w:tcW w:w="1770" w:type="dxa"/>
            <w:tcBorders>
              <w:bottom w:val="single" w:sz="4" w:space="0" w:color="auto"/>
            </w:tcBorders>
          </w:tcPr>
          <w:p w14:paraId="26ABADB0" w14:textId="77777777" w:rsidR="00C46CB7" w:rsidRPr="00463DEA" w:rsidRDefault="00C46CB7" w:rsidP="00240E3A">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0.450</w:t>
            </w:r>
          </w:p>
        </w:tc>
      </w:tr>
    </w:tbl>
    <w:p w14:paraId="78B7B5B9" w14:textId="0D25BAF6" w:rsidR="00C46CB7" w:rsidRPr="00463DEA" w:rsidRDefault="00C46CB7" w:rsidP="004D3C55">
      <w:pPr>
        <w:ind w:right="702"/>
        <w:contextualSpacing/>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 significant effects. M 6wk Dep = Maternal 6-week Depressi</w:t>
      </w:r>
      <w:r w:rsidR="00BA280F"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BA280F"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 IVA = Infant Vocal Affect</w:t>
      </w:r>
      <w:r w:rsidR="00C9650B">
        <w:rPr>
          <w:rFonts w:ascii="Times New Roman" w:hAnsi="Times New Roman" w:cs="Times New Roman"/>
          <w:color w:val="000000" w:themeColor="text1"/>
          <w:lang w:val="en-US"/>
        </w:rPr>
        <w:t xml:space="preserve"> </w:t>
      </w:r>
      <w:r w:rsidR="00C9650B" w:rsidRPr="00463DEA">
        <w:rPr>
          <w:rFonts w:ascii="Times New Roman" w:hAnsi="Times New Roman" w:cs="Times New Roman"/>
          <w:color w:val="000000" w:themeColor="text1"/>
          <w:lang w:val="en-US"/>
        </w:rPr>
        <w:t>at t</w:t>
      </w:r>
      <w:r w:rsidR="00C9650B"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MT = Mother Touch; L1 = Lag 1 (1 s prior); L2 = Lag 2</w:t>
      </w:r>
      <w:r w:rsidR="009112F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3AC364AE" w14:textId="77777777" w:rsidR="00C46CB7" w:rsidRPr="00463DEA" w:rsidRDefault="00C46CB7" w:rsidP="00C46CB7">
      <w:pPr>
        <w:rPr>
          <w:rFonts w:ascii="Times New Roman" w:hAnsi="Times New Roman" w:cs="Times New Roman"/>
          <w:color w:val="000000" w:themeColor="text1"/>
          <w:sz w:val="16"/>
          <w:szCs w:val="16"/>
          <w:lang w:val="en-US"/>
        </w:rPr>
      </w:pPr>
    </w:p>
    <w:p w14:paraId="74FA4565" w14:textId="77777777" w:rsidR="00C46CB7" w:rsidRPr="00463DEA" w:rsidRDefault="00C46CB7" w:rsidP="00C46CB7">
      <w:pPr>
        <w:rPr>
          <w:color w:val="000000" w:themeColor="text1"/>
          <w:lang w:val="en-US"/>
        </w:rPr>
        <w:sectPr w:rsidR="00C46CB7" w:rsidRPr="00463DEA" w:rsidSect="00EA231F">
          <w:pgSz w:w="11900" w:h="16840"/>
          <w:pgMar w:top="1417" w:right="1417" w:bottom="1417" w:left="1417" w:header="708" w:footer="708" w:gutter="0"/>
          <w:cols w:space="708"/>
          <w:docGrid w:linePitch="360"/>
        </w:sectPr>
      </w:pPr>
    </w:p>
    <w:p w14:paraId="404519E5" w14:textId="77777777" w:rsidR="00C46CB7" w:rsidRPr="00463DEA" w:rsidRDefault="00C46CB7" w:rsidP="00C46CB7">
      <w:pPr>
        <w:rPr>
          <w:rFonts w:ascii="Times New Roman" w:hAnsi="Times New Roman" w:cs="Times New Roman"/>
          <w:i/>
          <w:color w:val="000000" w:themeColor="text1"/>
          <w:lang w:val="en-US"/>
        </w:rPr>
      </w:pPr>
    </w:p>
    <w:tbl>
      <w:tblPr>
        <w:tblW w:w="13500" w:type="dxa"/>
        <w:tblLayout w:type="fixed"/>
        <w:tblLook w:val="04A0" w:firstRow="1" w:lastRow="0" w:firstColumn="1" w:lastColumn="0" w:noHBand="0" w:noVBand="1"/>
      </w:tblPr>
      <w:tblGrid>
        <w:gridCol w:w="630"/>
        <w:gridCol w:w="90"/>
        <w:gridCol w:w="1128"/>
        <w:gridCol w:w="90"/>
        <w:gridCol w:w="1104"/>
        <w:gridCol w:w="90"/>
        <w:gridCol w:w="1026"/>
        <w:gridCol w:w="90"/>
        <w:gridCol w:w="1440"/>
        <w:gridCol w:w="90"/>
        <w:gridCol w:w="1404"/>
        <w:gridCol w:w="90"/>
        <w:gridCol w:w="1458"/>
        <w:gridCol w:w="1620"/>
        <w:gridCol w:w="1890"/>
        <w:gridCol w:w="1164"/>
        <w:gridCol w:w="96"/>
      </w:tblGrid>
      <w:tr w:rsidR="00463DEA" w:rsidRPr="00866BAB" w14:paraId="316070B7" w14:textId="77777777" w:rsidTr="00240E3A">
        <w:trPr>
          <w:trHeight w:val="280"/>
        </w:trPr>
        <w:tc>
          <w:tcPr>
            <w:tcW w:w="13500" w:type="dxa"/>
            <w:gridSpan w:val="17"/>
          </w:tcPr>
          <w:p w14:paraId="35FF36BE" w14:textId="3C6440AB" w:rsidR="00C46CB7" w:rsidRPr="00866BAB" w:rsidRDefault="00C46CB7" w:rsidP="003B1E71">
            <w:pPr>
              <w:spacing w:line="480" w:lineRule="auto"/>
              <w:rPr>
                <w:rFonts w:ascii="Times New Roman" w:hAnsi="Times New Roman" w:cs="Times New Roman"/>
                <w:b/>
                <w:bCs/>
                <w:color w:val="000000" w:themeColor="text1"/>
                <w:sz w:val="18"/>
                <w:szCs w:val="18"/>
                <w:lang w:val="en-US"/>
              </w:rPr>
            </w:pPr>
            <w:r w:rsidRPr="00866BAB">
              <w:rPr>
                <w:rFonts w:ascii="Times New Roman" w:hAnsi="Times New Roman" w:cs="Times New Roman"/>
                <w:b/>
                <w:bCs/>
                <w:color w:val="000000" w:themeColor="text1"/>
                <w:sz w:val="18"/>
                <w:szCs w:val="18"/>
                <w:lang w:val="en-US"/>
              </w:rPr>
              <w:t>Table S4b</w:t>
            </w:r>
          </w:p>
          <w:p w14:paraId="1AE3D49E" w14:textId="728CAC7C" w:rsidR="00C46CB7" w:rsidRPr="00866BAB" w:rsidRDefault="00C46CB7" w:rsidP="003B1E71">
            <w:pPr>
              <w:spacing w:line="480" w:lineRule="auto"/>
              <w:rPr>
                <w:rFonts w:ascii="Times New Roman" w:hAnsi="Times New Roman" w:cs="Times New Roman"/>
                <w:i/>
                <w:color w:val="000000" w:themeColor="text1"/>
                <w:sz w:val="18"/>
                <w:szCs w:val="18"/>
                <w:lang w:val="en-US"/>
              </w:rPr>
            </w:pPr>
            <w:r w:rsidRPr="00866BAB">
              <w:rPr>
                <w:rFonts w:ascii="Times New Roman" w:hAnsi="Times New Roman" w:cs="Times New Roman"/>
                <w:i/>
                <w:color w:val="000000" w:themeColor="text1"/>
                <w:sz w:val="18"/>
                <w:szCs w:val="18"/>
                <w:lang w:val="en-US"/>
              </w:rPr>
              <w:t>Infant Predicted Values for High</w:t>
            </w:r>
            <w:r w:rsidR="004D3C55">
              <w:rPr>
                <w:rFonts w:ascii="Times New Roman" w:hAnsi="Times New Roman" w:cs="Times New Roman"/>
                <w:i/>
                <w:color w:val="000000" w:themeColor="text1"/>
                <w:sz w:val="18"/>
                <w:szCs w:val="18"/>
                <w:lang w:val="en-US"/>
              </w:rPr>
              <w:t>-</w:t>
            </w:r>
            <w:r w:rsidRPr="00866BAB">
              <w:rPr>
                <w:rFonts w:ascii="Times New Roman" w:hAnsi="Times New Roman" w:cs="Times New Roman"/>
                <w:i/>
                <w:color w:val="000000" w:themeColor="text1"/>
                <w:sz w:val="18"/>
                <w:szCs w:val="18"/>
                <w:lang w:val="en-US"/>
              </w:rPr>
              <w:t xml:space="preserve"> (vs. Low</w:t>
            </w:r>
            <w:r w:rsidR="004D3C55">
              <w:rPr>
                <w:rFonts w:ascii="Times New Roman" w:hAnsi="Times New Roman" w:cs="Times New Roman"/>
                <w:i/>
                <w:color w:val="000000" w:themeColor="text1"/>
                <w:sz w:val="18"/>
                <w:szCs w:val="18"/>
                <w:lang w:val="en-US"/>
              </w:rPr>
              <w:t>-</w:t>
            </w:r>
            <w:r w:rsidRPr="00866BAB">
              <w:rPr>
                <w:rFonts w:ascii="Times New Roman" w:hAnsi="Times New Roman" w:cs="Times New Roman"/>
                <w:i/>
                <w:color w:val="000000" w:themeColor="text1"/>
                <w:sz w:val="18"/>
                <w:szCs w:val="18"/>
                <w:lang w:val="en-US"/>
              </w:rPr>
              <w:t>) Maternal Depressi</w:t>
            </w:r>
            <w:r w:rsidR="00BA280F" w:rsidRPr="00866BAB">
              <w:rPr>
                <w:rFonts w:ascii="Times New Roman" w:hAnsi="Times New Roman" w:cs="Times New Roman"/>
                <w:i/>
                <w:color w:val="000000" w:themeColor="text1"/>
                <w:sz w:val="18"/>
                <w:szCs w:val="18"/>
                <w:lang w:val="en-US"/>
              </w:rPr>
              <w:t>ve Symptoms</w:t>
            </w:r>
            <w:r w:rsidRPr="00866BAB">
              <w:rPr>
                <w:rFonts w:ascii="Times New Roman" w:hAnsi="Times New Roman" w:cs="Times New Roman"/>
                <w:i/>
                <w:color w:val="000000" w:themeColor="text1"/>
                <w:sz w:val="18"/>
                <w:szCs w:val="18"/>
                <w:lang w:val="en-US"/>
              </w:rPr>
              <w:t>: Predicting Infant Vocal Affect at t</w:t>
            </w:r>
            <w:r w:rsidRPr="00866BAB">
              <w:rPr>
                <w:rFonts w:ascii="Times New Roman" w:hAnsi="Times New Roman" w:cs="Times New Roman"/>
                <w:i/>
                <w:color w:val="000000" w:themeColor="text1"/>
                <w:sz w:val="18"/>
                <w:szCs w:val="18"/>
                <w:vertAlign w:val="subscript"/>
                <w:lang w:val="en-US"/>
              </w:rPr>
              <w:t>0</w:t>
            </w:r>
            <w:r w:rsidRPr="00866BAB">
              <w:rPr>
                <w:rFonts w:ascii="Times New Roman" w:hAnsi="Times New Roman" w:cs="Times New Roman"/>
                <w:i/>
                <w:color w:val="000000" w:themeColor="text1"/>
                <w:sz w:val="18"/>
                <w:szCs w:val="18"/>
                <w:lang w:val="en-US"/>
              </w:rPr>
              <w:t xml:space="preserve"> from Infant Vocal Affect and</w:t>
            </w:r>
            <w:r w:rsidRPr="00866BAB">
              <w:rPr>
                <w:rFonts w:ascii="Times New Roman" w:eastAsia="Cambria" w:hAnsi="Times New Roman" w:cs="Times New Roman"/>
                <w:i/>
                <w:color w:val="000000" w:themeColor="text1"/>
                <w:sz w:val="18"/>
                <w:szCs w:val="18"/>
                <w:lang w:val="en-US"/>
              </w:rPr>
              <w:t xml:space="preserve"> </w:t>
            </w:r>
            <w:r w:rsidRPr="00866BAB">
              <w:rPr>
                <w:rFonts w:ascii="Times New Roman" w:hAnsi="Times New Roman" w:cs="Times New Roman"/>
                <w:i/>
                <w:color w:val="000000" w:themeColor="text1"/>
                <w:sz w:val="18"/>
                <w:szCs w:val="18"/>
                <w:lang w:val="en-US"/>
              </w:rPr>
              <w:t>Mother Touch</w:t>
            </w:r>
          </w:p>
        </w:tc>
      </w:tr>
      <w:tr w:rsidR="00463DEA" w:rsidRPr="00866BAB" w14:paraId="4D140A31" w14:textId="77777777" w:rsidTr="00240E3A">
        <w:trPr>
          <w:trHeight w:val="280"/>
        </w:trPr>
        <w:tc>
          <w:tcPr>
            <w:tcW w:w="720" w:type="dxa"/>
            <w:gridSpan w:val="2"/>
            <w:tcBorders>
              <w:top w:val="single" w:sz="4" w:space="0" w:color="auto"/>
            </w:tcBorders>
          </w:tcPr>
          <w:p w14:paraId="5BD0E29D"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p>
        </w:tc>
        <w:tc>
          <w:tcPr>
            <w:tcW w:w="1218" w:type="dxa"/>
            <w:gridSpan w:val="2"/>
            <w:vMerge w:val="restart"/>
            <w:tcBorders>
              <w:top w:val="single" w:sz="4" w:space="0" w:color="auto"/>
            </w:tcBorders>
            <w:shd w:val="clear" w:color="auto" w:fill="auto"/>
            <w:noWrap/>
            <w:vAlign w:val="bottom"/>
          </w:tcPr>
          <w:p w14:paraId="77927B78"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IVA L1</w:t>
            </w:r>
          </w:p>
        </w:tc>
        <w:tc>
          <w:tcPr>
            <w:tcW w:w="1194" w:type="dxa"/>
            <w:gridSpan w:val="2"/>
            <w:vMerge w:val="restart"/>
            <w:tcBorders>
              <w:top w:val="single" w:sz="4" w:space="0" w:color="auto"/>
            </w:tcBorders>
            <w:shd w:val="clear" w:color="auto" w:fill="auto"/>
            <w:noWrap/>
            <w:vAlign w:val="bottom"/>
          </w:tcPr>
          <w:p w14:paraId="4997B40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IVA L2</w:t>
            </w:r>
          </w:p>
        </w:tc>
        <w:tc>
          <w:tcPr>
            <w:tcW w:w="1116" w:type="dxa"/>
            <w:gridSpan w:val="2"/>
            <w:vMerge w:val="restart"/>
            <w:tcBorders>
              <w:top w:val="single" w:sz="4" w:space="0" w:color="auto"/>
            </w:tcBorders>
            <w:shd w:val="clear" w:color="auto" w:fill="auto"/>
            <w:noWrap/>
            <w:vAlign w:val="bottom"/>
          </w:tcPr>
          <w:p w14:paraId="5BE1B60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IVA L3</w:t>
            </w:r>
          </w:p>
        </w:tc>
        <w:tc>
          <w:tcPr>
            <w:tcW w:w="1530" w:type="dxa"/>
            <w:gridSpan w:val="2"/>
            <w:vMerge w:val="restart"/>
            <w:tcBorders>
              <w:top w:val="single" w:sz="4" w:space="0" w:color="auto"/>
            </w:tcBorders>
            <w:shd w:val="clear" w:color="auto" w:fill="auto"/>
            <w:noWrap/>
            <w:vAlign w:val="bottom"/>
          </w:tcPr>
          <w:p w14:paraId="7D10E35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M Touch L1</w:t>
            </w:r>
          </w:p>
        </w:tc>
        <w:tc>
          <w:tcPr>
            <w:tcW w:w="1494" w:type="dxa"/>
            <w:gridSpan w:val="2"/>
            <w:vMerge w:val="restart"/>
            <w:tcBorders>
              <w:top w:val="single" w:sz="4" w:space="0" w:color="auto"/>
            </w:tcBorders>
            <w:shd w:val="clear" w:color="auto" w:fill="auto"/>
            <w:noWrap/>
            <w:vAlign w:val="bottom"/>
          </w:tcPr>
          <w:p w14:paraId="0BEE4E4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M Touch L2</w:t>
            </w:r>
          </w:p>
        </w:tc>
        <w:tc>
          <w:tcPr>
            <w:tcW w:w="1458" w:type="dxa"/>
            <w:vMerge w:val="restart"/>
            <w:tcBorders>
              <w:top w:val="single" w:sz="4" w:space="0" w:color="auto"/>
            </w:tcBorders>
            <w:shd w:val="clear" w:color="auto" w:fill="auto"/>
            <w:noWrap/>
            <w:vAlign w:val="bottom"/>
          </w:tcPr>
          <w:p w14:paraId="503EEE1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M Touch L3</w:t>
            </w:r>
          </w:p>
        </w:tc>
        <w:tc>
          <w:tcPr>
            <w:tcW w:w="3510" w:type="dxa"/>
            <w:gridSpan w:val="2"/>
            <w:tcBorders>
              <w:top w:val="single" w:sz="4" w:space="0" w:color="auto"/>
              <w:bottom w:val="single" w:sz="4" w:space="0" w:color="auto"/>
            </w:tcBorders>
            <w:vAlign w:val="bottom"/>
          </w:tcPr>
          <w:p w14:paraId="194197F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Predicted Value I Vocal Affect t</w:t>
            </w:r>
            <w:r w:rsidRPr="00866BAB">
              <w:rPr>
                <w:rFonts w:ascii="Times New Roman" w:eastAsia="Times New Roman" w:hAnsi="Times New Roman" w:cs="Times New Roman"/>
                <w:color w:val="000000" w:themeColor="text1"/>
                <w:sz w:val="18"/>
                <w:szCs w:val="18"/>
                <w:vertAlign w:val="subscript"/>
                <w:lang w:val="en-US"/>
              </w:rPr>
              <w:t>0</w:t>
            </w:r>
          </w:p>
        </w:tc>
        <w:tc>
          <w:tcPr>
            <w:tcW w:w="1260" w:type="dxa"/>
            <w:gridSpan w:val="2"/>
            <w:vMerge w:val="restart"/>
            <w:tcBorders>
              <w:top w:val="single" w:sz="4" w:space="0" w:color="auto"/>
            </w:tcBorders>
            <w:shd w:val="clear" w:color="auto" w:fill="auto"/>
            <w:noWrap/>
            <w:vAlign w:val="bottom"/>
          </w:tcPr>
          <w:p w14:paraId="046FB8E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Absolute Difference</w:t>
            </w:r>
          </w:p>
        </w:tc>
      </w:tr>
      <w:tr w:rsidR="00463DEA" w:rsidRPr="00866BAB" w14:paraId="26B977B1" w14:textId="77777777" w:rsidTr="00240E3A">
        <w:trPr>
          <w:trHeight w:val="280"/>
        </w:trPr>
        <w:tc>
          <w:tcPr>
            <w:tcW w:w="720" w:type="dxa"/>
            <w:gridSpan w:val="2"/>
            <w:tcBorders>
              <w:bottom w:val="single" w:sz="4" w:space="0" w:color="auto"/>
            </w:tcBorders>
          </w:tcPr>
          <w:p w14:paraId="14D7E912"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p>
        </w:tc>
        <w:tc>
          <w:tcPr>
            <w:tcW w:w="1218" w:type="dxa"/>
            <w:gridSpan w:val="2"/>
            <w:vMerge/>
            <w:tcBorders>
              <w:bottom w:val="single" w:sz="4" w:space="0" w:color="auto"/>
            </w:tcBorders>
            <w:shd w:val="clear" w:color="auto" w:fill="auto"/>
            <w:noWrap/>
            <w:vAlign w:val="bottom"/>
          </w:tcPr>
          <w:p w14:paraId="3A152743"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p>
        </w:tc>
        <w:tc>
          <w:tcPr>
            <w:tcW w:w="1194" w:type="dxa"/>
            <w:gridSpan w:val="2"/>
            <w:vMerge/>
            <w:tcBorders>
              <w:bottom w:val="single" w:sz="4" w:space="0" w:color="auto"/>
            </w:tcBorders>
            <w:shd w:val="clear" w:color="auto" w:fill="auto"/>
            <w:noWrap/>
            <w:vAlign w:val="bottom"/>
          </w:tcPr>
          <w:p w14:paraId="5890195E"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p>
        </w:tc>
        <w:tc>
          <w:tcPr>
            <w:tcW w:w="1116" w:type="dxa"/>
            <w:gridSpan w:val="2"/>
            <w:vMerge/>
            <w:tcBorders>
              <w:bottom w:val="single" w:sz="4" w:space="0" w:color="auto"/>
            </w:tcBorders>
            <w:shd w:val="clear" w:color="auto" w:fill="auto"/>
            <w:noWrap/>
            <w:vAlign w:val="bottom"/>
          </w:tcPr>
          <w:p w14:paraId="2B2A17C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530" w:type="dxa"/>
            <w:gridSpan w:val="2"/>
            <w:vMerge/>
            <w:tcBorders>
              <w:bottom w:val="single" w:sz="4" w:space="0" w:color="auto"/>
            </w:tcBorders>
            <w:shd w:val="clear" w:color="auto" w:fill="auto"/>
            <w:noWrap/>
            <w:vAlign w:val="bottom"/>
          </w:tcPr>
          <w:p w14:paraId="08DFAF2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494" w:type="dxa"/>
            <w:gridSpan w:val="2"/>
            <w:vMerge/>
            <w:tcBorders>
              <w:bottom w:val="single" w:sz="4" w:space="0" w:color="auto"/>
            </w:tcBorders>
            <w:shd w:val="clear" w:color="auto" w:fill="auto"/>
            <w:noWrap/>
            <w:vAlign w:val="bottom"/>
          </w:tcPr>
          <w:p w14:paraId="084E131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458" w:type="dxa"/>
            <w:vMerge/>
            <w:tcBorders>
              <w:bottom w:val="single" w:sz="4" w:space="0" w:color="auto"/>
            </w:tcBorders>
            <w:shd w:val="clear" w:color="auto" w:fill="auto"/>
            <w:noWrap/>
            <w:vAlign w:val="bottom"/>
          </w:tcPr>
          <w:p w14:paraId="363E9F7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620" w:type="dxa"/>
            <w:tcBorders>
              <w:top w:val="single" w:sz="4" w:space="0" w:color="auto"/>
              <w:bottom w:val="single" w:sz="4" w:space="0" w:color="auto"/>
            </w:tcBorders>
            <w:vAlign w:val="bottom"/>
          </w:tcPr>
          <w:p w14:paraId="1B7755DE" w14:textId="6663C4F1"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Lo-depress</w:t>
            </w:r>
            <w:r w:rsidR="00BA280F" w:rsidRPr="00866BAB">
              <w:rPr>
                <w:rFonts w:ascii="Times New Roman" w:eastAsia="Times New Roman" w:hAnsi="Times New Roman" w:cs="Times New Roman"/>
                <w:color w:val="000000" w:themeColor="text1"/>
                <w:sz w:val="18"/>
                <w:szCs w:val="18"/>
                <w:lang w:val="en-US"/>
              </w:rPr>
              <w:t>ive Symptoms</w:t>
            </w:r>
          </w:p>
          <w:p w14:paraId="4C25F8BE"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6 wk</w:t>
            </w:r>
          </w:p>
        </w:tc>
        <w:tc>
          <w:tcPr>
            <w:tcW w:w="1890" w:type="dxa"/>
            <w:tcBorders>
              <w:top w:val="single" w:sz="4" w:space="0" w:color="auto"/>
              <w:bottom w:val="single" w:sz="4" w:space="0" w:color="auto"/>
            </w:tcBorders>
            <w:vAlign w:val="bottom"/>
          </w:tcPr>
          <w:p w14:paraId="67C47BB8" w14:textId="3F5BFC74"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Hi-Depress</w:t>
            </w:r>
            <w:r w:rsidR="00BA280F" w:rsidRPr="00866BAB">
              <w:rPr>
                <w:rFonts w:ascii="Times New Roman" w:eastAsia="Times New Roman" w:hAnsi="Times New Roman" w:cs="Times New Roman"/>
                <w:color w:val="000000" w:themeColor="text1"/>
                <w:sz w:val="18"/>
                <w:szCs w:val="18"/>
                <w:lang w:val="en-US"/>
              </w:rPr>
              <w:t>ive Symptoms</w:t>
            </w:r>
          </w:p>
          <w:p w14:paraId="77CB34D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6 wk</w:t>
            </w:r>
          </w:p>
        </w:tc>
        <w:tc>
          <w:tcPr>
            <w:tcW w:w="1260" w:type="dxa"/>
            <w:gridSpan w:val="2"/>
            <w:vMerge/>
            <w:tcBorders>
              <w:bottom w:val="single" w:sz="4" w:space="0" w:color="auto"/>
            </w:tcBorders>
            <w:shd w:val="clear" w:color="auto" w:fill="auto"/>
            <w:noWrap/>
            <w:vAlign w:val="bottom"/>
          </w:tcPr>
          <w:p w14:paraId="49B7AEC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r>
      <w:tr w:rsidR="00463DEA" w:rsidRPr="00866BAB" w14:paraId="1A0CAD47" w14:textId="77777777" w:rsidTr="00240E3A">
        <w:trPr>
          <w:gridAfter w:val="1"/>
          <w:wAfter w:w="96" w:type="dxa"/>
          <w:trHeight w:val="310"/>
        </w:trPr>
        <w:tc>
          <w:tcPr>
            <w:tcW w:w="630" w:type="dxa"/>
            <w:vMerge w:val="restart"/>
            <w:tcBorders>
              <w:top w:val="single" w:sz="4" w:space="0" w:color="auto"/>
            </w:tcBorders>
            <w:textDirection w:val="btLr"/>
          </w:tcPr>
          <w:p w14:paraId="343181E4" w14:textId="77777777" w:rsidR="00C46CB7" w:rsidRPr="00866BAB" w:rsidRDefault="00C46CB7" w:rsidP="00240E3A">
            <w:pPr>
              <w:ind w:left="113" w:right="113"/>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The Top 10</w:t>
            </w:r>
          </w:p>
        </w:tc>
        <w:tc>
          <w:tcPr>
            <w:tcW w:w="1218" w:type="dxa"/>
            <w:gridSpan w:val="2"/>
            <w:tcBorders>
              <w:top w:val="single" w:sz="4" w:space="0" w:color="auto"/>
            </w:tcBorders>
            <w:shd w:val="clear" w:color="auto" w:fill="auto"/>
            <w:noWrap/>
            <w:vAlign w:val="bottom"/>
          </w:tcPr>
          <w:p w14:paraId="6A50D155"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1</w:t>
            </w:r>
          </w:p>
        </w:tc>
        <w:tc>
          <w:tcPr>
            <w:tcW w:w="1194" w:type="dxa"/>
            <w:gridSpan w:val="2"/>
            <w:tcBorders>
              <w:top w:val="single" w:sz="4" w:space="0" w:color="auto"/>
            </w:tcBorders>
            <w:shd w:val="clear" w:color="auto" w:fill="auto"/>
            <w:noWrap/>
            <w:vAlign w:val="bottom"/>
          </w:tcPr>
          <w:p w14:paraId="397B8AF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116" w:type="dxa"/>
            <w:gridSpan w:val="2"/>
            <w:tcBorders>
              <w:top w:val="single" w:sz="4" w:space="0" w:color="auto"/>
            </w:tcBorders>
            <w:shd w:val="clear" w:color="auto" w:fill="auto"/>
            <w:noWrap/>
            <w:vAlign w:val="bottom"/>
          </w:tcPr>
          <w:p w14:paraId="538FCEF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w:t>
            </w:r>
          </w:p>
        </w:tc>
        <w:tc>
          <w:tcPr>
            <w:tcW w:w="1530" w:type="dxa"/>
            <w:gridSpan w:val="2"/>
            <w:tcBorders>
              <w:top w:val="single" w:sz="4" w:space="0" w:color="auto"/>
            </w:tcBorders>
            <w:shd w:val="clear" w:color="auto" w:fill="auto"/>
            <w:noWrap/>
            <w:vAlign w:val="bottom"/>
          </w:tcPr>
          <w:p w14:paraId="4F03EFB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494" w:type="dxa"/>
            <w:gridSpan w:val="2"/>
            <w:tcBorders>
              <w:top w:val="single" w:sz="4" w:space="0" w:color="auto"/>
            </w:tcBorders>
            <w:shd w:val="clear" w:color="auto" w:fill="auto"/>
            <w:noWrap/>
            <w:vAlign w:val="bottom"/>
          </w:tcPr>
          <w:p w14:paraId="6510F1D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548" w:type="dxa"/>
            <w:gridSpan w:val="2"/>
            <w:tcBorders>
              <w:top w:val="single" w:sz="4" w:space="0" w:color="auto"/>
            </w:tcBorders>
            <w:shd w:val="clear" w:color="auto" w:fill="auto"/>
            <w:noWrap/>
            <w:vAlign w:val="bottom"/>
          </w:tcPr>
          <w:p w14:paraId="561B7AB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620" w:type="dxa"/>
            <w:tcBorders>
              <w:top w:val="single" w:sz="4" w:space="0" w:color="auto"/>
            </w:tcBorders>
            <w:vAlign w:val="bottom"/>
          </w:tcPr>
          <w:p w14:paraId="773F604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3.530</w:t>
            </w:r>
          </w:p>
        </w:tc>
        <w:tc>
          <w:tcPr>
            <w:tcW w:w="1890" w:type="dxa"/>
            <w:tcBorders>
              <w:top w:val="single" w:sz="4" w:space="0" w:color="auto"/>
            </w:tcBorders>
            <w:vAlign w:val="bottom"/>
          </w:tcPr>
          <w:p w14:paraId="555D343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3.790</w:t>
            </w:r>
          </w:p>
        </w:tc>
        <w:tc>
          <w:tcPr>
            <w:tcW w:w="1164" w:type="dxa"/>
            <w:tcBorders>
              <w:top w:val="single" w:sz="4" w:space="0" w:color="auto"/>
            </w:tcBorders>
            <w:shd w:val="clear" w:color="auto" w:fill="auto"/>
            <w:noWrap/>
            <w:vAlign w:val="bottom"/>
          </w:tcPr>
          <w:p w14:paraId="73A8493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0.261</w:t>
            </w:r>
          </w:p>
        </w:tc>
      </w:tr>
      <w:tr w:rsidR="00463DEA" w:rsidRPr="00866BAB" w14:paraId="666DAE00" w14:textId="77777777" w:rsidTr="00240E3A">
        <w:trPr>
          <w:gridAfter w:val="1"/>
          <w:wAfter w:w="96" w:type="dxa"/>
          <w:trHeight w:val="280"/>
        </w:trPr>
        <w:tc>
          <w:tcPr>
            <w:tcW w:w="630" w:type="dxa"/>
            <w:vMerge/>
          </w:tcPr>
          <w:p w14:paraId="7360339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4CA7130C"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1</w:t>
            </w:r>
          </w:p>
        </w:tc>
        <w:tc>
          <w:tcPr>
            <w:tcW w:w="1194" w:type="dxa"/>
            <w:gridSpan w:val="2"/>
            <w:shd w:val="clear" w:color="auto" w:fill="auto"/>
            <w:noWrap/>
            <w:vAlign w:val="bottom"/>
          </w:tcPr>
          <w:p w14:paraId="4092976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116" w:type="dxa"/>
            <w:gridSpan w:val="2"/>
            <w:shd w:val="clear" w:color="auto" w:fill="auto"/>
            <w:noWrap/>
            <w:vAlign w:val="bottom"/>
          </w:tcPr>
          <w:p w14:paraId="52C69D9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530" w:type="dxa"/>
            <w:gridSpan w:val="2"/>
            <w:shd w:val="clear" w:color="auto" w:fill="auto"/>
            <w:noWrap/>
            <w:vAlign w:val="bottom"/>
          </w:tcPr>
          <w:p w14:paraId="2899520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9</w:t>
            </w:r>
          </w:p>
        </w:tc>
        <w:tc>
          <w:tcPr>
            <w:tcW w:w="1494" w:type="dxa"/>
            <w:gridSpan w:val="2"/>
            <w:shd w:val="clear" w:color="auto" w:fill="auto"/>
            <w:noWrap/>
            <w:vAlign w:val="bottom"/>
          </w:tcPr>
          <w:p w14:paraId="1CED712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548" w:type="dxa"/>
            <w:gridSpan w:val="2"/>
            <w:shd w:val="clear" w:color="auto" w:fill="auto"/>
            <w:noWrap/>
            <w:vAlign w:val="bottom"/>
          </w:tcPr>
          <w:p w14:paraId="5C1B848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620" w:type="dxa"/>
            <w:vAlign w:val="bottom"/>
          </w:tcPr>
          <w:p w14:paraId="26B7AC7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3.464</w:t>
            </w:r>
          </w:p>
        </w:tc>
        <w:tc>
          <w:tcPr>
            <w:tcW w:w="1890" w:type="dxa"/>
            <w:vAlign w:val="bottom"/>
          </w:tcPr>
          <w:p w14:paraId="6F61573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3.716</w:t>
            </w:r>
          </w:p>
        </w:tc>
        <w:tc>
          <w:tcPr>
            <w:tcW w:w="1164" w:type="dxa"/>
            <w:shd w:val="clear" w:color="auto" w:fill="auto"/>
            <w:noWrap/>
            <w:vAlign w:val="bottom"/>
          </w:tcPr>
          <w:p w14:paraId="045C5D2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0.253</w:t>
            </w:r>
          </w:p>
        </w:tc>
      </w:tr>
      <w:tr w:rsidR="00463DEA" w:rsidRPr="00866BAB" w14:paraId="3B840ED7" w14:textId="77777777" w:rsidTr="00240E3A">
        <w:trPr>
          <w:gridAfter w:val="1"/>
          <w:wAfter w:w="96" w:type="dxa"/>
          <w:trHeight w:val="280"/>
        </w:trPr>
        <w:tc>
          <w:tcPr>
            <w:tcW w:w="630" w:type="dxa"/>
            <w:vMerge/>
          </w:tcPr>
          <w:p w14:paraId="18B92F3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1355E698"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2</w:t>
            </w:r>
          </w:p>
        </w:tc>
        <w:tc>
          <w:tcPr>
            <w:tcW w:w="1194" w:type="dxa"/>
            <w:gridSpan w:val="2"/>
            <w:shd w:val="clear" w:color="auto" w:fill="auto"/>
            <w:noWrap/>
            <w:vAlign w:val="bottom"/>
          </w:tcPr>
          <w:p w14:paraId="617C07DE"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2</w:t>
            </w:r>
          </w:p>
        </w:tc>
        <w:tc>
          <w:tcPr>
            <w:tcW w:w="1116" w:type="dxa"/>
            <w:gridSpan w:val="2"/>
            <w:shd w:val="clear" w:color="auto" w:fill="auto"/>
            <w:noWrap/>
            <w:vAlign w:val="bottom"/>
          </w:tcPr>
          <w:p w14:paraId="6E46C7C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5</w:t>
            </w:r>
          </w:p>
        </w:tc>
        <w:tc>
          <w:tcPr>
            <w:tcW w:w="1530" w:type="dxa"/>
            <w:gridSpan w:val="2"/>
            <w:shd w:val="clear" w:color="auto" w:fill="auto"/>
            <w:noWrap/>
            <w:vAlign w:val="bottom"/>
          </w:tcPr>
          <w:p w14:paraId="2C6A3DD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494" w:type="dxa"/>
            <w:gridSpan w:val="2"/>
            <w:shd w:val="clear" w:color="auto" w:fill="auto"/>
            <w:noWrap/>
            <w:vAlign w:val="bottom"/>
          </w:tcPr>
          <w:p w14:paraId="02D3050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548" w:type="dxa"/>
            <w:gridSpan w:val="2"/>
            <w:shd w:val="clear" w:color="auto" w:fill="auto"/>
            <w:noWrap/>
            <w:vAlign w:val="bottom"/>
          </w:tcPr>
          <w:p w14:paraId="747384B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620" w:type="dxa"/>
            <w:vAlign w:val="bottom"/>
          </w:tcPr>
          <w:p w14:paraId="0EB6AD9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3.746</w:t>
            </w:r>
          </w:p>
        </w:tc>
        <w:tc>
          <w:tcPr>
            <w:tcW w:w="1890" w:type="dxa"/>
            <w:vAlign w:val="bottom"/>
          </w:tcPr>
          <w:p w14:paraId="112EF75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3.996</w:t>
            </w:r>
          </w:p>
        </w:tc>
        <w:tc>
          <w:tcPr>
            <w:tcW w:w="1164" w:type="dxa"/>
            <w:shd w:val="clear" w:color="auto" w:fill="auto"/>
            <w:noWrap/>
            <w:vAlign w:val="bottom"/>
          </w:tcPr>
          <w:p w14:paraId="51D38AE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0.250</w:t>
            </w:r>
          </w:p>
        </w:tc>
      </w:tr>
      <w:tr w:rsidR="00463DEA" w:rsidRPr="00866BAB" w14:paraId="3DFA5211" w14:textId="77777777" w:rsidTr="00240E3A">
        <w:trPr>
          <w:gridAfter w:val="1"/>
          <w:wAfter w:w="96" w:type="dxa"/>
          <w:trHeight w:val="280"/>
        </w:trPr>
        <w:tc>
          <w:tcPr>
            <w:tcW w:w="630" w:type="dxa"/>
            <w:vMerge/>
          </w:tcPr>
          <w:p w14:paraId="543A28E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56409EE7"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1</w:t>
            </w:r>
          </w:p>
        </w:tc>
        <w:tc>
          <w:tcPr>
            <w:tcW w:w="1194" w:type="dxa"/>
            <w:gridSpan w:val="2"/>
            <w:shd w:val="clear" w:color="auto" w:fill="auto"/>
            <w:noWrap/>
            <w:vAlign w:val="bottom"/>
          </w:tcPr>
          <w:p w14:paraId="081CF47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116" w:type="dxa"/>
            <w:gridSpan w:val="2"/>
            <w:shd w:val="clear" w:color="auto" w:fill="auto"/>
            <w:noWrap/>
            <w:vAlign w:val="bottom"/>
          </w:tcPr>
          <w:p w14:paraId="59DB25F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530" w:type="dxa"/>
            <w:gridSpan w:val="2"/>
            <w:shd w:val="clear" w:color="auto" w:fill="auto"/>
            <w:noWrap/>
            <w:vAlign w:val="bottom"/>
          </w:tcPr>
          <w:p w14:paraId="474C3911"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494" w:type="dxa"/>
            <w:gridSpan w:val="2"/>
            <w:shd w:val="clear" w:color="auto" w:fill="auto"/>
            <w:noWrap/>
            <w:vAlign w:val="bottom"/>
          </w:tcPr>
          <w:p w14:paraId="52360DD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9</w:t>
            </w:r>
          </w:p>
        </w:tc>
        <w:tc>
          <w:tcPr>
            <w:tcW w:w="1548" w:type="dxa"/>
            <w:gridSpan w:val="2"/>
            <w:shd w:val="clear" w:color="auto" w:fill="auto"/>
            <w:noWrap/>
            <w:vAlign w:val="bottom"/>
          </w:tcPr>
          <w:p w14:paraId="7EBD50E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9</w:t>
            </w:r>
          </w:p>
        </w:tc>
        <w:tc>
          <w:tcPr>
            <w:tcW w:w="1620" w:type="dxa"/>
            <w:vAlign w:val="bottom"/>
          </w:tcPr>
          <w:p w14:paraId="3FD4EA4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3.464</w:t>
            </w:r>
          </w:p>
        </w:tc>
        <w:tc>
          <w:tcPr>
            <w:tcW w:w="1890" w:type="dxa"/>
            <w:vAlign w:val="bottom"/>
          </w:tcPr>
          <w:p w14:paraId="662BBF10" w14:textId="77777777" w:rsidR="00C46CB7" w:rsidRPr="00866BAB" w:rsidRDefault="00C46CB7" w:rsidP="00240E3A">
            <w:pPr>
              <w:ind w:left="450" w:hanging="45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3.711</w:t>
            </w:r>
          </w:p>
        </w:tc>
        <w:tc>
          <w:tcPr>
            <w:tcW w:w="1164" w:type="dxa"/>
            <w:shd w:val="clear" w:color="auto" w:fill="auto"/>
            <w:noWrap/>
            <w:vAlign w:val="bottom"/>
          </w:tcPr>
          <w:p w14:paraId="374DC7E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0.247</w:t>
            </w:r>
          </w:p>
        </w:tc>
      </w:tr>
      <w:tr w:rsidR="00463DEA" w:rsidRPr="00866BAB" w14:paraId="062F8239" w14:textId="77777777" w:rsidTr="00240E3A">
        <w:trPr>
          <w:gridAfter w:val="1"/>
          <w:wAfter w:w="96" w:type="dxa"/>
          <w:trHeight w:val="311"/>
        </w:trPr>
        <w:tc>
          <w:tcPr>
            <w:tcW w:w="630" w:type="dxa"/>
            <w:vMerge/>
          </w:tcPr>
          <w:p w14:paraId="472B20A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5C9095A3"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1</w:t>
            </w:r>
          </w:p>
        </w:tc>
        <w:tc>
          <w:tcPr>
            <w:tcW w:w="1194" w:type="dxa"/>
            <w:gridSpan w:val="2"/>
            <w:shd w:val="clear" w:color="auto" w:fill="auto"/>
            <w:noWrap/>
            <w:vAlign w:val="bottom"/>
          </w:tcPr>
          <w:p w14:paraId="31C9686E"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116" w:type="dxa"/>
            <w:gridSpan w:val="2"/>
            <w:shd w:val="clear" w:color="auto" w:fill="auto"/>
            <w:noWrap/>
            <w:vAlign w:val="bottom"/>
          </w:tcPr>
          <w:p w14:paraId="16B8121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530" w:type="dxa"/>
            <w:gridSpan w:val="2"/>
            <w:shd w:val="clear" w:color="auto" w:fill="auto"/>
            <w:noWrap/>
            <w:vAlign w:val="bottom"/>
          </w:tcPr>
          <w:p w14:paraId="2E9BA75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494" w:type="dxa"/>
            <w:gridSpan w:val="2"/>
            <w:shd w:val="clear" w:color="auto" w:fill="auto"/>
            <w:noWrap/>
            <w:vAlign w:val="bottom"/>
          </w:tcPr>
          <w:p w14:paraId="246EC4E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548" w:type="dxa"/>
            <w:gridSpan w:val="2"/>
            <w:shd w:val="clear" w:color="auto" w:fill="auto"/>
            <w:noWrap/>
            <w:vAlign w:val="bottom"/>
          </w:tcPr>
          <w:p w14:paraId="488418F9"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620" w:type="dxa"/>
            <w:vAlign w:val="bottom"/>
          </w:tcPr>
          <w:p w14:paraId="0EBEE08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3.464</w:t>
            </w:r>
          </w:p>
        </w:tc>
        <w:tc>
          <w:tcPr>
            <w:tcW w:w="1890" w:type="dxa"/>
            <w:vAlign w:val="bottom"/>
          </w:tcPr>
          <w:p w14:paraId="4BB7526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3.706</w:t>
            </w:r>
          </w:p>
        </w:tc>
        <w:tc>
          <w:tcPr>
            <w:tcW w:w="1164" w:type="dxa"/>
            <w:shd w:val="clear" w:color="auto" w:fill="auto"/>
            <w:noWrap/>
            <w:vAlign w:val="bottom"/>
          </w:tcPr>
          <w:p w14:paraId="52E0692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0.242</w:t>
            </w:r>
          </w:p>
        </w:tc>
      </w:tr>
      <w:tr w:rsidR="00463DEA" w:rsidRPr="00866BAB" w14:paraId="21D2FE9A" w14:textId="77777777" w:rsidTr="00240E3A">
        <w:trPr>
          <w:gridAfter w:val="1"/>
          <w:wAfter w:w="96" w:type="dxa"/>
          <w:trHeight w:val="280"/>
        </w:trPr>
        <w:tc>
          <w:tcPr>
            <w:tcW w:w="630" w:type="dxa"/>
            <w:vMerge/>
          </w:tcPr>
          <w:p w14:paraId="67A371E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0454FF9D"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2</w:t>
            </w:r>
          </w:p>
        </w:tc>
        <w:tc>
          <w:tcPr>
            <w:tcW w:w="1194" w:type="dxa"/>
            <w:gridSpan w:val="2"/>
            <w:shd w:val="clear" w:color="auto" w:fill="auto"/>
            <w:noWrap/>
            <w:vAlign w:val="bottom"/>
          </w:tcPr>
          <w:p w14:paraId="4BDEDDF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2</w:t>
            </w:r>
          </w:p>
        </w:tc>
        <w:tc>
          <w:tcPr>
            <w:tcW w:w="1116" w:type="dxa"/>
            <w:gridSpan w:val="2"/>
            <w:shd w:val="clear" w:color="auto" w:fill="auto"/>
            <w:noWrap/>
            <w:vAlign w:val="bottom"/>
          </w:tcPr>
          <w:p w14:paraId="3FF5FB7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5</w:t>
            </w:r>
          </w:p>
        </w:tc>
        <w:tc>
          <w:tcPr>
            <w:tcW w:w="1530" w:type="dxa"/>
            <w:gridSpan w:val="2"/>
            <w:shd w:val="clear" w:color="auto" w:fill="auto"/>
            <w:noWrap/>
            <w:vAlign w:val="bottom"/>
          </w:tcPr>
          <w:p w14:paraId="5ABDAB1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494" w:type="dxa"/>
            <w:gridSpan w:val="2"/>
            <w:shd w:val="clear" w:color="auto" w:fill="auto"/>
            <w:noWrap/>
            <w:vAlign w:val="bottom"/>
          </w:tcPr>
          <w:p w14:paraId="3958C86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9</w:t>
            </w:r>
          </w:p>
        </w:tc>
        <w:tc>
          <w:tcPr>
            <w:tcW w:w="1548" w:type="dxa"/>
            <w:gridSpan w:val="2"/>
            <w:shd w:val="clear" w:color="auto" w:fill="auto"/>
            <w:noWrap/>
            <w:vAlign w:val="bottom"/>
          </w:tcPr>
          <w:p w14:paraId="1E0BE7D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620" w:type="dxa"/>
            <w:vAlign w:val="bottom"/>
          </w:tcPr>
          <w:p w14:paraId="49CACCB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3.749</w:t>
            </w:r>
          </w:p>
        </w:tc>
        <w:tc>
          <w:tcPr>
            <w:tcW w:w="1890" w:type="dxa"/>
            <w:vAlign w:val="bottom"/>
          </w:tcPr>
          <w:p w14:paraId="041C9AF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3.982</w:t>
            </w:r>
          </w:p>
        </w:tc>
        <w:tc>
          <w:tcPr>
            <w:tcW w:w="1164" w:type="dxa"/>
            <w:shd w:val="clear" w:color="auto" w:fill="auto"/>
            <w:noWrap/>
            <w:vAlign w:val="bottom"/>
          </w:tcPr>
          <w:p w14:paraId="5871D3B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0.233</w:t>
            </w:r>
          </w:p>
        </w:tc>
      </w:tr>
      <w:tr w:rsidR="00463DEA" w:rsidRPr="00866BAB" w14:paraId="4B82518A" w14:textId="77777777" w:rsidTr="00240E3A">
        <w:trPr>
          <w:gridAfter w:val="1"/>
          <w:wAfter w:w="96" w:type="dxa"/>
          <w:trHeight w:val="280"/>
        </w:trPr>
        <w:tc>
          <w:tcPr>
            <w:tcW w:w="630" w:type="dxa"/>
            <w:vMerge/>
          </w:tcPr>
          <w:p w14:paraId="367E107E"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1D4B949B"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2</w:t>
            </w:r>
          </w:p>
        </w:tc>
        <w:tc>
          <w:tcPr>
            <w:tcW w:w="1194" w:type="dxa"/>
            <w:gridSpan w:val="2"/>
            <w:shd w:val="clear" w:color="auto" w:fill="auto"/>
            <w:noWrap/>
            <w:vAlign w:val="bottom"/>
          </w:tcPr>
          <w:p w14:paraId="7790C82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116" w:type="dxa"/>
            <w:gridSpan w:val="2"/>
            <w:shd w:val="clear" w:color="auto" w:fill="auto"/>
            <w:noWrap/>
            <w:vAlign w:val="bottom"/>
          </w:tcPr>
          <w:p w14:paraId="085CB70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5</w:t>
            </w:r>
          </w:p>
        </w:tc>
        <w:tc>
          <w:tcPr>
            <w:tcW w:w="1530" w:type="dxa"/>
            <w:gridSpan w:val="2"/>
            <w:shd w:val="clear" w:color="auto" w:fill="auto"/>
            <w:noWrap/>
            <w:vAlign w:val="bottom"/>
          </w:tcPr>
          <w:p w14:paraId="67E6361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7</w:t>
            </w:r>
          </w:p>
        </w:tc>
        <w:tc>
          <w:tcPr>
            <w:tcW w:w="1494" w:type="dxa"/>
            <w:gridSpan w:val="2"/>
            <w:shd w:val="clear" w:color="auto" w:fill="auto"/>
            <w:noWrap/>
            <w:vAlign w:val="bottom"/>
          </w:tcPr>
          <w:p w14:paraId="05B5490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7</w:t>
            </w:r>
          </w:p>
        </w:tc>
        <w:tc>
          <w:tcPr>
            <w:tcW w:w="1548" w:type="dxa"/>
            <w:gridSpan w:val="2"/>
            <w:shd w:val="clear" w:color="auto" w:fill="auto"/>
            <w:noWrap/>
            <w:vAlign w:val="bottom"/>
          </w:tcPr>
          <w:p w14:paraId="16BF480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620" w:type="dxa"/>
            <w:vAlign w:val="bottom"/>
          </w:tcPr>
          <w:p w14:paraId="433A9D51"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3.816</w:t>
            </w:r>
          </w:p>
        </w:tc>
        <w:tc>
          <w:tcPr>
            <w:tcW w:w="1890" w:type="dxa"/>
            <w:vAlign w:val="bottom"/>
          </w:tcPr>
          <w:p w14:paraId="3AB1FA6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4.041</w:t>
            </w:r>
          </w:p>
        </w:tc>
        <w:tc>
          <w:tcPr>
            <w:tcW w:w="1164" w:type="dxa"/>
            <w:shd w:val="clear" w:color="auto" w:fill="auto"/>
            <w:noWrap/>
            <w:vAlign w:val="bottom"/>
          </w:tcPr>
          <w:p w14:paraId="58E104C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0.225</w:t>
            </w:r>
          </w:p>
        </w:tc>
      </w:tr>
      <w:tr w:rsidR="00463DEA" w:rsidRPr="00866BAB" w14:paraId="67EE9773" w14:textId="77777777" w:rsidTr="00240E3A">
        <w:trPr>
          <w:gridAfter w:val="1"/>
          <w:wAfter w:w="96" w:type="dxa"/>
          <w:trHeight w:val="280"/>
        </w:trPr>
        <w:tc>
          <w:tcPr>
            <w:tcW w:w="630" w:type="dxa"/>
            <w:vMerge/>
          </w:tcPr>
          <w:p w14:paraId="617EFAE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5F6BDBE9"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2</w:t>
            </w:r>
          </w:p>
        </w:tc>
        <w:tc>
          <w:tcPr>
            <w:tcW w:w="1194" w:type="dxa"/>
            <w:gridSpan w:val="2"/>
            <w:shd w:val="clear" w:color="auto" w:fill="auto"/>
            <w:noWrap/>
            <w:vAlign w:val="bottom"/>
          </w:tcPr>
          <w:p w14:paraId="47E066B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116" w:type="dxa"/>
            <w:gridSpan w:val="2"/>
            <w:shd w:val="clear" w:color="auto" w:fill="auto"/>
            <w:noWrap/>
            <w:vAlign w:val="bottom"/>
          </w:tcPr>
          <w:p w14:paraId="06D24C7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6</w:t>
            </w:r>
          </w:p>
        </w:tc>
        <w:tc>
          <w:tcPr>
            <w:tcW w:w="1530" w:type="dxa"/>
            <w:gridSpan w:val="2"/>
            <w:shd w:val="clear" w:color="auto" w:fill="auto"/>
            <w:noWrap/>
            <w:vAlign w:val="bottom"/>
          </w:tcPr>
          <w:p w14:paraId="4CCCF32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494" w:type="dxa"/>
            <w:gridSpan w:val="2"/>
            <w:shd w:val="clear" w:color="auto" w:fill="auto"/>
            <w:noWrap/>
            <w:vAlign w:val="bottom"/>
          </w:tcPr>
          <w:p w14:paraId="6D984121"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548" w:type="dxa"/>
            <w:gridSpan w:val="2"/>
            <w:shd w:val="clear" w:color="auto" w:fill="auto"/>
            <w:noWrap/>
            <w:vAlign w:val="bottom"/>
          </w:tcPr>
          <w:p w14:paraId="050790C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620" w:type="dxa"/>
            <w:vAlign w:val="bottom"/>
          </w:tcPr>
          <w:p w14:paraId="0E4979C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3.883</w:t>
            </w:r>
          </w:p>
        </w:tc>
        <w:tc>
          <w:tcPr>
            <w:tcW w:w="1890" w:type="dxa"/>
            <w:vAlign w:val="bottom"/>
          </w:tcPr>
          <w:p w14:paraId="33D0D70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4.108</w:t>
            </w:r>
          </w:p>
        </w:tc>
        <w:tc>
          <w:tcPr>
            <w:tcW w:w="1164" w:type="dxa"/>
            <w:shd w:val="clear" w:color="auto" w:fill="auto"/>
            <w:noWrap/>
            <w:vAlign w:val="bottom"/>
          </w:tcPr>
          <w:p w14:paraId="6DD6E3D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0.225</w:t>
            </w:r>
          </w:p>
        </w:tc>
      </w:tr>
      <w:tr w:rsidR="00463DEA" w:rsidRPr="00866BAB" w14:paraId="4E77EEC5" w14:textId="77777777" w:rsidTr="00240E3A">
        <w:trPr>
          <w:gridAfter w:val="1"/>
          <w:wAfter w:w="96" w:type="dxa"/>
          <w:trHeight w:val="280"/>
        </w:trPr>
        <w:tc>
          <w:tcPr>
            <w:tcW w:w="630" w:type="dxa"/>
            <w:vMerge/>
          </w:tcPr>
          <w:p w14:paraId="4734FE6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57109746"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2</w:t>
            </w:r>
          </w:p>
        </w:tc>
        <w:tc>
          <w:tcPr>
            <w:tcW w:w="1194" w:type="dxa"/>
            <w:gridSpan w:val="2"/>
            <w:shd w:val="clear" w:color="auto" w:fill="auto"/>
            <w:noWrap/>
            <w:vAlign w:val="bottom"/>
          </w:tcPr>
          <w:p w14:paraId="32883AD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w:t>
            </w:r>
          </w:p>
        </w:tc>
        <w:tc>
          <w:tcPr>
            <w:tcW w:w="1116" w:type="dxa"/>
            <w:gridSpan w:val="2"/>
            <w:shd w:val="clear" w:color="auto" w:fill="auto"/>
            <w:noWrap/>
            <w:vAlign w:val="bottom"/>
          </w:tcPr>
          <w:p w14:paraId="2F4503F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5</w:t>
            </w:r>
          </w:p>
        </w:tc>
        <w:tc>
          <w:tcPr>
            <w:tcW w:w="1530" w:type="dxa"/>
            <w:gridSpan w:val="2"/>
            <w:shd w:val="clear" w:color="auto" w:fill="auto"/>
            <w:noWrap/>
            <w:vAlign w:val="bottom"/>
          </w:tcPr>
          <w:p w14:paraId="05B71D9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494" w:type="dxa"/>
            <w:gridSpan w:val="2"/>
            <w:shd w:val="clear" w:color="auto" w:fill="auto"/>
            <w:noWrap/>
            <w:vAlign w:val="bottom"/>
          </w:tcPr>
          <w:p w14:paraId="5CF6D61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548" w:type="dxa"/>
            <w:gridSpan w:val="2"/>
            <w:shd w:val="clear" w:color="auto" w:fill="auto"/>
            <w:noWrap/>
            <w:vAlign w:val="bottom"/>
          </w:tcPr>
          <w:p w14:paraId="047F0419"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10</w:t>
            </w:r>
          </w:p>
        </w:tc>
        <w:tc>
          <w:tcPr>
            <w:tcW w:w="1620" w:type="dxa"/>
            <w:vAlign w:val="bottom"/>
          </w:tcPr>
          <w:p w14:paraId="17CCF63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3.817</w:t>
            </w:r>
          </w:p>
        </w:tc>
        <w:tc>
          <w:tcPr>
            <w:tcW w:w="1890" w:type="dxa"/>
            <w:vAlign w:val="bottom"/>
          </w:tcPr>
          <w:p w14:paraId="2D0E929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4.034</w:t>
            </w:r>
          </w:p>
        </w:tc>
        <w:tc>
          <w:tcPr>
            <w:tcW w:w="1164" w:type="dxa"/>
            <w:shd w:val="clear" w:color="auto" w:fill="auto"/>
            <w:noWrap/>
            <w:vAlign w:val="bottom"/>
          </w:tcPr>
          <w:p w14:paraId="231A994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0.217</w:t>
            </w:r>
          </w:p>
        </w:tc>
      </w:tr>
      <w:tr w:rsidR="00463DEA" w:rsidRPr="00866BAB" w14:paraId="2A4E088F" w14:textId="77777777" w:rsidTr="00240E3A">
        <w:trPr>
          <w:gridAfter w:val="1"/>
          <w:wAfter w:w="96" w:type="dxa"/>
          <w:trHeight w:val="280"/>
        </w:trPr>
        <w:tc>
          <w:tcPr>
            <w:tcW w:w="630" w:type="dxa"/>
            <w:vMerge/>
            <w:tcBorders>
              <w:bottom w:val="single" w:sz="4" w:space="0" w:color="auto"/>
            </w:tcBorders>
          </w:tcPr>
          <w:p w14:paraId="6A0FE69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tcBorders>
              <w:bottom w:val="single" w:sz="4" w:space="0" w:color="auto"/>
            </w:tcBorders>
            <w:shd w:val="clear" w:color="auto" w:fill="auto"/>
            <w:noWrap/>
            <w:vAlign w:val="bottom"/>
          </w:tcPr>
          <w:p w14:paraId="7F0D0AD5" w14:textId="77777777" w:rsidR="00C46CB7" w:rsidRPr="00866BAB" w:rsidRDefault="00C46CB7" w:rsidP="00240E3A">
            <w:pPr>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color w:val="000000" w:themeColor="text1"/>
                <w:sz w:val="18"/>
                <w:szCs w:val="18"/>
                <w:lang w:val="en-US"/>
              </w:rPr>
              <w:t>4</w:t>
            </w:r>
          </w:p>
        </w:tc>
        <w:tc>
          <w:tcPr>
            <w:tcW w:w="1194" w:type="dxa"/>
            <w:gridSpan w:val="2"/>
            <w:tcBorders>
              <w:bottom w:val="single" w:sz="4" w:space="0" w:color="auto"/>
            </w:tcBorders>
            <w:shd w:val="clear" w:color="auto" w:fill="auto"/>
            <w:noWrap/>
            <w:vAlign w:val="bottom"/>
          </w:tcPr>
          <w:p w14:paraId="32659C7E"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w:t>
            </w:r>
          </w:p>
        </w:tc>
        <w:tc>
          <w:tcPr>
            <w:tcW w:w="1116" w:type="dxa"/>
            <w:gridSpan w:val="2"/>
            <w:tcBorders>
              <w:bottom w:val="single" w:sz="4" w:space="0" w:color="auto"/>
            </w:tcBorders>
            <w:shd w:val="clear" w:color="auto" w:fill="auto"/>
            <w:noWrap/>
            <w:vAlign w:val="bottom"/>
          </w:tcPr>
          <w:p w14:paraId="7F31653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w:t>
            </w:r>
          </w:p>
        </w:tc>
        <w:tc>
          <w:tcPr>
            <w:tcW w:w="1530" w:type="dxa"/>
            <w:gridSpan w:val="2"/>
            <w:tcBorders>
              <w:bottom w:val="single" w:sz="4" w:space="0" w:color="auto"/>
            </w:tcBorders>
            <w:shd w:val="clear" w:color="auto" w:fill="auto"/>
            <w:noWrap/>
            <w:vAlign w:val="bottom"/>
          </w:tcPr>
          <w:p w14:paraId="2504C7D9"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494" w:type="dxa"/>
            <w:gridSpan w:val="2"/>
            <w:tcBorders>
              <w:bottom w:val="single" w:sz="4" w:space="0" w:color="auto"/>
            </w:tcBorders>
            <w:shd w:val="clear" w:color="auto" w:fill="auto"/>
            <w:noWrap/>
            <w:vAlign w:val="bottom"/>
          </w:tcPr>
          <w:p w14:paraId="437393C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548" w:type="dxa"/>
            <w:gridSpan w:val="2"/>
            <w:tcBorders>
              <w:bottom w:val="single" w:sz="4" w:space="0" w:color="auto"/>
            </w:tcBorders>
            <w:shd w:val="clear" w:color="auto" w:fill="auto"/>
            <w:noWrap/>
            <w:vAlign w:val="bottom"/>
          </w:tcPr>
          <w:p w14:paraId="43F9A2E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8</w:t>
            </w:r>
          </w:p>
        </w:tc>
        <w:tc>
          <w:tcPr>
            <w:tcW w:w="1620" w:type="dxa"/>
            <w:tcBorders>
              <w:bottom w:val="single" w:sz="4" w:space="0" w:color="auto"/>
            </w:tcBorders>
            <w:vAlign w:val="bottom"/>
          </w:tcPr>
          <w:p w14:paraId="5AEBF8D9"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4.920</w:t>
            </w:r>
          </w:p>
        </w:tc>
        <w:tc>
          <w:tcPr>
            <w:tcW w:w="1890" w:type="dxa"/>
            <w:tcBorders>
              <w:bottom w:val="single" w:sz="4" w:space="0" w:color="auto"/>
            </w:tcBorders>
            <w:vAlign w:val="bottom"/>
          </w:tcPr>
          <w:p w14:paraId="29B670C1"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5.133</w:t>
            </w:r>
          </w:p>
        </w:tc>
        <w:tc>
          <w:tcPr>
            <w:tcW w:w="1164" w:type="dxa"/>
            <w:tcBorders>
              <w:bottom w:val="single" w:sz="4" w:space="0" w:color="auto"/>
            </w:tcBorders>
            <w:shd w:val="clear" w:color="auto" w:fill="auto"/>
            <w:noWrap/>
            <w:vAlign w:val="bottom"/>
          </w:tcPr>
          <w:p w14:paraId="5710605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0.213</w:t>
            </w:r>
          </w:p>
        </w:tc>
      </w:tr>
      <w:tr w:rsidR="00463DEA" w:rsidRPr="00866BAB" w14:paraId="49B103C4" w14:textId="77777777" w:rsidTr="00240E3A">
        <w:trPr>
          <w:trHeight w:val="292"/>
        </w:trPr>
        <w:tc>
          <w:tcPr>
            <w:tcW w:w="720" w:type="dxa"/>
            <w:gridSpan w:val="2"/>
            <w:vMerge w:val="restart"/>
            <w:tcBorders>
              <w:top w:val="single" w:sz="4" w:space="0" w:color="auto"/>
            </w:tcBorders>
            <w:textDirection w:val="btLr"/>
          </w:tcPr>
          <w:p w14:paraId="0EAB2CF2" w14:textId="77777777" w:rsidR="00C46CB7" w:rsidRPr="00866BAB" w:rsidRDefault="00C46CB7" w:rsidP="00240E3A">
            <w:pPr>
              <w:ind w:left="113" w:right="113"/>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The Bottom 10</w:t>
            </w:r>
          </w:p>
        </w:tc>
        <w:tc>
          <w:tcPr>
            <w:tcW w:w="1218" w:type="dxa"/>
            <w:gridSpan w:val="2"/>
            <w:tcBorders>
              <w:top w:val="single" w:sz="4" w:space="0" w:color="auto"/>
            </w:tcBorders>
            <w:shd w:val="clear" w:color="auto" w:fill="auto"/>
            <w:noWrap/>
            <w:vAlign w:val="bottom"/>
          </w:tcPr>
          <w:p w14:paraId="57E7EEF8"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tcBorders>
              <w:top w:val="single" w:sz="4" w:space="0" w:color="auto"/>
            </w:tcBorders>
            <w:shd w:val="clear" w:color="auto" w:fill="auto"/>
            <w:noWrap/>
            <w:vAlign w:val="bottom"/>
          </w:tcPr>
          <w:p w14:paraId="77C77CA1"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6</w:t>
            </w:r>
          </w:p>
        </w:tc>
        <w:tc>
          <w:tcPr>
            <w:tcW w:w="1116" w:type="dxa"/>
            <w:gridSpan w:val="2"/>
            <w:tcBorders>
              <w:top w:val="single" w:sz="4" w:space="0" w:color="auto"/>
            </w:tcBorders>
            <w:shd w:val="clear" w:color="auto" w:fill="auto"/>
            <w:noWrap/>
            <w:vAlign w:val="bottom"/>
          </w:tcPr>
          <w:p w14:paraId="3B0512D7"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530" w:type="dxa"/>
            <w:gridSpan w:val="2"/>
            <w:tcBorders>
              <w:top w:val="single" w:sz="4" w:space="0" w:color="auto"/>
            </w:tcBorders>
            <w:shd w:val="clear" w:color="auto" w:fill="auto"/>
            <w:noWrap/>
            <w:vAlign w:val="bottom"/>
          </w:tcPr>
          <w:p w14:paraId="4CB0A0BD"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8</w:t>
            </w:r>
          </w:p>
        </w:tc>
        <w:tc>
          <w:tcPr>
            <w:tcW w:w="1494" w:type="dxa"/>
            <w:gridSpan w:val="2"/>
            <w:tcBorders>
              <w:top w:val="single" w:sz="4" w:space="0" w:color="auto"/>
            </w:tcBorders>
            <w:shd w:val="clear" w:color="auto" w:fill="auto"/>
            <w:noWrap/>
            <w:vAlign w:val="bottom"/>
          </w:tcPr>
          <w:p w14:paraId="2F135C4F"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458" w:type="dxa"/>
            <w:tcBorders>
              <w:top w:val="single" w:sz="4" w:space="0" w:color="auto"/>
            </w:tcBorders>
            <w:shd w:val="clear" w:color="auto" w:fill="auto"/>
            <w:noWrap/>
            <w:vAlign w:val="bottom"/>
          </w:tcPr>
          <w:p w14:paraId="14C920E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620" w:type="dxa"/>
            <w:tcBorders>
              <w:top w:val="single" w:sz="4" w:space="0" w:color="auto"/>
            </w:tcBorders>
            <w:vAlign w:val="bottom"/>
          </w:tcPr>
          <w:p w14:paraId="02FF644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4.844</w:t>
            </w:r>
          </w:p>
        </w:tc>
        <w:tc>
          <w:tcPr>
            <w:tcW w:w="1890" w:type="dxa"/>
            <w:tcBorders>
              <w:top w:val="single" w:sz="4" w:space="0" w:color="auto"/>
            </w:tcBorders>
            <w:vAlign w:val="bottom"/>
          </w:tcPr>
          <w:p w14:paraId="1AB7D4E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4.709</w:t>
            </w:r>
          </w:p>
        </w:tc>
        <w:tc>
          <w:tcPr>
            <w:tcW w:w="1260" w:type="dxa"/>
            <w:gridSpan w:val="2"/>
            <w:tcBorders>
              <w:top w:val="single" w:sz="4" w:space="0" w:color="auto"/>
            </w:tcBorders>
            <w:shd w:val="clear" w:color="auto" w:fill="auto"/>
            <w:noWrap/>
            <w:vAlign w:val="bottom"/>
          </w:tcPr>
          <w:p w14:paraId="196EC610" w14:textId="77777777" w:rsidR="00C46CB7" w:rsidRPr="00866BAB" w:rsidRDefault="00C46CB7" w:rsidP="00240E3A">
            <w:pPr>
              <w:tabs>
                <w:tab w:val="left" w:pos="164"/>
              </w:tabs>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0.134</w:t>
            </w:r>
          </w:p>
        </w:tc>
      </w:tr>
      <w:tr w:rsidR="00463DEA" w:rsidRPr="00866BAB" w14:paraId="39ED1149" w14:textId="77777777" w:rsidTr="00240E3A">
        <w:trPr>
          <w:trHeight w:val="280"/>
        </w:trPr>
        <w:tc>
          <w:tcPr>
            <w:tcW w:w="720" w:type="dxa"/>
            <w:gridSpan w:val="2"/>
            <w:vMerge/>
          </w:tcPr>
          <w:p w14:paraId="26EA59A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077D771E"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734F7683"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116" w:type="dxa"/>
            <w:gridSpan w:val="2"/>
            <w:shd w:val="clear" w:color="auto" w:fill="auto"/>
            <w:noWrap/>
            <w:vAlign w:val="bottom"/>
          </w:tcPr>
          <w:p w14:paraId="4A827DC5"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5</w:t>
            </w:r>
          </w:p>
        </w:tc>
        <w:tc>
          <w:tcPr>
            <w:tcW w:w="1530" w:type="dxa"/>
            <w:gridSpan w:val="2"/>
            <w:shd w:val="clear" w:color="auto" w:fill="auto"/>
            <w:noWrap/>
            <w:vAlign w:val="bottom"/>
          </w:tcPr>
          <w:p w14:paraId="0B1FC3EA"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94" w:type="dxa"/>
            <w:gridSpan w:val="2"/>
            <w:shd w:val="clear" w:color="auto" w:fill="auto"/>
            <w:noWrap/>
            <w:vAlign w:val="bottom"/>
          </w:tcPr>
          <w:p w14:paraId="5CAB9736"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458" w:type="dxa"/>
            <w:shd w:val="clear" w:color="auto" w:fill="auto"/>
            <w:noWrap/>
            <w:vAlign w:val="bottom"/>
          </w:tcPr>
          <w:p w14:paraId="3DD4DD1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620" w:type="dxa"/>
            <w:vAlign w:val="bottom"/>
          </w:tcPr>
          <w:p w14:paraId="2A329978"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4.774</w:t>
            </w:r>
          </w:p>
        </w:tc>
        <w:tc>
          <w:tcPr>
            <w:tcW w:w="1890" w:type="dxa"/>
            <w:vAlign w:val="bottom"/>
          </w:tcPr>
          <w:p w14:paraId="7236497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4.639</w:t>
            </w:r>
          </w:p>
        </w:tc>
        <w:tc>
          <w:tcPr>
            <w:tcW w:w="1260" w:type="dxa"/>
            <w:gridSpan w:val="2"/>
            <w:shd w:val="clear" w:color="auto" w:fill="auto"/>
            <w:noWrap/>
            <w:vAlign w:val="bottom"/>
          </w:tcPr>
          <w:p w14:paraId="27AD2EE7"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0.135</w:t>
            </w:r>
          </w:p>
        </w:tc>
      </w:tr>
      <w:tr w:rsidR="00463DEA" w:rsidRPr="00866BAB" w14:paraId="6A4C01D3" w14:textId="77777777" w:rsidTr="00240E3A">
        <w:trPr>
          <w:trHeight w:val="293"/>
        </w:trPr>
        <w:tc>
          <w:tcPr>
            <w:tcW w:w="720" w:type="dxa"/>
            <w:gridSpan w:val="2"/>
            <w:vMerge/>
          </w:tcPr>
          <w:p w14:paraId="56BCEE4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290E85BE"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2D2DA357"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116" w:type="dxa"/>
            <w:gridSpan w:val="2"/>
            <w:shd w:val="clear" w:color="auto" w:fill="auto"/>
            <w:noWrap/>
            <w:vAlign w:val="bottom"/>
          </w:tcPr>
          <w:p w14:paraId="4AE007DD"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530" w:type="dxa"/>
            <w:gridSpan w:val="2"/>
            <w:shd w:val="clear" w:color="auto" w:fill="auto"/>
            <w:noWrap/>
            <w:vAlign w:val="bottom"/>
          </w:tcPr>
          <w:p w14:paraId="0F9A7929"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94" w:type="dxa"/>
            <w:gridSpan w:val="2"/>
            <w:shd w:val="clear" w:color="auto" w:fill="auto"/>
            <w:noWrap/>
            <w:vAlign w:val="bottom"/>
          </w:tcPr>
          <w:p w14:paraId="3426E580"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58" w:type="dxa"/>
            <w:shd w:val="clear" w:color="auto" w:fill="auto"/>
            <w:noWrap/>
            <w:vAlign w:val="bottom"/>
          </w:tcPr>
          <w:p w14:paraId="533F1D8A"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620" w:type="dxa"/>
            <w:vAlign w:val="bottom"/>
          </w:tcPr>
          <w:p w14:paraId="375D2042"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4.708</w:t>
            </w:r>
          </w:p>
        </w:tc>
        <w:tc>
          <w:tcPr>
            <w:tcW w:w="1890" w:type="dxa"/>
            <w:vAlign w:val="bottom"/>
          </w:tcPr>
          <w:p w14:paraId="0AAB57C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4.570</w:t>
            </w:r>
          </w:p>
        </w:tc>
        <w:tc>
          <w:tcPr>
            <w:tcW w:w="1260" w:type="dxa"/>
            <w:gridSpan w:val="2"/>
            <w:shd w:val="clear" w:color="auto" w:fill="auto"/>
            <w:noWrap/>
            <w:vAlign w:val="bottom"/>
          </w:tcPr>
          <w:p w14:paraId="6A521712"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0.138</w:t>
            </w:r>
          </w:p>
        </w:tc>
      </w:tr>
      <w:tr w:rsidR="00463DEA" w:rsidRPr="00866BAB" w14:paraId="317F21AD" w14:textId="77777777" w:rsidTr="00240E3A">
        <w:trPr>
          <w:trHeight w:val="280"/>
        </w:trPr>
        <w:tc>
          <w:tcPr>
            <w:tcW w:w="720" w:type="dxa"/>
            <w:gridSpan w:val="2"/>
            <w:vMerge/>
          </w:tcPr>
          <w:p w14:paraId="00EEF84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6AB6D870"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039A2014"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116" w:type="dxa"/>
            <w:gridSpan w:val="2"/>
            <w:shd w:val="clear" w:color="auto" w:fill="auto"/>
            <w:noWrap/>
            <w:vAlign w:val="bottom"/>
          </w:tcPr>
          <w:p w14:paraId="4ACD409C"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5</w:t>
            </w:r>
          </w:p>
        </w:tc>
        <w:tc>
          <w:tcPr>
            <w:tcW w:w="1530" w:type="dxa"/>
            <w:gridSpan w:val="2"/>
            <w:shd w:val="clear" w:color="auto" w:fill="auto"/>
            <w:noWrap/>
            <w:vAlign w:val="bottom"/>
          </w:tcPr>
          <w:p w14:paraId="3F3473FE"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94" w:type="dxa"/>
            <w:gridSpan w:val="2"/>
            <w:shd w:val="clear" w:color="auto" w:fill="auto"/>
            <w:noWrap/>
            <w:vAlign w:val="bottom"/>
          </w:tcPr>
          <w:p w14:paraId="5A52B083"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10</w:t>
            </w:r>
          </w:p>
        </w:tc>
        <w:tc>
          <w:tcPr>
            <w:tcW w:w="1458" w:type="dxa"/>
            <w:shd w:val="clear" w:color="auto" w:fill="auto"/>
            <w:noWrap/>
            <w:vAlign w:val="bottom"/>
          </w:tcPr>
          <w:p w14:paraId="314A783E"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620" w:type="dxa"/>
            <w:vAlign w:val="bottom"/>
          </w:tcPr>
          <w:p w14:paraId="10F3B68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4.774</w:t>
            </w:r>
          </w:p>
        </w:tc>
        <w:tc>
          <w:tcPr>
            <w:tcW w:w="1890" w:type="dxa"/>
            <w:vAlign w:val="bottom"/>
          </w:tcPr>
          <w:p w14:paraId="70ADD78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4.636</w:t>
            </w:r>
          </w:p>
        </w:tc>
        <w:tc>
          <w:tcPr>
            <w:tcW w:w="1260" w:type="dxa"/>
            <w:gridSpan w:val="2"/>
            <w:shd w:val="clear" w:color="auto" w:fill="auto"/>
            <w:noWrap/>
            <w:vAlign w:val="bottom"/>
          </w:tcPr>
          <w:p w14:paraId="5832D76C"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0.138</w:t>
            </w:r>
          </w:p>
        </w:tc>
      </w:tr>
      <w:tr w:rsidR="00463DEA" w:rsidRPr="00866BAB" w14:paraId="4827FEBE" w14:textId="77777777" w:rsidTr="00240E3A">
        <w:trPr>
          <w:trHeight w:val="280"/>
        </w:trPr>
        <w:tc>
          <w:tcPr>
            <w:tcW w:w="720" w:type="dxa"/>
            <w:gridSpan w:val="2"/>
            <w:vMerge/>
          </w:tcPr>
          <w:p w14:paraId="753BC2B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10A9AA4B"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57F6C18E"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6</w:t>
            </w:r>
          </w:p>
        </w:tc>
        <w:tc>
          <w:tcPr>
            <w:tcW w:w="1116" w:type="dxa"/>
            <w:gridSpan w:val="2"/>
            <w:shd w:val="clear" w:color="auto" w:fill="auto"/>
            <w:noWrap/>
            <w:vAlign w:val="bottom"/>
          </w:tcPr>
          <w:p w14:paraId="306C5B46"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5</w:t>
            </w:r>
          </w:p>
        </w:tc>
        <w:tc>
          <w:tcPr>
            <w:tcW w:w="1530" w:type="dxa"/>
            <w:gridSpan w:val="2"/>
            <w:shd w:val="clear" w:color="auto" w:fill="auto"/>
            <w:noWrap/>
            <w:vAlign w:val="bottom"/>
          </w:tcPr>
          <w:p w14:paraId="47F65B7B"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8</w:t>
            </w:r>
          </w:p>
        </w:tc>
        <w:tc>
          <w:tcPr>
            <w:tcW w:w="1494" w:type="dxa"/>
            <w:gridSpan w:val="2"/>
            <w:shd w:val="clear" w:color="auto" w:fill="auto"/>
            <w:noWrap/>
            <w:vAlign w:val="bottom"/>
          </w:tcPr>
          <w:p w14:paraId="5120495C"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58" w:type="dxa"/>
            <w:shd w:val="clear" w:color="auto" w:fill="auto"/>
            <w:noWrap/>
            <w:vAlign w:val="bottom"/>
          </w:tcPr>
          <w:p w14:paraId="5EAB39C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620" w:type="dxa"/>
            <w:vAlign w:val="bottom"/>
          </w:tcPr>
          <w:p w14:paraId="69D505B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4.911</w:t>
            </w:r>
          </w:p>
        </w:tc>
        <w:tc>
          <w:tcPr>
            <w:tcW w:w="1890" w:type="dxa"/>
            <w:vAlign w:val="bottom"/>
          </w:tcPr>
          <w:p w14:paraId="2C4A6AE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4.764</w:t>
            </w:r>
          </w:p>
        </w:tc>
        <w:tc>
          <w:tcPr>
            <w:tcW w:w="1260" w:type="dxa"/>
            <w:gridSpan w:val="2"/>
            <w:shd w:val="clear" w:color="auto" w:fill="auto"/>
            <w:noWrap/>
            <w:vAlign w:val="bottom"/>
          </w:tcPr>
          <w:p w14:paraId="3DF3AC5B"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0.147</w:t>
            </w:r>
          </w:p>
        </w:tc>
      </w:tr>
      <w:tr w:rsidR="00463DEA" w:rsidRPr="00866BAB" w14:paraId="649AC557" w14:textId="77777777" w:rsidTr="00240E3A">
        <w:trPr>
          <w:trHeight w:val="280"/>
        </w:trPr>
        <w:tc>
          <w:tcPr>
            <w:tcW w:w="720" w:type="dxa"/>
            <w:gridSpan w:val="2"/>
            <w:vMerge/>
          </w:tcPr>
          <w:p w14:paraId="41649724"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4B070AEE"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683B37E8"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5</w:t>
            </w:r>
          </w:p>
        </w:tc>
        <w:tc>
          <w:tcPr>
            <w:tcW w:w="1116" w:type="dxa"/>
            <w:gridSpan w:val="2"/>
            <w:shd w:val="clear" w:color="auto" w:fill="auto"/>
            <w:noWrap/>
            <w:vAlign w:val="bottom"/>
          </w:tcPr>
          <w:p w14:paraId="42DCAB41"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5</w:t>
            </w:r>
          </w:p>
        </w:tc>
        <w:tc>
          <w:tcPr>
            <w:tcW w:w="1530" w:type="dxa"/>
            <w:gridSpan w:val="2"/>
            <w:shd w:val="clear" w:color="auto" w:fill="auto"/>
            <w:noWrap/>
            <w:vAlign w:val="bottom"/>
          </w:tcPr>
          <w:p w14:paraId="26A2ACA3"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494" w:type="dxa"/>
            <w:gridSpan w:val="2"/>
            <w:shd w:val="clear" w:color="auto" w:fill="auto"/>
            <w:noWrap/>
            <w:vAlign w:val="bottom"/>
          </w:tcPr>
          <w:p w14:paraId="49C5C2C1"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458" w:type="dxa"/>
            <w:shd w:val="clear" w:color="auto" w:fill="auto"/>
            <w:noWrap/>
            <w:vAlign w:val="bottom"/>
          </w:tcPr>
          <w:p w14:paraId="42CD424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620" w:type="dxa"/>
            <w:vAlign w:val="bottom"/>
          </w:tcPr>
          <w:p w14:paraId="5774614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4.844</w:t>
            </w:r>
          </w:p>
        </w:tc>
        <w:tc>
          <w:tcPr>
            <w:tcW w:w="1890" w:type="dxa"/>
            <w:vAlign w:val="bottom"/>
          </w:tcPr>
          <w:p w14:paraId="26C5BA10"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4.694</w:t>
            </w:r>
          </w:p>
        </w:tc>
        <w:tc>
          <w:tcPr>
            <w:tcW w:w="1260" w:type="dxa"/>
            <w:gridSpan w:val="2"/>
            <w:shd w:val="clear" w:color="auto" w:fill="auto"/>
            <w:noWrap/>
            <w:vAlign w:val="bottom"/>
          </w:tcPr>
          <w:p w14:paraId="0A7FD1A8"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0.150</w:t>
            </w:r>
          </w:p>
        </w:tc>
      </w:tr>
      <w:tr w:rsidR="00463DEA" w:rsidRPr="00866BAB" w14:paraId="5CDD0156" w14:textId="77777777" w:rsidTr="00240E3A">
        <w:trPr>
          <w:trHeight w:val="280"/>
        </w:trPr>
        <w:tc>
          <w:tcPr>
            <w:tcW w:w="720" w:type="dxa"/>
            <w:gridSpan w:val="2"/>
            <w:vMerge/>
          </w:tcPr>
          <w:p w14:paraId="209173F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071BCBDE"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5068A909"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5</w:t>
            </w:r>
          </w:p>
        </w:tc>
        <w:tc>
          <w:tcPr>
            <w:tcW w:w="1116" w:type="dxa"/>
            <w:gridSpan w:val="2"/>
            <w:shd w:val="clear" w:color="auto" w:fill="auto"/>
            <w:noWrap/>
            <w:vAlign w:val="bottom"/>
          </w:tcPr>
          <w:p w14:paraId="5A29B09C"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530" w:type="dxa"/>
            <w:gridSpan w:val="2"/>
            <w:shd w:val="clear" w:color="auto" w:fill="auto"/>
            <w:noWrap/>
            <w:vAlign w:val="bottom"/>
          </w:tcPr>
          <w:p w14:paraId="0C69318F"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94" w:type="dxa"/>
            <w:gridSpan w:val="2"/>
            <w:shd w:val="clear" w:color="auto" w:fill="auto"/>
            <w:noWrap/>
            <w:vAlign w:val="bottom"/>
          </w:tcPr>
          <w:p w14:paraId="3A9EE91B"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58" w:type="dxa"/>
            <w:shd w:val="clear" w:color="auto" w:fill="auto"/>
            <w:noWrap/>
            <w:vAlign w:val="bottom"/>
          </w:tcPr>
          <w:p w14:paraId="7D618673"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620" w:type="dxa"/>
            <w:vAlign w:val="bottom"/>
          </w:tcPr>
          <w:p w14:paraId="216FDB39"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4.776</w:t>
            </w:r>
          </w:p>
        </w:tc>
        <w:tc>
          <w:tcPr>
            <w:tcW w:w="1890" w:type="dxa"/>
            <w:vAlign w:val="bottom"/>
          </w:tcPr>
          <w:p w14:paraId="5B39CD7B"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4.625</w:t>
            </w:r>
          </w:p>
        </w:tc>
        <w:tc>
          <w:tcPr>
            <w:tcW w:w="1260" w:type="dxa"/>
            <w:gridSpan w:val="2"/>
            <w:shd w:val="clear" w:color="auto" w:fill="auto"/>
            <w:noWrap/>
            <w:vAlign w:val="bottom"/>
          </w:tcPr>
          <w:p w14:paraId="538CD53A"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0.151</w:t>
            </w:r>
          </w:p>
        </w:tc>
      </w:tr>
      <w:tr w:rsidR="00463DEA" w:rsidRPr="00866BAB" w14:paraId="29A42757" w14:textId="77777777" w:rsidTr="00240E3A">
        <w:trPr>
          <w:trHeight w:val="280"/>
        </w:trPr>
        <w:tc>
          <w:tcPr>
            <w:tcW w:w="720" w:type="dxa"/>
            <w:gridSpan w:val="2"/>
            <w:vMerge/>
          </w:tcPr>
          <w:p w14:paraId="2589365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1BF6188C"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4B187924"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5</w:t>
            </w:r>
          </w:p>
        </w:tc>
        <w:tc>
          <w:tcPr>
            <w:tcW w:w="1116" w:type="dxa"/>
            <w:gridSpan w:val="2"/>
            <w:shd w:val="clear" w:color="auto" w:fill="auto"/>
            <w:noWrap/>
            <w:vAlign w:val="bottom"/>
          </w:tcPr>
          <w:p w14:paraId="04EC4275"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2</w:t>
            </w:r>
          </w:p>
        </w:tc>
        <w:tc>
          <w:tcPr>
            <w:tcW w:w="1530" w:type="dxa"/>
            <w:gridSpan w:val="2"/>
            <w:shd w:val="clear" w:color="auto" w:fill="auto"/>
            <w:noWrap/>
            <w:vAlign w:val="bottom"/>
          </w:tcPr>
          <w:p w14:paraId="76BE36F3"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494" w:type="dxa"/>
            <w:gridSpan w:val="2"/>
            <w:shd w:val="clear" w:color="auto" w:fill="auto"/>
            <w:noWrap/>
            <w:vAlign w:val="bottom"/>
          </w:tcPr>
          <w:p w14:paraId="7A4F0E2C"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458" w:type="dxa"/>
            <w:shd w:val="clear" w:color="auto" w:fill="auto"/>
            <w:noWrap/>
            <w:vAlign w:val="bottom"/>
          </w:tcPr>
          <w:p w14:paraId="45DF9E9A"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9</w:t>
            </w:r>
          </w:p>
        </w:tc>
        <w:tc>
          <w:tcPr>
            <w:tcW w:w="1620" w:type="dxa"/>
            <w:vAlign w:val="bottom"/>
          </w:tcPr>
          <w:p w14:paraId="2ED4541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4.645</w:t>
            </w:r>
          </w:p>
        </w:tc>
        <w:tc>
          <w:tcPr>
            <w:tcW w:w="1890" w:type="dxa"/>
            <w:vAlign w:val="bottom"/>
          </w:tcPr>
          <w:p w14:paraId="22AA972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4.487</w:t>
            </w:r>
          </w:p>
        </w:tc>
        <w:tc>
          <w:tcPr>
            <w:tcW w:w="1260" w:type="dxa"/>
            <w:gridSpan w:val="2"/>
            <w:shd w:val="clear" w:color="auto" w:fill="auto"/>
            <w:noWrap/>
            <w:vAlign w:val="bottom"/>
          </w:tcPr>
          <w:p w14:paraId="05766242"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0.157</w:t>
            </w:r>
          </w:p>
        </w:tc>
      </w:tr>
      <w:tr w:rsidR="00463DEA" w:rsidRPr="00866BAB" w14:paraId="5B00F631" w14:textId="77777777" w:rsidTr="00240E3A">
        <w:trPr>
          <w:trHeight w:val="280"/>
        </w:trPr>
        <w:tc>
          <w:tcPr>
            <w:tcW w:w="720" w:type="dxa"/>
            <w:gridSpan w:val="2"/>
            <w:vMerge/>
          </w:tcPr>
          <w:p w14:paraId="1985F246"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shd w:val="clear" w:color="auto" w:fill="auto"/>
            <w:noWrap/>
            <w:vAlign w:val="bottom"/>
          </w:tcPr>
          <w:p w14:paraId="42AC2DB6"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6</w:t>
            </w:r>
          </w:p>
        </w:tc>
        <w:tc>
          <w:tcPr>
            <w:tcW w:w="1194" w:type="dxa"/>
            <w:gridSpan w:val="2"/>
            <w:shd w:val="clear" w:color="auto" w:fill="auto"/>
            <w:noWrap/>
            <w:vAlign w:val="bottom"/>
          </w:tcPr>
          <w:p w14:paraId="6262877E"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6</w:t>
            </w:r>
          </w:p>
        </w:tc>
        <w:tc>
          <w:tcPr>
            <w:tcW w:w="1116" w:type="dxa"/>
            <w:gridSpan w:val="2"/>
            <w:shd w:val="clear" w:color="auto" w:fill="auto"/>
            <w:noWrap/>
            <w:vAlign w:val="bottom"/>
          </w:tcPr>
          <w:p w14:paraId="78F4C795"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530" w:type="dxa"/>
            <w:gridSpan w:val="2"/>
            <w:shd w:val="clear" w:color="auto" w:fill="auto"/>
            <w:noWrap/>
            <w:vAlign w:val="bottom"/>
          </w:tcPr>
          <w:p w14:paraId="6199A506"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94" w:type="dxa"/>
            <w:gridSpan w:val="2"/>
            <w:shd w:val="clear" w:color="auto" w:fill="auto"/>
            <w:noWrap/>
            <w:vAlign w:val="bottom"/>
          </w:tcPr>
          <w:p w14:paraId="5E5CC7CC"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458" w:type="dxa"/>
            <w:shd w:val="clear" w:color="auto" w:fill="auto"/>
            <w:noWrap/>
            <w:vAlign w:val="bottom"/>
          </w:tcPr>
          <w:p w14:paraId="2869B72D"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3</w:t>
            </w:r>
          </w:p>
        </w:tc>
        <w:tc>
          <w:tcPr>
            <w:tcW w:w="1620" w:type="dxa"/>
            <w:vAlign w:val="bottom"/>
          </w:tcPr>
          <w:p w14:paraId="7AA4F98F"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4.778</w:t>
            </w:r>
          </w:p>
        </w:tc>
        <w:tc>
          <w:tcPr>
            <w:tcW w:w="1890" w:type="dxa"/>
            <w:vAlign w:val="bottom"/>
          </w:tcPr>
          <w:p w14:paraId="2606D65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4.596</w:t>
            </w:r>
          </w:p>
        </w:tc>
        <w:tc>
          <w:tcPr>
            <w:tcW w:w="1260" w:type="dxa"/>
            <w:gridSpan w:val="2"/>
            <w:shd w:val="clear" w:color="auto" w:fill="auto"/>
            <w:noWrap/>
            <w:vAlign w:val="bottom"/>
          </w:tcPr>
          <w:p w14:paraId="6F5996F4"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0.183</w:t>
            </w:r>
          </w:p>
        </w:tc>
      </w:tr>
      <w:tr w:rsidR="00463DEA" w:rsidRPr="00866BAB" w14:paraId="01A57134" w14:textId="77777777" w:rsidTr="00240E3A">
        <w:trPr>
          <w:trHeight w:val="257"/>
        </w:trPr>
        <w:tc>
          <w:tcPr>
            <w:tcW w:w="720" w:type="dxa"/>
            <w:gridSpan w:val="2"/>
            <w:tcBorders>
              <w:bottom w:val="single" w:sz="4" w:space="0" w:color="auto"/>
            </w:tcBorders>
          </w:tcPr>
          <w:p w14:paraId="4EF190D7"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p>
        </w:tc>
        <w:tc>
          <w:tcPr>
            <w:tcW w:w="1218" w:type="dxa"/>
            <w:gridSpan w:val="2"/>
            <w:tcBorders>
              <w:bottom w:val="single" w:sz="4" w:space="0" w:color="auto"/>
            </w:tcBorders>
            <w:shd w:val="clear" w:color="auto" w:fill="auto"/>
            <w:noWrap/>
            <w:vAlign w:val="bottom"/>
          </w:tcPr>
          <w:p w14:paraId="244E562F" w14:textId="77777777" w:rsidR="00C46CB7" w:rsidRPr="00866BAB" w:rsidRDefault="00C46CB7" w:rsidP="00240E3A">
            <w:pPr>
              <w:ind w:hanging="198"/>
              <w:jc w:val="center"/>
              <w:rPr>
                <w:rFonts w:ascii="Times New Roman" w:eastAsia="Times New Roman" w:hAnsi="Times New Roman" w:cs="Times New Roman"/>
                <w:b/>
                <w:color w:val="000000" w:themeColor="text1"/>
                <w:sz w:val="18"/>
                <w:szCs w:val="18"/>
                <w:lang w:val="en-US"/>
              </w:rPr>
            </w:pPr>
            <w:r w:rsidRPr="00866BAB">
              <w:rPr>
                <w:rFonts w:ascii="Times New Roman" w:eastAsia="Times New Roman" w:hAnsi="Times New Roman" w:cs="Times New Roman"/>
                <w:b/>
                <w:bCs/>
                <w:color w:val="000000" w:themeColor="text1"/>
                <w:sz w:val="18"/>
                <w:szCs w:val="18"/>
                <w:lang w:val="en-US"/>
              </w:rPr>
              <w:t>4</w:t>
            </w:r>
          </w:p>
        </w:tc>
        <w:tc>
          <w:tcPr>
            <w:tcW w:w="1194" w:type="dxa"/>
            <w:gridSpan w:val="2"/>
            <w:tcBorders>
              <w:bottom w:val="single" w:sz="4" w:space="0" w:color="auto"/>
            </w:tcBorders>
            <w:shd w:val="clear" w:color="auto" w:fill="auto"/>
            <w:noWrap/>
            <w:vAlign w:val="bottom"/>
          </w:tcPr>
          <w:p w14:paraId="6C4D06E3"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116" w:type="dxa"/>
            <w:gridSpan w:val="2"/>
            <w:tcBorders>
              <w:bottom w:val="single" w:sz="4" w:space="0" w:color="auto"/>
            </w:tcBorders>
            <w:shd w:val="clear" w:color="auto" w:fill="auto"/>
            <w:noWrap/>
            <w:vAlign w:val="bottom"/>
          </w:tcPr>
          <w:p w14:paraId="620E2D0C"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4</w:t>
            </w:r>
          </w:p>
        </w:tc>
        <w:tc>
          <w:tcPr>
            <w:tcW w:w="1530" w:type="dxa"/>
            <w:gridSpan w:val="2"/>
            <w:tcBorders>
              <w:bottom w:val="single" w:sz="4" w:space="0" w:color="auto"/>
            </w:tcBorders>
            <w:shd w:val="clear" w:color="auto" w:fill="auto"/>
            <w:noWrap/>
            <w:vAlign w:val="bottom"/>
          </w:tcPr>
          <w:p w14:paraId="54E3057E"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8</w:t>
            </w:r>
          </w:p>
        </w:tc>
        <w:tc>
          <w:tcPr>
            <w:tcW w:w="1494" w:type="dxa"/>
            <w:gridSpan w:val="2"/>
            <w:tcBorders>
              <w:bottom w:val="single" w:sz="4" w:space="0" w:color="auto"/>
            </w:tcBorders>
            <w:shd w:val="clear" w:color="auto" w:fill="auto"/>
            <w:noWrap/>
            <w:vAlign w:val="bottom"/>
          </w:tcPr>
          <w:p w14:paraId="24568E56" w14:textId="77777777" w:rsidR="00C46CB7" w:rsidRPr="00866BAB" w:rsidRDefault="00C46CB7" w:rsidP="00240E3A">
            <w:pPr>
              <w:ind w:right="158"/>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8</w:t>
            </w:r>
          </w:p>
        </w:tc>
        <w:tc>
          <w:tcPr>
            <w:tcW w:w="1458" w:type="dxa"/>
            <w:tcBorders>
              <w:bottom w:val="single" w:sz="4" w:space="0" w:color="auto"/>
            </w:tcBorders>
            <w:shd w:val="clear" w:color="auto" w:fill="auto"/>
            <w:noWrap/>
            <w:vAlign w:val="bottom"/>
          </w:tcPr>
          <w:p w14:paraId="279F51BC"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bCs/>
                <w:color w:val="000000" w:themeColor="text1"/>
                <w:sz w:val="18"/>
                <w:szCs w:val="18"/>
                <w:lang w:val="en-US"/>
              </w:rPr>
              <w:t>8</w:t>
            </w:r>
          </w:p>
        </w:tc>
        <w:tc>
          <w:tcPr>
            <w:tcW w:w="1620" w:type="dxa"/>
            <w:tcBorders>
              <w:bottom w:val="single" w:sz="4" w:space="0" w:color="auto"/>
            </w:tcBorders>
            <w:vAlign w:val="bottom"/>
          </w:tcPr>
          <w:p w14:paraId="260F60A1"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6.484</w:t>
            </w:r>
          </w:p>
        </w:tc>
        <w:tc>
          <w:tcPr>
            <w:tcW w:w="1890" w:type="dxa"/>
            <w:tcBorders>
              <w:bottom w:val="single" w:sz="4" w:space="0" w:color="auto"/>
            </w:tcBorders>
            <w:vAlign w:val="bottom"/>
          </w:tcPr>
          <w:p w14:paraId="36FAD755" w14:textId="77777777" w:rsidR="00C46CB7" w:rsidRPr="00866BAB" w:rsidRDefault="00C46CB7" w:rsidP="00240E3A">
            <w:pPr>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5.795</w:t>
            </w:r>
          </w:p>
        </w:tc>
        <w:tc>
          <w:tcPr>
            <w:tcW w:w="1260" w:type="dxa"/>
            <w:gridSpan w:val="2"/>
            <w:tcBorders>
              <w:bottom w:val="single" w:sz="4" w:space="0" w:color="auto"/>
            </w:tcBorders>
            <w:shd w:val="clear" w:color="auto" w:fill="auto"/>
            <w:noWrap/>
            <w:vAlign w:val="bottom"/>
          </w:tcPr>
          <w:p w14:paraId="50239F5C" w14:textId="77777777" w:rsidR="00C46CB7" w:rsidRPr="00866BAB" w:rsidRDefault="00C46CB7" w:rsidP="00240E3A">
            <w:pPr>
              <w:ind w:left="-198" w:firstLine="90"/>
              <w:jc w:val="center"/>
              <w:rPr>
                <w:rFonts w:ascii="Times New Roman" w:eastAsia="Times New Roman" w:hAnsi="Times New Roman" w:cs="Times New Roman"/>
                <w:color w:val="000000" w:themeColor="text1"/>
                <w:sz w:val="18"/>
                <w:szCs w:val="18"/>
                <w:lang w:val="en-US"/>
              </w:rPr>
            </w:pPr>
            <w:r w:rsidRPr="00866BAB">
              <w:rPr>
                <w:rFonts w:ascii="Times New Roman" w:eastAsia="Times New Roman" w:hAnsi="Times New Roman" w:cs="Times New Roman"/>
                <w:color w:val="000000" w:themeColor="text1"/>
                <w:sz w:val="18"/>
                <w:szCs w:val="18"/>
                <w:lang w:val="en-US"/>
              </w:rPr>
              <w:t>0.689</w:t>
            </w:r>
          </w:p>
        </w:tc>
      </w:tr>
    </w:tbl>
    <w:p w14:paraId="42F49721" w14:textId="3EEA9986" w:rsidR="00C46CB7" w:rsidRPr="00866BAB" w:rsidRDefault="00C46CB7" w:rsidP="009E3155">
      <w:pPr>
        <w:ind w:right="398"/>
        <w:rPr>
          <w:rFonts w:ascii="Times New Roman" w:eastAsia="Cambria" w:hAnsi="Times New Roman" w:cs="Times New Roman"/>
          <w:color w:val="000000" w:themeColor="text1"/>
          <w:sz w:val="16"/>
          <w:szCs w:val="16"/>
          <w:lang w:val="en-US"/>
        </w:rPr>
        <w:sectPr w:rsidR="00C46CB7" w:rsidRPr="00866BAB" w:rsidSect="00B5645C">
          <w:pgSz w:w="16840" w:h="11900" w:orient="landscape"/>
          <w:pgMar w:top="1417" w:right="1417" w:bottom="1417" w:left="1417" w:header="708" w:footer="708" w:gutter="0"/>
          <w:cols w:space="708"/>
          <w:docGrid w:linePitch="360"/>
        </w:sectPr>
      </w:pPr>
      <w:r w:rsidRPr="00866BAB">
        <w:rPr>
          <w:rFonts w:ascii="Times New Roman" w:eastAsia="Cambria" w:hAnsi="Times New Roman" w:cs="Times New Roman"/>
          <w:i/>
          <w:color w:val="000000" w:themeColor="text1"/>
          <w:sz w:val="16"/>
          <w:szCs w:val="16"/>
          <w:lang w:val="en-US"/>
        </w:rPr>
        <w:t xml:space="preserve">Note. </w:t>
      </w:r>
      <w:r w:rsidRPr="00866BAB">
        <w:rPr>
          <w:rFonts w:ascii="Times New Roman" w:eastAsia="Cambria" w:hAnsi="Times New Roman" w:cs="Times New Roman"/>
          <w:color w:val="000000" w:themeColor="text1"/>
          <w:sz w:val="16"/>
          <w:szCs w:val="16"/>
          <w:lang w:val="en-US"/>
        </w:rPr>
        <w:t>Predicted values of Infant Vocal Affect (IVA) at t</w:t>
      </w:r>
      <w:r w:rsidRPr="00866BAB">
        <w:rPr>
          <w:rFonts w:ascii="Times New Roman" w:eastAsia="Cambria" w:hAnsi="Times New Roman" w:cs="Times New Roman"/>
          <w:color w:val="000000" w:themeColor="text1"/>
          <w:sz w:val="16"/>
          <w:szCs w:val="16"/>
          <w:vertAlign w:val="subscript"/>
          <w:lang w:val="en-US"/>
        </w:rPr>
        <w:t>0</w:t>
      </w:r>
      <w:r w:rsidRPr="00866BAB">
        <w:rPr>
          <w:rFonts w:ascii="Times New Roman" w:eastAsia="Cambria" w:hAnsi="Times New Roman" w:cs="Times New Roman"/>
          <w:color w:val="000000" w:themeColor="text1"/>
          <w:sz w:val="16"/>
          <w:szCs w:val="16"/>
          <w:lang w:val="en-US"/>
        </w:rPr>
        <w:t xml:space="preserve"> for 6-week high- (low-) depress</w:t>
      </w:r>
      <w:r w:rsidR="00BA280F" w:rsidRPr="00866BAB">
        <w:rPr>
          <w:rFonts w:ascii="Times New Roman" w:eastAsia="Cambria" w:hAnsi="Times New Roman" w:cs="Times New Roman"/>
          <w:color w:val="000000" w:themeColor="text1"/>
          <w:sz w:val="16"/>
          <w:szCs w:val="16"/>
          <w:lang w:val="en-US"/>
        </w:rPr>
        <w:t xml:space="preserve">ive symptom </w:t>
      </w:r>
      <w:r w:rsidRPr="00866BAB">
        <w:rPr>
          <w:rFonts w:ascii="Times New Roman" w:eastAsia="Cambria" w:hAnsi="Times New Roman" w:cs="Times New Roman"/>
          <w:color w:val="000000" w:themeColor="text1"/>
          <w:sz w:val="16"/>
          <w:szCs w:val="16"/>
          <w:lang w:val="en-US"/>
        </w:rPr>
        <w:t>groups were generated by the Individual Seconds time-series model</w:t>
      </w:r>
      <w:r w:rsidR="00080EEA" w:rsidRPr="00866BAB">
        <w:rPr>
          <w:rFonts w:ascii="Times New Roman" w:eastAsia="Cambria" w:hAnsi="Times New Roman" w:cs="Times New Roman"/>
          <w:color w:val="000000" w:themeColor="text1"/>
          <w:sz w:val="16"/>
          <w:szCs w:val="16"/>
          <w:lang w:val="en-US"/>
        </w:rPr>
        <w:t xml:space="preserve"> </w:t>
      </w:r>
      <w:r w:rsidRPr="00866BAB">
        <w:rPr>
          <w:rFonts w:ascii="Times New Roman" w:eastAsia="Cambria" w:hAnsi="Times New Roman" w:cs="Times New Roman"/>
          <w:color w:val="000000" w:themeColor="text1"/>
          <w:sz w:val="16"/>
          <w:szCs w:val="16"/>
          <w:lang w:val="en-US"/>
        </w:rPr>
        <w:t xml:space="preserve">and are ranked from highest to lowest absolute difference. </w:t>
      </w:r>
      <w:r w:rsidRPr="00866BAB">
        <w:rPr>
          <w:rFonts w:ascii="Times New Roman" w:hAnsi="Times New Roman" w:cs="Times New Roman"/>
          <w:b/>
          <w:color w:val="000000" w:themeColor="text1"/>
          <w:sz w:val="16"/>
          <w:szCs w:val="16"/>
          <w:lang w:val="en-US"/>
        </w:rPr>
        <w:t xml:space="preserve">IVA L1 </w:t>
      </w:r>
      <w:r w:rsidRPr="00866BAB">
        <w:rPr>
          <w:rFonts w:ascii="Times New Roman" w:hAnsi="Times New Roman" w:cs="Times New Roman"/>
          <w:color w:val="000000" w:themeColor="text1"/>
          <w:sz w:val="16"/>
          <w:szCs w:val="16"/>
          <w:lang w:val="en-US"/>
        </w:rPr>
        <w:t>is</w:t>
      </w:r>
      <w:r w:rsidRPr="00866BAB">
        <w:rPr>
          <w:rFonts w:ascii="Times New Roman" w:hAnsi="Times New Roman" w:cs="Times New Roman"/>
          <w:b/>
          <w:color w:val="000000" w:themeColor="text1"/>
          <w:sz w:val="16"/>
          <w:szCs w:val="16"/>
          <w:lang w:val="en-US"/>
        </w:rPr>
        <w:t xml:space="preserve"> </w:t>
      </w:r>
      <w:r w:rsidRPr="00866BAB">
        <w:rPr>
          <w:rFonts w:ascii="Times New Roman" w:hAnsi="Times New Roman" w:cs="Times New Roman"/>
          <w:color w:val="000000" w:themeColor="text1"/>
          <w:sz w:val="16"/>
          <w:szCs w:val="16"/>
          <w:lang w:val="en-US"/>
        </w:rPr>
        <w:t xml:space="preserve">bolded to </w:t>
      </w:r>
      <w:r w:rsidRPr="00866BAB">
        <w:rPr>
          <w:rFonts w:ascii="Times New Roman" w:eastAsia="Cambria" w:hAnsi="Times New Roman" w:cs="Times New Roman"/>
          <w:color w:val="000000" w:themeColor="text1"/>
          <w:sz w:val="16"/>
          <w:szCs w:val="16"/>
          <w:lang w:val="en-US"/>
        </w:rPr>
        <w:t xml:space="preserve">indicate a significant difference between </w:t>
      </w:r>
      <w:r w:rsidR="00BA280F" w:rsidRPr="00866BAB">
        <w:rPr>
          <w:rFonts w:ascii="Times New Roman" w:eastAsia="Cambria" w:hAnsi="Times New Roman" w:cs="Times New Roman"/>
          <w:color w:val="000000" w:themeColor="text1"/>
          <w:sz w:val="16"/>
          <w:szCs w:val="16"/>
          <w:lang w:val="en-US"/>
        </w:rPr>
        <w:t xml:space="preserve">symptom </w:t>
      </w:r>
      <w:r w:rsidRPr="00866BAB">
        <w:rPr>
          <w:rFonts w:ascii="Times New Roman" w:eastAsia="Cambria" w:hAnsi="Times New Roman" w:cs="Times New Roman"/>
          <w:color w:val="000000" w:themeColor="text1"/>
          <w:sz w:val="16"/>
          <w:szCs w:val="16"/>
          <w:lang w:val="en-US"/>
        </w:rPr>
        <w:t>groups when predicting IVA at t</w:t>
      </w:r>
      <w:r w:rsidRPr="00866BAB">
        <w:rPr>
          <w:rFonts w:ascii="Times New Roman" w:eastAsia="Cambria" w:hAnsi="Times New Roman" w:cs="Times New Roman"/>
          <w:color w:val="000000" w:themeColor="text1"/>
          <w:sz w:val="16"/>
          <w:szCs w:val="16"/>
          <w:vertAlign w:val="subscript"/>
          <w:lang w:val="en-US"/>
        </w:rPr>
        <w:t>0</w:t>
      </w:r>
      <w:r w:rsidRPr="00866BAB">
        <w:rPr>
          <w:rFonts w:ascii="Times New Roman" w:eastAsia="Cambria" w:hAnsi="Times New Roman" w:cs="Times New Roman"/>
          <w:color w:val="000000" w:themeColor="text1"/>
          <w:sz w:val="16"/>
          <w:szCs w:val="16"/>
          <w:lang w:val="en-US"/>
        </w:rPr>
        <w:t xml:space="preserve"> from IVA L1 (see Table S2a). This table presents the exemplar</w:t>
      </w:r>
      <w:r w:rsidR="003E4482" w:rsidRPr="00866BAB">
        <w:rPr>
          <w:rFonts w:ascii="Times New Roman" w:eastAsia="Cambria" w:hAnsi="Times New Roman" w:cs="Times New Roman"/>
          <w:color w:val="000000" w:themeColor="text1"/>
          <w:sz w:val="16"/>
          <w:szCs w:val="16"/>
          <w:lang w:val="en-US"/>
        </w:rPr>
        <w:t xml:space="preserve">s </w:t>
      </w:r>
      <w:r w:rsidRPr="00866BAB">
        <w:rPr>
          <w:rFonts w:ascii="Times New Roman" w:eastAsia="Cambria" w:hAnsi="Times New Roman" w:cs="Times New Roman"/>
          <w:color w:val="000000" w:themeColor="text1"/>
          <w:sz w:val="16"/>
          <w:szCs w:val="16"/>
          <w:lang w:val="en-US"/>
        </w:rPr>
        <w:t>of the top ten combinations of behaviors</w:t>
      </w:r>
      <w:r w:rsidR="00201EB8">
        <w:rPr>
          <w:rFonts w:ascii="Times New Roman" w:eastAsia="Cambria" w:hAnsi="Times New Roman" w:cs="Times New Roman"/>
          <w:color w:val="000000" w:themeColor="text1"/>
          <w:sz w:val="16"/>
          <w:szCs w:val="16"/>
          <w:lang w:val="en-US"/>
        </w:rPr>
        <w:t xml:space="preserve">, </w:t>
      </w:r>
      <w:r w:rsidRPr="00866BAB">
        <w:rPr>
          <w:rFonts w:ascii="Times New Roman" w:eastAsia="Cambria" w:hAnsi="Times New Roman" w:cs="Times New Roman"/>
          <w:color w:val="000000" w:themeColor="text1"/>
          <w:sz w:val="16"/>
          <w:szCs w:val="16"/>
          <w:lang w:val="en-US"/>
        </w:rPr>
        <w:t xml:space="preserve">and </w:t>
      </w:r>
      <w:r w:rsidR="00055D8F" w:rsidRPr="00866BAB">
        <w:rPr>
          <w:rFonts w:ascii="Times New Roman" w:eastAsia="Cambria" w:hAnsi="Times New Roman" w:cs="Times New Roman"/>
          <w:color w:val="000000" w:themeColor="text1"/>
          <w:sz w:val="16"/>
          <w:szCs w:val="16"/>
          <w:lang w:val="en-US"/>
        </w:rPr>
        <w:t xml:space="preserve">the </w:t>
      </w:r>
      <w:r w:rsidRPr="00866BAB">
        <w:rPr>
          <w:rFonts w:ascii="Times New Roman" w:eastAsia="Cambria" w:hAnsi="Times New Roman" w:cs="Times New Roman"/>
          <w:color w:val="000000" w:themeColor="text1"/>
          <w:sz w:val="16"/>
          <w:szCs w:val="16"/>
          <w:lang w:val="en-US"/>
        </w:rPr>
        <w:t>bottom ten combination</w:t>
      </w:r>
      <w:r w:rsidR="003E4482" w:rsidRPr="00866BAB">
        <w:rPr>
          <w:rFonts w:ascii="Times New Roman" w:eastAsia="Cambria" w:hAnsi="Times New Roman" w:cs="Times New Roman"/>
          <w:color w:val="000000" w:themeColor="text1"/>
          <w:sz w:val="16"/>
          <w:szCs w:val="16"/>
          <w:lang w:val="en-US"/>
        </w:rPr>
        <w:t>s</w:t>
      </w:r>
      <w:r w:rsidRPr="00866BAB">
        <w:rPr>
          <w:rFonts w:ascii="Times New Roman" w:eastAsia="Cambria" w:hAnsi="Times New Roman" w:cs="Times New Roman"/>
          <w:color w:val="000000" w:themeColor="text1"/>
          <w:sz w:val="16"/>
          <w:szCs w:val="16"/>
          <w:lang w:val="en-US"/>
        </w:rPr>
        <w:t xml:space="preserve"> of behaviors, resulting in the greatest absolute differences between</w:t>
      </w:r>
      <w:r w:rsidR="00BA280F" w:rsidRPr="00866BAB">
        <w:rPr>
          <w:rFonts w:ascii="Times New Roman" w:eastAsia="Cambria" w:hAnsi="Times New Roman" w:cs="Times New Roman"/>
          <w:color w:val="000000" w:themeColor="text1"/>
          <w:sz w:val="16"/>
          <w:szCs w:val="16"/>
          <w:lang w:val="en-US"/>
        </w:rPr>
        <w:t xml:space="preserve"> symptom </w:t>
      </w:r>
      <w:r w:rsidRPr="00866BAB">
        <w:rPr>
          <w:rFonts w:ascii="Times New Roman" w:eastAsia="Cambria" w:hAnsi="Times New Roman" w:cs="Times New Roman"/>
          <w:color w:val="000000" w:themeColor="text1"/>
          <w:sz w:val="16"/>
          <w:szCs w:val="16"/>
          <w:lang w:val="en-US"/>
        </w:rPr>
        <w:t>groups. The top ten and the bottom ten</w:t>
      </w:r>
      <w:r w:rsidR="003040D2" w:rsidRPr="00866BAB">
        <w:rPr>
          <w:rFonts w:ascii="Times New Roman" w:eastAsia="Cambria" w:hAnsi="Times New Roman" w:cs="Times New Roman"/>
          <w:color w:val="000000" w:themeColor="text1"/>
          <w:sz w:val="16"/>
          <w:szCs w:val="16"/>
          <w:lang w:val="en-US"/>
        </w:rPr>
        <w:t xml:space="preserve"> combinations of </w:t>
      </w:r>
      <w:r w:rsidRPr="00866BAB">
        <w:rPr>
          <w:rFonts w:ascii="Times New Roman" w:eastAsia="Cambria" w:hAnsi="Times New Roman" w:cs="Times New Roman"/>
          <w:color w:val="000000" w:themeColor="text1"/>
          <w:sz w:val="16"/>
          <w:szCs w:val="16"/>
          <w:lang w:val="en-US"/>
        </w:rPr>
        <w:t>behaviors represent reciprocals of one another. For example, for IVA L1, the top ten behaviors indicate mostly vocal distress and the bottom ten behaviors indicate mostly positive vocal affect. For the top ten predicted values, given IVA tending toward negative at L1 (values of 1-2), IVA at t</w:t>
      </w:r>
      <w:r w:rsidRPr="00866BAB">
        <w:rPr>
          <w:rFonts w:ascii="Times New Roman" w:eastAsia="Cambria" w:hAnsi="Times New Roman" w:cs="Times New Roman"/>
          <w:color w:val="000000" w:themeColor="text1"/>
          <w:sz w:val="16"/>
          <w:szCs w:val="16"/>
          <w:vertAlign w:val="subscript"/>
          <w:lang w:val="en-US"/>
        </w:rPr>
        <w:t>0</w:t>
      </w:r>
      <w:r w:rsidRPr="00866BAB">
        <w:rPr>
          <w:rFonts w:ascii="Times New Roman" w:eastAsia="Cambria" w:hAnsi="Times New Roman" w:cs="Times New Roman"/>
          <w:color w:val="000000" w:themeColor="text1"/>
          <w:sz w:val="16"/>
          <w:szCs w:val="16"/>
          <w:lang w:val="en-US"/>
        </w:rPr>
        <w:t xml:space="preserve"> is more positive in </w:t>
      </w:r>
      <w:r w:rsidR="003B1E71" w:rsidRPr="00866BAB">
        <w:rPr>
          <w:rFonts w:ascii="Times New Roman" w:eastAsia="Cambria" w:hAnsi="Times New Roman" w:cs="Times New Roman"/>
          <w:color w:val="000000" w:themeColor="text1"/>
          <w:sz w:val="16"/>
          <w:szCs w:val="16"/>
          <w:lang w:val="en-US"/>
        </w:rPr>
        <w:t xml:space="preserve">the </w:t>
      </w:r>
      <w:r w:rsidRPr="00866BAB">
        <w:rPr>
          <w:rFonts w:ascii="Times New Roman" w:eastAsia="Cambria" w:hAnsi="Times New Roman" w:cs="Times New Roman"/>
          <w:color w:val="000000" w:themeColor="text1"/>
          <w:sz w:val="16"/>
          <w:szCs w:val="16"/>
          <w:lang w:val="en-US"/>
        </w:rPr>
        <w:t>high- (vs. low-) depress</w:t>
      </w:r>
      <w:r w:rsidR="00BA280F" w:rsidRPr="00866BAB">
        <w:rPr>
          <w:rFonts w:ascii="Times New Roman" w:eastAsia="Cambria" w:hAnsi="Times New Roman" w:cs="Times New Roman"/>
          <w:color w:val="000000" w:themeColor="text1"/>
          <w:sz w:val="16"/>
          <w:szCs w:val="16"/>
          <w:lang w:val="en-US"/>
        </w:rPr>
        <w:t xml:space="preserve">ive symptom </w:t>
      </w:r>
      <w:r w:rsidRPr="00866BAB">
        <w:rPr>
          <w:rFonts w:ascii="Times New Roman" w:eastAsia="Cambria" w:hAnsi="Times New Roman" w:cs="Times New Roman"/>
          <w:color w:val="000000" w:themeColor="text1"/>
          <w:sz w:val="16"/>
          <w:szCs w:val="16"/>
          <w:lang w:val="en-US"/>
        </w:rPr>
        <w:t xml:space="preserve">group. </w:t>
      </w:r>
      <w:r w:rsidRPr="00866BAB">
        <w:rPr>
          <w:rFonts w:ascii="Times New Roman" w:hAnsi="Times New Roman" w:cs="Times New Roman"/>
          <w:iCs/>
          <w:color w:val="000000" w:themeColor="text1"/>
          <w:sz w:val="16"/>
          <w:szCs w:val="16"/>
          <w:lang w:val="en-US"/>
        </w:rPr>
        <w:t>For the bottom ten predicted values</w:t>
      </w:r>
      <w:r w:rsidRPr="00866BAB">
        <w:rPr>
          <w:rFonts w:ascii="Times New Roman" w:eastAsia="Cambria" w:hAnsi="Times New Roman" w:cs="Times New Roman"/>
          <w:color w:val="000000" w:themeColor="text1"/>
          <w:sz w:val="16"/>
          <w:szCs w:val="16"/>
          <w:lang w:val="en-US"/>
        </w:rPr>
        <w:t>, given IVA tending toward positive at L1 (values of 6), IVA at t</w:t>
      </w:r>
      <w:r w:rsidRPr="00866BAB">
        <w:rPr>
          <w:rFonts w:ascii="Times New Roman" w:eastAsia="Cambria" w:hAnsi="Times New Roman" w:cs="Times New Roman"/>
          <w:color w:val="000000" w:themeColor="text1"/>
          <w:sz w:val="16"/>
          <w:szCs w:val="16"/>
          <w:vertAlign w:val="subscript"/>
          <w:lang w:val="en-US"/>
        </w:rPr>
        <w:t>0</w:t>
      </w:r>
      <w:r w:rsidRPr="00866BAB">
        <w:rPr>
          <w:rFonts w:ascii="Times New Roman" w:eastAsia="Cambria" w:hAnsi="Times New Roman" w:cs="Times New Roman"/>
          <w:color w:val="000000" w:themeColor="text1"/>
          <w:sz w:val="16"/>
          <w:szCs w:val="16"/>
          <w:lang w:val="en-US"/>
        </w:rPr>
        <w:t xml:space="preserve"> is less positive in </w:t>
      </w:r>
      <w:r w:rsidR="003040D2" w:rsidRPr="00866BAB">
        <w:rPr>
          <w:rFonts w:ascii="Times New Roman" w:eastAsia="Cambria" w:hAnsi="Times New Roman" w:cs="Times New Roman"/>
          <w:color w:val="000000" w:themeColor="text1"/>
          <w:sz w:val="16"/>
          <w:szCs w:val="16"/>
          <w:lang w:val="en-US"/>
        </w:rPr>
        <w:t xml:space="preserve">the </w:t>
      </w:r>
      <w:r w:rsidRPr="00866BAB">
        <w:rPr>
          <w:rFonts w:ascii="Times New Roman" w:eastAsia="Cambria" w:hAnsi="Times New Roman" w:cs="Times New Roman"/>
          <w:color w:val="000000" w:themeColor="text1"/>
          <w:sz w:val="16"/>
          <w:szCs w:val="16"/>
          <w:lang w:val="en-US"/>
        </w:rPr>
        <w:t>high- (vs. low-) depress</w:t>
      </w:r>
      <w:r w:rsidR="00BA280F" w:rsidRPr="00866BAB">
        <w:rPr>
          <w:rFonts w:ascii="Times New Roman" w:eastAsia="Cambria" w:hAnsi="Times New Roman" w:cs="Times New Roman"/>
          <w:color w:val="000000" w:themeColor="text1"/>
          <w:sz w:val="16"/>
          <w:szCs w:val="16"/>
          <w:lang w:val="en-US"/>
        </w:rPr>
        <w:t>ive symptom</w:t>
      </w:r>
      <w:r w:rsidRPr="00866BAB">
        <w:rPr>
          <w:rFonts w:ascii="Times New Roman" w:eastAsia="Cambria" w:hAnsi="Times New Roman" w:cs="Times New Roman"/>
          <w:color w:val="000000" w:themeColor="text1"/>
          <w:sz w:val="16"/>
          <w:szCs w:val="16"/>
          <w:lang w:val="en-US"/>
        </w:rPr>
        <w:t xml:space="preserve"> group.</w:t>
      </w:r>
    </w:p>
    <w:p w14:paraId="3C56B285" w14:textId="77777777" w:rsidR="00C46CB7" w:rsidRPr="00463DEA" w:rsidRDefault="00C46CB7" w:rsidP="00C46CB7">
      <w:pPr>
        <w:rPr>
          <w:rFonts w:ascii="Times New Roman" w:hAnsi="Times New Roman" w:cs="Times New Roman"/>
          <w:color w:val="000000" w:themeColor="text1"/>
          <w:lang w:val="en-US"/>
        </w:rPr>
      </w:pP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336"/>
        <w:gridCol w:w="1224"/>
        <w:gridCol w:w="616"/>
        <w:gridCol w:w="716"/>
        <w:gridCol w:w="1110"/>
        <w:gridCol w:w="224"/>
        <w:gridCol w:w="899"/>
        <w:gridCol w:w="435"/>
        <w:gridCol w:w="1335"/>
      </w:tblGrid>
      <w:tr w:rsidR="00463DEA" w:rsidRPr="00463DEA" w14:paraId="118646A6" w14:textId="77777777" w:rsidTr="00240E3A">
        <w:trPr>
          <w:trHeight w:val="311"/>
        </w:trPr>
        <w:tc>
          <w:tcPr>
            <w:tcW w:w="8365" w:type="dxa"/>
            <w:gridSpan w:val="10"/>
            <w:tcBorders>
              <w:bottom w:val="single" w:sz="4" w:space="0" w:color="auto"/>
            </w:tcBorders>
          </w:tcPr>
          <w:p w14:paraId="650B5BFA" w14:textId="7FF6161E" w:rsidR="00C46CB7" w:rsidRPr="00463DEA" w:rsidRDefault="00C46CB7" w:rsidP="002576D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S4c</w:t>
            </w:r>
          </w:p>
          <w:p w14:paraId="7FD4607B" w14:textId="2464B38B" w:rsidR="00C46CB7" w:rsidRPr="00463DEA" w:rsidRDefault="002730DB" w:rsidP="002576D7">
            <w:pPr>
              <w:spacing w:line="480" w:lineRule="auto"/>
              <w:rPr>
                <w:rFonts w:ascii="Times New Roman" w:hAnsi="Times New Roman" w:cs="Times New Roman"/>
                <w:color w:val="000000" w:themeColor="text1"/>
                <w:lang w:val="en-US"/>
              </w:rPr>
            </w:pPr>
            <w:r w:rsidRPr="009F6848">
              <w:rPr>
                <w:rFonts w:ascii="Times New Roman" w:hAnsi="Times New Roman" w:cs="Times New Roman"/>
                <w:i/>
                <w:lang w:val="en-US"/>
              </w:rPr>
              <w:t>Infant Vocal Affect – Mother Touch: Associations of Maternal 6-week Depressive and Anxiety Symptoms with Mother Touch Self- and Interactive Contingency by Individual Seconds Time-Series Models</w:t>
            </w:r>
          </w:p>
        </w:tc>
      </w:tr>
      <w:tr w:rsidR="00463DEA" w:rsidRPr="00463DEA" w14:paraId="649BC8D1" w14:textId="77777777" w:rsidTr="00240E3A">
        <w:trPr>
          <w:trHeight w:val="310"/>
        </w:trPr>
        <w:tc>
          <w:tcPr>
            <w:tcW w:w="1470" w:type="dxa"/>
            <w:tcBorders>
              <w:top w:val="single" w:sz="4" w:space="0" w:color="auto"/>
              <w:bottom w:val="single" w:sz="4" w:space="0" w:color="auto"/>
            </w:tcBorders>
          </w:tcPr>
          <w:p w14:paraId="6750FA6F" w14:textId="77777777" w:rsidR="00C46CB7" w:rsidRPr="00463DEA" w:rsidRDefault="00C46CB7" w:rsidP="00240E3A">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28A47401" w14:textId="77777777" w:rsidR="00C46CB7" w:rsidRPr="00463DEA" w:rsidRDefault="00C46CB7" w:rsidP="00240E3A">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4803119F" w14:textId="77777777" w:rsidR="00C46CB7" w:rsidRPr="00463DEA" w:rsidRDefault="00C46CB7" w:rsidP="00240E3A">
            <w:pPr>
              <w:rPr>
                <w:rFonts w:ascii="Times New Roman" w:hAnsi="Times New Roman" w:cs="Times New Roman"/>
                <w:color w:val="000000" w:themeColor="text1"/>
                <w:lang w:val="en-US"/>
              </w:rPr>
            </w:pPr>
          </w:p>
        </w:tc>
        <w:tc>
          <w:tcPr>
            <w:tcW w:w="5335" w:type="dxa"/>
            <w:gridSpan w:val="7"/>
            <w:tcBorders>
              <w:top w:val="single" w:sz="4" w:space="0" w:color="auto"/>
              <w:bottom w:val="single" w:sz="4" w:space="0" w:color="auto"/>
            </w:tcBorders>
          </w:tcPr>
          <w:p w14:paraId="38C7D0A3"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Touch</w:t>
            </w:r>
          </w:p>
        </w:tc>
      </w:tr>
      <w:tr w:rsidR="00463DEA" w:rsidRPr="00463DEA" w14:paraId="2FEFE637" w14:textId="77777777" w:rsidTr="00240E3A">
        <w:trPr>
          <w:trHeight w:val="288"/>
        </w:trPr>
        <w:tc>
          <w:tcPr>
            <w:tcW w:w="1470" w:type="dxa"/>
            <w:tcBorders>
              <w:top w:val="single" w:sz="4" w:space="0" w:color="auto"/>
              <w:bottom w:val="single" w:sz="4" w:space="0" w:color="auto"/>
            </w:tcBorders>
          </w:tcPr>
          <w:p w14:paraId="4773DE54"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432525A4" w14:textId="77777777" w:rsidR="00C46CB7" w:rsidRPr="00463DEA" w:rsidRDefault="00C46CB7" w:rsidP="00240E3A">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0321D85A" w14:textId="77777777" w:rsidR="00C46CB7" w:rsidRPr="00463DEA" w:rsidRDefault="00C46CB7" w:rsidP="00240E3A">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4475AB05" w14:textId="77777777" w:rsidR="00C46CB7" w:rsidRPr="00463DEA" w:rsidRDefault="00C46CB7" w:rsidP="00240E3A">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712EACBE" w14:textId="77777777" w:rsidR="00C46CB7" w:rsidRPr="00463DEA" w:rsidRDefault="00C46CB7" w:rsidP="00240E3A">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26A5E245" w14:textId="77777777" w:rsidR="00C46CB7" w:rsidRPr="00463DEA" w:rsidRDefault="00C46CB7" w:rsidP="00240E3A">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β</w:t>
            </w:r>
          </w:p>
        </w:tc>
        <w:tc>
          <w:tcPr>
            <w:tcW w:w="1123" w:type="dxa"/>
            <w:gridSpan w:val="2"/>
            <w:tcBorders>
              <w:top w:val="single" w:sz="4" w:space="0" w:color="auto"/>
              <w:bottom w:val="single" w:sz="4" w:space="0" w:color="auto"/>
            </w:tcBorders>
          </w:tcPr>
          <w:p w14:paraId="44E6449D" w14:textId="77777777" w:rsidR="00C46CB7" w:rsidRPr="00463DEA" w:rsidRDefault="00C46CB7" w:rsidP="00240E3A">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 xml:space="preserve">        SE</w:t>
            </w:r>
          </w:p>
        </w:tc>
        <w:tc>
          <w:tcPr>
            <w:tcW w:w="1770" w:type="dxa"/>
            <w:gridSpan w:val="2"/>
            <w:tcBorders>
              <w:top w:val="single" w:sz="4" w:space="0" w:color="auto"/>
              <w:bottom w:val="single" w:sz="4" w:space="0" w:color="auto"/>
            </w:tcBorders>
          </w:tcPr>
          <w:p w14:paraId="50E302D1" w14:textId="77777777" w:rsidR="00C46CB7" w:rsidRPr="00463DEA" w:rsidRDefault="00C46CB7" w:rsidP="00240E3A">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p</w:t>
            </w:r>
          </w:p>
        </w:tc>
      </w:tr>
      <w:tr w:rsidR="00463DEA" w:rsidRPr="00463DEA" w14:paraId="4BA5D673" w14:textId="77777777" w:rsidTr="00240E3A">
        <w:trPr>
          <w:trHeight w:val="288"/>
        </w:trPr>
        <w:tc>
          <w:tcPr>
            <w:tcW w:w="1470" w:type="dxa"/>
            <w:tcBorders>
              <w:top w:val="single" w:sz="4" w:space="0" w:color="auto"/>
            </w:tcBorders>
          </w:tcPr>
          <w:p w14:paraId="215FA11A"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Borders>
              <w:top w:val="single" w:sz="4" w:space="0" w:color="auto"/>
            </w:tcBorders>
          </w:tcPr>
          <w:p w14:paraId="6CB4231B"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Borders>
              <w:top w:val="single" w:sz="4" w:space="0" w:color="auto"/>
            </w:tcBorders>
          </w:tcPr>
          <w:p w14:paraId="55B3B9A5"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Borders>
              <w:top w:val="single" w:sz="4" w:space="0" w:color="auto"/>
            </w:tcBorders>
          </w:tcPr>
          <w:p w14:paraId="6AE5CC13" w14:textId="614ABDBD"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top w:val="single" w:sz="4" w:space="0" w:color="auto"/>
            </w:tcBorders>
          </w:tcPr>
          <w:p w14:paraId="0CD2ECA4"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34" w:type="dxa"/>
            <w:gridSpan w:val="2"/>
            <w:tcBorders>
              <w:top w:val="single" w:sz="4" w:space="0" w:color="auto"/>
            </w:tcBorders>
          </w:tcPr>
          <w:p w14:paraId="12CD0D3F"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-0.004</w:t>
            </w:r>
          </w:p>
        </w:tc>
        <w:tc>
          <w:tcPr>
            <w:tcW w:w="1334" w:type="dxa"/>
            <w:gridSpan w:val="2"/>
            <w:tcBorders>
              <w:top w:val="single" w:sz="4" w:space="0" w:color="auto"/>
            </w:tcBorders>
          </w:tcPr>
          <w:p w14:paraId="5F81F02B"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0.022</w:t>
            </w:r>
          </w:p>
        </w:tc>
        <w:tc>
          <w:tcPr>
            <w:tcW w:w="1335" w:type="dxa"/>
            <w:tcBorders>
              <w:top w:val="single" w:sz="4" w:space="0" w:color="auto"/>
            </w:tcBorders>
          </w:tcPr>
          <w:p w14:paraId="16E78A00"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0.877</w:t>
            </w:r>
          </w:p>
        </w:tc>
      </w:tr>
      <w:tr w:rsidR="00463DEA" w:rsidRPr="00463DEA" w14:paraId="0F6C103A" w14:textId="77777777" w:rsidTr="00240E3A">
        <w:trPr>
          <w:trHeight w:val="288"/>
        </w:trPr>
        <w:tc>
          <w:tcPr>
            <w:tcW w:w="1470" w:type="dxa"/>
          </w:tcPr>
          <w:p w14:paraId="3420D95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B3D9C3D"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359FC99F"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4E069D2C" w14:textId="0B5DF7E5"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EC8749A"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1B2E2D10"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0.004</w:t>
            </w:r>
          </w:p>
        </w:tc>
        <w:tc>
          <w:tcPr>
            <w:tcW w:w="1334" w:type="dxa"/>
            <w:gridSpan w:val="2"/>
          </w:tcPr>
          <w:p w14:paraId="55836EB1"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0.022</w:t>
            </w:r>
          </w:p>
        </w:tc>
        <w:tc>
          <w:tcPr>
            <w:tcW w:w="1335" w:type="dxa"/>
          </w:tcPr>
          <w:p w14:paraId="2E3A58C4"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0.866</w:t>
            </w:r>
          </w:p>
        </w:tc>
      </w:tr>
      <w:tr w:rsidR="00463DEA" w:rsidRPr="00463DEA" w14:paraId="07275401" w14:textId="77777777" w:rsidTr="00240E3A">
        <w:trPr>
          <w:trHeight w:val="275"/>
        </w:trPr>
        <w:tc>
          <w:tcPr>
            <w:tcW w:w="1470" w:type="dxa"/>
          </w:tcPr>
          <w:p w14:paraId="3FB73D5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73B80166"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751A9000"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17134A36" w14:textId="2EFBC5D0"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A12B6FB"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1B02B252"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0.891</w:t>
            </w:r>
          </w:p>
        </w:tc>
        <w:tc>
          <w:tcPr>
            <w:tcW w:w="1334" w:type="dxa"/>
            <w:gridSpan w:val="2"/>
          </w:tcPr>
          <w:p w14:paraId="517FC649"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0.015</w:t>
            </w:r>
          </w:p>
        </w:tc>
        <w:tc>
          <w:tcPr>
            <w:tcW w:w="1335" w:type="dxa"/>
          </w:tcPr>
          <w:p w14:paraId="2DE6B7D6"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60156DEF" w14:textId="77777777" w:rsidTr="00240E3A">
        <w:trPr>
          <w:trHeight w:val="288"/>
        </w:trPr>
        <w:tc>
          <w:tcPr>
            <w:tcW w:w="1470" w:type="dxa"/>
          </w:tcPr>
          <w:p w14:paraId="0ACE53E1"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287483FB"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18F7F23A"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7B145DD4" w14:textId="0BE08A31" w:rsidR="00C46CB7" w:rsidRPr="00463DEA" w:rsidRDefault="0058033C" w:rsidP="00240E3A">
            <w:pPr>
              <w:jc w:val="center"/>
              <w:rPr>
                <w:rFonts w:ascii="Times New Roman" w:hAnsi="Times New Roman" w:cs="Times New Roman"/>
                <w:b/>
                <w:bCs/>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7608826"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2D53F6A4"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-0.217</w:t>
            </w:r>
          </w:p>
        </w:tc>
        <w:tc>
          <w:tcPr>
            <w:tcW w:w="1334" w:type="dxa"/>
            <w:gridSpan w:val="2"/>
          </w:tcPr>
          <w:p w14:paraId="0929CD72"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0.020</w:t>
            </w:r>
          </w:p>
        </w:tc>
        <w:tc>
          <w:tcPr>
            <w:tcW w:w="1335" w:type="dxa"/>
          </w:tcPr>
          <w:p w14:paraId="23BB360E"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30F81E96" w14:textId="77777777" w:rsidTr="00240E3A">
        <w:trPr>
          <w:trHeight w:val="288"/>
        </w:trPr>
        <w:tc>
          <w:tcPr>
            <w:tcW w:w="1470" w:type="dxa"/>
          </w:tcPr>
          <w:p w14:paraId="3127422A"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4A222504"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1AF2E98A"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73F619DD" w14:textId="4022342C"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34B1F1B"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33F53756"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0.129</w:t>
            </w:r>
          </w:p>
        </w:tc>
        <w:tc>
          <w:tcPr>
            <w:tcW w:w="1334" w:type="dxa"/>
            <w:gridSpan w:val="2"/>
          </w:tcPr>
          <w:p w14:paraId="6158A0A0"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0.015</w:t>
            </w:r>
          </w:p>
        </w:tc>
        <w:tc>
          <w:tcPr>
            <w:tcW w:w="1335" w:type="dxa"/>
          </w:tcPr>
          <w:p w14:paraId="201717C8"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&lt;.0001</w:t>
            </w:r>
          </w:p>
        </w:tc>
      </w:tr>
      <w:tr w:rsidR="00463DEA" w:rsidRPr="00463DEA" w14:paraId="6D290114" w14:textId="77777777" w:rsidTr="00240E3A">
        <w:trPr>
          <w:trHeight w:val="257"/>
        </w:trPr>
        <w:tc>
          <w:tcPr>
            <w:tcW w:w="1470" w:type="dxa"/>
          </w:tcPr>
          <w:p w14:paraId="39BA2C8C"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L1                             </w:t>
            </w:r>
          </w:p>
        </w:tc>
        <w:tc>
          <w:tcPr>
            <w:tcW w:w="336" w:type="dxa"/>
          </w:tcPr>
          <w:p w14:paraId="364BB859"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11EBFEBC"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259821F4" w14:textId="7B384290"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85B553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42E04AE9"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-0.009</w:t>
            </w:r>
          </w:p>
        </w:tc>
        <w:tc>
          <w:tcPr>
            <w:tcW w:w="1334" w:type="dxa"/>
            <w:gridSpan w:val="2"/>
          </w:tcPr>
          <w:p w14:paraId="31A6AE21"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335" w:type="dxa"/>
          </w:tcPr>
          <w:p w14:paraId="6272E787"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0.494</w:t>
            </w:r>
          </w:p>
        </w:tc>
      </w:tr>
      <w:tr w:rsidR="00463DEA" w:rsidRPr="00463DEA" w14:paraId="61295738" w14:textId="77777777" w:rsidTr="00240E3A">
        <w:trPr>
          <w:trHeight w:val="288"/>
        </w:trPr>
        <w:tc>
          <w:tcPr>
            <w:tcW w:w="1470" w:type="dxa"/>
          </w:tcPr>
          <w:p w14:paraId="591B50B4"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L2                            </w:t>
            </w:r>
          </w:p>
        </w:tc>
        <w:tc>
          <w:tcPr>
            <w:tcW w:w="336" w:type="dxa"/>
          </w:tcPr>
          <w:p w14:paraId="07F3EDB9"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33F38E00"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219B6DE5" w14:textId="385E9290"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2D3A023"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6BB35686"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-0.002</w:t>
            </w:r>
          </w:p>
        </w:tc>
        <w:tc>
          <w:tcPr>
            <w:tcW w:w="1334" w:type="dxa"/>
            <w:gridSpan w:val="2"/>
          </w:tcPr>
          <w:p w14:paraId="5A0B3D87"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0.016</w:t>
            </w:r>
          </w:p>
        </w:tc>
        <w:tc>
          <w:tcPr>
            <w:tcW w:w="1335" w:type="dxa"/>
          </w:tcPr>
          <w:p w14:paraId="7C443EC7"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0.880</w:t>
            </w:r>
          </w:p>
        </w:tc>
      </w:tr>
      <w:tr w:rsidR="00463DEA" w:rsidRPr="00463DEA" w14:paraId="6EB02A33" w14:textId="77777777" w:rsidTr="00240E3A">
        <w:trPr>
          <w:trHeight w:val="288"/>
        </w:trPr>
        <w:tc>
          <w:tcPr>
            <w:tcW w:w="1470" w:type="dxa"/>
          </w:tcPr>
          <w:p w14:paraId="0A03F429"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L3                             </w:t>
            </w:r>
          </w:p>
        </w:tc>
        <w:tc>
          <w:tcPr>
            <w:tcW w:w="336" w:type="dxa"/>
          </w:tcPr>
          <w:p w14:paraId="54BA8330" w14:textId="77777777" w:rsidR="00C46CB7" w:rsidRPr="00463DEA" w:rsidRDefault="00C46CB7" w:rsidP="00240E3A">
            <w:pPr>
              <w:jc w:val="center"/>
              <w:rPr>
                <w:rFonts w:ascii="Times New Roman" w:hAnsi="Times New Roman" w:cs="Times New Roman"/>
                <w:noProof/>
                <w:color w:val="000000" w:themeColor="text1"/>
                <w:lang w:val="en-US"/>
              </w:rPr>
            </w:pPr>
          </w:p>
        </w:tc>
        <w:tc>
          <w:tcPr>
            <w:tcW w:w="1224" w:type="dxa"/>
          </w:tcPr>
          <w:p w14:paraId="1247AE6B" w14:textId="77777777" w:rsidR="00C46CB7" w:rsidRPr="00463DEA" w:rsidRDefault="00C46CB7" w:rsidP="00240E3A">
            <w:pPr>
              <w:jc w:val="center"/>
              <w:rPr>
                <w:rFonts w:ascii="Times New Roman" w:hAnsi="Times New Roman" w:cs="Times New Roman"/>
                <w:noProof/>
                <w:color w:val="000000" w:themeColor="text1"/>
                <w:lang w:val="en-US"/>
              </w:rPr>
            </w:pPr>
          </w:p>
        </w:tc>
        <w:tc>
          <w:tcPr>
            <w:tcW w:w="616" w:type="dxa"/>
          </w:tcPr>
          <w:p w14:paraId="62FAFA83" w14:textId="1F2968B8"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16963E8"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532A9FD6"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0.005</w:t>
            </w:r>
          </w:p>
        </w:tc>
        <w:tc>
          <w:tcPr>
            <w:tcW w:w="1334" w:type="dxa"/>
            <w:gridSpan w:val="2"/>
          </w:tcPr>
          <w:p w14:paraId="2542A571"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335" w:type="dxa"/>
          </w:tcPr>
          <w:p w14:paraId="08D1AB95"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0.677</w:t>
            </w:r>
          </w:p>
        </w:tc>
      </w:tr>
      <w:tr w:rsidR="00463DEA" w:rsidRPr="00463DEA" w14:paraId="3B60A72E" w14:textId="77777777" w:rsidTr="00240E3A">
        <w:trPr>
          <w:trHeight w:val="288"/>
        </w:trPr>
        <w:tc>
          <w:tcPr>
            <w:tcW w:w="1470" w:type="dxa"/>
          </w:tcPr>
          <w:p w14:paraId="774FD3C5"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4C7C2679"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1DCDE2D"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2144459B" w14:textId="02C00BEA" w:rsidR="00C46CB7" w:rsidRPr="00463DEA" w:rsidRDefault="0058033C" w:rsidP="0058033C">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32F1C4E"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515DC3BC"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0.039</w:t>
            </w:r>
          </w:p>
        </w:tc>
        <w:tc>
          <w:tcPr>
            <w:tcW w:w="1334" w:type="dxa"/>
            <w:gridSpan w:val="2"/>
          </w:tcPr>
          <w:p w14:paraId="152AF69D"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335" w:type="dxa"/>
          </w:tcPr>
          <w:p w14:paraId="2C43AD6B"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0.104</w:t>
            </w:r>
          </w:p>
        </w:tc>
      </w:tr>
      <w:tr w:rsidR="00463DEA" w:rsidRPr="00463DEA" w14:paraId="2AABB818" w14:textId="77777777" w:rsidTr="00240E3A">
        <w:trPr>
          <w:trHeight w:val="283"/>
        </w:trPr>
        <w:tc>
          <w:tcPr>
            <w:tcW w:w="1470" w:type="dxa"/>
          </w:tcPr>
          <w:p w14:paraId="05FA6A3A"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72C9F6BA"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490B3E99"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MT L2            </w:t>
            </w:r>
          </w:p>
        </w:tc>
        <w:tc>
          <w:tcPr>
            <w:tcW w:w="616" w:type="dxa"/>
          </w:tcPr>
          <w:p w14:paraId="4F6D4554" w14:textId="16887905" w:rsidR="00C46CB7" w:rsidRPr="00463DEA" w:rsidRDefault="0058033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E0987E0"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MT</w:t>
            </w:r>
          </w:p>
        </w:tc>
        <w:tc>
          <w:tcPr>
            <w:tcW w:w="1334" w:type="dxa"/>
            <w:gridSpan w:val="2"/>
          </w:tcPr>
          <w:p w14:paraId="3EAE667B" w14:textId="77777777" w:rsidR="00C46CB7" w:rsidRPr="00463DEA" w:rsidRDefault="00C46CB7" w:rsidP="009E3155">
            <w:pPr>
              <w:tabs>
                <w:tab w:val="decimal" w:pos="774"/>
              </w:tabs>
              <w:contextualSpacing/>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-0.075</w:t>
            </w:r>
          </w:p>
        </w:tc>
        <w:tc>
          <w:tcPr>
            <w:tcW w:w="1334" w:type="dxa"/>
            <w:gridSpan w:val="2"/>
          </w:tcPr>
          <w:p w14:paraId="439E48D0" w14:textId="77777777" w:rsidR="00C46CB7" w:rsidRPr="00463DEA" w:rsidRDefault="00C46CB7" w:rsidP="00240E3A">
            <w:pPr>
              <w:tabs>
                <w:tab w:val="decimal" w:pos="725"/>
              </w:tabs>
              <w:contextualSpacing/>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0.032</w:t>
            </w:r>
          </w:p>
        </w:tc>
        <w:tc>
          <w:tcPr>
            <w:tcW w:w="1335" w:type="dxa"/>
          </w:tcPr>
          <w:p w14:paraId="2A5C1C05" w14:textId="77777777" w:rsidR="00C46CB7" w:rsidRPr="00463DEA" w:rsidRDefault="00C46CB7" w:rsidP="00240E3A">
            <w:pPr>
              <w:tabs>
                <w:tab w:val="decimal" w:pos="368"/>
              </w:tabs>
              <w:contextualSpacing/>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0.020</w:t>
            </w:r>
          </w:p>
        </w:tc>
      </w:tr>
      <w:tr w:rsidR="00463DEA" w:rsidRPr="00463DEA" w14:paraId="13904891" w14:textId="77777777" w:rsidTr="00240E3A">
        <w:trPr>
          <w:trHeight w:val="288"/>
        </w:trPr>
        <w:tc>
          <w:tcPr>
            <w:tcW w:w="1470" w:type="dxa"/>
          </w:tcPr>
          <w:p w14:paraId="18C2471D" w14:textId="77777777" w:rsidR="00C46CB7" w:rsidRPr="00463DEA" w:rsidRDefault="00C46CB7" w:rsidP="00240E3A">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Dep </w:t>
            </w:r>
          </w:p>
        </w:tc>
        <w:tc>
          <w:tcPr>
            <w:tcW w:w="336" w:type="dxa"/>
          </w:tcPr>
          <w:p w14:paraId="702EE791" w14:textId="77777777" w:rsidR="00C46CB7" w:rsidRPr="00463DEA" w:rsidRDefault="00C46CB7" w:rsidP="00240E3A">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24" w:type="dxa"/>
          </w:tcPr>
          <w:p w14:paraId="5276A32E" w14:textId="77777777" w:rsidR="00C46CB7" w:rsidRPr="00463DEA" w:rsidRDefault="00C46CB7" w:rsidP="00240E3A">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MT L3            </w:t>
            </w:r>
          </w:p>
        </w:tc>
        <w:tc>
          <w:tcPr>
            <w:tcW w:w="616" w:type="dxa"/>
          </w:tcPr>
          <w:p w14:paraId="2C5EFF24" w14:textId="0C978298" w:rsidR="00C46CB7" w:rsidRPr="00463DEA" w:rsidRDefault="0058033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36EE357" w14:textId="77777777" w:rsidR="00C46CB7" w:rsidRPr="00463DEA" w:rsidRDefault="00C46CB7" w:rsidP="00240E3A">
            <w:pPr>
              <w:rPr>
                <w:b/>
                <w:color w:val="000000" w:themeColor="text1"/>
                <w:lang w:val="en-US"/>
              </w:rPr>
            </w:pPr>
            <w:r w:rsidRPr="00463DEA">
              <w:rPr>
                <w:rFonts w:ascii="Times New Roman" w:hAnsi="Times New Roman" w:cs="Times New Roman"/>
                <w:b/>
                <w:color w:val="000000" w:themeColor="text1"/>
                <w:lang w:val="en-US"/>
              </w:rPr>
              <w:t>MT</w:t>
            </w:r>
          </w:p>
        </w:tc>
        <w:tc>
          <w:tcPr>
            <w:tcW w:w="1334" w:type="dxa"/>
            <w:gridSpan w:val="2"/>
          </w:tcPr>
          <w:p w14:paraId="60146396" w14:textId="77777777" w:rsidR="00C46CB7" w:rsidRPr="00463DEA" w:rsidRDefault="00C46CB7" w:rsidP="009E3155">
            <w:pPr>
              <w:tabs>
                <w:tab w:val="decimal" w:pos="774"/>
              </w:tabs>
              <w:contextualSpacing/>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0.067</w:t>
            </w:r>
          </w:p>
        </w:tc>
        <w:tc>
          <w:tcPr>
            <w:tcW w:w="1334" w:type="dxa"/>
            <w:gridSpan w:val="2"/>
          </w:tcPr>
          <w:p w14:paraId="093D4950" w14:textId="77777777" w:rsidR="00C46CB7" w:rsidRPr="00463DEA" w:rsidRDefault="00C46CB7" w:rsidP="00240E3A">
            <w:pPr>
              <w:tabs>
                <w:tab w:val="decimal" w:pos="725"/>
              </w:tabs>
              <w:contextualSpacing/>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0.024</w:t>
            </w:r>
          </w:p>
        </w:tc>
        <w:tc>
          <w:tcPr>
            <w:tcW w:w="1335" w:type="dxa"/>
          </w:tcPr>
          <w:p w14:paraId="0F32310C" w14:textId="77777777" w:rsidR="00C46CB7" w:rsidRPr="00463DEA" w:rsidRDefault="00C46CB7" w:rsidP="00240E3A">
            <w:pPr>
              <w:tabs>
                <w:tab w:val="decimal" w:pos="368"/>
              </w:tabs>
              <w:contextualSpacing/>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0.005</w:t>
            </w:r>
          </w:p>
        </w:tc>
      </w:tr>
      <w:tr w:rsidR="00463DEA" w:rsidRPr="00463DEA" w14:paraId="00F46239" w14:textId="77777777" w:rsidTr="00240E3A">
        <w:trPr>
          <w:trHeight w:val="288"/>
        </w:trPr>
        <w:tc>
          <w:tcPr>
            <w:tcW w:w="1470" w:type="dxa"/>
          </w:tcPr>
          <w:p w14:paraId="213CA6CA"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2ED74B21"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146A103A"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L1               </w:t>
            </w:r>
          </w:p>
        </w:tc>
        <w:tc>
          <w:tcPr>
            <w:tcW w:w="616" w:type="dxa"/>
          </w:tcPr>
          <w:p w14:paraId="43FD2F60" w14:textId="2B79C987"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30F5974"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5EE7A057"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334" w:type="dxa"/>
            <w:gridSpan w:val="2"/>
          </w:tcPr>
          <w:p w14:paraId="76FF0457"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0.018</w:t>
            </w:r>
          </w:p>
        </w:tc>
        <w:tc>
          <w:tcPr>
            <w:tcW w:w="1335" w:type="dxa"/>
          </w:tcPr>
          <w:p w14:paraId="30567C89"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0.195</w:t>
            </w:r>
          </w:p>
        </w:tc>
      </w:tr>
      <w:tr w:rsidR="00463DEA" w:rsidRPr="00463DEA" w14:paraId="26AA2E79" w14:textId="77777777" w:rsidTr="00240E3A">
        <w:trPr>
          <w:trHeight w:val="288"/>
        </w:trPr>
        <w:tc>
          <w:tcPr>
            <w:tcW w:w="1470" w:type="dxa"/>
          </w:tcPr>
          <w:p w14:paraId="3A68DF0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643FE8FA"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2D9AC4B"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L2               </w:t>
            </w:r>
          </w:p>
        </w:tc>
        <w:tc>
          <w:tcPr>
            <w:tcW w:w="616" w:type="dxa"/>
          </w:tcPr>
          <w:p w14:paraId="73B37B2E" w14:textId="7A34FE61"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7898DEC"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03166B08"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-0.001</w:t>
            </w:r>
          </w:p>
        </w:tc>
        <w:tc>
          <w:tcPr>
            <w:tcW w:w="1334" w:type="dxa"/>
            <w:gridSpan w:val="2"/>
          </w:tcPr>
          <w:p w14:paraId="0E14D2A6"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0.022</w:t>
            </w:r>
          </w:p>
        </w:tc>
        <w:tc>
          <w:tcPr>
            <w:tcW w:w="1335" w:type="dxa"/>
          </w:tcPr>
          <w:p w14:paraId="4FE1DB62"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0.971</w:t>
            </w:r>
          </w:p>
        </w:tc>
      </w:tr>
      <w:tr w:rsidR="00463DEA" w:rsidRPr="00463DEA" w14:paraId="46B72F9F" w14:textId="77777777" w:rsidTr="00240E3A">
        <w:trPr>
          <w:trHeight w:val="288"/>
        </w:trPr>
        <w:tc>
          <w:tcPr>
            <w:tcW w:w="1470" w:type="dxa"/>
          </w:tcPr>
          <w:p w14:paraId="69C592B3"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Dep </w:t>
            </w:r>
          </w:p>
        </w:tc>
        <w:tc>
          <w:tcPr>
            <w:tcW w:w="336" w:type="dxa"/>
          </w:tcPr>
          <w:p w14:paraId="5B99C673"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55F196C"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L3              </w:t>
            </w:r>
          </w:p>
        </w:tc>
        <w:tc>
          <w:tcPr>
            <w:tcW w:w="616" w:type="dxa"/>
          </w:tcPr>
          <w:p w14:paraId="1C5F1070" w14:textId="5E0FD43C"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606681E"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3ED4E8B1"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0.001</w:t>
            </w:r>
          </w:p>
        </w:tc>
        <w:tc>
          <w:tcPr>
            <w:tcW w:w="1334" w:type="dxa"/>
            <w:gridSpan w:val="2"/>
          </w:tcPr>
          <w:p w14:paraId="08EFA512"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0.018</w:t>
            </w:r>
          </w:p>
        </w:tc>
        <w:tc>
          <w:tcPr>
            <w:tcW w:w="1335" w:type="dxa"/>
          </w:tcPr>
          <w:p w14:paraId="6C9C640D"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0.940</w:t>
            </w:r>
          </w:p>
        </w:tc>
      </w:tr>
      <w:tr w:rsidR="00463DEA" w:rsidRPr="00463DEA" w14:paraId="7E0D7597" w14:textId="77777777" w:rsidTr="00240E3A">
        <w:trPr>
          <w:trHeight w:val="288"/>
        </w:trPr>
        <w:tc>
          <w:tcPr>
            <w:tcW w:w="1470" w:type="dxa"/>
          </w:tcPr>
          <w:p w14:paraId="7CAACBFD"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3F6091F6"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6CC5751"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183EAD2C" w14:textId="204DEB86" w:rsidR="00C46CB7" w:rsidRPr="00463DEA" w:rsidRDefault="0058033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786367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32E37580"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334" w:type="dxa"/>
            <w:gridSpan w:val="2"/>
          </w:tcPr>
          <w:p w14:paraId="5B1F9148"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335" w:type="dxa"/>
          </w:tcPr>
          <w:p w14:paraId="65155291"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0.593</w:t>
            </w:r>
          </w:p>
        </w:tc>
      </w:tr>
      <w:tr w:rsidR="00463DEA" w:rsidRPr="00463DEA" w14:paraId="4CCDBD37" w14:textId="77777777" w:rsidTr="00240E3A">
        <w:trPr>
          <w:trHeight w:val="288"/>
        </w:trPr>
        <w:tc>
          <w:tcPr>
            <w:tcW w:w="1470" w:type="dxa"/>
          </w:tcPr>
          <w:p w14:paraId="656517CA"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724E9CFC"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CE9725F"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32D5860C" w14:textId="68513278" w:rsidR="00C46CB7" w:rsidRPr="00463DEA" w:rsidRDefault="0058033C" w:rsidP="00240E3A">
            <w:pPr>
              <w:jc w:val="center"/>
              <w:rPr>
                <w:rFonts w:ascii="Times New Roman" w:hAnsi="Times New Roman" w:cs="Times New Roman"/>
                <w:b/>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484448A"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2146353B"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0.021</w:t>
            </w:r>
          </w:p>
        </w:tc>
        <w:tc>
          <w:tcPr>
            <w:tcW w:w="1334" w:type="dxa"/>
            <w:gridSpan w:val="2"/>
          </w:tcPr>
          <w:p w14:paraId="1D74DCC5"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0.032</w:t>
            </w:r>
          </w:p>
        </w:tc>
        <w:tc>
          <w:tcPr>
            <w:tcW w:w="1335" w:type="dxa"/>
          </w:tcPr>
          <w:p w14:paraId="27463E38"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0.508</w:t>
            </w:r>
          </w:p>
        </w:tc>
      </w:tr>
      <w:tr w:rsidR="00463DEA" w:rsidRPr="00463DEA" w14:paraId="5C7EBF69" w14:textId="77777777" w:rsidTr="00240E3A">
        <w:trPr>
          <w:trHeight w:val="310"/>
        </w:trPr>
        <w:tc>
          <w:tcPr>
            <w:tcW w:w="1470" w:type="dxa"/>
          </w:tcPr>
          <w:p w14:paraId="0BE0BCC7"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47B6D0F2"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B7AA5A9"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MT L3</w:t>
            </w:r>
            <w:r w:rsidRPr="00463DEA">
              <w:rPr>
                <w:rFonts w:ascii="Times New Roman" w:hAnsi="Times New Roman" w:cs="Times New Roman"/>
                <w:noProof/>
                <w:color w:val="000000" w:themeColor="text1"/>
                <w:lang w:val="en-US"/>
              </w:rPr>
              <w:t xml:space="preserve">            </w:t>
            </w:r>
          </w:p>
        </w:tc>
        <w:tc>
          <w:tcPr>
            <w:tcW w:w="616" w:type="dxa"/>
          </w:tcPr>
          <w:p w14:paraId="3B3224C1" w14:textId="0E0A07AE"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DB8CA39"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0532927A"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-0.031</w:t>
            </w:r>
          </w:p>
        </w:tc>
        <w:tc>
          <w:tcPr>
            <w:tcW w:w="1334" w:type="dxa"/>
            <w:gridSpan w:val="2"/>
          </w:tcPr>
          <w:p w14:paraId="0029F46B"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335" w:type="dxa"/>
          </w:tcPr>
          <w:p w14:paraId="649252C8"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0.193</w:t>
            </w:r>
          </w:p>
        </w:tc>
      </w:tr>
      <w:tr w:rsidR="00463DEA" w:rsidRPr="00463DEA" w14:paraId="01243B3B" w14:textId="77777777" w:rsidTr="00240E3A">
        <w:trPr>
          <w:trHeight w:val="283"/>
        </w:trPr>
        <w:tc>
          <w:tcPr>
            <w:tcW w:w="1470" w:type="dxa"/>
          </w:tcPr>
          <w:p w14:paraId="058217EF"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6ADCD7CE"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54FEB94"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L1               </w:t>
            </w:r>
          </w:p>
        </w:tc>
        <w:tc>
          <w:tcPr>
            <w:tcW w:w="616" w:type="dxa"/>
          </w:tcPr>
          <w:p w14:paraId="560D5C6A" w14:textId="31D548C5"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99F2B91"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4A574A71"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-0.014</w:t>
            </w:r>
          </w:p>
        </w:tc>
        <w:tc>
          <w:tcPr>
            <w:tcW w:w="1334" w:type="dxa"/>
            <w:gridSpan w:val="2"/>
          </w:tcPr>
          <w:p w14:paraId="11CFB90E"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0.019</w:t>
            </w:r>
          </w:p>
        </w:tc>
        <w:tc>
          <w:tcPr>
            <w:tcW w:w="1335" w:type="dxa"/>
          </w:tcPr>
          <w:p w14:paraId="68FB060E"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0.458</w:t>
            </w:r>
          </w:p>
        </w:tc>
      </w:tr>
      <w:tr w:rsidR="00463DEA" w:rsidRPr="00463DEA" w14:paraId="519AF34E" w14:textId="77777777" w:rsidTr="00240E3A">
        <w:trPr>
          <w:trHeight w:val="288"/>
        </w:trPr>
        <w:tc>
          <w:tcPr>
            <w:tcW w:w="1470" w:type="dxa"/>
          </w:tcPr>
          <w:p w14:paraId="6600E860"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Pr>
          <w:p w14:paraId="4BDF8F94"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A940ADD"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L2              </w:t>
            </w:r>
          </w:p>
        </w:tc>
        <w:tc>
          <w:tcPr>
            <w:tcW w:w="616" w:type="dxa"/>
          </w:tcPr>
          <w:p w14:paraId="7C71A1EA" w14:textId="5E558DFF"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E5D81D9"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Pr>
          <w:p w14:paraId="544B34C7"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0.003</w:t>
            </w:r>
          </w:p>
        </w:tc>
        <w:tc>
          <w:tcPr>
            <w:tcW w:w="1334" w:type="dxa"/>
            <w:gridSpan w:val="2"/>
          </w:tcPr>
          <w:p w14:paraId="6434930D"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0.023</w:t>
            </w:r>
          </w:p>
        </w:tc>
        <w:tc>
          <w:tcPr>
            <w:tcW w:w="1335" w:type="dxa"/>
          </w:tcPr>
          <w:p w14:paraId="4FFA54FB"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0.911</w:t>
            </w:r>
          </w:p>
        </w:tc>
      </w:tr>
      <w:tr w:rsidR="00463DEA" w:rsidRPr="00463DEA" w14:paraId="022931A4" w14:textId="77777777" w:rsidTr="00240E3A">
        <w:trPr>
          <w:trHeight w:val="288"/>
        </w:trPr>
        <w:tc>
          <w:tcPr>
            <w:tcW w:w="1470" w:type="dxa"/>
            <w:tcBorders>
              <w:bottom w:val="single" w:sz="4" w:space="0" w:color="auto"/>
            </w:tcBorders>
          </w:tcPr>
          <w:p w14:paraId="4074D42C" w14:textId="77777777" w:rsidR="00C46CB7" w:rsidRPr="00463DEA" w:rsidRDefault="00C46CB7" w:rsidP="00240E3A">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Anx </w:t>
            </w:r>
          </w:p>
        </w:tc>
        <w:tc>
          <w:tcPr>
            <w:tcW w:w="336" w:type="dxa"/>
            <w:tcBorders>
              <w:bottom w:val="single" w:sz="4" w:space="0" w:color="auto"/>
            </w:tcBorders>
          </w:tcPr>
          <w:p w14:paraId="5CFC77D8" w14:textId="77777777" w:rsidR="00C46CB7" w:rsidRPr="00463DEA" w:rsidRDefault="00C46CB7"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5C8E8DD5" w14:textId="77777777" w:rsidR="00C46CB7" w:rsidRPr="00463DEA" w:rsidRDefault="00C46CB7" w:rsidP="00240E3A">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IVA L3              </w:t>
            </w:r>
          </w:p>
        </w:tc>
        <w:tc>
          <w:tcPr>
            <w:tcW w:w="616" w:type="dxa"/>
            <w:tcBorders>
              <w:bottom w:val="single" w:sz="4" w:space="0" w:color="auto"/>
            </w:tcBorders>
          </w:tcPr>
          <w:p w14:paraId="63E40196" w14:textId="13356713" w:rsidR="00C46CB7" w:rsidRPr="00463DEA" w:rsidRDefault="0058033C" w:rsidP="00240E3A">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3D1DD632" w14:textId="77777777" w:rsidR="00C46CB7" w:rsidRPr="00463DEA" w:rsidRDefault="00C46CB7" w:rsidP="00240E3A">
            <w:pPr>
              <w:rPr>
                <w:color w:val="000000" w:themeColor="text1"/>
                <w:lang w:val="en-US"/>
              </w:rPr>
            </w:pPr>
            <w:r w:rsidRPr="00463DEA">
              <w:rPr>
                <w:rFonts w:ascii="Times New Roman" w:hAnsi="Times New Roman" w:cs="Times New Roman"/>
                <w:color w:val="000000" w:themeColor="text1"/>
                <w:lang w:val="en-US"/>
              </w:rPr>
              <w:t>MT</w:t>
            </w:r>
          </w:p>
        </w:tc>
        <w:tc>
          <w:tcPr>
            <w:tcW w:w="1334" w:type="dxa"/>
            <w:gridSpan w:val="2"/>
            <w:tcBorders>
              <w:bottom w:val="single" w:sz="4" w:space="0" w:color="auto"/>
            </w:tcBorders>
          </w:tcPr>
          <w:p w14:paraId="3CAF1BEC" w14:textId="77777777" w:rsidR="00C46CB7" w:rsidRPr="00463DEA" w:rsidRDefault="00C46CB7" w:rsidP="009E3155">
            <w:pPr>
              <w:tabs>
                <w:tab w:val="decimal" w:pos="774"/>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-0.009</w:t>
            </w:r>
          </w:p>
        </w:tc>
        <w:tc>
          <w:tcPr>
            <w:tcW w:w="1334" w:type="dxa"/>
            <w:gridSpan w:val="2"/>
            <w:tcBorders>
              <w:bottom w:val="single" w:sz="4" w:space="0" w:color="auto"/>
            </w:tcBorders>
          </w:tcPr>
          <w:p w14:paraId="24CF0BD2" w14:textId="77777777" w:rsidR="00C46CB7" w:rsidRPr="00463DEA" w:rsidRDefault="00C46CB7" w:rsidP="00240E3A">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0.019</w:t>
            </w:r>
          </w:p>
        </w:tc>
        <w:tc>
          <w:tcPr>
            <w:tcW w:w="1335" w:type="dxa"/>
            <w:tcBorders>
              <w:bottom w:val="single" w:sz="4" w:space="0" w:color="auto"/>
            </w:tcBorders>
          </w:tcPr>
          <w:p w14:paraId="36053E06" w14:textId="77777777" w:rsidR="00C46CB7" w:rsidRPr="00463DEA" w:rsidRDefault="00C46CB7" w:rsidP="00240E3A">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0.637</w:t>
            </w:r>
          </w:p>
        </w:tc>
      </w:tr>
    </w:tbl>
    <w:p w14:paraId="44284111" w14:textId="77777777" w:rsidR="004D3C55" w:rsidRDefault="00C46CB7" w:rsidP="004D3C55">
      <w:pPr>
        <w:ind w:right="559"/>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00A47B0B"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 xml:space="preserve">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 significant effects. M 6wk Dep = Maternal 6-week Depressi</w:t>
      </w:r>
      <w:r w:rsidR="00204AC4" w:rsidRPr="00463DEA">
        <w:rPr>
          <w:rFonts w:ascii="Times New Roman" w:hAnsi="Times New Roman" w:cs="Times New Roman"/>
          <w:color w:val="000000" w:themeColor="text1"/>
          <w:lang w:val="en-US"/>
        </w:rPr>
        <w:t>ve Symptoms</w:t>
      </w:r>
      <w:r w:rsidRPr="00463DEA">
        <w:rPr>
          <w:rFonts w:ascii="Times New Roman" w:hAnsi="Times New Roman" w:cs="Times New Roman"/>
          <w:color w:val="000000" w:themeColor="text1"/>
          <w:lang w:val="en-US"/>
        </w:rPr>
        <w:t>; M 6wk Anx = Maternal 6-week Anxiety</w:t>
      </w:r>
      <w:r w:rsidR="00204AC4" w:rsidRPr="00463DEA">
        <w:rPr>
          <w:rFonts w:ascii="Times New Roman" w:hAnsi="Times New Roman" w:cs="Times New Roman"/>
          <w:color w:val="000000" w:themeColor="text1"/>
          <w:lang w:val="en-US"/>
        </w:rPr>
        <w:t xml:space="preserve"> Symptoms</w:t>
      </w:r>
      <w:r w:rsidRPr="00463DEA">
        <w:rPr>
          <w:rFonts w:ascii="Times New Roman" w:hAnsi="Times New Roman" w:cs="Times New Roman"/>
          <w:color w:val="000000" w:themeColor="text1"/>
          <w:lang w:val="en-US"/>
        </w:rPr>
        <w:t xml:space="preserve">; IVA = Infant Vocal Affect; </w:t>
      </w:r>
    </w:p>
    <w:p w14:paraId="016222AB" w14:textId="19C20AE2" w:rsidR="00C46CB7" w:rsidRPr="00463DEA" w:rsidRDefault="00C46CB7" w:rsidP="004D3C55">
      <w:pPr>
        <w:ind w:right="559"/>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 = Mother Touch</w:t>
      </w:r>
      <w:r w:rsidR="00C9650B">
        <w:rPr>
          <w:rFonts w:ascii="Times New Roman" w:hAnsi="Times New Roman" w:cs="Times New Roman"/>
          <w:color w:val="000000" w:themeColor="text1"/>
          <w:lang w:val="en-US"/>
        </w:rPr>
        <w:t xml:space="preserve"> </w:t>
      </w:r>
      <w:r w:rsidR="00C9650B" w:rsidRPr="00463DEA">
        <w:rPr>
          <w:rFonts w:ascii="Times New Roman" w:hAnsi="Times New Roman" w:cs="Times New Roman"/>
          <w:color w:val="000000" w:themeColor="text1"/>
          <w:lang w:val="en-US"/>
        </w:rPr>
        <w:t>at t</w:t>
      </w:r>
      <w:r w:rsidR="00C9650B"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C9650B">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2CD8B58B" w14:textId="77777777" w:rsidR="00C46CB7" w:rsidRPr="00463DEA" w:rsidRDefault="00C46CB7" w:rsidP="00C46CB7">
      <w:pPr>
        <w:rPr>
          <w:rFonts w:ascii="Times New Roman" w:hAnsi="Times New Roman" w:cs="Times New Roman"/>
          <w:color w:val="000000" w:themeColor="text1"/>
          <w:lang w:val="en-US"/>
        </w:rPr>
      </w:pPr>
    </w:p>
    <w:p w14:paraId="10B9618C" w14:textId="77777777" w:rsidR="00C46CB7" w:rsidRPr="00463DEA" w:rsidRDefault="00C46CB7" w:rsidP="00C46CB7">
      <w:pPr>
        <w:rPr>
          <w:color w:val="000000" w:themeColor="text1"/>
          <w:lang w:val="en-US"/>
        </w:rPr>
        <w:sectPr w:rsidR="00C46CB7" w:rsidRPr="00463DEA" w:rsidSect="00E86F78">
          <w:pgSz w:w="11900" w:h="16840"/>
          <w:pgMar w:top="1418" w:right="1418" w:bottom="1418" w:left="1418" w:header="709" w:footer="709" w:gutter="0"/>
          <w:cols w:space="708"/>
          <w:docGrid w:linePitch="360"/>
        </w:sectPr>
      </w:pPr>
    </w:p>
    <w:tbl>
      <w:tblPr>
        <w:tblpPr w:leftFromText="180" w:rightFromText="180" w:vertAnchor="text" w:horzAnchor="margin" w:tblpY="-252"/>
        <w:tblW w:w="14472" w:type="dxa"/>
        <w:tblLayout w:type="fixed"/>
        <w:tblLook w:val="04A0" w:firstRow="1" w:lastRow="0" w:firstColumn="1" w:lastColumn="0" w:noHBand="0" w:noVBand="1"/>
      </w:tblPr>
      <w:tblGrid>
        <w:gridCol w:w="450"/>
        <w:gridCol w:w="1530"/>
        <w:gridCol w:w="1530"/>
        <w:gridCol w:w="1638"/>
        <w:gridCol w:w="1530"/>
        <w:gridCol w:w="1494"/>
        <w:gridCol w:w="1440"/>
        <w:gridCol w:w="1710"/>
        <w:gridCol w:w="1890"/>
        <w:gridCol w:w="1260"/>
      </w:tblGrid>
      <w:tr w:rsidR="00463DEA" w:rsidRPr="00097178" w14:paraId="59D23212" w14:textId="77777777" w:rsidTr="005C3BF1">
        <w:trPr>
          <w:trHeight w:val="280"/>
        </w:trPr>
        <w:tc>
          <w:tcPr>
            <w:tcW w:w="14472" w:type="dxa"/>
            <w:gridSpan w:val="10"/>
          </w:tcPr>
          <w:p w14:paraId="50F9B8BF" w14:textId="77777777" w:rsidR="005C3BF1" w:rsidRPr="00097178" w:rsidRDefault="005C3BF1" w:rsidP="003B1E71">
            <w:pPr>
              <w:spacing w:line="480" w:lineRule="auto"/>
              <w:rPr>
                <w:rFonts w:ascii="Times New Roman" w:hAnsi="Times New Roman" w:cs="Times New Roman"/>
                <w:b/>
                <w:bCs/>
                <w:color w:val="000000" w:themeColor="text1"/>
                <w:sz w:val="18"/>
                <w:szCs w:val="18"/>
                <w:lang w:val="en-US"/>
              </w:rPr>
            </w:pPr>
            <w:r w:rsidRPr="00097178">
              <w:rPr>
                <w:rFonts w:ascii="Times New Roman" w:hAnsi="Times New Roman" w:cs="Times New Roman"/>
                <w:b/>
                <w:bCs/>
                <w:color w:val="000000" w:themeColor="text1"/>
                <w:sz w:val="18"/>
                <w:szCs w:val="18"/>
                <w:lang w:val="en-US"/>
              </w:rPr>
              <w:lastRenderedPageBreak/>
              <w:t>Table S4d</w:t>
            </w:r>
          </w:p>
          <w:p w14:paraId="17314FE1" w14:textId="7067C465" w:rsidR="005C3BF1" w:rsidRPr="00097178" w:rsidRDefault="005C3BF1" w:rsidP="003B1E71">
            <w:pPr>
              <w:spacing w:line="480" w:lineRule="auto"/>
              <w:rPr>
                <w:rFonts w:ascii="Times New Roman" w:hAnsi="Times New Roman" w:cs="Times New Roman"/>
                <w:i/>
                <w:color w:val="000000" w:themeColor="text1"/>
                <w:sz w:val="18"/>
                <w:szCs w:val="18"/>
                <w:lang w:val="en-US"/>
              </w:rPr>
            </w:pPr>
            <w:r w:rsidRPr="00097178">
              <w:rPr>
                <w:rFonts w:ascii="Times New Roman" w:hAnsi="Times New Roman" w:cs="Times New Roman"/>
                <w:i/>
                <w:color w:val="000000" w:themeColor="text1"/>
                <w:sz w:val="18"/>
                <w:szCs w:val="18"/>
                <w:lang w:val="en-US"/>
              </w:rPr>
              <w:t>Mother Predicted Values for High</w:t>
            </w:r>
            <w:r w:rsidR="004D3C55">
              <w:rPr>
                <w:rFonts w:ascii="Times New Roman" w:hAnsi="Times New Roman" w:cs="Times New Roman"/>
                <w:i/>
                <w:color w:val="000000" w:themeColor="text1"/>
                <w:sz w:val="18"/>
                <w:szCs w:val="18"/>
                <w:lang w:val="en-US"/>
              </w:rPr>
              <w:t>-</w:t>
            </w:r>
            <w:r w:rsidRPr="00097178">
              <w:rPr>
                <w:rFonts w:ascii="Times New Roman" w:hAnsi="Times New Roman" w:cs="Times New Roman"/>
                <w:i/>
                <w:color w:val="000000" w:themeColor="text1"/>
                <w:sz w:val="18"/>
                <w:szCs w:val="18"/>
                <w:lang w:val="en-US"/>
              </w:rPr>
              <w:t xml:space="preserve"> (vs. Low</w:t>
            </w:r>
            <w:r w:rsidR="004D3C55">
              <w:rPr>
                <w:rFonts w:ascii="Times New Roman" w:hAnsi="Times New Roman" w:cs="Times New Roman"/>
                <w:i/>
                <w:color w:val="000000" w:themeColor="text1"/>
                <w:sz w:val="18"/>
                <w:szCs w:val="18"/>
                <w:lang w:val="en-US"/>
              </w:rPr>
              <w:t>-</w:t>
            </w:r>
            <w:r w:rsidRPr="00097178">
              <w:rPr>
                <w:rFonts w:ascii="Times New Roman" w:hAnsi="Times New Roman" w:cs="Times New Roman"/>
                <w:i/>
                <w:color w:val="000000" w:themeColor="text1"/>
                <w:sz w:val="18"/>
                <w:szCs w:val="18"/>
                <w:lang w:val="en-US"/>
              </w:rPr>
              <w:t>) Maternal Depressive Symptoms: Predicting Mother Touch at t</w:t>
            </w:r>
            <w:r w:rsidRPr="00097178">
              <w:rPr>
                <w:rFonts w:ascii="Times New Roman" w:hAnsi="Times New Roman" w:cs="Times New Roman"/>
                <w:i/>
                <w:color w:val="000000" w:themeColor="text1"/>
                <w:sz w:val="18"/>
                <w:szCs w:val="18"/>
                <w:vertAlign w:val="subscript"/>
                <w:lang w:val="en-US"/>
              </w:rPr>
              <w:t>0</w:t>
            </w:r>
            <w:r w:rsidRPr="00097178">
              <w:rPr>
                <w:rFonts w:ascii="Times New Roman" w:hAnsi="Times New Roman" w:cs="Times New Roman"/>
                <w:i/>
                <w:color w:val="000000" w:themeColor="text1"/>
                <w:sz w:val="18"/>
                <w:szCs w:val="18"/>
                <w:lang w:val="en-US"/>
              </w:rPr>
              <w:t xml:space="preserve"> from Infant Vocal Affect and</w:t>
            </w:r>
            <w:r w:rsidRPr="00097178">
              <w:rPr>
                <w:rFonts w:ascii="Times New Roman" w:eastAsia="Cambria" w:hAnsi="Times New Roman" w:cs="Times New Roman"/>
                <w:i/>
                <w:color w:val="000000" w:themeColor="text1"/>
                <w:sz w:val="18"/>
                <w:szCs w:val="18"/>
                <w:lang w:val="en-US"/>
              </w:rPr>
              <w:t xml:space="preserve"> </w:t>
            </w:r>
            <w:r w:rsidRPr="00097178">
              <w:rPr>
                <w:rFonts w:ascii="Times New Roman" w:hAnsi="Times New Roman" w:cs="Times New Roman"/>
                <w:i/>
                <w:color w:val="000000" w:themeColor="text1"/>
                <w:sz w:val="18"/>
                <w:szCs w:val="18"/>
                <w:lang w:val="en-US"/>
              </w:rPr>
              <w:t>Mother Touch</w:t>
            </w:r>
          </w:p>
        </w:tc>
      </w:tr>
      <w:tr w:rsidR="00463DEA" w:rsidRPr="00097178" w14:paraId="126E60DF" w14:textId="77777777" w:rsidTr="005C3BF1">
        <w:trPr>
          <w:trHeight w:val="280"/>
        </w:trPr>
        <w:tc>
          <w:tcPr>
            <w:tcW w:w="450" w:type="dxa"/>
            <w:tcBorders>
              <w:top w:val="single" w:sz="4" w:space="0" w:color="auto"/>
            </w:tcBorders>
          </w:tcPr>
          <w:p w14:paraId="6FD7B36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vMerge w:val="restart"/>
            <w:tcBorders>
              <w:top w:val="single" w:sz="4" w:space="0" w:color="auto"/>
            </w:tcBorders>
            <w:shd w:val="clear" w:color="auto" w:fill="auto"/>
            <w:noWrap/>
            <w:vAlign w:val="bottom"/>
          </w:tcPr>
          <w:p w14:paraId="41097E15"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M Touch L1</w:t>
            </w:r>
          </w:p>
        </w:tc>
        <w:tc>
          <w:tcPr>
            <w:tcW w:w="1530" w:type="dxa"/>
            <w:vMerge w:val="restart"/>
            <w:tcBorders>
              <w:top w:val="single" w:sz="4" w:space="0" w:color="auto"/>
            </w:tcBorders>
            <w:shd w:val="clear" w:color="auto" w:fill="auto"/>
            <w:noWrap/>
            <w:vAlign w:val="bottom"/>
          </w:tcPr>
          <w:p w14:paraId="2436D08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M Touch L2</w:t>
            </w:r>
          </w:p>
        </w:tc>
        <w:tc>
          <w:tcPr>
            <w:tcW w:w="1638" w:type="dxa"/>
            <w:vMerge w:val="restart"/>
            <w:tcBorders>
              <w:top w:val="single" w:sz="4" w:space="0" w:color="auto"/>
            </w:tcBorders>
            <w:shd w:val="clear" w:color="auto" w:fill="auto"/>
            <w:noWrap/>
            <w:vAlign w:val="bottom"/>
          </w:tcPr>
          <w:p w14:paraId="65EBCB2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M Touch L3</w:t>
            </w:r>
          </w:p>
        </w:tc>
        <w:tc>
          <w:tcPr>
            <w:tcW w:w="1530" w:type="dxa"/>
            <w:vMerge w:val="restart"/>
            <w:tcBorders>
              <w:top w:val="single" w:sz="4" w:space="0" w:color="auto"/>
            </w:tcBorders>
            <w:shd w:val="clear" w:color="auto" w:fill="auto"/>
            <w:noWrap/>
            <w:vAlign w:val="bottom"/>
          </w:tcPr>
          <w:p w14:paraId="21DC67E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IVA L1</w:t>
            </w:r>
          </w:p>
        </w:tc>
        <w:tc>
          <w:tcPr>
            <w:tcW w:w="1494" w:type="dxa"/>
            <w:vMerge w:val="restart"/>
            <w:tcBorders>
              <w:top w:val="single" w:sz="4" w:space="0" w:color="auto"/>
            </w:tcBorders>
            <w:shd w:val="clear" w:color="auto" w:fill="auto"/>
            <w:noWrap/>
            <w:vAlign w:val="bottom"/>
          </w:tcPr>
          <w:p w14:paraId="1F8B34F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IVA L2</w:t>
            </w:r>
          </w:p>
        </w:tc>
        <w:tc>
          <w:tcPr>
            <w:tcW w:w="1440" w:type="dxa"/>
            <w:vMerge w:val="restart"/>
            <w:tcBorders>
              <w:top w:val="single" w:sz="4" w:space="0" w:color="auto"/>
            </w:tcBorders>
            <w:shd w:val="clear" w:color="auto" w:fill="auto"/>
            <w:noWrap/>
            <w:vAlign w:val="bottom"/>
          </w:tcPr>
          <w:p w14:paraId="3A7B504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IVA L3</w:t>
            </w:r>
          </w:p>
        </w:tc>
        <w:tc>
          <w:tcPr>
            <w:tcW w:w="3600" w:type="dxa"/>
            <w:gridSpan w:val="2"/>
            <w:tcBorders>
              <w:top w:val="single" w:sz="4" w:space="0" w:color="auto"/>
              <w:bottom w:val="single" w:sz="4" w:space="0" w:color="auto"/>
            </w:tcBorders>
            <w:vAlign w:val="bottom"/>
          </w:tcPr>
          <w:p w14:paraId="27C3934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Predicted Value M Touch t</w:t>
            </w:r>
            <w:r w:rsidRPr="00097178">
              <w:rPr>
                <w:rFonts w:ascii="Times New Roman" w:eastAsia="Times New Roman" w:hAnsi="Times New Roman" w:cs="Times New Roman"/>
                <w:color w:val="000000" w:themeColor="text1"/>
                <w:sz w:val="18"/>
                <w:szCs w:val="18"/>
                <w:vertAlign w:val="subscript"/>
                <w:lang w:val="en-US"/>
              </w:rPr>
              <w:t>0</w:t>
            </w:r>
          </w:p>
        </w:tc>
        <w:tc>
          <w:tcPr>
            <w:tcW w:w="1260" w:type="dxa"/>
            <w:vMerge w:val="restart"/>
            <w:tcBorders>
              <w:top w:val="single" w:sz="4" w:space="0" w:color="auto"/>
            </w:tcBorders>
            <w:shd w:val="clear" w:color="auto" w:fill="auto"/>
            <w:noWrap/>
            <w:vAlign w:val="bottom"/>
          </w:tcPr>
          <w:p w14:paraId="14F4E7D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Absolute Difference</w:t>
            </w:r>
          </w:p>
        </w:tc>
      </w:tr>
      <w:tr w:rsidR="00463DEA" w:rsidRPr="00097178" w14:paraId="5AC654B3" w14:textId="77777777" w:rsidTr="005C3BF1">
        <w:trPr>
          <w:trHeight w:val="280"/>
        </w:trPr>
        <w:tc>
          <w:tcPr>
            <w:tcW w:w="450" w:type="dxa"/>
            <w:tcBorders>
              <w:bottom w:val="single" w:sz="4" w:space="0" w:color="auto"/>
            </w:tcBorders>
          </w:tcPr>
          <w:p w14:paraId="2F870EF9"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p>
        </w:tc>
        <w:tc>
          <w:tcPr>
            <w:tcW w:w="1530" w:type="dxa"/>
            <w:vMerge/>
            <w:tcBorders>
              <w:bottom w:val="single" w:sz="4" w:space="0" w:color="auto"/>
            </w:tcBorders>
            <w:shd w:val="clear" w:color="auto" w:fill="auto"/>
            <w:noWrap/>
            <w:vAlign w:val="bottom"/>
          </w:tcPr>
          <w:p w14:paraId="6B5636A1"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p>
        </w:tc>
        <w:tc>
          <w:tcPr>
            <w:tcW w:w="1530" w:type="dxa"/>
            <w:vMerge/>
            <w:tcBorders>
              <w:bottom w:val="single" w:sz="4" w:space="0" w:color="auto"/>
            </w:tcBorders>
            <w:shd w:val="clear" w:color="auto" w:fill="auto"/>
            <w:noWrap/>
            <w:vAlign w:val="bottom"/>
          </w:tcPr>
          <w:p w14:paraId="657AA5F6"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p>
        </w:tc>
        <w:tc>
          <w:tcPr>
            <w:tcW w:w="1638" w:type="dxa"/>
            <w:vMerge/>
            <w:tcBorders>
              <w:bottom w:val="single" w:sz="4" w:space="0" w:color="auto"/>
            </w:tcBorders>
            <w:shd w:val="clear" w:color="auto" w:fill="auto"/>
            <w:noWrap/>
            <w:vAlign w:val="bottom"/>
          </w:tcPr>
          <w:p w14:paraId="2D3DC8B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vMerge/>
            <w:tcBorders>
              <w:bottom w:val="single" w:sz="4" w:space="0" w:color="auto"/>
            </w:tcBorders>
            <w:shd w:val="clear" w:color="auto" w:fill="auto"/>
            <w:noWrap/>
            <w:vAlign w:val="bottom"/>
          </w:tcPr>
          <w:p w14:paraId="364A52C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494" w:type="dxa"/>
            <w:vMerge/>
            <w:tcBorders>
              <w:bottom w:val="single" w:sz="4" w:space="0" w:color="auto"/>
            </w:tcBorders>
            <w:shd w:val="clear" w:color="auto" w:fill="auto"/>
            <w:noWrap/>
            <w:vAlign w:val="bottom"/>
          </w:tcPr>
          <w:p w14:paraId="5C57440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440" w:type="dxa"/>
            <w:vMerge/>
            <w:tcBorders>
              <w:bottom w:val="single" w:sz="4" w:space="0" w:color="auto"/>
            </w:tcBorders>
            <w:shd w:val="clear" w:color="auto" w:fill="auto"/>
            <w:noWrap/>
            <w:vAlign w:val="bottom"/>
          </w:tcPr>
          <w:p w14:paraId="1AD9E4A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710" w:type="dxa"/>
            <w:tcBorders>
              <w:top w:val="single" w:sz="4" w:space="0" w:color="auto"/>
              <w:bottom w:val="single" w:sz="4" w:space="0" w:color="auto"/>
            </w:tcBorders>
            <w:vAlign w:val="bottom"/>
          </w:tcPr>
          <w:p w14:paraId="3425131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 xml:space="preserve">Lo-depressive Symptoms </w:t>
            </w:r>
          </w:p>
          <w:p w14:paraId="0D5B077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6 wk</w:t>
            </w:r>
          </w:p>
        </w:tc>
        <w:tc>
          <w:tcPr>
            <w:tcW w:w="1890" w:type="dxa"/>
            <w:tcBorders>
              <w:top w:val="single" w:sz="4" w:space="0" w:color="auto"/>
              <w:bottom w:val="single" w:sz="4" w:space="0" w:color="auto"/>
            </w:tcBorders>
            <w:vAlign w:val="bottom"/>
          </w:tcPr>
          <w:p w14:paraId="783A487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 xml:space="preserve">Hi-Depressive Symptoms </w:t>
            </w:r>
          </w:p>
          <w:p w14:paraId="6EFA7D6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6 wk</w:t>
            </w:r>
          </w:p>
        </w:tc>
        <w:tc>
          <w:tcPr>
            <w:tcW w:w="1260" w:type="dxa"/>
            <w:vMerge/>
            <w:tcBorders>
              <w:bottom w:val="single" w:sz="4" w:space="0" w:color="auto"/>
            </w:tcBorders>
            <w:shd w:val="clear" w:color="auto" w:fill="auto"/>
            <w:noWrap/>
            <w:vAlign w:val="bottom"/>
          </w:tcPr>
          <w:p w14:paraId="1AA8DA2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r>
      <w:tr w:rsidR="00463DEA" w:rsidRPr="00097178" w14:paraId="724570D8" w14:textId="77777777" w:rsidTr="005C3BF1">
        <w:trPr>
          <w:trHeight w:val="292"/>
        </w:trPr>
        <w:tc>
          <w:tcPr>
            <w:tcW w:w="450" w:type="dxa"/>
            <w:vMerge w:val="restart"/>
            <w:tcBorders>
              <w:top w:val="single" w:sz="4" w:space="0" w:color="auto"/>
            </w:tcBorders>
            <w:textDirection w:val="btLr"/>
          </w:tcPr>
          <w:p w14:paraId="05AC2FE5" w14:textId="77777777" w:rsidR="005C3BF1" w:rsidRPr="00097178" w:rsidRDefault="005C3BF1" w:rsidP="005C3BF1">
            <w:pPr>
              <w:ind w:left="113" w:right="113"/>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The Top 10</w:t>
            </w:r>
          </w:p>
        </w:tc>
        <w:tc>
          <w:tcPr>
            <w:tcW w:w="1530" w:type="dxa"/>
            <w:tcBorders>
              <w:top w:val="single" w:sz="4" w:space="0" w:color="auto"/>
            </w:tcBorders>
            <w:shd w:val="clear" w:color="auto" w:fill="auto"/>
            <w:noWrap/>
            <w:vAlign w:val="bottom"/>
          </w:tcPr>
          <w:p w14:paraId="39B6280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8</w:t>
            </w:r>
          </w:p>
        </w:tc>
        <w:tc>
          <w:tcPr>
            <w:tcW w:w="1530" w:type="dxa"/>
            <w:tcBorders>
              <w:top w:val="single" w:sz="4" w:space="0" w:color="auto"/>
            </w:tcBorders>
            <w:shd w:val="clear" w:color="auto" w:fill="auto"/>
            <w:noWrap/>
            <w:vAlign w:val="bottom"/>
          </w:tcPr>
          <w:p w14:paraId="1C29709A"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8</w:t>
            </w:r>
          </w:p>
        </w:tc>
        <w:tc>
          <w:tcPr>
            <w:tcW w:w="1638" w:type="dxa"/>
            <w:tcBorders>
              <w:top w:val="single" w:sz="4" w:space="0" w:color="auto"/>
            </w:tcBorders>
            <w:shd w:val="clear" w:color="auto" w:fill="auto"/>
            <w:noWrap/>
            <w:vAlign w:val="bottom"/>
          </w:tcPr>
          <w:p w14:paraId="7CD18D4C"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8</w:t>
            </w:r>
          </w:p>
        </w:tc>
        <w:tc>
          <w:tcPr>
            <w:tcW w:w="1530" w:type="dxa"/>
            <w:tcBorders>
              <w:top w:val="single" w:sz="4" w:space="0" w:color="auto"/>
            </w:tcBorders>
            <w:shd w:val="clear" w:color="auto" w:fill="auto"/>
            <w:noWrap/>
            <w:vAlign w:val="bottom"/>
          </w:tcPr>
          <w:p w14:paraId="0E26962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tcBorders>
              <w:top w:val="single" w:sz="4" w:space="0" w:color="auto"/>
            </w:tcBorders>
            <w:shd w:val="clear" w:color="auto" w:fill="auto"/>
            <w:noWrap/>
            <w:vAlign w:val="bottom"/>
          </w:tcPr>
          <w:p w14:paraId="795AD4E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tcBorders>
              <w:top w:val="single" w:sz="4" w:space="0" w:color="auto"/>
            </w:tcBorders>
            <w:shd w:val="clear" w:color="auto" w:fill="auto"/>
            <w:noWrap/>
            <w:vAlign w:val="bottom"/>
          </w:tcPr>
          <w:p w14:paraId="2CA62BA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tcBorders>
              <w:top w:val="single" w:sz="4" w:space="0" w:color="auto"/>
            </w:tcBorders>
            <w:vAlign w:val="bottom"/>
          </w:tcPr>
          <w:p w14:paraId="7DE5BD8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8.125</w:t>
            </w:r>
          </w:p>
        </w:tc>
        <w:tc>
          <w:tcPr>
            <w:tcW w:w="1890" w:type="dxa"/>
            <w:tcBorders>
              <w:top w:val="single" w:sz="4" w:space="0" w:color="auto"/>
            </w:tcBorders>
            <w:vAlign w:val="bottom"/>
          </w:tcPr>
          <w:p w14:paraId="71A584D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9.220</w:t>
            </w:r>
          </w:p>
        </w:tc>
        <w:tc>
          <w:tcPr>
            <w:tcW w:w="1260" w:type="dxa"/>
            <w:tcBorders>
              <w:top w:val="single" w:sz="4" w:space="0" w:color="auto"/>
            </w:tcBorders>
            <w:shd w:val="clear" w:color="auto" w:fill="auto"/>
            <w:noWrap/>
            <w:vAlign w:val="bottom"/>
          </w:tcPr>
          <w:p w14:paraId="75E5218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1.095</w:t>
            </w:r>
          </w:p>
        </w:tc>
      </w:tr>
      <w:tr w:rsidR="00463DEA" w:rsidRPr="00097178" w14:paraId="5415F461" w14:textId="77777777" w:rsidTr="005C3BF1">
        <w:trPr>
          <w:trHeight w:val="280"/>
        </w:trPr>
        <w:tc>
          <w:tcPr>
            <w:tcW w:w="450" w:type="dxa"/>
            <w:vMerge/>
          </w:tcPr>
          <w:p w14:paraId="6D06FF1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4074C92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5B54E49B"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shd w:val="clear" w:color="auto" w:fill="auto"/>
            <w:noWrap/>
            <w:vAlign w:val="bottom"/>
          </w:tcPr>
          <w:p w14:paraId="62D3048B"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54623A7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94" w:type="dxa"/>
            <w:shd w:val="clear" w:color="auto" w:fill="auto"/>
            <w:noWrap/>
            <w:vAlign w:val="bottom"/>
          </w:tcPr>
          <w:p w14:paraId="5769A54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0AF6313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710" w:type="dxa"/>
            <w:vAlign w:val="bottom"/>
          </w:tcPr>
          <w:p w14:paraId="21C9F89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11.658</w:t>
            </w:r>
          </w:p>
        </w:tc>
        <w:tc>
          <w:tcPr>
            <w:tcW w:w="1890" w:type="dxa"/>
            <w:vAlign w:val="bottom"/>
          </w:tcPr>
          <w:p w14:paraId="5C51D5B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12.351</w:t>
            </w:r>
          </w:p>
        </w:tc>
        <w:tc>
          <w:tcPr>
            <w:tcW w:w="1260" w:type="dxa"/>
            <w:shd w:val="clear" w:color="auto" w:fill="auto"/>
            <w:noWrap/>
            <w:vAlign w:val="bottom"/>
          </w:tcPr>
          <w:p w14:paraId="4A810E7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0.693</w:t>
            </w:r>
          </w:p>
        </w:tc>
      </w:tr>
      <w:tr w:rsidR="00463DEA" w:rsidRPr="00097178" w14:paraId="751EC324" w14:textId="77777777" w:rsidTr="005C3BF1">
        <w:trPr>
          <w:trHeight w:val="280"/>
        </w:trPr>
        <w:tc>
          <w:tcPr>
            <w:tcW w:w="450" w:type="dxa"/>
            <w:vMerge/>
          </w:tcPr>
          <w:p w14:paraId="694D09B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4B79F76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9</w:t>
            </w:r>
          </w:p>
        </w:tc>
        <w:tc>
          <w:tcPr>
            <w:tcW w:w="1530" w:type="dxa"/>
            <w:shd w:val="clear" w:color="auto" w:fill="auto"/>
            <w:noWrap/>
            <w:vAlign w:val="bottom"/>
          </w:tcPr>
          <w:p w14:paraId="211559C1"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w:t>
            </w:r>
          </w:p>
        </w:tc>
        <w:tc>
          <w:tcPr>
            <w:tcW w:w="1638" w:type="dxa"/>
            <w:shd w:val="clear" w:color="auto" w:fill="auto"/>
            <w:noWrap/>
            <w:vAlign w:val="bottom"/>
          </w:tcPr>
          <w:p w14:paraId="4B20F616"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4A8D93F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shd w:val="clear" w:color="auto" w:fill="auto"/>
            <w:noWrap/>
            <w:vAlign w:val="bottom"/>
          </w:tcPr>
          <w:p w14:paraId="3471583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shd w:val="clear" w:color="auto" w:fill="auto"/>
            <w:noWrap/>
            <w:vAlign w:val="bottom"/>
          </w:tcPr>
          <w:p w14:paraId="7B533E9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710" w:type="dxa"/>
            <w:vAlign w:val="bottom"/>
          </w:tcPr>
          <w:p w14:paraId="4395925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11.232</w:t>
            </w:r>
          </w:p>
        </w:tc>
        <w:tc>
          <w:tcPr>
            <w:tcW w:w="1890" w:type="dxa"/>
            <w:vAlign w:val="bottom"/>
          </w:tcPr>
          <w:p w14:paraId="5C1C830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11.922</w:t>
            </w:r>
          </w:p>
        </w:tc>
        <w:tc>
          <w:tcPr>
            <w:tcW w:w="1260" w:type="dxa"/>
            <w:shd w:val="clear" w:color="auto" w:fill="auto"/>
            <w:noWrap/>
            <w:vAlign w:val="bottom"/>
          </w:tcPr>
          <w:p w14:paraId="4CDA7DF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0.690</w:t>
            </w:r>
          </w:p>
        </w:tc>
      </w:tr>
      <w:tr w:rsidR="00463DEA" w:rsidRPr="00097178" w14:paraId="19E3A9E7" w14:textId="77777777" w:rsidTr="005C3BF1">
        <w:trPr>
          <w:trHeight w:val="280"/>
        </w:trPr>
        <w:tc>
          <w:tcPr>
            <w:tcW w:w="450" w:type="dxa"/>
            <w:vMerge/>
          </w:tcPr>
          <w:p w14:paraId="3831438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54F93B4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786428CC"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shd w:val="clear" w:color="auto" w:fill="auto"/>
            <w:noWrap/>
            <w:vAlign w:val="bottom"/>
          </w:tcPr>
          <w:p w14:paraId="357E0CAD"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3FB9185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94" w:type="dxa"/>
            <w:shd w:val="clear" w:color="auto" w:fill="auto"/>
            <w:noWrap/>
            <w:vAlign w:val="bottom"/>
          </w:tcPr>
          <w:p w14:paraId="3AE7DD7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40" w:type="dxa"/>
            <w:shd w:val="clear" w:color="auto" w:fill="auto"/>
            <w:noWrap/>
            <w:vAlign w:val="bottom"/>
          </w:tcPr>
          <w:p w14:paraId="6C27A42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710" w:type="dxa"/>
            <w:vAlign w:val="bottom"/>
          </w:tcPr>
          <w:p w14:paraId="47D12D0E"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11.636</w:t>
            </w:r>
          </w:p>
        </w:tc>
        <w:tc>
          <w:tcPr>
            <w:tcW w:w="1890" w:type="dxa"/>
            <w:vAlign w:val="bottom"/>
          </w:tcPr>
          <w:p w14:paraId="3EBA579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12.322</w:t>
            </w:r>
          </w:p>
        </w:tc>
        <w:tc>
          <w:tcPr>
            <w:tcW w:w="1260" w:type="dxa"/>
            <w:shd w:val="clear" w:color="auto" w:fill="auto"/>
            <w:noWrap/>
            <w:vAlign w:val="bottom"/>
          </w:tcPr>
          <w:p w14:paraId="0DC0009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0.686</w:t>
            </w:r>
          </w:p>
        </w:tc>
      </w:tr>
      <w:tr w:rsidR="00463DEA" w:rsidRPr="00097178" w14:paraId="1DF79C1F" w14:textId="77777777" w:rsidTr="005C3BF1">
        <w:trPr>
          <w:trHeight w:val="280"/>
        </w:trPr>
        <w:tc>
          <w:tcPr>
            <w:tcW w:w="450" w:type="dxa"/>
            <w:vMerge/>
          </w:tcPr>
          <w:p w14:paraId="4DF9BED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011BE3C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25FD10D2"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shd w:val="clear" w:color="auto" w:fill="auto"/>
            <w:noWrap/>
            <w:vAlign w:val="bottom"/>
          </w:tcPr>
          <w:p w14:paraId="787B1A7C"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25B3F65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94" w:type="dxa"/>
            <w:shd w:val="clear" w:color="auto" w:fill="auto"/>
            <w:noWrap/>
            <w:vAlign w:val="bottom"/>
          </w:tcPr>
          <w:p w14:paraId="03FEC12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shd w:val="clear" w:color="auto" w:fill="auto"/>
            <w:noWrap/>
            <w:vAlign w:val="bottom"/>
          </w:tcPr>
          <w:p w14:paraId="5F43A7B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4185EF1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11.622</w:t>
            </w:r>
          </w:p>
        </w:tc>
        <w:tc>
          <w:tcPr>
            <w:tcW w:w="1890" w:type="dxa"/>
            <w:vAlign w:val="bottom"/>
          </w:tcPr>
          <w:p w14:paraId="4A316C5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12.305</w:t>
            </w:r>
          </w:p>
        </w:tc>
        <w:tc>
          <w:tcPr>
            <w:tcW w:w="1260" w:type="dxa"/>
            <w:shd w:val="clear" w:color="auto" w:fill="auto"/>
            <w:noWrap/>
            <w:vAlign w:val="bottom"/>
          </w:tcPr>
          <w:p w14:paraId="6516278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0.683</w:t>
            </w:r>
          </w:p>
        </w:tc>
      </w:tr>
      <w:tr w:rsidR="00463DEA" w:rsidRPr="00097178" w14:paraId="3E887A93" w14:textId="77777777" w:rsidTr="005C3BF1">
        <w:trPr>
          <w:trHeight w:val="280"/>
        </w:trPr>
        <w:tc>
          <w:tcPr>
            <w:tcW w:w="450" w:type="dxa"/>
            <w:vMerge/>
          </w:tcPr>
          <w:p w14:paraId="3F2D139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3F54BEB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3125B49F"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shd w:val="clear" w:color="auto" w:fill="auto"/>
            <w:noWrap/>
            <w:vAlign w:val="bottom"/>
          </w:tcPr>
          <w:p w14:paraId="0E8F0371"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1F83CB1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94" w:type="dxa"/>
            <w:shd w:val="clear" w:color="auto" w:fill="auto"/>
            <w:noWrap/>
            <w:vAlign w:val="bottom"/>
          </w:tcPr>
          <w:p w14:paraId="1E11E37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40" w:type="dxa"/>
            <w:shd w:val="clear" w:color="auto" w:fill="auto"/>
            <w:noWrap/>
            <w:vAlign w:val="bottom"/>
          </w:tcPr>
          <w:p w14:paraId="2F4FAD4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1EB7A2B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11.611</w:t>
            </w:r>
          </w:p>
        </w:tc>
        <w:tc>
          <w:tcPr>
            <w:tcW w:w="1890" w:type="dxa"/>
            <w:vAlign w:val="bottom"/>
          </w:tcPr>
          <w:p w14:paraId="05E8F34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12.290</w:t>
            </w:r>
          </w:p>
        </w:tc>
        <w:tc>
          <w:tcPr>
            <w:tcW w:w="1260" w:type="dxa"/>
            <w:shd w:val="clear" w:color="auto" w:fill="auto"/>
            <w:noWrap/>
            <w:vAlign w:val="bottom"/>
          </w:tcPr>
          <w:p w14:paraId="54C9031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0.679</w:t>
            </w:r>
          </w:p>
        </w:tc>
      </w:tr>
      <w:tr w:rsidR="00463DEA" w:rsidRPr="00097178" w14:paraId="52569A2F" w14:textId="77777777" w:rsidTr="005C3BF1">
        <w:trPr>
          <w:trHeight w:val="280"/>
        </w:trPr>
        <w:tc>
          <w:tcPr>
            <w:tcW w:w="450" w:type="dxa"/>
            <w:vMerge/>
          </w:tcPr>
          <w:p w14:paraId="14D31E7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0245670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3B8DFAD7"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shd w:val="clear" w:color="auto" w:fill="auto"/>
            <w:noWrap/>
            <w:vAlign w:val="bottom"/>
          </w:tcPr>
          <w:p w14:paraId="50DCE3A5"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4516241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94" w:type="dxa"/>
            <w:shd w:val="clear" w:color="auto" w:fill="auto"/>
            <w:noWrap/>
            <w:vAlign w:val="bottom"/>
          </w:tcPr>
          <w:p w14:paraId="7D74009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6</w:t>
            </w:r>
          </w:p>
        </w:tc>
        <w:tc>
          <w:tcPr>
            <w:tcW w:w="1440" w:type="dxa"/>
            <w:shd w:val="clear" w:color="auto" w:fill="auto"/>
            <w:noWrap/>
            <w:vAlign w:val="bottom"/>
          </w:tcPr>
          <w:p w14:paraId="66487AF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05A1961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11.600</w:t>
            </w:r>
          </w:p>
        </w:tc>
        <w:tc>
          <w:tcPr>
            <w:tcW w:w="1890" w:type="dxa"/>
            <w:vAlign w:val="bottom"/>
          </w:tcPr>
          <w:p w14:paraId="2308CE9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12.275</w:t>
            </w:r>
          </w:p>
        </w:tc>
        <w:tc>
          <w:tcPr>
            <w:tcW w:w="1260" w:type="dxa"/>
            <w:shd w:val="clear" w:color="auto" w:fill="auto"/>
            <w:noWrap/>
            <w:vAlign w:val="bottom"/>
          </w:tcPr>
          <w:p w14:paraId="23E9906E"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0.676</w:t>
            </w:r>
          </w:p>
        </w:tc>
      </w:tr>
      <w:tr w:rsidR="00463DEA" w:rsidRPr="00097178" w14:paraId="265534CE" w14:textId="77777777" w:rsidTr="005C3BF1">
        <w:trPr>
          <w:trHeight w:val="280"/>
        </w:trPr>
        <w:tc>
          <w:tcPr>
            <w:tcW w:w="450" w:type="dxa"/>
            <w:vMerge/>
          </w:tcPr>
          <w:p w14:paraId="5F65EF3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6495F6C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w:t>
            </w:r>
          </w:p>
        </w:tc>
        <w:tc>
          <w:tcPr>
            <w:tcW w:w="1530" w:type="dxa"/>
            <w:shd w:val="clear" w:color="auto" w:fill="auto"/>
            <w:noWrap/>
            <w:vAlign w:val="bottom"/>
          </w:tcPr>
          <w:p w14:paraId="6829112C"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shd w:val="clear" w:color="auto" w:fill="auto"/>
            <w:noWrap/>
            <w:vAlign w:val="bottom"/>
          </w:tcPr>
          <w:p w14:paraId="0A84BFDF"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21C17D4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94" w:type="dxa"/>
            <w:shd w:val="clear" w:color="auto" w:fill="auto"/>
            <w:noWrap/>
            <w:vAlign w:val="bottom"/>
          </w:tcPr>
          <w:p w14:paraId="16F0715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40" w:type="dxa"/>
            <w:shd w:val="clear" w:color="auto" w:fill="auto"/>
            <w:noWrap/>
            <w:vAlign w:val="bottom"/>
          </w:tcPr>
          <w:p w14:paraId="2138572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710" w:type="dxa"/>
            <w:vAlign w:val="bottom"/>
          </w:tcPr>
          <w:p w14:paraId="0973DFB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11.586</w:t>
            </w:r>
          </w:p>
        </w:tc>
        <w:tc>
          <w:tcPr>
            <w:tcW w:w="1890" w:type="dxa"/>
            <w:vAlign w:val="bottom"/>
          </w:tcPr>
          <w:p w14:paraId="3D59341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12.258</w:t>
            </w:r>
          </w:p>
        </w:tc>
        <w:tc>
          <w:tcPr>
            <w:tcW w:w="1260" w:type="dxa"/>
            <w:shd w:val="clear" w:color="auto" w:fill="auto"/>
            <w:noWrap/>
            <w:vAlign w:val="bottom"/>
          </w:tcPr>
          <w:p w14:paraId="222FFEF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0.673</w:t>
            </w:r>
          </w:p>
        </w:tc>
      </w:tr>
      <w:tr w:rsidR="00463DEA" w:rsidRPr="00097178" w14:paraId="6660DCD4" w14:textId="77777777" w:rsidTr="005C3BF1">
        <w:trPr>
          <w:trHeight w:val="280"/>
        </w:trPr>
        <w:tc>
          <w:tcPr>
            <w:tcW w:w="450" w:type="dxa"/>
            <w:vMerge/>
          </w:tcPr>
          <w:p w14:paraId="2DD78BF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4121675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9</w:t>
            </w:r>
          </w:p>
        </w:tc>
        <w:tc>
          <w:tcPr>
            <w:tcW w:w="1530" w:type="dxa"/>
            <w:shd w:val="clear" w:color="auto" w:fill="auto"/>
            <w:noWrap/>
            <w:vAlign w:val="bottom"/>
          </w:tcPr>
          <w:p w14:paraId="39870C17"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shd w:val="clear" w:color="auto" w:fill="auto"/>
            <w:noWrap/>
            <w:vAlign w:val="bottom"/>
          </w:tcPr>
          <w:p w14:paraId="0CE795C4"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10</w:t>
            </w:r>
          </w:p>
        </w:tc>
        <w:tc>
          <w:tcPr>
            <w:tcW w:w="1530" w:type="dxa"/>
            <w:shd w:val="clear" w:color="auto" w:fill="auto"/>
            <w:noWrap/>
            <w:vAlign w:val="bottom"/>
          </w:tcPr>
          <w:p w14:paraId="2B6937A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94" w:type="dxa"/>
            <w:shd w:val="clear" w:color="auto" w:fill="auto"/>
            <w:noWrap/>
            <w:vAlign w:val="bottom"/>
          </w:tcPr>
          <w:p w14:paraId="7E88C50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40" w:type="dxa"/>
            <w:shd w:val="clear" w:color="auto" w:fill="auto"/>
            <w:noWrap/>
            <w:vAlign w:val="bottom"/>
          </w:tcPr>
          <w:p w14:paraId="5FFB82B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4ED1C8E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10.720</w:t>
            </w:r>
          </w:p>
        </w:tc>
        <w:tc>
          <w:tcPr>
            <w:tcW w:w="1890" w:type="dxa"/>
            <w:vAlign w:val="bottom"/>
          </w:tcPr>
          <w:p w14:paraId="6114D80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11.361</w:t>
            </w:r>
          </w:p>
        </w:tc>
        <w:tc>
          <w:tcPr>
            <w:tcW w:w="1260" w:type="dxa"/>
            <w:shd w:val="clear" w:color="auto" w:fill="auto"/>
            <w:noWrap/>
            <w:vAlign w:val="bottom"/>
          </w:tcPr>
          <w:p w14:paraId="77B142E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0.640</w:t>
            </w:r>
          </w:p>
        </w:tc>
      </w:tr>
      <w:tr w:rsidR="00463DEA" w:rsidRPr="00097178" w14:paraId="3270B4EB" w14:textId="77777777" w:rsidTr="005C3BF1">
        <w:trPr>
          <w:trHeight w:val="280"/>
        </w:trPr>
        <w:tc>
          <w:tcPr>
            <w:tcW w:w="450" w:type="dxa"/>
            <w:vMerge/>
            <w:tcBorders>
              <w:bottom w:val="single" w:sz="4" w:space="0" w:color="auto"/>
            </w:tcBorders>
          </w:tcPr>
          <w:p w14:paraId="2D04985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tcBorders>
              <w:bottom w:val="single" w:sz="4" w:space="0" w:color="auto"/>
            </w:tcBorders>
            <w:shd w:val="clear" w:color="auto" w:fill="auto"/>
            <w:noWrap/>
            <w:vAlign w:val="bottom"/>
          </w:tcPr>
          <w:p w14:paraId="24552DF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w:t>
            </w:r>
          </w:p>
        </w:tc>
        <w:tc>
          <w:tcPr>
            <w:tcW w:w="1530" w:type="dxa"/>
            <w:tcBorders>
              <w:bottom w:val="single" w:sz="4" w:space="0" w:color="auto"/>
            </w:tcBorders>
            <w:shd w:val="clear" w:color="auto" w:fill="auto"/>
            <w:noWrap/>
            <w:vAlign w:val="bottom"/>
          </w:tcPr>
          <w:p w14:paraId="72D0B624"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3</w:t>
            </w:r>
          </w:p>
        </w:tc>
        <w:tc>
          <w:tcPr>
            <w:tcW w:w="1638" w:type="dxa"/>
            <w:tcBorders>
              <w:bottom w:val="single" w:sz="4" w:space="0" w:color="auto"/>
            </w:tcBorders>
            <w:shd w:val="clear" w:color="auto" w:fill="auto"/>
            <w:noWrap/>
            <w:vAlign w:val="bottom"/>
          </w:tcPr>
          <w:p w14:paraId="4BE86E60"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color w:val="000000" w:themeColor="text1"/>
                <w:sz w:val="18"/>
                <w:szCs w:val="18"/>
                <w:lang w:val="en-US"/>
              </w:rPr>
              <w:t>11</w:t>
            </w:r>
          </w:p>
        </w:tc>
        <w:tc>
          <w:tcPr>
            <w:tcW w:w="1530" w:type="dxa"/>
            <w:tcBorders>
              <w:bottom w:val="single" w:sz="4" w:space="0" w:color="auto"/>
            </w:tcBorders>
            <w:shd w:val="clear" w:color="auto" w:fill="auto"/>
            <w:noWrap/>
            <w:vAlign w:val="bottom"/>
          </w:tcPr>
          <w:p w14:paraId="2EDF36E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tcBorders>
              <w:bottom w:val="single" w:sz="4" w:space="0" w:color="auto"/>
            </w:tcBorders>
            <w:shd w:val="clear" w:color="auto" w:fill="auto"/>
            <w:noWrap/>
            <w:vAlign w:val="bottom"/>
          </w:tcPr>
          <w:p w14:paraId="444A60E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tcBorders>
              <w:bottom w:val="single" w:sz="4" w:space="0" w:color="auto"/>
            </w:tcBorders>
            <w:shd w:val="clear" w:color="auto" w:fill="auto"/>
            <w:noWrap/>
            <w:vAlign w:val="bottom"/>
          </w:tcPr>
          <w:p w14:paraId="7474A36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tcBorders>
              <w:bottom w:val="single" w:sz="4" w:space="0" w:color="auto"/>
            </w:tcBorders>
            <w:vAlign w:val="bottom"/>
          </w:tcPr>
          <w:p w14:paraId="39AEBC8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11.792</w:t>
            </w:r>
          </w:p>
        </w:tc>
        <w:tc>
          <w:tcPr>
            <w:tcW w:w="1890" w:type="dxa"/>
            <w:tcBorders>
              <w:bottom w:val="single" w:sz="4" w:space="0" w:color="auto"/>
            </w:tcBorders>
            <w:vAlign w:val="bottom"/>
          </w:tcPr>
          <w:p w14:paraId="7F8373C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12.431</w:t>
            </w:r>
          </w:p>
        </w:tc>
        <w:tc>
          <w:tcPr>
            <w:tcW w:w="1260" w:type="dxa"/>
            <w:tcBorders>
              <w:bottom w:val="single" w:sz="4" w:space="0" w:color="auto"/>
            </w:tcBorders>
            <w:shd w:val="clear" w:color="auto" w:fill="auto"/>
            <w:noWrap/>
            <w:vAlign w:val="bottom"/>
          </w:tcPr>
          <w:p w14:paraId="70FCEF2E"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0.639</w:t>
            </w:r>
          </w:p>
        </w:tc>
      </w:tr>
      <w:tr w:rsidR="00463DEA" w:rsidRPr="00097178" w14:paraId="47044D01" w14:textId="77777777" w:rsidTr="005C3BF1">
        <w:trPr>
          <w:trHeight w:val="280"/>
        </w:trPr>
        <w:tc>
          <w:tcPr>
            <w:tcW w:w="450" w:type="dxa"/>
            <w:vMerge w:val="restart"/>
            <w:tcBorders>
              <w:top w:val="single" w:sz="4" w:space="0" w:color="auto"/>
            </w:tcBorders>
            <w:textDirection w:val="btLr"/>
          </w:tcPr>
          <w:p w14:paraId="28D962EE" w14:textId="77777777" w:rsidR="005C3BF1" w:rsidRPr="00097178" w:rsidRDefault="005C3BF1" w:rsidP="005C3BF1">
            <w:pPr>
              <w:ind w:left="113" w:right="113"/>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The Bottom 10</w:t>
            </w:r>
          </w:p>
        </w:tc>
        <w:tc>
          <w:tcPr>
            <w:tcW w:w="1530" w:type="dxa"/>
            <w:tcBorders>
              <w:top w:val="single" w:sz="4" w:space="0" w:color="auto"/>
            </w:tcBorders>
            <w:shd w:val="clear" w:color="auto" w:fill="auto"/>
            <w:noWrap/>
            <w:vAlign w:val="bottom"/>
          </w:tcPr>
          <w:p w14:paraId="36B509D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530" w:type="dxa"/>
            <w:tcBorders>
              <w:top w:val="single" w:sz="4" w:space="0" w:color="auto"/>
            </w:tcBorders>
            <w:shd w:val="clear" w:color="auto" w:fill="auto"/>
            <w:noWrap/>
            <w:vAlign w:val="bottom"/>
          </w:tcPr>
          <w:p w14:paraId="5A4784F3"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tcBorders>
              <w:top w:val="single" w:sz="4" w:space="0" w:color="auto"/>
            </w:tcBorders>
            <w:shd w:val="clear" w:color="auto" w:fill="auto"/>
            <w:noWrap/>
            <w:vAlign w:val="bottom"/>
          </w:tcPr>
          <w:p w14:paraId="04C4442F"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tcBorders>
              <w:top w:val="single" w:sz="4" w:space="0" w:color="auto"/>
            </w:tcBorders>
            <w:shd w:val="clear" w:color="auto" w:fill="auto"/>
            <w:noWrap/>
            <w:vAlign w:val="bottom"/>
          </w:tcPr>
          <w:p w14:paraId="787873B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tcBorders>
              <w:top w:val="single" w:sz="4" w:space="0" w:color="auto"/>
            </w:tcBorders>
            <w:shd w:val="clear" w:color="auto" w:fill="auto"/>
            <w:noWrap/>
            <w:vAlign w:val="bottom"/>
          </w:tcPr>
          <w:p w14:paraId="3FFD5AD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tcBorders>
              <w:top w:val="single" w:sz="4" w:space="0" w:color="auto"/>
            </w:tcBorders>
            <w:shd w:val="clear" w:color="auto" w:fill="auto"/>
            <w:noWrap/>
            <w:vAlign w:val="bottom"/>
          </w:tcPr>
          <w:p w14:paraId="759234F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tcBorders>
              <w:top w:val="single" w:sz="4" w:space="0" w:color="auto"/>
            </w:tcBorders>
            <w:vAlign w:val="bottom"/>
          </w:tcPr>
          <w:p w14:paraId="05076358"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3.009</w:t>
            </w:r>
          </w:p>
        </w:tc>
        <w:tc>
          <w:tcPr>
            <w:tcW w:w="1890" w:type="dxa"/>
            <w:tcBorders>
              <w:top w:val="single" w:sz="4" w:space="0" w:color="auto"/>
            </w:tcBorders>
            <w:vAlign w:val="bottom"/>
          </w:tcPr>
          <w:p w14:paraId="077AD8A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2.313</w:t>
            </w:r>
          </w:p>
        </w:tc>
        <w:tc>
          <w:tcPr>
            <w:tcW w:w="1260" w:type="dxa"/>
            <w:tcBorders>
              <w:top w:val="single" w:sz="4" w:space="0" w:color="auto"/>
            </w:tcBorders>
            <w:shd w:val="clear" w:color="auto" w:fill="auto"/>
            <w:noWrap/>
            <w:vAlign w:val="bottom"/>
          </w:tcPr>
          <w:p w14:paraId="0ED61C3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0.697</w:t>
            </w:r>
          </w:p>
        </w:tc>
      </w:tr>
      <w:tr w:rsidR="00463DEA" w:rsidRPr="00097178" w14:paraId="3C19439F" w14:textId="77777777" w:rsidTr="005C3BF1">
        <w:trPr>
          <w:trHeight w:val="280"/>
        </w:trPr>
        <w:tc>
          <w:tcPr>
            <w:tcW w:w="450" w:type="dxa"/>
            <w:vMerge/>
          </w:tcPr>
          <w:p w14:paraId="0B0B0AF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41B052E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2469A2CB"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shd w:val="clear" w:color="auto" w:fill="auto"/>
            <w:noWrap/>
            <w:vAlign w:val="bottom"/>
          </w:tcPr>
          <w:p w14:paraId="0396F9AD"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shd w:val="clear" w:color="auto" w:fill="auto"/>
            <w:noWrap/>
            <w:vAlign w:val="bottom"/>
          </w:tcPr>
          <w:p w14:paraId="51F5109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shd w:val="clear" w:color="auto" w:fill="auto"/>
            <w:noWrap/>
            <w:vAlign w:val="bottom"/>
          </w:tcPr>
          <w:p w14:paraId="418ACAF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40" w:type="dxa"/>
            <w:shd w:val="clear" w:color="auto" w:fill="auto"/>
            <w:noWrap/>
            <w:vAlign w:val="bottom"/>
          </w:tcPr>
          <w:p w14:paraId="049982E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1040C17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2.998</w:t>
            </w:r>
          </w:p>
        </w:tc>
        <w:tc>
          <w:tcPr>
            <w:tcW w:w="1890" w:type="dxa"/>
            <w:vAlign w:val="bottom"/>
          </w:tcPr>
          <w:p w14:paraId="1F4A1C3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2.298</w:t>
            </w:r>
          </w:p>
        </w:tc>
        <w:tc>
          <w:tcPr>
            <w:tcW w:w="1260" w:type="dxa"/>
            <w:shd w:val="clear" w:color="auto" w:fill="auto"/>
            <w:noWrap/>
            <w:vAlign w:val="bottom"/>
          </w:tcPr>
          <w:p w14:paraId="79292FB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0.700</w:t>
            </w:r>
          </w:p>
        </w:tc>
      </w:tr>
      <w:tr w:rsidR="00463DEA" w:rsidRPr="00097178" w14:paraId="2C46AE38" w14:textId="77777777" w:rsidTr="005C3BF1">
        <w:trPr>
          <w:trHeight w:val="280"/>
        </w:trPr>
        <w:tc>
          <w:tcPr>
            <w:tcW w:w="450" w:type="dxa"/>
            <w:vMerge/>
          </w:tcPr>
          <w:p w14:paraId="3043FC3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3B2F681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24B98809"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shd w:val="clear" w:color="auto" w:fill="auto"/>
            <w:noWrap/>
            <w:vAlign w:val="bottom"/>
          </w:tcPr>
          <w:p w14:paraId="7CA48BE5"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shd w:val="clear" w:color="auto" w:fill="auto"/>
            <w:noWrap/>
            <w:vAlign w:val="bottom"/>
          </w:tcPr>
          <w:p w14:paraId="4F97CD1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shd w:val="clear" w:color="auto" w:fill="auto"/>
            <w:noWrap/>
            <w:vAlign w:val="bottom"/>
          </w:tcPr>
          <w:p w14:paraId="0DA40A2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shd w:val="clear" w:color="auto" w:fill="auto"/>
            <w:noWrap/>
            <w:vAlign w:val="bottom"/>
          </w:tcPr>
          <w:p w14:paraId="692569D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w:t>
            </w:r>
          </w:p>
        </w:tc>
        <w:tc>
          <w:tcPr>
            <w:tcW w:w="1710" w:type="dxa"/>
            <w:vAlign w:val="bottom"/>
          </w:tcPr>
          <w:p w14:paraId="5B5AD68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2.959</w:t>
            </w:r>
          </w:p>
        </w:tc>
        <w:tc>
          <w:tcPr>
            <w:tcW w:w="1890" w:type="dxa"/>
            <w:vAlign w:val="bottom"/>
          </w:tcPr>
          <w:p w14:paraId="46E5601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2.249</w:t>
            </w:r>
          </w:p>
        </w:tc>
        <w:tc>
          <w:tcPr>
            <w:tcW w:w="1260" w:type="dxa"/>
            <w:shd w:val="clear" w:color="auto" w:fill="auto"/>
            <w:noWrap/>
            <w:vAlign w:val="bottom"/>
          </w:tcPr>
          <w:p w14:paraId="68A565FE"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0.709</w:t>
            </w:r>
          </w:p>
        </w:tc>
      </w:tr>
      <w:tr w:rsidR="00463DEA" w:rsidRPr="00097178" w14:paraId="6ACA5817" w14:textId="77777777" w:rsidTr="005C3BF1">
        <w:trPr>
          <w:trHeight w:val="280"/>
        </w:trPr>
        <w:tc>
          <w:tcPr>
            <w:tcW w:w="450" w:type="dxa"/>
            <w:vMerge/>
          </w:tcPr>
          <w:p w14:paraId="2E96783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5D8F39C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w:t>
            </w:r>
          </w:p>
        </w:tc>
        <w:tc>
          <w:tcPr>
            <w:tcW w:w="1530" w:type="dxa"/>
            <w:shd w:val="clear" w:color="auto" w:fill="auto"/>
            <w:noWrap/>
            <w:vAlign w:val="bottom"/>
          </w:tcPr>
          <w:p w14:paraId="5AA7CEDF"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8</w:t>
            </w:r>
          </w:p>
        </w:tc>
        <w:tc>
          <w:tcPr>
            <w:tcW w:w="1638" w:type="dxa"/>
            <w:shd w:val="clear" w:color="auto" w:fill="auto"/>
            <w:noWrap/>
            <w:vAlign w:val="bottom"/>
          </w:tcPr>
          <w:p w14:paraId="72B82377"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2</w:t>
            </w:r>
          </w:p>
        </w:tc>
        <w:tc>
          <w:tcPr>
            <w:tcW w:w="1530" w:type="dxa"/>
            <w:shd w:val="clear" w:color="auto" w:fill="auto"/>
            <w:noWrap/>
            <w:vAlign w:val="bottom"/>
          </w:tcPr>
          <w:p w14:paraId="1D357FF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94" w:type="dxa"/>
            <w:shd w:val="clear" w:color="auto" w:fill="auto"/>
            <w:noWrap/>
            <w:vAlign w:val="bottom"/>
          </w:tcPr>
          <w:p w14:paraId="287C258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3DB8F90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7C3719F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2.477</w:t>
            </w:r>
          </w:p>
        </w:tc>
        <w:tc>
          <w:tcPr>
            <w:tcW w:w="1890" w:type="dxa"/>
            <w:vAlign w:val="bottom"/>
          </w:tcPr>
          <w:p w14:paraId="68ED474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1.717</w:t>
            </w:r>
          </w:p>
        </w:tc>
        <w:tc>
          <w:tcPr>
            <w:tcW w:w="1260" w:type="dxa"/>
            <w:shd w:val="clear" w:color="auto" w:fill="auto"/>
            <w:noWrap/>
            <w:vAlign w:val="bottom"/>
          </w:tcPr>
          <w:p w14:paraId="71D3F0D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0.760</w:t>
            </w:r>
          </w:p>
        </w:tc>
      </w:tr>
      <w:tr w:rsidR="00463DEA" w:rsidRPr="00097178" w14:paraId="7B9846B1" w14:textId="77777777" w:rsidTr="005C3BF1">
        <w:trPr>
          <w:trHeight w:val="280"/>
        </w:trPr>
        <w:tc>
          <w:tcPr>
            <w:tcW w:w="450" w:type="dxa"/>
            <w:vMerge/>
          </w:tcPr>
          <w:p w14:paraId="6FA2665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443DC8F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11528039"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11</w:t>
            </w:r>
          </w:p>
        </w:tc>
        <w:tc>
          <w:tcPr>
            <w:tcW w:w="1638" w:type="dxa"/>
            <w:shd w:val="clear" w:color="auto" w:fill="auto"/>
            <w:noWrap/>
            <w:vAlign w:val="bottom"/>
          </w:tcPr>
          <w:p w14:paraId="250DC6CD"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shd w:val="clear" w:color="auto" w:fill="auto"/>
            <w:noWrap/>
            <w:vAlign w:val="bottom"/>
          </w:tcPr>
          <w:p w14:paraId="1C9073E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shd w:val="clear" w:color="auto" w:fill="auto"/>
            <w:noWrap/>
            <w:vAlign w:val="bottom"/>
          </w:tcPr>
          <w:p w14:paraId="6CBA243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shd w:val="clear" w:color="auto" w:fill="auto"/>
            <w:noWrap/>
            <w:vAlign w:val="bottom"/>
          </w:tcPr>
          <w:p w14:paraId="3C0BB1D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27B23B9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2.792</w:t>
            </w:r>
          </w:p>
        </w:tc>
        <w:tc>
          <w:tcPr>
            <w:tcW w:w="1890" w:type="dxa"/>
            <w:vAlign w:val="bottom"/>
          </w:tcPr>
          <w:p w14:paraId="7BA478A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2.020</w:t>
            </w:r>
          </w:p>
        </w:tc>
        <w:tc>
          <w:tcPr>
            <w:tcW w:w="1260" w:type="dxa"/>
            <w:shd w:val="clear" w:color="auto" w:fill="auto"/>
            <w:noWrap/>
            <w:vAlign w:val="bottom"/>
          </w:tcPr>
          <w:p w14:paraId="6FB4867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0.772</w:t>
            </w:r>
          </w:p>
        </w:tc>
      </w:tr>
      <w:tr w:rsidR="00463DEA" w:rsidRPr="00097178" w14:paraId="7372137D" w14:textId="77777777" w:rsidTr="005C3BF1">
        <w:trPr>
          <w:trHeight w:val="280"/>
        </w:trPr>
        <w:tc>
          <w:tcPr>
            <w:tcW w:w="450" w:type="dxa"/>
            <w:vMerge/>
          </w:tcPr>
          <w:p w14:paraId="1BDCFA0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0771810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w:t>
            </w:r>
          </w:p>
        </w:tc>
        <w:tc>
          <w:tcPr>
            <w:tcW w:w="1530" w:type="dxa"/>
            <w:shd w:val="clear" w:color="auto" w:fill="auto"/>
            <w:noWrap/>
            <w:vAlign w:val="bottom"/>
          </w:tcPr>
          <w:p w14:paraId="28703EF1"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shd w:val="clear" w:color="auto" w:fill="auto"/>
            <w:noWrap/>
            <w:vAlign w:val="bottom"/>
          </w:tcPr>
          <w:p w14:paraId="752B6303"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shd w:val="clear" w:color="auto" w:fill="auto"/>
            <w:noWrap/>
            <w:vAlign w:val="bottom"/>
          </w:tcPr>
          <w:p w14:paraId="1C82648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94" w:type="dxa"/>
            <w:shd w:val="clear" w:color="auto" w:fill="auto"/>
            <w:noWrap/>
            <w:vAlign w:val="bottom"/>
          </w:tcPr>
          <w:p w14:paraId="51573B0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440" w:type="dxa"/>
            <w:shd w:val="clear" w:color="auto" w:fill="auto"/>
            <w:noWrap/>
            <w:vAlign w:val="bottom"/>
          </w:tcPr>
          <w:p w14:paraId="1A8046E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4</w:t>
            </w:r>
          </w:p>
        </w:tc>
        <w:tc>
          <w:tcPr>
            <w:tcW w:w="1710" w:type="dxa"/>
            <w:vAlign w:val="bottom"/>
          </w:tcPr>
          <w:p w14:paraId="462D9B3C"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1.228</w:t>
            </w:r>
          </w:p>
        </w:tc>
        <w:tc>
          <w:tcPr>
            <w:tcW w:w="1890" w:type="dxa"/>
            <w:vAlign w:val="bottom"/>
          </w:tcPr>
          <w:p w14:paraId="5EA91BE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0.454</w:t>
            </w:r>
          </w:p>
        </w:tc>
        <w:tc>
          <w:tcPr>
            <w:tcW w:w="1260" w:type="dxa"/>
            <w:shd w:val="clear" w:color="auto" w:fill="auto"/>
            <w:noWrap/>
            <w:vAlign w:val="bottom"/>
          </w:tcPr>
          <w:p w14:paraId="18A0FF6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0.774</w:t>
            </w:r>
          </w:p>
        </w:tc>
      </w:tr>
      <w:tr w:rsidR="00463DEA" w:rsidRPr="00097178" w14:paraId="2A7B8CAD" w14:textId="77777777" w:rsidTr="005C3BF1">
        <w:trPr>
          <w:trHeight w:val="280"/>
        </w:trPr>
        <w:tc>
          <w:tcPr>
            <w:tcW w:w="450" w:type="dxa"/>
            <w:vMerge/>
          </w:tcPr>
          <w:p w14:paraId="7A6287C9"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3100211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6D01EE3B"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shd w:val="clear" w:color="auto" w:fill="auto"/>
            <w:noWrap/>
            <w:vAlign w:val="bottom"/>
          </w:tcPr>
          <w:p w14:paraId="7E1D31D6"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shd w:val="clear" w:color="auto" w:fill="auto"/>
            <w:noWrap/>
            <w:vAlign w:val="bottom"/>
          </w:tcPr>
          <w:p w14:paraId="410DC7DE"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94" w:type="dxa"/>
            <w:shd w:val="clear" w:color="auto" w:fill="auto"/>
            <w:noWrap/>
            <w:vAlign w:val="bottom"/>
          </w:tcPr>
          <w:p w14:paraId="48B9637E"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6</w:t>
            </w:r>
          </w:p>
        </w:tc>
        <w:tc>
          <w:tcPr>
            <w:tcW w:w="1440" w:type="dxa"/>
            <w:shd w:val="clear" w:color="auto" w:fill="auto"/>
            <w:noWrap/>
            <w:vAlign w:val="bottom"/>
          </w:tcPr>
          <w:p w14:paraId="0B2ABC6E"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6</w:t>
            </w:r>
          </w:p>
        </w:tc>
        <w:tc>
          <w:tcPr>
            <w:tcW w:w="1710" w:type="dxa"/>
            <w:vAlign w:val="bottom"/>
          </w:tcPr>
          <w:p w14:paraId="018B91C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3.079</w:t>
            </w:r>
          </w:p>
        </w:tc>
        <w:tc>
          <w:tcPr>
            <w:tcW w:w="1890" w:type="dxa"/>
            <w:vAlign w:val="bottom"/>
          </w:tcPr>
          <w:p w14:paraId="6263E2D2"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2.277</w:t>
            </w:r>
          </w:p>
        </w:tc>
        <w:tc>
          <w:tcPr>
            <w:tcW w:w="1260" w:type="dxa"/>
            <w:shd w:val="clear" w:color="auto" w:fill="auto"/>
            <w:noWrap/>
            <w:vAlign w:val="bottom"/>
          </w:tcPr>
          <w:p w14:paraId="2D016B3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0.802</w:t>
            </w:r>
          </w:p>
        </w:tc>
      </w:tr>
      <w:tr w:rsidR="00463DEA" w:rsidRPr="00097178" w14:paraId="612DFFFB" w14:textId="77777777" w:rsidTr="005C3BF1">
        <w:trPr>
          <w:trHeight w:val="280"/>
        </w:trPr>
        <w:tc>
          <w:tcPr>
            <w:tcW w:w="450" w:type="dxa"/>
            <w:vMerge/>
          </w:tcPr>
          <w:p w14:paraId="60D0A54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3F62A715"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46B0B33C"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shd w:val="clear" w:color="auto" w:fill="auto"/>
            <w:noWrap/>
            <w:vAlign w:val="bottom"/>
          </w:tcPr>
          <w:p w14:paraId="03D8E023"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shd w:val="clear" w:color="auto" w:fill="auto"/>
            <w:noWrap/>
            <w:vAlign w:val="bottom"/>
          </w:tcPr>
          <w:p w14:paraId="321B624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94" w:type="dxa"/>
            <w:shd w:val="clear" w:color="auto" w:fill="auto"/>
            <w:noWrap/>
            <w:vAlign w:val="bottom"/>
          </w:tcPr>
          <w:p w14:paraId="5F96F7A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440" w:type="dxa"/>
            <w:shd w:val="clear" w:color="auto" w:fill="auto"/>
            <w:noWrap/>
            <w:vAlign w:val="bottom"/>
          </w:tcPr>
          <w:p w14:paraId="3DA830D7"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5</w:t>
            </w:r>
          </w:p>
        </w:tc>
        <w:tc>
          <w:tcPr>
            <w:tcW w:w="1710" w:type="dxa"/>
            <w:vAlign w:val="bottom"/>
          </w:tcPr>
          <w:p w14:paraId="78667A2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3.065</w:t>
            </w:r>
          </w:p>
        </w:tc>
        <w:tc>
          <w:tcPr>
            <w:tcW w:w="1890" w:type="dxa"/>
            <w:vAlign w:val="bottom"/>
          </w:tcPr>
          <w:p w14:paraId="0E69000A"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2.260</w:t>
            </w:r>
          </w:p>
        </w:tc>
        <w:tc>
          <w:tcPr>
            <w:tcW w:w="1260" w:type="dxa"/>
            <w:shd w:val="clear" w:color="auto" w:fill="auto"/>
            <w:noWrap/>
            <w:vAlign w:val="bottom"/>
          </w:tcPr>
          <w:p w14:paraId="6D333966"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0.805</w:t>
            </w:r>
          </w:p>
        </w:tc>
      </w:tr>
      <w:tr w:rsidR="00463DEA" w:rsidRPr="00097178" w14:paraId="17728648" w14:textId="77777777" w:rsidTr="005C3BF1">
        <w:trPr>
          <w:trHeight w:val="280"/>
        </w:trPr>
        <w:tc>
          <w:tcPr>
            <w:tcW w:w="450" w:type="dxa"/>
            <w:vMerge/>
          </w:tcPr>
          <w:p w14:paraId="3CC218D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shd w:val="clear" w:color="auto" w:fill="auto"/>
            <w:noWrap/>
            <w:vAlign w:val="bottom"/>
          </w:tcPr>
          <w:p w14:paraId="7D3F2BE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530" w:type="dxa"/>
            <w:shd w:val="clear" w:color="auto" w:fill="auto"/>
            <w:noWrap/>
            <w:vAlign w:val="bottom"/>
          </w:tcPr>
          <w:p w14:paraId="7B84CB55"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shd w:val="clear" w:color="auto" w:fill="auto"/>
            <w:noWrap/>
            <w:vAlign w:val="bottom"/>
          </w:tcPr>
          <w:p w14:paraId="30796A8D"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3</w:t>
            </w:r>
          </w:p>
        </w:tc>
        <w:tc>
          <w:tcPr>
            <w:tcW w:w="1530" w:type="dxa"/>
            <w:shd w:val="clear" w:color="auto" w:fill="auto"/>
            <w:noWrap/>
            <w:vAlign w:val="bottom"/>
          </w:tcPr>
          <w:p w14:paraId="3CF961A3"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94" w:type="dxa"/>
            <w:shd w:val="clear" w:color="auto" w:fill="auto"/>
            <w:noWrap/>
            <w:vAlign w:val="bottom"/>
          </w:tcPr>
          <w:p w14:paraId="46238FD1"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40" w:type="dxa"/>
            <w:shd w:val="clear" w:color="auto" w:fill="auto"/>
            <w:noWrap/>
            <w:vAlign w:val="bottom"/>
          </w:tcPr>
          <w:p w14:paraId="5D512A7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710" w:type="dxa"/>
            <w:vAlign w:val="bottom"/>
          </w:tcPr>
          <w:p w14:paraId="0DD682B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3.036</w:t>
            </w:r>
          </w:p>
        </w:tc>
        <w:tc>
          <w:tcPr>
            <w:tcW w:w="1890" w:type="dxa"/>
            <w:vAlign w:val="bottom"/>
          </w:tcPr>
          <w:p w14:paraId="7960EFB4"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2.226</w:t>
            </w:r>
          </w:p>
        </w:tc>
        <w:tc>
          <w:tcPr>
            <w:tcW w:w="1260" w:type="dxa"/>
            <w:shd w:val="clear" w:color="auto" w:fill="auto"/>
            <w:noWrap/>
            <w:vAlign w:val="bottom"/>
          </w:tcPr>
          <w:p w14:paraId="16D8D51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0.810</w:t>
            </w:r>
          </w:p>
        </w:tc>
      </w:tr>
      <w:tr w:rsidR="00463DEA" w:rsidRPr="00097178" w14:paraId="4BD9890D" w14:textId="77777777" w:rsidTr="005C3BF1">
        <w:trPr>
          <w:trHeight w:val="280"/>
        </w:trPr>
        <w:tc>
          <w:tcPr>
            <w:tcW w:w="450" w:type="dxa"/>
            <w:vMerge/>
            <w:tcBorders>
              <w:bottom w:val="single" w:sz="4" w:space="0" w:color="auto"/>
            </w:tcBorders>
          </w:tcPr>
          <w:p w14:paraId="1F9625D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p>
        </w:tc>
        <w:tc>
          <w:tcPr>
            <w:tcW w:w="1530" w:type="dxa"/>
            <w:tcBorders>
              <w:bottom w:val="single" w:sz="4" w:space="0" w:color="auto"/>
            </w:tcBorders>
            <w:shd w:val="clear" w:color="auto" w:fill="auto"/>
            <w:noWrap/>
            <w:vAlign w:val="bottom"/>
          </w:tcPr>
          <w:p w14:paraId="5E37617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w:t>
            </w:r>
          </w:p>
        </w:tc>
        <w:tc>
          <w:tcPr>
            <w:tcW w:w="1530" w:type="dxa"/>
            <w:tcBorders>
              <w:bottom w:val="single" w:sz="4" w:space="0" w:color="auto"/>
            </w:tcBorders>
            <w:shd w:val="clear" w:color="auto" w:fill="auto"/>
            <w:noWrap/>
            <w:vAlign w:val="bottom"/>
          </w:tcPr>
          <w:p w14:paraId="0DA38F7E"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10</w:t>
            </w:r>
          </w:p>
        </w:tc>
        <w:tc>
          <w:tcPr>
            <w:tcW w:w="1638" w:type="dxa"/>
            <w:tcBorders>
              <w:bottom w:val="single" w:sz="4" w:space="0" w:color="auto"/>
            </w:tcBorders>
            <w:shd w:val="clear" w:color="auto" w:fill="auto"/>
            <w:noWrap/>
            <w:vAlign w:val="bottom"/>
          </w:tcPr>
          <w:p w14:paraId="56C48626" w14:textId="77777777" w:rsidR="005C3BF1" w:rsidRPr="00097178" w:rsidRDefault="005C3BF1" w:rsidP="005C3BF1">
            <w:pPr>
              <w:jc w:val="center"/>
              <w:rPr>
                <w:rFonts w:ascii="Times New Roman" w:eastAsia="Times New Roman" w:hAnsi="Times New Roman" w:cs="Times New Roman"/>
                <w:b/>
                <w:color w:val="000000" w:themeColor="text1"/>
                <w:sz w:val="18"/>
                <w:szCs w:val="18"/>
                <w:lang w:val="en-US"/>
              </w:rPr>
            </w:pPr>
            <w:r w:rsidRPr="00097178">
              <w:rPr>
                <w:rFonts w:ascii="Times New Roman" w:eastAsia="Times New Roman" w:hAnsi="Times New Roman" w:cs="Times New Roman"/>
                <w:b/>
                <w:bCs/>
                <w:color w:val="000000" w:themeColor="text1"/>
                <w:sz w:val="18"/>
                <w:szCs w:val="18"/>
                <w:lang w:val="en-US"/>
              </w:rPr>
              <w:t>1</w:t>
            </w:r>
          </w:p>
        </w:tc>
        <w:tc>
          <w:tcPr>
            <w:tcW w:w="1530" w:type="dxa"/>
            <w:tcBorders>
              <w:bottom w:val="single" w:sz="4" w:space="0" w:color="auto"/>
            </w:tcBorders>
            <w:shd w:val="clear" w:color="auto" w:fill="auto"/>
            <w:noWrap/>
            <w:vAlign w:val="bottom"/>
          </w:tcPr>
          <w:p w14:paraId="4C5B548B"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94" w:type="dxa"/>
            <w:tcBorders>
              <w:bottom w:val="single" w:sz="4" w:space="0" w:color="auto"/>
            </w:tcBorders>
            <w:shd w:val="clear" w:color="auto" w:fill="auto"/>
            <w:noWrap/>
            <w:vAlign w:val="bottom"/>
          </w:tcPr>
          <w:p w14:paraId="66C7322F"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440" w:type="dxa"/>
            <w:tcBorders>
              <w:bottom w:val="single" w:sz="4" w:space="0" w:color="auto"/>
            </w:tcBorders>
            <w:shd w:val="clear" w:color="auto" w:fill="auto"/>
            <w:noWrap/>
            <w:vAlign w:val="bottom"/>
          </w:tcPr>
          <w:p w14:paraId="02DD1F2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3</w:t>
            </w:r>
          </w:p>
        </w:tc>
        <w:tc>
          <w:tcPr>
            <w:tcW w:w="1710" w:type="dxa"/>
            <w:tcBorders>
              <w:bottom w:val="single" w:sz="4" w:space="0" w:color="auto"/>
            </w:tcBorders>
            <w:vAlign w:val="bottom"/>
          </w:tcPr>
          <w:p w14:paraId="7801BC9D"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0.998</w:t>
            </w:r>
          </w:p>
        </w:tc>
        <w:tc>
          <w:tcPr>
            <w:tcW w:w="1890" w:type="dxa"/>
            <w:tcBorders>
              <w:bottom w:val="single" w:sz="4" w:space="0" w:color="auto"/>
            </w:tcBorders>
            <w:vAlign w:val="bottom"/>
          </w:tcPr>
          <w:p w14:paraId="75ADC6E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-0.025</w:t>
            </w:r>
          </w:p>
        </w:tc>
        <w:tc>
          <w:tcPr>
            <w:tcW w:w="1260" w:type="dxa"/>
            <w:tcBorders>
              <w:bottom w:val="single" w:sz="4" w:space="0" w:color="auto"/>
            </w:tcBorders>
            <w:shd w:val="clear" w:color="auto" w:fill="auto"/>
            <w:noWrap/>
            <w:vAlign w:val="bottom"/>
          </w:tcPr>
          <w:p w14:paraId="26B36940" w14:textId="77777777" w:rsidR="005C3BF1" w:rsidRPr="00097178" w:rsidRDefault="005C3BF1" w:rsidP="005C3BF1">
            <w:pPr>
              <w:jc w:val="center"/>
              <w:rPr>
                <w:rFonts w:ascii="Times New Roman" w:eastAsia="Times New Roman" w:hAnsi="Times New Roman" w:cs="Times New Roman"/>
                <w:color w:val="000000" w:themeColor="text1"/>
                <w:sz w:val="18"/>
                <w:szCs w:val="18"/>
                <w:lang w:val="en-US"/>
              </w:rPr>
            </w:pPr>
            <w:r w:rsidRPr="00097178">
              <w:rPr>
                <w:rFonts w:ascii="Times New Roman" w:eastAsia="Times New Roman" w:hAnsi="Times New Roman" w:cs="Times New Roman"/>
                <w:color w:val="000000" w:themeColor="text1"/>
                <w:sz w:val="18"/>
                <w:szCs w:val="18"/>
                <w:lang w:val="en-US"/>
              </w:rPr>
              <w:t>1.023</w:t>
            </w:r>
          </w:p>
        </w:tc>
      </w:tr>
    </w:tbl>
    <w:p w14:paraId="672E2422" w14:textId="72F227B7" w:rsidR="00ED5E29" w:rsidRPr="00463DEA" w:rsidRDefault="00C46CB7" w:rsidP="00FB3CB8">
      <w:pPr>
        <w:rPr>
          <w:color w:val="000000" w:themeColor="text1"/>
          <w:lang w:val="en-US"/>
        </w:rPr>
        <w:sectPr w:rsidR="00ED5E29" w:rsidRPr="00463DEA" w:rsidSect="00152AE8">
          <w:pgSz w:w="16840" w:h="11900" w:orient="landscape"/>
          <w:pgMar w:top="1418" w:right="1418" w:bottom="1418" w:left="1418" w:header="709" w:footer="709" w:gutter="0"/>
          <w:cols w:space="708"/>
          <w:docGrid w:linePitch="360"/>
        </w:sectPr>
      </w:pPr>
      <w:r w:rsidRPr="00463DEA">
        <w:rPr>
          <w:rFonts w:ascii="Times New Roman" w:eastAsia="Cambria" w:hAnsi="Times New Roman" w:cs="Times New Roman"/>
          <w:i/>
          <w:color w:val="000000" w:themeColor="text1"/>
          <w:sz w:val="18"/>
          <w:szCs w:val="18"/>
          <w:lang w:val="en-US"/>
        </w:rPr>
        <w:t>Note.</w:t>
      </w:r>
      <w:r w:rsidRPr="00463DEA">
        <w:rPr>
          <w:rFonts w:ascii="Times New Roman" w:eastAsia="Cambria" w:hAnsi="Times New Roman" w:cs="Times New Roman"/>
          <w:color w:val="000000" w:themeColor="text1"/>
          <w:sz w:val="18"/>
          <w:szCs w:val="18"/>
          <w:lang w:val="en-US"/>
        </w:rPr>
        <w:t xml:space="preserve"> Predicted values of Mother Touch (M Touch) at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for 6-week high- (vs. low-) depress</w:t>
      </w:r>
      <w:r w:rsidR="005C3BF1" w:rsidRPr="00463DEA">
        <w:rPr>
          <w:rFonts w:ascii="Times New Roman" w:eastAsia="Cambria" w:hAnsi="Times New Roman" w:cs="Times New Roman"/>
          <w:color w:val="000000" w:themeColor="text1"/>
          <w:sz w:val="18"/>
          <w:szCs w:val="18"/>
          <w:lang w:val="en-US"/>
        </w:rPr>
        <w:t>ive symptom</w:t>
      </w:r>
      <w:r w:rsidRPr="00463DEA">
        <w:rPr>
          <w:rFonts w:ascii="Times New Roman" w:eastAsia="Cambria" w:hAnsi="Times New Roman" w:cs="Times New Roman"/>
          <w:color w:val="000000" w:themeColor="text1"/>
          <w:sz w:val="18"/>
          <w:szCs w:val="18"/>
          <w:lang w:val="en-US"/>
        </w:rPr>
        <w:t xml:space="preserve"> groups were generated by the Individual Seconds time-series model</w:t>
      </w:r>
      <w:r w:rsidR="00080EEA">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are ranked from highest to lowest absolute difference. IVA = Infant Vocal Affect. </w:t>
      </w:r>
      <w:r w:rsidRPr="00463DEA">
        <w:rPr>
          <w:rFonts w:ascii="Times New Roman" w:eastAsia="Cambria" w:hAnsi="Times New Roman" w:cs="Times New Roman"/>
          <w:b/>
          <w:bCs/>
          <w:color w:val="000000" w:themeColor="text1"/>
          <w:sz w:val="18"/>
          <w:szCs w:val="18"/>
          <w:lang w:val="en-US"/>
        </w:rPr>
        <w:t>M Touch L2 and M Touch L3</w:t>
      </w:r>
      <w:r w:rsidRPr="00463DEA">
        <w:rPr>
          <w:rFonts w:ascii="Times New Roman" w:eastAsia="Cambria" w:hAnsi="Times New Roman" w:cs="Times New Roman"/>
          <w:color w:val="000000" w:themeColor="text1"/>
          <w:sz w:val="18"/>
          <w:szCs w:val="18"/>
          <w:lang w:val="en-US"/>
        </w:rPr>
        <w:t xml:space="preserve"> are bolded to indicate</w:t>
      </w:r>
      <w:r w:rsidR="007144AD">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significant difference</w:t>
      </w:r>
      <w:r w:rsidR="007144AD">
        <w:rPr>
          <w:rFonts w:ascii="Times New Roman" w:eastAsia="Cambria" w:hAnsi="Times New Roman" w:cs="Times New Roman"/>
          <w:color w:val="000000" w:themeColor="text1"/>
          <w:sz w:val="18"/>
          <w:szCs w:val="18"/>
          <w:lang w:val="en-US"/>
        </w:rPr>
        <w:t xml:space="preserve">s </w:t>
      </w:r>
      <w:r w:rsidRPr="00463DEA">
        <w:rPr>
          <w:rFonts w:ascii="Times New Roman" w:eastAsia="Cambria" w:hAnsi="Times New Roman" w:cs="Times New Roman"/>
          <w:color w:val="000000" w:themeColor="text1"/>
          <w:sz w:val="18"/>
          <w:szCs w:val="18"/>
          <w:lang w:val="en-US"/>
        </w:rPr>
        <w:t xml:space="preserve">between </w:t>
      </w:r>
      <w:r w:rsidR="005C3BF1" w:rsidRPr="00463DEA">
        <w:rPr>
          <w:rFonts w:ascii="Times New Roman" w:eastAsia="Cambria" w:hAnsi="Times New Roman" w:cs="Times New Roman"/>
          <w:color w:val="000000" w:themeColor="text1"/>
          <w:sz w:val="18"/>
          <w:szCs w:val="18"/>
          <w:lang w:val="en-US"/>
        </w:rPr>
        <w:t xml:space="preserve">symptom </w:t>
      </w:r>
      <w:r w:rsidRPr="00463DEA">
        <w:rPr>
          <w:rFonts w:ascii="Times New Roman" w:eastAsia="Cambria" w:hAnsi="Times New Roman" w:cs="Times New Roman"/>
          <w:color w:val="000000" w:themeColor="text1"/>
          <w:sz w:val="18"/>
          <w:szCs w:val="18"/>
          <w:lang w:val="en-US"/>
        </w:rPr>
        <w:t>groups when predicting M Touch from M Touch L2 and M Touch L3 (Table S2c). This table presents the exemplar</w:t>
      </w:r>
      <w:r w:rsidR="003E4482">
        <w:rPr>
          <w:rFonts w:ascii="Times New Roman" w:eastAsia="Cambria" w:hAnsi="Times New Roman" w:cs="Times New Roman"/>
          <w:color w:val="000000" w:themeColor="text1"/>
          <w:sz w:val="18"/>
          <w:szCs w:val="18"/>
          <w:lang w:val="en-US"/>
        </w:rPr>
        <w:t xml:space="preserve">s </w:t>
      </w:r>
      <w:r w:rsidRPr="00463DEA">
        <w:rPr>
          <w:rFonts w:ascii="Times New Roman" w:eastAsia="Cambria" w:hAnsi="Times New Roman" w:cs="Times New Roman"/>
          <w:color w:val="000000" w:themeColor="text1"/>
          <w:sz w:val="18"/>
          <w:szCs w:val="18"/>
          <w:lang w:val="en-US"/>
        </w:rPr>
        <w:t>of the top ten combinations of behaviors</w:t>
      </w:r>
      <w:r w:rsidR="00201EB8">
        <w:rPr>
          <w:rFonts w:ascii="Times New Roman" w:eastAsia="Cambria" w:hAnsi="Times New Roman" w:cs="Times New Roman"/>
          <w:color w:val="000000" w:themeColor="text1"/>
          <w:sz w:val="18"/>
          <w:szCs w:val="18"/>
          <w:lang w:val="en-US"/>
        </w:rPr>
        <w:t xml:space="preserve">, </w:t>
      </w:r>
      <w:r w:rsidRPr="00463DEA">
        <w:rPr>
          <w:rFonts w:ascii="Times New Roman" w:eastAsia="Cambria" w:hAnsi="Times New Roman" w:cs="Times New Roman"/>
          <w:color w:val="000000" w:themeColor="text1"/>
          <w:sz w:val="18"/>
          <w:szCs w:val="18"/>
          <w:lang w:val="en-US"/>
        </w:rPr>
        <w:t xml:space="preserve">and </w:t>
      </w:r>
      <w:r w:rsidR="00055D8F">
        <w:rPr>
          <w:rFonts w:ascii="Times New Roman" w:eastAsia="Cambria" w:hAnsi="Times New Roman" w:cs="Times New Roman"/>
          <w:color w:val="000000" w:themeColor="text1"/>
          <w:sz w:val="18"/>
          <w:szCs w:val="18"/>
          <w:lang w:val="en-US"/>
        </w:rPr>
        <w:t xml:space="preserve">the </w:t>
      </w:r>
      <w:r w:rsidRPr="00463DEA">
        <w:rPr>
          <w:rFonts w:ascii="Times New Roman" w:eastAsia="Cambria" w:hAnsi="Times New Roman" w:cs="Times New Roman"/>
          <w:color w:val="000000" w:themeColor="text1"/>
          <w:sz w:val="18"/>
          <w:szCs w:val="18"/>
          <w:lang w:val="en-US"/>
        </w:rPr>
        <w:t>bottom ten combination</w:t>
      </w:r>
      <w:r w:rsidR="003E4482">
        <w:rPr>
          <w:rFonts w:ascii="Times New Roman" w:eastAsia="Cambria" w:hAnsi="Times New Roman" w:cs="Times New Roman"/>
          <w:color w:val="000000" w:themeColor="text1"/>
          <w:sz w:val="18"/>
          <w:szCs w:val="18"/>
          <w:lang w:val="en-US"/>
        </w:rPr>
        <w:t xml:space="preserve">s </w:t>
      </w:r>
      <w:r w:rsidRPr="00463DEA">
        <w:rPr>
          <w:rFonts w:ascii="Times New Roman" w:eastAsia="Cambria" w:hAnsi="Times New Roman" w:cs="Times New Roman"/>
          <w:color w:val="000000" w:themeColor="text1"/>
          <w:sz w:val="18"/>
          <w:szCs w:val="18"/>
          <w:lang w:val="en-US"/>
        </w:rPr>
        <w:t>of behaviors, resulting in the greatest absolute differences between</w:t>
      </w:r>
      <w:r w:rsidR="005C3BF1" w:rsidRPr="00463DEA">
        <w:rPr>
          <w:rFonts w:ascii="Times New Roman" w:eastAsia="Cambria" w:hAnsi="Times New Roman" w:cs="Times New Roman"/>
          <w:color w:val="000000" w:themeColor="text1"/>
          <w:sz w:val="18"/>
          <w:szCs w:val="18"/>
          <w:lang w:val="en-US"/>
        </w:rPr>
        <w:t xml:space="preserve"> symptom </w:t>
      </w:r>
      <w:r w:rsidRPr="00463DEA">
        <w:rPr>
          <w:rFonts w:ascii="Times New Roman" w:eastAsia="Cambria" w:hAnsi="Times New Roman" w:cs="Times New Roman"/>
          <w:color w:val="000000" w:themeColor="text1"/>
          <w:sz w:val="18"/>
          <w:szCs w:val="18"/>
          <w:lang w:val="en-US"/>
        </w:rPr>
        <w:t xml:space="preserve">groups. The top ten and the bottom ten </w:t>
      </w:r>
      <w:r w:rsidR="003040D2" w:rsidRPr="00463DEA">
        <w:rPr>
          <w:rFonts w:ascii="Times New Roman" w:eastAsia="Cambria" w:hAnsi="Times New Roman" w:cs="Times New Roman"/>
          <w:color w:val="000000" w:themeColor="text1"/>
          <w:sz w:val="18"/>
          <w:szCs w:val="18"/>
          <w:lang w:val="en-US"/>
        </w:rPr>
        <w:t>combinations</w:t>
      </w:r>
      <w:r w:rsidR="003040D2">
        <w:rPr>
          <w:rFonts w:ascii="Times New Roman" w:eastAsia="Cambria" w:hAnsi="Times New Roman" w:cs="Times New Roman"/>
          <w:color w:val="000000" w:themeColor="text1"/>
          <w:sz w:val="18"/>
          <w:szCs w:val="18"/>
          <w:lang w:val="en-US"/>
        </w:rPr>
        <w:t xml:space="preserve"> of </w:t>
      </w:r>
      <w:r w:rsidRPr="00463DEA">
        <w:rPr>
          <w:rFonts w:ascii="Times New Roman" w:eastAsia="Cambria" w:hAnsi="Times New Roman" w:cs="Times New Roman"/>
          <w:color w:val="000000" w:themeColor="text1"/>
          <w:sz w:val="18"/>
          <w:szCs w:val="18"/>
          <w:lang w:val="en-US"/>
        </w:rPr>
        <w:t>behaviors represent reciprocals of one another. For example, for M Touch L2, the top ten behaviors indicate mostly highly-arousing M Touch and the bottom ten behaviors indicate mostly positive M Touch. For the top ten predicted values, given M Touch tending toward negative at L2 (values of 1-3) and positive at L3 (values 10-11), M Touch at t</w:t>
      </w:r>
      <w:r w:rsidRPr="00463DEA">
        <w:rPr>
          <w:rFonts w:ascii="Times New Roman" w:eastAsia="Cambria" w:hAnsi="Times New Roman" w:cs="Times New Roman"/>
          <w:color w:val="000000" w:themeColor="text1"/>
          <w:sz w:val="18"/>
          <w:szCs w:val="18"/>
          <w:vertAlign w:val="subscript"/>
          <w:lang w:val="en-US"/>
        </w:rPr>
        <w:t>0</w:t>
      </w:r>
      <w:r w:rsidRPr="00463DEA">
        <w:rPr>
          <w:rFonts w:ascii="Times New Roman" w:eastAsia="Cambria" w:hAnsi="Times New Roman" w:cs="Times New Roman"/>
          <w:color w:val="000000" w:themeColor="text1"/>
          <w:sz w:val="18"/>
          <w:szCs w:val="18"/>
          <w:lang w:val="en-US"/>
        </w:rPr>
        <w:t xml:space="preserve"> is more positive in </w:t>
      </w:r>
      <w:r w:rsidR="003B1E71">
        <w:rPr>
          <w:rFonts w:ascii="Times New Roman" w:eastAsia="Cambria" w:hAnsi="Times New Roman" w:cs="Times New Roman"/>
          <w:color w:val="000000" w:themeColor="text1"/>
          <w:sz w:val="18"/>
          <w:szCs w:val="18"/>
          <w:lang w:val="en-US"/>
        </w:rPr>
        <w:t xml:space="preserve">the </w:t>
      </w:r>
      <w:r w:rsidRPr="00463DEA">
        <w:rPr>
          <w:rFonts w:ascii="Times New Roman" w:eastAsia="Cambria" w:hAnsi="Times New Roman" w:cs="Times New Roman"/>
          <w:color w:val="000000" w:themeColor="text1"/>
          <w:sz w:val="18"/>
          <w:szCs w:val="18"/>
          <w:lang w:val="en-US"/>
        </w:rPr>
        <w:t>high- (vs. low) depress</w:t>
      </w:r>
      <w:r w:rsidR="005C3BF1" w:rsidRPr="00463DEA">
        <w:rPr>
          <w:rFonts w:ascii="Times New Roman" w:eastAsia="Cambria" w:hAnsi="Times New Roman" w:cs="Times New Roman"/>
          <w:color w:val="000000" w:themeColor="text1"/>
          <w:sz w:val="18"/>
          <w:szCs w:val="18"/>
          <w:lang w:val="en-US"/>
        </w:rPr>
        <w:t xml:space="preserve">ive symptom </w:t>
      </w:r>
      <w:r w:rsidRPr="00463DEA">
        <w:rPr>
          <w:rFonts w:ascii="Times New Roman" w:eastAsia="Cambria" w:hAnsi="Times New Roman" w:cs="Times New Roman"/>
          <w:color w:val="000000" w:themeColor="text1"/>
          <w:sz w:val="18"/>
          <w:szCs w:val="18"/>
          <w:lang w:val="en-US"/>
        </w:rPr>
        <w:t xml:space="preserve">group. </w:t>
      </w:r>
      <w:r w:rsidRPr="00463DEA">
        <w:rPr>
          <w:rFonts w:ascii="Times New Roman" w:hAnsi="Times New Roman" w:cs="Times New Roman"/>
          <w:iCs/>
          <w:color w:val="000000" w:themeColor="text1"/>
          <w:sz w:val="18"/>
          <w:szCs w:val="18"/>
          <w:lang w:val="en-US"/>
        </w:rPr>
        <w:t>For the bottom ten predicted values</w:t>
      </w:r>
      <w:r w:rsidRPr="00463DEA">
        <w:rPr>
          <w:rFonts w:ascii="Times New Roman" w:eastAsia="Cambria" w:hAnsi="Times New Roman" w:cs="Times New Roman"/>
          <w:color w:val="000000" w:themeColor="text1"/>
          <w:sz w:val="18"/>
          <w:szCs w:val="18"/>
          <w:lang w:val="en-US"/>
        </w:rPr>
        <w:t>, given M Touch tending toward positive at L2 (values of 10-11) and negative at L3 (values 1-3), M Touch at t</w:t>
      </w:r>
      <w:r w:rsidRPr="00463DEA">
        <w:rPr>
          <w:rFonts w:ascii="Times New Roman" w:eastAsia="Cambria" w:hAnsi="Times New Roman" w:cs="Times New Roman"/>
          <w:color w:val="000000" w:themeColor="text1"/>
          <w:sz w:val="18"/>
          <w:szCs w:val="18"/>
          <w:vertAlign w:val="subscript"/>
          <w:lang w:val="en-US"/>
        </w:rPr>
        <w:t xml:space="preserve">0 </w:t>
      </w:r>
      <w:r w:rsidRPr="00463DEA">
        <w:rPr>
          <w:rFonts w:ascii="Times New Roman" w:eastAsia="Cambria" w:hAnsi="Times New Roman" w:cs="Times New Roman"/>
          <w:color w:val="000000" w:themeColor="text1"/>
          <w:sz w:val="18"/>
          <w:szCs w:val="18"/>
          <w:lang w:val="en-US"/>
        </w:rPr>
        <w:t xml:space="preserve">is less positive in </w:t>
      </w:r>
      <w:r w:rsidR="003040D2">
        <w:rPr>
          <w:rFonts w:ascii="Times New Roman" w:eastAsia="Cambria" w:hAnsi="Times New Roman" w:cs="Times New Roman"/>
          <w:color w:val="000000" w:themeColor="text1"/>
          <w:sz w:val="18"/>
          <w:szCs w:val="18"/>
          <w:lang w:val="en-US"/>
        </w:rPr>
        <w:t xml:space="preserve">the </w:t>
      </w:r>
      <w:r w:rsidRPr="00463DEA">
        <w:rPr>
          <w:rFonts w:ascii="Times New Roman" w:eastAsia="Cambria" w:hAnsi="Times New Roman" w:cs="Times New Roman"/>
          <w:color w:val="000000" w:themeColor="text1"/>
          <w:sz w:val="18"/>
          <w:szCs w:val="18"/>
          <w:lang w:val="en-US"/>
        </w:rPr>
        <w:t>high- (vs. low-) depress</w:t>
      </w:r>
      <w:r w:rsidR="005C3BF1" w:rsidRPr="00463DEA">
        <w:rPr>
          <w:rFonts w:ascii="Times New Roman" w:eastAsia="Cambria" w:hAnsi="Times New Roman" w:cs="Times New Roman"/>
          <w:color w:val="000000" w:themeColor="text1"/>
          <w:sz w:val="18"/>
          <w:szCs w:val="18"/>
          <w:lang w:val="en-US"/>
        </w:rPr>
        <w:t xml:space="preserve">ive symptom </w:t>
      </w:r>
      <w:r w:rsidRPr="00463DEA">
        <w:rPr>
          <w:rFonts w:ascii="Times New Roman" w:eastAsia="Cambria" w:hAnsi="Times New Roman" w:cs="Times New Roman"/>
          <w:color w:val="000000" w:themeColor="text1"/>
          <w:sz w:val="18"/>
          <w:szCs w:val="18"/>
          <w:lang w:val="en-US"/>
        </w:rPr>
        <w:t>group.</w:t>
      </w:r>
    </w:p>
    <w:tbl>
      <w:tblPr>
        <w:tblStyle w:val="TableGrid"/>
        <w:tblpPr w:leftFromText="180" w:rightFromText="180" w:horzAnchor="margin" w:tblpY="840"/>
        <w:tblW w:w="8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6"/>
        <w:gridCol w:w="1172"/>
        <w:gridCol w:w="602"/>
        <w:gridCol w:w="697"/>
        <w:gridCol w:w="1266"/>
        <w:gridCol w:w="1148"/>
        <w:gridCol w:w="1711"/>
        <w:gridCol w:w="38"/>
      </w:tblGrid>
      <w:tr w:rsidR="00463DEA" w:rsidRPr="00463DEA" w14:paraId="3A2F0AB0" w14:textId="77777777" w:rsidTr="005533DD">
        <w:trPr>
          <w:trHeight w:val="311"/>
        </w:trPr>
        <w:tc>
          <w:tcPr>
            <w:tcW w:w="8671" w:type="dxa"/>
            <w:gridSpan w:val="9"/>
            <w:tcBorders>
              <w:bottom w:val="single" w:sz="4" w:space="0" w:color="auto"/>
            </w:tcBorders>
          </w:tcPr>
          <w:p w14:paraId="6AA1611B" w14:textId="77777777" w:rsidR="002730DB" w:rsidRDefault="00AF70F4" w:rsidP="005533DD">
            <w:pPr>
              <w:spacing w:line="480" w:lineRule="auto"/>
              <w:rPr>
                <w:rFonts w:ascii="Times New Roman" w:hAnsi="Times New Roman" w:cs="Times New Roman"/>
                <w:i/>
                <w:color w:val="FF0000"/>
                <w:lang w:val="en-US"/>
              </w:rPr>
            </w:pPr>
            <w:r w:rsidRPr="00463DEA">
              <w:rPr>
                <w:rFonts w:ascii="Times New Roman" w:hAnsi="Times New Roman" w:cs="Times New Roman"/>
                <w:b/>
                <w:bCs/>
                <w:color w:val="000000" w:themeColor="text1"/>
                <w:lang w:val="en-US"/>
              </w:rPr>
              <w:lastRenderedPageBreak/>
              <w:t>Table S</w:t>
            </w:r>
            <w:r w:rsidR="004F0185" w:rsidRPr="00463DEA">
              <w:rPr>
                <w:rFonts w:ascii="Times New Roman" w:hAnsi="Times New Roman" w:cs="Times New Roman"/>
                <w:b/>
                <w:bCs/>
                <w:color w:val="000000" w:themeColor="text1"/>
                <w:lang w:val="en-US"/>
              </w:rPr>
              <w:t>5</w:t>
            </w:r>
            <w:r w:rsidRPr="00463DEA">
              <w:rPr>
                <w:rFonts w:ascii="Times New Roman" w:hAnsi="Times New Roman" w:cs="Times New Roman"/>
                <w:b/>
                <w:bCs/>
                <w:color w:val="000000" w:themeColor="text1"/>
                <w:lang w:val="en-US"/>
              </w:rPr>
              <w:t>a</w:t>
            </w:r>
            <w:r w:rsidR="00F57765" w:rsidRPr="00943224">
              <w:rPr>
                <w:rFonts w:ascii="Times New Roman" w:hAnsi="Times New Roman" w:cs="Times New Roman"/>
                <w:i/>
                <w:color w:val="FF0000"/>
                <w:lang w:val="en-US"/>
              </w:rPr>
              <w:t xml:space="preserve"> </w:t>
            </w:r>
          </w:p>
          <w:p w14:paraId="1F667F51" w14:textId="29EA0756" w:rsidR="00AF70F4" w:rsidRPr="00BC36CF" w:rsidRDefault="00F57765" w:rsidP="005533DD">
            <w:pPr>
              <w:spacing w:line="480" w:lineRule="auto"/>
              <w:rPr>
                <w:rFonts w:ascii="Times New Roman" w:hAnsi="Times New Roman" w:cs="Times New Roman"/>
                <w:b/>
                <w:bCs/>
                <w:color w:val="000000" w:themeColor="text1"/>
                <w:lang w:val="en-US"/>
              </w:rPr>
            </w:pPr>
            <w:r w:rsidRPr="00997D49">
              <w:rPr>
                <w:rFonts w:ascii="Times New Roman" w:hAnsi="Times New Roman" w:cs="Times New Roman"/>
                <w:i/>
                <w:lang w:val="en-US"/>
              </w:rPr>
              <w:t>Infant Gaze – Mother Gaze: Associations of Maternal Comorbid 6-</w:t>
            </w:r>
            <w:r w:rsidR="002730DB" w:rsidRPr="00997D49">
              <w:rPr>
                <w:rFonts w:ascii="Times New Roman" w:hAnsi="Times New Roman" w:cs="Times New Roman"/>
                <w:i/>
                <w:lang w:val="en-US"/>
              </w:rPr>
              <w:t>w</w:t>
            </w:r>
            <w:r w:rsidRPr="00997D49">
              <w:rPr>
                <w:rFonts w:ascii="Times New Roman" w:hAnsi="Times New Roman" w:cs="Times New Roman"/>
                <w:i/>
                <w:lang w:val="en-US"/>
              </w:rPr>
              <w:t xml:space="preserve">eek Depressive and Anxiety Symptoms with Infant </w:t>
            </w:r>
            <w:r w:rsidR="002730DB" w:rsidRPr="00997D49">
              <w:rPr>
                <w:rFonts w:ascii="Times New Roman" w:hAnsi="Times New Roman" w:cs="Times New Roman"/>
                <w:i/>
                <w:lang w:val="en-US"/>
              </w:rPr>
              <w:t xml:space="preserve">Gaze </w:t>
            </w:r>
            <w:r w:rsidRPr="00997D49">
              <w:rPr>
                <w:rFonts w:ascii="Times New Roman" w:hAnsi="Times New Roman" w:cs="Times New Roman"/>
                <w:i/>
                <w:lang w:val="en-US"/>
              </w:rPr>
              <w:t>4-Month Self- and Interactive Contingency by Individual Seconds Time-Series Models</w:t>
            </w:r>
          </w:p>
        </w:tc>
      </w:tr>
      <w:tr w:rsidR="00463DEA" w:rsidRPr="00463DEA" w14:paraId="15DB7EE8" w14:textId="77777777" w:rsidTr="005533DD">
        <w:trPr>
          <w:gridAfter w:val="1"/>
          <w:wAfter w:w="38" w:type="dxa"/>
          <w:trHeight w:val="310"/>
        </w:trPr>
        <w:tc>
          <w:tcPr>
            <w:tcW w:w="1701" w:type="dxa"/>
            <w:tcBorders>
              <w:top w:val="single" w:sz="4" w:space="0" w:color="auto"/>
              <w:bottom w:val="single" w:sz="4" w:space="0" w:color="auto"/>
            </w:tcBorders>
          </w:tcPr>
          <w:p w14:paraId="39B9C79F" w14:textId="77777777" w:rsidR="00AF70F4" w:rsidRPr="00463DEA" w:rsidRDefault="00AF70F4" w:rsidP="005533DD">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272BF5C1" w14:textId="77777777" w:rsidR="00AF70F4" w:rsidRPr="00463DEA" w:rsidRDefault="00AF70F4" w:rsidP="005533DD">
            <w:pPr>
              <w:rPr>
                <w:rFonts w:ascii="Times New Roman" w:hAnsi="Times New Roman" w:cs="Times New Roman"/>
                <w:color w:val="000000" w:themeColor="text1"/>
                <w:lang w:val="en-US"/>
              </w:rPr>
            </w:pPr>
          </w:p>
        </w:tc>
        <w:tc>
          <w:tcPr>
            <w:tcW w:w="1172" w:type="dxa"/>
            <w:tcBorders>
              <w:top w:val="single" w:sz="4" w:space="0" w:color="auto"/>
              <w:bottom w:val="single" w:sz="4" w:space="0" w:color="auto"/>
            </w:tcBorders>
          </w:tcPr>
          <w:p w14:paraId="5C7FC288" w14:textId="77777777" w:rsidR="00AF70F4" w:rsidRPr="00463DEA" w:rsidRDefault="00AF70F4" w:rsidP="005533DD">
            <w:pPr>
              <w:rPr>
                <w:rFonts w:ascii="Times New Roman" w:hAnsi="Times New Roman" w:cs="Times New Roman"/>
                <w:color w:val="000000" w:themeColor="text1"/>
                <w:lang w:val="en-US"/>
              </w:rPr>
            </w:pPr>
          </w:p>
        </w:tc>
        <w:tc>
          <w:tcPr>
            <w:tcW w:w="5424" w:type="dxa"/>
            <w:gridSpan w:val="5"/>
            <w:tcBorders>
              <w:top w:val="single" w:sz="4" w:space="0" w:color="auto"/>
              <w:bottom w:val="single" w:sz="4" w:space="0" w:color="auto"/>
            </w:tcBorders>
          </w:tcPr>
          <w:p w14:paraId="2C56B7F2" w14:textId="77777777" w:rsidR="00AF70F4" w:rsidRPr="00463DEA" w:rsidRDefault="00AF70F4"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Gaze</w:t>
            </w:r>
          </w:p>
        </w:tc>
      </w:tr>
      <w:tr w:rsidR="00463DEA" w:rsidRPr="00463DEA" w14:paraId="072B431B" w14:textId="77777777" w:rsidTr="005533DD">
        <w:trPr>
          <w:gridAfter w:val="1"/>
          <w:wAfter w:w="38" w:type="dxa"/>
          <w:trHeight w:val="288"/>
        </w:trPr>
        <w:tc>
          <w:tcPr>
            <w:tcW w:w="1701" w:type="dxa"/>
            <w:tcBorders>
              <w:top w:val="single" w:sz="4" w:space="0" w:color="auto"/>
              <w:bottom w:val="single" w:sz="4" w:space="0" w:color="auto"/>
            </w:tcBorders>
          </w:tcPr>
          <w:p w14:paraId="20A04268" w14:textId="77777777" w:rsidR="00AF70F4" w:rsidRPr="00463DEA" w:rsidRDefault="00AF70F4" w:rsidP="005533DD">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3F204521" w14:textId="77777777" w:rsidR="00AF70F4" w:rsidRPr="00463DEA" w:rsidRDefault="00AF70F4" w:rsidP="005533DD">
            <w:pPr>
              <w:rPr>
                <w:rFonts w:ascii="Times New Roman" w:hAnsi="Times New Roman" w:cs="Times New Roman"/>
                <w:noProof/>
                <w:color w:val="000000" w:themeColor="text1"/>
                <w:lang w:val="en-US"/>
              </w:rPr>
            </w:pPr>
          </w:p>
        </w:tc>
        <w:tc>
          <w:tcPr>
            <w:tcW w:w="1172" w:type="dxa"/>
            <w:tcBorders>
              <w:top w:val="single" w:sz="4" w:space="0" w:color="auto"/>
              <w:bottom w:val="single" w:sz="4" w:space="0" w:color="auto"/>
            </w:tcBorders>
          </w:tcPr>
          <w:p w14:paraId="5408E96A" w14:textId="77777777" w:rsidR="00AF70F4" w:rsidRPr="00463DEA" w:rsidRDefault="00AF70F4" w:rsidP="005533DD">
            <w:pPr>
              <w:rPr>
                <w:rFonts w:ascii="Times New Roman" w:hAnsi="Times New Roman" w:cs="Times New Roman"/>
                <w:noProof/>
                <w:color w:val="000000" w:themeColor="text1"/>
                <w:lang w:val="en-US"/>
              </w:rPr>
            </w:pPr>
          </w:p>
        </w:tc>
        <w:tc>
          <w:tcPr>
            <w:tcW w:w="602" w:type="dxa"/>
            <w:tcBorders>
              <w:top w:val="single" w:sz="4" w:space="0" w:color="auto"/>
              <w:bottom w:val="single" w:sz="4" w:space="0" w:color="auto"/>
            </w:tcBorders>
          </w:tcPr>
          <w:p w14:paraId="74EF6CF5" w14:textId="77777777" w:rsidR="00AF70F4" w:rsidRPr="00463DEA" w:rsidRDefault="00AF70F4" w:rsidP="005533DD">
            <w:pPr>
              <w:rPr>
                <w:rFonts w:ascii="Times New Roman" w:hAnsi="Times New Roman" w:cs="Times New Roman"/>
                <w:noProof/>
                <w:color w:val="000000" w:themeColor="text1"/>
                <w:lang w:val="en-US"/>
              </w:rPr>
            </w:pPr>
          </w:p>
        </w:tc>
        <w:tc>
          <w:tcPr>
            <w:tcW w:w="697" w:type="dxa"/>
            <w:tcBorders>
              <w:top w:val="single" w:sz="4" w:space="0" w:color="auto"/>
              <w:bottom w:val="single" w:sz="4" w:space="0" w:color="auto"/>
            </w:tcBorders>
          </w:tcPr>
          <w:p w14:paraId="2033F0F6" w14:textId="77777777" w:rsidR="00AF70F4" w:rsidRPr="00463DEA" w:rsidRDefault="00AF70F4" w:rsidP="005533DD">
            <w:pPr>
              <w:rPr>
                <w:rFonts w:ascii="Times New Roman" w:hAnsi="Times New Roman" w:cs="Times New Roman"/>
                <w:i/>
                <w:noProof/>
                <w:color w:val="000000" w:themeColor="text1"/>
                <w:lang w:val="en-US"/>
              </w:rPr>
            </w:pPr>
          </w:p>
        </w:tc>
        <w:tc>
          <w:tcPr>
            <w:tcW w:w="1266" w:type="dxa"/>
            <w:tcBorders>
              <w:top w:val="single" w:sz="4" w:space="0" w:color="auto"/>
              <w:bottom w:val="single" w:sz="4" w:space="0" w:color="auto"/>
            </w:tcBorders>
          </w:tcPr>
          <w:p w14:paraId="03AFCDE2" w14:textId="77777777" w:rsidR="00AF70F4" w:rsidRPr="00463DEA" w:rsidRDefault="00AF70F4" w:rsidP="005533DD">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β</w:t>
            </w:r>
          </w:p>
        </w:tc>
        <w:tc>
          <w:tcPr>
            <w:tcW w:w="1148" w:type="dxa"/>
            <w:tcBorders>
              <w:top w:val="single" w:sz="4" w:space="0" w:color="auto"/>
              <w:bottom w:val="single" w:sz="4" w:space="0" w:color="auto"/>
            </w:tcBorders>
          </w:tcPr>
          <w:p w14:paraId="0A7A19A4" w14:textId="77777777" w:rsidR="00AF70F4" w:rsidRPr="00463DEA" w:rsidRDefault="00AF70F4" w:rsidP="005533DD">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SE</w:t>
            </w:r>
          </w:p>
        </w:tc>
        <w:tc>
          <w:tcPr>
            <w:tcW w:w="1711" w:type="dxa"/>
            <w:tcBorders>
              <w:top w:val="single" w:sz="4" w:space="0" w:color="auto"/>
              <w:bottom w:val="single" w:sz="4" w:space="0" w:color="auto"/>
            </w:tcBorders>
          </w:tcPr>
          <w:p w14:paraId="09366772" w14:textId="77777777" w:rsidR="00AF70F4" w:rsidRPr="00463DEA" w:rsidRDefault="00AF70F4" w:rsidP="005533DD">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p</w:t>
            </w:r>
          </w:p>
        </w:tc>
      </w:tr>
      <w:tr w:rsidR="00463DEA" w:rsidRPr="00463DEA" w14:paraId="1DC6F11B" w14:textId="77777777" w:rsidTr="005533DD">
        <w:trPr>
          <w:gridAfter w:val="1"/>
          <w:wAfter w:w="38" w:type="dxa"/>
          <w:trHeight w:val="288"/>
        </w:trPr>
        <w:tc>
          <w:tcPr>
            <w:tcW w:w="1701" w:type="dxa"/>
          </w:tcPr>
          <w:p w14:paraId="390B027E" w14:textId="73D0F77C" w:rsidR="00325106" w:rsidRPr="00463DEA" w:rsidRDefault="00325106" w:rsidP="005533DD">
            <w:pPr>
              <w:tabs>
                <w:tab w:val="left" w:pos="1162"/>
              </w:tabs>
              <w:ind w:right="-92"/>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766B6D84" w14:textId="77777777" w:rsidR="00325106" w:rsidRPr="00463DEA" w:rsidRDefault="00325106" w:rsidP="005533DD">
            <w:pPr>
              <w:jc w:val="center"/>
              <w:rPr>
                <w:rFonts w:ascii="Times New Roman" w:hAnsi="Times New Roman" w:cs="Times New Roman"/>
                <w:color w:val="000000" w:themeColor="text1"/>
                <w:lang w:val="en-US"/>
              </w:rPr>
            </w:pPr>
          </w:p>
        </w:tc>
        <w:tc>
          <w:tcPr>
            <w:tcW w:w="1172" w:type="dxa"/>
          </w:tcPr>
          <w:p w14:paraId="125567AD" w14:textId="77777777" w:rsidR="00325106" w:rsidRPr="00463DEA" w:rsidRDefault="00325106" w:rsidP="005533DD">
            <w:pPr>
              <w:jc w:val="center"/>
              <w:rPr>
                <w:rFonts w:ascii="Times New Roman" w:hAnsi="Times New Roman" w:cs="Times New Roman"/>
                <w:color w:val="000000" w:themeColor="text1"/>
                <w:lang w:val="en-US"/>
              </w:rPr>
            </w:pPr>
          </w:p>
        </w:tc>
        <w:tc>
          <w:tcPr>
            <w:tcW w:w="602" w:type="dxa"/>
          </w:tcPr>
          <w:p w14:paraId="71772219"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02641983"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553376F4" w14:textId="348FE934"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7.210</w:t>
            </w:r>
          </w:p>
        </w:tc>
        <w:tc>
          <w:tcPr>
            <w:tcW w:w="1148" w:type="dxa"/>
          </w:tcPr>
          <w:p w14:paraId="3267499B" w14:textId="413B1912"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13.712</w:t>
            </w:r>
          </w:p>
        </w:tc>
        <w:tc>
          <w:tcPr>
            <w:tcW w:w="1711" w:type="dxa"/>
          </w:tcPr>
          <w:p w14:paraId="3F7F9D6B" w14:textId="627370B3"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0.599</w:t>
            </w:r>
          </w:p>
        </w:tc>
      </w:tr>
      <w:tr w:rsidR="00463DEA" w:rsidRPr="00463DEA" w14:paraId="0F830A2C" w14:textId="77777777" w:rsidTr="005533DD">
        <w:trPr>
          <w:gridAfter w:val="1"/>
          <w:wAfter w:w="38" w:type="dxa"/>
          <w:trHeight w:val="288"/>
        </w:trPr>
        <w:tc>
          <w:tcPr>
            <w:tcW w:w="1701" w:type="dxa"/>
          </w:tcPr>
          <w:p w14:paraId="741C6D7A"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336" w:type="dxa"/>
          </w:tcPr>
          <w:p w14:paraId="01A0C4E7" w14:textId="77777777" w:rsidR="00325106" w:rsidRPr="00463DEA" w:rsidRDefault="00325106" w:rsidP="005533DD">
            <w:pPr>
              <w:jc w:val="center"/>
              <w:rPr>
                <w:rFonts w:ascii="Times New Roman" w:hAnsi="Times New Roman" w:cs="Times New Roman"/>
                <w:color w:val="000000" w:themeColor="text1"/>
                <w:lang w:val="en-US"/>
              </w:rPr>
            </w:pPr>
          </w:p>
        </w:tc>
        <w:tc>
          <w:tcPr>
            <w:tcW w:w="1172" w:type="dxa"/>
          </w:tcPr>
          <w:p w14:paraId="0FAE94D5" w14:textId="77777777" w:rsidR="00325106" w:rsidRPr="00463DEA" w:rsidRDefault="00325106" w:rsidP="005533DD">
            <w:pPr>
              <w:jc w:val="center"/>
              <w:rPr>
                <w:rFonts w:ascii="Times New Roman" w:hAnsi="Times New Roman" w:cs="Times New Roman"/>
                <w:color w:val="000000" w:themeColor="text1"/>
                <w:lang w:val="en-US"/>
              </w:rPr>
            </w:pPr>
          </w:p>
        </w:tc>
        <w:tc>
          <w:tcPr>
            <w:tcW w:w="602" w:type="dxa"/>
          </w:tcPr>
          <w:p w14:paraId="37906AB9"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3A5B1B27"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542D8487" w14:textId="5D9E959F"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58.072</w:t>
            </w:r>
          </w:p>
        </w:tc>
        <w:tc>
          <w:tcPr>
            <w:tcW w:w="1148" w:type="dxa"/>
          </w:tcPr>
          <w:p w14:paraId="71421551" w14:textId="3C42B07C"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3.258</w:t>
            </w:r>
          </w:p>
        </w:tc>
        <w:tc>
          <w:tcPr>
            <w:tcW w:w="1711" w:type="dxa"/>
          </w:tcPr>
          <w:p w14:paraId="0F38C24F" w14:textId="308BAFB7"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&lt;.0001</w:t>
            </w:r>
          </w:p>
        </w:tc>
      </w:tr>
      <w:tr w:rsidR="00463DEA" w:rsidRPr="00463DEA" w14:paraId="14F0FCAF" w14:textId="77777777" w:rsidTr="005533DD">
        <w:trPr>
          <w:gridAfter w:val="1"/>
          <w:wAfter w:w="38" w:type="dxa"/>
          <w:trHeight w:val="288"/>
        </w:trPr>
        <w:tc>
          <w:tcPr>
            <w:tcW w:w="1701" w:type="dxa"/>
          </w:tcPr>
          <w:p w14:paraId="3129F9AD"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336" w:type="dxa"/>
          </w:tcPr>
          <w:p w14:paraId="325C2476" w14:textId="77777777" w:rsidR="00325106" w:rsidRPr="00463DEA" w:rsidRDefault="00325106" w:rsidP="005533DD">
            <w:pPr>
              <w:jc w:val="center"/>
              <w:rPr>
                <w:rFonts w:ascii="Times New Roman" w:hAnsi="Times New Roman" w:cs="Times New Roman"/>
                <w:color w:val="000000" w:themeColor="text1"/>
                <w:lang w:val="en-US"/>
              </w:rPr>
            </w:pPr>
          </w:p>
        </w:tc>
        <w:tc>
          <w:tcPr>
            <w:tcW w:w="1172" w:type="dxa"/>
          </w:tcPr>
          <w:p w14:paraId="13EF88B4" w14:textId="77777777" w:rsidR="00325106" w:rsidRPr="00463DEA" w:rsidRDefault="00325106" w:rsidP="005533DD">
            <w:pPr>
              <w:jc w:val="center"/>
              <w:rPr>
                <w:rFonts w:ascii="Times New Roman" w:hAnsi="Times New Roman" w:cs="Times New Roman"/>
                <w:color w:val="000000" w:themeColor="text1"/>
                <w:lang w:val="en-US"/>
              </w:rPr>
            </w:pPr>
          </w:p>
        </w:tc>
        <w:tc>
          <w:tcPr>
            <w:tcW w:w="602" w:type="dxa"/>
          </w:tcPr>
          <w:p w14:paraId="675C1FF4"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5442C72E"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20E00D00" w14:textId="2ABCAF34"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49.778</w:t>
            </w:r>
          </w:p>
        </w:tc>
        <w:tc>
          <w:tcPr>
            <w:tcW w:w="1148" w:type="dxa"/>
          </w:tcPr>
          <w:p w14:paraId="4E5F71F2" w14:textId="78C4A3F7"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3.315</w:t>
            </w:r>
          </w:p>
        </w:tc>
        <w:tc>
          <w:tcPr>
            <w:tcW w:w="1711" w:type="dxa"/>
          </w:tcPr>
          <w:p w14:paraId="3EA32C8D" w14:textId="6719E53E"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&lt;.0001</w:t>
            </w:r>
          </w:p>
        </w:tc>
      </w:tr>
      <w:tr w:rsidR="00463DEA" w:rsidRPr="00463DEA" w14:paraId="758D5F24" w14:textId="77777777" w:rsidTr="005533DD">
        <w:trPr>
          <w:gridAfter w:val="1"/>
          <w:wAfter w:w="38" w:type="dxa"/>
          <w:trHeight w:val="288"/>
        </w:trPr>
        <w:tc>
          <w:tcPr>
            <w:tcW w:w="1701" w:type="dxa"/>
          </w:tcPr>
          <w:p w14:paraId="7C1A88C8"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336" w:type="dxa"/>
          </w:tcPr>
          <w:p w14:paraId="20FE5E3D" w14:textId="77777777" w:rsidR="00325106" w:rsidRPr="00463DEA" w:rsidRDefault="00325106" w:rsidP="005533DD">
            <w:pPr>
              <w:jc w:val="center"/>
              <w:rPr>
                <w:rFonts w:ascii="Times New Roman" w:hAnsi="Times New Roman" w:cs="Times New Roman"/>
                <w:color w:val="000000" w:themeColor="text1"/>
                <w:lang w:val="en-US"/>
              </w:rPr>
            </w:pPr>
          </w:p>
        </w:tc>
        <w:tc>
          <w:tcPr>
            <w:tcW w:w="1172" w:type="dxa"/>
          </w:tcPr>
          <w:p w14:paraId="59720E1E" w14:textId="77777777" w:rsidR="00325106" w:rsidRPr="00463DEA" w:rsidRDefault="00325106" w:rsidP="005533DD">
            <w:pPr>
              <w:jc w:val="center"/>
              <w:rPr>
                <w:rFonts w:ascii="Times New Roman" w:hAnsi="Times New Roman" w:cs="Times New Roman"/>
                <w:color w:val="000000" w:themeColor="text1"/>
                <w:lang w:val="en-US"/>
              </w:rPr>
            </w:pPr>
          </w:p>
        </w:tc>
        <w:tc>
          <w:tcPr>
            <w:tcW w:w="602" w:type="dxa"/>
          </w:tcPr>
          <w:p w14:paraId="07948B70"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68B608CC"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2A7C7465" w14:textId="6C7BA812"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10.540</w:t>
            </w:r>
          </w:p>
        </w:tc>
        <w:tc>
          <w:tcPr>
            <w:tcW w:w="1148" w:type="dxa"/>
          </w:tcPr>
          <w:p w14:paraId="038A0AF5" w14:textId="04F5EFA9"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3.460</w:t>
            </w:r>
          </w:p>
        </w:tc>
        <w:tc>
          <w:tcPr>
            <w:tcW w:w="1711" w:type="dxa"/>
          </w:tcPr>
          <w:p w14:paraId="61D2F852" w14:textId="72F99C3D"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0.002</w:t>
            </w:r>
          </w:p>
        </w:tc>
      </w:tr>
      <w:tr w:rsidR="00463DEA" w:rsidRPr="00463DEA" w14:paraId="761FA3A1" w14:textId="77777777" w:rsidTr="005533DD">
        <w:trPr>
          <w:gridAfter w:val="1"/>
          <w:wAfter w:w="38" w:type="dxa"/>
          <w:trHeight w:val="288"/>
        </w:trPr>
        <w:tc>
          <w:tcPr>
            <w:tcW w:w="1701" w:type="dxa"/>
          </w:tcPr>
          <w:p w14:paraId="4B87E3DC"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L1                             </w:t>
            </w:r>
          </w:p>
        </w:tc>
        <w:tc>
          <w:tcPr>
            <w:tcW w:w="336" w:type="dxa"/>
          </w:tcPr>
          <w:p w14:paraId="373D4B76" w14:textId="77777777" w:rsidR="00325106" w:rsidRPr="00463DEA" w:rsidRDefault="00325106" w:rsidP="005533DD">
            <w:pPr>
              <w:jc w:val="center"/>
              <w:rPr>
                <w:rFonts w:ascii="Times New Roman" w:hAnsi="Times New Roman" w:cs="Times New Roman"/>
                <w:color w:val="000000" w:themeColor="text1"/>
                <w:lang w:val="en-US"/>
              </w:rPr>
            </w:pPr>
          </w:p>
        </w:tc>
        <w:tc>
          <w:tcPr>
            <w:tcW w:w="1172" w:type="dxa"/>
          </w:tcPr>
          <w:p w14:paraId="4584ADDB" w14:textId="77777777" w:rsidR="00325106" w:rsidRPr="00463DEA" w:rsidRDefault="00325106" w:rsidP="005533DD">
            <w:pPr>
              <w:jc w:val="center"/>
              <w:rPr>
                <w:rFonts w:ascii="Times New Roman" w:hAnsi="Times New Roman" w:cs="Times New Roman"/>
                <w:color w:val="000000" w:themeColor="text1"/>
                <w:lang w:val="en-US"/>
              </w:rPr>
            </w:pPr>
          </w:p>
        </w:tc>
        <w:tc>
          <w:tcPr>
            <w:tcW w:w="602" w:type="dxa"/>
          </w:tcPr>
          <w:p w14:paraId="0E0E890C"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5EAC46B5"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1221742F" w14:textId="135F68AC"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2.537</w:t>
            </w:r>
          </w:p>
        </w:tc>
        <w:tc>
          <w:tcPr>
            <w:tcW w:w="1148" w:type="dxa"/>
          </w:tcPr>
          <w:p w14:paraId="2872EE2A" w14:textId="64EF6BDD"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3.179</w:t>
            </w:r>
          </w:p>
        </w:tc>
        <w:tc>
          <w:tcPr>
            <w:tcW w:w="1711" w:type="dxa"/>
          </w:tcPr>
          <w:p w14:paraId="5C2798D9" w14:textId="2D4C4C8C"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0.425</w:t>
            </w:r>
          </w:p>
        </w:tc>
      </w:tr>
      <w:tr w:rsidR="00463DEA" w:rsidRPr="00463DEA" w14:paraId="58444BB8" w14:textId="77777777" w:rsidTr="005533DD">
        <w:trPr>
          <w:gridAfter w:val="1"/>
          <w:wAfter w:w="38" w:type="dxa"/>
          <w:trHeight w:val="288"/>
        </w:trPr>
        <w:tc>
          <w:tcPr>
            <w:tcW w:w="1701" w:type="dxa"/>
          </w:tcPr>
          <w:p w14:paraId="36D55FC9"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L2                            </w:t>
            </w:r>
          </w:p>
        </w:tc>
        <w:tc>
          <w:tcPr>
            <w:tcW w:w="336" w:type="dxa"/>
          </w:tcPr>
          <w:p w14:paraId="32C86515" w14:textId="77777777" w:rsidR="00325106" w:rsidRPr="00463DEA" w:rsidRDefault="00325106" w:rsidP="005533DD">
            <w:pPr>
              <w:jc w:val="center"/>
              <w:rPr>
                <w:rFonts w:ascii="Times New Roman" w:hAnsi="Times New Roman" w:cs="Times New Roman"/>
                <w:color w:val="000000" w:themeColor="text1"/>
                <w:lang w:val="en-US"/>
              </w:rPr>
            </w:pPr>
          </w:p>
        </w:tc>
        <w:tc>
          <w:tcPr>
            <w:tcW w:w="1172" w:type="dxa"/>
          </w:tcPr>
          <w:p w14:paraId="4CDA9FE9" w14:textId="77777777" w:rsidR="00325106" w:rsidRPr="00463DEA" w:rsidRDefault="00325106" w:rsidP="005533DD">
            <w:pPr>
              <w:jc w:val="center"/>
              <w:rPr>
                <w:rFonts w:ascii="Times New Roman" w:hAnsi="Times New Roman" w:cs="Times New Roman"/>
                <w:color w:val="000000" w:themeColor="text1"/>
                <w:lang w:val="en-US"/>
              </w:rPr>
            </w:pPr>
          </w:p>
        </w:tc>
        <w:tc>
          <w:tcPr>
            <w:tcW w:w="602" w:type="dxa"/>
          </w:tcPr>
          <w:p w14:paraId="7A3579D8"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70904941"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6A573121" w14:textId="6C1FE88B"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-3.683</w:t>
            </w:r>
          </w:p>
        </w:tc>
        <w:tc>
          <w:tcPr>
            <w:tcW w:w="1148" w:type="dxa"/>
          </w:tcPr>
          <w:p w14:paraId="2E04BC32" w14:textId="2571CE15"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3.115</w:t>
            </w:r>
          </w:p>
        </w:tc>
        <w:tc>
          <w:tcPr>
            <w:tcW w:w="1711" w:type="dxa"/>
          </w:tcPr>
          <w:p w14:paraId="06B491A6" w14:textId="10B48554"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0.237</w:t>
            </w:r>
          </w:p>
        </w:tc>
      </w:tr>
      <w:tr w:rsidR="00463DEA" w:rsidRPr="00463DEA" w14:paraId="27E1137C" w14:textId="77777777" w:rsidTr="005533DD">
        <w:trPr>
          <w:gridAfter w:val="1"/>
          <w:wAfter w:w="38" w:type="dxa"/>
          <w:trHeight w:val="288"/>
        </w:trPr>
        <w:tc>
          <w:tcPr>
            <w:tcW w:w="1701" w:type="dxa"/>
          </w:tcPr>
          <w:p w14:paraId="4F19B772"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L3                             </w:t>
            </w:r>
          </w:p>
        </w:tc>
        <w:tc>
          <w:tcPr>
            <w:tcW w:w="336" w:type="dxa"/>
          </w:tcPr>
          <w:p w14:paraId="289F75F2" w14:textId="77777777" w:rsidR="00325106" w:rsidRPr="00463DEA" w:rsidRDefault="00325106" w:rsidP="005533DD">
            <w:pPr>
              <w:jc w:val="center"/>
              <w:rPr>
                <w:rFonts w:ascii="Times New Roman" w:hAnsi="Times New Roman" w:cs="Times New Roman"/>
                <w:color w:val="000000" w:themeColor="text1"/>
                <w:lang w:val="en-US"/>
              </w:rPr>
            </w:pPr>
          </w:p>
        </w:tc>
        <w:tc>
          <w:tcPr>
            <w:tcW w:w="1172" w:type="dxa"/>
          </w:tcPr>
          <w:p w14:paraId="087C7D1D" w14:textId="77777777" w:rsidR="00325106" w:rsidRPr="00463DEA" w:rsidRDefault="00325106" w:rsidP="005533DD">
            <w:pPr>
              <w:jc w:val="center"/>
              <w:rPr>
                <w:rFonts w:ascii="Times New Roman" w:hAnsi="Times New Roman" w:cs="Times New Roman"/>
                <w:color w:val="000000" w:themeColor="text1"/>
                <w:lang w:val="en-US"/>
              </w:rPr>
            </w:pPr>
          </w:p>
        </w:tc>
        <w:tc>
          <w:tcPr>
            <w:tcW w:w="602" w:type="dxa"/>
          </w:tcPr>
          <w:p w14:paraId="2AD87DDB"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4E60F680"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78DD7253" w14:textId="07C02AE2"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2.739</w:t>
            </w:r>
          </w:p>
        </w:tc>
        <w:tc>
          <w:tcPr>
            <w:tcW w:w="1148" w:type="dxa"/>
          </w:tcPr>
          <w:p w14:paraId="6277D495" w14:textId="6A5C2F3E"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3.165</w:t>
            </w:r>
          </w:p>
        </w:tc>
        <w:tc>
          <w:tcPr>
            <w:tcW w:w="1711" w:type="dxa"/>
          </w:tcPr>
          <w:p w14:paraId="2A2350D7" w14:textId="55537ADB"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0.387</w:t>
            </w:r>
          </w:p>
        </w:tc>
      </w:tr>
      <w:tr w:rsidR="00463DEA" w:rsidRPr="00463DEA" w14:paraId="5C826CC5" w14:textId="77777777" w:rsidTr="005533DD">
        <w:trPr>
          <w:gridAfter w:val="1"/>
          <w:wAfter w:w="38" w:type="dxa"/>
          <w:trHeight w:val="288"/>
        </w:trPr>
        <w:tc>
          <w:tcPr>
            <w:tcW w:w="1701" w:type="dxa"/>
          </w:tcPr>
          <w:p w14:paraId="00B54B8D" w14:textId="5BD58DE9"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462008FC"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72" w:type="dxa"/>
          </w:tcPr>
          <w:p w14:paraId="56057E31"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602" w:type="dxa"/>
          </w:tcPr>
          <w:p w14:paraId="2BC71084"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0ED17551"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148E6458" w14:textId="3059BC39"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8.255</w:t>
            </w:r>
          </w:p>
        </w:tc>
        <w:tc>
          <w:tcPr>
            <w:tcW w:w="1148" w:type="dxa"/>
          </w:tcPr>
          <w:p w14:paraId="35AC351F" w14:textId="5FC2433D"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4.849</w:t>
            </w:r>
          </w:p>
        </w:tc>
        <w:tc>
          <w:tcPr>
            <w:tcW w:w="1711" w:type="dxa"/>
          </w:tcPr>
          <w:p w14:paraId="2A7EC619" w14:textId="688C79E5"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0.089</w:t>
            </w:r>
          </w:p>
        </w:tc>
      </w:tr>
      <w:tr w:rsidR="00463DEA" w:rsidRPr="00463DEA" w14:paraId="007493FF" w14:textId="77777777" w:rsidTr="005533DD">
        <w:trPr>
          <w:gridAfter w:val="1"/>
          <w:wAfter w:w="38" w:type="dxa"/>
          <w:trHeight w:val="283"/>
        </w:trPr>
        <w:tc>
          <w:tcPr>
            <w:tcW w:w="1701" w:type="dxa"/>
          </w:tcPr>
          <w:p w14:paraId="1293AA8B" w14:textId="6DD231D2" w:rsidR="00325106" w:rsidRPr="00463DEA" w:rsidRDefault="00325106" w:rsidP="005533DD">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Pr>
          <w:p w14:paraId="46025C54" w14:textId="77777777" w:rsidR="00325106" w:rsidRPr="00463DEA" w:rsidRDefault="00325106" w:rsidP="005533DD">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172" w:type="dxa"/>
          </w:tcPr>
          <w:p w14:paraId="639CE771" w14:textId="77777777" w:rsidR="00325106" w:rsidRPr="00463DEA" w:rsidRDefault="00325106" w:rsidP="005533DD">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IG L2            </w:t>
            </w:r>
          </w:p>
        </w:tc>
        <w:tc>
          <w:tcPr>
            <w:tcW w:w="602" w:type="dxa"/>
          </w:tcPr>
          <w:p w14:paraId="1567CD98" w14:textId="77777777" w:rsidR="00325106" w:rsidRPr="00463DEA" w:rsidRDefault="00325106" w:rsidP="005533DD">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697" w:type="dxa"/>
          </w:tcPr>
          <w:p w14:paraId="4A46F724" w14:textId="77777777" w:rsidR="00325106" w:rsidRPr="00463DEA" w:rsidRDefault="00325106" w:rsidP="005533DD">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IG</w:t>
            </w:r>
          </w:p>
        </w:tc>
        <w:tc>
          <w:tcPr>
            <w:tcW w:w="1266" w:type="dxa"/>
          </w:tcPr>
          <w:p w14:paraId="1F83FF64" w14:textId="16259D62" w:rsidR="00325106" w:rsidRPr="00463DEA" w:rsidRDefault="00325106" w:rsidP="005533DD">
            <w:pPr>
              <w:tabs>
                <w:tab w:val="decimal" w:pos="630"/>
              </w:tabs>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-17.448</w:t>
            </w:r>
          </w:p>
        </w:tc>
        <w:tc>
          <w:tcPr>
            <w:tcW w:w="1148" w:type="dxa"/>
          </w:tcPr>
          <w:p w14:paraId="25E9549B" w14:textId="4DFAEFD3" w:rsidR="00325106" w:rsidRPr="00463DEA" w:rsidRDefault="00325106" w:rsidP="005533DD">
            <w:pPr>
              <w:tabs>
                <w:tab w:val="decimal" w:pos="511"/>
              </w:tabs>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5.174</w:t>
            </w:r>
          </w:p>
        </w:tc>
        <w:tc>
          <w:tcPr>
            <w:tcW w:w="1711" w:type="dxa"/>
          </w:tcPr>
          <w:p w14:paraId="035F7768" w14:textId="12F56DBF" w:rsidR="00325106" w:rsidRPr="00463DEA" w:rsidRDefault="00325106" w:rsidP="005533DD">
            <w:pPr>
              <w:tabs>
                <w:tab w:val="decimal" w:pos="673"/>
              </w:tabs>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0.001</w:t>
            </w:r>
          </w:p>
        </w:tc>
      </w:tr>
      <w:tr w:rsidR="00463DEA" w:rsidRPr="00463DEA" w14:paraId="5F1D9C83" w14:textId="77777777" w:rsidTr="005533DD">
        <w:trPr>
          <w:gridAfter w:val="1"/>
          <w:wAfter w:w="38" w:type="dxa"/>
          <w:trHeight w:val="288"/>
        </w:trPr>
        <w:tc>
          <w:tcPr>
            <w:tcW w:w="1701" w:type="dxa"/>
          </w:tcPr>
          <w:p w14:paraId="135E4E7E" w14:textId="086FBA8F"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23F5FBBD"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72" w:type="dxa"/>
          </w:tcPr>
          <w:p w14:paraId="2EC736F9"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602" w:type="dxa"/>
          </w:tcPr>
          <w:p w14:paraId="2B94BE38"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04523EAE"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623B4A40" w14:textId="51B87AD5"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4.365</w:t>
            </w:r>
          </w:p>
        </w:tc>
        <w:tc>
          <w:tcPr>
            <w:tcW w:w="1148" w:type="dxa"/>
          </w:tcPr>
          <w:p w14:paraId="179C61D1" w14:textId="6527C90F"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5.191</w:t>
            </w:r>
          </w:p>
        </w:tc>
        <w:tc>
          <w:tcPr>
            <w:tcW w:w="1711" w:type="dxa"/>
          </w:tcPr>
          <w:p w14:paraId="65614193" w14:textId="0517B17A"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0.400</w:t>
            </w:r>
          </w:p>
        </w:tc>
      </w:tr>
      <w:tr w:rsidR="00463DEA" w:rsidRPr="00463DEA" w14:paraId="22827904" w14:textId="77777777" w:rsidTr="005533DD">
        <w:trPr>
          <w:gridAfter w:val="1"/>
          <w:wAfter w:w="38" w:type="dxa"/>
          <w:trHeight w:val="288"/>
        </w:trPr>
        <w:tc>
          <w:tcPr>
            <w:tcW w:w="1701" w:type="dxa"/>
          </w:tcPr>
          <w:p w14:paraId="0E0A2DF3" w14:textId="1A2EF4E3"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37918D62"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72" w:type="dxa"/>
          </w:tcPr>
          <w:p w14:paraId="65E9B4BA"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L1               </w:t>
            </w:r>
          </w:p>
        </w:tc>
        <w:tc>
          <w:tcPr>
            <w:tcW w:w="602" w:type="dxa"/>
          </w:tcPr>
          <w:p w14:paraId="51C73263"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61E4F29A"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273BFAB4" w14:textId="0135D462"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3.882</w:t>
            </w:r>
          </w:p>
        </w:tc>
        <w:tc>
          <w:tcPr>
            <w:tcW w:w="1148" w:type="dxa"/>
          </w:tcPr>
          <w:p w14:paraId="430D8F6D" w14:textId="737265F2"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6.903</w:t>
            </w:r>
          </w:p>
        </w:tc>
        <w:tc>
          <w:tcPr>
            <w:tcW w:w="1711" w:type="dxa"/>
          </w:tcPr>
          <w:p w14:paraId="7A441FBC" w14:textId="1815ACE4"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0.574</w:t>
            </w:r>
          </w:p>
        </w:tc>
      </w:tr>
      <w:tr w:rsidR="00463DEA" w:rsidRPr="00463DEA" w14:paraId="31E93E6D" w14:textId="77777777" w:rsidTr="005533DD">
        <w:trPr>
          <w:gridAfter w:val="1"/>
          <w:wAfter w:w="38" w:type="dxa"/>
          <w:trHeight w:val="288"/>
        </w:trPr>
        <w:tc>
          <w:tcPr>
            <w:tcW w:w="1701" w:type="dxa"/>
          </w:tcPr>
          <w:p w14:paraId="026962E7" w14:textId="576F7B64"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2003E03B"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72" w:type="dxa"/>
          </w:tcPr>
          <w:p w14:paraId="4FBE06A2"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L2               </w:t>
            </w:r>
          </w:p>
        </w:tc>
        <w:tc>
          <w:tcPr>
            <w:tcW w:w="602" w:type="dxa"/>
          </w:tcPr>
          <w:p w14:paraId="48116578"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5E6E86A8"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5130C19B" w14:textId="603A4A6C"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4.337</w:t>
            </w:r>
          </w:p>
        </w:tc>
        <w:tc>
          <w:tcPr>
            <w:tcW w:w="1148" w:type="dxa"/>
          </w:tcPr>
          <w:p w14:paraId="56804AB2" w14:textId="3C2D02CA"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6.904</w:t>
            </w:r>
          </w:p>
        </w:tc>
        <w:tc>
          <w:tcPr>
            <w:tcW w:w="1711" w:type="dxa"/>
          </w:tcPr>
          <w:p w14:paraId="12BE8461" w14:textId="2FE7936B"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0.530</w:t>
            </w:r>
          </w:p>
        </w:tc>
      </w:tr>
      <w:tr w:rsidR="00463DEA" w:rsidRPr="00463DEA" w14:paraId="4C8A33F0" w14:textId="77777777" w:rsidTr="005533DD">
        <w:trPr>
          <w:gridAfter w:val="1"/>
          <w:wAfter w:w="38" w:type="dxa"/>
          <w:trHeight w:val="288"/>
        </w:trPr>
        <w:tc>
          <w:tcPr>
            <w:tcW w:w="1701" w:type="dxa"/>
          </w:tcPr>
          <w:p w14:paraId="5C0CB67C" w14:textId="157A913C"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6EC1998C"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72" w:type="dxa"/>
          </w:tcPr>
          <w:p w14:paraId="142C7C49"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L3              </w:t>
            </w:r>
          </w:p>
        </w:tc>
        <w:tc>
          <w:tcPr>
            <w:tcW w:w="602" w:type="dxa"/>
          </w:tcPr>
          <w:p w14:paraId="09A8A9B4" w14:textId="77777777" w:rsidR="00325106" w:rsidRPr="00463DEA" w:rsidRDefault="00325106" w:rsidP="005533DD">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697" w:type="dxa"/>
          </w:tcPr>
          <w:p w14:paraId="2683262C" w14:textId="77777777" w:rsidR="00325106" w:rsidRPr="00463DEA" w:rsidRDefault="00325106" w:rsidP="005533DD">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266" w:type="dxa"/>
          </w:tcPr>
          <w:p w14:paraId="105C4047" w14:textId="122E0478" w:rsidR="00325106" w:rsidRPr="00463DEA" w:rsidRDefault="00325106" w:rsidP="005533DD">
            <w:pPr>
              <w:tabs>
                <w:tab w:val="decimal" w:pos="63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-3.969</w:t>
            </w:r>
          </w:p>
        </w:tc>
        <w:tc>
          <w:tcPr>
            <w:tcW w:w="1148" w:type="dxa"/>
          </w:tcPr>
          <w:p w14:paraId="3E1A928C" w14:textId="581BD206" w:rsidR="00325106" w:rsidRPr="00463DEA" w:rsidRDefault="00325106" w:rsidP="005533DD">
            <w:pPr>
              <w:tabs>
                <w:tab w:val="decimal" w:pos="511"/>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6.919</w:t>
            </w:r>
          </w:p>
        </w:tc>
        <w:tc>
          <w:tcPr>
            <w:tcW w:w="1711" w:type="dxa"/>
          </w:tcPr>
          <w:p w14:paraId="1C74EBE3" w14:textId="7F12E238" w:rsidR="00325106" w:rsidRPr="00463DEA" w:rsidRDefault="00325106" w:rsidP="005533DD">
            <w:pPr>
              <w:tabs>
                <w:tab w:val="decimal" w:pos="673"/>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0.566</w:t>
            </w:r>
          </w:p>
        </w:tc>
      </w:tr>
      <w:tr w:rsidR="00AF70F4" w:rsidRPr="00463DEA" w14:paraId="10E75BA4" w14:textId="77777777" w:rsidTr="005533DD">
        <w:trPr>
          <w:trHeight w:val="2091"/>
        </w:trPr>
        <w:tc>
          <w:tcPr>
            <w:tcW w:w="8671" w:type="dxa"/>
            <w:gridSpan w:val="9"/>
            <w:tcBorders>
              <w:top w:val="single" w:sz="4" w:space="0" w:color="auto"/>
            </w:tcBorders>
          </w:tcPr>
          <w:p w14:paraId="6EA3708B" w14:textId="3911DCDC" w:rsidR="00AF70F4" w:rsidRPr="00463DEA" w:rsidRDefault="00AF70F4" w:rsidP="005533DD">
            <w:pPr>
              <w:contextualSpacing/>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econds time series models. Arrows show the direction of prediction, and the right arrow is the predicted variable while the left is predictor. </w:t>
            </w:r>
          </w:p>
          <w:p w14:paraId="0F21708C" w14:textId="1444ADEE" w:rsidR="00AF70F4" w:rsidRPr="00463DEA" w:rsidRDefault="00AF70F4" w:rsidP="005533DD">
            <w:pPr>
              <w:rPr>
                <w:rFonts w:ascii="Times New Roman" w:hAnsi="Times New Roman" w:cs="Times New Roman"/>
                <w:color w:val="000000" w:themeColor="text1"/>
                <w:sz w:val="18"/>
                <w:szCs w:val="18"/>
                <w:lang w:val="en-US"/>
              </w:rPr>
            </w:pPr>
            <w:r w:rsidRPr="00463DEA">
              <w:rPr>
                <w:rFonts w:ascii="Times New Roman" w:hAnsi="Times New Roman" w:cs="Times New Roman"/>
                <w:color w:val="000000" w:themeColor="text1"/>
                <w:lang w:val="en-US"/>
              </w:rPr>
              <w:t>Bold type shows significant effects. M 6wk</w:t>
            </w:r>
            <w:r w:rsidR="00A47B0B" w:rsidRPr="00463DEA">
              <w:rPr>
                <w:rFonts w:ascii="Times New Roman" w:hAnsi="Times New Roman" w:cs="Times New Roman"/>
                <w:color w:val="000000" w:themeColor="text1"/>
                <w:lang w:val="en-US"/>
              </w:rPr>
              <w:t xml:space="preserve"> High</w:t>
            </w:r>
            <w:r w:rsidRPr="00463DEA">
              <w:rPr>
                <w:rFonts w:ascii="Times New Roman" w:hAnsi="Times New Roman" w:cs="Times New Roman"/>
                <w:color w:val="000000" w:themeColor="text1"/>
                <w:lang w:val="en-US"/>
              </w:rPr>
              <w:t xml:space="preserve"> =</w:t>
            </w:r>
            <w:r w:rsidR="001E6E5B"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Maternal 6-week</w:t>
            </w:r>
            <w:r w:rsidR="001E6E5B" w:rsidRPr="00463DEA">
              <w:rPr>
                <w:rFonts w:ascii="Times New Roman" w:hAnsi="Times New Roman" w:cs="Times New Roman"/>
                <w:color w:val="000000" w:themeColor="text1"/>
                <w:lang w:val="en-US"/>
              </w:rPr>
              <w:t xml:space="preserve"> </w:t>
            </w:r>
            <w:r w:rsidR="002730DB" w:rsidRPr="00997D49">
              <w:rPr>
                <w:rFonts w:ascii="Times New Roman" w:hAnsi="Times New Roman" w:cs="Times New Roman"/>
                <w:lang w:val="en-US"/>
              </w:rPr>
              <w:t>C</w:t>
            </w:r>
            <w:r w:rsidR="00F57765" w:rsidRPr="00997D49">
              <w:rPr>
                <w:rFonts w:ascii="Times New Roman" w:hAnsi="Times New Roman" w:cs="Times New Roman"/>
                <w:lang w:val="en-US"/>
              </w:rPr>
              <w:t>omorbid</w:t>
            </w:r>
            <w:r w:rsidR="00F57765">
              <w:rPr>
                <w:rFonts w:ascii="Times New Roman" w:hAnsi="Times New Roman" w:cs="Times New Roman"/>
                <w:color w:val="000000" w:themeColor="text1"/>
                <w:lang w:val="en-US"/>
              </w:rPr>
              <w:t xml:space="preserve"> </w:t>
            </w:r>
            <w:r w:rsidR="001E6E5B" w:rsidRPr="00463DEA">
              <w:rPr>
                <w:rFonts w:ascii="Times New Roman" w:hAnsi="Times New Roman" w:cs="Times New Roman"/>
                <w:color w:val="000000" w:themeColor="text1"/>
                <w:lang w:val="en-US"/>
              </w:rPr>
              <w:t xml:space="preserve">High </w:t>
            </w:r>
            <w:r w:rsidRPr="00463DEA">
              <w:rPr>
                <w:rFonts w:ascii="Times New Roman" w:hAnsi="Times New Roman" w:cs="Times New Roman"/>
                <w:color w:val="000000" w:themeColor="text1"/>
                <w:lang w:val="en-US"/>
              </w:rPr>
              <w:t xml:space="preserve">Depressive </w:t>
            </w:r>
            <w:r w:rsidR="00A47B0B" w:rsidRPr="00463DEA">
              <w:rPr>
                <w:rFonts w:ascii="Times New Roman" w:hAnsi="Times New Roman" w:cs="Times New Roman"/>
                <w:color w:val="000000" w:themeColor="text1"/>
                <w:lang w:val="en-US"/>
              </w:rPr>
              <w:t xml:space="preserve">and Anxiety </w:t>
            </w:r>
            <w:r w:rsidRPr="00463DEA">
              <w:rPr>
                <w:rFonts w:ascii="Times New Roman" w:hAnsi="Times New Roman" w:cs="Times New Roman"/>
                <w:color w:val="000000" w:themeColor="text1"/>
                <w:lang w:val="en-US"/>
              </w:rPr>
              <w:t>Symptoms;</w:t>
            </w:r>
            <w:r w:rsidR="00A47B0B"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IG = Infant Gaze at t</w:t>
            </w:r>
            <w:r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MG = Mother Gaze; L1 = Lag 1 (1 s prior); L2 = Lag 2 (2 s prior); L3 = Lag 3 (3 s prior).</w:t>
            </w:r>
          </w:p>
        </w:tc>
      </w:tr>
    </w:tbl>
    <w:p w14:paraId="49D6A6AF" w14:textId="3BC6670E" w:rsidR="00A0017D" w:rsidRPr="00463DEA" w:rsidRDefault="00A0017D" w:rsidP="0096363E">
      <w:pPr>
        <w:rPr>
          <w:rFonts w:ascii="Times New Roman" w:eastAsia="Cambria" w:hAnsi="Times New Roman" w:cs="Times New Roman"/>
          <w:color w:val="000000" w:themeColor="text1"/>
          <w:sz w:val="18"/>
          <w:szCs w:val="18"/>
          <w:lang w:val="en-US"/>
        </w:rPr>
      </w:pPr>
    </w:p>
    <w:p w14:paraId="456C4DF7" w14:textId="65481152" w:rsidR="00AF70F4" w:rsidRPr="005533DD" w:rsidRDefault="005533DD" w:rsidP="005533DD">
      <w:pPr>
        <w:jc w:val="center"/>
        <w:rPr>
          <w:rFonts w:ascii="Times New Roman" w:eastAsia="Cambria" w:hAnsi="Times New Roman" w:cs="Times New Roman"/>
          <w:b/>
          <w:bCs/>
          <w:color w:val="000000" w:themeColor="text1"/>
          <w:lang w:val="en-US"/>
        </w:rPr>
      </w:pPr>
      <w:r w:rsidRPr="005533DD">
        <w:rPr>
          <w:rFonts w:ascii="Times New Roman" w:eastAsia="Cambria" w:hAnsi="Times New Roman" w:cs="Times New Roman"/>
          <w:b/>
          <w:bCs/>
          <w:color w:val="000000" w:themeColor="text1"/>
          <w:lang w:val="en-US"/>
        </w:rPr>
        <w:t>Analyses of Comorbid 6-week Depressive and Anxiety Symptoms</w:t>
      </w:r>
    </w:p>
    <w:p w14:paraId="4D7F2A3E" w14:textId="22847E0B" w:rsidR="00AF70F4" w:rsidRPr="005533DD" w:rsidRDefault="00AF70F4" w:rsidP="0096363E">
      <w:pPr>
        <w:rPr>
          <w:rFonts w:ascii="Times New Roman" w:eastAsia="Cambria" w:hAnsi="Times New Roman" w:cs="Times New Roman"/>
          <w:b/>
          <w:bCs/>
          <w:color w:val="000000" w:themeColor="text1"/>
          <w:lang w:val="en-US"/>
        </w:rPr>
      </w:pPr>
    </w:p>
    <w:p w14:paraId="4FE42697" w14:textId="7EA94A57" w:rsidR="00AF70F4" w:rsidRPr="00463DEA" w:rsidRDefault="00AF70F4" w:rsidP="0096363E">
      <w:pPr>
        <w:rPr>
          <w:rFonts w:ascii="Times New Roman" w:eastAsia="Cambria" w:hAnsi="Times New Roman" w:cs="Times New Roman"/>
          <w:color w:val="000000" w:themeColor="text1"/>
          <w:sz w:val="18"/>
          <w:szCs w:val="18"/>
          <w:lang w:val="en-US"/>
        </w:rPr>
      </w:pPr>
    </w:p>
    <w:p w14:paraId="3F95E37E" w14:textId="74452439" w:rsidR="00AF70F4" w:rsidRPr="00463DEA" w:rsidRDefault="00AF70F4" w:rsidP="0096363E">
      <w:pPr>
        <w:rPr>
          <w:rFonts w:ascii="Times New Roman" w:eastAsia="Cambria" w:hAnsi="Times New Roman" w:cs="Times New Roman"/>
          <w:color w:val="000000" w:themeColor="text1"/>
          <w:sz w:val="18"/>
          <w:szCs w:val="18"/>
          <w:lang w:val="en-US"/>
        </w:rPr>
      </w:pPr>
    </w:p>
    <w:p w14:paraId="1B8B9B8A" w14:textId="55DAC849" w:rsidR="00AF70F4" w:rsidRPr="00463DEA" w:rsidRDefault="00AF70F4" w:rsidP="0096363E">
      <w:pPr>
        <w:rPr>
          <w:rFonts w:ascii="Times New Roman" w:eastAsia="Cambria" w:hAnsi="Times New Roman" w:cs="Times New Roman"/>
          <w:color w:val="000000" w:themeColor="text1"/>
          <w:sz w:val="18"/>
          <w:szCs w:val="18"/>
          <w:lang w:val="en-US"/>
        </w:rPr>
      </w:pPr>
    </w:p>
    <w:p w14:paraId="4542797A" w14:textId="223B18CF" w:rsidR="00AF70F4" w:rsidRPr="00463DEA" w:rsidRDefault="00AF70F4" w:rsidP="0096363E">
      <w:pPr>
        <w:rPr>
          <w:rFonts w:ascii="Times New Roman" w:eastAsia="Cambria" w:hAnsi="Times New Roman" w:cs="Times New Roman"/>
          <w:color w:val="000000" w:themeColor="text1"/>
          <w:sz w:val="18"/>
          <w:szCs w:val="18"/>
          <w:lang w:val="en-US"/>
        </w:rPr>
      </w:pPr>
    </w:p>
    <w:p w14:paraId="50338EB8" w14:textId="64F71AA8" w:rsidR="00AF70F4" w:rsidRPr="00463DEA" w:rsidRDefault="00AF70F4" w:rsidP="0096363E">
      <w:pPr>
        <w:rPr>
          <w:rFonts w:ascii="Times New Roman" w:eastAsia="Cambria" w:hAnsi="Times New Roman" w:cs="Times New Roman"/>
          <w:color w:val="000000" w:themeColor="text1"/>
          <w:sz w:val="18"/>
          <w:szCs w:val="18"/>
          <w:lang w:val="en-US"/>
        </w:rPr>
      </w:pPr>
    </w:p>
    <w:p w14:paraId="76C69BDC" w14:textId="3C56384A" w:rsidR="00AF70F4" w:rsidRPr="00463DEA" w:rsidRDefault="00AF70F4" w:rsidP="0096363E">
      <w:pPr>
        <w:rPr>
          <w:rFonts w:ascii="Times New Roman" w:eastAsia="Cambria" w:hAnsi="Times New Roman" w:cs="Times New Roman"/>
          <w:color w:val="000000" w:themeColor="text1"/>
          <w:sz w:val="18"/>
          <w:szCs w:val="18"/>
          <w:lang w:val="en-US"/>
        </w:rPr>
      </w:pPr>
    </w:p>
    <w:p w14:paraId="52BA41FA" w14:textId="0BCF501A" w:rsidR="001E6E5B" w:rsidRPr="00463DEA" w:rsidRDefault="001E6E5B">
      <w:pPr>
        <w:rPr>
          <w:rFonts w:ascii="Times New Roman" w:eastAsia="Cambria" w:hAnsi="Times New Roman" w:cs="Times New Roman"/>
          <w:color w:val="000000" w:themeColor="text1"/>
          <w:sz w:val="18"/>
          <w:szCs w:val="18"/>
          <w:lang w:val="en-US"/>
        </w:rPr>
      </w:pPr>
      <w:r w:rsidRPr="00463DEA">
        <w:rPr>
          <w:rFonts w:ascii="Times New Roman" w:eastAsia="Cambria" w:hAnsi="Times New Roman" w:cs="Times New Roman"/>
          <w:color w:val="000000" w:themeColor="text1"/>
          <w:sz w:val="18"/>
          <w:szCs w:val="18"/>
          <w:lang w:val="en-US"/>
        </w:rPr>
        <w:br w:type="page"/>
      </w:r>
    </w:p>
    <w:p w14:paraId="0E574205" w14:textId="448C6D38" w:rsidR="00AF70F4" w:rsidRPr="00463DEA" w:rsidRDefault="00AF70F4" w:rsidP="0096363E">
      <w:pPr>
        <w:rPr>
          <w:rFonts w:ascii="Times New Roman" w:eastAsia="Cambria" w:hAnsi="Times New Roman" w:cs="Times New Roman"/>
          <w:color w:val="000000" w:themeColor="text1"/>
          <w:sz w:val="18"/>
          <w:szCs w:val="18"/>
          <w:lang w:val="en-US"/>
        </w:rPr>
      </w:pPr>
    </w:p>
    <w:tbl>
      <w:tblPr>
        <w:tblStyle w:val="TableGrid"/>
        <w:tblW w:w="8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6"/>
        <w:gridCol w:w="1157"/>
        <w:gridCol w:w="598"/>
        <w:gridCol w:w="704"/>
        <w:gridCol w:w="1134"/>
        <w:gridCol w:w="1296"/>
        <w:gridCol w:w="1737"/>
      </w:tblGrid>
      <w:tr w:rsidR="00463DEA" w:rsidRPr="00463DEA" w14:paraId="13A28001" w14:textId="77777777" w:rsidTr="00C23517">
        <w:trPr>
          <w:trHeight w:val="311"/>
        </w:trPr>
        <w:tc>
          <w:tcPr>
            <w:tcW w:w="8663" w:type="dxa"/>
            <w:gridSpan w:val="8"/>
            <w:tcBorders>
              <w:bottom w:val="single" w:sz="4" w:space="0" w:color="auto"/>
            </w:tcBorders>
          </w:tcPr>
          <w:p w14:paraId="0C557CDC" w14:textId="53097429" w:rsidR="00AF70F4" w:rsidRPr="00463DEA" w:rsidRDefault="00AF70F4" w:rsidP="00A34D2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w:t>
            </w:r>
            <w:r w:rsidR="001E6E5B" w:rsidRPr="00463DEA">
              <w:rPr>
                <w:rFonts w:ascii="Times New Roman" w:hAnsi="Times New Roman" w:cs="Times New Roman"/>
                <w:b/>
                <w:bCs/>
                <w:color w:val="000000" w:themeColor="text1"/>
                <w:lang w:val="en-US"/>
              </w:rPr>
              <w:t>5b</w:t>
            </w:r>
          </w:p>
          <w:p w14:paraId="46A3C3FC" w14:textId="6E7E1D5C" w:rsidR="00AF70F4" w:rsidRPr="00463DEA" w:rsidRDefault="002730DB" w:rsidP="00A34D27">
            <w:pPr>
              <w:spacing w:line="480" w:lineRule="auto"/>
              <w:rPr>
                <w:rFonts w:ascii="Times New Roman" w:hAnsi="Times New Roman" w:cs="Times New Roman"/>
                <w:color w:val="000000" w:themeColor="text1"/>
                <w:lang w:val="en-US"/>
              </w:rPr>
            </w:pPr>
            <w:r w:rsidRPr="003D4F92">
              <w:rPr>
                <w:rFonts w:ascii="Times New Roman" w:hAnsi="Times New Roman" w:cs="Times New Roman"/>
                <w:i/>
                <w:lang w:val="en-US"/>
              </w:rPr>
              <w:t>Infant Gaze – Mother Gaze: Associations of Maternal Comorbid 6-week Depressive and Anxiety Symptoms with Mother Gaze Self- and Interactive Contingency by Individual Seconds Time-Series Models</w:t>
            </w:r>
          </w:p>
        </w:tc>
      </w:tr>
      <w:tr w:rsidR="00463DEA" w:rsidRPr="00463DEA" w14:paraId="6C6EEB27" w14:textId="77777777" w:rsidTr="00C23517">
        <w:trPr>
          <w:trHeight w:val="310"/>
        </w:trPr>
        <w:tc>
          <w:tcPr>
            <w:tcW w:w="1701" w:type="dxa"/>
            <w:tcBorders>
              <w:top w:val="single" w:sz="4" w:space="0" w:color="auto"/>
              <w:bottom w:val="single" w:sz="4" w:space="0" w:color="auto"/>
            </w:tcBorders>
          </w:tcPr>
          <w:p w14:paraId="5C155797" w14:textId="77777777" w:rsidR="00AF70F4" w:rsidRPr="00463DEA" w:rsidRDefault="00AF70F4" w:rsidP="00F920F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39CE22A8" w14:textId="77777777" w:rsidR="00AF70F4" w:rsidRPr="00463DEA" w:rsidRDefault="00AF70F4" w:rsidP="00F920F1">
            <w:pPr>
              <w:rPr>
                <w:rFonts w:ascii="Times New Roman" w:hAnsi="Times New Roman" w:cs="Times New Roman"/>
                <w:color w:val="000000" w:themeColor="text1"/>
                <w:lang w:val="en-US"/>
              </w:rPr>
            </w:pPr>
          </w:p>
        </w:tc>
        <w:tc>
          <w:tcPr>
            <w:tcW w:w="1157" w:type="dxa"/>
            <w:tcBorders>
              <w:top w:val="single" w:sz="4" w:space="0" w:color="auto"/>
              <w:bottom w:val="single" w:sz="4" w:space="0" w:color="auto"/>
            </w:tcBorders>
          </w:tcPr>
          <w:p w14:paraId="341468F7" w14:textId="77777777" w:rsidR="00AF70F4" w:rsidRPr="00463DEA" w:rsidRDefault="00AF70F4" w:rsidP="00F920F1">
            <w:pPr>
              <w:rPr>
                <w:rFonts w:ascii="Times New Roman" w:hAnsi="Times New Roman" w:cs="Times New Roman"/>
                <w:color w:val="000000" w:themeColor="text1"/>
                <w:lang w:val="en-US"/>
              </w:rPr>
            </w:pPr>
          </w:p>
        </w:tc>
        <w:tc>
          <w:tcPr>
            <w:tcW w:w="5469" w:type="dxa"/>
            <w:gridSpan w:val="5"/>
            <w:tcBorders>
              <w:top w:val="single" w:sz="4" w:space="0" w:color="auto"/>
              <w:bottom w:val="single" w:sz="4" w:space="0" w:color="auto"/>
            </w:tcBorders>
          </w:tcPr>
          <w:p w14:paraId="0E0B8EB8"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Gaze</w:t>
            </w:r>
          </w:p>
        </w:tc>
      </w:tr>
      <w:tr w:rsidR="00463DEA" w:rsidRPr="00463DEA" w14:paraId="212B7F01" w14:textId="77777777" w:rsidTr="00C23517">
        <w:trPr>
          <w:trHeight w:val="288"/>
        </w:trPr>
        <w:tc>
          <w:tcPr>
            <w:tcW w:w="1701" w:type="dxa"/>
            <w:tcBorders>
              <w:top w:val="single" w:sz="4" w:space="0" w:color="auto"/>
              <w:bottom w:val="single" w:sz="4" w:space="0" w:color="auto"/>
            </w:tcBorders>
          </w:tcPr>
          <w:p w14:paraId="76402DDA"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172BF99C" w14:textId="77777777" w:rsidR="00AF70F4" w:rsidRPr="00463DEA" w:rsidRDefault="00AF70F4" w:rsidP="00F920F1">
            <w:pPr>
              <w:rPr>
                <w:rFonts w:ascii="Times New Roman" w:hAnsi="Times New Roman" w:cs="Times New Roman"/>
                <w:noProof/>
                <w:color w:val="000000" w:themeColor="text1"/>
                <w:lang w:val="en-US"/>
              </w:rPr>
            </w:pPr>
          </w:p>
        </w:tc>
        <w:tc>
          <w:tcPr>
            <w:tcW w:w="1157" w:type="dxa"/>
            <w:tcBorders>
              <w:top w:val="single" w:sz="4" w:space="0" w:color="auto"/>
              <w:bottom w:val="single" w:sz="4" w:space="0" w:color="auto"/>
            </w:tcBorders>
          </w:tcPr>
          <w:p w14:paraId="0D13A16E" w14:textId="77777777" w:rsidR="00AF70F4" w:rsidRPr="00463DEA" w:rsidRDefault="00AF70F4" w:rsidP="00F920F1">
            <w:pPr>
              <w:rPr>
                <w:rFonts w:ascii="Times New Roman" w:hAnsi="Times New Roman" w:cs="Times New Roman"/>
                <w:noProof/>
                <w:color w:val="000000" w:themeColor="text1"/>
                <w:lang w:val="en-US"/>
              </w:rPr>
            </w:pPr>
          </w:p>
        </w:tc>
        <w:tc>
          <w:tcPr>
            <w:tcW w:w="598" w:type="dxa"/>
            <w:tcBorders>
              <w:top w:val="single" w:sz="4" w:space="0" w:color="auto"/>
              <w:bottom w:val="single" w:sz="4" w:space="0" w:color="auto"/>
            </w:tcBorders>
          </w:tcPr>
          <w:p w14:paraId="45249E93" w14:textId="77777777" w:rsidR="00AF70F4" w:rsidRPr="00463DEA" w:rsidRDefault="00AF70F4" w:rsidP="00F920F1">
            <w:pPr>
              <w:rPr>
                <w:rFonts w:ascii="Times New Roman" w:hAnsi="Times New Roman" w:cs="Times New Roman"/>
                <w:noProof/>
                <w:color w:val="000000" w:themeColor="text1"/>
                <w:lang w:val="en-US"/>
              </w:rPr>
            </w:pPr>
          </w:p>
        </w:tc>
        <w:tc>
          <w:tcPr>
            <w:tcW w:w="704" w:type="dxa"/>
            <w:tcBorders>
              <w:top w:val="single" w:sz="4" w:space="0" w:color="auto"/>
              <w:bottom w:val="single" w:sz="4" w:space="0" w:color="auto"/>
            </w:tcBorders>
          </w:tcPr>
          <w:p w14:paraId="28E44E49" w14:textId="77777777" w:rsidR="00AF70F4" w:rsidRPr="00463DEA" w:rsidRDefault="00AF70F4" w:rsidP="00F920F1">
            <w:pPr>
              <w:rPr>
                <w:rFonts w:ascii="Times New Roman" w:hAnsi="Times New Roman" w:cs="Times New Roman"/>
                <w:i/>
                <w:noProof/>
                <w:color w:val="000000" w:themeColor="text1"/>
                <w:lang w:val="en-US"/>
              </w:rPr>
            </w:pPr>
          </w:p>
        </w:tc>
        <w:tc>
          <w:tcPr>
            <w:tcW w:w="1134" w:type="dxa"/>
            <w:tcBorders>
              <w:top w:val="single" w:sz="4" w:space="0" w:color="auto"/>
              <w:bottom w:val="single" w:sz="4" w:space="0" w:color="auto"/>
            </w:tcBorders>
          </w:tcPr>
          <w:p w14:paraId="599C1B0A"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296" w:type="dxa"/>
            <w:tcBorders>
              <w:top w:val="single" w:sz="4" w:space="0" w:color="auto"/>
              <w:bottom w:val="single" w:sz="4" w:space="0" w:color="auto"/>
            </w:tcBorders>
          </w:tcPr>
          <w:p w14:paraId="54C62446"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37" w:type="dxa"/>
            <w:tcBorders>
              <w:top w:val="single" w:sz="4" w:space="0" w:color="auto"/>
              <w:bottom w:val="single" w:sz="4" w:space="0" w:color="auto"/>
            </w:tcBorders>
          </w:tcPr>
          <w:p w14:paraId="506A82DF"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61C05ECE" w14:textId="77777777" w:rsidTr="00C23517">
        <w:trPr>
          <w:trHeight w:val="288"/>
        </w:trPr>
        <w:tc>
          <w:tcPr>
            <w:tcW w:w="1701" w:type="dxa"/>
          </w:tcPr>
          <w:p w14:paraId="36BCD222" w14:textId="5F4B0A9C"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04D64363" w14:textId="77777777" w:rsidR="00C23517" w:rsidRPr="00463DEA" w:rsidRDefault="00C23517" w:rsidP="00C23517">
            <w:pPr>
              <w:jc w:val="center"/>
              <w:rPr>
                <w:rFonts w:ascii="Times New Roman" w:hAnsi="Times New Roman" w:cs="Times New Roman"/>
                <w:color w:val="000000" w:themeColor="text1"/>
                <w:lang w:val="en-US"/>
              </w:rPr>
            </w:pPr>
          </w:p>
        </w:tc>
        <w:tc>
          <w:tcPr>
            <w:tcW w:w="1157" w:type="dxa"/>
          </w:tcPr>
          <w:p w14:paraId="2AE3E90F" w14:textId="77777777" w:rsidR="00C23517" w:rsidRPr="00463DEA" w:rsidRDefault="00C23517" w:rsidP="00C23517">
            <w:pPr>
              <w:jc w:val="center"/>
              <w:rPr>
                <w:rFonts w:ascii="Times New Roman" w:hAnsi="Times New Roman" w:cs="Times New Roman"/>
                <w:color w:val="000000" w:themeColor="text1"/>
                <w:lang w:val="en-US"/>
              </w:rPr>
            </w:pPr>
          </w:p>
        </w:tc>
        <w:tc>
          <w:tcPr>
            <w:tcW w:w="598" w:type="dxa"/>
          </w:tcPr>
          <w:p w14:paraId="0470B1DB"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7263C405"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7863ED1F" w14:textId="098970D4"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-17</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229</w:t>
            </w:r>
          </w:p>
        </w:tc>
        <w:tc>
          <w:tcPr>
            <w:tcW w:w="1296" w:type="dxa"/>
          </w:tcPr>
          <w:p w14:paraId="2C8CC176" w14:textId="1C9DD3CF"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11</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578</w:t>
            </w:r>
          </w:p>
        </w:tc>
        <w:tc>
          <w:tcPr>
            <w:tcW w:w="1737" w:type="dxa"/>
          </w:tcPr>
          <w:p w14:paraId="2EE6A7CE" w14:textId="74BE6AC1"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137</w:t>
            </w:r>
          </w:p>
        </w:tc>
      </w:tr>
      <w:tr w:rsidR="00463DEA" w:rsidRPr="00463DEA" w14:paraId="026F2FA4" w14:textId="77777777" w:rsidTr="00C23517">
        <w:trPr>
          <w:trHeight w:val="288"/>
        </w:trPr>
        <w:tc>
          <w:tcPr>
            <w:tcW w:w="1701" w:type="dxa"/>
          </w:tcPr>
          <w:p w14:paraId="2C01DDED"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L1                       </w:t>
            </w:r>
          </w:p>
        </w:tc>
        <w:tc>
          <w:tcPr>
            <w:tcW w:w="336" w:type="dxa"/>
          </w:tcPr>
          <w:p w14:paraId="5EABA5D0" w14:textId="77777777" w:rsidR="00C23517" w:rsidRPr="00463DEA" w:rsidRDefault="00C23517" w:rsidP="00C23517">
            <w:pPr>
              <w:jc w:val="center"/>
              <w:rPr>
                <w:rFonts w:ascii="Times New Roman" w:hAnsi="Times New Roman" w:cs="Times New Roman"/>
                <w:color w:val="000000" w:themeColor="text1"/>
                <w:lang w:val="en-US"/>
              </w:rPr>
            </w:pPr>
          </w:p>
        </w:tc>
        <w:tc>
          <w:tcPr>
            <w:tcW w:w="1157" w:type="dxa"/>
          </w:tcPr>
          <w:p w14:paraId="7A04F8CC" w14:textId="77777777" w:rsidR="00C23517" w:rsidRPr="00463DEA" w:rsidRDefault="00C23517" w:rsidP="00C23517">
            <w:pPr>
              <w:jc w:val="center"/>
              <w:rPr>
                <w:rFonts w:ascii="Times New Roman" w:hAnsi="Times New Roman" w:cs="Times New Roman"/>
                <w:color w:val="000000" w:themeColor="text1"/>
                <w:lang w:val="en-US"/>
              </w:rPr>
            </w:pPr>
          </w:p>
        </w:tc>
        <w:tc>
          <w:tcPr>
            <w:tcW w:w="598" w:type="dxa"/>
          </w:tcPr>
          <w:p w14:paraId="2BC99AF4"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704A4B65"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6D3B49D7" w14:textId="1BC3D803"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949</w:t>
            </w:r>
          </w:p>
        </w:tc>
        <w:tc>
          <w:tcPr>
            <w:tcW w:w="1296" w:type="dxa"/>
          </w:tcPr>
          <w:p w14:paraId="168CA988" w14:textId="616BFD1F"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261</w:t>
            </w:r>
          </w:p>
        </w:tc>
        <w:tc>
          <w:tcPr>
            <w:tcW w:w="1737" w:type="dxa"/>
          </w:tcPr>
          <w:p w14:paraId="2D507397" w14:textId="0375A9E7"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033</w:t>
            </w:r>
          </w:p>
        </w:tc>
      </w:tr>
      <w:tr w:rsidR="00463DEA" w:rsidRPr="00463DEA" w14:paraId="7AA4C996" w14:textId="77777777" w:rsidTr="00C23517">
        <w:trPr>
          <w:trHeight w:val="288"/>
        </w:trPr>
        <w:tc>
          <w:tcPr>
            <w:tcW w:w="1701" w:type="dxa"/>
          </w:tcPr>
          <w:p w14:paraId="7E835A80"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L2                          </w:t>
            </w:r>
          </w:p>
        </w:tc>
        <w:tc>
          <w:tcPr>
            <w:tcW w:w="336" w:type="dxa"/>
          </w:tcPr>
          <w:p w14:paraId="1033DBFD" w14:textId="77777777" w:rsidR="00C23517" w:rsidRPr="00463DEA" w:rsidRDefault="00C23517" w:rsidP="00C23517">
            <w:pPr>
              <w:jc w:val="center"/>
              <w:rPr>
                <w:rFonts w:ascii="Times New Roman" w:hAnsi="Times New Roman" w:cs="Times New Roman"/>
                <w:color w:val="000000" w:themeColor="text1"/>
                <w:lang w:val="en-US"/>
              </w:rPr>
            </w:pPr>
          </w:p>
        </w:tc>
        <w:tc>
          <w:tcPr>
            <w:tcW w:w="1157" w:type="dxa"/>
          </w:tcPr>
          <w:p w14:paraId="308B2A4A" w14:textId="77777777" w:rsidR="00C23517" w:rsidRPr="00463DEA" w:rsidRDefault="00C23517" w:rsidP="00C23517">
            <w:pPr>
              <w:jc w:val="center"/>
              <w:rPr>
                <w:rFonts w:ascii="Times New Roman" w:hAnsi="Times New Roman" w:cs="Times New Roman"/>
                <w:color w:val="000000" w:themeColor="text1"/>
                <w:lang w:val="en-US"/>
              </w:rPr>
            </w:pPr>
          </w:p>
        </w:tc>
        <w:tc>
          <w:tcPr>
            <w:tcW w:w="598" w:type="dxa"/>
          </w:tcPr>
          <w:p w14:paraId="65E22741"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3008E8AB"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60D2ABDB" w14:textId="70FA4D9E"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39</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570</w:t>
            </w:r>
          </w:p>
        </w:tc>
        <w:tc>
          <w:tcPr>
            <w:tcW w:w="1296" w:type="dxa"/>
          </w:tcPr>
          <w:p w14:paraId="0D17D232" w14:textId="05C6E8E1"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662</w:t>
            </w:r>
          </w:p>
        </w:tc>
        <w:tc>
          <w:tcPr>
            <w:tcW w:w="1737" w:type="dxa"/>
          </w:tcPr>
          <w:p w14:paraId="65E76F46" w14:textId="2C623EE9"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 xml:space="preserve">0001 </w:t>
            </w:r>
          </w:p>
        </w:tc>
      </w:tr>
      <w:tr w:rsidR="00463DEA" w:rsidRPr="00463DEA" w14:paraId="44394F2A" w14:textId="77777777" w:rsidTr="00C23517">
        <w:trPr>
          <w:trHeight w:val="288"/>
        </w:trPr>
        <w:tc>
          <w:tcPr>
            <w:tcW w:w="1701" w:type="dxa"/>
          </w:tcPr>
          <w:p w14:paraId="1ED674AF"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L3                          </w:t>
            </w:r>
          </w:p>
        </w:tc>
        <w:tc>
          <w:tcPr>
            <w:tcW w:w="336" w:type="dxa"/>
          </w:tcPr>
          <w:p w14:paraId="24471459" w14:textId="77777777" w:rsidR="00C23517" w:rsidRPr="00463DEA" w:rsidRDefault="00C23517" w:rsidP="00C23517">
            <w:pPr>
              <w:jc w:val="center"/>
              <w:rPr>
                <w:rFonts w:ascii="Times New Roman" w:hAnsi="Times New Roman" w:cs="Times New Roman"/>
                <w:color w:val="000000" w:themeColor="text1"/>
                <w:lang w:val="en-US"/>
              </w:rPr>
            </w:pPr>
          </w:p>
        </w:tc>
        <w:tc>
          <w:tcPr>
            <w:tcW w:w="1157" w:type="dxa"/>
          </w:tcPr>
          <w:p w14:paraId="55E46BB4" w14:textId="77777777" w:rsidR="00C23517" w:rsidRPr="00463DEA" w:rsidRDefault="00C23517" w:rsidP="00C23517">
            <w:pPr>
              <w:jc w:val="center"/>
              <w:rPr>
                <w:rFonts w:ascii="Times New Roman" w:hAnsi="Times New Roman" w:cs="Times New Roman"/>
                <w:color w:val="000000" w:themeColor="text1"/>
                <w:lang w:val="en-US"/>
              </w:rPr>
            </w:pPr>
          </w:p>
        </w:tc>
        <w:tc>
          <w:tcPr>
            <w:tcW w:w="598" w:type="dxa"/>
          </w:tcPr>
          <w:p w14:paraId="3704BC45"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4BB781C6"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59FA798C" w14:textId="58879617"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702</w:t>
            </w:r>
          </w:p>
        </w:tc>
        <w:tc>
          <w:tcPr>
            <w:tcW w:w="1296" w:type="dxa"/>
          </w:tcPr>
          <w:p w14:paraId="7915C9EC" w14:textId="567976FC"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069</w:t>
            </w:r>
          </w:p>
        </w:tc>
        <w:tc>
          <w:tcPr>
            <w:tcW w:w="1737" w:type="dxa"/>
          </w:tcPr>
          <w:p w14:paraId="53F0494F" w14:textId="32134FE8"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001</w:t>
            </w:r>
          </w:p>
        </w:tc>
      </w:tr>
      <w:tr w:rsidR="00463DEA" w:rsidRPr="00463DEA" w14:paraId="0BE893A7" w14:textId="77777777" w:rsidTr="00C23517">
        <w:trPr>
          <w:trHeight w:val="288"/>
        </w:trPr>
        <w:tc>
          <w:tcPr>
            <w:tcW w:w="1701" w:type="dxa"/>
          </w:tcPr>
          <w:p w14:paraId="659ED493"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336" w:type="dxa"/>
          </w:tcPr>
          <w:p w14:paraId="194DEED6" w14:textId="77777777" w:rsidR="00C23517" w:rsidRPr="00463DEA" w:rsidRDefault="00C23517" w:rsidP="00C23517">
            <w:pPr>
              <w:jc w:val="center"/>
              <w:rPr>
                <w:rFonts w:ascii="Times New Roman" w:hAnsi="Times New Roman" w:cs="Times New Roman"/>
                <w:color w:val="000000" w:themeColor="text1"/>
                <w:lang w:val="en-US"/>
              </w:rPr>
            </w:pPr>
          </w:p>
        </w:tc>
        <w:tc>
          <w:tcPr>
            <w:tcW w:w="1157" w:type="dxa"/>
          </w:tcPr>
          <w:p w14:paraId="5DD03CA4" w14:textId="77777777" w:rsidR="00C23517" w:rsidRPr="00463DEA" w:rsidRDefault="00C23517" w:rsidP="00C23517">
            <w:pPr>
              <w:jc w:val="center"/>
              <w:rPr>
                <w:rFonts w:ascii="Times New Roman" w:hAnsi="Times New Roman" w:cs="Times New Roman"/>
                <w:color w:val="000000" w:themeColor="text1"/>
                <w:lang w:val="en-US"/>
              </w:rPr>
            </w:pPr>
          </w:p>
        </w:tc>
        <w:tc>
          <w:tcPr>
            <w:tcW w:w="598" w:type="dxa"/>
          </w:tcPr>
          <w:p w14:paraId="18B34290"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300D3FC4"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0754178D" w14:textId="65C1E090"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23</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003</w:t>
            </w:r>
          </w:p>
        </w:tc>
        <w:tc>
          <w:tcPr>
            <w:tcW w:w="1296" w:type="dxa"/>
          </w:tcPr>
          <w:p w14:paraId="40182B6E" w14:textId="1A6260FC"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143</w:t>
            </w:r>
          </w:p>
        </w:tc>
        <w:tc>
          <w:tcPr>
            <w:tcW w:w="1737" w:type="dxa"/>
          </w:tcPr>
          <w:p w14:paraId="7A46DF11" w14:textId="0DA4A296"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&lt;</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 xml:space="preserve">0001 </w:t>
            </w:r>
          </w:p>
        </w:tc>
      </w:tr>
      <w:tr w:rsidR="00463DEA" w:rsidRPr="00463DEA" w14:paraId="50D301F2" w14:textId="77777777" w:rsidTr="00C23517">
        <w:trPr>
          <w:trHeight w:val="288"/>
        </w:trPr>
        <w:tc>
          <w:tcPr>
            <w:tcW w:w="1701" w:type="dxa"/>
          </w:tcPr>
          <w:p w14:paraId="74752689"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336" w:type="dxa"/>
          </w:tcPr>
          <w:p w14:paraId="4D5450CD" w14:textId="77777777" w:rsidR="00C23517" w:rsidRPr="00463DEA" w:rsidRDefault="00C23517" w:rsidP="00C23517">
            <w:pPr>
              <w:jc w:val="center"/>
              <w:rPr>
                <w:rFonts w:ascii="Times New Roman" w:hAnsi="Times New Roman" w:cs="Times New Roman"/>
                <w:color w:val="000000" w:themeColor="text1"/>
                <w:lang w:val="en-US"/>
              </w:rPr>
            </w:pPr>
          </w:p>
        </w:tc>
        <w:tc>
          <w:tcPr>
            <w:tcW w:w="1157" w:type="dxa"/>
          </w:tcPr>
          <w:p w14:paraId="36ACAC34" w14:textId="77777777" w:rsidR="00C23517" w:rsidRPr="00463DEA" w:rsidRDefault="00C23517" w:rsidP="00C23517">
            <w:pPr>
              <w:jc w:val="center"/>
              <w:rPr>
                <w:rFonts w:ascii="Times New Roman" w:hAnsi="Times New Roman" w:cs="Times New Roman"/>
                <w:color w:val="000000" w:themeColor="text1"/>
                <w:lang w:val="en-US"/>
              </w:rPr>
            </w:pPr>
          </w:p>
        </w:tc>
        <w:tc>
          <w:tcPr>
            <w:tcW w:w="598" w:type="dxa"/>
          </w:tcPr>
          <w:p w14:paraId="195717AA"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3D33A741"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01A441EF" w14:textId="3ADA9BD5"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405</w:t>
            </w:r>
          </w:p>
        </w:tc>
        <w:tc>
          <w:tcPr>
            <w:tcW w:w="1296" w:type="dxa"/>
          </w:tcPr>
          <w:p w14:paraId="15820EB8" w14:textId="7582EC4F"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206</w:t>
            </w:r>
          </w:p>
        </w:tc>
        <w:tc>
          <w:tcPr>
            <w:tcW w:w="1737" w:type="dxa"/>
          </w:tcPr>
          <w:p w14:paraId="397B78B8" w14:textId="5216C926"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418</w:t>
            </w:r>
          </w:p>
        </w:tc>
      </w:tr>
      <w:tr w:rsidR="00463DEA" w:rsidRPr="00463DEA" w14:paraId="3B559B6F" w14:textId="77777777" w:rsidTr="00C23517">
        <w:trPr>
          <w:trHeight w:val="288"/>
        </w:trPr>
        <w:tc>
          <w:tcPr>
            <w:tcW w:w="1701" w:type="dxa"/>
          </w:tcPr>
          <w:p w14:paraId="49FE9401"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336" w:type="dxa"/>
          </w:tcPr>
          <w:p w14:paraId="4680C434" w14:textId="77777777" w:rsidR="00C23517" w:rsidRPr="00463DEA" w:rsidRDefault="00C23517" w:rsidP="00C23517">
            <w:pPr>
              <w:jc w:val="center"/>
              <w:rPr>
                <w:rFonts w:ascii="Times New Roman" w:hAnsi="Times New Roman" w:cs="Times New Roman"/>
                <w:color w:val="000000" w:themeColor="text1"/>
                <w:lang w:val="en-US"/>
              </w:rPr>
            </w:pPr>
          </w:p>
        </w:tc>
        <w:tc>
          <w:tcPr>
            <w:tcW w:w="1157" w:type="dxa"/>
          </w:tcPr>
          <w:p w14:paraId="54F3D090" w14:textId="77777777" w:rsidR="00C23517" w:rsidRPr="00463DEA" w:rsidRDefault="00C23517" w:rsidP="00C23517">
            <w:pPr>
              <w:jc w:val="center"/>
              <w:rPr>
                <w:rFonts w:ascii="Times New Roman" w:hAnsi="Times New Roman" w:cs="Times New Roman"/>
                <w:color w:val="000000" w:themeColor="text1"/>
                <w:lang w:val="en-US"/>
              </w:rPr>
            </w:pPr>
          </w:p>
        </w:tc>
        <w:tc>
          <w:tcPr>
            <w:tcW w:w="598" w:type="dxa"/>
          </w:tcPr>
          <w:p w14:paraId="2894FDB4"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76D5B09D"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7EE56926" w14:textId="5CB270A5"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166</w:t>
            </w:r>
          </w:p>
        </w:tc>
        <w:tc>
          <w:tcPr>
            <w:tcW w:w="1296" w:type="dxa"/>
          </w:tcPr>
          <w:p w14:paraId="41FFC938" w14:textId="22DDFB38"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171</w:t>
            </w:r>
          </w:p>
        </w:tc>
        <w:tc>
          <w:tcPr>
            <w:tcW w:w="1737" w:type="dxa"/>
          </w:tcPr>
          <w:p w14:paraId="0CD75146" w14:textId="710BC1BF"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968</w:t>
            </w:r>
          </w:p>
        </w:tc>
      </w:tr>
      <w:tr w:rsidR="00463DEA" w:rsidRPr="00463DEA" w14:paraId="49928202" w14:textId="77777777" w:rsidTr="00C23517">
        <w:trPr>
          <w:trHeight w:val="288"/>
        </w:trPr>
        <w:tc>
          <w:tcPr>
            <w:tcW w:w="1701" w:type="dxa"/>
          </w:tcPr>
          <w:p w14:paraId="5E38C338" w14:textId="49B9B3BE" w:rsidR="00C23517" w:rsidRPr="00463DEA" w:rsidRDefault="00C23517" w:rsidP="00C23517">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Pr>
          <w:p w14:paraId="42A629A3" w14:textId="77777777" w:rsidR="00C23517" w:rsidRPr="00463DEA" w:rsidRDefault="00C23517" w:rsidP="00C23517">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157" w:type="dxa"/>
          </w:tcPr>
          <w:p w14:paraId="7B983A70" w14:textId="77777777" w:rsidR="00C23517" w:rsidRPr="00463DEA" w:rsidRDefault="00C23517" w:rsidP="00C23517">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MG L1            </w:t>
            </w:r>
          </w:p>
        </w:tc>
        <w:tc>
          <w:tcPr>
            <w:tcW w:w="598" w:type="dxa"/>
          </w:tcPr>
          <w:p w14:paraId="1A06CDEE" w14:textId="77777777" w:rsidR="00C23517" w:rsidRPr="00463DEA" w:rsidRDefault="00C23517" w:rsidP="00C23517">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04" w:type="dxa"/>
          </w:tcPr>
          <w:p w14:paraId="1216E507" w14:textId="77777777" w:rsidR="00C23517" w:rsidRPr="00463DEA" w:rsidRDefault="00C23517" w:rsidP="00C23517">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MG</w:t>
            </w:r>
          </w:p>
        </w:tc>
        <w:tc>
          <w:tcPr>
            <w:tcW w:w="1134" w:type="dxa"/>
          </w:tcPr>
          <w:p w14:paraId="135CEE8D" w14:textId="24F66D15" w:rsidR="00C23517" w:rsidRPr="00463DEA" w:rsidRDefault="00C23517" w:rsidP="009E3155">
            <w:pPr>
              <w:tabs>
                <w:tab w:val="decimal" w:pos="495"/>
              </w:tabs>
              <w:jc w:val="right"/>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15</w:t>
            </w:r>
            <w:r w:rsidR="00CD1D25" w:rsidRPr="00463DEA">
              <w:rPr>
                <w:rFonts w:ascii="Times New Roman" w:hAnsi="Times New Roman" w:cs="Times New Roman"/>
                <w:b/>
                <w:bCs/>
                <w:color w:val="000000" w:themeColor="text1"/>
                <w:lang w:val="en-US"/>
              </w:rPr>
              <w:t>.</w:t>
            </w:r>
            <w:r w:rsidRPr="00463DEA">
              <w:rPr>
                <w:rFonts w:ascii="Times New Roman" w:hAnsi="Times New Roman" w:cs="Times New Roman"/>
                <w:b/>
                <w:bCs/>
                <w:color w:val="000000" w:themeColor="text1"/>
                <w:lang w:val="en-US"/>
              </w:rPr>
              <w:t>230</w:t>
            </w:r>
          </w:p>
        </w:tc>
        <w:tc>
          <w:tcPr>
            <w:tcW w:w="1296" w:type="dxa"/>
          </w:tcPr>
          <w:p w14:paraId="6F3842C1" w14:textId="1D7C3992" w:rsidR="00C23517" w:rsidRPr="00463DEA" w:rsidRDefault="00C23517" w:rsidP="00C23517">
            <w:pPr>
              <w:tabs>
                <w:tab w:val="decimal" w:pos="660"/>
              </w:tabs>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7</w:t>
            </w:r>
            <w:r w:rsidR="00CD1D25" w:rsidRPr="00463DEA">
              <w:rPr>
                <w:rFonts w:ascii="Times New Roman" w:hAnsi="Times New Roman" w:cs="Times New Roman"/>
                <w:b/>
                <w:bCs/>
                <w:color w:val="000000" w:themeColor="text1"/>
                <w:lang w:val="en-US"/>
              </w:rPr>
              <w:t>.</w:t>
            </w:r>
            <w:r w:rsidRPr="00463DEA">
              <w:rPr>
                <w:rFonts w:ascii="Times New Roman" w:hAnsi="Times New Roman" w:cs="Times New Roman"/>
                <w:b/>
                <w:bCs/>
                <w:color w:val="000000" w:themeColor="text1"/>
                <w:lang w:val="en-US"/>
              </w:rPr>
              <w:t>441</w:t>
            </w:r>
          </w:p>
        </w:tc>
        <w:tc>
          <w:tcPr>
            <w:tcW w:w="1737" w:type="dxa"/>
          </w:tcPr>
          <w:p w14:paraId="5C65D468" w14:textId="12B99F74" w:rsidR="00C23517" w:rsidRPr="00463DEA" w:rsidRDefault="00C23517" w:rsidP="00C23517">
            <w:pPr>
              <w:tabs>
                <w:tab w:val="decimal" w:pos="948"/>
              </w:tabs>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w:t>
            </w:r>
            <w:r w:rsidR="00CD1D25" w:rsidRPr="00463DEA">
              <w:rPr>
                <w:rFonts w:ascii="Times New Roman" w:hAnsi="Times New Roman" w:cs="Times New Roman"/>
                <w:b/>
                <w:bCs/>
                <w:color w:val="000000" w:themeColor="text1"/>
                <w:lang w:val="en-US"/>
              </w:rPr>
              <w:t>.</w:t>
            </w:r>
            <w:r w:rsidRPr="00463DEA">
              <w:rPr>
                <w:rFonts w:ascii="Times New Roman" w:hAnsi="Times New Roman" w:cs="Times New Roman"/>
                <w:b/>
                <w:bCs/>
                <w:color w:val="000000" w:themeColor="text1"/>
                <w:lang w:val="en-US"/>
              </w:rPr>
              <w:t>041</w:t>
            </w:r>
          </w:p>
        </w:tc>
      </w:tr>
      <w:tr w:rsidR="00463DEA" w:rsidRPr="00463DEA" w14:paraId="0A358C98" w14:textId="77777777" w:rsidTr="00C23517">
        <w:trPr>
          <w:trHeight w:val="283"/>
        </w:trPr>
        <w:tc>
          <w:tcPr>
            <w:tcW w:w="1701" w:type="dxa"/>
          </w:tcPr>
          <w:p w14:paraId="1492539B" w14:textId="6037A506"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4C9E22B8"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57" w:type="dxa"/>
          </w:tcPr>
          <w:p w14:paraId="69A6DCA2"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L2            </w:t>
            </w:r>
          </w:p>
        </w:tc>
        <w:tc>
          <w:tcPr>
            <w:tcW w:w="598" w:type="dxa"/>
          </w:tcPr>
          <w:p w14:paraId="416B335B"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489DF13E"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6E3CA06D" w14:textId="1461606D"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-8</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962</w:t>
            </w:r>
          </w:p>
        </w:tc>
        <w:tc>
          <w:tcPr>
            <w:tcW w:w="1296" w:type="dxa"/>
          </w:tcPr>
          <w:p w14:paraId="26E36BB0" w14:textId="008D4D5B"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591</w:t>
            </w:r>
          </w:p>
        </w:tc>
        <w:tc>
          <w:tcPr>
            <w:tcW w:w="1737" w:type="dxa"/>
          </w:tcPr>
          <w:p w14:paraId="7DA6FC9A" w14:textId="4DF198CF"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174</w:t>
            </w:r>
          </w:p>
        </w:tc>
      </w:tr>
      <w:tr w:rsidR="00463DEA" w:rsidRPr="00463DEA" w14:paraId="08BB24D7" w14:textId="77777777" w:rsidTr="00C23517">
        <w:trPr>
          <w:trHeight w:val="288"/>
        </w:trPr>
        <w:tc>
          <w:tcPr>
            <w:tcW w:w="1701" w:type="dxa"/>
          </w:tcPr>
          <w:p w14:paraId="435F6561" w14:textId="1F352B28"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3DC122FD"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57" w:type="dxa"/>
          </w:tcPr>
          <w:p w14:paraId="35681B34"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MG L3            </w:t>
            </w:r>
          </w:p>
        </w:tc>
        <w:tc>
          <w:tcPr>
            <w:tcW w:w="598" w:type="dxa"/>
          </w:tcPr>
          <w:p w14:paraId="75E864D1"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6F709857"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4D912988" w14:textId="4B6B2B5D"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382</w:t>
            </w:r>
          </w:p>
        </w:tc>
        <w:tc>
          <w:tcPr>
            <w:tcW w:w="1296" w:type="dxa"/>
          </w:tcPr>
          <w:p w14:paraId="54F31DD9" w14:textId="109A2870"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256</w:t>
            </w:r>
          </w:p>
        </w:tc>
        <w:tc>
          <w:tcPr>
            <w:tcW w:w="1737" w:type="dxa"/>
          </w:tcPr>
          <w:p w14:paraId="0DCCE6B3" w14:textId="74263621"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958</w:t>
            </w:r>
          </w:p>
        </w:tc>
      </w:tr>
      <w:tr w:rsidR="00463DEA" w:rsidRPr="00463DEA" w14:paraId="10BBE6AD" w14:textId="77777777" w:rsidTr="00C23517">
        <w:trPr>
          <w:trHeight w:val="288"/>
        </w:trPr>
        <w:tc>
          <w:tcPr>
            <w:tcW w:w="1701" w:type="dxa"/>
          </w:tcPr>
          <w:p w14:paraId="0E810E58" w14:textId="33300095"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08100F54"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57" w:type="dxa"/>
          </w:tcPr>
          <w:p w14:paraId="6B28B652"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598" w:type="dxa"/>
          </w:tcPr>
          <w:p w14:paraId="13E75975"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2D5FA61C"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49745A63" w14:textId="581B197C"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782</w:t>
            </w:r>
          </w:p>
        </w:tc>
        <w:tc>
          <w:tcPr>
            <w:tcW w:w="1296" w:type="dxa"/>
          </w:tcPr>
          <w:p w14:paraId="0FBC561E" w14:textId="058353C7"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161</w:t>
            </w:r>
          </w:p>
        </w:tc>
        <w:tc>
          <w:tcPr>
            <w:tcW w:w="1737" w:type="dxa"/>
          </w:tcPr>
          <w:p w14:paraId="474081AF" w14:textId="4D43AF76"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080</w:t>
            </w:r>
          </w:p>
        </w:tc>
      </w:tr>
      <w:tr w:rsidR="00463DEA" w:rsidRPr="00463DEA" w14:paraId="7FB2A9FF" w14:textId="77777777" w:rsidTr="00C23517">
        <w:trPr>
          <w:trHeight w:val="288"/>
        </w:trPr>
        <w:tc>
          <w:tcPr>
            <w:tcW w:w="1701" w:type="dxa"/>
          </w:tcPr>
          <w:p w14:paraId="138D34FF" w14:textId="1D5D7BE4"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2B36CC51"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57" w:type="dxa"/>
          </w:tcPr>
          <w:p w14:paraId="7049034F"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598" w:type="dxa"/>
          </w:tcPr>
          <w:p w14:paraId="3C10DD45"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6E05655F"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600EEE63" w14:textId="79C57DCD"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7</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547</w:t>
            </w:r>
          </w:p>
        </w:tc>
        <w:tc>
          <w:tcPr>
            <w:tcW w:w="1296" w:type="dxa"/>
          </w:tcPr>
          <w:p w14:paraId="37DC35FD" w14:textId="00C33BF7"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491</w:t>
            </w:r>
          </w:p>
        </w:tc>
        <w:tc>
          <w:tcPr>
            <w:tcW w:w="1737" w:type="dxa"/>
          </w:tcPr>
          <w:p w14:paraId="16100594" w14:textId="2F960E23"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245</w:t>
            </w:r>
          </w:p>
        </w:tc>
      </w:tr>
      <w:tr w:rsidR="00463DEA" w:rsidRPr="00463DEA" w14:paraId="5EF21065" w14:textId="77777777" w:rsidTr="00C23517">
        <w:trPr>
          <w:trHeight w:val="288"/>
        </w:trPr>
        <w:tc>
          <w:tcPr>
            <w:tcW w:w="1701" w:type="dxa"/>
          </w:tcPr>
          <w:p w14:paraId="0430946D" w14:textId="65800EED"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56BAC594"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57" w:type="dxa"/>
          </w:tcPr>
          <w:p w14:paraId="563AB081"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598" w:type="dxa"/>
          </w:tcPr>
          <w:p w14:paraId="24923ABA" w14:textId="77777777" w:rsidR="00C23517" w:rsidRPr="00463DEA" w:rsidRDefault="00C23517" w:rsidP="00C2351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4" w:type="dxa"/>
          </w:tcPr>
          <w:p w14:paraId="18E3C0B3" w14:textId="77777777" w:rsidR="00C23517" w:rsidRPr="00463DEA" w:rsidRDefault="00C23517" w:rsidP="00C2351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MG</w:t>
            </w:r>
          </w:p>
        </w:tc>
        <w:tc>
          <w:tcPr>
            <w:tcW w:w="1134" w:type="dxa"/>
          </w:tcPr>
          <w:p w14:paraId="74643F4F" w14:textId="21CDD153" w:rsidR="00C23517" w:rsidRPr="00463DEA" w:rsidRDefault="00C23517" w:rsidP="009E3155">
            <w:pPr>
              <w:tabs>
                <w:tab w:val="decimal" w:pos="495"/>
              </w:tabs>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262</w:t>
            </w:r>
          </w:p>
        </w:tc>
        <w:tc>
          <w:tcPr>
            <w:tcW w:w="1296" w:type="dxa"/>
          </w:tcPr>
          <w:p w14:paraId="44DDA0F3" w14:textId="1C26E7F3" w:rsidR="00C23517" w:rsidRPr="00463DEA" w:rsidRDefault="00C23517" w:rsidP="00C23517">
            <w:pPr>
              <w:tabs>
                <w:tab w:val="decimal" w:pos="660"/>
              </w:tabs>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6</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374</w:t>
            </w:r>
          </w:p>
        </w:tc>
        <w:tc>
          <w:tcPr>
            <w:tcW w:w="1737" w:type="dxa"/>
          </w:tcPr>
          <w:p w14:paraId="05746FCF" w14:textId="33D3F8A5" w:rsidR="00C23517" w:rsidRPr="00463DEA" w:rsidRDefault="00C23517" w:rsidP="00C23517">
            <w:pPr>
              <w:tabs>
                <w:tab w:val="decimal" w:pos="948"/>
              </w:tabs>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CD1D25"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967</w:t>
            </w:r>
          </w:p>
        </w:tc>
      </w:tr>
      <w:tr w:rsidR="00C23517" w:rsidRPr="00463DEA" w14:paraId="5C5D34E3" w14:textId="77777777" w:rsidTr="00C23517">
        <w:trPr>
          <w:trHeight w:val="288"/>
        </w:trPr>
        <w:tc>
          <w:tcPr>
            <w:tcW w:w="8663" w:type="dxa"/>
            <w:gridSpan w:val="8"/>
            <w:tcBorders>
              <w:top w:val="single" w:sz="4" w:space="0" w:color="auto"/>
            </w:tcBorders>
          </w:tcPr>
          <w:p w14:paraId="04397C65" w14:textId="4B3AFD59" w:rsidR="00AF70F4" w:rsidRPr="00463DEA" w:rsidRDefault="00AF70F4" w:rsidP="00F920F1">
            <w:pPr>
              <w:contextualSpacing/>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00CD1D25"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 xml:space="preserve">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econds time series models. Arrows show the direction of prediction, and the right arrow is the predicted variable while the left is predictor. </w:t>
            </w:r>
          </w:p>
          <w:p w14:paraId="2C65E70A" w14:textId="6A0E2655" w:rsidR="00AF70F4" w:rsidRPr="00463DEA" w:rsidRDefault="00AF70F4" w:rsidP="00F920F1">
            <w:pPr>
              <w:rPr>
                <w:rFonts w:ascii="Times New Roman" w:hAnsi="Times New Roman" w:cs="Times New Roman"/>
                <w:color w:val="000000" w:themeColor="text1"/>
                <w:sz w:val="18"/>
                <w:szCs w:val="18"/>
                <w:lang w:val="en-US"/>
              </w:rPr>
            </w:pPr>
            <w:r w:rsidRPr="00463DEA">
              <w:rPr>
                <w:rFonts w:ascii="Times New Roman" w:hAnsi="Times New Roman" w:cs="Times New Roman"/>
                <w:color w:val="000000" w:themeColor="text1"/>
                <w:lang w:val="en-US"/>
              </w:rPr>
              <w:t>Bold type shows significant effects.</w:t>
            </w:r>
            <w:r w:rsidR="001E6E5B" w:rsidRPr="00463DEA">
              <w:rPr>
                <w:rFonts w:ascii="Times New Roman" w:hAnsi="Times New Roman" w:cs="Times New Roman"/>
                <w:color w:val="000000" w:themeColor="text1"/>
                <w:lang w:val="en-US"/>
              </w:rPr>
              <w:t xml:space="preserve"> M 6wk High = Maternal 6-week</w:t>
            </w:r>
            <w:r w:rsidR="00E65FBE">
              <w:rPr>
                <w:rFonts w:ascii="Times New Roman" w:hAnsi="Times New Roman" w:cs="Times New Roman"/>
                <w:color w:val="000000" w:themeColor="text1"/>
                <w:lang w:val="en-US"/>
              </w:rPr>
              <w:t xml:space="preserve"> Comorbid </w:t>
            </w:r>
            <w:r w:rsidR="001E6E5B" w:rsidRPr="00463DEA">
              <w:rPr>
                <w:rFonts w:ascii="Times New Roman" w:hAnsi="Times New Roman" w:cs="Times New Roman"/>
                <w:color w:val="000000" w:themeColor="text1"/>
                <w:lang w:val="en-US"/>
              </w:rPr>
              <w:t>High Depressive and Anxiety Symptoms</w:t>
            </w:r>
            <w:r w:rsidRPr="00463DEA">
              <w:rPr>
                <w:rFonts w:ascii="Times New Roman" w:hAnsi="Times New Roman" w:cs="Times New Roman"/>
                <w:color w:val="000000" w:themeColor="text1"/>
                <w:lang w:val="en-US"/>
              </w:rPr>
              <w:t>; IG = Infant Gaze; MG = Mother Gaze at t</w:t>
            </w:r>
            <w:r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9112F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tc>
      </w:tr>
    </w:tbl>
    <w:p w14:paraId="5A46C80C" w14:textId="687551DE" w:rsidR="00AF70F4" w:rsidRPr="00463DEA" w:rsidRDefault="00AF70F4" w:rsidP="0096363E">
      <w:pPr>
        <w:rPr>
          <w:rFonts w:ascii="Times New Roman" w:eastAsia="Cambria" w:hAnsi="Times New Roman" w:cs="Times New Roman"/>
          <w:color w:val="000000" w:themeColor="text1"/>
          <w:sz w:val="18"/>
          <w:szCs w:val="18"/>
          <w:lang w:val="en-US"/>
        </w:rPr>
      </w:pPr>
    </w:p>
    <w:p w14:paraId="581481FB" w14:textId="5FF1490B" w:rsidR="00AF70F4" w:rsidRPr="00463DEA" w:rsidRDefault="00135CB1" w:rsidP="00AF70F4">
      <w:pPr>
        <w:rPr>
          <w:rFonts w:ascii="Times New Roman" w:eastAsia="Cambria" w:hAnsi="Times New Roman" w:cs="Times New Roman"/>
          <w:color w:val="000000" w:themeColor="text1"/>
          <w:sz w:val="18"/>
          <w:szCs w:val="18"/>
          <w:lang w:val="en-US"/>
        </w:rPr>
      </w:pPr>
      <w:r w:rsidRPr="00463DEA">
        <w:rPr>
          <w:rFonts w:ascii="Times New Roman" w:eastAsia="Cambria" w:hAnsi="Times New Roman" w:cs="Times New Roman"/>
          <w:color w:val="000000" w:themeColor="text1"/>
          <w:sz w:val="18"/>
          <w:szCs w:val="18"/>
          <w:lang w:val="en-US"/>
        </w:rPr>
        <w:br w:type="page"/>
      </w:r>
    </w:p>
    <w:tbl>
      <w:tblPr>
        <w:tblStyle w:val="TableGrid"/>
        <w:tblW w:w="8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336"/>
        <w:gridCol w:w="1224"/>
        <w:gridCol w:w="616"/>
        <w:gridCol w:w="716"/>
        <w:gridCol w:w="1110"/>
        <w:gridCol w:w="1123"/>
        <w:gridCol w:w="1770"/>
      </w:tblGrid>
      <w:tr w:rsidR="00463DEA" w:rsidRPr="00463DEA" w14:paraId="2AA52910" w14:textId="77777777" w:rsidTr="00CF0E80">
        <w:trPr>
          <w:trHeight w:val="311"/>
        </w:trPr>
        <w:tc>
          <w:tcPr>
            <w:tcW w:w="8662" w:type="dxa"/>
            <w:gridSpan w:val="8"/>
            <w:tcBorders>
              <w:bottom w:val="single" w:sz="4" w:space="0" w:color="auto"/>
            </w:tcBorders>
          </w:tcPr>
          <w:p w14:paraId="25CB6376" w14:textId="105DD374" w:rsidR="00AF70F4" w:rsidRPr="00463DEA" w:rsidRDefault="00AF70F4" w:rsidP="00A34D2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lastRenderedPageBreak/>
              <w:t>Table S</w:t>
            </w:r>
            <w:r w:rsidR="00CF0E80" w:rsidRPr="00463DEA">
              <w:rPr>
                <w:rFonts w:ascii="Times New Roman" w:hAnsi="Times New Roman" w:cs="Times New Roman"/>
                <w:b/>
                <w:bCs/>
                <w:color w:val="000000" w:themeColor="text1"/>
                <w:lang w:val="en-US"/>
              </w:rPr>
              <w:t>6</w:t>
            </w:r>
            <w:r w:rsidRPr="00463DEA">
              <w:rPr>
                <w:rFonts w:ascii="Times New Roman" w:hAnsi="Times New Roman" w:cs="Times New Roman"/>
                <w:b/>
                <w:bCs/>
                <w:color w:val="000000" w:themeColor="text1"/>
                <w:lang w:val="en-US"/>
              </w:rPr>
              <w:t>a</w:t>
            </w:r>
          </w:p>
          <w:p w14:paraId="06B36137" w14:textId="55A0040A" w:rsidR="00AF70F4" w:rsidRPr="00463DEA" w:rsidRDefault="002730DB" w:rsidP="00A34D27">
            <w:pPr>
              <w:spacing w:line="480" w:lineRule="auto"/>
              <w:rPr>
                <w:rFonts w:ascii="Times New Roman" w:hAnsi="Times New Roman" w:cs="Times New Roman"/>
                <w:color w:val="000000" w:themeColor="text1"/>
                <w:lang w:val="en-US"/>
              </w:rPr>
            </w:pPr>
            <w:r w:rsidRPr="00A3154B">
              <w:rPr>
                <w:rFonts w:ascii="Times New Roman" w:hAnsi="Times New Roman" w:cs="Times New Roman"/>
                <w:i/>
                <w:lang w:val="en-US"/>
              </w:rPr>
              <w:t>Infant Gaze – Mother Touch: Associations of Maternal Comorbid 6-week Depressive and Anxiety Symptoms with Infant Gaze 4-Month Self- and Interactive Contingency by Individual Seconds Time-Series Models</w:t>
            </w:r>
          </w:p>
        </w:tc>
      </w:tr>
      <w:tr w:rsidR="00463DEA" w:rsidRPr="00463DEA" w14:paraId="1229120F" w14:textId="77777777" w:rsidTr="00CF0E80">
        <w:trPr>
          <w:trHeight w:val="310"/>
        </w:trPr>
        <w:tc>
          <w:tcPr>
            <w:tcW w:w="1767" w:type="dxa"/>
            <w:tcBorders>
              <w:top w:val="single" w:sz="4" w:space="0" w:color="auto"/>
              <w:bottom w:val="single" w:sz="4" w:space="0" w:color="auto"/>
            </w:tcBorders>
          </w:tcPr>
          <w:p w14:paraId="1D25197D" w14:textId="77777777" w:rsidR="00AF70F4" w:rsidRPr="00463DEA" w:rsidRDefault="00AF70F4" w:rsidP="00F920F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334F9F9C" w14:textId="77777777" w:rsidR="00AF70F4" w:rsidRPr="00463DEA" w:rsidRDefault="00AF70F4" w:rsidP="00F920F1">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10AAFD4A" w14:textId="77777777" w:rsidR="00AF70F4" w:rsidRPr="00463DEA" w:rsidRDefault="00AF70F4" w:rsidP="00F920F1">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0AC3BCA7"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Gaze</w:t>
            </w:r>
          </w:p>
        </w:tc>
      </w:tr>
      <w:tr w:rsidR="00463DEA" w:rsidRPr="00463DEA" w14:paraId="49A74C55" w14:textId="77777777" w:rsidTr="00CF0E80">
        <w:trPr>
          <w:trHeight w:val="288"/>
        </w:trPr>
        <w:tc>
          <w:tcPr>
            <w:tcW w:w="1767" w:type="dxa"/>
            <w:tcBorders>
              <w:top w:val="single" w:sz="4" w:space="0" w:color="auto"/>
              <w:bottom w:val="single" w:sz="4" w:space="0" w:color="auto"/>
            </w:tcBorders>
          </w:tcPr>
          <w:p w14:paraId="4CA6968D"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2DEA758B" w14:textId="77777777" w:rsidR="00AF70F4" w:rsidRPr="00463DEA" w:rsidRDefault="00AF70F4" w:rsidP="00F920F1">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16AC1291" w14:textId="77777777" w:rsidR="00AF70F4" w:rsidRPr="00463DEA" w:rsidRDefault="00AF70F4" w:rsidP="00F920F1">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6250F993" w14:textId="77777777" w:rsidR="00AF70F4" w:rsidRPr="00463DEA" w:rsidRDefault="00AF70F4" w:rsidP="00F920F1">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57835F62" w14:textId="77777777" w:rsidR="00AF70F4" w:rsidRPr="00463DEA" w:rsidRDefault="00AF70F4" w:rsidP="00F920F1">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65EF0A6A" w14:textId="77777777" w:rsidR="00AF70F4" w:rsidRPr="00463DEA" w:rsidRDefault="00AF70F4" w:rsidP="009E3155">
            <w:pPr>
              <w:tabs>
                <w:tab w:val="right" w:pos="474"/>
              </w:tabs>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23" w:type="dxa"/>
            <w:tcBorders>
              <w:top w:val="single" w:sz="4" w:space="0" w:color="auto"/>
              <w:bottom w:val="single" w:sz="4" w:space="0" w:color="auto"/>
            </w:tcBorders>
          </w:tcPr>
          <w:p w14:paraId="1E6F8037"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70" w:type="dxa"/>
            <w:tcBorders>
              <w:top w:val="single" w:sz="4" w:space="0" w:color="auto"/>
              <w:bottom w:val="single" w:sz="4" w:space="0" w:color="auto"/>
            </w:tcBorders>
          </w:tcPr>
          <w:p w14:paraId="3696938D"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29E1B766" w14:textId="77777777" w:rsidTr="00B260A5">
        <w:trPr>
          <w:trHeight w:val="288"/>
        </w:trPr>
        <w:tc>
          <w:tcPr>
            <w:tcW w:w="1767" w:type="dxa"/>
          </w:tcPr>
          <w:p w14:paraId="35B4DF9E" w14:textId="323AF4B6"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76F391A7" w14:textId="77777777" w:rsidR="002B5865" w:rsidRPr="00463DEA" w:rsidRDefault="002B5865" w:rsidP="002B5865">
            <w:pPr>
              <w:jc w:val="center"/>
              <w:rPr>
                <w:rFonts w:ascii="Times New Roman" w:hAnsi="Times New Roman" w:cs="Times New Roman"/>
                <w:color w:val="000000" w:themeColor="text1"/>
                <w:lang w:val="en-US"/>
              </w:rPr>
            </w:pPr>
          </w:p>
        </w:tc>
        <w:tc>
          <w:tcPr>
            <w:tcW w:w="1224" w:type="dxa"/>
          </w:tcPr>
          <w:p w14:paraId="7927AB07" w14:textId="77777777" w:rsidR="002B5865" w:rsidRPr="00463DEA" w:rsidRDefault="002B5865" w:rsidP="002B5865">
            <w:pPr>
              <w:jc w:val="center"/>
              <w:rPr>
                <w:rFonts w:ascii="Times New Roman" w:hAnsi="Times New Roman" w:cs="Times New Roman"/>
                <w:color w:val="000000" w:themeColor="text1"/>
                <w:lang w:val="en-US"/>
              </w:rPr>
            </w:pPr>
          </w:p>
        </w:tc>
        <w:tc>
          <w:tcPr>
            <w:tcW w:w="616" w:type="dxa"/>
          </w:tcPr>
          <w:p w14:paraId="01D91306"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FBB7ACF"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566348CB" w14:textId="37987917" w:rsidR="002B5865" w:rsidRPr="00463DEA" w:rsidRDefault="002B5865" w:rsidP="009E3155">
            <w:pPr>
              <w:tabs>
                <w:tab w:val="right" w:pos="474"/>
                <w:tab w:val="left" w:pos="1665"/>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11.109</w:t>
            </w:r>
          </w:p>
        </w:tc>
        <w:tc>
          <w:tcPr>
            <w:tcW w:w="1123" w:type="dxa"/>
          </w:tcPr>
          <w:p w14:paraId="39EC6C63" w14:textId="7843262E" w:rsidR="002B5865" w:rsidRPr="00463DEA" w:rsidRDefault="002B5865" w:rsidP="002B5865">
            <w:pPr>
              <w:tabs>
                <w:tab w:val="left" w:pos="377"/>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10.397</w:t>
            </w:r>
          </w:p>
        </w:tc>
        <w:tc>
          <w:tcPr>
            <w:tcW w:w="1770" w:type="dxa"/>
          </w:tcPr>
          <w:p w14:paraId="3E06E73C" w14:textId="089DB9EB" w:rsidR="002B5865" w:rsidRPr="00463DEA" w:rsidRDefault="002B5865" w:rsidP="002B5865">
            <w:pPr>
              <w:tabs>
                <w:tab w:val="left" w:pos="806"/>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0.285</w:t>
            </w:r>
          </w:p>
        </w:tc>
      </w:tr>
      <w:tr w:rsidR="00463DEA" w:rsidRPr="00463DEA" w14:paraId="4C6256F4" w14:textId="77777777" w:rsidTr="00B260A5">
        <w:trPr>
          <w:trHeight w:val="275"/>
        </w:trPr>
        <w:tc>
          <w:tcPr>
            <w:tcW w:w="1767" w:type="dxa"/>
          </w:tcPr>
          <w:p w14:paraId="53458C49"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336" w:type="dxa"/>
          </w:tcPr>
          <w:p w14:paraId="2E23AA42" w14:textId="77777777" w:rsidR="002B5865" w:rsidRPr="00463DEA" w:rsidRDefault="002B5865" w:rsidP="002B5865">
            <w:pPr>
              <w:jc w:val="center"/>
              <w:rPr>
                <w:rFonts w:ascii="Times New Roman" w:hAnsi="Times New Roman" w:cs="Times New Roman"/>
                <w:color w:val="000000" w:themeColor="text1"/>
                <w:lang w:val="en-US"/>
              </w:rPr>
            </w:pPr>
          </w:p>
        </w:tc>
        <w:tc>
          <w:tcPr>
            <w:tcW w:w="1224" w:type="dxa"/>
          </w:tcPr>
          <w:p w14:paraId="2947625F" w14:textId="77777777" w:rsidR="002B5865" w:rsidRPr="00463DEA" w:rsidRDefault="002B5865" w:rsidP="002B5865">
            <w:pPr>
              <w:jc w:val="center"/>
              <w:rPr>
                <w:rFonts w:ascii="Times New Roman" w:hAnsi="Times New Roman" w:cs="Times New Roman"/>
                <w:color w:val="000000" w:themeColor="text1"/>
                <w:lang w:val="en-US"/>
              </w:rPr>
            </w:pPr>
          </w:p>
        </w:tc>
        <w:tc>
          <w:tcPr>
            <w:tcW w:w="616" w:type="dxa"/>
          </w:tcPr>
          <w:p w14:paraId="3295996D"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02BA5F1"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1589E2FF" w14:textId="5B65008C"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59.120</w:t>
            </w:r>
          </w:p>
        </w:tc>
        <w:tc>
          <w:tcPr>
            <w:tcW w:w="1123" w:type="dxa"/>
          </w:tcPr>
          <w:p w14:paraId="65D61F4F" w14:textId="3ED7AF07"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3.242</w:t>
            </w:r>
          </w:p>
        </w:tc>
        <w:tc>
          <w:tcPr>
            <w:tcW w:w="1770" w:type="dxa"/>
          </w:tcPr>
          <w:p w14:paraId="627C0F43" w14:textId="3BB037F7"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47F65105" w14:textId="77777777" w:rsidTr="00B260A5">
        <w:trPr>
          <w:trHeight w:val="288"/>
        </w:trPr>
        <w:tc>
          <w:tcPr>
            <w:tcW w:w="1767" w:type="dxa"/>
          </w:tcPr>
          <w:p w14:paraId="73AEB1C5"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336" w:type="dxa"/>
          </w:tcPr>
          <w:p w14:paraId="0FE6B853" w14:textId="77777777" w:rsidR="002B5865" w:rsidRPr="00463DEA" w:rsidRDefault="002B5865" w:rsidP="002B5865">
            <w:pPr>
              <w:jc w:val="center"/>
              <w:rPr>
                <w:rFonts w:ascii="Times New Roman" w:hAnsi="Times New Roman" w:cs="Times New Roman"/>
                <w:color w:val="000000" w:themeColor="text1"/>
                <w:lang w:val="en-US"/>
              </w:rPr>
            </w:pPr>
          </w:p>
        </w:tc>
        <w:tc>
          <w:tcPr>
            <w:tcW w:w="1224" w:type="dxa"/>
          </w:tcPr>
          <w:p w14:paraId="2139EF0B" w14:textId="77777777" w:rsidR="002B5865" w:rsidRPr="00463DEA" w:rsidRDefault="002B5865" w:rsidP="002B5865">
            <w:pPr>
              <w:jc w:val="center"/>
              <w:rPr>
                <w:rFonts w:ascii="Times New Roman" w:hAnsi="Times New Roman" w:cs="Times New Roman"/>
                <w:color w:val="000000" w:themeColor="text1"/>
                <w:lang w:val="en-US"/>
              </w:rPr>
            </w:pPr>
          </w:p>
        </w:tc>
        <w:tc>
          <w:tcPr>
            <w:tcW w:w="616" w:type="dxa"/>
          </w:tcPr>
          <w:p w14:paraId="469436E3"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F0A7DA7"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10834BAF" w14:textId="53BA34B6"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49.841</w:t>
            </w:r>
          </w:p>
        </w:tc>
        <w:tc>
          <w:tcPr>
            <w:tcW w:w="1123" w:type="dxa"/>
          </w:tcPr>
          <w:p w14:paraId="17FB2E27" w14:textId="24DD0A82"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3.295</w:t>
            </w:r>
          </w:p>
        </w:tc>
        <w:tc>
          <w:tcPr>
            <w:tcW w:w="1770" w:type="dxa"/>
          </w:tcPr>
          <w:p w14:paraId="1A263CC7" w14:textId="609CDAE0"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5F97FCDA" w14:textId="77777777" w:rsidTr="00B260A5">
        <w:trPr>
          <w:trHeight w:val="288"/>
        </w:trPr>
        <w:tc>
          <w:tcPr>
            <w:tcW w:w="1767" w:type="dxa"/>
          </w:tcPr>
          <w:p w14:paraId="4F8F0588"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336" w:type="dxa"/>
          </w:tcPr>
          <w:p w14:paraId="3CD40EA5" w14:textId="77777777" w:rsidR="002B5865" w:rsidRPr="00463DEA" w:rsidRDefault="002B5865" w:rsidP="002B5865">
            <w:pPr>
              <w:jc w:val="center"/>
              <w:rPr>
                <w:rFonts w:ascii="Times New Roman" w:hAnsi="Times New Roman" w:cs="Times New Roman"/>
                <w:color w:val="000000" w:themeColor="text1"/>
                <w:lang w:val="en-US"/>
              </w:rPr>
            </w:pPr>
          </w:p>
        </w:tc>
        <w:tc>
          <w:tcPr>
            <w:tcW w:w="1224" w:type="dxa"/>
          </w:tcPr>
          <w:p w14:paraId="2E429A6C" w14:textId="77777777" w:rsidR="002B5865" w:rsidRPr="00463DEA" w:rsidRDefault="002B5865" w:rsidP="002B5865">
            <w:pPr>
              <w:jc w:val="center"/>
              <w:rPr>
                <w:rFonts w:ascii="Times New Roman" w:hAnsi="Times New Roman" w:cs="Times New Roman"/>
                <w:color w:val="000000" w:themeColor="text1"/>
                <w:lang w:val="en-US"/>
              </w:rPr>
            </w:pPr>
          </w:p>
        </w:tc>
        <w:tc>
          <w:tcPr>
            <w:tcW w:w="616" w:type="dxa"/>
          </w:tcPr>
          <w:p w14:paraId="4C2AE9D7"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559B752"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7DDA92F0" w14:textId="6DD62C9B"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10.494</w:t>
            </w:r>
          </w:p>
        </w:tc>
        <w:tc>
          <w:tcPr>
            <w:tcW w:w="1123" w:type="dxa"/>
          </w:tcPr>
          <w:p w14:paraId="4543EC56" w14:textId="55D78CD6"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3.431</w:t>
            </w:r>
          </w:p>
        </w:tc>
        <w:tc>
          <w:tcPr>
            <w:tcW w:w="1770" w:type="dxa"/>
          </w:tcPr>
          <w:p w14:paraId="59CE6F7D" w14:textId="54357F95"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0.002</w:t>
            </w:r>
          </w:p>
        </w:tc>
      </w:tr>
      <w:tr w:rsidR="00463DEA" w:rsidRPr="00463DEA" w14:paraId="7D0D62A9" w14:textId="77777777" w:rsidTr="00B260A5">
        <w:trPr>
          <w:trHeight w:val="257"/>
        </w:trPr>
        <w:tc>
          <w:tcPr>
            <w:tcW w:w="1767" w:type="dxa"/>
          </w:tcPr>
          <w:p w14:paraId="64CC2D5B"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07F4E70F" w14:textId="77777777" w:rsidR="002B5865" w:rsidRPr="00463DEA" w:rsidRDefault="002B5865" w:rsidP="002B5865">
            <w:pPr>
              <w:jc w:val="center"/>
              <w:rPr>
                <w:rFonts w:ascii="Times New Roman" w:hAnsi="Times New Roman" w:cs="Times New Roman"/>
                <w:color w:val="000000" w:themeColor="text1"/>
                <w:lang w:val="en-US"/>
              </w:rPr>
            </w:pPr>
          </w:p>
        </w:tc>
        <w:tc>
          <w:tcPr>
            <w:tcW w:w="1224" w:type="dxa"/>
          </w:tcPr>
          <w:p w14:paraId="5950EC9C" w14:textId="77777777" w:rsidR="002B5865" w:rsidRPr="00463DEA" w:rsidRDefault="002B5865" w:rsidP="002B5865">
            <w:pPr>
              <w:jc w:val="center"/>
              <w:rPr>
                <w:rFonts w:ascii="Times New Roman" w:hAnsi="Times New Roman" w:cs="Times New Roman"/>
                <w:color w:val="000000" w:themeColor="text1"/>
                <w:lang w:val="en-US"/>
              </w:rPr>
            </w:pPr>
          </w:p>
        </w:tc>
        <w:tc>
          <w:tcPr>
            <w:tcW w:w="616" w:type="dxa"/>
          </w:tcPr>
          <w:p w14:paraId="1092056D"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CE6D786"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4EE720F8" w14:textId="05FD6330"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-8.574</w:t>
            </w:r>
          </w:p>
        </w:tc>
        <w:tc>
          <w:tcPr>
            <w:tcW w:w="1123" w:type="dxa"/>
          </w:tcPr>
          <w:p w14:paraId="13E8BC83" w14:textId="22EC656C"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4.039</w:t>
            </w:r>
          </w:p>
        </w:tc>
        <w:tc>
          <w:tcPr>
            <w:tcW w:w="1770" w:type="dxa"/>
          </w:tcPr>
          <w:p w14:paraId="6294AF13" w14:textId="0DA1A950"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0.034</w:t>
            </w:r>
          </w:p>
        </w:tc>
      </w:tr>
      <w:tr w:rsidR="00463DEA" w:rsidRPr="00463DEA" w14:paraId="43E70069" w14:textId="77777777" w:rsidTr="00B260A5">
        <w:trPr>
          <w:trHeight w:val="288"/>
        </w:trPr>
        <w:tc>
          <w:tcPr>
            <w:tcW w:w="1767" w:type="dxa"/>
          </w:tcPr>
          <w:p w14:paraId="058EE9C8"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56AB3ED9" w14:textId="77777777" w:rsidR="002B5865" w:rsidRPr="00463DEA" w:rsidRDefault="002B5865" w:rsidP="002B5865">
            <w:pPr>
              <w:jc w:val="center"/>
              <w:rPr>
                <w:rFonts w:ascii="Times New Roman" w:hAnsi="Times New Roman" w:cs="Times New Roman"/>
                <w:color w:val="000000" w:themeColor="text1"/>
                <w:lang w:val="en-US"/>
              </w:rPr>
            </w:pPr>
          </w:p>
        </w:tc>
        <w:tc>
          <w:tcPr>
            <w:tcW w:w="1224" w:type="dxa"/>
          </w:tcPr>
          <w:p w14:paraId="0296F695" w14:textId="77777777" w:rsidR="002B5865" w:rsidRPr="00463DEA" w:rsidRDefault="002B5865" w:rsidP="002B5865">
            <w:pPr>
              <w:jc w:val="center"/>
              <w:rPr>
                <w:rFonts w:ascii="Times New Roman" w:hAnsi="Times New Roman" w:cs="Times New Roman"/>
                <w:color w:val="000000" w:themeColor="text1"/>
                <w:lang w:val="en-US"/>
              </w:rPr>
            </w:pPr>
          </w:p>
        </w:tc>
        <w:tc>
          <w:tcPr>
            <w:tcW w:w="616" w:type="dxa"/>
          </w:tcPr>
          <w:p w14:paraId="747E6D3F"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131EFCB"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63C90A7F" w14:textId="0842D212"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4.417</w:t>
            </w:r>
          </w:p>
        </w:tc>
        <w:tc>
          <w:tcPr>
            <w:tcW w:w="1123" w:type="dxa"/>
          </w:tcPr>
          <w:p w14:paraId="32A49C7A" w14:textId="0E721B5B"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4.356</w:t>
            </w:r>
          </w:p>
        </w:tc>
        <w:tc>
          <w:tcPr>
            <w:tcW w:w="1770" w:type="dxa"/>
          </w:tcPr>
          <w:p w14:paraId="7013D533" w14:textId="419E844C"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0.311</w:t>
            </w:r>
          </w:p>
        </w:tc>
      </w:tr>
      <w:tr w:rsidR="00463DEA" w:rsidRPr="00463DEA" w14:paraId="3DA6733B" w14:textId="77777777" w:rsidTr="00B260A5">
        <w:trPr>
          <w:trHeight w:val="288"/>
        </w:trPr>
        <w:tc>
          <w:tcPr>
            <w:tcW w:w="1767" w:type="dxa"/>
          </w:tcPr>
          <w:p w14:paraId="100791CA"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0D70BD77" w14:textId="77777777" w:rsidR="002B5865" w:rsidRPr="00463DEA" w:rsidRDefault="002B5865" w:rsidP="002B5865">
            <w:pPr>
              <w:jc w:val="center"/>
              <w:rPr>
                <w:rFonts w:ascii="Times New Roman" w:hAnsi="Times New Roman" w:cs="Times New Roman"/>
                <w:color w:val="000000" w:themeColor="text1"/>
                <w:lang w:val="en-US"/>
              </w:rPr>
            </w:pPr>
          </w:p>
        </w:tc>
        <w:tc>
          <w:tcPr>
            <w:tcW w:w="1224" w:type="dxa"/>
          </w:tcPr>
          <w:p w14:paraId="392131DB" w14:textId="77777777" w:rsidR="002B5865" w:rsidRPr="00463DEA" w:rsidRDefault="002B5865" w:rsidP="002B5865">
            <w:pPr>
              <w:jc w:val="center"/>
              <w:rPr>
                <w:rFonts w:ascii="Times New Roman" w:hAnsi="Times New Roman" w:cs="Times New Roman"/>
                <w:color w:val="000000" w:themeColor="text1"/>
                <w:lang w:val="en-US"/>
              </w:rPr>
            </w:pPr>
          </w:p>
        </w:tc>
        <w:tc>
          <w:tcPr>
            <w:tcW w:w="616" w:type="dxa"/>
          </w:tcPr>
          <w:p w14:paraId="49827E2B"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E2F08C5"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5D703C8A" w14:textId="3A136690"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1.427</w:t>
            </w:r>
          </w:p>
        </w:tc>
        <w:tc>
          <w:tcPr>
            <w:tcW w:w="1123" w:type="dxa"/>
          </w:tcPr>
          <w:p w14:paraId="35CF6535" w14:textId="1A2D25B7"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4.052</w:t>
            </w:r>
          </w:p>
        </w:tc>
        <w:tc>
          <w:tcPr>
            <w:tcW w:w="1770" w:type="dxa"/>
          </w:tcPr>
          <w:p w14:paraId="706A6B62" w14:textId="144001D3"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0.725</w:t>
            </w:r>
          </w:p>
        </w:tc>
      </w:tr>
      <w:tr w:rsidR="00463DEA" w:rsidRPr="00463DEA" w14:paraId="54FD561C" w14:textId="77777777" w:rsidTr="00B260A5">
        <w:trPr>
          <w:trHeight w:val="288"/>
        </w:trPr>
        <w:tc>
          <w:tcPr>
            <w:tcW w:w="1767" w:type="dxa"/>
          </w:tcPr>
          <w:p w14:paraId="359F762D" w14:textId="5BBA06DB"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41856AB9"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65C14E6"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616" w:type="dxa"/>
          </w:tcPr>
          <w:p w14:paraId="059A7F4B"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3121B84"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38B6646E" w14:textId="17EA9BEC"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8.308</w:t>
            </w:r>
          </w:p>
        </w:tc>
        <w:tc>
          <w:tcPr>
            <w:tcW w:w="1123" w:type="dxa"/>
          </w:tcPr>
          <w:p w14:paraId="4837A2C2" w14:textId="6CE4F8DC"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4.866</w:t>
            </w:r>
          </w:p>
        </w:tc>
        <w:tc>
          <w:tcPr>
            <w:tcW w:w="1770" w:type="dxa"/>
          </w:tcPr>
          <w:p w14:paraId="196BBB4E" w14:textId="74FC0F28"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0.088</w:t>
            </w:r>
          </w:p>
        </w:tc>
      </w:tr>
      <w:tr w:rsidR="00463DEA" w:rsidRPr="00463DEA" w14:paraId="42534087" w14:textId="77777777" w:rsidTr="00B260A5">
        <w:trPr>
          <w:trHeight w:val="283"/>
        </w:trPr>
        <w:tc>
          <w:tcPr>
            <w:tcW w:w="1767" w:type="dxa"/>
          </w:tcPr>
          <w:p w14:paraId="15DD418C" w14:textId="36C00F3A" w:rsidR="002B5865" w:rsidRPr="00463DEA" w:rsidRDefault="002B5865" w:rsidP="002B586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Pr>
          <w:p w14:paraId="64285560" w14:textId="77777777" w:rsidR="002B5865" w:rsidRPr="00463DEA" w:rsidRDefault="002B5865" w:rsidP="002B586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224" w:type="dxa"/>
          </w:tcPr>
          <w:p w14:paraId="7A602295" w14:textId="77777777" w:rsidR="002B5865" w:rsidRPr="00463DEA" w:rsidRDefault="002B5865" w:rsidP="002B586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IG L2            </w:t>
            </w:r>
          </w:p>
        </w:tc>
        <w:tc>
          <w:tcPr>
            <w:tcW w:w="616" w:type="dxa"/>
          </w:tcPr>
          <w:p w14:paraId="551B9EBF" w14:textId="77777777" w:rsidR="002B5865" w:rsidRPr="00463DEA" w:rsidRDefault="002B5865" w:rsidP="002B586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16" w:type="dxa"/>
          </w:tcPr>
          <w:p w14:paraId="1FA5DF87" w14:textId="77777777" w:rsidR="002B5865" w:rsidRPr="00463DEA" w:rsidRDefault="002B5865" w:rsidP="002B586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IG</w:t>
            </w:r>
          </w:p>
        </w:tc>
        <w:tc>
          <w:tcPr>
            <w:tcW w:w="1110" w:type="dxa"/>
          </w:tcPr>
          <w:p w14:paraId="397D053A" w14:textId="3EEA66D5" w:rsidR="002B5865" w:rsidRPr="00463DEA" w:rsidRDefault="002B5865" w:rsidP="009E3155">
            <w:pPr>
              <w:tabs>
                <w:tab w:val="right" w:pos="474"/>
              </w:tabs>
              <w:contextualSpacing/>
              <w:jc w:val="right"/>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-17.223</w:t>
            </w:r>
          </w:p>
        </w:tc>
        <w:tc>
          <w:tcPr>
            <w:tcW w:w="1123" w:type="dxa"/>
          </w:tcPr>
          <w:p w14:paraId="0C3E4AFB" w14:textId="5DEF8A57" w:rsidR="002B5865" w:rsidRPr="00463DEA" w:rsidRDefault="002B5865" w:rsidP="002B5865">
            <w:pPr>
              <w:tabs>
                <w:tab w:val="left" w:pos="377"/>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5.159</w:t>
            </w:r>
          </w:p>
        </w:tc>
        <w:tc>
          <w:tcPr>
            <w:tcW w:w="1770" w:type="dxa"/>
          </w:tcPr>
          <w:p w14:paraId="4CCF288B" w14:textId="63599B14" w:rsidR="002B5865" w:rsidRPr="00463DEA" w:rsidRDefault="002B5865" w:rsidP="002B5865">
            <w:pPr>
              <w:tabs>
                <w:tab w:val="left" w:pos="806"/>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0.001</w:t>
            </w:r>
          </w:p>
        </w:tc>
      </w:tr>
      <w:tr w:rsidR="00463DEA" w:rsidRPr="00463DEA" w14:paraId="41F98D53" w14:textId="77777777" w:rsidTr="00B260A5">
        <w:trPr>
          <w:trHeight w:val="288"/>
        </w:trPr>
        <w:tc>
          <w:tcPr>
            <w:tcW w:w="1767" w:type="dxa"/>
          </w:tcPr>
          <w:p w14:paraId="0EDF4154" w14:textId="6E748A31"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25D9F588"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35AD16DB"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Pr>
          <w:p w14:paraId="4C52AF17"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B13F5E6"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67CD4BA6" w14:textId="2CA14082"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4.243</w:t>
            </w:r>
          </w:p>
        </w:tc>
        <w:tc>
          <w:tcPr>
            <w:tcW w:w="1123" w:type="dxa"/>
          </w:tcPr>
          <w:p w14:paraId="49DC0A01" w14:textId="5C82C8B2"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5.157</w:t>
            </w:r>
          </w:p>
        </w:tc>
        <w:tc>
          <w:tcPr>
            <w:tcW w:w="1770" w:type="dxa"/>
          </w:tcPr>
          <w:p w14:paraId="19789505" w14:textId="1AA3E506"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0.411</w:t>
            </w:r>
          </w:p>
        </w:tc>
      </w:tr>
      <w:tr w:rsidR="00463DEA" w:rsidRPr="00463DEA" w14:paraId="210E3FFE" w14:textId="77777777" w:rsidTr="00B260A5">
        <w:trPr>
          <w:trHeight w:val="288"/>
        </w:trPr>
        <w:tc>
          <w:tcPr>
            <w:tcW w:w="1767" w:type="dxa"/>
          </w:tcPr>
          <w:p w14:paraId="1DAF7EF3" w14:textId="24AC0D0F"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70A5E2ED"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6FF9636"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36324FB0"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327E403"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6C630F18" w14:textId="18A3A639"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-0.082</w:t>
            </w:r>
          </w:p>
        </w:tc>
        <w:tc>
          <w:tcPr>
            <w:tcW w:w="1123" w:type="dxa"/>
          </w:tcPr>
          <w:p w14:paraId="2F46FAEA" w14:textId="3FE4AEF5"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3.809</w:t>
            </w:r>
          </w:p>
        </w:tc>
        <w:tc>
          <w:tcPr>
            <w:tcW w:w="1770" w:type="dxa"/>
          </w:tcPr>
          <w:p w14:paraId="5114ABC3" w14:textId="39B49EE5"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0.983</w:t>
            </w:r>
          </w:p>
        </w:tc>
      </w:tr>
      <w:tr w:rsidR="00463DEA" w:rsidRPr="00463DEA" w14:paraId="1665BBBA" w14:textId="77777777" w:rsidTr="00B260A5">
        <w:trPr>
          <w:trHeight w:val="288"/>
        </w:trPr>
        <w:tc>
          <w:tcPr>
            <w:tcW w:w="1767" w:type="dxa"/>
          </w:tcPr>
          <w:p w14:paraId="3AB9B92F" w14:textId="11692E2B"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0202059D"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29DFABB"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21A88F3C"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A8BBD39"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Pr>
          <w:p w14:paraId="3DE71809" w14:textId="1DAE9160" w:rsidR="002B5865" w:rsidRPr="00463DEA" w:rsidRDefault="002B5865" w:rsidP="009E3155">
            <w:pPr>
              <w:tabs>
                <w:tab w:val="right" w:pos="474"/>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1.803</w:t>
            </w:r>
          </w:p>
        </w:tc>
        <w:tc>
          <w:tcPr>
            <w:tcW w:w="1123" w:type="dxa"/>
          </w:tcPr>
          <w:p w14:paraId="6591F36C" w14:textId="26E4D169"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4.087</w:t>
            </w:r>
          </w:p>
        </w:tc>
        <w:tc>
          <w:tcPr>
            <w:tcW w:w="1770" w:type="dxa"/>
          </w:tcPr>
          <w:p w14:paraId="2B34747D" w14:textId="0211D3B9"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0.659</w:t>
            </w:r>
          </w:p>
        </w:tc>
      </w:tr>
      <w:tr w:rsidR="00463DEA" w:rsidRPr="00463DEA" w14:paraId="4C2974D1" w14:textId="77777777" w:rsidTr="00B260A5">
        <w:trPr>
          <w:trHeight w:val="288"/>
        </w:trPr>
        <w:tc>
          <w:tcPr>
            <w:tcW w:w="1767" w:type="dxa"/>
            <w:tcBorders>
              <w:bottom w:val="single" w:sz="4" w:space="0" w:color="auto"/>
            </w:tcBorders>
          </w:tcPr>
          <w:p w14:paraId="57DF79A7" w14:textId="38486B64"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Borders>
              <w:bottom w:val="single" w:sz="4" w:space="0" w:color="auto"/>
            </w:tcBorders>
          </w:tcPr>
          <w:p w14:paraId="334AE684"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5B7A308A"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616" w:type="dxa"/>
            <w:tcBorders>
              <w:bottom w:val="single" w:sz="4" w:space="0" w:color="auto"/>
            </w:tcBorders>
          </w:tcPr>
          <w:p w14:paraId="79A50F1F" w14:textId="77777777" w:rsidR="002B5865" w:rsidRPr="00463DEA" w:rsidRDefault="002B5865" w:rsidP="002B586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4C42152B" w14:textId="77777777" w:rsidR="002B5865" w:rsidRPr="00463DEA" w:rsidRDefault="002B5865" w:rsidP="002B586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IG</w:t>
            </w:r>
          </w:p>
        </w:tc>
        <w:tc>
          <w:tcPr>
            <w:tcW w:w="1110" w:type="dxa"/>
            <w:tcBorders>
              <w:bottom w:val="single" w:sz="4" w:space="0" w:color="auto"/>
            </w:tcBorders>
          </w:tcPr>
          <w:p w14:paraId="1E32E4AC" w14:textId="5C4B8C13" w:rsidR="002B5865" w:rsidRPr="00463DEA" w:rsidRDefault="002B5865" w:rsidP="009E3155">
            <w:pPr>
              <w:tabs>
                <w:tab w:val="right" w:pos="474"/>
                <w:tab w:val="left" w:pos="1503"/>
              </w:tabs>
              <w:contextualSpacing/>
              <w:jc w:val="right"/>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2.587</w:t>
            </w:r>
          </w:p>
        </w:tc>
        <w:tc>
          <w:tcPr>
            <w:tcW w:w="1123" w:type="dxa"/>
            <w:tcBorders>
              <w:bottom w:val="single" w:sz="4" w:space="0" w:color="auto"/>
            </w:tcBorders>
          </w:tcPr>
          <w:p w14:paraId="217B49FE" w14:textId="199F2F9C" w:rsidR="002B5865" w:rsidRPr="00463DEA" w:rsidRDefault="002B5865" w:rsidP="002B5865">
            <w:pPr>
              <w:tabs>
                <w:tab w:val="left" w:pos="37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3.775</w:t>
            </w:r>
          </w:p>
        </w:tc>
        <w:tc>
          <w:tcPr>
            <w:tcW w:w="1770" w:type="dxa"/>
            <w:tcBorders>
              <w:bottom w:val="single" w:sz="4" w:space="0" w:color="auto"/>
            </w:tcBorders>
          </w:tcPr>
          <w:p w14:paraId="11D24EE5" w14:textId="30A39B3B" w:rsidR="002B5865" w:rsidRPr="00463DEA" w:rsidRDefault="002B5865" w:rsidP="002B5865">
            <w:pPr>
              <w:tabs>
                <w:tab w:val="left" w:pos="80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0.493</w:t>
            </w:r>
          </w:p>
        </w:tc>
      </w:tr>
    </w:tbl>
    <w:p w14:paraId="20CB7841" w14:textId="6E8E55B1" w:rsidR="00AF70F4" w:rsidRPr="00463DEA" w:rsidRDefault="00AF70F4" w:rsidP="004D3C55">
      <w:pPr>
        <w:ind w:right="419"/>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econds time series models. Arrows show the direction of prediction, and the right arrow is the predicted variable while the left is predictor. Bold type shows significant effects. </w:t>
      </w:r>
      <w:r w:rsidR="00CF0E80" w:rsidRPr="00463DEA">
        <w:rPr>
          <w:rFonts w:ascii="Times New Roman" w:hAnsi="Times New Roman" w:cs="Times New Roman"/>
          <w:color w:val="000000" w:themeColor="text1"/>
          <w:lang w:val="en-US"/>
        </w:rPr>
        <w:t>M 6wk High = Maternal 6-week</w:t>
      </w:r>
      <w:r w:rsidR="00E65FBE">
        <w:rPr>
          <w:rFonts w:ascii="Times New Roman" w:hAnsi="Times New Roman" w:cs="Times New Roman"/>
          <w:color w:val="000000" w:themeColor="text1"/>
          <w:lang w:val="en-US"/>
        </w:rPr>
        <w:t xml:space="preserve"> Comorbid </w:t>
      </w:r>
      <w:r w:rsidR="00CF0E80" w:rsidRPr="00463DEA">
        <w:rPr>
          <w:rFonts w:ascii="Times New Roman" w:hAnsi="Times New Roman" w:cs="Times New Roman"/>
          <w:color w:val="000000" w:themeColor="text1"/>
          <w:lang w:val="en-US"/>
        </w:rPr>
        <w:t>High Depressive and Anxiety Symptoms</w:t>
      </w:r>
      <w:r w:rsidRPr="00463DEA">
        <w:rPr>
          <w:rFonts w:ascii="Times New Roman" w:hAnsi="Times New Roman" w:cs="Times New Roman"/>
          <w:color w:val="000000" w:themeColor="text1"/>
          <w:lang w:val="en-US"/>
        </w:rPr>
        <w:t>; IG = Infant Gaze</w:t>
      </w:r>
      <w:r w:rsidR="00C9650B">
        <w:rPr>
          <w:rFonts w:ascii="Times New Roman" w:hAnsi="Times New Roman" w:cs="Times New Roman"/>
          <w:color w:val="000000" w:themeColor="text1"/>
          <w:lang w:val="en-US"/>
        </w:rPr>
        <w:t xml:space="preserve"> </w:t>
      </w:r>
      <w:r w:rsidR="00C9650B" w:rsidRPr="00463DEA">
        <w:rPr>
          <w:rFonts w:ascii="Times New Roman" w:hAnsi="Times New Roman" w:cs="Times New Roman"/>
          <w:color w:val="000000" w:themeColor="text1"/>
          <w:lang w:val="en-US"/>
        </w:rPr>
        <w:t>at t</w:t>
      </w:r>
      <w:r w:rsidR="00C9650B"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MT = Mother Touch; L1 = Lag 1 (1 s prior); L2 = Lag 2</w:t>
      </w:r>
      <w:r w:rsidR="00C9650B">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7354E1B4" w14:textId="77777777" w:rsidR="00CF0E80" w:rsidRPr="00463DEA" w:rsidRDefault="00CF0E80" w:rsidP="00AF70F4">
      <w:pPr>
        <w:rPr>
          <w:rFonts w:ascii="Times New Roman" w:hAnsi="Times New Roman" w:cs="Times New Roman"/>
          <w:color w:val="000000" w:themeColor="text1"/>
          <w:lang w:val="en-US"/>
        </w:rPr>
      </w:pPr>
    </w:p>
    <w:p w14:paraId="4FF9C79A" w14:textId="3C6B4260" w:rsidR="00AF70F4" w:rsidRPr="00463DEA" w:rsidRDefault="00AF70F4" w:rsidP="0096363E">
      <w:pPr>
        <w:rPr>
          <w:rFonts w:ascii="Times New Roman" w:eastAsia="Cambria" w:hAnsi="Times New Roman" w:cs="Times New Roman"/>
          <w:color w:val="000000" w:themeColor="text1"/>
          <w:sz w:val="18"/>
          <w:szCs w:val="18"/>
          <w:lang w:val="en-US"/>
        </w:rPr>
      </w:pPr>
    </w:p>
    <w:p w14:paraId="79DE3822" w14:textId="5D1C79B2" w:rsidR="00AF70F4" w:rsidRPr="00463DEA" w:rsidRDefault="00AF70F4" w:rsidP="0096363E">
      <w:pPr>
        <w:rPr>
          <w:rFonts w:ascii="Times New Roman" w:eastAsia="Cambria" w:hAnsi="Times New Roman" w:cs="Times New Roman"/>
          <w:color w:val="000000" w:themeColor="text1"/>
          <w:sz w:val="18"/>
          <w:szCs w:val="18"/>
          <w:lang w:val="en-US"/>
        </w:rPr>
      </w:pPr>
    </w:p>
    <w:p w14:paraId="2875798F" w14:textId="3DC518E6" w:rsidR="00AF70F4" w:rsidRPr="00463DEA" w:rsidRDefault="00AF70F4" w:rsidP="0096363E">
      <w:pPr>
        <w:rPr>
          <w:rFonts w:ascii="Times New Roman" w:eastAsia="Cambria" w:hAnsi="Times New Roman" w:cs="Times New Roman"/>
          <w:color w:val="000000" w:themeColor="text1"/>
          <w:sz w:val="18"/>
          <w:szCs w:val="18"/>
          <w:lang w:val="en-US"/>
        </w:rPr>
      </w:pPr>
    </w:p>
    <w:p w14:paraId="6ACFBF6B" w14:textId="6C02EF98" w:rsidR="00AF70F4" w:rsidRPr="00463DEA" w:rsidRDefault="00135CB1" w:rsidP="0096363E">
      <w:pPr>
        <w:rPr>
          <w:rFonts w:ascii="Times New Roman" w:eastAsia="Cambria" w:hAnsi="Times New Roman" w:cs="Times New Roman"/>
          <w:color w:val="000000" w:themeColor="text1"/>
          <w:sz w:val="18"/>
          <w:szCs w:val="18"/>
          <w:lang w:val="en-US"/>
        </w:rPr>
      </w:pPr>
      <w:r w:rsidRPr="00463DEA">
        <w:rPr>
          <w:rFonts w:ascii="Times New Roman" w:eastAsia="Cambria" w:hAnsi="Times New Roman" w:cs="Times New Roman"/>
          <w:color w:val="000000" w:themeColor="text1"/>
          <w:sz w:val="18"/>
          <w:szCs w:val="18"/>
          <w:lang w:val="en-US"/>
        </w:rPr>
        <w:br w:type="page"/>
      </w:r>
    </w:p>
    <w:p w14:paraId="1E659136" w14:textId="3980983D" w:rsidR="00AF70F4" w:rsidRPr="00463DEA" w:rsidRDefault="00AF70F4" w:rsidP="0096363E">
      <w:pPr>
        <w:rPr>
          <w:rFonts w:ascii="Times New Roman" w:eastAsia="Cambria" w:hAnsi="Times New Roman" w:cs="Times New Roman"/>
          <w:color w:val="000000" w:themeColor="text1"/>
          <w:sz w:val="18"/>
          <w:szCs w:val="18"/>
          <w:lang w:val="en-US"/>
        </w:rPr>
      </w:pPr>
    </w:p>
    <w:p w14:paraId="155D2AEA" w14:textId="324402D0" w:rsidR="00AF70F4" w:rsidRPr="00463DEA" w:rsidRDefault="00AF70F4" w:rsidP="0096363E">
      <w:pPr>
        <w:rPr>
          <w:rFonts w:ascii="Times New Roman" w:eastAsia="Cambria" w:hAnsi="Times New Roman" w:cs="Times New Roman"/>
          <w:color w:val="000000" w:themeColor="text1"/>
          <w:sz w:val="18"/>
          <w:szCs w:val="18"/>
          <w:lang w:val="en-US"/>
        </w:rPr>
      </w:pPr>
    </w:p>
    <w:p w14:paraId="762CBB0D" w14:textId="2D10EB98" w:rsidR="00AF70F4" w:rsidRPr="00463DEA" w:rsidRDefault="00AF70F4" w:rsidP="0096363E">
      <w:pPr>
        <w:rPr>
          <w:rFonts w:ascii="Times New Roman" w:eastAsia="Cambria" w:hAnsi="Times New Roman" w:cs="Times New Roman"/>
          <w:color w:val="000000" w:themeColor="text1"/>
          <w:sz w:val="18"/>
          <w:szCs w:val="18"/>
          <w:lang w:val="en-US"/>
        </w:rPr>
      </w:pPr>
    </w:p>
    <w:tbl>
      <w:tblPr>
        <w:tblStyle w:val="TableGrid"/>
        <w:tblW w:w="8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336"/>
        <w:gridCol w:w="1224"/>
        <w:gridCol w:w="616"/>
        <w:gridCol w:w="716"/>
        <w:gridCol w:w="1110"/>
        <w:gridCol w:w="1123"/>
        <w:gridCol w:w="1770"/>
      </w:tblGrid>
      <w:tr w:rsidR="00463DEA" w:rsidRPr="00463DEA" w14:paraId="72F70B94" w14:textId="77777777" w:rsidTr="00850E27">
        <w:trPr>
          <w:trHeight w:val="311"/>
        </w:trPr>
        <w:tc>
          <w:tcPr>
            <w:tcW w:w="8662" w:type="dxa"/>
            <w:gridSpan w:val="8"/>
            <w:tcBorders>
              <w:bottom w:val="single" w:sz="4" w:space="0" w:color="auto"/>
            </w:tcBorders>
          </w:tcPr>
          <w:p w14:paraId="4F373DFA" w14:textId="726574D2" w:rsidR="00AF70F4" w:rsidRPr="00463DEA" w:rsidRDefault="00AF70F4" w:rsidP="00A34D2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w:t>
            </w:r>
            <w:r w:rsidR="002B5865" w:rsidRPr="00463DEA">
              <w:rPr>
                <w:rFonts w:ascii="Times New Roman" w:hAnsi="Times New Roman" w:cs="Times New Roman"/>
                <w:b/>
                <w:bCs/>
                <w:color w:val="000000" w:themeColor="text1"/>
                <w:lang w:val="en-US"/>
              </w:rPr>
              <w:t>6b</w:t>
            </w:r>
          </w:p>
          <w:p w14:paraId="1551820E" w14:textId="71A665FE" w:rsidR="00AF70F4" w:rsidRPr="00463DEA" w:rsidRDefault="002730DB" w:rsidP="00A34D27">
            <w:pPr>
              <w:spacing w:line="480" w:lineRule="auto"/>
              <w:rPr>
                <w:rFonts w:ascii="Times New Roman" w:hAnsi="Times New Roman" w:cs="Times New Roman"/>
                <w:color w:val="000000" w:themeColor="text1"/>
                <w:lang w:val="en-US"/>
              </w:rPr>
            </w:pPr>
            <w:r w:rsidRPr="00A3154B">
              <w:rPr>
                <w:rFonts w:ascii="Times New Roman" w:hAnsi="Times New Roman" w:cs="Times New Roman"/>
                <w:i/>
                <w:lang w:val="en-US"/>
              </w:rPr>
              <w:t>Infant Gaze – Mother Touch: Associations of Maternal Comorbid 6-week Depressive and Anxiety Symptoms with Mother Touch Self- and Interactive Contingency by Individual Seconds Time-Series Models</w:t>
            </w:r>
          </w:p>
        </w:tc>
      </w:tr>
      <w:tr w:rsidR="00463DEA" w:rsidRPr="00463DEA" w14:paraId="30CE9B41" w14:textId="77777777" w:rsidTr="00850E27">
        <w:trPr>
          <w:trHeight w:val="310"/>
        </w:trPr>
        <w:tc>
          <w:tcPr>
            <w:tcW w:w="1767" w:type="dxa"/>
            <w:tcBorders>
              <w:top w:val="single" w:sz="4" w:space="0" w:color="auto"/>
              <w:bottom w:val="single" w:sz="4" w:space="0" w:color="auto"/>
            </w:tcBorders>
          </w:tcPr>
          <w:p w14:paraId="0A842B53" w14:textId="77777777" w:rsidR="00AF70F4" w:rsidRPr="00463DEA" w:rsidRDefault="00AF70F4" w:rsidP="00F920F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0B7EBAB0" w14:textId="77777777" w:rsidR="00AF70F4" w:rsidRPr="00463DEA" w:rsidRDefault="00AF70F4" w:rsidP="00F920F1">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17CCB9DF" w14:textId="77777777" w:rsidR="00AF70F4" w:rsidRPr="00463DEA" w:rsidRDefault="00AF70F4" w:rsidP="00F920F1">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240361E0"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Touch</w:t>
            </w:r>
          </w:p>
        </w:tc>
      </w:tr>
      <w:tr w:rsidR="00463DEA" w:rsidRPr="00463DEA" w14:paraId="69B18E60" w14:textId="77777777" w:rsidTr="00850E27">
        <w:trPr>
          <w:trHeight w:val="288"/>
        </w:trPr>
        <w:tc>
          <w:tcPr>
            <w:tcW w:w="1767" w:type="dxa"/>
            <w:tcBorders>
              <w:top w:val="single" w:sz="4" w:space="0" w:color="auto"/>
              <w:bottom w:val="single" w:sz="4" w:space="0" w:color="auto"/>
            </w:tcBorders>
          </w:tcPr>
          <w:p w14:paraId="0126CE08"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48BAABF9" w14:textId="77777777" w:rsidR="00AF70F4" w:rsidRPr="00463DEA" w:rsidRDefault="00AF70F4" w:rsidP="00F920F1">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3C644999" w14:textId="77777777" w:rsidR="00AF70F4" w:rsidRPr="00463DEA" w:rsidRDefault="00AF70F4" w:rsidP="00F920F1">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6E68453A" w14:textId="77777777" w:rsidR="00AF70F4" w:rsidRPr="00463DEA" w:rsidRDefault="00AF70F4" w:rsidP="00F920F1">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3134A953" w14:textId="77777777" w:rsidR="00AF70F4" w:rsidRPr="00463DEA" w:rsidRDefault="00AF70F4" w:rsidP="00F920F1">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4C509451"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23" w:type="dxa"/>
            <w:tcBorders>
              <w:top w:val="single" w:sz="4" w:space="0" w:color="auto"/>
              <w:bottom w:val="single" w:sz="4" w:space="0" w:color="auto"/>
            </w:tcBorders>
          </w:tcPr>
          <w:p w14:paraId="4A56C5FC"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70" w:type="dxa"/>
            <w:tcBorders>
              <w:top w:val="single" w:sz="4" w:space="0" w:color="auto"/>
              <w:bottom w:val="single" w:sz="4" w:space="0" w:color="auto"/>
            </w:tcBorders>
          </w:tcPr>
          <w:p w14:paraId="7DF63739"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6B7939FE" w14:textId="77777777" w:rsidTr="00850E27">
        <w:trPr>
          <w:trHeight w:val="288"/>
        </w:trPr>
        <w:tc>
          <w:tcPr>
            <w:tcW w:w="1767" w:type="dxa"/>
          </w:tcPr>
          <w:p w14:paraId="1791AC1A" w14:textId="2836A634"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4A840DE1" w14:textId="77777777" w:rsidR="00850E27" w:rsidRPr="00463DEA" w:rsidRDefault="00850E27" w:rsidP="00850E27">
            <w:pPr>
              <w:jc w:val="center"/>
              <w:rPr>
                <w:rFonts w:ascii="Times New Roman" w:hAnsi="Times New Roman" w:cs="Times New Roman"/>
                <w:color w:val="000000" w:themeColor="text1"/>
                <w:lang w:val="en-US"/>
              </w:rPr>
            </w:pPr>
          </w:p>
        </w:tc>
        <w:tc>
          <w:tcPr>
            <w:tcW w:w="1224" w:type="dxa"/>
          </w:tcPr>
          <w:p w14:paraId="47153F90" w14:textId="77777777" w:rsidR="00850E27" w:rsidRPr="00463DEA" w:rsidRDefault="00850E27" w:rsidP="00850E27">
            <w:pPr>
              <w:jc w:val="center"/>
              <w:rPr>
                <w:rFonts w:ascii="Times New Roman" w:hAnsi="Times New Roman" w:cs="Times New Roman"/>
                <w:color w:val="000000" w:themeColor="text1"/>
                <w:lang w:val="en-US"/>
              </w:rPr>
            </w:pPr>
          </w:p>
        </w:tc>
        <w:tc>
          <w:tcPr>
            <w:tcW w:w="616" w:type="dxa"/>
          </w:tcPr>
          <w:p w14:paraId="15345474"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3989127"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5F0542AF" w14:textId="45DA8DCC"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-0.014</w:t>
            </w:r>
          </w:p>
        </w:tc>
        <w:tc>
          <w:tcPr>
            <w:tcW w:w="1123" w:type="dxa"/>
          </w:tcPr>
          <w:p w14:paraId="67DC1248" w14:textId="384692D0" w:rsidR="00850E27" w:rsidRPr="00463DEA" w:rsidRDefault="00850E27" w:rsidP="00850E27">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0.038</w:t>
            </w:r>
          </w:p>
        </w:tc>
        <w:tc>
          <w:tcPr>
            <w:tcW w:w="1770" w:type="dxa"/>
          </w:tcPr>
          <w:p w14:paraId="00B644C7" w14:textId="384B6BE1" w:rsidR="00850E27" w:rsidRPr="00463DEA" w:rsidRDefault="00850E27" w:rsidP="00850E27">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0.723</w:t>
            </w:r>
          </w:p>
        </w:tc>
      </w:tr>
      <w:tr w:rsidR="00463DEA" w:rsidRPr="00463DEA" w14:paraId="3DB12030" w14:textId="77777777" w:rsidTr="00850E27">
        <w:trPr>
          <w:trHeight w:val="275"/>
        </w:trPr>
        <w:tc>
          <w:tcPr>
            <w:tcW w:w="1767" w:type="dxa"/>
          </w:tcPr>
          <w:p w14:paraId="24B2ABDA"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7577A2D5" w14:textId="77777777" w:rsidR="00850E27" w:rsidRPr="00463DEA" w:rsidRDefault="00850E27" w:rsidP="00850E27">
            <w:pPr>
              <w:jc w:val="center"/>
              <w:rPr>
                <w:rFonts w:ascii="Times New Roman" w:hAnsi="Times New Roman" w:cs="Times New Roman"/>
                <w:color w:val="000000" w:themeColor="text1"/>
                <w:lang w:val="en-US"/>
              </w:rPr>
            </w:pPr>
          </w:p>
        </w:tc>
        <w:tc>
          <w:tcPr>
            <w:tcW w:w="1224" w:type="dxa"/>
          </w:tcPr>
          <w:p w14:paraId="09AEC104" w14:textId="77777777" w:rsidR="00850E27" w:rsidRPr="00463DEA" w:rsidRDefault="00850E27" w:rsidP="00850E27">
            <w:pPr>
              <w:jc w:val="center"/>
              <w:rPr>
                <w:rFonts w:ascii="Times New Roman" w:hAnsi="Times New Roman" w:cs="Times New Roman"/>
                <w:color w:val="000000" w:themeColor="text1"/>
                <w:lang w:val="en-US"/>
              </w:rPr>
            </w:pPr>
          </w:p>
        </w:tc>
        <w:tc>
          <w:tcPr>
            <w:tcW w:w="616" w:type="dxa"/>
          </w:tcPr>
          <w:p w14:paraId="102F5ED8"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04563447"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7A2036EB" w14:textId="532B9D32"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0.858</w:t>
            </w:r>
          </w:p>
        </w:tc>
        <w:tc>
          <w:tcPr>
            <w:tcW w:w="1123" w:type="dxa"/>
          </w:tcPr>
          <w:p w14:paraId="40E7DF3D" w14:textId="39C5B732"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770" w:type="dxa"/>
          </w:tcPr>
          <w:p w14:paraId="1A6C0965" w14:textId="5289F71A"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455887D6" w14:textId="77777777" w:rsidTr="00850E27">
        <w:trPr>
          <w:trHeight w:val="288"/>
        </w:trPr>
        <w:tc>
          <w:tcPr>
            <w:tcW w:w="1767" w:type="dxa"/>
          </w:tcPr>
          <w:p w14:paraId="4F2CA9A1"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7F74574E" w14:textId="77777777" w:rsidR="00850E27" w:rsidRPr="00463DEA" w:rsidRDefault="00850E27" w:rsidP="00850E27">
            <w:pPr>
              <w:jc w:val="center"/>
              <w:rPr>
                <w:rFonts w:ascii="Times New Roman" w:hAnsi="Times New Roman" w:cs="Times New Roman"/>
                <w:color w:val="000000" w:themeColor="text1"/>
                <w:lang w:val="en-US"/>
              </w:rPr>
            </w:pPr>
          </w:p>
        </w:tc>
        <w:tc>
          <w:tcPr>
            <w:tcW w:w="1224" w:type="dxa"/>
          </w:tcPr>
          <w:p w14:paraId="2D465907" w14:textId="77777777" w:rsidR="00850E27" w:rsidRPr="00463DEA" w:rsidRDefault="00850E27" w:rsidP="00850E27">
            <w:pPr>
              <w:jc w:val="center"/>
              <w:rPr>
                <w:rFonts w:ascii="Times New Roman" w:hAnsi="Times New Roman" w:cs="Times New Roman"/>
                <w:color w:val="000000" w:themeColor="text1"/>
                <w:lang w:val="en-US"/>
              </w:rPr>
            </w:pPr>
          </w:p>
        </w:tc>
        <w:tc>
          <w:tcPr>
            <w:tcW w:w="616" w:type="dxa"/>
          </w:tcPr>
          <w:p w14:paraId="7ED22799"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F46126A"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1E3D53D6" w14:textId="1C09999F"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-0.158</w:t>
            </w:r>
          </w:p>
        </w:tc>
        <w:tc>
          <w:tcPr>
            <w:tcW w:w="1123" w:type="dxa"/>
          </w:tcPr>
          <w:p w14:paraId="31C5FEBA" w14:textId="515A7BBF"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0.017</w:t>
            </w:r>
          </w:p>
        </w:tc>
        <w:tc>
          <w:tcPr>
            <w:tcW w:w="1770" w:type="dxa"/>
          </w:tcPr>
          <w:p w14:paraId="13C9F213" w14:textId="60548742"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32495410" w14:textId="77777777" w:rsidTr="00850E27">
        <w:trPr>
          <w:trHeight w:val="288"/>
        </w:trPr>
        <w:tc>
          <w:tcPr>
            <w:tcW w:w="1767" w:type="dxa"/>
          </w:tcPr>
          <w:p w14:paraId="705FFAC6"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2D247C8F" w14:textId="77777777" w:rsidR="00850E27" w:rsidRPr="00463DEA" w:rsidRDefault="00850E27" w:rsidP="00850E27">
            <w:pPr>
              <w:jc w:val="center"/>
              <w:rPr>
                <w:rFonts w:ascii="Times New Roman" w:hAnsi="Times New Roman" w:cs="Times New Roman"/>
                <w:color w:val="000000" w:themeColor="text1"/>
                <w:lang w:val="en-US"/>
              </w:rPr>
            </w:pPr>
          </w:p>
        </w:tc>
        <w:tc>
          <w:tcPr>
            <w:tcW w:w="1224" w:type="dxa"/>
          </w:tcPr>
          <w:p w14:paraId="6BCB52E3" w14:textId="77777777" w:rsidR="00850E27" w:rsidRPr="00463DEA" w:rsidRDefault="00850E27" w:rsidP="00850E27">
            <w:pPr>
              <w:jc w:val="center"/>
              <w:rPr>
                <w:rFonts w:ascii="Times New Roman" w:hAnsi="Times New Roman" w:cs="Times New Roman"/>
                <w:color w:val="000000" w:themeColor="text1"/>
                <w:lang w:val="en-US"/>
              </w:rPr>
            </w:pPr>
          </w:p>
        </w:tc>
        <w:tc>
          <w:tcPr>
            <w:tcW w:w="616" w:type="dxa"/>
          </w:tcPr>
          <w:p w14:paraId="7237BF9B"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FBE81F0"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2A8BABEE" w14:textId="251F539C"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0.107</w:t>
            </w:r>
          </w:p>
        </w:tc>
        <w:tc>
          <w:tcPr>
            <w:tcW w:w="1123" w:type="dxa"/>
          </w:tcPr>
          <w:p w14:paraId="4B4F97D6" w14:textId="1204959C"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770" w:type="dxa"/>
          </w:tcPr>
          <w:p w14:paraId="4780C66E" w14:textId="16EFFB4E"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52717DA9" w14:textId="77777777" w:rsidTr="00850E27">
        <w:trPr>
          <w:trHeight w:val="257"/>
        </w:trPr>
        <w:tc>
          <w:tcPr>
            <w:tcW w:w="1767" w:type="dxa"/>
          </w:tcPr>
          <w:p w14:paraId="422AA515"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336" w:type="dxa"/>
          </w:tcPr>
          <w:p w14:paraId="790BE41A" w14:textId="77777777" w:rsidR="00850E27" w:rsidRPr="00463DEA" w:rsidRDefault="00850E27" w:rsidP="00850E27">
            <w:pPr>
              <w:jc w:val="center"/>
              <w:rPr>
                <w:rFonts w:ascii="Times New Roman" w:hAnsi="Times New Roman" w:cs="Times New Roman"/>
                <w:color w:val="000000" w:themeColor="text1"/>
                <w:lang w:val="en-US"/>
              </w:rPr>
            </w:pPr>
          </w:p>
        </w:tc>
        <w:tc>
          <w:tcPr>
            <w:tcW w:w="1224" w:type="dxa"/>
          </w:tcPr>
          <w:p w14:paraId="583AB29A" w14:textId="77777777" w:rsidR="00850E27" w:rsidRPr="00463DEA" w:rsidRDefault="00850E27" w:rsidP="00850E27">
            <w:pPr>
              <w:jc w:val="center"/>
              <w:rPr>
                <w:rFonts w:ascii="Times New Roman" w:hAnsi="Times New Roman" w:cs="Times New Roman"/>
                <w:color w:val="000000" w:themeColor="text1"/>
                <w:lang w:val="en-US"/>
              </w:rPr>
            </w:pPr>
          </w:p>
        </w:tc>
        <w:tc>
          <w:tcPr>
            <w:tcW w:w="616" w:type="dxa"/>
          </w:tcPr>
          <w:p w14:paraId="5EE2B335"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A01DC5C"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746F82AC" w14:textId="0601E71A"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0.033</w:t>
            </w:r>
          </w:p>
        </w:tc>
        <w:tc>
          <w:tcPr>
            <w:tcW w:w="1123" w:type="dxa"/>
          </w:tcPr>
          <w:p w14:paraId="74F4E4BC" w14:textId="04D103B4"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0.025</w:t>
            </w:r>
          </w:p>
        </w:tc>
        <w:tc>
          <w:tcPr>
            <w:tcW w:w="1770" w:type="dxa"/>
          </w:tcPr>
          <w:p w14:paraId="71F801FF" w14:textId="1B4DE97E"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0.174</w:t>
            </w:r>
          </w:p>
        </w:tc>
      </w:tr>
      <w:tr w:rsidR="00463DEA" w:rsidRPr="00463DEA" w14:paraId="789D7983" w14:textId="77777777" w:rsidTr="00850E27">
        <w:trPr>
          <w:trHeight w:val="288"/>
        </w:trPr>
        <w:tc>
          <w:tcPr>
            <w:tcW w:w="1767" w:type="dxa"/>
          </w:tcPr>
          <w:p w14:paraId="66EE9721"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L2                            </w:t>
            </w:r>
          </w:p>
        </w:tc>
        <w:tc>
          <w:tcPr>
            <w:tcW w:w="336" w:type="dxa"/>
          </w:tcPr>
          <w:p w14:paraId="6A28CBEA" w14:textId="77777777" w:rsidR="00850E27" w:rsidRPr="00463DEA" w:rsidRDefault="00850E27" w:rsidP="00850E27">
            <w:pPr>
              <w:jc w:val="center"/>
              <w:rPr>
                <w:rFonts w:ascii="Times New Roman" w:hAnsi="Times New Roman" w:cs="Times New Roman"/>
                <w:color w:val="000000" w:themeColor="text1"/>
                <w:lang w:val="en-US"/>
              </w:rPr>
            </w:pPr>
          </w:p>
        </w:tc>
        <w:tc>
          <w:tcPr>
            <w:tcW w:w="1224" w:type="dxa"/>
          </w:tcPr>
          <w:p w14:paraId="3A23C4AC" w14:textId="77777777" w:rsidR="00850E27" w:rsidRPr="00463DEA" w:rsidRDefault="00850E27" w:rsidP="00850E27">
            <w:pPr>
              <w:jc w:val="center"/>
              <w:rPr>
                <w:rFonts w:ascii="Times New Roman" w:hAnsi="Times New Roman" w:cs="Times New Roman"/>
                <w:color w:val="000000" w:themeColor="text1"/>
                <w:lang w:val="en-US"/>
              </w:rPr>
            </w:pPr>
          </w:p>
        </w:tc>
        <w:tc>
          <w:tcPr>
            <w:tcW w:w="616" w:type="dxa"/>
          </w:tcPr>
          <w:p w14:paraId="093CCD35"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C99321B"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1C243D6E" w14:textId="5C24A52F"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-0.021</w:t>
            </w:r>
          </w:p>
        </w:tc>
        <w:tc>
          <w:tcPr>
            <w:tcW w:w="1123" w:type="dxa"/>
          </w:tcPr>
          <w:p w14:paraId="3555761C" w14:textId="326BD68F"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0.030</w:t>
            </w:r>
          </w:p>
        </w:tc>
        <w:tc>
          <w:tcPr>
            <w:tcW w:w="1770" w:type="dxa"/>
          </w:tcPr>
          <w:p w14:paraId="2AA0DF26" w14:textId="722377D1"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0.476</w:t>
            </w:r>
          </w:p>
        </w:tc>
      </w:tr>
      <w:tr w:rsidR="00463DEA" w:rsidRPr="00463DEA" w14:paraId="001A6C6C" w14:textId="77777777" w:rsidTr="00850E27">
        <w:trPr>
          <w:trHeight w:val="288"/>
        </w:trPr>
        <w:tc>
          <w:tcPr>
            <w:tcW w:w="1767" w:type="dxa"/>
          </w:tcPr>
          <w:p w14:paraId="4C4B8615"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336" w:type="dxa"/>
          </w:tcPr>
          <w:p w14:paraId="0863B843" w14:textId="77777777" w:rsidR="00850E27" w:rsidRPr="00463DEA" w:rsidRDefault="00850E27" w:rsidP="00850E27">
            <w:pPr>
              <w:jc w:val="center"/>
              <w:rPr>
                <w:rFonts w:ascii="Times New Roman" w:hAnsi="Times New Roman" w:cs="Times New Roman"/>
                <w:color w:val="000000" w:themeColor="text1"/>
                <w:lang w:val="en-US"/>
              </w:rPr>
            </w:pPr>
          </w:p>
        </w:tc>
        <w:tc>
          <w:tcPr>
            <w:tcW w:w="1224" w:type="dxa"/>
          </w:tcPr>
          <w:p w14:paraId="74A093A4" w14:textId="77777777" w:rsidR="00850E27" w:rsidRPr="00463DEA" w:rsidRDefault="00850E27" w:rsidP="00850E27">
            <w:pPr>
              <w:jc w:val="center"/>
              <w:rPr>
                <w:rFonts w:ascii="Times New Roman" w:hAnsi="Times New Roman" w:cs="Times New Roman"/>
                <w:color w:val="000000" w:themeColor="text1"/>
                <w:lang w:val="en-US"/>
              </w:rPr>
            </w:pPr>
          </w:p>
        </w:tc>
        <w:tc>
          <w:tcPr>
            <w:tcW w:w="616" w:type="dxa"/>
          </w:tcPr>
          <w:p w14:paraId="4F4CE859"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47A7C37"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79FC3AAB" w14:textId="4E3C32C1"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-0.027</w:t>
            </w:r>
          </w:p>
        </w:tc>
        <w:tc>
          <w:tcPr>
            <w:tcW w:w="1123" w:type="dxa"/>
          </w:tcPr>
          <w:p w14:paraId="5C63B984" w14:textId="6B4AA29F"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0.025</w:t>
            </w:r>
          </w:p>
        </w:tc>
        <w:tc>
          <w:tcPr>
            <w:tcW w:w="1770" w:type="dxa"/>
          </w:tcPr>
          <w:p w14:paraId="78D0DF7B" w14:textId="20A6E3CB"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0.270</w:t>
            </w:r>
          </w:p>
        </w:tc>
      </w:tr>
      <w:tr w:rsidR="00463DEA" w:rsidRPr="00463DEA" w14:paraId="3ACC4537" w14:textId="77777777" w:rsidTr="00850E27">
        <w:trPr>
          <w:trHeight w:val="288"/>
        </w:trPr>
        <w:tc>
          <w:tcPr>
            <w:tcW w:w="1767" w:type="dxa"/>
          </w:tcPr>
          <w:p w14:paraId="10BE0CBB" w14:textId="12BEE663"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65FB1CD4"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D8DD061"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748003B5"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E1B3B4D"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25BEDF40" w14:textId="5C051011"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-0.038</w:t>
            </w:r>
          </w:p>
        </w:tc>
        <w:tc>
          <w:tcPr>
            <w:tcW w:w="1123" w:type="dxa"/>
          </w:tcPr>
          <w:p w14:paraId="268771D8" w14:textId="21155124"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0.026</w:t>
            </w:r>
          </w:p>
        </w:tc>
        <w:tc>
          <w:tcPr>
            <w:tcW w:w="1770" w:type="dxa"/>
          </w:tcPr>
          <w:p w14:paraId="35272BE8" w14:textId="197C91E7"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0.148</w:t>
            </w:r>
          </w:p>
        </w:tc>
      </w:tr>
      <w:tr w:rsidR="00463DEA" w:rsidRPr="00463DEA" w14:paraId="2771D829" w14:textId="77777777" w:rsidTr="00850E27">
        <w:trPr>
          <w:trHeight w:val="283"/>
        </w:trPr>
        <w:tc>
          <w:tcPr>
            <w:tcW w:w="1767" w:type="dxa"/>
          </w:tcPr>
          <w:p w14:paraId="498811F7" w14:textId="3A7F7548"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04261969"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44A97B1B"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34E489DC"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E89889A"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3D4A40F4" w14:textId="25E38581"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-0.042</w:t>
            </w:r>
          </w:p>
        </w:tc>
        <w:tc>
          <w:tcPr>
            <w:tcW w:w="1123" w:type="dxa"/>
          </w:tcPr>
          <w:p w14:paraId="64AAB5A4" w14:textId="45920CF9"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0.034</w:t>
            </w:r>
          </w:p>
        </w:tc>
        <w:tc>
          <w:tcPr>
            <w:tcW w:w="1770" w:type="dxa"/>
          </w:tcPr>
          <w:p w14:paraId="04074F17" w14:textId="2C46C22E"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0.219</w:t>
            </w:r>
          </w:p>
        </w:tc>
      </w:tr>
      <w:tr w:rsidR="00463DEA" w:rsidRPr="00463DEA" w14:paraId="24A07C67" w14:textId="77777777" w:rsidTr="00850E27">
        <w:trPr>
          <w:trHeight w:val="288"/>
        </w:trPr>
        <w:tc>
          <w:tcPr>
            <w:tcW w:w="1767" w:type="dxa"/>
          </w:tcPr>
          <w:p w14:paraId="557E5637" w14:textId="2BE5A2E1"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6ABE5418"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2AD0DF0"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616" w:type="dxa"/>
          </w:tcPr>
          <w:p w14:paraId="63FC7545"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72BC409"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150C83A9" w14:textId="30642F5B"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0.038</w:t>
            </w:r>
          </w:p>
        </w:tc>
        <w:tc>
          <w:tcPr>
            <w:tcW w:w="1123" w:type="dxa"/>
          </w:tcPr>
          <w:p w14:paraId="1C239D93" w14:textId="567C331D"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0.026</w:t>
            </w:r>
          </w:p>
        </w:tc>
        <w:tc>
          <w:tcPr>
            <w:tcW w:w="1770" w:type="dxa"/>
          </w:tcPr>
          <w:p w14:paraId="1D60C634" w14:textId="1DB7B17E"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0.148</w:t>
            </w:r>
          </w:p>
        </w:tc>
      </w:tr>
      <w:tr w:rsidR="00463DEA" w:rsidRPr="00463DEA" w14:paraId="2711FC50" w14:textId="77777777" w:rsidTr="00850E27">
        <w:trPr>
          <w:trHeight w:val="288"/>
        </w:trPr>
        <w:tc>
          <w:tcPr>
            <w:tcW w:w="1767" w:type="dxa"/>
          </w:tcPr>
          <w:p w14:paraId="3BD14825" w14:textId="0AB33EE4"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66C98D47"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D3DD4D4"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L1               </w:t>
            </w:r>
          </w:p>
        </w:tc>
        <w:tc>
          <w:tcPr>
            <w:tcW w:w="616" w:type="dxa"/>
          </w:tcPr>
          <w:p w14:paraId="281AA268"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0D53E02"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Pr>
          <w:p w14:paraId="2FB89E7B" w14:textId="68EE3816"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-0.050</w:t>
            </w:r>
          </w:p>
        </w:tc>
        <w:tc>
          <w:tcPr>
            <w:tcW w:w="1123" w:type="dxa"/>
          </w:tcPr>
          <w:p w14:paraId="58A4A0A9" w14:textId="272A646F"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0.050</w:t>
            </w:r>
          </w:p>
        </w:tc>
        <w:tc>
          <w:tcPr>
            <w:tcW w:w="1770" w:type="dxa"/>
          </w:tcPr>
          <w:p w14:paraId="3EB45447" w14:textId="2A438404"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0.316</w:t>
            </w:r>
          </w:p>
        </w:tc>
      </w:tr>
      <w:tr w:rsidR="00463DEA" w:rsidRPr="00463DEA" w14:paraId="548DFB34" w14:textId="77777777" w:rsidTr="00850E27">
        <w:trPr>
          <w:trHeight w:val="288"/>
        </w:trPr>
        <w:tc>
          <w:tcPr>
            <w:tcW w:w="1767" w:type="dxa"/>
          </w:tcPr>
          <w:p w14:paraId="78095EB4" w14:textId="565B8373" w:rsidR="00850E27" w:rsidRPr="00463DEA" w:rsidRDefault="00850E27" w:rsidP="00850E27">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Pr>
          <w:p w14:paraId="1A8310D6" w14:textId="77777777" w:rsidR="00850E27" w:rsidRPr="00463DEA" w:rsidRDefault="00850E27" w:rsidP="00850E27">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224" w:type="dxa"/>
          </w:tcPr>
          <w:p w14:paraId="31299585" w14:textId="77777777" w:rsidR="00850E27" w:rsidRPr="00463DEA" w:rsidRDefault="00850E27" w:rsidP="00850E27">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IG L2               </w:t>
            </w:r>
          </w:p>
        </w:tc>
        <w:tc>
          <w:tcPr>
            <w:tcW w:w="616" w:type="dxa"/>
          </w:tcPr>
          <w:p w14:paraId="2359D680" w14:textId="77777777" w:rsidR="00850E27" w:rsidRPr="00463DEA" w:rsidRDefault="00850E27" w:rsidP="00850E27">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 </w:t>
            </w: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16" w:type="dxa"/>
          </w:tcPr>
          <w:p w14:paraId="4886B568" w14:textId="77777777" w:rsidR="00850E27" w:rsidRPr="00463DEA" w:rsidRDefault="00850E27" w:rsidP="00850E27">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MT</w:t>
            </w:r>
          </w:p>
        </w:tc>
        <w:tc>
          <w:tcPr>
            <w:tcW w:w="1110" w:type="dxa"/>
          </w:tcPr>
          <w:p w14:paraId="72EA2681" w14:textId="6314C194" w:rsidR="00850E27" w:rsidRPr="00463DEA" w:rsidRDefault="00850E27" w:rsidP="009E3155">
            <w:pPr>
              <w:tabs>
                <w:tab w:val="decimal" w:pos="616"/>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0.119</w:t>
            </w:r>
          </w:p>
        </w:tc>
        <w:tc>
          <w:tcPr>
            <w:tcW w:w="1123" w:type="dxa"/>
          </w:tcPr>
          <w:p w14:paraId="1BD406E5" w14:textId="7879A489" w:rsidR="00850E27" w:rsidRPr="00463DEA" w:rsidRDefault="00850E27" w:rsidP="00850E27">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0.061</w:t>
            </w:r>
          </w:p>
        </w:tc>
        <w:tc>
          <w:tcPr>
            <w:tcW w:w="1770" w:type="dxa"/>
          </w:tcPr>
          <w:p w14:paraId="3019458D" w14:textId="6D92874F" w:rsidR="00850E27" w:rsidRPr="00463DEA" w:rsidRDefault="00850E27" w:rsidP="00850E27">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0.052</w:t>
            </w:r>
          </w:p>
        </w:tc>
      </w:tr>
      <w:tr w:rsidR="00463DEA" w:rsidRPr="00463DEA" w14:paraId="338B446E" w14:textId="77777777" w:rsidTr="00850E27">
        <w:trPr>
          <w:trHeight w:val="288"/>
        </w:trPr>
        <w:tc>
          <w:tcPr>
            <w:tcW w:w="1767" w:type="dxa"/>
            <w:tcBorders>
              <w:bottom w:val="single" w:sz="4" w:space="0" w:color="auto"/>
            </w:tcBorders>
          </w:tcPr>
          <w:p w14:paraId="65EAD095" w14:textId="0C1CFDA4"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Borders>
              <w:bottom w:val="single" w:sz="4" w:space="0" w:color="auto"/>
            </w:tcBorders>
          </w:tcPr>
          <w:p w14:paraId="7C50C409"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Borders>
              <w:bottom w:val="single" w:sz="4" w:space="0" w:color="auto"/>
            </w:tcBorders>
          </w:tcPr>
          <w:p w14:paraId="417D7A4A"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IG L3              </w:t>
            </w:r>
          </w:p>
        </w:tc>
        <w:tc>
          <w:tcPr>
            <w:tcW w:w="616" w:type="dxa"/>
            <w:tcBorders>
              <w:bottom w:val="single" w:sz="4" w:space="0" w:color="auto"/>
            </w:tcBorders>
          </w:tcPr>
          <w:p w14:paraId="05C94DD1" w14:textId="77777777" w:rsidR="00850E27" w:rsidRPr="00463DEA" w:rsidRDefault="00850E27" w:rsidP="00850E27">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Borders>
              <w:bottom w:val="single" w:sz="4" w:space="0" w:color="auto"/>
            </w:tcBorders>
          </w:tcPr>
          <w:p w14:paraId="16BAF1BE" w14:textId="77777777" w:rsidR="00850E27" w:rsidRPr="00463DEA" w:rsidRDefault="00850E27" w:rsidP="00850E27">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110" w:type="dxa"/>
            <w:tcBorders>
              <w:bottom w:val="single" w:sz="4" w:space="0" w:color="auto"/>
            </w:tcBorders>
          </w:tcPr>
          <w:p w14:paraId="1CD8BCF3" w14:textId="4AAF71F1" w:rsidR="00850E27" w:rsidRPr="00463DEA" w:rsidRDefault="00850E27" w:rsidP="009E3155">
            <w:pPr>
              <w:tabs>
                <w:tab w:val="decimal" w:pos="616"/>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-0.021</w:t>
            </w:r>
          </w:p>
        </w:tc>
        <w:tc>
          <w:tcPr>
            <w:tcW w:w="1123" w:type="dxa"/>
            <w:tcBorders>
              <w:bottom w:val="single" w:sz="4" w:space="0" w:color="auto"/>
            </w:tcBorders>
          </w:tcPr>
          <w:p w14:paraId="41D56F39" w14:textId="3308654F"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0.050</w:t>
            </w:r>
          </w:p>
        </w:tc>
        <w:tc>
          <w:tcPr>
            <w:tcW w:w="1770" w:type="dxa"/>
            <w:tcBorders>
              <w:bottom w:val="single" w:sz="4" w:space="0" w:color="auto"/>
            </w:tcBorders>
          </w:tcPr>
          <w:p w14:paraId="3418B958" w14:textId="0FEFC0D8" w:rsidR="00850E27" w:rsidRPr="00463DEA" w:rsidRDefault="00850E27" w:rsidP="00850E27">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0.667</w:t>
            </w:r>
          </w:p>
        </w:tc>
      </w:tr>
    </w:tbl>
    <w:p w14:paraId="605D7BB0" w14:textId="751AE7E1" w:rsidR="00AF70F4" w:rsidRPr="00463DEA" w:rsidRDefault="00AF70F4" w:rsidP="004D3C55">
      <w:pPr>
        <w:ind w:right="277"/>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w:t>
      </w:r>
      <w:r w:rsidR="004703C8" w:rsidRPr="00463DEA">
        <w:rPr>
          <w:rFonts w:ascii="Times New Roman" w:hAnsi="Times New Roman" w:cs="Times New Roman"/>
          <w:color w:val="000000" w:themeColor="text1"/>
          <w:lang w:val="en-US"/>
        </w:rPr>
        <w:t xml:space="preserve"> marginal </w:t>
      </w:r>
      <w:r w:rsidRPr="00463DEA">
        <w:rPr>
          <w:rFonts w:ascii="Times New Roman" w:hAnsi="Times New Roman" w:cs="Times New Roman"/>
          <w:color w:val="000000" w:themeColor="text1"/>
          <w:lang w:val="en-US"/>
        </w:rPr>
        <w:t xml:space="preserve">effect. </w:t>
      </w:r>
      <w:r w:rsidR="00850E27" w:rsidRPr="00463DEA">
        <w:rPr>
          <w:rFonts w:ascii="Times New Roman" w:hAnsi="Times New Roman" w:cs="Times New Roman"/>
          <w:color w:val="000000" w:themeColor="text1"/>
          <w:lang w:val="en-US"/>
        </w:rPr>
        <w:t xml:space="preserve">M 6wk High = Maternal 6-week </w:t>
      </w:r>
      <w:r w:rsidR="00E65FBE">
        <w:rPr>
          <w:rFonts w:ascii="Times New Roman" w:hAnsi="Times New Roman" w:cs="Times New Roman"/>
          <w:color w:val="000000" w:themeColor="text1"/>
          <w:lang w:val="en-US"/>
        </w:rPr>
        <w:t xml:space="preserve">Comorbid </w:t>
      </w:r>
      <w:r w:rsidR="00850E27" w:rsidRPr="00463DEA">
        <w:rPr>
          <w:rFonts w:ascii="Times New Roman" w:hAnsi="Times New Roman" w:cs="Times New Roman"/>
          <w:color w:val="000000" w:themeColor="text1"/>
          <w:lang w:val="en-US"/>
        </w:rPr>
        <w:t>High Depressive and Anxiety Symptoms</w:t>
      </w:r>
      <w:r w:rsidRPr="00463DEA">
        <w:rPr>
          <w:rFonts w:ascii="Times New Roman" w:hAnsi="Times New Roman" w:cs="Times New Roman"/>
          <w:color w:val="000000" w:themeColor="text1"/>
          <w:lang w:val="en-US"/>
        </w:rPr>
        <w:t>; IG = Infant Gaze; MT = Mother Touch</w:t>
      </w:r>
      <w:r w:rsidR="00C9650B">
        <w:rPr>
          <w:rFonts w:ascii="Times New Roman" w:hAnsi="Times New Roman" w:cs="Times New Roman"/>
          <w:color w:val="000000" w:themeColor="text1"/>
          <w:lang w:val="en-US"/>
        </w:rPr>
        <w:t xml:space="preserve"> </w:t>
      </w:r>
      <w:r w:rsidR="00C9650B" w:rsidRPr="00463DEA">
        <w:rPr>
          <w:rFonts w:ascii="Times New Roman" w:hAnsi="Times New Roman" w:cs="Times New Roman"/>
          <w:color w:val="000000" w:themeColor="text1"/>
          <w:lang w:val="en-US"/>
        </w:rPr>
        <w:t>at t</w:t>
      </w:r>
      <w:r w:rsidR="00C9650B"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C9650B">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4008E9F4" w14:textId="77777777" w:rsidR="00135CB1" w:rsidRPr="00463DEA" w:rsidRDefault="00135CB1" w:rsidP="00AF70F4">
      <w:pPr>
        <w:rPr>
          <w:rFonts w:ascii="Times New Roman" w:hAnsi="Times New Roman" w:cs="Times New Roman"/>
          <w:color w:val="000000" w:themeColor="text1"/>
          <w:lang w:val="en-US"/>
        </w:rPr>
      </w:pPr>
    </w:p>
    <w:p w14:paraId="6804542E" w14:textId="7D5EFC7B" w:rsidR="00135CB1" w:rsidRPr="00463DEA" w:rsidRDefault="00135CB1" w:rsidP="00AF70F4">
      <w:pPr>
        <w:rPr>
          <w:rFonts w:ascii="Times New Roman" w:hAnsi="Times New Roman" w:cs="Times New Roman"/>
          <w:color w:val="000000" w:themeColor="text1"/>
          <w:lang w:val="en-US"/>
        </w:rPr>
        <w:sectPr w:rsidR="00135CB1" w:rsidRPr="00463DEA" w:rsidSect="003B3269">
          <w:pgSz w:w="11900" w:h="16840"/>
          <w:pgMar w:top="1417" w:right="1417" w:bottom="1417" w:left="1417" w:header="708" w:footer="708" w:gutter="0"/>
          <w:cols w:space="708"/>
          <w:docGrid w:linePitch="360"/>
        </w:sectPr>
      </w:pPr>
    </w:p>
    <w:p w14:paraId="7D2AE215" w14:textId="713044D9" w:rsidR="00AF70F4" w:rsidRPr="00463DEA" w:rsidRDefault="00AF70F4" w:rsidP="0096363E">
      <w:pPr>
        <w:rPr>
          <w:rFonts w:ascii="Times New Roman" w:eastAsia="Cambria" w:hAnsi="Times New Roman" w:cs="Times New Roman"/>
          <w:color w:val="000000" w:themeColor="text1"/>
          <w:sz w:val="18"/>
          <w:szCs w:val="18"/>
          <w:lang w:val="en-US"/>
        </w:rPr>
      </w:pPr>
    </w:p>
    <w:tbl>
      <w:tblPr>
        <w:tblStyle w:val="TableGrid"/>
        <w:tblpPr w:leftFromText="180" w:rightFromText="180" w:vertAnchor="text" w:tblpY="1"/>
        <w:tblOverlap w:val="never"/>
        <w:tblW w:w="8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336"/>
        <w:gridCol w:w="1224"/>
        <w:gridCol w:w="616"/>
        <w:gridCol w:w="716"/>
        <w:gridCol w:w="1110"/>
        <w:gridCol w:w="1123"/>
        <w:gridCol w:w="1770"/>
      </w:tblGrid>
      <w:tr w:rsidR="00463DEA" w:rsidRPr="00463DEA" w14:paraId="1DB2E64F" w14:textId="77777777" w:rsidTr="007212C5">
        <w:trPr>
          <w:trHeight w:val="311"/>
        </w:trPr>
        <w:tc>
          <w:tcPr>
            <w:tcW w:w="8671" w:type="dxa"/>
            <w:gridSpan w:val="8"/>
            <w:tcBorders>
              <w:bottom w:val="single" w:sz="4" w:space="0" w:color="auto"/>
            </w:tcBorders>
          </w:tcPr>
          <w:p w14:paraId="3DA64333" w14:textId="37A46AF4" w:rsidR="00AF70F4" w:rsidRPr="00463DEA" w:rsidRDefault="00AF70F4" w:rsidP="00A34D2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w:t>
            </w:r>
            <w:r w:rsidR="004703C8" w:rsidRPr="00463DEA">
              <w:rPr>
                <w:rFonts w:ascii="Times New Roman" w:hAnsi="Times New Roman" w:cs="Times New Roman"/>
                <w:b/>
                <w:bCs/>
                <w:color w:val="000000" w:themeColor="text1"/>
                <w:lang w:val="en-US"/>
              </w:rPr>
              <w:t>7</w:t>
            </w:r>
            <w:r w:rsidRPr="00463DEA">
              <w:rPr>
                <w:rFonts w:ascii="Times New Roman" w:hAnsi="Times New Roman" w:cs="Times New Roman"/>
                <w:b/>
                <w:bCs/>
                <w:color w:val="000000" w:themeColor="text1"/>
                <w:lang w:val="en-US"/>
              </w:rPr>
              <w:t>a</w:t>
            </w:r>
          </w:p>
          <w:p w14:paraId="2E6CC449" w14:textId="33BC783F" w:rsidR="00AF70F4" w:rsidRPr="00463DEA" w:rsidRDefault="002730DB" w:rsidP="00A34D27">
            <w:pPr>
              <w:spacing w:line="480" w:lineRule="auto"/>
              <w:rPr>
                <w:rFonts w:ascii="Times New Roman" w:hAnsi="Times New Roman" w:cs="Times New Roman"/>
                <w:color w:val="000000" w:themeColor="text1"/>
                <w:lang w:val="en-US"/>
              </w:rPr>
            </w:pPr>
            <w:r w:rsidRPr="00A3154B">
              <w:rPr>
                <w:rFonts w:ascii="Times New Roman" w:hAnsi="Times New Roman" w:cs="Times New Roman"/>
                <w:i/>
                <w:lang w:val="en-US"/>
              </w:rPr>
              <w:t>Infant Facial Affect – Mother Facial Affect: Associations of Maternal Comorbid 6-week Depressive and Anxiety Symptoms with Infant Facial Affect 4-Month Self- and Interactive Contingency by Individual Seconds Time-Series Models</w:t>
            </w:r>
          </w:p>
        </w:tc>
      </w:tr>
      <w:tr w:rsidR="00463DEA" w:rsidRPr="00463DEA" w14:paraId="452B1B36" w14:textId="77777777" w:rsidTr="007212C5">
        <w:trPr>
          <w:trHeight w:val="310"/>
        </w:trPr>
        <w:tc>
          <w:tcPr>
            <w:tcW w:w="1776" w:type="dxa"/>
            <w:tcBorders>
              <w:top w:val="single" w:sz="4" w:space="0" w:color="auto"/>
              <w:bottom w:val="single" w:sz="4" w:space="0" w:color="auto"/>
            </w:tcBorders>
          </w:tcPr>
          <w:p w14:paraId="733A2A9B" w14:textId="77777777" w:rsidR="00AF70F4" w:rsidRPr="00463DEA" w:rsidRDefault="00AF70F4" w:rsidP="00F920F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19816835" w14:textId="77777777" w:rsidR="00AF70F4" w:rsidRPr="00463DEA" w:rsidRDefault="00AF70F4" w:rsidP="00F920F1">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14878250" w14:textId="77777777" w:rsidR="00AF70F4" w:rsidRPr="00463DEA" w:rsidRDefault="00AF70F4" w:rsidP="00F920F1">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2D9EEE5C"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Facial Affect</w:t>
            </w:r>
          </w:p>
        </w:tc>
      </w:tr>
      <w:tr w:rsidR="00463DEA" w:rsidRPr="00463DEA" w14:paraId="22A2F67F" w14:textId="77777777" w:rsidTr="007212C5">
        <w:trPr>
          <w:trHeight w:val="288"/>
        </w:trPr>
        <w:tc>
          <w:tcPr>
            <w:tcW w:w="1776" w:type="dxa"/>
            <w:tcBorders>
              <w:top w:val="single" w:sz="4" w:space="0" w:color="auto"/>
              <w:bottom w:val="single" w:sz="4" w:space="0" w:color="auto"/>
            </w:tcBorders>
          </w:tcPr>
          <w:p w14:paraId="21BFADA7"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51759AA3" w14:textId="77777777" w:rsidR="00AF70F4" w:rsidRPr="00463DEA" w:rsidRDefault="00AF70F4" w:rsidP="00F920F1">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27BA372F" w14:textId="77777777" w:rsidR="00AF70F4" w:rsidRPr="00463DEA" w:rsidRDefault="00AF70F4" w:rsidP="00F920F1">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2DE3C2FE" w14:textId="77777777" w:rsidR="00AF70F4" w:rsidRPr="00463DEA" w:rsidRDefault="00AF70F4" w:rsidP="00F920F1">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15BC579A" w14:textId="77777777" w:rsidR="00AF70F4" w:rsidRPr="00463DEA" w:rsidRDefault="00AF70F4" w:rsidP="00F920F1">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757973CD" w14:textId="77777777" w:rsidR="00AF70F4" w:rsidRPr="00463DEA" w:rsidRDefault="00AF70F4" w:rsidP="00F920F1">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β</w:t>
            </w:r>
          </w:p>
        </w:tc>
        <w:tc>
          <w:tcPr>
            <w:tcW w:w="1123" w:type="dxa"/>
            <w:tcBorders>
              <w:top w:val="single" w:sz="4" w:space="0" w:color="auto"/>
              <w:bottom w:val="single" w:sz="4" w:space="0" w:color="auto"/>
            </w:tcBorders>
          </w:tcPr>
          <w:p w14:paraId="4F5C7CE7" w14:textId="77777777" w:rsidR="00AF70F4" w:rsidRPr="00463DEA" w:rsidRDefault="00AF70F4" w:rsidP="00F920F1">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SE</w:t>
            </w:r>
          </w:p>
        </w:tc>
        <w:tc>
          <w:tcPr>
            <w:tcW w:w="1770" w:type="dxa"/>
            <w:tcBorders>
              <w:top w:val="single" w:sz="4" w:space="0" w:color="auto"/>
              <w:bottom w:val="single" w:sz="4" w:space="0" w:color="auto"/>
            </w:tcBorders>
          </w:tcPr>
          <w:p w14:paraId="2A308675" w14:textId="77777777" w:rsidR="00AF70F4" w:rsidRPr="00463DEA" w:rsidRDefault="00AF70F4" w:rsidP="00F920F1">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p</w:t>
            </w:r>
          </w:p>
        </w:tc>
      </w:tr>
      <w:tr w:rsidR="00463DEA" w:rsidRPr="00463DEA" w14:paraId="627F95ED" w14:textId="77777777" w:rsidTr="007212C5">
        <w:trPr>
          <w:trHeight w:val="288"/>
        </w:trPr>
        <w:tc>
          <w:tcPr>
            <w:tcW w:w="1776" w:type="dxa"/>
          </w:tcPr>
          <w:p w14:paraId="221593D0" w14:textId="44E55ED4"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30D4619D" w14:textId="77777777" w:rsidR="00A44680" w:rsidRPr="00463DEA" w:rsidRDefault="00A44680" w:rsidP="00A44680">
            <w:pPr>
              <w:jc w:val="center"/>
              <w:rPr>
                <w:rFonts w:ascii="Times New Roman" w:hAnsi="Times New Roman" w:cs="Times New Roman"/>
                <w:color w:val="000000" w:themeColor="text1"/>
                <w:lang w:val="en-US"/>
              </w:rPr>
            </w:pPr>
          </w:p>
        </w:tc>
        <w:tc>
          <w:tcPr>
            <w:tcW w:w="1224" w:type="dxa"/>
          </w:tcPr>
          <w:p w14:paraId="5EB18FB6" w14:textId="77777777" w:rsidR="00A44680" w:rsidRPr="00463DEA" w:rsidRDefault="00A44680" w:rsidP="00A44680">
            <w:pPr>
              <w:jc w:val="center"/>
              <w:rPr>
                <w:rFonts w:ascii="Times New Roman" w:hAnsi="Times New Roman" w:cs="Times New Roman"/>
                <w:color w:val="000000" w:themeColor="text1"/>
                <w:lang w:val="en-US"/>
              </w:rPr>
            </w:pPr>
          </w:p>
        </w:tc>
        <w:tc>
          <w:tcPr>
            <w:tcW w:w="616" w:type="dxa"/>
          </w:tcPr>
          <w:p w14:paraId="5CE3247D"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0FBB46B"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23451AA8" w14:textId="5A9B6FD7"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0.023</w:t>
            </w:r>
          </w:p>
        </w:tc>
        <w:tc>
          <w:tcPr>
            <w:tcW w:w="1123" w:type="dxa"/>
          </w:tcPr>
          <w:p w14:paraId="2D1C51D6" w14:textId="6AE414AB" w:rsidR="00A44680" w:rsidRPr="00463DEA" w:rsidRDefault="00A44680" w:rsidP="00A44680">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0.046</w:t>
            </w:r>
          </w:p>
        </w:tc>
        <w:tc>
          <w:tcPr>
            <w:tcW w:w="1770" w:type="dxa"/>
          </w:tcPr>
          <w:p w14:paraId="327C3810" w14:textId="169E3279" w:rsidR="00A44680" w:rsidRPr="00463DEA" w:rsidRDefault="00A44680" w:rsidP="00A44680">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0.621</w:t>
            </w:r>
          </w:p>
        </w:tc>
      </w:tr>
      <w:tr w:rsidR="00463DEA" w:rsidRPr="00463DEA" w14:paraId="40242A49" w14:textId="77777777" w:rsidTr="007212C5">
        <w:trPr>
          <w:trHeight w:val="275"/>
        </w:trPr>
        <w:tc>
          <w:tcPr>
            <w:tcW w:w="1776" w:type="dxa"/>
          </w:tcPr>
          <w:p w14:paraId="53A79650"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L1                       </w:t>
            </w:r>
          </w:p>
        </w:tc>
        <w:tc>
          <w:tcPr>
            <w:tcW w:w="336" w:type="dxa"/>
          </w:tcPr>
          <w:p w14:paraId="5F3E6682" w14:textId="77777777" w:rsidR="00A44680" w:rsidRPr="00463DEA" w:rsidRDefault="00A44680" w:rsidP="00A44680">
            <w:pPr>
              <w:jc w:val="center"/>
              <w:rPr>
                <w:rFonts w:ascii="Times New Roman" w:hAnsi="Times New Roman" w:cs="Times New Roman"/>
                <w:color w:val="000000" w:themeColor="text1"/>
                <w:lang w:val="en-US"/>
              </w:rPr>
            </w:pPr>
          </w:p>
        </w:tc>
        <w:tc>
          <w:tcPr>
            <w:tcW w:w="1224" w:type="dxa"/>
          </w:tcPr>
          <w:p w14:paraId="77EF7532" w14:textId="77777777" w:rsidR="00A44680" w:rsidRPr="00463DEA" w:rsidRDefault="00A44680" w:rsidP="00A44680">
            <w:pPr>
              <w:jc w:val="center"/>
              <w:rPr>
                <w:rFonts w:ascii="Times New Roman" w:hAnsi="Times New Roman" w:cs="Times New Roman"/>
                <w:color w:val="000000" w:themeColor="text1"/>
                <w:lang w:val="en-US"/>
              </w:rPr>
            </w:pPr>
          </w:p>
        </w:tc>
        <w:tc>
          <w:tcPr>
            <w:tcW w:w="616" w:type="dxa"/>
          </w:tcPr>
          <w:p w14:paraId="386FF58D"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A2BFBC3"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44664400" w14:textId="62BFB651"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0.836</w:t>
            </w:r>
          </w:p>
        </w:tc>
        <w:tc>
          <w:tcPr>
            <w:tcW w:w="1123" w:type="dxa"/>
          </w:tcPr>
          <w:p w14:paraId="224B9DE0" w14:textId="6CC517D6"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770" w:type="dxa"/>
          </w:tcPr>
          <w:p w14:paraId="49F4671A" w14:textId="11B65AD6"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41C55252" w14:textId="77777777" w:rsidTr="007212C5">
        <w:trPr>
          <w:trHeight w:val="288"/>
        </w:trPr>
        <w:tc>
          <w:tcPr>
            <w:tcW w:w="1776" w:type="dxa"/>
          </w:tcPr>
          <w:p w14:paraId="46770431"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L2                          </w:t>
            </w:r>
          </w:p>
        </w:tc>
        <w:tc>
          <w:tcPr>
            <w:tcW w:w="336" w:type="dxa"/>
          </w:tcPr>
          <w:p w14:paraId="5EE8A530" w14:textId="77777777" w:rsidR="00A44680" w:rsidRPr="00463DEA" w:rsidRDefault="00A44680" w:rsidP="00A44680">
            <w:pPr>
              <w:jc w:val="center"/>
              <w:rPr>
                <w:rFonts w:ascii="Times New Roman" w:hAnsi="Times New Roman" w:cs="Times New Roman"/>
                <w:color w:val="000000" w:themeColor="text1"/>
                <w:lang w:val="en-US"/>
              </w:rPr>
            </w:pPr>
          </w:p>
        </w:tc>
        <w:tc>
          <w:tcPr>
            <w:tcW w:w="1224" w:type="dxa"/>
          </w:tcPr>
          <w:p w14:paraId="1E161707" w14:textId="77777777" w:rsidR="00A44680" w:rsidRPr="00463DEA" w:rsidRDefault="00A44680" w:rsidP="00A44680">
            <w:pPr>
              <w:jc w:val="center"/>
              <w:rPr>
                <w:rFonts w:ascii="Times New Roman" w:hAnsi="Times New Roman" w:cs="Times New Roman"/>
                <w:color w:val="000000" w:themeColor="text1"/>
                <w:lang w:val="en-US"/>
              </w:rPr>
            </w:pPr>
          </w:p>
        </w:tc>
        <w:tc>
          <w:tcPr>
            <w:tcW w:w="616" w:type="dxa"/>
          </w:tcPr>
          <w:p w14:paraId="507E334B"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482B697"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75A3795F" w14:textId="0482F28B"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-0.205</w:t>
            </w:r>
          </w:p>
        </w:tc>
        <w:tc>
          <w:tcPr>
            <w:tcW w:w="1123" w:type="dxa"/>
          </w:tcPr>
          <w:p w14:paraId="1B742C66" w14:textId="3872240B"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0.017</w:t>
            </w:r>
          </w:p>
        </w:tc>
        <w:tc>
          <w:tcPr>
            <w:tcW w:w="1770" w:type="dxa"/>
          </w:tcPr>
          <w:p w14:paraId="52D7F455" w14:textId="4CD1010D"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0DA8BA26" w14:textId="77777777" w:rsidTr="007212C5">
        <w:trPr>
          <w:trHeight w:val="288"/>
        </w:trPr>
        <w:tc>
          <w:tcPr>
            <w:tcW w:w="1776" w:type="dxa"/>
          </w:tcPr>
          <w:p w14:paraId="49F3EDC7"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L3                          </w:t>
            </w:r>
          </w:p>
        </w:tc>
        <w:tc>
          <w:tcPr>
            <w:tcW w:w="336" w:type="dxa"/>
          </w:tcPr>
          <w:p w14:paraId="2DF5CAE7" w14:textId="77777777" w:rsidR="00A44680" w:rsidRPr="00463DEA" w:rsidRDefault="00A44680" w:rsidP="00A44680">
            <w:pPr>
              <w:jc w:val="center"/>
              <w:rPr>
                <w:rFonts w:ascii="Times New Roman" w:hAnsi="Times New Roman" w:cs="Times New Roman"/>
                <w:color w:val="000000" w:themeColor="text1"/>
                <w:lang w:val="en-US"/>
              </w:rPr>
            </w:pPr>
          </w:p>
        </w:tc>
        <w:tc>
          <w:tcPr>
            <w:tcW w:w="1224" w:type="dxa"/>
          </w:tcPr>
          <w:p w14:paraId="4975D111" w14:textId="77777777" w:rsidR="00A44680" w:rsidRPr="00463DEA" w:rsidRDefault="00A44680" w:rsidP="00A44680">
            <w:pPr>
              <w:jc w:val="center"/>
              <w:rPr>
                <w:rFonts w:ascii="Times New Roman" w:hAnsi="Times New Roman" w:cs="Times New Roman"/>
                <w:color w:val="000000" w:themeColor="text1"/>
                <w:lang w:val="en-US"/>
              </w:rPr>
            </w:pPr>
          </w:p>
        </w:tc>
        <w:tc>
          <w:tcPr>
            <w:tcW w:w="616" w:type="dxa"/>
          </w:tcPr>
          <w:p w14:paraId="47E24826"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4EF6C4E0"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6BEBB4DE" w14:textId="35A4F1FA"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0.120</w:t>
            </w:r>
          </w:p>
        </w:tc>
        <w:tc>
          <w:tcPr>
            <w:tcW w:w="1123" w:type="dxa"/>
          </w:tcPr>
          <w:p w14:paraId="4C868D47" w14:textId="0949613C"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770" w:type="dxa"/>
          </w:tcPr>
          <w:p w14:paraId="60E6B488" w14:textId="0067768E"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0F323D43" w14:textId="77777777" w:rsidTr="007212C5">
        <w:trPr>
          <w:trHeight w:val="257"/>
        </w:trPr>
        <w:tc>
          <w:tcPr>
            <w:tcW w:w="1776" w:type="dxa"/>
          </w:tcPr>
          <w:p w14:paraId="1CF9F722"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L1                             </w:t>
            </w:r>
          </w:p>
        </w:tc>
        <w:tc>
          <w:tcPr>
            <w:tcW w:w="336" w:type="dxa"/>
          </w:tcPr>
          <w:p w14:paraId="3C8A9716" w14:textId="77777777" w:rsidR="00A44680" w:rsidRPr="00463DEA" w:rsidRDefault="00A44680" w:rsidP="00A44680">
            <w:pPr>
              <w:jc w:val="center"/>
              <w:rPr>
                <w:rFonts w:ascii="Times New Roman" w:hAnsi="Times New Roman" w:cs="Times New Roman"/>
                <w:color w:val="000000" w:themeColor="text1"/>
                <w:lang w:val="en-US"/>
              </w:rPr>
            </w:pPr>
          </w:p>
        </w:tc>
        <w:tc>
          <w:tcPr>
            <w:tcW w:w="1224" w:type="dxa"/>
          </w:tcPr>
          <w:p w14:paraId="2BD308A0" w14:textId="77777777" w:rsidR="00A44680" w:rsidRPr="00463DEA" w:rsidRDefault="00A44680" w:rsidP="00A44680">
            <w:pPr>
              <w:jc w:val="center"/>
              <w:rPr>
                <w:rFonts w:ascii="Times New Roman" w:hAnsi="Times New Roman" w:cs="Times New Roman"/>
                <w:color w:val="000000" w:themeColor="text1"/>
                <w:lang w:val="en-US"/>
              </w:rPr>
            </w:pPr>
          </w:p>
        </w:tc>
        <w:tc>
          <w:tcPr>
            <w:tcW w:w="616" w:type="dxa"/>
          </w:tcPr>
          <w:p w14:paraId="59FEAF99"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AA379BE"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0C823CDA" w14:textId="24011901"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0.028</w:t>
            </w:r>
          </w:p>
        </w:tc>
        <w:tc>
          <w:tcPr>
            <w:tcW w:w="1123" w:type="dxa"/>
          </w:tcPr>
          <w:p w14:paraId="7B652DF7" w14:textId="028C8D2E"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0.011</w:t>
            </w:r>
          </w:p>
        </w:tc>
        <w:tc>
          <w:tcPr>
            <w:tcW w:w="1770" w:type="dxa"/>
          </w:tcPr>
          <w:p w14:paraId="73A15477" w14:textId="62EEA3ED"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0.011</w:t>
            </w:r>
          </w:p>
        </w:tc>
      </w:tr>
      <w:tr w:rsidR="00463DEA" w:rsidRPr="00463DEA" w14:paraId="0E5E5ACB" w14:textId="77777777" w:rsidTr="007212C5">
        <w:trPr>
          <w:trHeight w:val="288"/>
        </w:trPr>
        <w:tc>
          <w:tcPr>
            <w:tcW w:w="1776" w:type="dxa"/>
          </w:tcPr>
          <w:p w14:paraId="1564F9B3"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L2                            </w:t>
            </w:r>
          </w:p>
        </w:tc>
        <w:tc>
          <w:tcPr>
            <w:tcW w:w="336" w:type="dxa"/>
          </w:tcPr>
          <w:p w14:paraId="5DCC1102" w14:textId="77777777" w:rsidR="00A44680" w:rsidRPr="00463DEA" w:rsidRDefault="00A44680" w:rsidP="00A44680">
            <w:pPr>
              <w:jc w:val="center"/>
              <w:rPr>
                <w:rFonts w:ascii="Times New Roman" w:hAnsi="Times New Roman" w:cs="Times New Roman"/>
                <w:color w:val="000000" w:themeColor="text1"/>
                <w:lang w:val="en-US"/>
              </w:rPr>
            </w:pPr>
          </w:p>
        </w:tc>
        <w:tc>
          <w:tcPr>
            <w:tcW w:w="1224" w:type="dxa"/>
          </w:tcPr>
          <w:p w14:paraId="78B5506A" w14:textId="77777777" w:rsidR="00A44680" w:rsidRPr="00463DEA" w:rsidRDefault="00A44680" w:rsidP="00A44680">
            <w:pPr>
              <w:jc w:val="center"/>
              <w:rPr>
                <w:rFonts w:ascii="Times New Roman" w:hAnsi="Times New Roman" w:cs="Times New Roman"/>
                <w:color w:val="000000" w:themeColor="text1"/>
                <w:lang w:val="en-US"/>
              </w:rPr>
            </w:pPr>
          </w:p>
        </w:tc>
        <w:tc>
          <w:tcPr>
            <w:tcW w:w="616" w:type="dxa"/>
          </w:tcPr>
          <w:p w14:paraId="5EDAF8C7"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186D751"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7CFEFCEA" w14:textId="161F9496"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-0.004</w:t>
            </w:r>
          </w:p>
        </w:tc>
        <w:tc>
          <w:tcPr>
            <w:tcW w:w="1123" w:type="dxa"/>
          </w:tcPr>
          <w:p w14:paraId="5D398994" w14:textId="51DF887B"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770" w:type="dxa"/>
          </w:tcPr>
          <w:p w14:paraId="035FD440" w14:textId="26789C7E"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0.754</w:t>
            </w:r>
          </w:p>
        </w:tc>
      </w:tr>
      <w:tr w:rsidR="00463DEA" w:rsidRPr="00463DEA" w14:paraId="64A9E876" w14:textId="77777777" w:rsidTr="007212C5">
        <w:trPr>
          <w:trHeight w:val="288"/>
        </w:trPr>
        <w:tc>
          <w:tcPr>
            <w:tcW w:w="1776" w:type="dxa"/>
          </w:tcPr>
          <w:p w14:paraId="54CDD26B"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L3                             </w:t>
            </w:r>
          </w:p>
        </w:tc>
        <w:tc>
          <w:tcPr>
            <w:tcW w:w="336" w:type="dxa"/>
          </w:tcPr>
          <w:p w14:paraId="770E474E" w14:textId="77777777" w:rsidR="00A44680" w:rsidRPr="00463DEA" w:rsidRDefault="00A44680" w:rsidP="00A44680">
            <w:pPr>
              <w:jc w:val="center"/>
              <w:rPr>
                <w:rFonts w:ascii="Times New Roman" w:hAnsi="Times New Roman" w:cs="Times New Roman"/>
                <w:color w:val="000000" w:themeColor="text1"/>
                <w:lang w:val="en-US"/>
              </w:rPr>
            </w:pPr>
          </w:p>
        </w:tc>
        <w:tc>
          <w:tcPr>
            <w:tcW w:w="1224" w:type="dxa"/>
          </w:tcPr>
          <w:p w14:paraId="79D285E0" w14:textId="77777777" w:rsidR="00A44680" w:rsidRPr="00463DEA" w:rsidRDefault="00A44680" w:rsidP="00A44680">
            <w:pPr>
              <w:jc w:val="center"/>
              <w:rPr>
                <w:rFonts w:ascii="Times New Roman" w:hAnsi="Times New Roman" w:cs="Times New Roman"/>
                <w:color w:val="000000" w:themeColor="text1"/>
                <w:lang w:val="en-US"/>
              </w:rPr>
            </w:pPr>
          </w:p>
        </w:tc>
        <w:tc>
          <w:tcPr>
            <w:tcW w:w="616" w:type="dxa"/>
          </w:tcPr>
          <w:p w14:paraId="1C66DD09"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313A6315"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27F7FB0A" w14:textId="4B578186"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0.011</w:t>
            </w:r>
          </w:p>
        </w:tc>
        <w:tc>
          <w:tcPr>
            <w:tcW w:w="1123" w:type="dxa"/>
          </w:tcPr>
          <w:p w14:paraId="6F668360" w14:textId="6387C5CC"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0.011</w:t>
            </w:r>
          </w:p>
        </w:tc>
        <w:tc>
          <w:tcPr>
            <w:tcW w:w="1770" w:type="dxa"/>
          </w:tcPr>
          <w:p w14:paraId="4ACAE46C" w14:textId="4E37D01F"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0.311</w:t>
            </w:r>
          </w:p>
        </w:tc>
      </w:tr>
      <w:tr w:rsidR="00463DEA" w:rsidRPr="00463DEA" w14:paraId="03E4F738" w14:textId="77777777" w:rsidTr="007212C5">
        <w:trPr>
          <w:trHeight w:val="288"/>
        </w:trPr>
        <w:tc>
          <w:tcPr>
            <w:tcW w:w="1776" w:type="dxa"/>
          </w:tcPr>
          <w:p w14:paraId="6547DFEA" w14:textId="5C9F08FB"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1166072D"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122E03CB"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L1            </w:t>
            </w:r>
          </w:p>
        </w:tc>
        <w:tc>
          <w:tcPr>
            <w:tcW w:w="616" w:type="dxa"/>
          </w:tcPr>
          <w:p w14:paraId="0A54504D"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5F994D5F"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173A2695" w14:textId="5A3440CC"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-0.034</w:t>
            </w:r>
          </w:p>
        </w:tc>
        <w:tc>
          <w:tcPr>
            <w:tcW w:w="1123" w:type="dxa"/>
          </w:tcPr>
          <w:p w14:paraId="2CE6D947" w14:textId="4A42782C"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0.036</w:t>
            </w:r>
          </w:p>
        </w:tc>
        <w:tc>
          <w:tcPr>
            <w:tcW w:w="1770" w:type="dxa"/>
          </w:tcPr>
          <w:p w14:paraId="2F2A46A5" w14:textId="596895F1"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0.347</w:t>
            </w:r>
          </w:p>
        </w:tc>
      </w:tr>
      <w:tr w:rsidR="00463DEA" w:rsidRPr="00463DEA" w14:paraId="12299094" w14:textId="77777777" w:rsidTr="007212C5">
        <w:trPr>
          <w:trHeight w:val="283"/>
        </w:trPr>
        <w:tc>
          <w:tcPr>
            <w:tcW w:w="1776" w:type="dxa"/>
          </w:tcPr>
          <w:p w14:paraId="01ECD991" w14:textId="2426645E" w:rsidR="00A44680" w:rsidRPr="00463DEA" w:rsidRDefault="00A44680" w:rsidP="00A44680">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Pr>
          <w:p w14:paraId="76634852" w14:textId="77777777" w:rsidR="00A44680" w:rsidRPr="00463DEA" w:rsidRDefault="00A44680" w:rsidP="00A44680">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224" w:type="dxa"/>
          </w:tcPr>
          <w:p w14:paraId="59DA57EB" w14:textId="77777777" w:rsidR="00A44680" w:rsidRPr="00463DEA" w:rsidRDefault="00A44680" w:rsidP="00A44680">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IFA L2            </w:t>
            </w:r>
          </w:p>
        </w:tc>
        <w:tc>
          <w:tcPr>
            <w:tcW w:w="616" w:type="dxa"/>
          </w:tcPr>
          <w:p w14:paraId="286BB2F5" w14:textId="77777777" w:rsidR="00A44680" w:rsidRPr="00463DEA" w:rsidRDefault="00A44680" w:rsidP="00A44680">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16" w:type="dxa"/>
          </w:tcPr>
          <w:p w14:paraId="46BD19A6" w14:textId="77777777" w:rsidR="00A44680" w:rsidRPr="00463DEA" w:rsidRDefault="00A44680" w:rsidP="00A44680">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IFA</w:t>
            </w:r>
          </w:p>
        </w:tc>
        <w:tc>
          <w:tcPr>
            <w:tcW w:w="1110" w:type="dxa"/>
          </w:tcPr>
          <w:p w14:paraId="5F8DDB6E" w14:textId="14F3BA5D" w:rsidR="00A44680" w:rsidRPr="00463DEA" w:rsidRDefault="00A44680" w:rsidP="009E3155">
            <w:pPr>
              <w:tabs>
                <w:tab w:val="decimal" w:pos="567"/>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0.120</w:t>
            </w:r>
          </w:p>
        </w:tc>
        <w:tc>
          <w:tcPr>
            <w:tcW w:w="1123" w:type="dxa"/>
          </w:tcPr>
          <w:p w14:paraId="6027FAE7" w14:textId="3C1E3D16" w:rsidR="00A44680" w:rsidRPr="00463DEA" w:rsidRDefault="00A44680" w:rsidP="00A44680">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0.046</w:t>
            </w:r>
          </w:p>
        </w:tc>
        <w:tc>
          <w:tcPr>
            <w:tcW w:w="1770" w:type="dxa"/>
          </w:tcPr>
          <w:p w14:paraId="78D157FD" w14:textId="5600B6BD" w:rsidR="00A44680" w:rsidRPr="00463DEA" w:rsidRDefault="00A44680" w:rsidP="00A44680">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0.010</w:t>
            </w:r>
          </w:p>
        </w:tc>
      </w:tr>
      <w:tr w:rsidR="00463DEA" w:rsidRPr="00463DEA" w14:paraId="24C9CC0A" w14:textId="77777777" w:rsidTr="007212C5">
        <w:trPr>
          <w:trHeight w:val="288"/>
        </w:trPr>
        <w:tc>
          <w:tcPr>
            <w:tcW w:w="1776" w:type="dxa"/>
          </w:tcPr>
          <w:p w14:paraId="5F9C476B" w14:textId="1D6DF2EE" w:rsidR="00A44680" w:rsidRPr="00463DEA" w:rsidRDefault="00A44680" w:rsidP="00A44680">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M 6wk High</w:t>
            </w:r>
          </w:p>
        </w:tc>
        <w:tc>
          <w:tcPr>
            <w:tcW w:w="336" w:type="dxa"/>
          </w:tcPr>
          <w:p w14:paraId="096CC2EB" w14:textId="77777777" w:rsidR="00A44680" w:rsidRPr="00463DEA" w:rsidRDefault="00A44680" w:rsidP="00A44680">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224" w:type="dxa"/>
          </w:tcPr>
          <w:p w14:paraId="2C7E6C31" w14:textId="77777777" w:rsidR="00A44680" w:rsidRPr="00463DEA" w:rsidRDefault="00A44680" w:rsidP="00A44680">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IFA L3            </w:t>
            </w:r>
          </w:p>
        </w:tc>
        <w:tc>
          <w:tcPr>
            <w:tcW w:w="616" w:type="dxa"/>
          </w:tcPr>
          <w:p w14:paraId="09095DD5" w14:textId="77777777" w:rsidR="00A44680" w:rsidRPr="00463DEA" w:rsidRDefault="00A44680" w:rsidP="00A44680">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16" w:type="dxa"/>
          </w:tcPr>
          <w:p w14:paraId="4761798A" w14:textId="77777777" w:rsidR="00A44680" w:rsidRPr="00463DEA" w:rsidRDefault="00A44680" w:rsidP="00A44680">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IFA</w:t>
            </w:r>
          </w:p>
        </w:tc>
        <w:tc>
          <w:tcPr>
            <w:tcW w:w="1110" w:type="dxa"/>
          </w:tcPr>
          <w:p w14:paraId="01806FB7" w14:textId="112C6272" w:rsidR="00A44680" w:rsidRPr="00463DEA" w:rsidRDefault="00A44680" w:rsidP="009E3155">
            <w:pPr>
              <w:tabs>
                <w:tab w:val="decimal" w:pos="567"/>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-0.091</w:t>
            </w:r>
          </w:p>
        </w:tc>
        <w:tc>
          <w:tcPr>
            <w:tcW w:w="1123" w:type="dxa"/>
          </w:tcPr>
          <w:p w14:paraId="374A6505" w14:textId="5C13384C" w:rsidR="00A44680" w:rsidRPr="00463DEA" w:rsidRDefault="00A44680" w:rsidP="00A44680">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0.037</w:t>
            </w:r>
          </w:p>
        </w:tc>
        <w:tc>
          <w:tcPr>
            <w:tcW w:w="1770" w:type="dxa"/>
          </w:tcPr>
          <w:p w14:paraId="3C124ABB" w14:textId="6E55CD7A" w:rsidR="00A44680" w:rsidRPr="00463DEA" w:rsidRDefault="00A44680" w:rsidP="00A44680">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0.014</w:t>
            </w:r>
          </w:p>
        </w:tc>
      </w:tr>
      <w:tr w:rsidR="00463DEA" w:rsidRPr="00463DEA" w14:paraId="61BD1E88" w14:textId="77777777" w:rsidTr="007212C5">
        <w:trPr>
          <w:trHeight w:val="288"/>
        </w:trPr>
        <w:tc>
          <w:tcPr>
            <w:tcW w:w="1776" w:type="dxa"/>
          </w:tcPr>
          <w:p w14:paraId="6CA568E2" w14:textId="7029C139"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20B58A5C"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6F89A065"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L1               </w:t>
            </w:r>
          </w:p>
        </w:tc>
        <w:tc>
          <w:tcPr>
            <w:tcW w:w="616" w:type="dxa"/>
          </w:tcPr>
          <w:p w14:paraId="0DDB2CA5"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C4C636D"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098F09E5" w14:textId="41C37565"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-0.027</w:t>
            </w:r>
          </w:p>
        </w:tc>
        <w:tc>
          <w:tcPr>
            <w:tcW w:w="1123" w:type="dxa"/>
          </w:tcPr>
          <w:p w14:paraId="4F7B39A2" w14:textId="40CE0AEA"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0.020</w:t>
            </w:r>
          </w:p>
        </w:tc>
        <w:tc>
          <w:tcPr>
            <w:tcW w:w="1770" w:type="dxa"/>
          </w:tcPr>
          <w:p w14:paraId="455ED278" w14:textId="05C5905D"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0.175</w:t>
            </w:r>
          </w:p>
        </w:tc>
      </w:tr>
      <w:tr w:rsidR="00463DEA" w:rsidRPr="00463DEA" w14:paraId="2E78D78A" w14:textId="77777777" w:rsidTr="007212C5">
        <w:trPr>
          <w:trHeight w:val="288"/>
        </w:trPr>
        <w:tc>
          <w:tcPr>
            <w:tcW w:w="1776" w:type="dxa"/>
          </w:tcPr>
          <w:p w14:paraId="2F49388D" w14:textId="37A9E340"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270B3757"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7456CE55"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L2               </w:t>
            </w:r>
          </w:p>
        </w:tc>
        <w:tc>
          <w:tcPr>
            <w:tcW w:w="616" w:type="dxa"/>
          </w:tcPr>
          <w:p w14:paraId="413688E4"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42E6FF6"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648A281A" w14:textId="53A03DB4"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0.012</w:t>
            </w:r>
          </w:p>
        </w:tc>
        <w:tc>
          <w:tcPr>
            <w:tcW w:w="1123" w:type="dxa"/>
          </w:tcPr>
          <w:p w14:paraId="23315154" w14:textId="0FAF7908"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0.023</w:t>
            </w:r>
          </w:p>
        </w:tc>
        <w:tc>
          <w:tcPr>
            <w:tcW w:w="1770" w:type="dxa"/>
          </w:tcPr>
          <w:p w14:paraId="3609BBDD" w14:textId="3AE5A8B4"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0.594</w:t>
            </w:r>
          </w:p>
        </w:tc>
      </w:tr>
      <w:tr w:rsidR="00463DEA" w:rsidRPr="00463DEA" w14:paraId="43CDA05A" w14:textId="77777777" w:rsidTr="007212C5">
        <w:trPr>
          <w:trHeight w:val="288"/>
        </w:trPr>
        <w:tc>
          <w:tcPr>
            <w:tcW w:w="1776" w:type="dxa"/>
          </w:tcPr>
          <w:p w14:paraId="6CF1A332" w14:textId="474BE546"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0D0E9BBF"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04799521"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L3              </w:t>
            </w:r>
          </w:p>
        </w:tc>
        <w:tc>
          <w:tcPr>
            <w:tcW w:w="616" w:type="dxa"/>
          </w:tcPr>
          <w:p w14:paraId="475AC2F1" w14:textId="77777777" w:rsidR="00A44680" w:rsidRPr="00463DEA" w:rsidRDefault="00A44680" w:rsidP="00A44680">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FF57AFA" w14:textId="77777777" w:rsidR="00A44680" w:rsidRPr="00463DEA" w:rsidRDefault="00A44680" w:rsidP="00A44680">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IFA</w:t>
            </w:r>
          </w:p>
        </w:tc>
        <w:tc>
          <w:tcPr>
            <w:tcW w:w="1110" w:type="dxa"/>
          </w:tcPr>
          <w:p w14:paraId="077BCA73" w14:textId="5A3F918A" w:rsidR="00A44680" w:rsidRPr="00463DEA" w:rsidRDefault="00A44680"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0.003</w:t>
            </w:r>
          </w:p>
        </w:tc>
        <w:tc>
          <w:tcPr>
            <w:tcW w:w="1123" w:type="dxa"/>
          </w:tcPr>
          <w:p w14:paraId="33125A8C" w14:textId="22673BC9"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0.020</w:t>
            </w:r>
          </w:p>
        </w:tc>
        <w:tc>
          <w:tcPr>
            <w:tcW w:w="1770" w:type="dxa"/>
          </w:tcPr>
          <w:p w14:paraId="62286C3F" w14:textId="03948AFE" w:rsidR="00A44680" w:rsidRPr="00463DEA" w:rsidRDefault="00A44680" w:rsidP="00A44680">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0.861</w:t>
            </w:r>
          </w:p>
        </w:tc>
      </w:tr>
    </w:tbl>
    <w:p w14:paraId="7C3FD988" w14:textId="0A2E5C15" w:rsidR="00AF70F4" w:rsidRPr="00463DEA" w:rsidRDefault="00AF70F4" w:rsidP="007212C5">
      <w:pPr>
        <w:pBdr>
          <w:top w:val="single" w:sz="4" w:space="1" w:color="auto"/>
        </w:pBdr>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 significant effects.</w:t>
      </w:r>
      <w:r w:rsidR="007212C5" w:rsidRPr="00463DEA">
        <w:rPr>
          <w:rFonts w:ascii="Times New Roman" w:hAnsi="Times New Roman" w:cs="Times New Roman"/>
          <w:color w:val="000000" w:themeColor="text1"/>
          <w:lang w:val="en-US"/>
        </w:rPr>
        <w:t xml:space="preserve"> M 6wk High = Maternal 6-week </w:t>
      </w:r>
      <w:r w:rsidR="00E65FBE">
        <w:rPr>
          <w:rFonts w:ascii="Times New Roman" w:hAnsi="Times New Roman" w:cs="Times New Roman"/>
          <w:color w:val="000000" w:themeColor="text1"/>
          <w:lang w:val="en-US"/>
        </w:rPr>
        <w:t xml:space="preserve">Comorbid </w:t>
      </w:r>
      <w:r w:rsidR="007212C5" w:rsidRPr="00463DEA">
        <w:rPr>
          <w:rFonts w:ascii="Times New Roman" w:hAnsi="Times New Roman" w:cs="Times New Roman"/>
          <w:color w:val="000000" w:themeColor="text1"/>
          <w:lang w:val="en-US"/>
        </w:rPr>
        <w:t>High Depressive and Anxiety Symptoms</w:t>
      </w:r>
      <w:r w:rsidRPr="00463DEA">
        <w:rPr>
          <w:rFonts w:ascii="Times New Roman" w:hAnsi="Times New Roman" w:cs="Times New Roman"/>
          <w:color w:val="000000" w:themeColor="text1"/>
          <w:lang w:val="en-US"/>
        </w:rPr>
        <w:t>; IFA = Infant Facial Affect</w:t>
      </w:r>
      <w:r w:rsidR="00C9650B">
        <w:rPr>
          <w:rFonts w:ascii="Times New Roman" w:hAnsi="Times New Roman" w:cs="Times New Roman"/>
          <w:color w:val="000000" w:themeColor="text1"/>
          <w:lang w:val="en-US"/>
        </w:rPr>
        <w:t xml:space="preserve"> </w:t>
      </w:r>
      <w:r w:rsidR="00C9650B" w:rsidRPr="00463DEA">
        <w:rPr>
          <w:rFonts w:ascii="Times New Roman" w:hAnsi="Times New Roman" w:cs="Times New Roman"/>
          <w:color w:val="000000" w:themeColor="text1"/>
          <w:lang w:val="en-US"/>
        </w:rPr>
        <w:t>at t</w:t>
      </w:r>
      <w:r w:rsidR="00C9650B"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w:t>
      </w:r>
      <w:r w:rsidR="00C9650B">
        <w:rPr>
          <w:rFonts w:ascii="Times New Roman" w:hAnsi="Times New Roman" w:cs="Times New Roman"/>
          <w:color w:val="000000" w:themeColor="text1"/>
          <w:lang w:val="en-US"/>
        </w:rPr>
        <w:t>FA</w:t>
      </w:r>
      <w:r w:rsidRPr="00463DEA">
        <w:rPr>
          <w:rFonts w:ascii="Times New Roman" w:hAnsi="Times New Roman" w:cs="Times New Roman"/>
          <w:color w:val="000000" w:themeColor="text1"/>
          <w:lang w:val="en-US"/>
        </w:rPr>
        <w:t xml:space="preserve"> = Mother Facial Affect; L1 = Lag 1 (1 s prior); L2 = Lag 2</w:t>
      </w:r>
      <w:r w:rsidR="00C9650B">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63CE3789" w14:textId="7935629A" w:rsidR="00AF70F4" w:rsidRPr="00463DEA" w:rsidRDefault="00AF70F4" w:rsidP="0096363E">
      <w:pPr>
        <w:rPr>
          <w:rFonts w:ascii="Times New Roman" w:eastAsia="Cambria" w:hAnsi="Times New Roman" w:cs="Times New Roman"/>
          <w:color w:val="000000" w:themeColor="text1"/>
          <w:sz w:val="18"/>
          <w:szCs w:val="18"/>
          <w:lang w:val="en-US"/>
        </w:rPr>
      </w:pPr>
    </w:p>
    <w:p w14:paraId="6288C2A4" w14:textId="0C5C161A" w:rsidR="004703C8" w:rsidRPr="00463DEA" w:rsidRDefault="00135CB1" w:rsidP="0096363E">
      <w:pPr>
        <w:rPr>
          <w:rFonts w:ascii="Times New Roman" w:eastAsia="Cambria" w:hAnsi="Times New Roman" w:cs="Times New Roman"/>
          <w:color w:val="000000" w:themeColor="text1"/>
          <w:sz w:val="18"/>
          <w:szCs w:val="18"/>
          <w:lang w:val="en-US"/>
        </w:rPr>
      </w:pPr>
      <w:r w:rsidRPr="00463DEA">
        <w:rPr>
          <w:rFonts w:ascii="Times New Roman" w:eastAsia="Cambria" w:hAnsi="Times New Roman" w:cs="Times New Roman"/>
          <w:color w:val="000000" w:themeColor="text1"/>
          <w:sz w:val="18"/>
          <w:szCs w:val="18"/>
          <w:lang w:val="en-US"/>
        </w:rPr>
        <w:br w:type="page"/>
      </w:r>
    </w:p>
    <w:p w14:paraId="1D464898" w14:textId="2C5B9FE3" w:rsidR="00AF70F4" w:rsidRPr="00463DEA" w:rsidRDefault="00AF70F4" w:rsidP="0096363E">
      <w:pPr>
        <w:rPr>
          <w:rFonts w:ascii="Times New Roman" w:eastAsia="Cambria" w:hAnsi="Times New Roman" w:cs="Times New Roman"/>
          <w:color w:val="000000" w:themeColor="text1"/>
          <w:sz w:val="18"/>
          <w:szCs w:val="18"/>
          <w:lang w:val="en-US"/>
        </w:rPr>
      </w:pPr>
    </w:p>
    <w:p w14:paraId="52118D2F" w14:textId="066231BC" w:rsidR="00AF70F4" w:rsidRPr="00463DEA" w:rsidRDefault="00AF70F4" w:rsidP="0096363E">
      <w:pPr>
        <w:rPr>
          <w:rFonts w:ascii="Times New Roman" w:eastAsia="Cambria" w:hAnsi="Times New Roman" w:cs="Times New Roman"/>
          <w:color w:val="000000" w:themeColor="text1"/>
          <w:sz w:val="18"/>
          <w:szCs w:val="18"/>
          <w:lang w:val="en-US"/>
        </w:rPr>
      </w:pPr>
    </w:p>
    <w:tbl>
      <w:tblPr>
        <w:tblStyle w:val="TableGrid"/>
        <w:tblW w:w="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36"/>
        <w:gridCol w:w="1216"/>
        <w:gridCol w:w="609"/>
        <w:gridCol w:w="763"/>
        <w:gridCol w:w="1105"/>
        <w:gridCol w:w="1117"/>
        <w:gridCol w:w="1755"/>
        <w:gridCol w:w="135"/>
      </w:tblGrid>
      <w:tr w:rsidR="00463DEA" w:rsidRPr="00463DEA" w14:paraId="2672A327" w14:textId="77777777" w:rsidTr="00EB6C08">
        <w:trPr>
          <w:trHeight w:val="311"/>
        </w:trPr>
        <w:tc>
          <w:tcPr>
            <w:tcW w:w="8764" w:type="dxa"/>
            <w:gridSpan w:val="9"/>
            <w:tcBorders>
              <w:bottom w:val="single" w:sz="4" w:space="0" w:color="auto"/>
            </w:tcBorders>
          </w:tcPr>
          <w:p w14:paraId="2B86C11D" w14:textId="5A5C1299" w:rsidR="00AF70F4" w:rsidRPr="00463DEA" w:rsidRDefault="00AF70F4" w:rsidP="00A34D2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w:t>
            </w:r>
            <w:r w:rsidR="00BD3658" w:rsidRPr="00463DEA">
              <w:rPr>
                <w:rFonts w:ascii="Times New Roman" w:hAnsi="Times New Roman" w:cs="Times New Roman"/>
                <w:b/>
                <w:bCs/>
                <w:color w:val="000000" w:themeColor="text1"/>
                <w:lang w:val="en-US"/>
              </w:rPr>
              <w:t>7b</w:t>
            </w:r>
          </w:p>
          <w:p w14:paraId="6BAB51EB" w14:textId="1BD8E0CE" w:rsidR="00AF70F4" w:rsidRPr="00463DEA" w:rsidRDefault="002730DB" w:rsidP="00A34D27">
            <w:pPr>
              <w:spacing w:line="480" w:lineRule="auto"/>
              <w:rPr>
                <w:rFonts w:ascii="Times New Roman" w:hAnsi="Times New Roman" w:cs="Times New Roman"/>
                <w:color w:val="000000" w:themeColor="text1"/>
                <w:lang w:val="en-US"/>
              </w:rPr>
            </w:pPr>
            <w:r w:rsidRPr="00B366E9">
              <w:rPr>
                <w:rFonts w:ascii="Times New Roman" w:hAnsi="Times New Roman" w:cs="Times New Roman"/>
                <w:i/>
                <w:lang w:val="en-US"/>
              </w:rPr>
              <w:t>Infant Facial Affect – Mother Facial Affect: Associations of Maternal Comorbid 6-week Depressive and Anxiety Symptoms with Mother Facial Affect Self- and Interactive Contingency by Individual Seconds Time-Series Models</w:t>
            </w:r>
          </w:p>
        </w:tc>
      </w:tr>
      <w:tr w:rsidR="00463DEA" w:rsidRPr="00463DEA" w14:paraId="75AD4DDF" w14:textId="77777777" w:rsidTr="00EB6C08">
        <w:trPr>
          <w:gridAfter w:val="1"/>
          <w:wAfter w:w="135" w:type="dxa"/>
          <w:trHeight w:val="310"/>
        </w:trPr>
        <w:tc>
          <w:tcPr>
            <w:tcW w:w="1728" w:type="dxa"/>
            <w:tcBorders>
              <w:top w:val="single" w:sz="4" w:space="0" w:color="auto"/>
              <w:bottom w:val="single" w:sz="4" w:space="0" w:color="auto"/>
            </w:tcBorders>
          </w:tcPr>
          <w:p w14:paraId="16E9CF89" w14:textId="77777777" w:rsidR="00AF70F4" w:rsidRPr="00463DEA" w:rsidRDefault="00AF70F4" w:rsidP="00F920F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22CB6F5F" w14:textId="77777777" w:rsidR="00AF70F4" w:rsidRPr="00463DEA" w:rsidRDefault="00AF70F4" w:rsidP="00F920F1">
            <w:pPr>
              <w:rPr>
                <w:rFonts w:ascii="Times New Roman" w:hAnsi="Times New Roman" w:cs="Times New Roman"/>
                <w:color w:val="000000" w:themeColor="text1"/>
                <w:lang w:val="en-US"/>
              </w:rPr>
            </w:pPr>
          </w:p>
        </w:tc>
        <w:tc>
          <w:tcPr>
            <w:tcW w:w="1216" w:type="dxa"/>
            <w:tcBorders>
              <w:top w:val="single" w:sz="4" w:space="0" w:color="auto"/>
              <w:bottom w:val="single" w:sz="4" w:space="0" w:color="auto"/>
            </w:tcBorders>
          </w:tcPr>
          <w:p w14:paraId="717C569E" w14:textId="77777777" w:rsidR="00AF70F4" w:rsidRPr="00463DEA" w:rsidRDefault="00AF70F4" w:rsidP="00F920F1">
            <w:pPr>
              <w:rPr>
                <w:rFonts w:ascii="Times New Roman" w:hAnsi="Times New Roman" w:cs="Times New Roman"/>
                <w:color w:val="000000" w:themeColor="text1"/>
                <w:lang w:val="en-US"/>
              </w:rPr>
            </w:pPr>
          </w:p>
        </w:tc>
        <w:tc>
          <w:tcPr>
            <w:tcW w:w="5349" w:type="dxa"/>
            <w:gridSpan w:val="5"/>
            <w:tcBorders>
              <w:top w:val="single" w:sz="4" w:space="0" w:color="auto"/>
              <w:bottom w:val="single" w:sz="4" w:space="0" w:color="auto"/>
            </w:tcBorders>
          </w:tcPr>
          <w:p w14:paraId="4A13D3B3"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Facial Affect</w:t>
            </w:r>
          </w:p>
        </w:tc>
      </w:tr>
      <w:tr w:rsidR="00463DEA" w:rsidRPr="00463DEA" w14:paraId="5E058BE3" w14:textId="77777777" w:rsidTr="00EB6C08">
        <w:trPr>
          <w:gridAfter w:val="1"/>
          <w:wAfter w:w="135" w:type="dxa"/>
          <w:trHeight w:val="288"/>
        </w:trPr>
        <w:tc>
          <w:tcPr>
            <w:tcW w:w="1728" w:type="dxa"/>
            <w:tcBorders>
              <w:top w:val="single" w:sz="4" w:space="0" w:color="auto"/>
              <w:bottom w:val="single" w:sz="4" w:space="0" w:color="auto"/>
            </w:tcBorders>
          </w:tcPr>
          <w:p w14:paraId="149147AB"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24773514" w14:textId="77777777" w:rsidR="00AF70F4" w:rsidRPr="00463DEA" w:rsidRDefault="00AF70F4" w:rsidP="00F920F1">
            <w:pPr>
              <w:rPr>
                <w:rFonts w:ascii="Times New Roman" w:hAnsi="Times New Roman" w:cs="Times New Roman"/>
                <w:noProof/>
                <w:color w:val="000000" w:themeColor="text1"/>
                <w:lang w:val="en-US"/>
              </w:rPr>
            </w:pPr>
          </w:p>
        </w:tc>
        <w:tc>
          <w:tcPr>
            <w:tcW w:w="1216" w:type="dxa"/>
            <w:tcBorders>
              <w:top w:val="single" w:sz="4" w:space="0" w:color="auto"/>
              <w:bottom w:val="single" w:sz="4" w:space="0" w:color="auto"/>
            </w:tcBorders>
          </w:tcPr>
          <w:p w14:paraId="0C3BFE76" w14:textId="77777777" w:rsidR="00AF70F4" w:rsidRPr="00463DEA" w:rsidRDefault="00AF70F4" w:rsidP="00F920F1">
            <w:pPr>
              <w:rPr>
                <w:rFonts w:ascii="Times New Roman" w:hAnsi="Times New Roman" w:cs="Times New Roman"/>
                <w:noProof/>
                <w:color w:val="000000" w:themeColor="text1"/>
                <w:lang w:val="en-US"/>
              </w:rPr>
            </w:pPr>
          </w:p>
        </w:tc>
        <w:tc>
          <w:tcPr>
            <w:tcW w:w="609" w:type="dxa"/>
            <w:tcBorders>
              <w:top w:val="single" w:sz="4" w:space="0" w:color="auto"/>
              <w:bottom w:val="single" w:sz="4" w:space="0" w:color="auto"/>
            </w:tcBorders>
          </w:tcPr>
          <w:p w14:paraId="749D9F33" w14:textId="77777777" w:rsidR="00AF70F4" w:rsidRPr="00463DEA" w:rsidRDefault="00AF70F4" w:rsidP="00F920F1">
            <w:pPr>
              <w:rPr>
                <w:rFonts w:ascii="Times New Roman" w:hAnsi="Times New Roman" w:cs="Times New Roman"/>
                <w:noProof/>
                <w:color w:val="000000" w:themeColor="text1"/>
                <w:lang w:val="en-US"/>
              </w:rPr>
            </w:pPr>
          </w:p>
        </w:tc>
        <w:tc>
          <w:tcPr>
            <w:tcW w:w="763" w:type="dxa"/>
            <w:tcBorders>
              <w:top w:val="single" w:sz="4" w:space="0" w:color="auto"/>
              <w:bottom w:val="single" w:sz="4" w:space="0" w:color="auto"/>
            </w:tcBorders>
          </w:tcPr>
          <w:p w14:paraId="5DF1596B" w14:textId="77777777" w:rsidR="00AF70F4" w:rsidRPr="00463DEA" w:rsidRDefault="00AF70F4" w:rsidP="00F920F1">
            <w:pPr>
              <w:rPr>
                <w:rFonts w:ascii="Times New Roman" w:hAnsi="Times New Roman" w:cs="Times New Roman"/>
                <w:i/>
                <w:noProof/>
                <w:color w:val="000000" w:themeColor="text1"/>
                <w:lang w:val="en-US"/>
              </w:rPr>
            </w:pPr>
          </w:p>
        </w:tc>
        <w:tc>
          <w:tcPr>
            <w:tcW w:w="1105" w:type="dxa"/>
            <w:tcBorders>
              <w:top w:val="single" w:sz="4" w:space="0" w:color="auto"/>
              <w:bottom w:val="single" w:sz="4" w:space="0" w:color="auto"/>
            </w:tcBorders>
          </w:tcPr>
          <w:p w14:paraId="0F003B4F"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17" w:type="dxa"/>
            <w:tcBorders>
              <w:top w:val="single" w:sz="4" w:space="0" w:color="auto"/>
              <w:bottom w:val="single" w:sz="4" w:space="0" w:color="auto"/>
            </w:tcBorders>
          </w:tcPr>
          <w:p w14:paraId="16F00C96"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55" w:type="dxa"/>
            <w:tcBorders>
              <w:top w:val="single" w:sz="4" w:space="0" w:color="auto"/>
              <w:bottom w:val="single" w:sz="4" w:space="0" w:color="auto"/>
            </w:tcBorders>
          </w:tcPr>
          <w:p w14:paraId="121F8387"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43896307" w14:textId="77777777" w:rsidTr="00EB6C08">
        <w:trPr>
          <w:gridAfter w:val="1"/>
          <w:wAfter w:w="135" w:type="dxa"/>
          <w:trHeight w:val="288"/>
        </w:trPr>
        <w:tc>
          <w:tcPr>
            <w:tcW w:w="1728" w:type="dxa"/>
            <w:tcBorders>
              <w:top w:val="single" w:sz="4" w:space="0" w:color="auto"/>
            </w:tcBorders>
          </w:tcPr>
          <w:p w14:paraId="15D46600" w14:textId="65692929"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Borders>
              <w:top w:val="single" w:sz="4" w:space="0" w:color="auto"/>
            </w:tcBorders>
          </w:tcPr>
          <w:p w14:paraId="1059BC02" w14:textId="77777777" w:rsidR="008165E5" w:rsidRPr="00463DEA" w:rsidRDefault="008165E5" w:rsidP="008165E5">
            <w:pPr>
              <w:jc w:val="center"/>
              <w:rPr>
                <w:rFonts w:ascii="Times New Roman" w:hAnsi="Times New Roman" w:cs="Times New Roman"/>
                <w:noProof/>
                <w:color w:val="000000" w:themeColor="text1"/>
                <w:lang w:val="en-US"/>
              </w:rPr>
            </w:pPr>
          </w:p>
        </w:tc>
        <w:tc>
          <w:tcPr>
            <w:tcW w:w="1216" w:type="dxa"/>
            <w:tcBorders>
              <w:top w:val="single" w:sz="4" w:space="0" w:color="auto"/>
            </w:tcBorders>
          </w:tcPr>
          <w:p w14:paraId="5D8E606E" w14:textId="77777777" w:rsidR="008165E5" w:rsidRPr="00463DEA" w:rsidRDefault="008165E5" w:rsidP="008165E5">
            <w:pPr>
              <w:jc w:val="center"/>
              <w:rPr>
                <w:rFonts w:ascii="Times New Roman" w:hAnsi="Times New Roman" w:cs="Times New Roman"/>
                <w:noProof/>
                <w:color w:val="000000" w:themeColor="text1"/>
                <w:lang w:val="en-US"/>
              </w:rPr>
            </w:pPr>
          </w:p>
        </w:tc>
        <w:tc>
          <w:tcPr>
            <w:tcW w:w="609" w:type="dxa"/>
            <w:tcBorders>
              <w:top w:val="single" w:sz="4" w:space="0" w:color="auto"/>
            </w:tcBorders>
          </w:tcPr>
          <w:p w14:paraId="3A1655A5"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Borders>
              <w:top w:val="single" w:sz="4" w:space="0" w:color="auto"/>
            </w:tcBorders>
          </w:tcPr>
          <w:p w14:paraId="05E0742F"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MFA</w:t>
            </w:r>
          </w:p>
        </w:tc>
        <w:tc>
          <w:tcPr>
            <w:tcW w:w="1105" w:type="dxa"/>
            <w:tcBorders>
              <w:top w:val="single" w:sz="4" w:space="0" w:color="auto"/>
            </w:tcBorders>
          </w:tcPr>
          <w:p w14:paraId="0ED5EF5E" w14:textId="03E13016"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068</w:t>
            </w:r>
          </w:p>
        </w:tc>
        <w:tc>
          <w:tcPr>
            <w:tcW w:w="1117" w:type="dxa"/>
            <w:tcBorders>
              <w:top w:val="single" w:sz="4" w:space="0" w:color="auto"/>
            </w:tcBorders>
          </w:tcPr>
          <w:p w14:paraId="404C96C8" w14:textId="4875A416" w:rsidR="008165E5" w:rsidRPr="00463DEA" w:rsidRDefault="008165E5" w:rsidP="008165E5">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073</w:t>
            </w:r>
          </w:p>
        </w:tc>
        <w:tc>
          <w:tcPr>
            <w:tcW w:w="1755" w:type="dxa"/>
            <w:tcBorders>
              <w:top w:val="single" w:sz="4" w:space="0" w:color="auto"/>
            </w:tcBorders>
          </w:tcPr>
          <w:p w14:paraId="554141E2" w14:textId="38D52EAF" w:rsidR="008165E5" w:rsidRPr="00463DEA" w:rsidRDefault="008165E5" w:rsidP="008165E5">
            <w:pPr>
              <w:tabs>
                <w:tab w:val="left" w:pos="1503"/>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353</w:t>
            </w:r>
          </w:p>
        </w:tc>
      </w:tr>
      <w:tr w:rsidR="00463DEA" w:rsidRPr="00463DEA" w14:paraId="545E9144" w14:textId="77777777" w:rsidTr="00EB6C08">
        <w:trPr>
          <w:gridAfter w:val="1"/>
          <w:wAfter w:w="135" w:type="dxa"/>
          <w:trHeight w:val="275"/>
        </w:trPr>
        <w:tc>
          <w:tcPr>
            <w:tcW w:w="1728" w:type="dxa"/>
          </w:tcPr>
          <w:p w14:paraId="6B6821B5"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L1                       </w:t>
            </w:r>
          </w:p>
        </w:tc>
        <w:tc>
          <w:tcPr>
            <w:tcW w:w="336" w:type="dxa"/>
          </w:tcPr>
          <w:p w14:paraId="14E20EB9" w14:textId="77777777" w:rsidR="008165E5" w:rsidRPr="00463DEA" w:rsidRDefault="008165E5" w:rsidP="008165E5">
            <w:pPr>
              <w:jc w:val="center"/>
              <w:rPr>
                <w:rFonts w:ascii="Times New Roman" w:hAnsi="Times New Roman" w:cs="Times New Roman"/>
                <w:noProof/>
                <w:color w:val="000000" w:themeColor="text1"/>
                <w:lang w:val="en-US"/>
              </w:rPr>
            </w:pPr>
          </w:p>
        </w:tc>
        <w:tc>
          <w:tcPr>
            <w:tcW w:w="1216" w:type="dxa"/>
          </w:tcPr>
          <w:p w14:paraId="3F5B8D53" w14:textId="77777777" w:rsidR="008165E5" w:rsidRPr="00463DEA" w:rsidRDefault="008165E5" w:rsidP="008165E5">
            <w:pPr>
              <w:jc w:val="center"/>
              <w:rPr>
                <w:rFonts w:ascii="Times New Roman" w:hAnsi="Times New Roman" w:cs="Times New Roman"/>
                <w:noProof/>
                <w:color w:val="000000" w:themeColor="text1"/>
                <w:lang w:val="en-US"/>
              </w:rPr>
            </w:pPr>
          </w:p>
        </w:tc>
        <w:tc>
          <w:tcPr>
            <w:tcW w:w="609" w:type="dxa"/>
          </w:tcPr>
          <w:p w14:paraId="364972E2"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3AC917C0"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4FA0FDCF" w14:textId="6BFE80A7"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263</w:t>
            </w:r>
          </w:p>
        </w:tc>
        <w:tc>
          <w:tcPr>
            <w:tcW w:w="1117" w:type="dxa"/>
          </w:tcPr>
          <w:p w14:paraId="6E35DEF7" w14:textId="6177716D"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015</w:t>
            </w:r>
          </w:p>
        </w:tc>
        <w:tc>
          <w:tcPr>
            <w:tcW w:w="1755" w:type="dxa"/>
          </w:tcPr>
          <w:p w14:paraId="23B791BC" w14:textId="56EF8A2C"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2908451F" w14:textId="77777777" w:rsidTr="00EB6C08">
        <w:trPr>
          <w:gridAfter w:val="1"/>
          <w:wAfter w:w="135" w:type="dxa"/>
          <w:trHeight w:val="288"/>
        </w:trPr>
        <w:tc>
          <w:tcPr>
            <w:tcW w:w="1728" w:type="dxa"/>
          </w:tcPr>
          <w:p w14:paraId="4AF7D1D7"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L2                          </w:t>
            </w:r>
          </w:p>
        </w:tc>
        <w:tc>
          <w:tcPr>
            <w:tcW w:w="336" w:type="dxa"/>
          </w:tcPr>
          <w:p w14:paraId="203A13C7" w14:textId="77777777" w:rsidR="008165E5" w:rsidRPr="00463DEA" w:rsidRDefault="008165E5" w:rsidP="008165E5">
            <w:pPr>
              <w:jc w:val="center"/>
              <w:rPr>
                <w:rFonts w:ascii="Times New Roman" w:hAnsi="Times New Roman" w:cs="Times New Roman"/>
                <w:noProof/>
                <w:color w:val="000000" w:themeColor="text1"/>
                <w:lang w:val="en-US"/>
              </w:rPr>
            </w:pPr>
          </w:p>
        </w:tc>
        <w:tc>
          <w:tcPr>
            <w:tcW w:w="1216" w:type="dxa"/>
          </w:tcPr>
          <w:p w14:paraId="6F1577A1" w14:textId="77777777" w:rsidR="008165E5" w:rsidRPr="00463DEA" w:rsidRDefault="008165E5" w:rsidP="008165E5">
            <w:pPr>
              <w:jc w:val="center"/>
              <w:rPr>
                <w:rFonts w:ascii="Times New Roman" w:hAnsi="Times New Roman" w:cs="Times New Roman"/>
                <w:noProof/>
                <w:color w:val="000000" w:themeColor="text1"/>
                <w:lang w:val="en-US"/>
              </w:rPr>
            </w:pPr>
          </w:p>
        </w:tc>
        <w:tc>
          <w:tcPr>
            <w:tcW w:w="609" w:type="dxa"/>
          </w:tcPr>
          <w:p w14:paraId="259B607D"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54D15EC5"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7F2D90B7" w14:textId="48411848"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052</w:t>
            </w:r>
          </w:p>
        </w:tc>
        <w:tc>
          <w:tcPr>
            <w:tcW w:w="1117" w:type="dxa"/>
          </w:tcPr>
          <w:p w14:paraId="1215C4EE" w14:textId="4E3F8DD0"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015</w:t>
            </w:r>
          </w:p>
        </w:tc>
        <w:tc>
          <w:tcPr>
            <w:tcW w:w="1755" w:type="dxa"/>
          </w:tcPr>
          <w:p w14:paraId="68308918" w14:textId="183E6747"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001</w:t>
            </w:r>
          </w:p>
        </w:tc>
      </w:tr>
      <w:tr w:rsidR="00463DEA" w:rsidRPr="00463DEA" w14:paraId="57EAEF8D" w14:textId="77777777" w:rsidTr="00EB6C08">
        <w:trPr>
          <w:gridAfter w:val="1"/>
          <w:wAfter w:w="135" w:type="dxa"/>
          <w:trHeight w:val="288"/>
        </w:trPr>
        <w:tc>
          <w:tcPr>
            <w:tcW w:w="1728" w:type="dxa"/>
          </w:tcPr>
          <w:p w14:paraId="3D508337"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MFA L3                          </w:t>
            </w:r>
          </w:p>
        </w:tc>
        <w:tc>
          <w:tcPr>
            <w:tcW w:w="336" w:type="dxa"/>
          </w:tcPr>
          <w:p w14:paraId="54C69D5C" w14:textId="77777777" w:rsidR="008165E5" w:rsidRPr="00463DEA" w:rsidRDefault="008165E5" w:rsidP="008165E5">
            <w:pPr>
              <w:jc w:val="center"/>
              <w:rPr>
                <w:rFonts w:ascii="Times New Roman" w:hAnsi="Times New Roman" w:cs="Times New Roman"/>
                <w:noProof/>
                <w:color w:val="000000" w:themeColor="text1"/>
                <w:lang w:val="en-US"/>
              </w:rPr>
            </w:pPr>
          </w:p>
        </w:tc>
        <w:tc>
          <w:tcPr>
            <w:tcW w:w="1216" w:type="dxa"/>
          </w:tcPr>
          <w:p w14:paraId="628FBE18" w14:textId="77777777" w:rsidR="008165E5" w:rsidRPr="00463DEA" w:rsidRDefault="008165E5" w:rsidP="008165E5">
            <w:pPr>
              <w:jc w:val="center"/>
              <w:rPr>
                <w:rFonts w:ascii="Times New Roman" w:hAnsi="Times New Roman" w:cs="Times New Roman"/>
                <w:noProof/>
                <w:color w:val="000000" w:themeColor="text1"/>
                <w:lang w:val="en-US"/>
              </w:rPr>
            </w:pPr>
          </w:p>
        </w:tc>
        <w:tc>
          <w:tcPr>
            <w:tcW w:w="609" w:type="dxa"/>
          </w:tcPr>
          <w:p w14:paraId="3F7C793C"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2543B676"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31BB812B" w14:textId="26B53879"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025</w:t>
            </w:r>
          </w:p>
        </w:tc>
        <w:tc>
          <w:tcPr>
            <w:tcW w:w="1117" w:type="dxa"/>
          </w:tcPr>
          <w:p w14:paraId="01572039" w14:textId="136BE959"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014</w:t>
            </w:r>
          </w:p>
        </w:tc>
        <w:tc>
          <w:tcPr>
            <w:tcW w:w="1755" w:type="dxa"/>
          </w:tcPr>
          <w:p w14:paraId="067BD6C5" w14:textId="6187D491"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087</w:t>
            </w:r>
          </w:p>
        </w:tc>
      </w:tr>
      <w:tr w:rsidR="00463DEA" w:rsidRPr="00463DEA" w14:paraId="6A1C3F4D" w14:textId="77777777" w:rsidTr="00EB6C08">
        <w:trPr>
          <w:gridAfter w:val="1"/>
          <w:wAfter w:w="135" w:type="dxa"/>
          <w:trHeight w:val="257"/>
        </w:trPr>
        <w:tc>
          <w:tcPr>
            <w:tcW w:w="1728" w:type="dxa"/>
          </w:tcPr>
          <w:p w14:paraId="6AF4CB18"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L1                             </w:t>
            </w:r>
          </w:p>
        </w:tc>
        <w:tc>
          <w:tcPr>
            <w:tcW w:w="336" w:type="dxa"/>
          </w:tcPr>
          <w:p w14:paraId="4C2054A0" w14:textId="77777777" w:rsidR="008165E5" w:rsidRPr="00463DEA" w:rsidRDefault="008165E5" w:rsidP="008165E5">
            <w:pPr>
              <w:jc w:val="center"/>
              <w:rPr>
                <w:rFonts w:ascii="Times New Roman" w:hAnsi="Times New Roman" w:cs="Times New Roman"/>
                <w:noProof/>
                <w:color w:val="000000" w:themeColor="text1"/>
                <w:lang w:val="en-US"/>
              </w:rPr>
            </w:pPr>
          </w:p>
        </w:tc>
        <w:tc>
          <w:tcPr>
            <w:tcW w:w="1216" w:type="dxa"/>
          </w:tcPr>
          <w:p w14:paraId="0F5B502D" w14:textId="77777777" w:rsidR="008165E5" w:rsidRPr="00463DEA" w:rsidRDefault="008165E5" w:rsidP="008165E5">
            <w:pPr>
              <w:jc w:val="center"/>
              <w:rPr>
                <w:rFonts w:ascii="Times New Roman" w:hAnsi="Times New Roman" w:cs="Times New Roman"/>
                <w:noProof/>
                <w:color w:val="000000" w:themeColor="text1"/>
                <w:lang w:val="en-US"/>
              </w:rPr>
            </w:pPr>
          </w:p>
        </w:tc>
        <w:tc>
          <w:tcPr>
            <w:tcW w:w="609" w:type="dxa"/>
          </w:tcPr>
          <w:p w14:paraId="3D1F7DDA"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7C2BF42D"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3D435656" w14:textId="050D6DC2"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060</w:t>
            </w:r>
          </w:p>
        </w:tc>
        <w:tc>
          <w:tcPr>
            <w:tcW w:w="1117" w:type="dxa"/>
          </w:tcPr>
          <w:p w14:paraId="5B5401F9" w14:textId="1453FA40"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017</w:t>
            </w:r>
          </w:p>
        </w:tc>
        <w:tc>
          <w:tcPr>
            <w:tcW w:w="1755" w:type="dxa"/>
          </w:tcPr>
          <w:p w14:paraId="40DC9A67" w14:textId="237DC756"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000</w:t>
            </w:r>
          </w:p>
        </w:tc>
      </w:tr>
      <w:tr w:rsidR="00463DEA" w:rsidRPr="00463DEA" w14:paraId="00C99594" w14:textId="77777777" w:rsidTr="00EB6C08">
        <w:trPr>
          <w:gridAfter w:val="1"/>
          <w:wAfter w:w="135" w:type="dxa"/>
          <w:trHeight w:val="288"/>
        </w:trPr>
        <w:tc>
          <w:tcPr>
            <w:tcW w:w="1728" w:type="dxa"/>
          </w:tcPr>
          <w:p w14:paraId="58B55DAA"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L2                            </w:t>
            </w:r>
          </w:p>
        </w:tc>
        <w:tc>
          <w:tcPr>
            <w:tcW w:w="336" w:type="dxa"/>
          </w:tcPr>
          <w:p w14:paraId="40D723CA" w14:textId="77777777" w:rsidR="008165E5" w:rsidRPr="00463DEA" w:rsidRDefault="008165E5" w:rsidP="008165E5">
            <w:pPr>
              <w:jc w:val="center"/>
              <w:rPr>
                <w:rFonts w:ascii="Times New Roman" w:hAnsi="Times New Roman" w:cs="Times New Roman"/>
                <w:noProof/>
                <w:color w:val="000000" w:themeColor="text1"/>
                <w:lang w:val="en-US"/>
              </w:rPr>
            </w:pPr>
          </w:p>
        </w:tc>
        <w:tc>
          <w:tcPr>
            <w:tcW w:w="1216" w:type="dxa"/>
          </w:tcPr>
          <w:p w14:paraId="1884DED7" w14:textId="77777777" w:rsidR="008165E5" w:rsidRPr="00463DEA" w:rsidRDefault="008165E5" w:rsidP="008165E5">
            <w:pPr>
              <w:jc w:val="center"/>
              <w:rPr>
                <w:rFonts w:ascii="Times New Roman" w:hAnsi="Times New Roman" w:cs="Times New Roman"/>
                <w:noProof/>
                <w:color w:val="000000" w:themeColor="text1"/>
                <w:lang w:val="en-US"/>
              </w:rPr>
            </w:pPr>
          </w:p>
        </w:tc>
        <w:tc>
          <w:tcPr>
            <w:tcW w:w="609" w:type="dxa"/>
          </w:tcPr>
          <w:p w14:paraId="3C65AB82"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2371660E"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5064FA08" w14:textId="634309EB"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009</w:t>
            </w:r>
          </w:p>
        </w:tc>
        <w:tc>
          <w:tcPr>
            <w:tcW w:w="1117" w:type="dxa"/>
          </w:tcPr>
          <w:p w14:paraId="4CD8E1AB" w14:textId="3FBB7AD8"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018</w:t>
            </w:r>
          </w:p>
        </w:tc>
        <w:tc>
          <w:tcPr>
            <w:tcW w:w="1755" w:type="dxa"/>
          </w:tcPr>
          <w:p w14:paraId="37563204" w14:textId="7757C87B"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638</w:t>
            </w:r>
          </w:p>
        </w:tc>
      </w:tr>
      <w:tr w:rsidR="00463DEA" w:rsidRPr="00463DEA" w14:paraId="556AFCB4" w14:textId="77777777" w:rsidTr="00EB6C08">
        <w:trPr>
          <w:gridAfter w:val="1"/>
          <w:wAfter w:w="135" w:type="dxa"/>
          <w:trHeight w:val="288"/>
        </w:trPr>
        <w:tc>
          <w:tcPr>
            <w:tcW w:w="1728" w:type="dxa"/>
          </w:tcPr>
          <w:p w14:paraId="507C053D" w14:textId="77777777"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IFA L3                             </w:t>
            </w:r>
          </w:p>
        </w:tc>
        <w:tc>
          <w:tcPr>
            <w:tcW w:w="336" w:type="dxa"/>
          </w:tcPr>
          <w:p w14:paraId="40E1D106" w14:textId="77777777" w:rsidR="008165E5" w:rsidRPr="00463DEA" w:rsidRDefault="008165E5" w:rsidP="008165E5">
            <w:pPr>
              <w:jc w:val="center"/>
              <w:rPr>
                <w:rFonts w:ascii="Times New Roman" w:hAnsi="Times New Roman" w:cs="Times New Roman"/>
                <w:noProof/>
                <w:color w:val="000000" w:themeColor="text1"/>
                <w:lang w:val="en-US"/>
              </w:rPr>
            </w:pPr>
          </w:p>
        </w:tc>
        <w:tc>
          <w:tcPr>
            <w:tcW w:w="1216" w:type="dxa"/>
          </w:tcPr>
          <w:p w14:paraId="321CACA5" w14:textId="77777777" w:rsidR="008165E5" w:rsidRPr="00463DEA" w:rsidRDefault="008165E5" w:rsidP="008165E5">
            <w:pPr>
              <w:jc w:val="center"/>
              <w:rPr>
                <w:rFonts w:ascii="Times New Roman" w:hAnsi="Times New Roman" w:cs="Times New Roman"/>
                <w:noProof/>
                <w:color w:val="000000" w:themeColor="text1"/>
                <w:lang w:val="en-US"/>
              </w:rPr>
            </w:pPr>
          </w:p>
        </w:tc>
        <w:tc>
          <w:tcPr>
            <w:tcW w:w="609" w:type="dxa"/>
          </w:tcPr>
          <w:p w14:paraId="11180B23"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62700558"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7E89F3AE" w14:textId="46A235E3"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006</w:t>
            </w:r>
          </w:p>
        </w:tc>
        <w:tc>
          <w:tcPr>
            <w:tcW w:w="1117" w:type="dxa"/>
          </w:tcPr>
          <w:p w14:paraId="0D565DF0" w14:textId="26BC712C"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017</w:t>
            </w:r>
          </w:p>
        </w:tc>
        <w:tc>
          <w:tcPr>
            <w:tcW w:w="1755" w:type="dxa"/>
          </w:tcPr>
          <w:p w14:paraId="455E8040" w14:textId="584B8DC3"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737</w:t>
            </w:r>
          </w:p>
        </w:tc>
      </w:tr>
      <w:tr w:rsidR="00463DEA" w:rsidRPr="00463DEA" w14:paraId="2D33C581" w14:textId="77777777" w:rsidTr="00EB6C08">
        <w:trPr>
          <w:gridAfter w:val="1"/>
          <w:wAfter w:w="135" w:type="dxa"/>
          <w:trHeight w:val="288"/>
        </w:trPr>
        <w:tc>
          <w:tcPr>
            <w:tcW w:w="1728" w:type="dxa"/>
          </w:tcPr>
          <w:p w14:paraId="046D5CFC" w14:textId="72381F8D"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7294EFFC"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56C7787A" w14:textId="77777777" w:rsidR="008165E5" w:rsidRPr="00463DEA" w:rsidRDefault="008165E5" w:rsidP="008165E5">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L1            </w:t>
            </w:r>
          </w:p>
        </w:tc>
        <w:tc>
          <w:tcPr>
            <w:tcW w:w="609" w:type="dxa"/>
          </w:tcPr>
          <w:p w14:paraId="3D65C9BF"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04F96DAC"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6FF10552" w14:textId="314AC81D"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039</w:t>
            </w:r>
          </w:p>
        </w:tc>
        <w:tc>
          <w:tcPr>
            <w:tcW w:w="1117" w:type="dxa"/>
          </w:tcPr>
          <w:p w14:paraId="0C661094" w14:textId="27E0AA51"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026</w:t>
            </w:r>
          </w:p>
        </w:tc>
        <w:tc>
          <w:tcPr>
            <w:tcW w:w="1755" w:type="dxa"/>
          </w:tcPr>
          <w:p w14:paraId="4296C5EC" w14:textId="087D01BF"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129</w:t>
            </w:r>
          </w:p>
        </w:tc>
      </w:tr>
      <w:tr w:rsidR="00463DEA" w:rsidRPr="00463DEA" w14:paraId="0C281D2B" w14:textId="77777777" w:rsidTr="00EB6C08">
        <w:trPr>
          <w:gridAfter w:val="1"/>
          <w:wAfter w:w="135" w:type="dxa"/>
          <w:trHeight w:val="283"/>
        </w:trPr>
        <w:tc>
          <w:tcPr>
            <w:tcW w:w="1728" w:type="dxa"/>
          </w:tcPr>
          <w:p w14:paraId="362CA661" w14:textId="49A08705"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69F799C6"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5AD32628" w14:textId="77777777" w:rsidR="008165E5" w:rsidRPr="00463DEA" w:rsidRDefault="008165E5" w:rsidP="008165E5">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MFA L2            </w:t>
            </w:r>
          </w:p>
        </w:tc>
        <w:tc>
          <w:tcPr>
            <w:tcW w:w="609" w:type="dxa"/>
          </w:tcPr>
          <w:p w14:paraId="716BB594"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4C21E1EE"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4AE54858" w14:textId="1CA74342"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012</w:t>
            </w:r>
          </w:p>
        </w:tc>
        <w:tc>
          <w:tcPr>
            <w:tcW w:w="1117" w:type="dxa"/>
          </w:tcPr>
          <w:p w14:paraId="59152C7D" w14:textId="26DD9C36"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026</w:t>
            </w:r>
          </w:p>
        </w:tc>
        <w:tc>
          <w:tcPr>
            <w:tcW w:w="1755" w:type="dxa"/>
          </w:tcPr>
          <w:p w14:paraId="1C588D0E" w14:textId="4C1D5B87"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655</w:t>
            </w:r>
          </w:p>
        </w:tc>
      </w:tr>
      <w:tr w:rsidR="00463DEA" w:rsidRPr="00463DEA" w14:paraId="799E059C" w14:textId="77777777" w:rsidTr="00EB6C08">
        <w:trPr>
          <w:gridAfter w:val="1"/>
          <w:wAfter w:w="135" w:type="dxa"/>
          <w:trHeight w:val="288"/>
        </w:trPr>
        <w:tc>
          <w:tcPr>
            <w:tcW w:w="1728" w:type="dxa"/>
          </w:tcPr>
          <w:p w14:paraId="79F3AE3E" w14:textId="14BAED7A" w:rsidR="008165E5" w:rsidRPr="00463DEA" w:rsidRDefault="008165E5" w:rsidP="008165E5">
            <w:pP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 xml:space="preserve">M 6wk High </w:t>
            </w:r>
          </w:p>
        </w:tc>
        <w:tc>
          <w:tcPr>
            <w:tcW w:w="336" w:type="dxa"/>
          </w:tcPr>
          <w:p w14:paraId="14708680" w14:textId="77777777" w:rsidR="008165E5" w:rsidRPr="00463DEA" w:rsidRDefault="008165E5" w:rsidP="008165E5">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w:t>
            </w:r>
          </w:p>
        </w:tc>
        <w:tc>
          <w:tcPr>
            <w:tcW w:w="1216" w:type="dxa"/>
          </w:tcPr>
          <w:p w14:paraId="3BE48749" w14:textId="77777777" w:rsidR="008165E5" w:rsidRPr="00463DEA" w:rsidRDefault="008165E5" w:rsidP="008165E5">
            <w:pPr>
              <w:jc w:val="center"/>
              <w:rPr>
                <w:rFonts w:ascii="Times New Roman" w:hAnsi="Times New Roman" w:cs="Times New Roman"/>
                <w:b/>
                <w:noProof/>
                <w:color w:val="000000" w:themeColor="text1"/>
                <w:lang w:val="en-US"/>
              </w:rPr>
            </w:pPr>
            <w:r w:rsidRPr="00463DEA">
              <w:rPr>
                <w:rFonts w:ascii="Times New Roman" w:hAnsi="Times New Roman" w:cs="Times New Roman"/>
                <w:b/>
                <w:color w:val="000000" w:themeColor="text1"/>
                <w:lang w:val="en-US"/>
              </w:rPr>
              <w:t xml:space="preserve">MFA L3            </w:t>
            </w:r>
          </w:p>
        </w:tc>
        <w:tc>
          <w:tcPr>
            <w:tcW w:w="609" w:type="dxa"/>
          </w:tcPr>
          <w:p w14:paraId="4926CA7E" w14:textId="77777777" w:rsidR="008165E5" w:rsidRPr="00463DEA" w:rsidRDefault="008165E5" w:rsidP="008165E5">
            <w:pPr>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sym w:font="Symbol" w:char="F0AE"/>
            </w:r>
            <w:r w:rsidRPr="00463DEA">
              <w:rPr>
                <w:rFonts w:ascii="Times New Roman" w:hAnsi="Times New Roman" w:cs="Times New Roman"/>
                <w:b/>
                <w:color w:val="000000" w:themeColor="text1"/>
                <w:lang w:val="en-US"/>
              </w:rPr>
              <w:t xml:space="preserve">  </w:t>
            </w:r>
          </w:p>
        </w:tc>
        <w:tc>
          <w:tcPr>
            <w:tcW w:w="763" w:type="dxa"/>
          </w:tcPr>
          <w:p w14:paraId="70332ED8" w14:textId="77777777" w:rsidR="008165E5" w:rsidRPr="00463DEA" w:rsidRDefault="008165E5" w:rsidP="008165E5">
            <w:pPr>
              <w:rPr>
                <w:b/>
                <w:color w:val="000000" w:themeColor="text1"/>
                <w:lang w:val="en-US"/>
              </w:rPr>
            </w:pPr>
            <w:r w:rsidRPr="00463DEA">
              <w:rPr>
                <w:rFonts w:ascii="Times New Roman" w:hAnsi="Times New Roman" w:cs="Times New Roman"/>
                <w:b/>
                <w:color w:val="000000" w:themeColor="text1"/>
                <w:lang w:val="en-US"/>
              </w:rPr>
              <w:t>MFA</w:t>
            </w:r>
          </w:p>
        </w:tc>
        <w:tc>
          <w:tcPr>
            <w:tcW w:w="1105" w:type="dxa"/>
          </w:tcPr>
          <w:p w14:paraId="769903F6" w14:textId="2D6122A9" w:rsidR="008165E5" w:rsidRPr="00463DEA" w:rsidRDefault="008165E5" w:rsidP="009E3155">
            <w:pPr>
              <w:tabs>
                <w:tab w:val="decimal" w:pos="567"/>
              </w:tabs>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w:t>
            </w:r>
            <w:r w:rsidR="00242BEB" w:rsidRPr="00463DEA">
              <w:rPr>
                <w:rFonts w:ascii="Times New Roman" w:hAnsi="Times New Roman" w:cs="Times New Roman"/>
                <w:b/>
                <w:color w:val="000000" w:themeColor="text1"/>
                <w:lang w:val="en-US"/>
              </w:rPr>
              <w:t>.</w:t>
            </w:r>
            <w:r w:rsidRPr="00463DEA">
              <w:rPr>
                <w:rFonts w:ascii="Times New Roman" w:hAnsi="Times New Roman" w:cs="Times New Roman"/>
                <w:b/>
                <w:color w:val="000000" w:themeColor="text1"/>
                <w:lang w:val="en-US"/>
              </w:rPr>
              <w:t>050</w:t>
            </w:r>
          </w:p>
        </w:tc>
        <w:tc>
          <w:tcPr>
            <w:tcW w:w="1117" w:type="dxa"/>
          </w:tcPr>
          <w:p w14:paraId="6739D8FE" w14:textId="0F0501B3" w:rsidR="008165E5" w:rsidRPr="00463DEA" w:rsidRDefault="008165E5" w:rsidP="008165E5">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w:t>
            </w:r>
            <w:r w:rsidR="00242BEB" w:rsidRPr="00463DEA">
              <w:rPr>
                <w:rFonts w:ascii="Times New Roman" w:hAnsi="Times New Roman" w:cs="Times New Roman"/>
                <w:b/>
                <w:color w:val="000000" w:themeColor="text1"/>
                <w:lang w:val="en-US"/>
              </w:rPr>
              <w:t>.</w:t>
            </w:r>
            <w:r w:rsidRPr="00463DEA">
              <w:rPr>
                <w:rFonts w:ascii="Times New Roman" w:hAnsi="Times New Roman" w:cs="Times New Roman"/>
                <w:b/>
                <w:color w:val="000000" w:themeColor="text1"/>
                <w:lang w:val="en-US"/>
              </w:rPr>
              <w:t>026</w:t>
            </w:r>
          </w:p>
        </w:tc>
        <w:tc>
          <w:tcPr>
            <w:tcW w:w="1755" w:type="dxa"/>
          </w:tcPr>
          <w:p w14:paraId="31468661" w14:textId="35B0CC64" w:rsidR="008165E5" w:rsidRPr="00463DEA" w:rsidRDefault="008165E5" w:rsidP="008165E5">
            <w:pPr>
              <w:contextualSpacing/>
              <w:jc w:val="center"/>
              <w:rPr>
                <w:rFonts w:ascii="Times New Roman" w:hAnsi="Times New Roman" w:cs="Times New Roman"/>
                <w:b/>
                <w:color w:val="000000" w:themeColor="text1"/>
                <w:lang w:val="en-US"/>
              </w:rPr>
            </w:pPr>
            <w:r w:rsidRPr="00463DEA">
              <w:rPr>
                <w:rFonts w:ascii="Times New Roman" w:hAnsi="Times New Roman" w:cs="Times New Roman"/>
                <w:b/>
                <w:color w:val="000000" w:themeColor="text1"/>
                <w:lang w:val="en-US"/>
              </w:rPr>
              <w:t>0</w:t>
            </w:r>
            <w:r w:rsidR="00242BEB" w:rsidRPr="00463DEA">
              <w:rPr>
                <w:rFonts w:ascii="Times New Roman" w:hAnsi="Times New Roman" w:cs="Times New Roman"/>
                <w:b/>
                <w:color w:val="000000" w:themeColor="text1"/>
                <w:lang w:val="en-US"/>
              </w:rPr>
              <w:t>.</w:t>
            </w:r>
            <w:r w:rsidRPr="00463DEA">
              <w:rPr>
                <w:rFonts w:ascii="Times New Roman" w:hAnsi="Times New Roman" w:cs="Times New Roman"/>
                <w:b/>
                <w:color w:val="000000" w:themeColor="text1"/>
                <w:lang w:val="en-US"/>
              </w:rPr>
              <w:t>052</w:t>
            </w:r>
          </w:p>
        </w:tc>
      </w:tr>
      <w:tr w:rsidR="00463DEA" w:rsidRPr="00463DEA" w14:paraId="34456D85" w14:textId="77777777" w:rsidTr="00EB6C08">
        <w:trPr>
          <w:gridAfter w:val="1"/>
          <w:wAfter w:w="135" w:type="dxa"/>
          <w:trHeight w:val="288"/>
        </w:trPr>
        <w:tc>
          <w:tcPr>
            <w:tcW w:w="1728" w:type="dxa"/>
          </w:tcPr>
          <w:p w14:paraId="3E4A31BA" w14:textId="58BCE151"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3F627061"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3E7E21D7" w14:textId="77777777" w:rsidR="008165E5" w:rsidRPr="00463DEA" w:rsidRDefault="008165E5" w:rsidP="008165E5">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L1               </w:t>
            </w:r>
          </w:p>
        </w:tc>
        <w:tc>
          <w:tcPr>
            <w:tcW w:w="609" w:type="dxa"/>
          </w:tcPr>
          <w:p w14:paraId="07E4FE77"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7702C809"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40C0F2F0" w14:textId="4A55F276"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039</w:t>
            </w:r>
          </w:p>
        </w:tc>
        <w:tc>
          <w:tcPr>
            <w:tcW w:w="1117" w:type="dxa"/>
          </w:tcPr>
          <w:p w14:paraId="4534A9CB" w14:textId="13FEC709"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047</w:t>
            </w:r>
          </w:p>
        </w:tc>
        <w:tc>
          <w:tcPr>
            <w:tcW w:w="1755" w:type="dxa"/>
          </w:tcPr>
          <w:p w14:paraId="1062AAF7" w14:textId="78CD6860"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414</w:t>
            </w:r>
          </w:p>
        </w:tc>
      </w:tr>
      <w:tr w:rsidR="00463DEA" w:rsidRPr="00463DEA" w14:paraId="6A3229AD" w14:textId="77777777" w:rsidTr="00EB6C08">
        <w:trPr>
          <w:gridAfter w:val="1"/>
          <w:wAfter w:w="135" w:type="dxa"/>
          <w:trHeight w:val="288"/>
        </w:trPr>
        <w:tc>
          <w:tcPr>
            <w:tcW w:w="1728" w:type="dxa"/>
          </w:tcPr>
          <w:p w14:paraId="66874C19" w14:textId="5758307D"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6F7F518B"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Pr>
          <w:p w14:paraId="02682202" w14:textId="77777777" w:rsidR="008165E5" w:rsidRPr="00463DEA" w:rsidRDefault="008165E5" w:rsidP="008165E5">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L2               </w:t>
            </w:r>
          </w:p>
        </w:tc>
        <w:tc>
          <w:tcPr>
            <w:tcW w:w="609" w:type="dxa"/>
          </w:tcPr>
          <w:p w14:paraId="6FED5867"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Pr>
          <w:p w14:paraId="7F6551AA"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Pr>
          <w:p w14:paraId="6CFAED67" w14:textId="5CA59AA6"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074</w:t>
            </w:r>
          </w:p>
        </w:tc>
        <w:tc>
          <w:tcPr>
            <w:tcW w:w="1117" w:type="dxa"/>
          </w:tcPr>
          <w:p w14:paraId="717271FD" w14:textId="4BB5F867"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050</w:t>
            </w:r>
          </w:p>
        </w:tc>
        <w:tc>
          <w:tcPr>
            <w:tcW w:w="1755" w:type="dxa"/>
          </w:tcPr>
          <w:p w14:paraId="4E8BF490" w14:textId="1B397639"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139</w:t>
            </w:r>
          </w:p>
        </w:tc>
      </w:tr>
      <w:tr w:rsidR="00463DEA" w:rsidRPr="00463DEA" w14:paraId="412490E3" w14:textId="77777777" w:rsidTr="00EB6C08">
        <w:trPr>
          <w:gridAfter w:val="1"/>
          <w:wAfter w:w="135" w:type="dxa"/>
          <w:trHeight w:val="288"/>
        </w:trPr>
        <w:tc>
          <w:tcPr>
            <w:tcW w:w="1728" w:type="dxa"/>
            <w:tcBorders>
              <w:bottom w:val="single" w:sz="4" w:space="0" w:color="auto"/>
            </w:tcBorders>
          </w:tcPr>
          <w:p w14:paraId="2175CB3C" w14:textId="4B000FDD" w:rsidR="008165E5" w:rsidRPr="00463DEA" w:rsidRDefault="008165E5" w:rsidP="008165E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Borders>
              <w:bottom w:val="single" w:sz="4" w:space="0" w:color="auto"/>
            </w:tcBorders>
          </w:tcPr>
          <w:p w14:paraId="3F027A2A"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16" w:type="dxa"/>
            <w:tcBorders>
              <w:bottom w:val="single" w:sz="4" w:space="0" w:color="auto"/>
            </w:tcBorders>
          </w:tcPr>
          <w:p w14:paraId="5D156E07" w14:textId="77777777" w:rsidR="008165E5" w:rsidRPr="00463DEA" w:rsidRDefault="008165E5" w:rsidP="008165E5">
            <w:pPr>
              <w:jc w:val="center"/>
              <w:rPr>
                <w:rFonts w:ascii="Times New Roman" w:hAnsi="Times New Roman" w:cs="Times New Roman"/>
                <w:noProof/>
                <w:color w:val="000000" w:themeColor="text1"/>
                <w:lang w:val="en-US"/>
              </w:rPr>
            </w:pPr>
            <w:r w:rsidRPr="00463DEA">
              <w:rPr>
                <w:rFonts w:ascii="Times New Roman" w:hAnsi="Times New Roman" w:cs="Times New Roman"/>
                <w:color w:val="000000" w:themeColor="text1"/>
                <w:lang w:val="en-US"/>
              </w:rPr>
              <w:t xml:space="preserve">IFA L3              </w:t>
            </w:r>
          </w:p>
        </w:tc>
        <w:tc>
          <w:tcPr>
            <w:tcW w:w="609" w:type="dxa"/>
            <w:tcBorders>
              <w:bottom w:val="single" w:sz="4" w:space="0" w:color="auto"/>
            </w:tcBorders>
          </w:tcPr>
          <w:p w14:paraId="1A2AFB68" w14:textId="77777777" w:rsidR="008165E5" w:rsidRPr="00463DEA" w:rsidRDefault="008165E5" w:rsidP="008165E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63" w:type="dxa"/>
            <w:tcBorders>
              <w:bottom w:val="single" w:sz="4" w:space="0" w:color="auto"/>
            </w:tcBorders>
          </w:tcPr>
          <w:p w14:paraId="7DFB77BB" w14:textId="77777777" w:rsidR="008165E5" w:rsidRPr="00463DEA" w:rsidRDefault="008165E5" w:rsidP="008165E5">
            <w:pPr>
              <w:rPr>
                <w:color w:val="000000" w:themeColor="text1"/>
                <w:lang w:val="en-US"/>
              </w:rPr>
            </w:pPr>
            <w:r w:rsidRPr="00463DEA">
              <w:rPr>
                <w:rFonts w:ascii="Times New Roman" w:hAnsi="Times New Roman" w:cs="Times New Roman"/>
                <w:color w:val="000000" w:themeColor="text1"/>
                <w:lang w:val="en-US"/>
              </w:rPr>
              <w:t>MFA</w:t>
            </w:r>
          </w:p>
        </w:tc>
        <w:tc>
          <w:tcPr>
            <w:tcW w:w="1105" w:type="dxa"/>
            <w:tcBorders>
              <w:bottom w:val="single" w:sz="4" w:space="0" w:color="auto"/>
            </w:tcBorders>
          </w:tcPr>
          <w:p w14:paraId="332D2E8E" w14:textId="7A14C259" w:rsidR="008165E5" w:rsidRPr="00463DEA" w:rsidRDefault="008165E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013</w:t>
            </w:r>
          </w:p>
        </w:tc>
        <w:tc>
          <w:tcPr>
            <w:tcW w:w="1117" w:type="dxa"/>
            <w:tcBorders>
              <w:bottom w:val="single" w:sz="4" w:space="0" w:color="auto"/>
            </w:tcBorders>
          </w:tcPr>
          <w:p w14:paraId="675FCD88" w14:textId="7736C926"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047</w:t>
            </w:r>
          </w:p>
        </w:tc>
        <w:tc>
          <w:tcPr>
            <w:tcW w:w="1755" w:type="dxa"/>
            <w:tcBorders>
              <w:bottom w:val="single" w:sz="4" w:space="0" w:color="auto"/>
            </w:tcBorders>
          </w:tcPr>
          <w:p w14:paraId="615CD357" w14:textId="711DF304" w:rsidR="008165E5" w:rsidRPr="00463DEA" w:rsidRDefault="008165E5" w:rsidP="008165E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w:t>
            </w:r>
            <w:r w:rsidR="00242BEB" w:rsidRPr="00463DEA">
              <w:rPr>
                <w:rFonts w:ascii="Times New Roman" w:hAnsi="Times New Roman" w:cs="Times New Roman"/>
                <w:color w:val="000000" w:themeColor="text1"/>
                <w:lang w:val="en-US"/>
              </w:rPr>
              <w:t>.</w:t>
            </w:r>
            <w:r w:rsidRPr="00463DEA">
              <w:rPr>
                <w:rFonts w:ascii="Times New Roman" w:hAnsi="Times New Roman" w:cs="Times New Roman"/>
                <w:color w:val="000000" w:themeColor="text1"/>
                <w:lang w:val="en-US"/>
              </w:rPr>
              <w:t>780</w:t>
            </w:r>
          </w:p>
        </w:tc>
      </w:tr>
    </w:tbl>
    <w:p w14:paraId="137683F2" w14:textId="4CF7D595" w:rsidR="00AF70F4" w:rsidRPr="00463DEA" w:rsidRDefault="00AF70F4" w:rsidP="004D3C55">
      <w:pPr>
        <w:ind w:right="277"/>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 Bold type shows</w:t>
      </w:r>
      <w:r w:rsidR="008165E5" w:rsidRPr="00463DEA">
        <w:rPr>
          <w:rFonts w:ascii="Times New Roman" w:hAnsi="Times New Roman" w:cs="Times New Roman"/>
          <w:color w:val="000000" w:themeColor="text1"/>
          <w:lang w:val="en-US"/>
        </w:rPr>
        <w:t xml:space="preserve"> marginal </w:t>
      </w:r>
      <w:r w:rsidRPr="00463DEA">
        <w:rPr>
          <w:rFonts w:ascii="Times New Roman" w:hAnsi="Times New Roman" w:cs="Times New Roman"/>
          <w:color w:val="000000" w:themeColor="text1"/>
          <w:lang w:val="en-US"/>
        </w:rPr>
        <w:t>effect.</w:t>
      </w:r>
      <w:r w:rsidR="00BD3658" w:rsidRPr="00463DEA">
        <w:rPr>
          <w:rFonts w:ascii="Times New Roman" w:hAnsi="Times New Roman" w:cs="Times New Roman"/>
          <w:color w:val="000000" w:themeColor="text1"/>
          <w:lang w:val="en-US"/>
        </w:rPr>
        <w:t xml:space="preserve"> </w:t>
      </w:r>
      <w:r w:rsidR="00EB6C08" w:rsidRPr="00463DEA">
        <w:rPr>
          <w:rFonts w:ascii="Times New Roman" w:hAnsi="Times New Roman" w:cs="Times New Roman"/>
          <w:color w:val="000000" w:themeColor="text1"/>
          <w:lang w:val="en-US"/>
        </w:rPr>
        <w:t>M 6wk High = Maternal 6-week</w:t>
      </w:r>
      <w:r w:rsidR="00E65FBE">
        <w:rPr>
          <w:rFonts w:ascii="Times New Roman" w:hAnsi="Times New Roman" w:cs="Times New Roman"/>
          <w:color w:val="000000" w:themeColor="text1"/>
          <w:lang w:val="en-US"/>
        </w:rPr>
        <w:t xml:space="preserve"> Comorbid </w:t>
      </w:r>
      <w:r w:rsidR="00EB6C08" w:rsidRPr="00463DEA">
        <w:rPr>
          <w:rFonts w:ascii="Times New Roman" w:hAnsi="Times New Roman" w:cs="Times New Roman"/>
          <w:color w:val="000000" w:themeColor="text1"/>
          <w:lang w:val="en-US"/>
        </w:rPr>
        <w:t>High Depressive and Anxiety Symptoms</w:t>
      </w:r>
      <w:r w:rsidRPr="00463DEA">
        <w:rPr>
          <w:rFonts w:ascii="Times New Roman" w:hAnsi="Times New Roman" w:cs="Times New Roman"/>
          <w:color w:val="000000" w:themeColor="text1"/>
          <w:lang w:val="en-US"/>
        </w:rPr>
        <w:t>; IFA = Infant Facial Affect; M</w:t>
      </w:r>
      <w:r w:rsidR="0094147F">
        <w:rPr>
          <w:rFonts w:ascii="Times New Roman" w:hAnsi="Times New Roman" w:cs="Times New Roman"/>
          <w:color w:val="000000" w:themeColor="text1"/>
          <w:lang w:val="en-US"/>
        </w:rPr>
        <w:t>FA</w:t>
      </w:r>
      <w:r w:rsidRPr="00463DEA">
        <w:rPr>
          <w:rFonts w:ascii="Times New Roman" w:hAnsi="Times New Roman" w:cs="Times New Roman"/>
          <w:color w:val="000000" w:themeColor="text1"/>
          <w:lang w:val="en-US"/>
        </w:rPr>
        <w:t xml:space="preserve"> = Mother Facial Affect</w:t>
      </w:r>
      <w:r w:rsidR="0094147F">
        <w:rPr>
          <w:rFonts w:ascii="Times New Roman" w:hAnsi="Times New Roman" w:cs="Times New Roman"/>
          <w:color w:val="000000" w:themeColor="text1"/>
          <w:lang w:val="en-US"/>
        </w:rPr>
        <w:t xml:space="preserve"> </w:t>
      </w:r>
      <w:r w:rsidR="0094147F" w:rsidRPr="00463DEA">
        <w:rPr>
          <w:rFonts w:ascii="Times New Roman" w:hAnsi="Times New Roman" w:cs="Times New Roman"/>
          <w:color w:val="000000" w:themeColor="text1"/>
          <w:lang w:val="en-US"/>
        </w:rPr>
        <w:t>at t</w:t>
      </w:r>
      <w:r w:rsidR="0094147F"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94147F">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1341E13F" w14:textId="71E0072D" w:rsidR="00BD3658" w:rsidRPr="00463DEA" w:rsidRDefault="00135CB1" w:rsidP="0096363E">
      <w:pPr>
        <w:rPr>
          <w:rFonts w:ascii="Times New Roman" w:hAnsi="Times New Roman" w:cs="Times New Roman"/>
          <w:color w:val="000000" w:themeColor="text1"/>
          <w:sz w:val="16"/>
          <w:szCs w:val="16"/>
          <w:lang w:val="en-US"/>
        </w:rPr>
      </w:pPr>
      <w:r w:rsidRPr="00463DEA">
        <w:rPr>
          <w:rFonts w:ascii="Times New Roman" w:hAnsi="Times New Roman" w:cs="Times New Roman"/>
          <w:color w:val="000000" w:themeColor="text1"/>
          <w:sz w:val="16"/>
          <w:szCs w:val="16"/>
          <w:lang w:val="en-US"/>
        </w:rPr>
        <w:br w:type="page"/>
      </w:r>
    </w:p>
    <w:p w14:paraId="606ACF61" w14:textId="77777777" w:rsidR="00BD3658" w:rsidRPr="00463DEA" w:rsidRDefault="00BD3658" w:rsidP="0096363E">
      <w:pPr>
        <w:rPr>
          <w:rFonts w:ascii="Times New Roman" w:eastAsia="Cambria" w:hAnsi="Times New Roman" w:cs="Times New Roman"/>
          <w:color w:val="000000" w:themeColor="text1"/>
          <w:sz w:val="18"/>
          <w:szCs w:val="18"/>
          <w:lang w:val="en-US"/>
        </w:rPr>
      </w:pPr>
    </w:p>
    <w:p w14:paraId="21D26165" w14:textId="1EEF1C76" w:rsidR="00AF70F4" w:rsidRPr="00463DEA" w:rsidRDefault="00AF70F4" w:rsidP="0096363E">
      <w:pPr>
        <w:rPr>
          <w:rFonts w:ascii="Times New Roman" w:eastAsia="Cambria" w:hAnsi="Times New Roman" w:cs="Times New Roman"/>
          <w:color w:val="000000" w:themeColor="text1"/>
          <w:sz w:val="18"/>
          <w:szCs w:val="18"/>
          <w:lang w:val="en-US"/>
        </w:rPr>
      </w:pPr>
    </w:p>
    <w:p w14:paraId="56239A41" w14:textId="2EE1A314" w:rsidR="00AF70F4" w:rsidRPr="00463DEA" w:rsidRDefault="00AF70F4" w:rsidP="0096363E">
      <w:pPr>
        <w:rPr>
          <w:rFonts w:ascii="Times New Roman" w:eastAsia="Cambria" w:hAnsi="Times New Roman" w:cs="Times New Roman"/>
          <w:color w:val="000000" w:themeColor="text1"/>
          <w:sz w:val="18"/>
          <w:szCs w:val="18"/>
          <w:lang w:val="en-US"/>
        </w:rPr>
      </w:pPr>
    </w:p>
    <w:p w14:paraId="213A0C96" w14:textId="4B01938F" w:rsidR="00AF70F4" w:rsidRPr="00463DEA" w:rsidRDefault="00AF70F4" w:rsidP="0096363E">
      <w:pPr>
        <w:rPr>
          <w:rFonts w:ascii="Times New Roman" w:eastAsia="Cambria" w:hAnsi="Times New Roman" w:cs="Times New Roman"/>
          <w:color w:val="000000" w:themeColor="text1"/>
          <w:sz w:val="18"/>
          <w:szCs w:val="18"/>
          <w:lang w:val="en-US"/>
        </w:rPr>
      </w:pPr>
    </w:p>
    <w:tbl>
      <w:tblPr>
        <w:tblStyle w:val="TableGrid"/>
        <w:tblW w:w="8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36"/>
        <w:gridCol w:w="1224"/>
        <w:gridCol w:w="616"/>
        <w:gridCol w:w="716"/>
        <w:gridCol w:w="1110"/>
        <w:gridCol w:w="1123"/>
        <w:gridCol w:w="1770"/>
      </w:tblGrid>
      <w:tr w:rsidR="00463DEA" w:rsidRPr="00463DEA" w14:paraId="0D04AD5E" w14:textId="77777777" w:rsidTr="00632B29">
        <w:trPr>
          <w:trHeight w:val="311"/>
        </w:trPr>
        <w:tc>
          <w:tcPr>
            <w:tcW w:w="8538" w:type="dxa"/>
            <w:gridSpan w:val="8"/>
            <w:tcBorders>
              <w:bottom w:val="single" w:sz="4" w:space="0" w:color="auto"/>
            </w:tcBorders>
          </w:tcPr>
          <w:p w14:paraId="7DD687A9" w14:textId="5481E2B0" w:rsidR="00AF70F4" w:rsidRPr="00463DEA" w:rsidRDefault="00AF70F4" w:rsidP="00A34D2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w:t>
            </w:r>
            <w:r w:rsidR="00242BEB" w:rsidRPr="00463DEA">
              <w:rPr>
                <w:rFonts w:ascii="Times New Roman" w:hAnsi="Times New Roman" w:cs="Times New Roman"/>
                <w:b/>
                <w:bCs/>
                <w:color w:val="000000" w:themeColor="text1"/>
                <w:lang w:val="en-US"/>
              </w:rPr>
              <w:t>8</w:t>
            </w:r>
            <w:r w:rsidRPr="00463DEA">
              <w:rPr>
                <w:rFonts w:ascii="Times New Roman" w:hAnsi="Times New Roman" w:cs="Times New Roman"/>
                <w:b/>
                <w:bCs/>
                <w:color w:val="000000" w:themeColor="text1"/>
                <w:lang w:val="en-US"/>
              </w:rPr>
              <w:t>a</w:t>
            </w:r>
          </w:p>
          <w:p w14:paraId="2A1F4772" w14:textId="5C60AB2C" w:rsidR="00AF70F4" w:rsidRPr="00463DEA" w:rsidRDefault="00C26BDD" w:rsidP="00A34D27">
            <w:pPr>
              <w:spacing w:line="480" w:lineRule="auto"/>
              <w:rPr>
                <w:rFonts w:ascii="Times New Roman" w:hAnsi="Times New Roman" w:cs="Times New Roman"/>
                <w:color w:val="000000" w:themeColor="text1"/>
                <w:lang w:val="en-US"/>
              </w:rPr>
            </w:pPr>
            <w:r w:rsidRPr="000114C4">
              <w:rPr>
                <w:rFonts w:ascii="Times New Roman" w:hAnsi="Times New Roman" w:cs="Times New Roman"/>
                <w:i/>
                <w:lang w:val="en-US"/>
              </w:rPr>
              <w:t>Infant Vocal Affect – Mother Touch: Associations of Maternal Comorbid 6-week Depressive and Anxiety Symptoms with Infant Vocal Affect 4-month Self- and Interactive Contingency by Individual Seconds Time-Series Models</w:t>
            </w:r>
          </w:p>
        </w:tc>
      </w:tr>
      <w:tr w:rsidR="00463DEA" w:rsidRPr="00463DEA" w14:paraId="57FD2B45" w14:textId="77777777" w:rsidTr="00632B29">
        <w:trPr>
          <w:trHeight w:val="310"/>
        </w:trPr>
        <w:tc>
          <w:tcPr>
            <w:tcW w:w="1643" w:type="dxa"/>
            <w:tcBorders>
              <w:top w:val="single" w:sz="4" w:space="0" w:color="auto"/>
              <w:bottom w:val="single" w:sz="4" w:space="0" w:color="auto"/>
            </w:tcBorders>
          </w:tcPr>
          <w:p w14:paraId="077BB788" w14:textId="77777777" w:rsidR="00AF70F4" w:rsidRPr="00463DEA" w:rsidRDefault="00AF70F4" w:rsidP="00F920F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303CA1B7" w14:textId="77777777" w:rsidR="00AF70F4" w:rsidRPr="00463DEA" w:rsidRDefault="00AF70F4" w:rsidP="00F920F1">
            <w:pPr>
              <w:rPr>
                <w:rFonts w:ascii="Times New Roman" w:hAnsi="Times New Roman" w:cs="Times New Roman"/>
                <w:color w:val="000000" w:themeColor="text1"/>
                <w:lang w:val="en-US"/>
              </w:rPr>
            </w:pPr>
          </w:p>
        </w:tc>
        <w:tc>
          <w:tcPr>
            <w:tcW w:w="1224" w:type="dxa"/>
            <w:tcBorders>
              <w:top w:val="single" w:sz="4" w:space="0" w:color="auto"/>
              <w:bottom w:val="single" w:sz="4" w:space="0" w:color="auto"/>
            </w:tcBorders>
          </w:tcPr>
          <w:p w14:paraId="2114C3FF" w14:textId="77777777" w:rsidR="00AF70F4" w:rsidRPr="00463DEA" w:rsidRDefault="00AF70F4" w:rsidP="00F920F1">
            <w:pPr>
              <w:rPr>
                <w:rFonts w:ascii="Times New Roman" w:hAnsi="Times New Roman" w:cs="Times New Roman"/>
                <w:color w:val="000000" w:themeColor="text1"/>
                <w:lang w:val="en-US"/>
              </w:rPr>
            </w:pPr>
          </w:p>
        </w:tc>
        <w:tc>
          <w:tcPr>
            <w:tcW w:w="5335" w:type="dxa"/>
            <w:gridSpan w:val="5"/>
            <w:tcBorders>
              <w:top w:val="single" w:sz="4" w:space="0" w:color="auto"/>
              <w:bottom w:val="single" w:sz="4" w:space="0" w:color="auto"/>
            </w:tcBorders>
          </w:tcPr>
          <w:p w14:paraId="34AFD14C"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Infant Vocal Affect</w:t>
            </w:r>
          </w:p>
        </w:tc>
      </w:tr>
      <w:tr w:rsidR="00463DEA" w:rsidRPr="00463DEA" w14:paraId="1392035F" w14:textId="77777777" w:rsidTr="00632B29">
        <w:trPr>
          <w:trHeight w:val="288"/>
        </w:trPr>
        <w:tc>
          <w:tcPr>
            <w:tcW w:w="1643" w:type="dxa"/>
            <w:tcBorders>
              <w:top w:val="single" w:sz="4" w:space="0" w:color="auto"/>
              <w:bottom w:val="single" w:sz="4" w:space="0" w:color="auto"/>
            </w:tcBorders>
          </w:tcPr>
          <w:p w14:paraId="2671EE07"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7BC554F6" w14:textId="77777777" w:rsidR="00AF70F4" w:rsidRPr="00463DEA" w:rsidRDefault="00AF70F4" w:rsidP="00F920F1">
            <w:pPr>
              <w:rPr>
                <w:rFonts w:ascii="Times New Roman" w:hAnsi="Times New Roman" w:cs="Times New Roman"/>
                <w:noProof/>
                <w:color w:val="000000" w:themeColor="text1"/>
                <w:lang w:val="en-US"/>
              </w:rPr>
            </w:pPr>
          </w:p>
        </w:tc>
        <w:tc>
          <w:tcPr>
            <w:tcW w:w="1224" w:type="dxa"/>
            <w:tcBorders>
              <w:top w:val="single" w:sz="4" w:space="0" w:color="auto"/>
              <w:bottom w:val="single" w:sz="4" w:space="0" w:color="auto"/>
            </w:tcBorders>
          </w:tcPr>
          <w:p w14:paraId="5C595A13" w14:textId="77777777" w:rsidR="00AF70F4" w:rsidRPr="00463DEA" w:rsidRDefault="00AF70F4" w:rsidP="00F920F1">
            <w:pPr>
              <w:rPr>
                <w:rFonts w:ascii="Times New Roman" w:hAnsi="Times New Roman" w:cs="Times New Roman"/>
                <w:noProof/>
                <w:color w:val="000000" w:themeColor="text1"/>
                <w:lang w:val="en-US"/>
              </w:rPr>
            </w:pPr>
          </w:p>
        </w:tc>
        <w:tc>
          <w:tcPr>
            <w:tcW w:w="616" w:type="dxa"/>
            <w:tcBorders>
              <w:top w:val="single" w:sz="4" w:space="0" w:color="auto"/>
              <w:bottom w:val="single" w:sz="4" w:space="0" w:color="auto"/>
            </w:tcBorders>
          </w:tcPr>
          <w:p w14:paraId="6AE17CB7" w14:textId="77777777" w:rsidR="00AF70F4" w:rsidRPr="00463DEA" w:rsidRDefault="00AF70F4" w:rsidP="00F920F1">
            <w:pPr>
              <w:rPr>
                <w:rFonts w:ascii="Times New Roman" w:hAnsi="Times New Roman" w:cs="Times New Roman"/>
                <w:noProof/>
                <w:color w:val="000000" w:themeColor="text1"/>
                <w:lang w:val="en-US"/>
              </w:rPr>
            </w:pPr>
          </w:p>
        </w:tc>
        <w:tc>
          <w:tcPr>
            <w:tcW w:w="716" w:type="dxa"/>
            <w:tcBorders>
              <w:top w:val="single" w:sz="4" w:space="0" w:color="auto"/>
              <w:bottom w:val="single" w:sz="4" w:space="0" w:color="auto"/>
            </w:tcBorders>
          </w:tcPr>
          <w:p w14:paraId="677A754F" w14:textId="77777777" w:rsidR="00AF70F4" w:rsidRPr="00463DEA" w:rsidRDefault="00AF70F4" w:rsidP="00F920F1">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5FF34937"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β</w:t>
            </w:r>
          </w:p>
        </w:tc>
        <w:tc>
          <w:tcPr>
            <w:tcW w:w="1123" w:type="dxa"/>
            <w:tcBorders>
              <w:top w:val="single" w:sz="4" w:space="0" w:color="auto"/>
              <w:bottom w:val="single" w:sz="4" w:space="0" w:color="auto"/>
            </w:tcBorders>
          </w:tcPr>
          <w:p w14:paraId="134CA3F1"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SE</w:t>
            </w:r>
          </w:p>
        </w:tc>
        <w:tc>
          <w:tcPr>
            <w:tcW w:w="1770" w:type="dxa"/>
            <w:tcBorders>
              <w:top w:val="single" w:sz="4" w:space="0" w:color="auto"/>
              <w:bottom w:val="single" w:sz="4" w:space="0" w:color="auto"/>
            </w:tcBorders>
          </w:tcPr>
          <w:p w14:paraId="7E3A09AC" w14:textId="77777777" w:rsidR="00AF70F4" w:rsidRPr="00463DEA" w:rsidRDefault="00AF70F4" w:rsidP="00F920F1">
            <w:pPr>
              <w:jc w:val="center"/>
              <w:rPr>
                <w:rFonts w:ascii="Times New Roman" w:hAnsi="Times New Roman" w:cs="Times New Roman"/>
                <w:i/>
                <w:iCs/>
                <w:noProof/>
                <w:color w:val="000000" w:themeColor="text1"/>
                <w:lang w:val="en-US"/>
              </w:rPr>
            </w:pPr>
            <w:r w:rsidRPr="00463DEA">
              <w:rPr>
                <w:rFonts w:ascii="Times New Roman" w:hAnsi="Times New Roman" w:cs="Times New Roman"/>
                <w:i/>
                <w:iCs/>
                <w:noProof/>
                <w:color w:val="000000" w:themeColor="text1"/>
                <w:lang w:val="en-US"/>
              </w:rPr>
              <w:t>p</w:t>
            </w:r>
          </w:p>
        </w:tc>
      </w:tr>
      <w:tr w:rsidR="00463DEA" w:rsidRPr="00463DEA" w14:paraId="59713D37" w14:textId="77777777" w:rsidTr="00632B29">
        <w:trPr>
          <w:trHeight w:val="288"/>
        </w:trPr>
        <w:tc>
          <w:tcPr>
            <w:tcW w:w="1643" w:type="dxa"/>
          </w:tcPr>
          <w:p w14:paraId="4C7745C0" w14:textId="1401D81F"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16BBB89C" w14:textId="77777777" w:rsidR="00DB0125" w:rsidRPr="00463DEA" w:rsidRDefault="00DB0125" w:rsidP="00DB0125">
            <w:pPr>
              <w:jc w:val="center"/>
              <w:rPr>
                <w:rFonts w:ascii="Times New Roman" w:hAnsi="Times New Roman" w:cs="Times New Roman"/>
                <w:color w:val="000000" w:themeColor="text1"/>
                <w:lang w:val="en-US"/>
              </w:rPr>
            </w:pPr>
          </w:p>
        </w:tc>
        <w:tc>
          <w:tcPr>
            <w:tcW w:w="1224" w:type="dxa"/>
          </w:tcPr>
          <w:p w14:paraId="3AA5F4B1" w14:textId="77777777" w:rsidR="00DB0125" w:rsidRPr="00463DEA" w:rsidRDefault="00DB0125" w:rsidP="00DB0125">
            <w:pPr>
              <w:jc w:val="center"/>
              <w:rPr>
                <w:rFonts w:ascii="Times New Roman" w:hAnsi="Times New Roman" w:cs="Times New Roman"/>
                <w:color w:val="000000" w:themeColor="text1"/>
                <w:lang w:val="en-US"/>
              </w:rPr>
            </w:pPr>
          </w:p>
        </w:tc>
        <w:tc>
          <w:tcPr>
            <w:tcW w:w="616" w:type="dxa"/>
          </w:tcPr>
          <w:p w14:paraId="0BA8F0BD"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B282C3E"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7F363F74" w14:textId="351C8E0C"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-0.060</w:t>
            </w:r>
          </w:p>
        </w:tc>
        <w:tc>
          <w:tcPr>
            <w:tcW w:w="1123" w:type="dxa"/>
          </w:tcPr>
          <w:p w14:paraId="5F2D4BEF" w14:textId="0A521522" w:rsidR="00DB0125" w:rsidRPr="00463DEA" w:rsidRDefault="00DB0125" w:rsidP="00DB0125">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0.076</w:t>
            </w:r>
          </w:p>
        </w:tc>
        <w:tc>
          <w:tcPr>
            <w:tcW w:w="1770" w:type="dxa"/>
          </w:tcPr>
          <w:p w14:paraId="67C70755" w14:textId="749A704D" w:rsidR="00DB0125" w:rsidRPr="00463DEA" w:rsidRDefault="00DB0125" w:rsidP="00DB0125">
            <w:pPr>
              <w:tabs>
                <w:tab w:val="left" w:pos="1665"/>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0.438</w:t>
            </w:r>
          </w:p>
        </w:tc>
      </w:tr>
      <w:tr w:rsidR="00463DEA" w:rsidRPr="00463DEA" w14:paraId="7262114E" w14:textId="77777777" w:rsidTr="00632B29">
        <w:trPr>
          <w:trHeight w:val="275"/>
        </w:trPr>
        <w:tc>
          <w:tcPr>
            <w:tcW w:w="1643" w:type="dxa"/>
          </w:tcPr>
          <w:p w14:paraId="6846520D"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L1                       </w:t>
            </w:r>
          </w:p>
        </w:tc>
        <w:tc>
          <w:tcPr>
            <w:tcW w:w="336" w:type="dxa"/>
          </w:tcPr>
          <w:p w14:paraId="6CC6AC37" w14:textId="77777777" w:rsidR="00DB0125" w:rsidRPr="00463DEA" w:rsidRDefault="00DB0125" w:rsidP="00DB0125">
            <w:pPr>
              <w:jc w:val="center"/>
              <w:rPr>
                <w:rFonts w:ascii="Times New Roman" w:hAnsi="Times New Roman" w:cs="Times New Roman"/>
                <w:color w:val="000000" w:themeColor="text1"/>
                <w:lang w:val="en-US"/>
              </w:rPr>
            </w:pPr>
          </w:p>
        </w:tc>
        <w:tc>
          <w:tcPr>
            <w:tcW w:w="1224" w:type="dxa"/>
          </w:tcPr>
          <w:p w14:paraId="1CC99E9D" w14:textId="77777777" w:rsidR="00DB0125" w:rsidRPr="00463DEA" w:rsidRDefault="00DB0125" w:rsidP="00DB0125">
            <w:pPr>
              <w:jc w:val="center"/>
              <w:rPr>
                <w:rFonts w:ascii="Times New Roman" w:hAnsi="Times New Roman" w:cs="Times New Roman"/>
                <w:color w:val="000000" w:themeColor="text1"/>
                <w:lang w:val="en-US"/>
              </w:rPr>
            </w:pPr>
          </w:p>
        </w:tc>
        <w:tc>
          <w:tcPr>
            <w:tcW w:w="616" w:type="dxa"/>
          </w:tcPr>
          <w:p w14:paraId="7DD69E69"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D8816E2"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58E2B5F0" w14:textId="550770D0"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0.209</w:t>
            </w:r>
          </w:p>
        </w:tc>
        <w:tc>
          <w:tcPr>
            <w:tcW w:w="1123" w:type="dxa"/>
          </w:tcPr>
          <w:p w14:paraId="0C6AB03A" w14:textId="7279C10A"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0.012</w:t>
            </w:r>
          </w:p>
        </w:tc>
        <w:tc>
          <w:tcPr>
            <w:tcW w:w="1770" w:type="dxa"/>
          </w:tcPr>
          <w:p w14:paraId="73F75418" w14:textId="517DFFDA"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6A1E0FF5" w14:textId="77777777" w:rsidTr="00632B29">
        <w:trPr>
          <w:trHeight w:val="288"/>
        </w:trPr>
        <w:tc>
          <w:tcPr>
            <w:tcW w:w="1643" w:type="dxa"/>
          </w:tcPr>
          <w:p w14:paraId="373ECF74"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L2                          </w:t>
            </w:r>
          </w:p>
        </w:tc>
        <w:tc>
          <w:tcPr>
            <w:tcW w:w="336" w:type="dxa"/>
          </w:tcPr>
          <w:p w14:paraId="7FA96130" w14:textId="77777777" w:rsidR="00DB0125" w:rsidRPr="00463DEA" w:rsidRDefault="00DB0125" w:rsidP="00DB0125">
            <w:pPr>
              <w:jc w:val="center"/>
              <w:rPr>
                <w:rFonts w:ascii="Times New Roman" w:hAnsi="Times New Roman" w:cs="Times New Roman"/>
                <w:color w:val="000000" w:themeColor="text1"/>
                <w:lang w:val="en-US"/>
              </w:rPr>
            </w:pPr>
          </w:p>
        </w:tc>
        <w:tc>
          <w:tcPr>
            <w:tcW w:w="1224" w:type="dxa"/>
          </w:tcPr>
          <w:p w14:paraId="20027CA7" w14:textId="77777777" w:rsidR="00DB0125" w:rsidRPr="00463DEA" w:rsidRDefault="00DB0125" w:rsidP="00DB0125">
            <w:pPr>
              <w:jc w:val="center"/>
              <w:rPr>
                <w:rFonts w:ascii="Times New Roman" w:hAnsi="Times New Roman" w:cs="Times New Roman"/>
                <w:color w:val="000000" w:themeColor="text1"/>
                <w:lang w:val="en-US"/>
              </w:rPr>
            </w:pPr>
          </w:p>
        </w:tc>
        <w:tc>
          <w:tcPr>
            <w:tcW w:w="616" w:type="dxa"/>
          </w:tcPr>
          <w:p w14:paraId="1A74E338"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13D98F0"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0320EE82" w14:textId="5419D9AF"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0.087</w:t>
            </w:r>
          </w:p>
        </w:tc>
        <w:tc>
          <w:tcPr>
            <w:tcW w:w="1123" w:type="dxa"/>
          </w:tcPr>
          <w:p w14:paraId="216A9100" w14:textId="59DF3562"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770" w:type="dxa"/>
          </w:tcPr>
          <w:p w14:paraId="10496115" w14:textId="020C4A56"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69F0A8E0" w14:textId="77777777" w:rsidTr="00632B29">
        <w:trPr>
          <w:trHeight w:val="288"/>
        </w:trPr>
        <w:tc>
          <w:tcPr>
            <w:tcW w:w="1643" w:type="dxa"/>
          </w:tcPr>
          <w:p w14:paraId="1E572616"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L3                          </w:t>
            </w:r>
          </w:p>
        </w:tc>
        <w:tc>
          <w:tcPr>
            <w:tcW w:w="336" w:type="dxa"/>
          </w:tcPr>
          <w:p w14:paraId="105CEC0B" w14:textId="77777777" w:rsidR="00DB0125" w:rsidRPr="00463DEA" w:rsidRDefault="00DB0125" w:rsidP="00DB0125">
            <w:pPr>
              <w:jc w:val="center"/>
              <w:rPr>
                <w:rFonts w:ascii="Times New Roman" w:hAnsi="Times New Roman" w:cs="Times New Roman"/>
                <w:color w:val="000000" w:themeColor="text1"/>
                <w:lang w:val="en-US"/>
              </w:rPr>
            </w:pPr>
          </w:p>
        </w:tc>
        <w:tc>
          <w:tcPr>
            <w:tcW w:w="1224" w:type="dxa"/>
          </w:tcPr>
          <w:p w14:paraId="57D81180" w14:textId="77777777" w:rsidR="00DB0125" w:rsidRPr="00463DEA" w:rsidRDefault="00DB0125" w:rsidP="00DB0125">
            <w:pPr>
              <w:jc w:val="center"/>
              <w:rPr>
                <w:rFonts w:ascii="Times New Roman" w:hAnsi="Times New Roman" w:cs="Times New Roman"/>
                <w:color w:val="000000" w:themeColor="text1"/>
                <w:lang w:val="en-US"/>
              </w:rPr>
            </w:pPr>
          </w:p>
        </w:tc>
        <w:tc>
          <w:tcPr>
            <w:tcW w:w="616" w:type="dxa"/>
          </w:tcPr>
          <w:p w14:paraId="17243B7C"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40AD1AC"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0E1A9438" w14:textId="49A99BCB"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0.076</w:t>
            </w:r>
          </w:p>
        </w:tc>
        <w:tc>
          <w:tcPr>
            <w:tcW w:w="1123" w:type="dxa"/>
          </w:tcPr>
          <w:p w14:paraId="2CB4EEED" w14:textId="70E7366F"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0.012</w:t>
            </w:r>
          </w:p>
        </w:tc>
        <w:tc>
          <w:tcPr>
            <w:tcW w:w="1770" w:type="dxa"/>
          </w:tcPr>
          <w:p w14:paraId="343ED7FC" w14:textId="257B6B73"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18E9CE9C" w14:textId="77777777" w:rsidTr="00632B29">
        <w:trPr>
          <w:trHeight w:val="257"/>
        </w:trPr>
        <w:tc>
          <w:tcPr>
            <w:tcW w:w="1643" w:type="dxa"/>
          </w:tcPr>
          <w:p w14:paraId="508B7A68"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11E3CA3D" w14:textId="77777777" w:rsidR="00DB0125" w:rsidRPr="00463DEA" w:rsidRDefault="00DB0125" w:rsidP="00DB0125">
            <w:pPr>
              <w:jc w:val="center"/>
              <w:rPr>
                <w:rFonts w:ascii="Times New Roman" w:hAnsi="Times New Roman" w:cs="Times New Roman"/>
                <w:color w:val="000000" w:themeColor="text1"/>
                <w:lang w:val="en-US"/>
              </w:rPr>
            </w:pPr>
          </w:p>
        </w:tc>
        <w:tc>
          <w:tcPr>
            <w:tcW w:w="1224" w:type="dxa"/>
          </w:tcPr>
          <w:p w14:paraId="6AD2538F" w14:textId="77777777" w:rsidR="00DB0125" w:rsidRPr="00463DEA" w:rsidRDefault="00DB0125" w:rsidP="00DB0125">
            <w:pPr>
              <w:jc w:val="center"/>
              <w:rPr>
                <w:rFonts w:ascii="Times New Roman" w:hAnsi="Times New Roman" w:cs="Times New Roman"/>
                <w:color w:val="000000" w:themeColor="text1"/>
                <w:lang w:val="en-US"/>
              </w:rPr>
            </w:pPr>
          </w:p>
        </w:tc>
        <w:tc>
          <w:tcPr>
            <w:tcW w:w="616" w:type="dxa"/>
          </w:tcPr>
          <w:p w14:paraId="21DC8724"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24394307"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43CD19F1" w14:textId="16CA6627"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0.004</w:t>
            </w:r>
          </w:p>
        </w:tc>
        <w:tc>
          <w:tcPr>
            <w:tcW w:w="1123" w:type="dxa"/>
          </w:tcPr>
          <w:p w14:paraId="2E690772" w14:textId="7C193B11"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0.015</w:t>
            </w:r>
          </w:p>
        </w:tc>
        <w:tc>
          <w:tcPr>
            <w:tcW w:w="1770" w:type="dxa"/>
          </w:tcPr>
          <w:p w14:paraId="0E4F728A" w14:textId="3A5D173B"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0.790</w:t>
            </w:r>
          </w:p>
        </w:tc>
      </w:tr>
      <w:tr w:rsidR="00463DEA" w:rsidRPr="00463DEA" w14:paraId="69165D28" w14:textId="77777777" w:rsidTr="00632B29">
        <w:trPr>
          <w:trHeight w:val="288"/>
        </w:trPr>
        <w:tc>
          <w:tcPr>
            <w:tcW w:w="1643" w:type="dxa"/>
          </w:tcPr>
          <w:p w14:paraId="5CA7EC2B"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311C21FC" w14:textId="77777777" w:rsidR="00DB0125" w:rsidRPr="00463DEA" w:rsidRDefault="00DB0125" w:rsidP="00DB0125">
            <w:pPr>
              <w:jc w:val="center"/>
              <w:rPr>
                <w:rFonts w:ascii="Times New Roman" w:hAnsi="Times New Roman" w:cs="Times New Roman"/>
                <w:color w:val="000000" w:themeColor="text1"/>
                <w:lang w:val="en-US"/>
              </w:rPr>
            </w:pPr>
          </w:p>
        </w:tc>
        <w:tc>
          <w:tcPr>
            <w:tcW w:w="1224" w:type="dxa"/>
          </w:tcPr>
          <w:p w14:paraId="1F509DC3" w14:textId="77777777" w:rsidR="00DB0125" w:rsidRPr="00463DEA" w:rsidRDefault="00DB0125" w:rsidP="00DB0125">
            <w:pPr>
              <w:jc w:val="center"/>
              <w:rPr>
                <w:rFonts w:ascii="Times New Roman" w:hAnsi="Times New Roman" w:cs="Times New Roman"/>
                <w:color w:val="000000" w:themeColor="text1"/>
                <w:lang w:val="en-US"/>
              </w:rPr>
            </w:pPr>
          </w:p>
        </w:tc>
        <w:tc>
          <w:tcPr>
            <w:tcW w:w="616" w:type="dxa"/>
          </w:tcPr>
          <w:p w14:paraId="72C0F3D0"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F5678AE"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6360B0CE" w14:textId="1F2C1010"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-0.001</w:t>
            </w:r>
          </w:p>
        </w:tc>
        <w:tc>
          <w:tcPr>
            <w:tcW w:w="1123" w:type="dxa"/>
          </w:tcPr>
          <w:p w14:paraId="0F6BC9F2" w14:textId="53690FAD"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0.016</w:t>
            </w:r>
          </w:p>
        </w:tc>
        <w:tc>
          <w:tcPr>
            <w:tcW w:w="1770" w:type="dxa"/>
          </w:tcPr>
          <w:p w14:paraId="352F0D1A" w14:textId="61284166"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0.972</w:t>
            </w:r>
          </w:p>
        </w:tc>
      </w:tr>
      <w:tr w:rsidR="00463DEA" w:rsidRPr="00463DEA" w14:paraId="43964439" w14:textId="77777777" w:rsidTr="00632B29">
        <w:trPr>
          <w:trHeight w:val="288"/>
        </w:trPr>
        <w:tc>
          <w:tcPr>
            <w:tcW w:w="1643" w:type="dxa"/>
          </w:tcPr>
          <w:p w14:paraId="1A00C903"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2B2C26C6" w14:textId="77777777" w:rsidR="00DB0125" w:rsidRPr="00463DEA" w:rsidRDefault="00DB0125" w:rsidP="00DB0125">
            <w:pPr>
              <w:jc w:val="center"/>
              <w:rPr>
                <w:rFonts w:ascii="Times New Roman" w:hAnsi="Times New Roman" w:cs="Times New Roman"/>
                <w:color w:val="000000" w:themeColor="text1"/>
                <w:lang w:val="en-US"/>
              </w:rPr>
            </w:pPr>
          </w:p>
        </w:tc>
        <w:tc>
          <w:tcPr>
            <w:tcW w:w="1224" w:type="dxa"/>
          </w:tcPr>
          <w:p w14:paraId="57D833A0" w14:textId="77777777" w:rsidR="00DB0125" w:rsidRPr="00463DEA" w:rsidRDefault="00DB0125" w:rsidP="00DB0125">
            <w:pPr>
              <w:jc w:val="center"/>
              <w:rPr>
                <w:rFonts w:ascii="Times New Roman" w:hAnsi="Times New Roman" w:cs="Times New Roman"/>
                <w:color w:val="000000" w:themeColor="text1"/>
                <w:lang w:val="en-US"/>
              </w:rPr>
            </w:pPr>
          </w:p>
        </w:tc>
        <w:tc>
          <w:tcPr>
            <w:tcW w:w="616" w:type="dxa"/>
          </w:tcPr>
          <w:p w14:paraId="1C4155B9"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1825075"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4F555F76" w14:textId="2016FD85"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0.006</w:t>
            </w:r>
          </w:p>
        </w:tc>
        <w:tc>
          <w:tcPr>
            <w:tcW w:w="1123" w:type="dxa"/>
          </w:tcPr>
          <w:p w14:paraId="193C0C3C" w14:textId="779B6D55"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0.015</w:t>
            </w:r>
          </w:p>
        </w:tc>
        <w:tc>
          <w:tcPr>
            <w:tcW w:w="1770" w:type="dxa"/>
          </w:tcPr>
          <w:p w14:paraId="2FAE0F86" w14:textId="2666A82D"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0.691</w:t>
            </w:r>
          </w:p>
        </w:tc>
      </w:tr>
      <w:tr w:rsidR="00463DEA" w:rsidRPr="00463DEA" w14:paraId="1B5E1D0B" w14:textId="77777777" w:rsidTr="00632B29">
        <w:trPr>
          <w:trHeight w:val="288"/>
        </w:trPr>
        <w:tc>
          <w:tcPr>
            <w:tcW w:w="1643" w:type="dxa"/>
          </w:tcPr>
          <w:p w14:paraId="76C40F8D" w14:textId="32D453E1" w:rsidR="00DB0125" w:rsidRPr="00463DEA" w:rsidRDefault="00DB0125" w:rsidP="00DB012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Pr>
          <w:p w14:paraId="5A95940D"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224" w:type="dxa"/>
          </w:tcPr>
          <w:p w14:paraId="375D8C11"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IVA L1            </w:t>
            </w:r>
          </w:p>
        </w:tc>
        <w:tc>
          <w:tcPr>
            <w:tcW w:w="616" w:type="dxa"/>
          </w:tcPr>
          <w:p w14:paraId="1AD33DBF"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16" w:type="dxa"/>
          </w:tcPr>
          <w:p w14:paraId="34F48C7F" w14:textId="77777777" w:rsidR="00DB0125" w:rsidRPr="00463DEA" w:rsidRDefault="00DB0125" w:rsidP="00DB012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IVA</w:t>
            </w:r>
          </w:p>
        </w:tc>
        <w:tc>
          <w:tcPr>
            <w:tcW w:w="1110" w:type="dxa"/>
          </w:tcPr>
          <w:p w14:paraId="24BEC240" w14:textId="3F9E32EE" w:rsidR="00DB0125" w:rsidRPr="00463DEA" w:rsidRDefault="00DB0125" w:rsidP="009E3155">
            <w:pPr>
              <w:tabs>
                <w:tab w:val="decimal" w:pos="567"/>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-0.100</w:t>
            </w:r>
          </w:p>
        </w:tc>
        <w:tc>
          <w:tcPr>
            <w:tcW w:w="1123" w:type="dxa"/>
          </w:tcPr>
          <w:p w14:paraId="452ECA1F" w14:textId="3E869D1C" w:rsidR="00DB0125" w:rsidRPr="00463DEA" w:rsidRDefault="00DB0125" w:rsidP="00DB0125">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0.027</w:t>
            </w:r>
          </w:p>
        </w:tc>
        <w:tc>
          <w:tcPr>
            <w:tcW w:w="1770" w:type="dxa"/>
          </w:tcPr>
          <w:p w14:paraId="2F0CDBEF" w14:textId="20F153CB" w:rsidR="00DB0125" w:rsidRPr="00463DEA" w:rsidRDefault="00DB0125" w:rsidP="00DB0125">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0.000</w:t>
            </w:r>
          </w:p>
        </w:tc>
      </w:tr>
      <w:tr w:rsidR="00463DEA" w:rsidRPr="00463DEA" w14:paraId="0F304F15" w14:textId="77777777" w:rsidTr="00632B29">
        <w:trPr>
          <w:trHeight w:val="283"/>
        </w:trPr>
        <w:tc>
          <w:tcPr>
            <w:tcW w:w="1643" w:type="dxa"/>
          </w:tcPr>
          <w:p w14:paraId="048CF1D6" w14:textId="79D1A2AE" w:rsidR="00DB0125" w:rsidRPr="00463DEA" w:rsidRDefault="00DB0125" w:rsidP="00DB012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Pr>
          <w:p w14:paraId="2E26531E"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224" w:type="dxa"/>
          </w:tcPr>
          <w:p w14:paraId="0F4F7E78"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IVA L2            </w:t>
            </w:r>
          </w:p>
        </w:tc>
        <w:tc>
          <w:tcPr>
            <w:tcW w:w="616" w:type="dxa"/>
          </w:tcPr>
          <w:p w14:paraId="77B36987"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16" w:type="dxa"/>
          </w:tcPr>
          <w:p w14:paraId="38E45921" w14:textId="77777777" w:rsidR="00DB0125" w:rsidRPr="00463DEA" w:rsidRDefault="00DB0125" w:rsidP="00DB012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IVA</w:t>
            </w:r>
          </w:p>
        </w:tc>
        <w:tc>
          <w:tcPr>
            <w:tcW w:w="1110" w:type="dxa"/>
          </w:tcPr>
          <w:p w14:paraId="2B3C0ED9" w14:textId="3BA34F51" w:rsidR="00DB0125" w:rsidRPr="00463DEA" w:rsidRDefault="00DB0125" w:rsidP="009E3155">
            <w:pPr>
              <w:tabs>
                <w:tab w:val="decimal" w:pos="567"/>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-0.089</w:t>
            </w:r>
          </w:p>
        </w:tc>
        <w:tc>
          <w:tcPr>
            <w:tcW w:w="1123" w:type="dxa"/>
          </w:tcPr>
          <w:p w14:paraId="3A1255BA" w14:textId="121A22DD" w:rsidR="00DB0125" w:rsidRPr="00463DEA" w:rsidRDefault="00DB0125" w:rsidP="00DB0125">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0.027</w:t>
            </w:r>
          </w:p>
        </w:tc>
        <w:tc>
          <w:tcPr>
            <w:tcW w:w="1770" w:type="dxa"/>
          </w:tcPr>
          <w:p w14:paraId="6C6F9191" w14:textId="59F77261" w:rsidR="00DB0125" w:rsidRPr="00463DEA" w:rsidRDefault="00DB0125" w:rsidP="00DB0125">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0.001</w:t>
            </w:r>
          </w:p>
        </w:tc>
      </w:tr>
      <w:tr w:rsidR="00463DEA" w:rsidRPr="00463DEA" w14:paraId="74F49474" w14:textId="77777777" w:rsidTr="00632B29">
        <w:trPr>
          <w:trHeight w:val="288"/>
        </w:trPr>
        <w:tc>
          <w:tcPr>
            <w:tcW w:w="1643" w:type="dxa"/>
          </w:tcPr>
          <w:p w14:paraId="4B567F37" w14:textId="096CEFB0"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505B4FB9"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A0E57E1"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L3            </w:t>
            </w:r>
          </w:p>
        </w:tc>
        <w:tc>
          <w:tcPr>
            <w:tcW w:w="616" w:type="dxa"/>
          </w:tcPr>
          <w:p w14:paraId="734E2D40"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192ADA47"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1C048A2C" w14:textId="7E956EC0"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-0.025</w:t>
            </w:r>
          </w:p>
        </w:tc>
        <w:tc>
          <w:tcPr>
            <w:tcW w:w="1123" w:type="dxa"/>
          </w:tcPr>
          <w:p w14:paraId="75356C2F" w14:textId="285C7F0A"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0.027</w:t>
            </w:r>
          </w:p>
        </w:tc>
        <w:tc>
          <w:tcPr>
            <w:tcW w:w="1770" w:type="dxa"/>
          </w:tcPr>
          <w:p w14:paraId="1D843BBD" w14:textId="67E1CA82"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0.342</w:t>
            </w:r>
          </w:p>
        </w:tc>
      </w:tr>
      <w:tr w:rsidR="00463DEA" w:rsidRPr="00463DEA" w14:paraId="29B2ED3B" w14:textId="77777777" w:rsidTr="00632B29">
        <w:trPr>
          <w:trHeight w:val="288"/>
        </w:trPr>
        <w:tc>
          <w:tcPr>
            <w:tcW w:w="1643" w:type="dxa"/>
          </w:tcPr>
          <w:p w14:paraId="65F01B54" w14:textId="3E5A667D"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475542A7"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2CEAD20B"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616" w:type="dxa"/>
          </w:tcPr>
          <w:p w14:paraId="4788AD83"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6175594C"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6DEFA939" w14:textId="7408A99B"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-0.048</w:t>
            </w:r>
          </w:p>
        </w:tc>
        <w:tc>
          <w:tcPr>
            <w:tcW w:w="1123" w:type="dxa"/>
          </w:tcPr>
          <w:p w14:paraId="1E3BF023" w14:textId="47D4CED5"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0.032</w:t>
            </w:r>
          </w:p>
        </w:tc>
        <w:tc>
          <w:tcPr>
            <w:tcW w:w="1770" w:type="dxa"/>
          </w:tcPr>
          <w:p w14:paraId="7C782F13" w14:textId="3FEBFE43"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0.132</w:t>
            </w:r>
          </w:p>
        </w:tc>
      </w:tr>
      <w:tr w:rsidR="00463DEA" w:rsidRPr="00463DEA" w14:paraId="2A3C405F" w14:textId="77777777" w:rsidTr="00632B29">
        <w:trPr>
          <w:trHeight w:val="288"/>
        </w:trPr>
        <w:tc>
          <w:tcPr>
            <w:tcW w:w="1643" w:type="dxa"/>
          </w:tcPr>
          <w:p w14:paraId="5043B7B1" w14:textId="326DB462"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50EAD12C"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224" w:type="dxa"/>
          </w:tcPr>
          <w:p w14:paraId="5B6776F3"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616" w:type="dxa"/>
          </w:tcPr>
          <w:p w14:paraId="2B4B2CAF" w14:textId="77777777" w:rsidR="00DB0125" w:rsidRPr="00463DEA" w:rsidRDefault="00DB0125" w:rsidP="00DB0125">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16" w:type="dxa"/>
          </w:tcPr>
          <w:p w14:paraId="7DFDF855" w14:textId="77777777" w:rsidR="00DB0125" w:rsidRPr="00463DEA" w:rsidRDefault="00DB0125" w:rsidP="00DB0125">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IVA</w:t>
            </w:r>
          </w:p>
        </w:tc>
        <w:tc>
          <w:tcPr>
            <w:tcW w:w="1110" w:type="dxa"/>
          </w:tcPr>
          <w:p w14:paraId="132CCF04" w14:textId="6D7761EB" w:rsidR="00DB0125" w:rsidRPr="00463DEA" w:rsidRDefault="00DB0125" w:rsidP="009E3155">
            <w:pPr>
              <w:tabs>
                <w:tab w:val="decimal" w:pos="567"/>
              </w:tabs>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-0.013</w:t>
            </w:r>
          </w:p>
        </w:tc>
        <w:tc>
          <w:tcPr>
            <w:tcW w:w="1123" w:type="dxa"/>
          </w:tcPr>
          <w:p w14:paraId="390E82ED" w14:textId="54E7B7D3"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0.033</w:t>
            </w:r>
          </w:p>
        </w:tc>
        <w:tc>
          <w:tcPr>
            <w:tcW w:w="1770" w:type="dxa"/>
          </w:tcPr>
          <w:p w14:paraId="7CC199F5" w14:textId="46ED02C9" w:rsidR="00DB0125" w:rsidRPr="00463DEA" w:rsidRDefault="00DB0125" w:rsidP="00DB0125">
            <w:pPr>
              <w:contextualSpacing/>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0.691</w:t>
            </w:r>
          </w:p>
        </w:tc>
      </w:tr>
      <w:tr w:rsidR="00463DEA" w:rsidRPr="00463DEA" w14:paraId="59CF43D8" w14:textId="77777777" w:rsidTr="00632B29">
        <w:trPr>
          <w:trHeight w:val="288"/>
        </w:trPr>
        <w:tc>
          <w:tcPr>
            <w:tcW w:w="1643" w:type="dxa"/>
            <w:tcBorders>
              <w:bottom w:val="single" w:sz="4" w:space="0" w:color="auto"/>
            </w:tcBorders>
          </w:tcPr>
          <w:p w14:paraId="647E336F" w14:textId="12466123" w:rsidR="00DB0125" w:rsidRPr="00463DEA" w:rsidRDefault="00DB0125" w:rsidP="00DB012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 6wk High </w:t>
            </w:r>
          </w:p>
        </w:tc>
        <w:tc>
          <w:tcPr>
            <w:tcW w:w="336" w:type="dxa"/>
            <w:tcBorders>
              <w:bottom w:val="single" w:sz="4" w:space="0" w:color="auto"/>
            </w:tcBorders>
          </w:tcPr>
          <w:p w14:paraId="588808A2"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w:t>
            </w:r>
          </w:p>
        </w:tc>
        <w:tc>
          <w:tcPr>
            <w:tcW w:w="1224" w:type="dxa"/>
            <w:tcBorders>
              <w:bottom w:val="single" w:sz="4" w:space="0" w:color="auto"/>
            </w:tcBorders>
          </w:tcPr>
          <w:p w14:paraId="75C00A7C"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 xml:space="preserve">MT L3              </w:t>
            </w:r>
          </w:p>
        </w:tc>
        <w:tc>
          <w:tcPr>
            <w:tcW w:w="616" w:type="dxa"/>
            <w:tcBorders>
              <w:bottom w:val="single" w:sz="4" w:space="0" w:color="auto"/>
            </w:tcBorders>
          </w:tcPr>
          <w:p w14:paraId="635F3CDE" w14:textId="77777777" w:rsidR="00DB0125" w:rsidRPr="00463DEA" w:rsidRDefault="00DB0125" w:rsidP="00DB0125">
            <w:pPr>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sym w:font="Symbol" w:char="F0AE"/>
            </w:r>
            <w:r w:rsidRPr="00463DEA">
              <w:rPr>
                <w:rFonts w:ascii="Times New Roman" w:hAnsi="Times New Roman" w:cs="Times New Roman"/>
                <w:b/>
                <w:bCs/>
                <w:color w:val="000000" w:themeColor="text1"/>
                <w:lang w:val="en-US"/>
              </w:rPr>
              <w:t xml:space="preserve">  </w:t>
            </w:r>
          </w:p>
        </w:tc>
        <w:tc>
          <w:tcPr>
            <w:tcW w:w="716" w:type="dxa"/>
            <w:tcBorders>
              <w:bottom w:val="single" w:sz="4" w:space="0" w:color="auto"/>
            </w:tcBorders>
          </w:tcPr>
          <w:p w14:paraId="57AEFA5F" w14:textId="77777777" w:rsidR="00DB0125" w:rsidRPr="00463DEA" w:rsidRDefault="00DB0125" w:rsidP="00DB0125">
            <w:pP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IVA</w:t>
            </w:r>
          </w:p>
        </w:tc>
        <w:tc>
          <w:tcPr>
            <w:tcW w:w="1110" w:type="dxa"/>
            <w:tcBorders>
              <w:bottom w:val="single" w:sz="4" w:space="0" w:color="auto"/>
            </w:tcBorders>
          </w:tcPr>
          <w:p w14:paraId="6EC7F3AA" w14:textId="17A7A30C" w:rsidR="00DB0125" w:rsidRPr="00463DEA" w:rsidRDefault="00DB0125" w:rsidP="009E3155">
            <w:pPr>
              <w:tabs>
                <w:tab w:val="decimal" w:pos="567"/>
              </w:tabs>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0.062</w:t>
            </w:r>
          </w:p>
        </w:tc>
        <w:tc>
          <w:tcPr>
            <w:tcW w:w="1123" w:type="dxa"/>
            <w:tcBorders>
              <w:bottom w:val="single" w:sz="4" w:space="0" w:color="auto"/>
            </w:tcBorders>
          </w:tcPr>
          <w:p w14:paraId="07DBA2D8" w14:textId="594EF860" w:rsidR="00DB0125" w:rsidRPr="00463DEA" w:rsidRDefault="00DB0125" w:rsidP="00DB0125">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0.032</w:t>
            </w:r>
          </w:p>
        </w:tc>
        <w:tc>
          <w:tcPr>
            <w:tcW w:w="1770" w:type="dxa"/>
            <w:tcBorders>
              <w:bottom w:val="single" w:sz="4" w:space="0" w:color="auto"/>
            </w:tcBorders>
          </w:tcPr>
          <w:p w14:paraId="1002E31B" w14:textId="0372505D" w:rsidR="00DB0125" w:rsidRPr="00463DEA" w:rsidRDefault="00DB0125" w:rsidP="00DB0125">
            <w:pPr>
              <w:contextualSpacing/>
              <w:jc w:val="center"/>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0.049</w:t>
            </w:r>
          </w:p>
        </w:tc>
      </w:tr>
    </w:tbl>
    <w:p w14:paraId="406B4797" w14:textId="23EB2207" w:rsidR="00AF70F4" w:rsidRPr="00463DEA" w:rsidRDefault="00AF70F4" w:rsidP="004D3C55">
      <w:pPr>
        <w:ind w:right="561"/>
        <w:contextualSpacing/>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 xml:space="preserve">econds time series models. Arrows show the direction of prediction, and the right arrow is the predicted variable while the left is predictor. Bold type shows significant effects. </w:t>
      </w:r>
      <w:r w:rsidR="00242BEB" w:rsidRPr="00463DEA">
        <w:rPr>
          <w:rFonts w:ascii="Times New Roman" w:hAnsi="Times New Roman" w:cs="Times New Roman"/>
          <w:color w:val="000000" w:themeColor="text1"/>
          <w:lang w:val="en-US"/>
        </w:rPr>
        <w:t xml:space="preserve">M 6wk High = Maternal 6-week </w:t>
      </w:r>
      <w:r w:rsidR="00E65FBE">
        <w:rPr>
          <w:rFonts w:ascii="Times New Roman" w:hAnsi="Times New Roman" w:cs="Times New Roman"/>
          <w:color w:val="000000" w:themeColor="text1"/>
          <w:lang w:val="en-US"/>
        </w:rPr>
        <w:t xml:space="preserve">Comorbid </w:t>
      </w:r>
      <w:r w:rsidR="00242BEB" w:rsidRPr="00463DEA">
        <w:rPr>
          <w:rFonts w:ascii="Times New Roman" w:hAnsi="Times New Roman" w:cs="Times New Roman"/>
          <w:color w:val="000000" w:themeColor="text1"/>
          <w:lang w:val="en-US"/>
        </w:rPr>
        <w:t>High Depressive and Anxiety Symptoms</w:t>
      </w:r>
      <w:r w:rsidRPr="00463DEA">
        <w:rPr>
          <w:rFonts w:ascii="Times New Roman" w:hAnsi="Times New Roman" w:cs="Times New Roman"/>
          <w:color w:val="000000" w:themeColor="text1"/>
          <w:lang w:val="en-US"/>
        </w:rPr>
        <w:t>; IVA = Infant Vocal Affect</w:t>
      </w:r>
      <w:r w:rsidR="0094147F">
        <w:rPr>
          <w:rFonts w:ascii="Times New Roman" w:hAnsi="Times New Roman" w:cs="Times New Roman"/>
          <w:color w:val="000000" w:themeColor="text1"/>
          <w:lang w:val="en-US"/>
        </w:rPr>
        <w:t xml:space="preserve"> </w:t>
      </w:r>
      <w:r w:rsidR="0094147F" w:rsidRPr="00463DEA">
        <w:rPr>
          <w:rFonts w:ascii="Times New Roman" w:hAnsi="Times New Roman" w:cs="Times New Roman"/>
          <w:color w:val="000000" w:themeColor="text1"/>
          <w:lang w:val="en-US"/>
        </w:rPr>
        <w:t>at t</w:t>
      </w:r>
      <w:r w:rsidR="0094147F"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MT = Mother Touch; L1 = Lag 1 (1 s prior); L2 = Lag 2</w:t>
      </w:r>
      <w:r w:rsidR="0094147F">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1686B037" w14:textId="4822EA99" w:rsidR="00AF70F4" w:rsidRPr="00463DEA" w:rsidRDefault="00AF70F4" w:rsidP="0096363E">
      <w:pPr>
        <w:rPr>
          <w:rFonts w:ascii="Times New Roman" w:eastAsia="Cambria" w:hAnsi="Times New Roman" w:cs="Times New Roman"/>
          <w:color w:val="000000" w:themeColor="text1"/>
          <w:sz w:val="18"/>
          <w:szCs w:val="18"/>
          <w:lang w:val="en-US"/>
        </w:rPr>
      </w:pPr>
    </w:p>
    <w:p w14:paraId="7E8EC765" w14:textId="46846966" w:rsidR="00AF70F4" w:rsidRPr="00463DEA" w:rsidRDefault="00AF70F4" w:rsidP="0096363E">
      <w:pPr>
        <w:rPr>
          <w:rFonts w:ascii="Times New Roman" w:eastAsia="Cambria" w:hAnsi="Times New Roman" w:cs="Times New Roman"/>
          <w:color w:val="000000" w:themeColor="text1"/>
          <w:sz w:val="18"/>
          <w:szCs w:val="18"/>
          <w:lang w:val="en-US"/>
        </w:rPr>
      </w:pPr>
    </w:p>
    <w:p w14:paraId="6477749E" w14:textId="21E7EE9F" w:rsidR="00AF70F4" w:rsidRPr="00463DEA" w:rsidRDefault="00135CB1" w:rsidP="0096363E">
      <w:pPr>
        <w:rPr>
          <w:rFonts w:ascii="Times New Roman" w:eastAsia="Cambria" w:hAnsi="Times New Roman" w:cs="Times New Roman"/>
          <w:color w:val="000000" w:themeColor="text1"/>
          <w:sz w:val="18"/>
          <w:szCs w:val="18"/>
          <w:lang w:val="en-US"/>
        </w:rPr>
      </w:pPr>
      <w:r w:rsidRPr="00463DEA">
        <w:rPr>
          <w:rFonts w:ascii="Times New Roman" w:eastAsia="Cambria" w:hAnsi="Times New Roman" w:cs="Times New Roman"/>
          <w:color w:val="000000" w:themeColor="text1"/>
          <w:sz w:val="18"/>
          <w:szCs w:val="18"/>
          <w:lang w:val="en-US"/>
        </w:rPr>
        <w:br w:type="page"/>
      </w:r>
    </w:p>
    <w:p w14:paraId="5FF6D2BF" w14:textId="77777777" w:rsidR="00AF70F4" w:rsidRPr="00463DEA" w:rsidRDefault="00AF70F4" w:rsidP="00AF70F4">
      <w:pPr>
        <w:rPr>
          <w:rFonts w:ascii="Times New Roman" w:hAnsi="Times New Roman" w:cs="Times New Roman"/>
          <w:color w:val="000000" w:themeColor="text1"/>
          <w:lang w:val="en-US"/>
        </w:rPr>
      </w:pPr>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336"/>
        <w:gridCol w:w="1187"/>
        <w:gridCol w:w="605"/>
        <w:gridCol w:w="708"/>
        <w:gridCol w:w="1110"/>
        <w:gridCol w:w="278"/>
        <w:gridCol w:w="983"/>
        <w:gridCol w:w="425"/>
        <w:gridCol w:w="1307"/>
        <w:gridCol w:w="24"/>
      </w:tblGrid>
      <w:tr w:rsidR="00463DEA" w:rsidRPr="00463DEA" w14:paraId="75F8FFBD" w14:textId="77777777" w:rsidTr="00715AEB">
        <w:trPr>
          <w:trHeight w:val="311"/>
        </w:trPr>
        <w:tc>
          <w:tcPr>
            <w:tcW w:w="8646" w:type="dxa"/>
            <w:gridSpan w:val="11"/>
            <w:tcBorders>
              <w:bottom w:val="single" w:sz="4" w:space="0" w:color="auto"/>
            </w:tcBorders>
          </w:tcPr>
          <w:p w14:paraId="1AFFE3E6" w14:textId="5205EC15" w:rsidR="00AF70F4" w:rsidRPr="00463DEA" w:rsidRDefault="00AF70F4" w:rsidP="00A34D27">
            <w:pPr>
              <w:spacing w:line="480" w:lineRule="auto"/>
              <w:rPr>
                <w:rFonts w:ascii="Times New Roman" w:hAnsi="Times New Roman" w:cs="Times New Roman"/>
                <w:b/>
                <w:bCs/>
                <w:color w:val="000000" w:themeColor="text1"/>
                <w:lang w:val="en-US"/>
              </w:rPr>
            </w:pPr>
            <w:r w:rsidRPr="00463DEA">
              <w:rPr>
                <w:rFonts w:ascii="Times New Roman" w:hAnsi="Times New Roman" w:cs="Times New Roman"/>
                <w:b/>
                <w:bCs/>
                <w:color w:val="000000" w:themeColor="text1"/>
                <w:lang w:val="en-US"/>
              </w:rPr>
              <w:t>Table S</w:t>
            </w:r>
            <w:r w:rsidR="00242BEB" w:rsidRPr="00463DEA">
              <w:rPr>
                <w:rFonts w:ascii="Times New Roman" w:hAnsi="Times New Roman" w:cs="Times New Roman"/>
                <w:b/>
                <w:bCs/>
                <w:color w:val="000000" w:themeColor="text1"/>
                <w:lang w:val="en-US"/>
              </w:rPr>
              <w:t>8b</w:t>
            </w:r>
          </w:p>
          <w:p w14:paraId="65D6A15B" w14:textId="44A561AB" w:rsidR="00AF70F4" w:rsidRPr="00463DEA" w:rsidRDefault="00C26BDD" w:rsidP="00A34D27">
            <w:pPr>
              <w:spacing w:line="480" w:lineRule="auto"/>
              <w:rPr>
                <w:rFonts w:ascii="Times New Roman" w:hAnsi="Times New Roman" w:cs="Times New Roman"/>
                <w:color w:val="000000" w:themeColor="text1"/>
                <w:lang w:val="en-US"/>
              </w:rPr>
            </w:pPr>
            <w:r w:rsidRPr="000114C4">
              <w:rPr>
                <w:rFonts w:ascii="Times New Roman" w:hAnsi="Times New Roman" w:cs="Times New Roman"/>
                <w:i/>
                <w:lang w:val="en-US"/>
              </w:rPr>
              <w:t>Infant Vocal Affect – Mother Touch: Associations of Maternal Comorbid 6-week Depressive and Anxiety Symptoms with Mother Touch Self- and Interactive Contingency by Individual Seconds Time-Series Models</w:t>
            </w:r>
          </w:p>
        </w:tc>
      </w:tr>
      <w:tr w:rsidR="00463DEA" w:rsidRPr="00463DEA" w14:paraId="2A230387" w14:textId="77777777" w:rsidTr="00715AEB">
        <w:trPr>
          <w:gridAfter w:val="1"/>
          <w:wAfter w:w="24" w:type="dxa"/>
          <w:trHeight w:val="310"/>
        </w:trPr>
        <w:tc>
          <w:tcPr>
            <w:tcW w:w="1683" w:type="dxa"/>
            <w:tcBorders>
              <w:top w:val="single" w:sz="4" w:space="0" w:color="auto"/>
              <w:bottom w:val="single" w:sz="4" w:space="0" w:color="auto"/>
            </w:tcBorders>
          </w:tcPr>
          <w:p w14:paraId="6C77F423" w14:textId="77777777" w:rsidR="00AF70F4" w:rsidRPr="00463DEA" w:rsidRDefault="00AF70F4" w:rsidP="00F920F1">
            <w:pPr>
              <w:rPr>
                <w:rFonts w:ascii="Times New Roman" w:hAnsi="Times New Roman" w:cs="Times New Roman"/>
                <w:color w:val="000000" w:themeColor="text1"/>
                <w:lang w:val="en-US"/>
              </w:rPr>
            </w:pPr>
          </w:p>
        </w:tc>
        <w:tc>
          <w:tcPr>
            <w:tcW w:w="336" w:type="dxa"/>
            <w:tcBorders>
              <w:top w:val="single" w:sz="4" w:space="0" w:color="auto"/>
              <w:bottom w:val="single" w:sz="4" w:space="0" w:color="auto"/>
            </w:tcBorders>
          </w:tcPr>
          <w:p w14:paraId="50DDD3EE" w14:textId="77777777" w:rsidR="00AF70F4" w:rsidRPr="00463DEA" w:rsidRDefault="00AF70F4" w:rsidP="00F920F1">
            <w:pPr>
              <w:rPr>
                <w:rFonts w:ascii="Times New Roman" w:hAnsi="Times New Roman" w:cs="Times New Roman"/>
                <w:color w:val="000000" w:themeColor="text1"/>
                <w:lang w:val="en-US"/>
              </w:rPr>
            </w:pPr>
          </w:p>
        </w:tc>
        <w:tc>
          <w:tcPr>
            <w:tcW w:w="1187" w:type="dxa"/>
            <w:tcBorders>
              <w:top w:val="single" w:sz="4" w:space="0" w:color="auto"/>
              <w:bottom w:val="single" w:sz="4" w:space="0" w:color="auto"/>
            </w:tcBorders>
          </w:tcPr>
          <w:p w14:paraId="69183CFB" w14:textId="77777777" w:rsidR="00AF70F4" w:rsidRPr="00463DEA" w:rsidRDefault="00AF70F4" w:rsidP="00F920F1">
            <w:pPr>
              <w:rPr>
                <w:rFonts w:ascii="Times New Roman" w:hAnsi="Times New Roman" w:cs="Times New Roman"/>
                <w:color w:val="000000" w:themeColor="text1"/>
                <w:lang w:val="en-US"/>
              </w:rPr>
            </w:pPr>
          </w:p>
        </w:tc>
        <w:tc>
          <w:tcPr>
            <w:tcW w:w="5416" w:type="dxa"/>
            <w:gridSpan w:val="7"/>
            <w:tcBorders>
              <w:top w:val="single" w:sz="4" w:space="0" w:color="auto"/>
              <w:bottom w:val="single" w:sz="4" w:space="0" w:color="auto"/>
            </w:tcBorders>
          </w:tcPr>
          <w:p w14:paraId="61E85C1F"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Mother Touch</w:t>
            </w:r>
          </w:p>
        </w:tc>
      </w:tr>
      <w:tr w:rsidR="00463DEA" w:rsidRPr="00463DEA" w14:paraId="5E46F35A" w14:textId="77777777" w:rsidTr="00715AEB">
        <w:trPr>
          <w:gridAfter w:val="1"/>
          <w:wAfter w:w="24" w:type="dxa"/>
          <w:trHeight w:val="288"/>
        </w:trPr>
        <w:tc>
          <w:tcPr>
            <w:tcW w:w="1683" w:type="dxa"/>
            <w:tcBorders>
              <w:top w:val="single" w:sz="4" w:space="0" w:color="auto"/>
              <w:bottom w:val="single" w:sz="4" w:space="0" w:color="auto"/>
            </w:tcBorders>
          </w:tcPr>
          <w:p w14:paraId="1C4B2BF6" w14:textId="77777777" w:rsidR="00AF70F4" w:rsidRPr="00463DEA" w:rsidRDefault="00AF70F4" w:rsidP="00F920F1">
            <w:pPr>
              <w:jc w:val="center"/>
              <w:rPr>
                <w:rFonts w:ascii="Times New Roman" w:hAnsi="Times New Roman" w:cs="Times New Roman"/>
                <w:color w:val="000000" w:themeColor="text1"/>
                <w:lang w:val="en-US"/>
              </w:rPr>
            </w:pPr>
            <w:r w:rsidRPr="00463DEA">
              <w:rPr>
                <w:rFonts w:ascii="Times New Roman" w:hAnsi="Times New Roman" w:cs="Times New Roman"/>
                <w:noProof/>
                <w:color w:val="000000" w:themeColor="text1"/>
                <w:lang w:val="en-US"/>
              </w:rPr>
              <w:t>Variable</w:t>
            </w:r>
          </w:p>
        </w:tc>
        <w:tc>
          <w:tcPr>
            <w:tcW w:w="336" w:type="dxa"/>
            <w:tcBorders>
              <w:top w:val="single" w:sz="4" w:space="0" w:color="auto"/>
              <w:bottom w:val="single" w:sz="4" w:space="0" w:color="auto"/>
            </w:tcBorders>
          </w:tcPr>
          <w:p w14:paraId="0AE22EA6" w14:textId="77777777" w:rsidR="00AF70F4" w:rsidRPr="00463DEA" w:rsidRDefault="00AF70F4" w:rsidP="00F920F1">
            <w:pPr>
              <w:rPr>
                <w:rFonts w:ascii="Times New Roman" w:hAnsi="Times New Roman" w:cs="Times New Roman"/>
                <w:noProof/>
                <w:color w:val="000000" w:themeColor="text1"/>
                <w:lang w:val="en-US"/>
              </w:rPr>
            </w:pPr>
          </w:p>
        </w:tc>
        <w:tc>
          <w:tcPr>
            <w:tcW w:w="1187" w:type="dxa"/>
            <w:tcBorders>
              <w:top w:val="single" w:sz="4" w:space="0" w:color="auto"/>
              <w:bottom w:val="single" w:sz="4" w:space="0" w:color="auto"/>
            </w:tcBorders>
          </w:tcPr>
          <w:p w14:paraId="22244536" w14:textId="77777777" w:rsidR="00AF70F4" w:rsidRPr="00463DEA" w:rsidRDefault="00AF70F4" w:rsidP="00F920F1">
            <w:pPr>
              <w:rPr>
                <w:rFonts w:ascii="Times New Roman" w:hAnsi="Times New Roman" w:cs="Times New Roman"/>
                <w:noProof/>
                <w:color w:val="000000" w:themeColor="text1"/>
                <w:lang w:val="en-US"/>
              </w:rPr>
            </w:pPr>
          </w:p>
        </w:tc>
        <w:tc>
          <w:tcPr>
            <w:tcW w:w="605" w:type="dxa"/>
            <w:tcBorders>
              <w:top w:val="single" w:sz="4" w:space="0" w:color="auto"/>
              <w:bottom w:val="single" w:sz="4" w:space="0" w:color="auto"/>
            </w:tcBorders>
          </w:tcPr>
          <w:p w14:paraId="647FF737" w14:textId="77777777" w:rsidR="00AF70F4" w:rsidRPr="00463DEA" w:rsidRDefault="00AF70F4" w:rsidP="00F920F1">
            <w:pPr>
              <w:rPr>
                <w:rFonts w:ascii="Times New Roman" w:hAnsi="Times New Roman" w:cs="Times New Roman"/>
                <w:noProof/>
                <w:color w:val="000000" w:themeColor="text1"/>
                <w:lang w:val="en-US"/>
              </w:rPr>
            </w:pPr>
          </w:p>
        </w:tc>
        <w:tc>
          <w:tcPr>
            <w:tcW w:w="708" w:type="dxa"/>
            <w:tcBorders>
              <w:top w:val="single" w:sz="4" w:space="0" w:color="auto"/>
              <w:bottom w:val="single" w:sz="4" w:space="0" w:color="auto"/>
            </w:tcBorders>
          </w:tcPr>
          <w:p w14:paraId="1C3BE794" w14:textId="77777777" w:rsidR="00AF70F4" w:rsidRPr="00463DEA" w:rsidRDefault="00AF70F4" w:rsidP="00F920F1">
            <w:pPr>
              <w:rPr>
                <w:rFonts w:ascii="Times New Roman" w:hAnsi="Times New Roman" w:cs="Times New Roman"/>
                <w:i/>
                <w:noProof/>
                <w:color w:val="000000" w:themeColor="text1"/>
                <w:lang w:val="en-US"/>
              </w:rPr>
            </w:pPr>
          </w:p>
        </w:tc>
        <w:tc>
          <w:tcPr>
            <w:tcW w:w="1110" w:type="dxa"/>
            <w:tcBorders>
              <w:top w:val="single" w:sz="4" w:space="0" w:color="auto"/>
              <w:bottom w:val="single" w:sz="4" w:space="0" w:color="auto"/>
            </w:tcBorders>
          </w:tcPr>
          <w:p w14:paraId="412FD023" w14:textId="77777777" w:rsidR="00AF70F4" w:rsidRPr="00463DEA" w:rsidRDefault="00AF70F4" w:rsidP="00F920F1">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β</w:t>
            </w:r>
          </w:p>
        </w:tc>
        <w:tc>
          <w:tcPr>
            <w:tcW w:w="1261" w:type="dxa"/>
            <w:gridSpan w:val="2"/>
            <w:tcBorders>
              <w:top w:val="single" w:sz="4" w:space="0" w:color="auto"/>
              <w:bottom w:val="single" w:sz="4" w:space="0" w:color="auto"/>
            </w:tcBorders>
          </w:tcPr>
          <w:p w14:paraId="6250B178" w14:textId="77777777" w:rsidR="00AF70F4" w:rsidRPr="00463DEA" w:rsidRDefault="00AF70F4" w:rsidP="00F920F1">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 xml:space="preserve">        SE</w:t>
            </w:r>
          </w:p>
        </w:tc>
        <w:tc>
          <w:tcPr>
            <w:tcW w:w="1732" w:type="dxa"/>
            <w:gridSpan w:val="2"/>
            <w:tcBorders>
              <w:top w:val="single" w:sz="4" w:space="0" w:color="auto"/>
              <w:bottom w:val="single" w:sz="4" w:space="0" w:color="auto"/>
            </w:tcBorders>
          </w:tcPr>
          <w:p w14:paraId="4CB531DE" w14:textId="77777777" w:rsidR="00AF70F4" w:rsidRPr="00463DEA" w:rsidRDefault="00AF70F4" w:rsidP="00F920F1">
            <w:pPr>
              <w:jc w:val="center"/>
              <w:rPr>
                <w:rFonts w:ascii="Times New Roman" w:hAnsi="Times New Roman" w:cs="Times New Roman"/>
                <w:i/>
                <w:noProof/>
                <w:color w:val="000000" w:themeColor="text1"/>
                <w:lang w:val="en-US"/>
              </w:rPr>
            </w:pPr>
            <w:r w:rsidRPr="00463DEA">
              <w:rPr>
                <w:rFonts w:ascii="Times New Roman" w:hAnsi="Times New Roman" w:cs="Times New Roman"/>
                <w:i/>
                <w:noProof/>
                <w:color w:val="000000" w:themeColor="text1"/>
                <w:lang w:val="en-US"/>
              </w:rPr>
              <w:t>p</w:t>
            </w:r>
          </w:p>
        </w:tc>
      </w:tr>
      <w:tr w:rsidR="00463DEA" w:rsidRPr="00463DEA" w14:paraId="21191C33" w14:textId="77777777" w:rsidTr="00715AEB">
        <w:trPr>
          <w:gridAfter w:val="1"/>
          <w:wAfter w:w="24" w:type="dxa"/>
          <w:trHeight w:val="288"/>
        </w:trPr>
        <w:tc>
          <w:tcPr>
            <w:tcW w:w="1683" w:type="dxa"/>
          </w:tcPr>
          <w:p w14:paraId="08CF73A5" w14:textId="61D95609"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19943DF0" w14:textId="77777777" w:rsidR="00715AEB" w:rsidRPr="00463DEA" w:rsidRDefault="00715AEB" w:rsidP="00715AEB">
            <w:pPr>
              <w:jc w:val="center"/>
              <w:rPr>
                <w:rFonts w:ascii="Times New Roman" w:hAnsi="Times New Roman" w:cs="Times New Roman"/>
                <w:color w:val="000000" w:themeColor="text1"/>
                <w:lang w:val="en-US"/>
              </w:rPr>
            </w:pPr>
          </w:p>
        </w:tc>
        <w:tc>
          <w:tcPr>
            <w:tcW w:w="1187" w:type="dxa"/>
          </w:tcPr>
          <w:p w14:paraId="6718CE1E" w14:textId="77777777" w:rsidR="00715AEB" w:rsidRPr="00463DEA" w:rsidRDefault="00715AEB" w:rsidP="00715AEB">
            <w:pPr>
              <w:jc w:val="center"/>
              <w:rPr>
                <w:rFonts w:ascii="Times New Roman" w:hAnsi="Times New Roman" w:cs="Times New Roman"/>
                <w:color w:val="000000" w:themeColor="text1"/>
                <w:lang w:val="en-US"/>
              </w:rPr>
            </w:pPr>
          </w:p>
        </w:tc>
        <w:tc>
          <w:tcPr>
            <w:tcW w:w="605" w:type="dxa"/>
          </w:tcPr>
          <w:p w14:paraId="3DA83C00"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7A12A370"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3814FEEB" w14:textId="08EE24ED"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0.014</w:t>
            </w:r>
          </w:p>
        </w:tc>
        <w:tc>
          <w:tcPr>
            <w:tcW w:w="1408" w:type="dxa"/>
            <w:gridSpan w:val="2"/>
          </w:tcPr>
          <w:p w14:paraId="18844155" w14:textId="0295E2E4"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0.024</w:t>
            </w:r>
          </w:p>
        </w:tc>
        <w:tc>
          <w:tcPr>
            <w:tcW w:w="1307" w:type="dxa"/>
          </w:tcPr>
          <w:p w14:paraId="24CB2A0E" w14:textId="1A2E0A76"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0.558</w:t>
            </w:r>
          </w:p>
        </w:tc>
      </w:tr>
      <w:tr w:rsidR="00463DEA" w:rsidRPr="00463DEA" w14:paraId="52734F83" w14:textId="77777777" w:rsidTr="00715AEB">
        <w:trPr>
          <w:gridAfter w:val="1"/>
          <w:wAfter w:w="24" w:type="dxa"/>
          <w:trHeight w:val="275"/>
        </w:trPr>
        <w:tc>
          <w:tcPr>
            <w:tcW w:w="1683" w:type="dxa"/>
          </w:tcPr>
          <w:p w14:paraId="5B5BA472"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336" w:type="dxa"/>
          </w:tcPr>
          <w:p w14:paraId="65C09409" w14:textId="77777777" w:rsidR="00715AEB" w:rsidRPr="00463DEA" w:rsidRDefault="00715AEB" w:rsidP="00715AEB">
            <w:pPr>
              <w:jc w:val="center"/>
              <w:rPr>
                <w:rFonts w:ascii="Times New Roman" w:hAnsi="Times New Roman" w:cs="Times New Roman"/>
                <w:color w:val="000000" w:themeColor="text1"/>
                <w:lang w:val="en-US"/>
              </w:rPr>
            </w:pPr>
          </w:p>
        </w:tc>
        <w:tc>
          <w:tcPr>
            <w:tcW w:w="1187" w:type="dxa"/>
          </w:tcPr>
          <w:p w14:paraId="27FC0951" w14:textId="77777777" w:rsidR="00715AEB" w:rsidRPr="00463DEA" w:rsidRDefault="00715AEB" w:rsidP="00715AEB">
            <w:pPr>
              <w:jc w:val="center"/>
              <w:rPr>
                <w:rFonts w:ascii="Times New Roman" w:hAnsi="Times New Roman" w:cs="Times New Roman"/>
                <w:color w:val="000000" w:themeColor="text1"/>
                <w:lang w:val="en-US"/>
              </w:rPr>
            </w:pPr>
          </w:p>
        </w:tc>
        <w:tc>
          <w:tcPr>
            <w:tcW w:w="605" w:type="dxa"/>
          </w:tcPr>
          <w:p w14:paraId="0AFE3F6C"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56D3C14A"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14AB106C" w14:textId="6BE47B38"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0.912</w:t>
            </w:r>
          </w:p>
        </w:tc>
        <w:tc>
          <w:tcPr>
            <w:tcW w:w="1408" w:type="dxa"/>
            <w:gridSpan w:val="2"/>
          </w:tcPr>
          <w:p w14:paraId="01A1BF3A" w14:textId="3B233676"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0.012</w:t>
            </w:r>
          </w:p>
        </w:tc>
        <w:tc>
          <w:tcPr>
            <w:tcW w:w="1307" w:type="dxa"/>
          </w:tcPr>
          <w:p w14:paraId="3531CC31" w14:textId="0D48A56E"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7D433610" w14:textId="77777777" w:rsidTr="00715AEB">
        <w:trPr>
          <w:gridAfter w:val="1"/>
          <w:wAfter w:w="24" w:type="dxa"/>
          <w:trHeight w:val="288"/>
        </w:trPr>
        <w:tc>
          <w:tcPr>
            <w:tcW w:w="1683" w:type="dxa"/>
          </w:tcPr>
          <w:p w14:paraId="2CBE4685"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336" w:type="dxa"/>
          </w:tcPr>
          <w:p w14:paraId="1AA42A18" w14:textId="77777777" w:rsidR="00715AEB" w:rsidRPr="00463DEA" w:rsidRDefault="00715AEB" w:rsidP="00715AEB">
            <w:pPr>
              <w:jc w:val="center"/>
              <w:rPr>
                <w:rFonts w:ascii="Times New Roman" w:hAnsi="Times New Roman" w:cs="Times New Roman"/>
                <w:color w:val="000000" w:themeColor="text1"/>
                <w:lang w:val="en-US"/>
              </w:rPr>
            </w:pPr>
          </w:p>
        </w:tc>
        <w:tc>
          <w:tcPr>
            <w:tcW w:w="1187" w:type="dxa"/>
          </w:tcPr>
          <w:p w14:paraId="26EFA307" w14:textId="77777777" w:rsidR="00715AEB" w:rsidRPr="00463DEA" w:rsidRDefault="00715AEB" w:rsidP="00715AEB">
            <w:pPr>
              <w:jc w:val="center"/>
              <w:rPr>
                <w:rFonts w:ascii="Times New Roman" w:hAnsi="Times New Roman" w:cs="Times New Roman"/>
                <w:color w:val="000000" w:themeColor="text1"/>
                <w:lang w:val="en-US"/>
              </w:rPr>
            </w:pPr>
          </w:p>
        </w:tc>
        <w:tc>
          <w:tcPr>
            <w:tcW w:w="605" w:type="dxa"/>
          </w:tcPr>
          <w:p w14:paraId="524E01E2"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15AB19BD"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60072AF2" w14:textId="45AE392A"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-0.231</w:t>
            </w:r>
          </w:p>
        </w:tc>
        <w:tc>
          <w:tcPr>
            <w:tcW w:w="1408" w:type="dxa"/>
            <w:gridSpan w:val="2"/>
          </w:tcPr>
          <w:p w14:paraId="0E07641A" w14:textId="363790D0"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0.017</w:t>
            </w:r>
          </w:p>
        </w:tc>
        <w:tc>
          <w:tcPr>
            <w:tcW w:w="1307" w:type="dxa"/>
          </w:tcPr>
          <w:p w14:paraId="4C97F949" w14:textId="742A7EC1"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47FBB94E" w14:textId="77777777" w:rsidTr="00715AEB">
        <w:trPr>
          <w:gridAfter w:val="1"/>
          <w:wAfter w:w="24" w:type="dxa"/>
          <w:trHeight w:val="288"/>
        </w:trPr>
        <w:tc>
          <w:tcPr>
            <w:tcW w:w="1683" w:type="dxa"/>
          </w:tcPr>
          <w:p w14:paraId="167E0E22"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336" w:type="dxa"/>
          </w:tcPr>
          <w:p w14:paraId="7CF0EDD0" w14:textId="77777777" w:rsidR="00715AEB" w:rsidRPr="00463DEA" w:rsidRDefault="00715AEB" w:rsidP="00715AEB">
            <w:pPr>
              <w:jc w:val="center"/>
              <w:rPr>
                <w:rFonts w:ascii="Times New Roman" w:hAnsi="Times New Roman" w:cs="Times New Roman"/>
                <w:color w:val="000000" w:themeColor="text1"/>
                <w:lang w:val="en-US"/>
              </w:rPr>
            </w:pPr>
          </w:p>
        </w:tc>
        <w:tc>
          <w:tcPr>
            <w:tcW w:w="1187" w:type="dxa"/>
          </w:tcPr>
          <w:p w14:paraId="41E03EFF" w14:textId="77777777" w:rsidR="00715AEB" w:rsidRPr="00463DEA" w:rsidRDefault="00715AEB" w:rsidP="00715AEB">
            <w:pPr>
              <w:jc w:val="center"/>
              <w:rPr>
                <w:rFonts w:ascii="Times New Roman" w:hAnsi="Times New Roman" w:cs="Times New Roman"/>
                <w:color w:val="000000" w:themeColor="text1"/>
                <w:lang w:val="en-US"/>
              </w:rPr>
            </w:pPr>
          </w:p>
        </w:tc>
        <w:tc>
          <w:tcPr>
            <w:tcW w:w="605" w:type="dxa"/>
          </w:tcPr>
          <w:p w14:paraId="52DD8EFB"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18C324ED"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116C679A" w14:textId="26CFD255"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0.134</w:t>
            </w:r>
          </w:p>
        </w:tc>
        <w:tc>
          <w:tcPr>
            <w:tcW w:w="1408" w:type="dxa"/>
            <w:gridSpan w:val="2"/>
          </w:tcPr>
          <w:p w14:paraId="06CF27B6" w14:textId="08EACC0D"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0.012</w:t>
            </w:r>
          </w:p>
        </w:tc>
        <w:tc>
          <w:tcPr>
            <w:tcW w:w="1307" w:type="dxa"/>
          </w:tcPr>
          <w:p w14:paraId="54331D66" w14:textId="46ADB6F8"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&lt;.0001 </w:t>
            </w:r>
          </w:p>
        </w:tc>
      </w:tr>
      <w:tr w:rsidR="00463DEA" w:rsidRPr="00463DEA" w14:paraId="5707C142" w14:textId="77777777" w:rsidTr="00715AEB">
        <w:trPr>
          <w:gridAfter w:val="1"/>
          <w:wAfter w:w="24" w:type="dxa"/>
          <w:trHeight w:val="257"/>
        </w:trPr>
        <w:tc>
          <w:tcPr>
            <w:tcW w:w="1683" w:type="dxa"/>
          </w:tcPr>
          <w:p w14:paraId="1F00CAB7"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L1                             </w:t>
            </w:r>
          </w:p>
        </w:tc>
        <w:tc>
          <w:tcPr>
            <w:tcW w:w="336" w:type="dxa"/>
          </w:tcPr>
          <w:p w14:paraId="7C6D9F1A" w14:textId="77777777" w:rsidR="00715AEB" w:rsidRPr="00463DEA" w:rsidRDefault="00715AEB" w:rsidP="00715AEB">
            <w:pPr>
              <w:jc w:val="center"/>
              <w:rPr>
                <w:rFonts w:ascii="Times New Roman" w:hAnsi="Times New Roman" w:cs="Times New Roman"/>
                <w:color w:val="000000" w:themeColor="text1"/>
                <w:lang w:val="en-US"/>
              </w:rPr>
            </w:pPr>
          </w:p>
        </w:tc>
        <w:tc>
          <w:tcPr>
            <w:tcW w:w="1187" w:type="dxa"/>
          </w:tcPr>
          <w:p w14:paraId="147D935F" w14:textId="77777777" w:rsidR="00715AEB" w:rsidRPr="00463DEA" w:rsidRDefault="00715AEB" w:rsidP="00715AEB">
            <w:pPr>
              <w:jc w:val="center"/>
              <w:rPr>
                <w:rFonts w:ascii="Times New Roman" w:hAnsi="Times New Roman" w:cs="Times New Roman"/>
                <w:color w:val="000000" w:themeColor="text1"/>
                <w:lang w:val="en-US"/>
              </w:rPr>
            </w:pPr>
          </w:p>
        </w:tc>
        <w:tc>
          <w:tcPr>
            <w:tcW w:w="605" w:type="dxa"/>
          </w:tcPr>
          <w:p w14:paraId="308B5EC8"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6DBFEC21"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76D2A725" w14:textId="512ACFD7"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-0.005</w:t>
            </w:r>
          </w:p>
        </w:tc>
        <w:tc>
          <w:tcPr>
            <w:tcW w:w="1408" w:type="dxa"/>
            <w:gridSpan w:val="2"/>
          </w:tcPr>
          <w:p w14:paraId="0A632BB5" w14:textId="2A7F3F00"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0.010</w:t>
            </w:r>
          </w:p>
        </w:tc>
        <w:tc>
          <w:tcPr>
            <w:tcW w:w="1307" w:type="dxa"/>
          </w:tcPr>
          <w:p w14:paraId="19907C93" w14:textId="7B53DD53"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0.654</w:t>
            </w:r>
          </w:p>
        </w:tc>
      </w:tr>
      <w:tr w:rsidR="00463DEA" w:rsidRPr="00463DEA" w14:paraId="170620E3" w14:textId="77777777" w:rsidTr="00715AEB">
        <w:trPr>
          <w:gridAfter w:val="1"/>
          <w:wAfter w:w="24" w:type="dxa"/>
          <w:trHeight w:val="288"/>
        </w:trPr>
        <w:tc>
          <w:tcPr>
            <w:tcW w:w="1683" w:type="dxa"/>
          </w:tcPr>
          <w:p w14:paraId="5F8DE11C"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L2                            </w:t>
            </w:r>
          </w:p>
        </w:tc>
        <w:tc>
          <w:tcPr>
            <w:tcW w:w="336" w:type="dxa"/>
          </w:tcPr>
          <w:p w14:paraId="6101CABC" w14:textId="77777777" w:rsidR="00715AEB" w:rsidRPr="00463DEA" w:rsidRDefault="00715AEB" w:rsidP="00715AEB">
            <w:pPr>
              <w:jc w:val="center"/>
              <w:rPr>
                <w:rFonts w:ascii="Times New Roman" w:hAnsi="Times New Roman" w:cs="Times New Roman"/>
                <w:color w:val="000000" w:themeColor="text1"/>
                <w:lang w:val="en-US"/>
              </w:rPr>
            </w:pPr>
          </w:p>
        </w:tc>
        <w:tc>
          <w:tcPr>
            <w:tcW w:w="1187" w:type="dxa"/>
          </w:tcPr>
          <w:p w14:paraId="1CCB66CA" w14:textId="77777777" w:rsidR="00715AEB" w:rsidRPr="00463DEA" w:rsidRDefault="00715AEB" w:rsidP="00715AEB">
            <w:pPr>
              <w:jc w:val="center"/>
              <w:rPr>
                <w:rFonts w:ascii="Times New Roman" w:hAnsi="Times New Roman" w:cs="Times New Roman"/>
                <w:color w:val="000000" w:themeColor="text1"/>
                <w:lang w:val="en-US"/>
              </w:rPr>
            </w:pPr>
          </w:p>
        </w:tc>
        <w:tc>
          <w:tcPr>
            <w:tcW w:w="605" w:type="dxa"/>
          </w:tcPr>
          <w:p w14:paraId="42331AB7"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3D94B553"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0CFCF8A3" w14:textId="71606B44"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-0.006</w:t>
            </w:r>
          </w:p>
        </w:tc>
        <w:tc>
          <w:tcPr>
            <w:tcW w:w="1408" w:type="dxa"/>
            <w:gridSpan w:val="2"/>
          </w:tcPr>
          <w:p w14:paraId="5FDB43A1" w14:textId="25C18991"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0.012</w:t>
            </w:r>
          </w:p>
        </w:tc>
        <w:tc>
          <w:tcPr>
            <w:tcW w:w="1307" w:type="dxa"/>
          </w:tcPr>
          <w:p w14:paraId="79BE5D16" w14:textId="5ACEB741"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0.637</w:t>
            </w:r>
          </w:p>
        </w:tc>
      </w:tr>
      <w:tr w:rsidR="00463DEA" w:rsidRPr="00463DEA" w14:paraId="6B9FE997" w14:textId="77777777" w:rsidTr="00715AEB">
        <w:trPr>
          <w:gridAfter w:val="1"/>
          <w:wAfter w:w="24" w:type="dxa"/>
          <w:trHeight w:val="288"/>
        </w:trPr>
        <w:tc>
          <w:tcPr>
            <w:tcW w:w="1683" w:type="dxa"/>
          </w:tcPr>
          <w:p w14:paraId="61285CBC"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L3                             </w:t>
            </w:r>
          </w:p>
        </w:tc>
        <w:tc>
          <w:tcPr>
            <w:tcW w:w="336" w:type="dxa"/>
          </w:tcPr>
          <w:p w14:paraId="647A81F2" w14:textId="77777777" w:rsidR="00715AEB" w:rsidRPr="00463DEA" w:rsidRDefault="00715AEB" w:rsidP="00715AEB">
            <w:pPr>
              <w:jc w:val="center"/>
              <w:rPr>
                <w:rFonts w:ascii="Times New Roman" w:hAnsi="Times New Roman" w:cs="Times New Roman"/>
                <w:color w:val="000000" w:themeColor="text1"/>
                <w:lang w:val="en-US"/>
              </w:rPr>
            </w:pPr>
          </w:p>
        </w:tc>
        <w:tc>
          <w:tcPr>
            <w:tcW w:w="1187" w:type="dxa"/>
          </w:tcPr>
          <w:p w14:paraId="4AD7FF19" w14:textId="77777777" w:rsidR="00715AEB" w:rsidRPr="00463DEA" w:rsidRDefault="00715AEB" w:rsidP="00715AEB">
            <w:pPr>
              <w:jc w:val="center"/>
              <w:rPr>
                <w:rFonts w:ascii="Times New Roman" w:hAnsi="Times New Roman" w:cs="Times New Roman"/>
                <w:color w:val="000000" w:themeColor="text1"/>
                <w:lang w:val="en-US"/>
              </w:rPr>
            </w:pPr>
          </w:p>
        </w:tc>
        <w:tc>
          <w:tcPr>
            <w:tcW w:w="605" w:type="dxa"/>
          </w:tcPr>
          <w:p w14:paraId="5B624848"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647BE911"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00A91522" w14:textId="68E871A2"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0.009</w:t>
            </w:r>
          </w:p>
        </w:tc>
        <w:tc>
          <w:tcPr>
            <w:tcW w:w="1408" w:type="dxa"/>
            <w:gridSpan w:val="2"/>
          </w:tcPr>
          <w:p w14:paraId="719C78AA" w14:textId="5374D4A5"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0.010</w:t>
            </w:r>
          </w:p>
        </w:tc>
        <w:tc>
          <w:tcPr>
            <w:tcW w:w="1307" w:type="dxa"/>
          </w:tcPr>
          <w:p w14:paraId="1ACDFE42" w14:textId="411CC72E"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0.358</w:t>
            </w:r>
          </w:p>
        </w:tc>
      </w:tr>
      <w:tr w:rsidR="00463DEA" w:rsidRPr="00463DEA" w14:paraId="41D55B5C" w14:textId="77777777" w:rsidTr="00715AEB">
        <w:trPr>
          <w:gridAfter w:val="1"/>
          <w:wAfter w:w="24" w:type="dxa"/>
          <w:trHeight w:val="288"/>
        </w:trPr>
        <w:tc>
          <w:tcPr>
            <w:tcW w:w="1683" w:type="dxa"/>
          </w:tcPr>
          <w:p w14:paraId="70D127DC" w14:textId="7152C361"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22F3133E"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87" w:type="dxa"/>
          </w:tcPr>
          <w:p w14:paraId="6235EFC9"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L1            </w:t>
            </w:r>
          </w:p>
        </w:tc>
        <w:tc>
          <w:tcPr>
            <w:tcW w:w="605" w:type="dxa"/>
          </w:tcPr>
          <w:p w14:paraId="4A3CF00C"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1ED1EA22"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760FD1CC" w14:textId="487ED55A"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-0.042</w:t>
            </w:r>
          </w:p>
        </w:tc>
        <w:tc>
          <w:tcPr>
            <w:tcW w:w="1408" w:type="dxa"/>
            <w:gridSpan w:val="2"/>
          </w:tcPr>
          <w:p w14:paraId="57F068D5" w14:textId="0228FF92"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0.026</w:t>
            </w:r>
          </w:p>
        </w:tc>
        <w:tc>
          <w:tcPr>
            <w:tcW w:w="1307" w:type="dxa"/>
          </w:tcPr>
          <w:p w14:paraId="3CF2989C" w14:textId="381C0B5A"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0.101</w:t>
            </w:r>
          </w:p>
        </w:tc>
      </w:tr>
      <w:tr w:rsidR="00463DEA" w:rsidRPr="00463DEA" w14:paraId="0EEF5204" w14:textId="77777777" w:rsidTr="00715AEB">
        <w:trPr>
          <w:gridAfter w:val="1"/>
          <w:wAfter w:w="24" w:type="dxa"/>
          <w:trHeight w:val="283"/>
        </w:trPr>
        <w:tc>
          <w:tcPr>
            <w:tcW w:w="1683" w:type="dxa"/>
          </w:tcPr>
          <w:p w14:paraId="311EA53A" w14:textId="277C4CA0"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 6wk High</w:t>
            </w:r>
          </w:p>
        </w:tc>
        <w:tc>
          <w:tcPr>
            <w:tcW w:w="336" w:type="dxa"/>
          </w:tcPr>
          <w:p w14:paraId="7FB55C83"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87" w:type="dxa"/>
          </w:tcPr>
          <w:p w14:paraId="6BAB0180"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L2            </w:t>
            </w:r>
          </w:p>
        </w:tc>
        <w:tc>
          <w:tcPr>
            <w:tcW w:w="605" w:type="dxa"/>
          </w:tcPr>
          <w:p w14:paraId="1A658BB4"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44AD4A23"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47020113" w14:textId="58FBD588"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-0.033</w:t>
            </w:r>
          </w:p>
        </w:tc>
        <w:tc>
          <w:tcPr>
            <w:tcW w:w="1408" w:type="dxa"/>
            <w:gridSpan w:val="2"/>
          </w:tcPr>
          <w:p w14:paraId="32F00002" w14:textId="4DEDEDB7"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0.034</w:t>
            </w:r>
          </w:p>
        </w:tc>
        <w:tc>
          <w:tcPr>
            <w:tcW w:w="1307" w:type="dxa"/>
          </w:tcPr>
          <w:p w14:paraId="3C3D18DB" w14:textId="511EF706"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0.333</w:t>
            </w:r>
          </w:p>
        </w:tc>
      </w:tr>
      <w:tr w:rsidR="00463DEA" w:rsidRPr="00463DEA" w14:paraId="24B73631" w14:textId="77777777" w:rsidTr="00715AEB">
        <w:trPr>
          <w:gridAfter w:val="1"/>
          <w:wAfter w:w="24" w:type="dxa"/>
          <w:trHeight w:val="288"/>
        </w:trPr>
        <w:tc>
          <w:tcPr>
            <w:tcW w:w="1683" w:type="dxa"/>
          </w:tcPr>
          <w:p w14:paraId="0E2A2FBC" w14:textId="44FF2EC6"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0375EF54"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87" w:type="dxa"/>
          </w:tcPr>
          <w:p w14:paraId="5E6B2D8D"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MT L3            </w:t>
            </w:r>
          </w:p>
        </w:tc>
        <w:tc>
          <w:tcPr>
            <w:tcW w:w="605" w:type="dxa"/>
          </w:tcPr>
          <w:p w14:paraId="50BF515D"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56A14024"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03267960" w14:textId="1BB4B9BD"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0.035</w:t>
            </w:r>
          </w:p>
        </w:tc>
        <w:tc>
          <w:tcPr>
            <w:tcW w:w="1408" w:type="dxa"/>
            <w:gridSpan w:val="2"/>
          </w:tcPr>
          <w:p w14:paraId="760B189C" w14:textId="205F0203"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0.026</w:t>
            </w:r>
          </w:p>
        </w:tc>
        <w:tc>
          <w:tcPr>
            <w:tcW w:w="1307" w:type="dxa"/>
          </w:tcPr>
          <w:p w14:paraId="22BC167B" w14:textId="4EA7B277"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0.178</w:t>
            </w:r>
          </w:p>
        </w:tc>
      </w:tr>
      <w:tr w:rsidR="00463DEA" w:rsidRPr="00463DEA" w14:paraId="26913478" w14:textId="77777777" w:rsidTr="00715AEB">
        <w:trPr>
          <w:gridAfter w:val="1"/>
          <w:wAfter w:w="24" w:type="dxa"/>
          <w:trHeight w:val="288"/>
        </w:trPr>
        <w:tc>
          <w:tcPr>
            <w:tcW w:w="1683" w:type="dxa"/>
          </w:tcPr>
          <w:p w14:paraId="23A6B08C" w14:textId="60E15575"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4CCFADEB"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87" w:type="dxa"/>
          </w:tcPr>
          <w:p w14:paraId="56500003"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L1               </w:t>
            </w:r>
          </w:p>
        </w:tc>
        <w:tc>
          <w:tcPr>
            <w:tcW w:w="605" w:type="dxa"/>
          </w:tcPr>
          <w:p w14:paraId="561D65A7"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40D1AD75"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46F829A9" w14:textId="4853F17A"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0.002</w:t>
            </w:r>
          </w:p>
        </w:tc>
        <w:tc>
          <w:tcPr>
            <w:tcW w:w="1408" w:type="dxa"/>
            <w:gridSpan w:val="2"/>
          </w:tcPr>
          <w:p w14:paraId="39630F2A" w14:textId="71AB14CF"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0.022</w:t>
            </w:r>
          </w:p>
        </w:tc>
        <w:tc>
          <w:tcPr>
            <w:tcW w:w="1307" w:type="dxa"/>
          </w:tcPr>
          <w:p w14:paraId="28497EC6" w14:textId="60CDFE83"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0.934</w:t>
            </w:r>
          </w:p>
        </w:tc>
      </w:tr>
      <w:tr w:rsidR="00463DEA" w:rsidRPr="00463DEA" w14:paraId="2A3EE404" w14:textId="77777777" w:rsidTr="00715AEB">
        <w:trPr>
          <w:gridAfter w:val="1"/>
          <w:wAfter w:w="24" w:type="dxa"/>
          <w:trHeight w:val="288"/>
        </w:trPr>
        <w:tc>
          <w:tcPr>
            <w:tcW w:w="1683" w:type="dxa"/>
          </w:tcPr>
          <w:p w14:paraId="2B969E76" w14:textId="67B74E80"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Pr>
          <w:p w14:paraId="4C49D78E"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87" w:type="dxa"/>
          </w:tcPr>
          <w:p w14:paraId="47DF2F63"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L2               </w:t>
            </w:r>
          </w:p>
        </w:tc>
        <w:tc>
          <w:tcPr>
            <w:tcW w:w="605" w:type="dxa"/>
          </w:tcPr>
          <w:p w14:paraId="5829C9C5"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Pr>
          <w:p w14:paraId="562E7E7B"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Pr>
          <w:p w14:paraId="50B70E72" w14:textId="256ED323"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0.014</w:t>
            </w:r>
          </w:p>
        </w:tc>
        <w:tc>
          <w:tcPr>
            <w:tcW w:w="1408" w:type="dxa"/>
            <w:gridSpan w:val="2"/>
          </w:tcPr>
          <w:p w14:paraId="19B21C7C" w14:textId="78B2EB68"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0.025</w:t>
            </w:r>
          </w:p>
        </w:tc>
        <w:tc>
          <w:tcPr>
            <w:tcW w:w="1307" w:type="dxa"/>
          </w:tcPr>
          <w:p w14:paraId="60FB7831" w14:textId="62B030A3"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0.565</w:t>
            </w:r>
          </w:p>
        </w:tc>
      </w:tr>
      <w:tr w:rsidR="00463DEA" w:rsidRPr="00463DEA" w14:paraId="4DC5512C" w14:textId="77777777" w:rsidTr="00715AEB">
        <w:trPr>
          <w:gridAfter w:val="1"/>
          <w:wAfter w:w="24" w:type="dxa"/>
          <w:trHeight w:val="288"/>
        </w:trPr>
        <w:tc>
          <w:tcPr>
            <w:tcW w:w="1683" w:type="dxa"/>
            <w:tcBorders>
              <w:bottom w:val="single" w:sz="4" w:space="0" w:color="auto"/>
            </w:tcBorders>
          </w:tcPr>
          <w:p w14:paraId="49BE3CBA" w14:textId="7B9D000F"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M 6wk High </w:t>
            </w:r>
          </w:p>
        </w:tc>
        <w:tc>
          <w:tcPr>
            <w:tcW w:w="336" w:type="dxa"/>
            <w:tcBorders>
              <w:bottom w:val="single" w:sz="4" w:space="0" w:color="auto"/>
            </w:tcBorders>
          </w:tcPr>
          <w:p w14:paraId="222C8C28"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w:t>
            </w:r>
          </w:p>
        </w:tc>
        <w:tc>
          <w:tcPr>
            <w:tcW w:w="1187" w:type="dxa"/>
            <w:tcBorders>
              <w:bottom w:val="single" w:sz="4" w:space="0" w:color="auto"/>
            </w:tcBorders>
          </w:tcPr>
          <w:p w14:paraId="2209932E"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 xml:space="preserve">IVA L3              </w:t>
            </w:r>
          </w:p>
        </w:tc>
        <w:tc>
          <w:tcPr>
            <w:tcW w:w="605" w:type="dxa"/>
            <w:tcBorders>
              <w:bottom w:val="single" w:sz="4" w:space="0" w:color="auto"/>
            </w:tcBorders>
          </w:tcPr>
          <w:p w14:paraId="64600B79" w14:textId="77777777" w:rsidR="00715AEB" w:rsidRPr="00463DEA" w:rsidRDefault="00715AEB" w:rsidP="00715AEB">
            <w:pPr>
              <w:jc w:val="cente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sym w:font="Symbol" w:char="F0AE"/>
            </w:r>
            <w:r w:rsidRPr="00463DEA">
              <w:rPr>
                <w:rFonts w:ascii="Times New Roman" w:hAnsi="Times New Roman" w:cs="Times New Roman"/>
                <w:color w:val="000000" w:themeColor="text1"/>
                <w:lang w:val="en-US"/>
              </w:rPr>
              <w:t xml:space="preserve">  </w:t>
            </w:r>
          </w:p>
        </w:tc>
        <w:tc>
          <w:tcPr>
            <w:tcW w:w="708" w:type="dxa"/>
            <w:tcBorders>
              <w:bottom w:val="single" w:sz="4" w:space="0" w:color="auto"/>
            </w:tcBorders>
          </w:tcPr>
          <w:p w14:paraId="53A510E6" w14:textId="77777777" w:rsidR="00715AEB" w:rsidRPr="00463DEA" w:rsidRDefault="00715AEB" w:rsidP="00715AEB">
            <w:pPr>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MT</w:t>
            </w:r>
          </w:p>
        </w:tc>
        <w:tc>
          <w:tcPr>
            <w:tcW w:w="1388" w:type="dxa"/>
            <w:gridSpan w:val="2"/>
            <w:tcBorders>
              <w:bottom w:val="single" w:sz="4" w:space="0" w:color="auto"/>
            </w:tcBorders>
          </w:tcPr>
          <w:p w14:paraId="7E862FA0" w14:textId="42B38065" w:rsidR="00715AEB" w:rsidRPr="00463DEA" w:rsidRDefault="00715AEB" w:rsidP="009E3155">
            <w:pPr>
              <w:tabs>
                <w:tab w:val="decimal" w:pos="754"/>
              </w:tabs>
              <w:contextualSpacing/>
              <w:jc w:val="both"/>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-0.029</w:t>
            </w:r>
          </w:p>
        </w:tc>
        <w:tc>
          <w:tcPr>
            <w:tcW w:w="1408" w:type="dxa"/>
            <w:gridSpan w:val="2"/>
            <w:tcBorders>
              <w:bottom w:val="single" w:sz="4" w:space="0" w:color="auto"/>
            </w:tcBorders>
          </w:tcPr>
          <w:p w14:paraId="7CDE18CA" w14:textId="644A5241" w:rsidR="00715AEB" w:rsidRPr="00463DEA" w:rsidRDefault="00715AEB" w:rsidP="00715AEB">
            <w:pPr>
              <w:tabs>
                <w:tab w:val="decimal" w:pos="725"/>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0.022</w:t>
            </w:r>
          </w:p>
        </w:tc>
        <w:tc>
          <w:tcPr>
            <w:tcW w:w="1307" w:type="dxa"/>
            <w:tcBorders>
              <w:bottom w:val="single" w:sz="4" w:space="0" w:color="auto"/>
            </w:tcBorders>
          </w:tcPr>
          <w:p w14:paraId="6F69ED66" w14:textId="6230EB81" w:rsidR="00715AEB" w:rsidRPr="00463DEA" w:rsidRDefault="00715AEB" w:rsidP="00715AEB">
            <w:pPr>
              <w:tabs>
                <w:tab w:val="decimal" w:pos="368"/>
              </w:tabs>
              <w:contextualSpacing/>
              <w:rPr>
                <w:rFonts w:ascii="Times New Roman" w:hAnsi="Times New Roman" w:cs="Times New Roman"/>
                <w:color w:val="000000" w:themeColor="text1"/>
                <w:lang w:val="en-US"/>
              </w:rPr>
            </w:pPr>
            <w:r w:rsidRPr="00463DEA">
              <w:rPr>
                <w:rFonts w:ascii="Times New Roman" w:hAnsi="Times New Roman" w:cs="Times New Roman"/>
                <w:color w:val="000000" w:themeColor="text1"/>
                <w:lang w:val="en-US"/>
              </w:rPr>
              <w:t>0.178</w:t>
            </w:r>
          </w:p>
        </w:tc>
      </w:tr>
    </w:tbl>
    <w:p w14:paraId="7C6398BC" w14:textId="6F3AC4D1" w:rsidR="00AF70F4" w:rsidRPr="00463DEA" w:rsidRDefault="00AF70F4" w:rsidP="004D3C55">
      <w:pPr>
        <w:ind w:right="419"/>
        <w:rPr>
          <w:rFonts w:ascii="Times New Roman" w:hAnsi="Times New Roman" w:cs="Times New Roman"/>
          <w:color w:val="000000" w:themeColor="text1"/>
          <w:lang w:val="en-US"/>
        </w:rPr>
      </w:pPr>
      <w:r w:rsidRPr="00463DEA">
        <w:rPr>
          <w:rFonts w:ascii="Times New Roman" w:hAnsi="Times New Roman" w:cs="Times New Roman"/>
          <w:i/>
          <w:iCs/>
          <w:color w:val="000000" w:themeColor="text1"/>
          <w:lang w:val="en-US"/>
        </w:rPr>
        <w:t>Note.</w:t>
      </w:r>
      <w:r w:rsidRPr="00463DEA">
        <w:rPr>
          <w:rFonts w:ascii="Times New Roman" w:hAnsi="Times New Roman" w:cs="Times New Roman"/>
          <w:color w:val="000000" w:themeColor="text1"/>
          <w:lang w:val="en-US"/>
        </w:rPr>
        <w:t xml:space="preserve"> Models included intercept and controlled socio-demographic variables (infant gender, maternal education and age). Beta values are standardized coefficients of fixed effects in </w:t>
      </w:r>
      <w:r w:rsidR="00055D8F">
        <w:rPr>
          <w:rFonts w:ascii="Times New Roman" w:hAnsi="Times New Roman" w:cs="Times New Roman"/>
          <w:color w:val="000000" w:themeColor="text1"/>
          <w:lang w:val="en-US"/>
        </w:rPr>
        <w:t>I</w:t>
      </w:r>
      <w:r w:rsidRPr="00463DEA">
        <w:rPr>
          <w:rFonts w:ascii="Times New Roman" w:hAnsi="Times New Roman" w:cs="Times New Roman"/>
          <w:color w:val="000000" w:themeColor="text1"/>
          <w:lang w:val="en-US"/>
        </w:rPr>
        <w:t xml:space="preserve">ndividual </w:t>
      </w:r>
      <w:r w:rsidR="00055D8F">
        <w:rPr>
          <w:rFonts w:ascii="Times New Roman" w:hAnsi="Times New Roman" w:cs="Times New Roman"/>
          <w:color w:val="000000" w:themeColor="text1"/>
          <w:lang w:val="en-US"/>
        </w:rPr>
        <w:t>S</w:t>
      </w:r>
      <w:r w:rsidRPr="00463DEA">
        <w:rPr>
          <w:rFonts w:ascii="Times New Roman" w:hAnsi="Times New Roman" w:cs="Times New Roman"/>
          <w:color w:val="000000" w:themeColor="text1"/>
          <w:lang w:val="en-US"/>
        </w:rPr>
        <w:t>econds time series models. Arrows show the direction of prediction, and the right arrow is the predicted variable while the left is predictor.</w:t>
      </w:r>
      <w:r w:rsidR="00715AEB" w:rsidRPr="00463DEA">
        <w:rPr>
          <w:rFonts w:ascii="Times New Roman" w:hAnsi="Times New Roman" w:cs="Times New Roman"/>
          <w:color w:val="000000" w:themeColor="text1"/>
          <w:lang w:val="en-US"/>
        </w:rPr>
        <w:t xml:space="preserve"> </w:t>
      </w:r>
      <w:r w:rsidR="00DB0125" w:rsidRPr="00463DEA">
        <w:rPr>
          <w:rFonts w:ascii="Times New Roman" w:hAnsi="Times New Roman" w:cs="Times New Roman"/>
          <w:color w:val="000000" w:themeColor="text1"/>
          <w:lang w:val="en-US"/>
        </w:rPr>
        <w:t xml:space="preserve">M 6wk High = Maternal 6-week </w:t>
      </w:r>
      <w:r w:rsidR="00E65FBE">
        <w:rPr>
          <w:rFonts w:ascii="Times New Roman" w:hAnsi="Times New Roman" w:cs="Times New Roman"/>
          <w:color w:val="000000" w:themeColor="text1"/>
          <w:lang w:val="en-US"/>
        </w:rPr>
        <w:t xml:space="preserve">Comorbid </w:t>
      </w:r>
      <w:r w:rsidR="00DB0125" w:rsidRPr="00463DEA">
        <w:rPr>
          <w:rFonts w:ascii="Times New Roman" w:hAnsi="Times New Roman" w:cs="Times New Roman"/>
          <w:color w:val="000000" w:themeColor="text1"/>
          <w:lang w:val="en-US"/>
        </w:rPr>
        <w:t>High Depressive and Anxiety Symptoms</w:t>
      </w:r>
      <w:r w:rsidRPr="00463DEA">
        <w:rPr>
          <w:rFonts w:ascii="Times New Roman" w:hAnsi="Times New Roman" w:cs="Times New Roman"/>
          <w:color w:val="000000" w:themeColor="text1"/>
          <w:lang w:val="en-US"/>
        </w:rPr>
        <w:t>; IVA = Infant Vocal Affect; MT = Mother Touch</w:t>
      </w:r>
      <w:r w:rsidR="00E27BA5">
        <w:rPr>
          <w:rFonts w:ascii="Times New Roman" w:hAnsi="Times New Roman" w:cs="Times New Roman"/>
          <w:color w:val="000000" w:themeColor="text1"/>
          <w:lang w:val="en-US"/>
        </w:rPr>
        <w:t xml:space="preserve"> </w:t>
      </w:r>
      <w:r w:rsidR="00E27BA5" w:rsidRPr="00463DEA">
        <w:rPr>
          <w:rFonts w:ascii="Times New Roman" w:hAnsi="Times New Roman" w:cs="Times New Roman"/>
          <w:color w:val="000000" w:themeColor="text1"/>
          <w:lang w:val="en-US"/>
        </w:rPr>
        <w:t>at t</w:t>
      </w:r>
      <w:r w:rsidR="00E27BA5" w:rsidRPr="00463DEA">
        <w:rPr>
          <w:rFonts w:ascii="Times New Roman" w:hAnsi="Times New Roman" w:cs="Times New Roman"/>
          <w:color w:val="000000" w:themeColor="text1"/>
          <w:vertAlign w:val="subscript"/>
          <w:lang w:val="en-US"/>
        </w:rPr>
        <w:t>0</w:t>
      </w:r>
      <w:r w:rsidRPr="00463DEA">
        <w:rPr>
          <w:rFonts w:ascii="Times New Roman" w:hAnsi="Times New Roman" w:cs="Times New Roman"/>
          <w:color w:val="000000" w:themeColor="text1"/>
          <w:lang w:val="en-US"/>
        </w:rPr>
        <w:t>; L1 = Lag 1 (1 s prior); L2 = Lag 2</w:t>
      </w:r>
      <w:r w:rsidR="00E27BA5">
        <w:rPr>
          <w:rFonts w:ascii="Times New Roman" w:hAnsi="Times New Roman" w:cs="Times New Roman"/>
          <w:color w:val="000000" w:themeColor="text1"/>
          <w:lang w:val="en-US"/>
        </w:rPr>
        <w:t xml:space="preserve"> </w:t>
      </w:r>
      <w:r w:rsidRPr="00463DEA">
        <w:rPr>
          <w:rFonts w:ascii="Times New Roman" w:hAnsi="Times New Roman" w:cs="Times New Roman"/>
          <w:color w:val="000000" w:themeColor="text1"/>
          <w:lang w:val="en-US"/>
        </w:rPr>
        <w:t>(2 s prior); L3 = Lag 3 (3 s prior).</w:t>
      </w:r>
    </w:p>
    <w:p w14:paraId="01EA13CD" w14:textId="0C0657E6" w:rsidR="00AF70F4" w:rsidRPr="00463DEA" w:rsidRDefault="00AF70F4" w:rsidP="0096363E">
      <w:pPr>
        <w:rPr>
          <w:rFonts w:ascii="Times New Roman" w:eastAsia="Cambria" w:hAnsi="Times New Roman" w:cs="Times New Roman"/>
          <w:color w:val="000000" w:themeColor="text1"/>
          <w:sz w:val="18"/>
          <w:szCs w:val="18"/>
          <w:lang w:val="en-US"/>
        </w:rPr>
      </w:pPr>
    </w:p>
    <w:p w14:paraId="6A66BD6A" w14:textId="6EA64013" w:rsidR="00AF70F4" w:rsidRPr="00463DEA" w:rsidRDefault="00AF70F4" w:rsidP="0096363E">
      <w:pPr>
        <w:rPr>
          <w:rFonts w:ascii="Times New Roman" w:eastAsia="Cambria" w:hAnsi="Times New Roman" w:cs="Times New Roman"/>
          <w:color w:val="000000" w:themeColor="text1"/>
          <w:sz w:val="18"/>
          <w:szCs w:val="18"/>
          <w:lang w:val="en-US"/>
        </w:rPr>
      </w:pPr>
    </w:p>
    <w:p w14:paraId="1C3D44FC" w14:textId="46F437E7" w:rsidR="00AF70F4" w:rsidRPr="00463DEA" w:rsidRDefault="00135CB1" w:rsidP="0096363E">
      <w:pPr>
        <w:rPr>
          <w:rFonts w:ascii="Times New Roman" w:eastAsia="Cambria" w:hAnsi="Times New Roman" w:cs="Times New Roman"/>
          <w:color w:val="000000" w:themeColor="text1"/>
          <w:sz w:val="18"/>
          <w:szCs w:val="18"/>
          <w:lang w:val="en-US"/>
        </w:rPr>
      </w:pPr>
      <w:r w:rsidRPr="00463DEA">
        <w:rPr>
          <w:rFonts w:ascii="Times New Roman" w:eastAsia="Cambria" w:hAnsi="Times New Roman" w:cs="Times New Roman"/>
          <w:color w:val="000000" w:themeColor="text1"/>
          <w:sz w:val="18"/>
          <w:szCs w:val="18"/>
          <w:lang w:val="en-US"/>
        </w:rPr>
        <w:br w:type="page"/>
      </w:r>
    </w:p>
    <w:p w14:paraId="2B391F04" w14:textId="161C2232" w:rsidR="0068442D" w:rsidRPr="003040D2" w:rsidRDefault="0068442D" w:rsidP="00080EEA">
      <w:pPr>
        <w:spacing w:line="480" w:lineRule="auto"/>
        <w:rPr>
          <w:rFonts w:ascii="Times New Roman" w:eastAsia="Times New Roman" w:hAnsi="Times New Roman" w:cs="Times New Roman"/>
          <w:b/>
          <w:bCs/>
          <w:color w:val="000000" w:themeColor="text1"/>
          <w:sz w:val="22"/>
          <w:szCs w:val="22"/>
          <w:lang w:val="en-US"/>
        </w:rPr>
      </w:pPr>
      <w:r w:rsidRPr="003040D2">
        <w:rPr>
          <w:rFonts w:ascii="Times New Roman" w:eastAsia="Times New Roman" w:hAnsi="Times New Roman" w:cs="Times New Roman"/>
          <w:b/>
          <w:bCs/>
          <w:color w:val="000000" w:themeColor="text1"/>
          <w:sz w:val="22"/>
          <w:szCs w:val="22"/>
          <w:lang w:val="en-US"/>
        </w:rPr>
        <w:lastRenderedPageBreak/>
        <w:t>Table</w:t>
      </w:r>
      <w:r w:rsidR="008D3BAA" w:rsidRPr="003040D2">
        <w:rPr>
          <w:rFonts w:ascii="Times New Roman" w:eastAsia="Times New Roman" w:hAnsi="Times New Roman" w:cs="Times New Roman"/>
          <w:b/>
          <w:bCs/>
          <w:color w:val="000000" w:themeColor="text1"/>
          <w:sz w:val="22"/>
          <w:szCs w:val="22"/>
          <w:lang w:val="en-US"/>
        </w:rPr>
        <w:t xml:space="preserve"> </w:t>
      </w:r>
      <w:r w:rsidR="005E6D2C" w:rsidRPr="003040D2">
        <w:rPr>
          <w:rFonts w:ascii="Times New Roman" w:eastAsia="Times New Roman" w:hAnsi="Times New Roman" w:cs="Times New Roman"/>
          <w:b/>
          <w:bCs/>
          <w:color w:val="000000" w:themeColor="text1"/>
          <w:sz w:val="22"/>
          <w:szCs w:val="22"/>
          <w:lang w:val="en-US"/>
        </w:rPr>
        <w:t>S</w:t>
      </w:r>
      <w:r w:rsidR="006E6AA6" w:rsidRPr="003040D2">
        <w:rPr>
          <w:rFonts w:ascii="Times New Roman" w:eastAsia="Times New Roman" w:hAnsi="Times New Roman" w:cs="Times New Roman"/>
          <w:b/>
          <w:bCs/>
          <w:color w:val="000000" w:themeColor="text1"/>
          <w:sz w:val="22"/>
          <w:szCs w:val="22"/>
          <w:lang w:val="en-US"/>
        </w:rPr>
        <w:t>9</w:t>
      </w:r>
    </w:p>
    <w:p w14:paraId="2B2AE886" w14:textId="61A4D1AD" w:rsidR="0068442D" w:rsidRPr="003040D2" w:rsidRDefault="008C304B" w:rsidP="00080EEA">
      <w:pPr>
        <w:spacing w:line="480" w:lineRule="auto"/>
        <w:rPr>
          <w:rFonts w:ascii="Times New Roman" w:eastAsia="Times New Roman" w:hAnsi="Times New Roman" w:cs="Times New Roman"/>
          <w:color w:val="000000" w:themeColor="text1"/>
          <w:sz w:val="22"/>
          <w:szCs w:val="22"/>
          <w:lang w:val="en-US"/>
        </w:rPr>
      </w:pPr>
      <w:r>
        <w:rPr>
          <w:rFonts w:ascii="Times New Roman" w:eastAsia="Times New Roman" w:hAnsi="Times New Roman" w:cs="Times New Roman"/>
          <w:i/>
          <w:color w:val="000000" w:themeColor="text1"/>
          <w:sz w:val="22"/>
          <w:szCs w:val="22"/>
          <w:lang w:val="en-US"/>
        </w:rPr>
        <w:t xml:space="preserve">Summary of the </w:t>
      </w:r>
      <w:r w:rsidR="00463DEA" w:rsidRPr="003040D2">
        <w:rPr>
          <w:rFonts w:ascii="Times New Roman" w:eastAsia="Times New Roman" w:hAnsi="Times New Roman" w:cs="Times New Roman"/>
          <w:i/>
          <w:color w:val="000000" w:themeColor="text1"/>
          <w:sz w:val="22"/>
          <w:szCs w:val="22"/>
          <w:lang w:val="en-US"/>
        </w:rPr>
        <w:t>Results of Maternal 6-</w:t>
      </w:r>
      <w:r w:rsidR="00080EEA" w:rsidRPr="003040D2">
        <w:rPr>
          <w:rFonts w:ascii="Times New Roman" w:eastAsia="Times New Roman" w:hAnsi="Times New Roman" w:cs="Times New Roman"/>
          <w:i/>
          <w:color w:val="000000" w:themeColor="text1"/>
          <w:sz w:val="22"/>
          <w:szCs w:val="22"/>
          <w:lang w:val="en-US"/>
        </w:rPr>
        <w:t>w</w:t>
      </w:r>
      <w:r w:rsidR="00463DEA" w:rsidRPr="003040D2">
        <w:rPr>
          <w:rFonts w:ascii="Times New Roman" w:eastAsia="Times New Roman" w:hAnsi="Times New Roman" w:cs="Times New Roman"/>
          <w:i/>
          <w:color w:val="000000" w:themeColor="text1"/>
          <w:sz w:val="22"/>
          <w:szCs w:val="22"/>
          <w:lang w:val="en-US"/>
        </w:rPr>
        <w:t xml:space="preserve">eek High Depressive, High Anxiety, and Comorbid High Depressive and Anxiety Symptoms </w:t>
      </w:r>
      <w:r>
        <w:rPr>
          <w:rFonts w:ascii="Times New Roman" w:eastAsia="Times New Roman" w:hAnsi="Times New Roman" w:cs="Times New Roman"/>
          <w:i/>
          <w:color w:val="000000" w:themeColor="text1"/>
          <w:sz w:val="22"/>
          <w:szCs w:val="22"/>
          <w:lang w:val="en-US"/>
        </w:rPr>
        <w:t>Associat</w:t>
      </w:r>
      <w:r w:rsidR="005412EA">
        <w:rPr>
          <w:rFonts w:ascii="Times New Roman" w:eastAsia="Times New Roman" w:hAnsi="Times New Roman" w:cs="Times New Roman"/>
          <w:i/>
          <w:color w:val="000000" w:themeColor="text1"/>
          <w:sz w:val="22"/>
          <w:szCs w:val="22"/>
          <w:lang w:val="en-US"/>
        </w:rPr>
        <w:t>ed</w:t>
      </w:r>
      <w:r>
        <w:rPr>
          <w:rFonts w:ascii="Times New Roman" w:eastAsia="Times New Roman" w:hAnsi="Times New Roman" w:cs="Times New Roman"/>
          <w:i/>
          <w:color w:val="000000" w:themeColor="text1"/>
          <w:sz w:val="22"/>
          <w:szCs w:val="22"/>
          <w:lang w:val="en-US"/>
        </w:rPr>
        <w:t xml:space="preserve"> with </w:t>
      </w:r>
      <w:r w:rsidR="00463DEA" w:rsidRPr="003040D2">
        <w:rPr>
          <w:rFonts w:ascii="Times New Roman" w:eastAsia="Times New Roman" w:hAnsi="Times New Roman" w:cs="Times New Roman"/>
          <w:i/>
          <w:color w:val="000000" w:themeColor="text1"/>
          <w:sz w:val="22"/>
          <w:szCs w:val="22"/>
          <w:lang w:val="en-US"/>
        </w:rPr>
        <w:t>Infan</w:t>
      </w:r>
      <w:r w:rsidR="00C26BDD">
        <w:rPr>
          <w:rFonts w:ascii="Times New Roman" w:eastAsia="Times New Roman" w:hAnsi="Times New Roman" w:cs="Times New Roman"/>
          <w:i/>
          <w:color w:val="000000" w:themeColor="text1"/>
          <w:sz w:val="22"/>
          <w:szCs w:val="22"/>
          <w:lang w:val="en-US"/>
        </w:rPr>
        <w:t xml:space="preserve">t and </w:t>
      </w:r>
      <w:r w:rsidR="00463DEA" w:rsidRPr="003040D2">
        <w:rPr>
          <w:rFonts w:ascii="Times New Roman" w:eastAsia="Times New Roman" w:hAnsi="Times New Roman" w:cs="Times New Roman"/>
          <w:i/>
          <w:color w:val="000000" w:themeColor="text1"/>
          <w:sz w:val="22"/>
          <w:szCs w:val="22"/>
          <w:lang w:val="en-US"/>
        </w:rPr>
        <w:t>Mother Self- and Interactive Contingency at 4 Months</w:t>
      </w:r>
    </w:p>
    <w:tbl>
      <w:tblPr>
        <w:tblStyle w:val="TableGrid1"/>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40"/>
        <w:gridCol w:w="540"/>
        <w:gridCol w:w="621"/>
        <w:gridCol w:w="61"/>
        <w:gridCol w:w="479"/>
        <w:gridCol w:w="61"/>
        <w:gridCol w:w="479"/>
        <w:gridCol w:w="61"/>
        <w:gridCol w:w="479"/>
        <w:gridCol w:w="20"/>
        <w:gridCol w:w="41"/>
        <w:gridCol w:w="499"/>
        <w:gridCol w:w="41"/>
        <w:gridCol w:w="499"/>
        <w:gridCol w:w="41"/>
        <w:gridCol w:w="479"/>
        <w:gridCol w:w="20"/>
        <w:gridCol w:w="41"/>
        <w:gridCol w:w="499"/>
        <w:gridCol w:w="41"/>
        <w:gridCol w:w="499"/>
        <w:gridCol w:w="41"/>
        <w:gridCol w:w="479"/>
        <w:gridCol w:w="20"/>
        <w:gridCol w:w="41"/>
      </w:tblGrid>
      <w:tr w:rsidR="00463DEA" w:rsidRPr="003040D2" w14:paraId="2094E97A" w14:textId="77777777" w:rsidTr="00C9793F">
        <w:tc>
          <w:tcPr>
            <w:tcW w:w="3119" w:type="dxa"/>
            <w:tcBorders>
              <w:top w:val="single" w:sz="4" w:space="0" w:color="auto"/>
            </w:tcBorders>
          </w:tcPr>
          <w:p w14:paraId="28271D0B" w14:textId="77777777" w:rsidR="0068442D" w:rsidRPr="003040D2" w:rsidRDefault="0068442D" w:rsidP="0068442D">
            <w:pPr>
              <w:rPr>
                <w:rFonts w:ascii="Times New Roman" w:eastAsia="Times New Roman" w:hAnsi="Times New Roman" w:cs="Times New Roman"/>
                <w:color w:val="000000" w:themeColor="text1"/>
              </w:rPr>
            </w:pPr>
          </w:p>
        </w:tc>
        <w:tc>
          <w:tcPr>
            <w:tcW w:w="6622" w:type="dxa"/>
            <w:gridSpan w:val="25"/>
            <w:tcBorders>
              <w:top w:val="single" w:sz="4" w:space="0" w:color="auto"/>
              <w:bottom w:val="single" w:sz="4" w:space="0" w:color="auto"/>
            </w:tcBorders>
          </w:tcPr>
          <w:p w14:paraId="7F9209F5" w14:textId="77777777" w:rsidR="0068442D" w:rsidRPr="003040D2" w:rsidRDefault="0068442D"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Predicting Infant                                  Predicting Mother</w:t>
            </w:r>
          </w:p>
        </w:tc>
      </w:tr>
      <w:tr w:rsidR="00463DEA" w:rsidRPr="003040D2" w14:paraId="2F3F9F7A" w14:textId="77777777" w:rsidTr="00C9793F">
        <w:trPr>
          <w:gridAfter w:val="2"/>
          <w:wAfter w:w="61" w:type="dxa"/>
        </w:trPr>
        <w:tc>
          <w:tcPr>
            <w:tcW w:w="3119" w:type="dxa"/>
          </w:tcPr>
          <w:p w14:paraId="0BCDAF56" w14:textId="77777777" w:rsidR="0068442D" w:rsidRPr="003040D2" w:rsidRDefault="0068442D" w:rsidP="0068442D">
            <w:pPr>
              <w:rPr>
                <w:rFonts w:ascii="Times New Roman" w:eastAsia="Times New Roman" w:hAnsi="Times New Roman" w:cs="Times New Roman"/>
                <w:color w:val="000000" w:themeColor="text1"/>
              </w:rPr>
            </w:pPr>
          </w:p>
        </w:tc>
        <w:tc>
          <w:tcPr>
            <w:tcW w:w="1701" w:type="dxa"/>
            <w:gridSpan w:val="3"/>
            <w:tcBorders>
              <w:top w:val="single" w:sz="4" w:space="0" w:color="auto"/>
              <w:bottom w:val="single" w:sz="4" w:space="0" w:color="auto"/>
            </w:tcBorders>
          </w:tcPr>
          <w:p w14:paraId="26F602F0" w14:textId="77777777" w:rsidR="005C3BF1" w:rsidRPr="003040D2" w:rsidRDefault="005C3BF1"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 xml:space="preserve">Infant </w:t>
            </w:r>
          </w:p>
          <w:p w14:paraId="6EAF096E" w14:textId="77777777" w:rsidR="00490F32" w:rsidRDefault="005C3BF1" w:rsidP="00490F32">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self-</w:t>
            </w:r>
          </w:p>
          <w:p w14:paraId="7FA7265E" w14:textId="167702B1" w:rsidR="009B1EE6" w:rsidRPr="003040D2" w:rsidRDefault="005C3BF1" w:rsidP="00490F32">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contingency</w:t>
            </w:r>
          </w:p>
          <w:p w14:paraId="6CCC2AB1" w14:textId="6AA31490" w:rsidR="0068442D" w:rsidRPr="003040D2" w:rsidRDefault="005C3BF1"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w:t>
            </w:r>
            <w:r w:rsidR="0068442D" w:rsidRPr="003040D2">
              <w:rPr>
                <w:rFonts w:ascii="Times New Roman" w:eastAsia="Times New Roman" w:hAnsi="Times New Roman" w:cs="Times New Roman"/>
                <w:color w:val="000000" w:themeColor="text1"/>
              </w:rPr>
              <w:t>I</w:t>
            </w:r>
            <w:r w:rsidR="0068442D" w:rsidRPr="003040D2">
              <w:rPr>
                <w:rFonts w:ascii="Times New Roman" w:eastAsia="Times New Roman" w:hAnsi="Times New Roman" w:cs="Times New Roman"/>
                <w:color w:val="000000" w:themeColor="text1"/>
              </w:rPr>
              <w:sym w:font="Symbol" w:char="F0AE"/>
            </w:r>
            <w:r w:rsidR="0068442D" w:rsidRPr="003040D2">
              <w:rPr>
                <w:rFonts w:ascii="Times New Roman" w:eastAsia="Times New Roman" w:hAnsi="Times New Roman" w:cs="Times New Roman"/>
                <w:color w:val="000000" w:themeColor="text1"/>
              </w:rPr>
              <w:t>I</w:t>
            </w:r>
            <w:r w:rsidRPr="003040D2">
              <w:rPr>
                <w:rFonts w:ascii="Times New Roman" w:eastAsia="Times New Roman" w:hAnsi="Times New Roman" w:cs="Times New Roman"/>
                <w:color w:val="000000" w:themeColor="text1"/>
              </w:rPr>
              <w:t>)</w:t>
            </w:r>
          </w:p>
        </w:tc>
        <w:tc>
          <w:tcPr>
            <w:tcW w:w="1620" w:type="dxa"/>
            <w:gridSpan w:val="6"/>
            <w:tcBorders>
              <w:top w:val="single" w:sz="4" w:space="0" w:color="auto"/>
              <w:bottom w:val="single" w:sz="4" w:space="0" w:color="auto"/>
            </w:tcBorders>
          </w:tcPr>
          <w:p w14:paraId="6F8EA7D5" w14:textId="7DA47A9F" w:rsidR="0068442D" w:rsidRPr="003040D2" w:rsidRDefault="005C3BF1"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Infant interactive contingency (</w:t>
            </w:r>
            <w:r w:rsidR="0068442D" w:rsidRPr="003040D2">
              <w:rPr>
                <w:rFonts w:ascii="Times New Roman" w:eastAsia="Times New Roman" w:hAnsi="Times New Roman" w:cs="Times New Roman"/>
                <w:color w:val="000000" w:themeColor="text1"/>
              </w:rPr>
              <w:t>M</w:t>
            </w:r>
            <w:r w:rsidR="0068442D" w:rsidRPr="003040D2">
              <w:rPr>
                <w:rFonts w:ascii="Times New Roman" w:eastAsia="Times New Roman" w:hAnsi="Times New Roman" w:cs="Times New Roman"/>
                <w:color w:val="000000" w:themeColor="text1"/>
              </w:rPr>
              <w:sym w:font="Symbol" w:char="F0AE"/>
            </w:r>
            <w:r w:rsidR="0068442D" w:rsidRPr="003040D2">
              <w:rPr>
                <w:rFonts w:ascii="Times New Roman" w:eastAsia="Times New Roman" w:hAnsi="Times New Roman" w:cs="Times New Roman"/>
                <w:color w:val="000000" w:themeColor="text1"/>
              </w:rPr>
              <w:t>I</w:t>
            </w:r>
            <w:r w:rsidRPr="003040D2">
              <w:rPr>
                <w:rFonts w:ascii="Times New Roman" w:eastAsia="Times New Roman" w:hAnsi="Times New Roman" w:cs="Times New Roman"/>
                <w:color w:val="000000" w:themeColor="text1"/>
              </w:rPr>
              <w:t>)</w:t>
            </w:r>
          </w:p>
        </w:tc>
        <w:tc>
          <w:tcPr>
            <w:tcW w:w="1620" w:type="dxa"/>
            <w:gridSpan w:val="7"/>
            <w:tcBorders>
              <w:top w:val="single" w:sz="4" w:space="0" w:color="auto"/>
              <w:bottom w:val="single" w:sz="4" w:space="0" w:color="auto"/>
            </w:tcBorders>
          </w:tcPr>
          <w:p w14:paraId="38F8E54C" w14:textId="77777777" w:rsidR="00490F32" w:rsidRDefault="005C3BF1"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Mother</w:t>
            </w:r>
          </w:p>
          <w:p w14:paraId="7588968B" w14:textId="2038AAB0" w:rsidR="009B1EE6" w:rsidRPr="003040D2" w:rsidRDefault="005C3BF1"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 xml:space="preserve"> self-contingency </w:t>
            </w:r>
          </w:p>
          <w:p w14:paraId="4EC986FF" w14:textId="2ECA0037" w:rsidR="0068442D" w:rsidRPr="003040D2" w:rsidRDefault="00490F32" w:rsidP="00490F3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C3BF1" w:rsidRPr="003040D2">
              <w:rPr>
                <w:rFonts w:ascii="Times New Roman" w:eastAsia="Times New Roman" w:hAnsi="Times New Roman" w:cs="Times New Roman"/>
                <w:color w:val="000000" w:themeColor="text1"/>
              </w:rPr>
              <w:t>(</w:t>
            </w:r>
            <w:r w:rsidR="0068442D" w:rsidRPr="003040D2">
              <w:rPr>
                <w:rFonts w:ascii="Times New Roman" w:eastAsia="Times New Roman" w:hAnsi="Times New Roman" w:cs="Times New Roman"/>
                <w:color w:val="000000" w:themeColor="text1"/>
              </w:rPr>
              <w:t>M</w:t>
            </w:r>
            <w:r w:rsidR="0068442D" w:rsidRPr="003040D2">
              <w:rPr>
                <w:rFonts w:ascii="Times New Roman" w:eastAsia="Times New Roman" w:hAnsi="Times New Roman" w:cs="Times New Roman"/>
                <w:color w:val="000000" w:themeColor="text1"/>
              </w:rPr>
              <w:sym w:font="Symbol" w:char="F0AE"/>
            </w:r>
            <w:r w:rsidR="0068442D" w:rsidRPr="003040D2">
              <w:rPr>
                <w:rFonts w:ascii="Times New Roman" w:eastAsia="Times New Roman" w:hAnsi="Times New Roman" w:cs="Times New Roman"/>
                <w:color w:val="000000" w:themeColor="text1"/>
              </w:rPr>
              <w:t>M</w:t>
            </w:r>
            <w:r w:rsidR="005C3BF1" w:rsidRPr="003040D2">
              <w:rPr>
                <w:rFonts w:ascii="Times New Roman" w:eastAsia="Times New Roman" w:hAnsi="Times New Roman" w:cs="Times New Roman"/>
                <w:color w:val="000000" w:themeColor="text1"/>
              </w:rPr>
              <w:t>)</w:t>
            </w:r>
          </w:p>
        </w:tc>
        <w:tc>
          <w:tcPr>
            <w:tcW w:w="1620" w:type="dxa"/>
            <w:gridSpan w:val="7"/>
            <w:tcBorders>
              <w:top w:val="single" w:sz="4" w:space="0" w:color="auto"/>
              <w:bottom w:val="single" w:sz="4" w:space="0" w:color="auto"/>
            </w:tcBorders>
          </w:tcPr>
          <w:p w14:paraId="4C1EF08D" w14:textId="6C00907C" w:rsidR="005C3BF1" w:rsidRPr="003040D2" w:rsidRDefault="005C3BF1"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Mother interactive contingency</w:t>
            </w:r>
          </w:p>
          <w:p w14:paraId="244CBEC7" w14:textId="47C2CFCC" w:rsidR="0068442D" w:rsidRPr="003040D2" w:rsidRDefault="005C3BF1"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w:t>
            </w:r>
            <w:r w:rsidR="0068442D" w:rsidRPr="003040D2">
              <w:rPr>
                <w:rFonts w:ascii="Times New Roman" w:eastAsia="Times New Roman" w:hAnsi="Times New Roman" w:cs="Times New Roman"/>
                <w:color w:val="000000" w:themeColor="text1"/>
              </w:rPr>
              <w:t>I</w:t>
            </w:r>
            <w:r w:rsidR="0068442D" w:rsidRPr="003040D2">
              <w:rPr>
                <w:rFonts w:ascii="Times New Roman" w:eastAsia="Times New Roman" w:hAnsi="Times New Roman" w:cs="Times New Roman"/>
                <w:color w:val="000000" w:themeColor="text1"/>
              </w:rPr>
              <w:sym w:font="Symbol" w:char="F0AE"/>
            </w:r>
            <w:r w:rsidR="0068442D" w:rsidRPr="003040D2">
              <w:rPr>
                <w:rFonts w:ascii="Times New Roman" w:eastAsia="Times New Roman" w:hAnsi="Times New Roman" w:cs="Times New Roman"/>
                <w:color w:val="000000" w:themeColor="text1"/>
              </w:rPr>
              <w:t>M</w:t>
            </w:r>
            <w:r w:rsidRPr="003040D2">
              <w:rPr>
                <w:rFonts w:ascii="Times New Roman" w:eastAsia="Times New Roman" w:hAnsi="Times New Roman" w:cs="Times New Roman"/>
                <w:color w:val="000000" w:themeColor="text1"/>
              </w:rPr>
              <w:t>)</w:t>
            </w:r>
          </w:p>
        </w:tc>
      </w:tr>
      <w:tr w:rsidR="00463DEA" w:rsidRPr="003040D2" w14:paraId="356FDB56" w14:textId="77777777" w:rsidTr="00C9793F">
        <w:trPr>
          <w:gridAfter w:val="1"/>
          <w:wAfter w:w="41" w:type="dxa"/>
        </w:trPr>
        <w:tc>
          <w:tcPr>
            <w:tcW w:w="3119" w:type="dxa"/>
            <w:tcBorders>
              <w:bottom w:val="single" w:sz="4" w:space="0" w:color="auto"/>
            </w:tcBorders>
          </w:tcPr>
          <w:p w14:paraId="36D5D43A" w14:textId="77777777" w:rsidR="0068442D" w:rsidRPr="003040D2" w:rsidRDefault="0068442D" w:rsidP="0068442D">
            <w:pPr>
              <w:rPr>
                <w:rFonts w:ascii="Times New Roman" w:eastAsia="Times New Roman" w:hAnsi="Times New Roman" w:cs="Times New Roman"/>
                <w:color w:val="000000" w:themeColor="text1"/>
              </w:rPr>
            </w:pPr>
          </w:p>
        </w:tc>
        <w:tc>
          <w:tcPr>
            <w:tcW w:w="540" w:type="dxa"/>
            <w:tcBorders>
              <w:top w:val="single" w:sz="4" w:space="0" w:color="auto"/>
              <w:bottom w:val="single" w:sz="4" w:space="0" w:color="auto"/>
            </w:tcBorders>
          </w:tcPr>
          <w:p w14:paraId="443B84CB"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L1</w:t>
            </w:r>
          </w:p>
        </w:tc>
        <w:tc>
          <w:tcPr>
            <w:tcW w:w="540" w:type="dxa"/>
            <w:tcBorders>
              <w:top w:val="single" w:sz="4" w:space="0" w:color="auto"/>
              <w:bottom w:val="single" w:sz="4" w:space="0" w:color="auto"/>
            </w:tcBorders>
          </w:tcPr>
          <w:p w14:paraId="3A6243C7"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L2</w:t>
            </w:r>
          </w:p>
        </w:tc>
        <w:tc>
          <w:tcPr>
            <w:tcW w:w="621" w:type="dxa"/>
            <w:tcBorders>
              <w:top w:val="single" w:sz="4" w:space="0" w:color="auto"/>
              <w:bottom w:val="single" w:sz="4" w:space="0" w:color="auto"/>
            </w:tcBorders>
          </w:tcPr>
          <w:p w14:paraId="66CEEF93"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L3</w:t>
            </w:r>
          </w:p>
        </w:tc>
        <w:tc>
          <w:tcPr>
            <w:tcW w:w="540" w:type="dxa"/>
            <w:gridSpan w:val="2"/>
            <w:tcBorders>
              <w:top w:val="single" w:sz="4" w:space="0" w:color="auto"/>
              <w:bottom w:val="single" w:sz="4" w:space="0" w:color="auto"/>
            </w:tcBorders>
          </w:tcPr>
          <w:p w14:paraId="2BC9C2C7"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L1</w:t>
            </w:r>
          </w:p>
        </w:tc>
        <w:tc>
          <w:tcPr>
            <w:tcW w:w="540" w:type="dxa"/>
            <w:gridSpan w:val="2"/>
            <w:tcBorders>
              <w:top w:val="single" w:sz="4" w:space="0" w:color="auto"/>
              <w:bottom w:val="single" w:sz="4" w:space="0" w:color="auto"/>
            </w:tcBorders>
          </w:tcPr>
          <w:p w14:paraId="7642271A"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L2</w:t>
            </w:r>
          </w:p>
        </w:tc>
        <w:tc>
          <w:tcPr>
            <w:tcW w:w="560" w:type="dxa"/>
            <w:gridSpan w:val="3"/>
            <w:tcBorders>
              <w:top w:val="single" w:sz="4" w:space="0" w:color="auto"/>
              <w:bottom w:val="single" w:sz="4" w:space="0" w:color="auto"/>
            </w:tcBorders>
          </w:tcPr>
          <w:p w14:paraId="62E31657"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L3</w:t>
            </w:r>
          </w:p>
        </w:tc>
        <w:tc>
          <w:tcPr>
            <w:tcW w:w="540" w:type="dxa"/>
            <w:gridSpan w:val="2"/>
            <w:tcBorders>
              <w:top w:val="single" w:sz="4" w:space="0" w:color="auto"/>
              <w:bottom w:val="single" w:sz="4" w:space="0" w:color="auto"/>
            </w:tcBorders>
          </w:tcPr>
          <w:p w14:paraId="3CDCF839"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L1</w:t>
            </w:r>
          </w:p>
        </w:tc>
        <w:tc>
          <w:tcPr>
            <w:tcW w:w="540" w:type="dxa"/>
            <w:gridSpan w:val="2"/>
            <w:tcBorders>
              <w:top w:val="single" w:sz="4" w:space="0" w:color="auto"/>
              <w:bottom w:val="single" w:sz="4" w:space="0" w:color="auto"/>
            </w:tcBorders>
          </w:tcPr>
          <w:p w14:paraId="042B7CC6"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L2</w:t>
            </w:r>
          </w:p>
        </w:tc>
        <w:tc>
          <w:tcPr>
            <w:tcW w:w="540" w:type="dxa"/>
            <w:gridSpan w:val="3"/>
            <w:tcBorders>
              <w:top w:val="single" w:sz="4" w:space="0" w:color="auto"/>
              <w:bottom w:val="single" w:sz="4" w:space="0" w:color="auto"/>
            </w:tcBorders>
          </w:tcPr>
          <w:p w14:paraId="135E7825"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L3</w:t>
            </w:r>
          </w:p>
        </w:tc>
        <w:tc>
          <w:tcPr>
            <w:tcW w:w="540" w:type="dxa"/>
            <w:gridSpan w:val="2"/>
            <w:tcBorders>
              <w:top w:val="single" w:sz="4" w:space="0" w:color="auto"/>
              <w:bottom w:val="single" w:sz="4" w:space="0" w:color="auto"/>
            </w:tcBorders>
          </w:tcPr>
          <w:p w14:paraId="2A33F078"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L1</w:t>
            </w:r>
          </w:p>
        </w:tc>
        <w:tc>
          <w:tcPr>
            <w:tcW w:w="540" w:type="dxa"/>
            <w:gridSpan w:val="2"/>
            <w:tcBorders>
              <w:top w:val="single" w:sz="4" w:space="0" w:color="auto"/>
              <w:bottom w:val="single" w:sz="4" w:space="0" w:color="auto"/>
            </w:tcBorders>
          </w:tcPr>
          <w:p w14:paraId="259CFAF2"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L2</w:t>
            </w:r>
          </w:p>
        </w:tc>
        <w:tc>
          <w:tcPr>
            <w:tcW w:w="540" w:type="dxa"/>
            <w:gridSpan w:val="3"/>
            <w:tcBorders>
              <w:top w:val="single" w:sz="4" w:space="0" w:color="auto"/>
              <w:bottom w:val="single" w:sz="4" w:space="0" w:color="auto"/>
            </w:tcBorders>
          </w:tcPr>
          <w:p w14:paraId="1253D71B" w14:textId="77777777" w:rsidR="0068442D" w:rsidRPr="003040D2" w:rsidRDefault="0068442D" w:rsidP="005533D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L3</w:t>
            </w:r>
          </w:p>
        </w:tc>
      </w:tr>
      <w:tr w:rsidR="00463DEA" w:rsidRPr="003040D2" w14:paraId="483CE9DD" w14:textId="77777777" w:rsidTr="00C9793F">
        <w:tc>
          <w:tcPr>
            <w:tcW w:w="3119" w:type="dxa"/>
            <w:tcBorders>
              <w:bottom w:val="single" w:sz="4" w:space="0" w:color="auto"/>
            </w:tcBorders>
          </w:tcPr>
          <w:p w14:paraId="1F3E3262" w14:textId="447C3264" w:rsidR="0068442D" w:rsidRPr="003040D2" w:rsidRDefault="005C3BF1" w:rsidP="0068442D">
            <w:pPr>
              <w:rPr>
                <w:rFonts w:ascii="Times New Roman" w:eastAsia="Times New Roman" w:hAnsi="Times New Roman" w:cs="Times New Roman"/>
                <w:b/>
                <w:bCs/>
                <w:color w:val="000000" w:themeColor="text1"/>
              </w:rPr>
            </w:pPr>
            <w:r w:rsidRPr="003040D2">
              <w:rPr>
                <w:rFonts w:ascii="Times New Roman" w:eastAsia="Times New Roman" w:hAnsi="Times New Roman" w:cs="Times New Roman"/>
                <w:b/>
                <w:bCs/>
                <w:color w:val="000000" w:themeColor="text1"/>
              </w:rPr>
              <w:t>I Gaze-M Gaze</w:t>
            </w:r>
          </w:p>
        </w:tc>
        <w:tc>
          <w:tcPr>
            <w:tcW w:w="6622" w:type="dxa"/>
            <w:gridSpan w:val="25"/>
            <w:tcBorders>
              <w:top w:val="single" w:sz="4" w:space="0" w:color="auto"/>
              <w:bottom w:val="single" w:sz="4" w:space="0" w:color="auto"/>
            </w:tcBorders>
          </w:tcPr>
          <w:p w14:paraId="301F9FA9" w14:textId="3E9442A6" w:rsidR="0068442D" w:rsidRPr="003040D2" w:rsidRDefault="0068442D" w:rsidP="0068442D">
            <w:pPr>
              <w:jc w:val="center"/>
              <w:rPr>
                <w:rFonts w:ascii="Times New Roman" w:eastAsia="Times New Roman" w:hAnsi="Times New Roman" w:cs="Times New Roman"/>
                <w:color w:val="000000" w:themeColor="text1"/>
              </w:rPr>
            </w:pPr>
          </w:p>
        </w:tc>
      </w:tr>
      <w:tr w:rsidR="00463DEA" w:rsidRPr="003040D2" w14:paraId="22459616" w14:textId="77777777" w:rsidTr="00C9793F">
        <w:tc>
          <w:tcPr>
            <w:tcW w:w="3119" w:type="dxa"/>
            <w:tcBorders>
              <w:top w:val="single" w:sz="4" w:space="0" w:color="auto"/>
            </w:tcBorders>
          </w:tcPr>
          <w:p w14:paraId="63E4AA76" w14:textId="35F3AFA0" w:rsidR="0068442D" w:rsidRPr="003040D2" w:rsidRDefault="00C9793F" w:rsidP="0068442D">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d</w:t>
            </w:r>
            <w:r w:rsidR="0068442D" w:rsidRPr="003040D2">
              <w:rPr>
                <w:rFonts w:ascii="Times New Roman" w:eastAsia="Times New Roman" w:hAnsi="Times New Roman" w:cs="Times New Roman"/>
                <w:color w:val="000000" w:themeColor="text1"/>
              </w:rPr>
              <w:t>epressive symptoms</w:t>
            </w:r>
          </w:p>
        </w:tc>
        <w:tc>
          <w:tcPr>
            <w:tcW w:w="540" w:type="dxa"/>
            <w:tcBorders>
              <w:top w:val="single" w:sz="4" w:space="0" w:color="auto"/>
            </w:tcBorders>
          </w:tcPr>
          <w:p w14:paraId="566C4F47" w14:textId="77777777" w:rsidR="0068442D" w:rsidRPr="003040D2" w:rsidRDefault="0068442D"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tcBorders>
              <w:top w:val="single" w:sz="4" w:space="0" w:color="auto"/>
            </w:tcBorders>
          </w:tcPr>
          <w:p w14:paraId="142A2B8A" w14:textId="5E95011F" w:rsidR="0068442D" w:rsidRPr="003040D2" w:rsidRDefault="0068442D" w:rsidP="0068442D">
            <w:pPr>
              <w:jc w:val="center"/>
              <w:rPr>
                <w:rFonts w:ascii="Times New Roman" w:eastAsia="Times New Roman" w:hAnsi="Times New Roman" w:cs="Times New Roman"/>
                <w:color w:val="000000" w:themeColor="text1"/>
              </w:rPr>
            </w:pPr>
          </w:p>
        </w:tc>
        <w:tc>
          <w:tcPr>
            <w:tcW w:w="682" w:type="dxa"/>
            <w:gridSpan w:val="2"/>
            <w:tcBorders>
              <w:top w:val="single" w:sz="4" w:space="0" w:color="auto"/>
            </w:tcBorders>
          </w:tcPr>
          <w:p w14:paraId="30D51152" w14:textId="3C836C8F"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79063580" w14:textId="3034CFE5"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7E3F70F9" w14:textId="4B8AEFAE"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3"/>
            <w:tcBorders>
              <w:top w:val="single" w:sz="4" w:space="0" w:color="auto"/>
            </w:tcBorders>
          </w:tcPr>
          <w:p w14:paraId="62DDFBDD" w14:textId="7C91055C"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79142D6A" w14:textId="5D575B65"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161F3D70" w14:textId="77777777" w:rsidR="0068442D" w:rsidRPr="003040D2" w:rsidRDefault="0068442D"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gridSpan w:val="3"/>
            <w:tcBorders>
              <w:top w:val="single" w:sz="4" w:space="0" w:color="auto"/>
            </w:tcBorders>
          </w:tcPr>
          <w:p w14:paraId="4784A3F7" w14:textId="66CCFABA"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46931000" w14:textId="6A609346"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12D99E9A" w14:textId="37B26585"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3"/>
            <w:tcBorders>
              <w:top w:val="single" w:sz="4" w:space="0" w:color="auto"/>
            </w:tcBorders>
          </w:tcPr>
          <w:p w14:paraId="41A6422D" w14:textId="71CD015F" w:rsidR="0068442D" w:rsidRPr="003040D2" w:rsidRDefault="0068442D" w:rsidP="0068442D">
            <w:pPr>
              <w:jc w:val="center"/>
              <w:rPr>
                <w:rFonts w:ascii="Times New Roman" w:eastAsia="Times New Roman" w:hAnsi="Times New Roman" w:cs="Times New Roman"/>
                <w:color w:val="000000" w:themeColor="text1"/>
              </w:rPr>
            </w:pPr>
          </w:p>
        </w:tc>
      </w:tr>
      <w:tr w:rsidR="00463DEA" w:rsidRPr="003040D2" w14:paraId="321A248A" w14:textId="77777777" w:rsidTr="004B2536">
        <w:tc>
          <w:tcPr>
            <w:tcW w:w="3119" w:type="dxa"/>
          </w:tcPr>
          <w:p w14:paraId="629B8662" w14:textId="60B785E7" w:rsidR="0068442D" w:rsidRPr="003040D2" w:rsidRDefault="00C9793F" w:rsidP="0068442D">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a</w:t>
            </w:r>
            <w:r w:rsidR="0068442D" w:rsidRPr="003040D2">
              <w:rPr>
                <w:rFonts w:ascii="Times New Roman" w:eastAsia="Times New Roman" w:hAnsi="Times New Roman" w:cs="Times New Roman"/>
                <w:color w:val="000000" w:themeColor="text1"/>
              </w:rPr>
              <w:t>nxiety symptoms</w:t>
            </w:r>
          </w:p>
        </w:tc>
        <w:tc>
          <w:tcPr>
            <w:tcW w:w="540" w:type="dxa"/>
          </w:tcPr>
          <w:p w14:paraId="037F46E1" w14:textId="77777777" w:rsidR="0068442D" w:rsidRPr="003040D2" w:rsidRDefault="0068442D" w:rsidP="0068442D">
            <w:pPr>
              <w:jc w:val="center"/>
              <w:rPr>
                <w:rFonts w:ascii="Times New Roman" w:eastAsia="Times New Roman" w:hAnsi="Times New Roman" w:cs="Times New Roman"/>
                <w:noProof/>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tcPr>
          <w:p w14:paraId="44CEE115" w14:textId="6E445D3A" w:rsidR="0068442D" w:rsidRPr="003040D2" w:rsidRDefault="0068442D" w:rsidP="0068442D">
            <w:pPr>
              <w:jc w:val="center"/>
              <w:rPr>
                <w:rFonts w:ascii="Times New Roman" w:eastAsia="Times New Roman" w:hAnsi="Times New Roman" w:cs="Times New Roman"/>
                <w:color w:val="000000" w:themeColor="text1"/>
              </w:rPr>
            </w:pPr>
          </w:p>
        </w:tc>
        <w:tc>
          <w:tcPr>
            <w:tcW w:w="682" w:type="dxa"/>
            <w:gridSpan w:val="2"/>
          </w:tcPr>
          <w:p w14:paraId="4F9DB713" w14:textId="4FBA7350"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Pr>
          <w:p w14:paraId="70852293" w14:textId="63790C09"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Pr>
          <w:p w14:paraId="3E8C56F7" w14:textId="0F3825AF"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3"/>
          </w:tcPr>
          <w:p w14:paraId="28F11B6C" w14:textId="09229E0D"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Pr>
          <w:p w14:paraId="44B5C1F8" w14:textId="77777777" w:rsidR="0068442D" w:rsidRPr="003040D2" w:rsidRDefault="0068442D" w:rsidP="0068442D">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gridSpan w:val="2"/>
          </w:tcPr>
          <w:p w14:paraId="0BDF28BB" w14:textId="77777777" w:rsidR="0068442D" w:rsidRPr="003040D2" w:rsidRDefault="0068442D" w:rsidP="0068442D">
            <w:pPr>
              <w:jc w:val="center"/>
              <w:rPr>
                <w:rFonts w:ascii="Times New Roman" w:eastAsia="Times New Roman" w:hAnsi="Times New Roman" w:cs="Times New Roman"/>
                <w:noProof/>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gridSpan w:val="3"/>
          </w:tcPr>
          <w:p w14:paraId="0B2A350D" w14:textId="607D1A25"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Pr>
          <w:p w14:paraId="6D41E027" w14:textId="402BC33E"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2"/>
          </w:tcPr>
          <w:p w14:paraId="13412D5C" w14:textId="21AA20B6" w:rsidR="0068442D" w:rsidRPr="003040D2" w:rsidRDefault="0068442D" w:rsidP="0068442D">
            <w:pPr>
              <w:jc w:val="center"/>
              <w:rPr>
                <w:rFonts w:ascii="Times New Roman" w:eastAsia="Times New Roman" w:hAnsi="Times New Roman" w:cs="Times New Roman"/>
                <w:color w:val="000000" w:themeColor="text1"/>
              </w:rPr>
            </w:pPr>
          </w:p>
        </w:tc>
        <w:tc>
          <w:tcPr>
            <w:tcW w:w="540" w:type="dxa"/>
            <w:gridSpan w:val="3"/>
          </w:tcPr>
          <w:p w14:paraId="4675D932" w14:textId="5430EFB7" w:rsidR="0068442D" w:rsidRPr="003040D2" w:rsidRDefault="0068442D" w:rsidP="0068442D">
            <w:pPr>
              <w:jc w:val="center"/>
              <w:rPr>
                <w:rFonts w:ascii="Times New Roman" w:eastAsia="Times New Roman" w:hAnsi="Times New Roman" w:cs="Times New Roman"/>
                <w:color w:val="000000" w:themeColor="text1"/>
              </w:rPr>
            </w:pPr>
          </w:p>
        </w:tc>
      </w:tr>
      <w:tr w:rsidR="00463DEA" w:rsidRPr="003040D2" w14:paraId="7D22E874" w14:textId="77777777" w:rsidTr="004B2536">
        <w:tc>
          <w:tcPr>
            <w:tcW w:w="3119" w:type="dxa"/>
          </w:tcPr>
          <w:p w14:paraId="5F7AA1E6" w14:textId="4B4F121B" w:rsidR="00AC708F" w:rsidRPr="003040D2" w:rsidRDefault="005E6D2C" w:rsidP="0068442D">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Both h</w:t>
            </w:r>
            <w:r w:rsidR="00AC708F" w:rsidRPr="003040D2">
              <w:rPr>
                <w:rFonts w:ascii="Times New Roman" w:eastAsia="Times New Roman" w:hAnsi="Times New Roman" w:cs="Times New Roman"/>
                <w:color w:val="000000" w:themeColor="text1"/>
              </w:rPr>
              <w:t>igh depressive &amp; anxious</w:t>
            </w:r>
          </w:p>
        </w:tc>
        <w:tc>
          <w:tcPr>
            <w:tcW w:w="540" w:type="dxa"/>
          </w:tcPr>
          <w:p w14:paraId="7EA1CF97" w14:textId="77777777" w:rsidR="00AC708F" w:rsidRPr="003040D2" w:rsidRDefault="00AC708F" w:rsidP="0068442D">
            <w:pPr>
              <w:jc w:val="center"/>
              <w:rPr>
                <w:rFonts w:ascii="Times New Roman" w:eastAsia="Times New Roman" w:hAnsi="Times New Roman" w:cs="Times New Roman"/>
                <w:noProof/>
                <w:color w:val="000000" w:themeColor="text1"/>
              </w:rPr>
            </w:pPr>
          </w:p>
        </w:tc>
        <w:tc>
          <w:tcPr>
            <w:tcW w:w="540" w:type="dxa"/>
          </w:tcPr>
          <w:p w14:paraId="20A5C84C" w14:textId="1029A90E" w:rsidR="00AC708F" w:rsidRPr="003040D2" w:rsidRDefault="000C710B" w:rsidP="0068442D">
            <w:pPr>
              <w:jc w:val="center"/>
              <w:rPr>
                <w:rFonts w:ascii="Times New Roman" w:eastAsia="Times New Roman" w:hAnsi="Times New Roman" w:cs="Times New Roman"/>
                <w:color w:val="000000" w:themeColor="text1"/>
              </w:rPr>
            </w:pPr>
            <w:r w:rsidRPr="003040D2">
              <w:rPr>
                <w:rFonts w:ascii="Times New Roman" w:hAnsi="Times New Roman" w:cs="Times New Roman"/>
                <w:noProof/>
                <w:color w:val="000000" w:themeColor="text1"/>
              </w:rPr>
              <w:sym w:font="Symbol" w:char="F0AF"/>
            </w:r>
          </w:p>
        </w:tc>
        <w:tc>
          <w:tcPr>
            <w:tcW w:w="682" w:type="dxa"/>
            <w:gridSpan w:val="2"/>
          </w:tcPr>
          <w:p w14:paraId="1301C994"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Pr>
          <w:p w14:paraId="469EEE8F"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Pr>
          <w:p w14:paraId="5A32BBD7"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3"/>
          </w:tcPr>
          <w:p w14:paraId="675D036A"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Pr>
          <w:p w14:paraId="7658F151" w14:textId="3772A12F" w:rsidR="00AC708F" w:rsidRPr="003040D2" w:rsidRDefault="00BE4148" w:rsidP="0068442D">
            <w:pPr>
              <w:jc w:val="center"/>
              <w:rPr>
                <w:rFonts w:ascii="Times New Roman" w:eastAsia="Times New Roman" w:hAnsi="Times New Roman" w:cs="Times New Roman"/>
                <w:noProof/>
                <w:color w:val="000000" w:themeColor="text1"/>
              </w:rPr>
            </w:pPr>
            <w:r w:rsidRPr="003040D2">
              <w:rPr>
                <w:rFonts w:ascii="Times New Roman" w:hAnsi="Times New Roman" w:cs="Times New Roman"/>
                <w:noProof/>
                <w:color w:val="000000" w:themeColor="text1"/>
              </w:rPr>
              <w:sym w:font="Symbol" w:char="F0AD"/>
            </w:r>
          </w:p>
        </w:tc>
        <w:tc>
          <w:tcPr>
            <w:tcW w:w="540" w:type="dxa"/>
            <w:gridSpan w:val="2"/>
          </w:tcPr>
          <w:p w14:paraId="4D2E9B46" w14:textId="77777777" w:rsidR="00AC708F" w:rsidRPr="003040D2" w:rsidRDefault="00AC708F" w:rsidP="0068442D">
            <w:pPr>
              <w:jc w:val="center"/>
              <w:rPr>
                <w:rFonts w:ascii="Times New Roman" w:eastAsia="Times New Roman" w:hAnsi="Times New Roman" w:cs="Times New Roman"/>
                <w:noProof/>
                <w:color w:val="000000" w:themeColor="text1"/>
              </w:rPr>
            </w:pPr>
          </w:p>
        </w:tc>
        <w:tc>
          <w:tcPr>
            <w:tcW w:w="540" w:type="dxa"/>
            <w:gridSpan w:val="3"/>
          </w:tcPr>
          <w:p w14:paraId="1007A72C"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Pr>
          <w:p w14:paraId="10A4F531"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Pr>
          <w:p w14:paraId="235F00BD"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3"/>
          </w:tcPr>
          <w:p w14:paraId="0EAC2562" w14:textId="77777777" w:rsidR="00AC708F" w:rsidRPr="003040D2" w:rsidRDefault="00AC708F" w:rsidP="0068442D">
            <w:pPr>
              <w:jc w:val="center"/>
              <w:rPr>
                <w:rFonts w:ascii="Times New Roman" w:eastAsia="Times New Roman" w:hAnsi="Times New Roman" w:cs="Times New Roman"/>
                <w:color w:val="000000" w:themeColor="text1"/>
              </w:rPr>
            </w:pPr>
          </w:p>
        </w:tc>
      </w:tr>
      <w:tr w:rsidR="00463DEA" w:rsidRPr="003040D2" w14:paraId="2B04A244" w14:textId="77777777" w:rsidTr="004B2536">
        <w:tc>
          <w:tcPr>
            <w:tcW w:w="3119" w:type="dxa"/>
            <w:tcBorders>
              <w:top w:val="single" w:sz="4" w:space="0" w:color="auto"/>
              <w:bottom w:val="single" w:sz="4" w:space="0" w:color="auto"/>
            </w:tcBorders>
          </w:tcPr>
          <w:p w14:paraId="25C40F81" w14:textId="52809EE2" w:rsidR="00AC708F" w:rsidRPr="003040D2" w:rsidRDefault="00AC708F" w:rsidP="0068442D">
            <w:pPr>
              <w:rPr>
                <w:rFonts w:ascii="Times New Roman" w:eastAsia="Times New Roman" w:hAnsi="Times New Roman" w:cs="Times New Roman"/>
                <w:b/>
                <w:bCs/>
                <w:color w:val="000000" w:themeColor="text1"/>
              </w:rPr>
            </w:pPr>
            <w:r w:rsidRPr="003040D2">
              <w:rPr>
                <w:rFonts w:ascii="Times New Roman" w:eastAsia="Times New Roman" w:hAnsi="Times New Roman" w:cs="Times New Roman"/>
                <w:b/>
                <w:bCs/>
                <w:color w:val="000000" w:themeColor="text1"/>
              </w:rPr>
              <w:t>I Gaze-M Touch</w:t>
            </w:r>
          </w:p>
        </w:tc>
        <w:tc>
          <w:tcPr>
            <w:tcW w:w="540" w:type="dxa"/>
            <w:tcBorders>
              <w:top w:val="single" w:sz="4" w:space="0" w:color="auto"/>
              <w:bottom w:val="single" w:sz="4" w:space="0" w:color="auto"/>
            </w:tcBorders>
          </w:tcPr>
          <w:p w14:paraId="6D9391D1" w14:textId="77777777" w:rsidR="00AC708F" w:rsidRPr="003040D2" w:rsidRDefault="00AC708F" w:rsidP="0068442D">
            <w:pPr>
              <w:jc w:val="center"/>
              <w:rPr>
                <w:rFonts w:ascii="Times New Roman" w:eastAsia="Times New Roman" w:hAnsi="Times New Roman" w:cs="Times New Roman"/>
                <w:noProof/>
                <w:color w:val="000000" w:themeColor="text1"/>
              </w:rPr>
            </w:pPr>
          </w:p>
        </w:tc>
        <w:tc>
          <w:tcPr>
            <w:tcW w:w="540" w:type="dxa"/>
            <w:tcBorders>
              <w:top w:val="single" w:sz="4" w:space="0" w:color="auto"/>
              <w:bottom w:val="single" w:sz="4" w:space="0" w:color="auto"/>
            </w:tcBorders>
          </w:tcPr>
          <w:p w14:paraId="514DE37B" w14:textId="77777777" w:rsidR="00AC708F" w:rsidRPr="003040D2" w:rsidRDefault="00AC708F" w:rsidP="0068442D">
            <w:pPr>
              <w:jc w:val="center"/>
              <w:rPr>
                <w:rFonts w:ascii="Times New Roman" w:eastAsia="Times New Roman" w:hAnsi="Times New Roman" w:cs="Times New Roman"/>
                <w:color w:val="000000" w:themeColor="text1"/>
              </w:rPr>
            </w:pPr>
          </w:p>
        </w:tc>
        <w:tc>
          <w:tcPr>
            <w:tcW w:w="682" w:type="dxa"/>
            <w:gridSpan w:val="2"/>
            <w:tcBorders>
              <w:top w:val="single" w:sz="4" w:space="0" w:color="auto"/>
              <w:bottom w:val="single" w:sz="4" w:space="0" w:color="auto"/>
            </w:tcBorders>
          </w:tcPr>
          <w:p w14:paraId="341CB688"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4C9358DF"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4BC53834"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3"/>
            <w:tcBorders>
              <w:top w:val="single" w:sz="4" w:space="0" w:color="auto"/>
              <w:bottom w:val="single" w:sz="4" w:space="0" w:color="auto"/>
            </w:tcBorders>
          </w:tcPr>
          <w:p w14:paraId="680A10E2"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6536A0D1" w14:textId="77777777" w:rsidR="00AC708F" w:rsidRPr="003040D2" w:rsidRDefault="00AC708F" w:rsidP="0068442D">
            <w:pPr>
              <w:jc w:val="center"/>
              <w:rPr>
                <w:rFonts w:ascii="Times New Roman" w:eastAsia="Times New Roman" w:hAnsi="Times New Roman" w:cs="Times New Roman"/>
                <w:noProof/>
                <w:color w:val="000000" w:themeColor="text1"/>
              </w:rPr>
            </w:pPr>
          </w:p>
        </w:tc>
        <w:tc>
          <w:tcPr>
            <w:tcW w:w="540" w:type="dxa"/>
            <w:gridSpan w:val="2"/>
            <w:tcBorders>
              <w:top w:val="single" w:sz="4" w:space="0" w:color="auto"/>
              <w:bottom w:val="single" w:sz="4" w:space="0" w:color="auto"/>
            </w:tcBorders>
          </w:tcPr>
          <w:p w14:paraId="7BC44F48" w14:textId="77777777" w:rsidR="00AC708F" w:rsidRPr="003040D2" w:rsidRDefault="00AC708F" w:rsidP="0068442D">
            <w:pPr>
              <w:jc w:val="center"/>
              <w:rPr>
                <w:rFonts w:ascii="Times New Roman" w:eastAsia="Times New Roman" w:hAnsi="Times New Roman" w:cs="Times New Roman"/>
                <w:noProof/>
                <w:color w:val="000000" w:themeColor="text1"/>
              </w:rPr>
            </w:pPr>
          </w:p>
        </w:tc>
        <w:tc>
          <w:tcPr>
            <w:tcW w:w="540" w:type="dxa"/>
            <w:gridSpan w:val="3"/>
            <w:tcBorders>
              <w:top w:val="single" w:sz="4" w:space="0" w:color="auto"/>
              <w:bottom w:val="single" w:sz="4" w:space="0" w:color="auto"/>
            </w:tcBorders>
          </w:tcPr>
          <w:p w14:paraId="352289CC"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090D2EB4"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59C56FD4" w14:textId="77777777" w:rsidR="00AC708F" w:rsidRPr="003040D2" w:rsidRDefault="00AC708F" w:rsidP="0068442D">
            <w:pPr>
              <w:jc w:val="center"/>
              <w:rPr>
                <w:rFonts w:ascii="Times New Roman" w:eastAsia="Times New Roman" w:hAnsi="Times New Roman" w:cs="Times New Roman"/>
                <w:color w:val="000000" w:themeColor="text1"/>
              </w:rPr>
            </w:pPr>
          </w:p>
        </w:tc>
        <w:tc>
          <w:tcPr>
            <w:tcW w:w="540" w:type="dxa"/>
            <w:gridSpan w:val="3"/>
            <w:tcBorders>
              <w:top w:val="single" w:sz="4" w:space="0" w:color="auto"/>
              <w:bottom w:val="single" w:sz="4" w:space="0" w:color="auto"/>
            </w:tcBorders>
          </w:tcPr>
          <w:p w14:paraId="065FF9F3" w14:textId="77777777" w:rsidR="00AC708F" w:rsidRPr="003040D2" w:rsidRDefault="00AC708F" w:rsidP="0068442D">
            <w:pPr>
              <w:jc w:val="center"/>
              <w:rPr>
                <w:rFonts w:ascii="Times New Roman" w:eastAsia="Times New Roman" w:hAnsi="Times New Roman" w:cs="Times New Roman"/>
                <w:color w:val="000000" w:themeColor="text1"/>
              </w:rPr>
            </w:pPr>
          </w:p>
        </w:tc>
      </w:tr>
      <w:tr w:rsidR="00463DEA" w:rsidRPr="003040D2" w14:paraId="16FF8CD5" w14:textId="77777777" w:rsidTr="004B2536">
        <w:tc>
          <w:tcPr>
            <w:tcW w:w="3119" w:type="dxa"/>
            <w:tcBorders>
              <w:top w:val="single" w:sz="4" w:space="0" w:color="auto"/>
            </w:tcBorders>
          </w:tcPr>
          <w:p w14:paraId="09FE8EE7" w14:textId="139CA0C3" w:rsidR="00AC708F" w:rsidRPr="003040D2" w:rsidRDefault="00AC708F"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depressive symptoms</w:t>
            </w:r>
          </w:p>
        </w:tc>
        <w:tc>
          <w:tcPr>
            <w:tcW w:w="540" w:type="dxa"/>
            <w:tcBorders>
              <w:top w:val="single" w:sz="4" w:space="0" w:color="auto"/>
            </w:tcBorders>
          </w:tcPr>
          <w:p w14:paraId="05BCE23A" w14:textId="7AD01BF9" w:rsidR="00AC708F" w:rsidRPr="003040D2" w:rsidRDefault="00AC708F" w:rsidP="00AC708F">
            <w:pPr>
              <w:jc w:val="center"/>
              <w:rPr>
                <w:rFonts w:ascii="Times New Roman" w:eastAsia="Times New Roman" w:hAnsi="Times New Roman" w:cs="Times New Roman"/>
                <w:noProof/>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tcBorders>
              <w:top w:val="single" w:sz="4" w:space="0" w:color="auto"/>
            </w:tcBorders>
          </w:tcPr>
          <w:p w14:paraId="3A3F884A" w14:textId="77777777" w:rsidR="00AC708F" w:rsidRPr="003040D2" w:rsidRDefault="00AC708F" w:rsidP="00AC708F">
            <w:pPr>
              <w:jc w:val="center"/>
              <w:rPr>
                <w:rFonts w:ascii="Times New Roman" w:eastAsia="Times New Roman" w:hAnsi="Times New Roman" w:cs="Times New Roman"/>
                <w:color w:val="000000" w:themeColor="text1"/>
              </w:rPr>
            </w:pPr>
          </w:p>
        </w:tc>
        <w:tc>
          <w:tcPr>
            <w:tcW w:w="682" w:type="dxa"/>
            <w:gridSpan w:val="2"/>
            <w:tcBorders>
              <w:top w:val="single" w:sz="4" w:space="0" w:color="auto"/>
            </w:tcBorders>
          </w:tcPr>
          <w:p w14:paraId="325C41B8"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18520A96"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1E6CCEB2"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top w:val="single" w:sz="4" w:space="0" w:color="auto"/>
            </w:tcBorders>
          </w:tcPr>
          <w:p w14:paraId="4F4250F7"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3E28E674"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Borders>
              <w:top w:val="single" w:sz="4" w:space="0" w:color="auto"/>
            </w:tcBorders>
          </w:tcPr>
          <w:p w14:paraId="421DB7FF" w14:textId="1CCE1612" w:rsidR="00AC708F" w:rsidRPr="003040D2" w:rsidRDefault="00AC708F" w:rsidP="00AC708F">
            <w:pPr>
              <w:jc w:val="center"/>
              <w:rPr>
                <w:rFonts w:ascii="Times New Roman" w:eastAsia="Times New Roman" w:hAnsi="Times New Roman" w:cs="Times New Roman"/>
                <w:noProof/>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gridSpan w:val="3"/>
            <w:tcBorders>
              <w:top w:val="single" w:sz="4" w:space="0" w:color="auto"/>
            </w:tcBorders>
          </w:tcPr>
          <w:p w14:paraId="092892E6" w14:textId="293178B2"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gridSpan w:val="2"/>
            <w:tcBorders>
              <w:top w:val="single" w:sz="4" w:space="0" w:color="auto"/>
            </w:tcBorders>
          </w:tcPr>
          <w:p w14:paraId="74982C30"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0CE414D8" w14:textId="69F01B6E"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gridSpan w:val="3"/>
            <w:tcBorders>
              <w:top w:val="single" w:sz="4" w:space="0" w:color="auto"/>
            </w:tcBorders>
          </w:tcPr>
          <w:p w14:paraId="2500490F" w14:textId="77777777"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5DDD7809" w14:textId="77777777" w:rsidTr="004B2536">
        <w:tc>
          <w:tcPr>
            <w:tcW w:w="3119" w:type="dxa"/>
          </w:tcPr>
          <w:p w14:paraId="58D4B8AB" w14:textId="3B5931D7" w:rsidR="00AC708F" w:rsidRPr="003040D2" w:rsidRDefault="00AC708F"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anxiety symptoms</w:t>
            </w:r>
          </w:p>
        </w:tc>
        <w:tc>
          <w:tcPr>
            <w:tcW w:w="540" w:type="dxa"/>
          </w:tcPr>
          <w:p w14:paraId="73BD4C6A" w14:textId="67D9C7A4" w:rsidR="00AC708F" w:rsidRPr="003040D2" w:rsidRDefault="00AC708F" w:rsidP="00AC708F">
            <w:pPr>
              <w:jc w:val="center"/>
              <w:rPr>
                <w:rFonts w:ascii="Times New Roman" w:eastAsia="Times New Roman" w:hAnsi="Times New Roman" w:cs="Times New Roman"/>
                <w:noProof/>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tcPr>
          <w:p w14:paraId="4029659C" w14:textId="77777777" w:rsidR="00AC708F" w:rsidRPr="003040D2" w:rsidRDefault="00AC708F" w:rsidP="00AC708F">
            <w:pPr>
              <w:jc w:val="center"/>
              <w:rPr>
                <w:rFonts w:ascii="Times New Roman" w:eastAsia="Times New Roman" w:hAnsi="Times New Roman" w:cs="Times New Roman"/>
                <w:color w:val="000000" w:themeColor="text1"/>
              </w:rPr>
            </w:pPr>
          </w:p>
        </w:tc>
        <w:tc>
          <w:tcPr>
            <w:tcW w:w="682" w:type="dxa"/>
            <w:gridSpan w:val="2"/>
          </w:tcPr>
          <w:p w14:paraId="0F2BE91E"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229AD667"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291FF13B"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Pr>
          <w:p w14:paraId="497626AC"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54B65DD7"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Pr>
          <w:p w14:paraId="733AD446"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Pr>
          <w:p w14:paraId="32EE7319"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00C24EB1"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39519027"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Pr>
          <w:p w14:paraId="0913F653" w14:textId="77777777"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3D5EB73F" w14:textId="77777777" w:rsidTr="005533DD">
        <w:tc>
          <w:tcPr>
            <w:tcW w:w="3119" w:type="dxa"/>
            <w:tcBorders>
              <w:bottom w:val="single" w:sz="4" w:space="0" w:color="auto"/>
            </w:tcBorders>
          </w:tcPr>
          <w:p w14:paraId="129B6A89" w14:textId="5EE1404E" w:rsidR="00AC708F" w:rsidRPr="003040D2" w:rsidRDefault="005E6D2C"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Both h</w:t>
            </w:r>
            <w:r w:rsidR="00AC708F" w:rsidRPr="003040D2">
              <w:rPr>
                <w:rFonts w:ascii="Times New Roman" w:eastAsia="Times New Roman" w:hAnsi="Times New Roman" w:cs="Times New Roman"/>
                <w:color w:val="000000" w:themeColor="text1"/>
              </w:rPr>
              <w:t>igh depressive &amp; anxious</w:t>
            </w:r>
          </w:p>
        </w:tc>
        <w:tc>
          <w:tcPr>
            <w:tcW w:w="540" w:type="dxa"/>
            <w:tcBorders>
              <w:bottom w:val="single" w:sz="4" w:space="0" w:color="auto"/>
            </w:tcBorders>
          </w:tcPr>
          <w:p w14:paraId="6F52B932"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tcBorders>
              <w:bottom w:val="single" w:sz="4" w:space="0" w:color="auto"/>
            </w:tcBorders>
          </w:tcPr>
          <w:p w14:paraId="5397B28B" w14:textId="792981A5" w:rsidR="00AC708F" w:rsidRPr="003040D2" w:rsidRDefault="000C710B" w:rsidP="00AC708F">
            <w:pPr>
              <w:jc w:val="center"/>
              <w:rPr>
                <w:rFonts w:ascii="Times New Roman" w:eastAsia="Times New Roman" w:hAnsi="Times New Roman" w:cs="Times New Roman"/>
                <w:color w:val="000000" w:themeColor="text1"/>
              </w:rPr>
            </w:pPr>
            <w:r w:rsidRPr="003040D2">
              <w:rPr>
                <w:rFonts w:ascii="Times New Roman" w:hAnsi="Times New Roman" w:cs="Times New Roman"/>
                <w:noProof/>
                <w:color w:val="000000" w:themeColor="text1"/>
              </w:rPr>
              <w:sym w:font="Symbol" w:char="F0AF"/>
            </w:r>
          </w:p>
        </w:tc>
        <w:tc>
          <w:tcPr>
            <w:tcW w:w="682" w:type="dxa"/>
            <w:gridSpan w:val="2"/>
            <w:tcBorders>
              <w:bottom w:val="single" w:sz="4" w:space="0" w:color="auto"/>
            </w:tcBorders>
          </w:tcPr>
          <w:p w14:paraId="7DA9503D"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63783AE1"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1677BA5C"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bottom w:val="single" w:sz="4" w:space="0" w:color="auto"/>
            </w:tcBorders>
          </w:tcPr>
          <w:p w14:paraId="0A350F20"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3091FED7"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Borders>
              <w:bottom w:val="single" w:sz="4" w:space="0" w:color="auto"/>
            </w:tcBorders>
          </w:tcPr>
          <w:p w14:paraId="6BEA4B21"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Borders>
              <w:bottom w:val="single" w:sz="4" w:space="0" w:color="auto"/>
            </w:tcBorders>
          </w:tcPr>
          <w:p w14:paraId="165126B4"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424688A7"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26F55087" w14:textId="0E531C33" w:rsidR="00AC708F" w:rsidRPr="003040D2" w:rsidRDefault="00E108E3" w:rsidP="00AC708F">
            <w:pPr>
              <w:jc w:val="center"/>
              <w:rPr>
                <w:rFonts w:ascii="Times New Roman" w:eastAsia="Times New Roman" w:hAnsi="Times New Roman" w:cs="Times New Roman"/>
                <w:color w:val="000000" w:themeColor="text1"/>
              </w:rPr>
            </w:pPr>
            <w:r w:rsidRPr="003040D2">
              <w:rPr>
                <w:rFonts w:ascii="Times New Roman" w:hAnsi="Times New Roman" w:cs="Times New Roman"/>
                <w:noProof/>
                <w:color w:val="000000" w:themeColor="text1"/>
              </w:rPr>
              <w:sym w:font="Symbol" w:char="F0AD"/>
            </w:r>
            <w:r w:rsidRPr="003040D2">
              <w:rPr>
                <w:rFonts w:ascii="Times New Roman" w:hAnsi="Times New Roman" w:cs="Times New Roman"/>
                <w:noProof/>
                <w:color w:val="000000" w:themeColor="text1"/>
                <w:vertAlign w:val="superscript"/>
              </w:rPr>
              <w:t>m</w:t>
            </w:r>
          </w:p>
        </w:tc>
        <w:tc>
          <w:tcPr>
            <w:tcW w:w="540" w:type="dxa"/>
            <w:gridSpan w:val="3"/>
            <w:tcBorders>
              <w:bottom w:val="single" w:sz="4" w:space="0" w:color="auto"/>
            </w:tcBorders>
          </w:tcPr>
          <w:p w14:paraId="2C1F0710" w14:textId="77777777"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673B8AC2" w14:textId="77777777" w:rsidTr="005533DD">
        <w:tc>
          <w:tcPr>
            <w:tcW w:w="3119" w:type="dxa"/>
            <w:tcBorders>
              <w:top w:val="single" w:sz="4" w:space="0" w:color="auto"/>
              <w:bottom w:val="single" w:sz="4" w:space="0" w:color="auto"/>
            </w:tcBorders>
          </w:tcPr>
          <w:p w14:paraId="0C96BCC2" w14:textId="29C44667" w:rsidR="00AC708F" w:rsidRPr="003040D2" w:rsidRDefault="00AC708F" w:rsidP="00AC708F">
            <w:pPr>
              <w:rPr>
                <w:rFonts w:ascii="Times New Roman" w:eastAsia="Times New Roman" w:hAnsi="Times New Roman" w:cs="Times New Roman"/>
                <w:b/>
                <w:bCs/>
                <w:color w:val="000000" w:themeColor="text1"/>
              </w:rPr>
            </w:pPr>
            <w:r w:rsidRPr="003040D2">
              <w:rPr>
                <w:rFonts w:ascii="Times New Roman" w:eastAsia="Times New Roman" w:hAnsi="Times New Roman" w:cs="Times New Roman"/>
                <w:b/>
                <w:bCs/>
                <w:color w:val="000000" w:themeColor="text1"/>
              </w:rPr>
              <w:t>I Facial Affect-M Facial Affect</w:t>
            </w:r>
          </w:p>
        </w:tc>
        <w:tc>
          <w:tcPr>
            <w:tcW w:w="540" w:type="dxa"/>
            <w:tcBorders>
              <w:top w:val="single" w:sz="4" w:space="0" w:color="auto"/>
              <w:bottom w:val="single" w:sz="4" w:space="0" w:color="auto"/>
            </w:tcBorders>
          </w:tcPr>
          <w:p w14:paraId="0DD4084A"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tcBorders>
              <w:top w:val="single" w:sz="4" w:space="0" w:color="auto"/>
              <w:bottom w:val="single" w:sz="4" w:space="0" w:color="auto"/>
            </w:tcBorders>
          </w:tcPr>
          <w:p w14:paraId="1A4EC000" w14:textId="77777777" w:rsidR="00AC708F" w:rsidRPr="003040D2" w:rsidRDefault="00AC708F" w:rsidP="00AC708F">
            <w:pPr>
              <w:jc w:val="center"/>
              <w:rPr>
                <w:rFonts w:ascii="Times New Roman" w:eastAsia="Times New Roman" w:hAnsi="Times New Roman" w:cs="Times New Roman"/>
                <w:color w:val="000000" w:themeColor="text1"/>
              </w:rPr>
            </w:pPr>
          </w:p>
        </w:tc>
        <w:tc>
          <w:tcPr>
            <w:tcW w:w="682" w:type="dxa"/>
            <w:gridSpan w:val="2"/>
            <w:tcBorders>
              <w:top w:val="single" w:sz="4" w:space="0" w:color="auto"/>
              <w:bottom w:val="single" w:sz="4" w:space="0" w:color="auto"/>
            </w:tcBorders>
          </w:tcPr>
          <w:p w14:paraId="5A286D8E"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5BFFCB35"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7F239C4C"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top w:val="single" w:sz="4" w:space="0" w:color="auto"/>
              <w:bottom w:val="single" w:sz="4" w:space="0" w:color="auto"/>
            </w:tcBorders>
          </w:tcPr>
          <w:p w14:paraId="14300CF8"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126E353A"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Borders>
              <w:top w:val="single" w:sz="4" w:space="0" w:color="auto"/>
              <w:bottom w:val="single" w:sz="4" w:space="0" w:color="auto"/>
            </w:tcBorders>
          </w:tcPr>
          <w:p w14:paraId="28FCAF37"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Borders>
              <w:top w:val="single" w:sz="4" w:space="0" w:color="auto"/>
              <w:bottom w:val="single" w:sz="4" w:space="0" w:color="auto"/>
            </w:tcBorders>
          </w:tcPr>
          <w:p w14:paraId="00DA8CDA"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5B5A3FB1"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bottom w:val="single" w:sz="4" w:space="0" w:color="auto"/>
            </w:tcBorders>
          </w:tcPr>
          <w:p w14:paraId="304A417E"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top w:val="single" w:sz="4" w:space="0" w:color="auto"/>
              <w:bottom w:val="single" w:sz="4" w:space="0" w:color="auto"/>
            </w:tcBorders>
          </w:tcPr>
          <w:p w14:paraId="2BBF5C10" w14:textId="77777777"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29188044" w14:textId="77777777" w:rsidTr="004B2536">
        <w:tc>
          <w:tcPr>
            <w:tcW w:w="3119" w:type="dxa"/>
            <w:tcBorders>
              <w:top w:val="single" w:sz="4" w:space="0" w:color="auto"/>
            </w:tcBorders>
          </w:tcPr>
          <w:p w14:paraId="2B2B549A" w14:textId="09668857" w:rsidR="00AC708F" w:rsidRPr="003040D2" w:rsidRDefault="00AC708F"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depressive symptoms</w:t>
            </w:r>
          </w:p>
        </w:tc>
        <w:tc>
          <w:tcPr>
            <w:tcW w:w="540" w:type="dxa"/>
            <w:tcBorders>
              <w:top w:val="single" w:sz="4" w:space="0" w:color="auto"/>
            </w:tcBorders>
          </w:tcPr>
          <w:p w14:paraId="38596A5E"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tcBorders>
              <w:top w:val="single" w:sz="4" w:space="0" w:color="auto"/>
            </w:tcBorders>
          </w:tcPr>
          <w:p w14:paraId="59526A7E" w14:textId="3D892202"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F"/>
            </w:r>
          </w:p>
        </w:tc>
        <w:tc>
          <w:tcPr>
            <w:tcW w:w="682" w:type="dxa"/>
            <w:gridSpan w:val="2"/>
            <w:tcBorders>
              <w:top w:val="single" w:sz="4" w:space="0" w:color="auto"/>
            </w:tcBorders>
          </w:tcPr>
          <w:p w14:paraId="49CC5584"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3EF97874" w14:textId="50EA8D9A"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gridSpan w:val="2"/>
            <w:tcBorders>
              <w:top w:val="single" w:sz="4" w:space="0" w:color="auto"/>
            </w:tcBorders>
          </w:tcPr>
          <w:p w14:paraId="038EC945"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top w:val="single" w:sz="4" w:space="0" w:color="auto"/>
            </w:tcBorders>
          </w:tcPr>
          <w:p w14:paraId="17CC085A"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09692596"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Borders>
              <w:top w:val="single" w:sz="4" w:space="0" w:color="auto"/>
            </w:tcBorders>
          </w:tcPr>
          <w:p w14:paraId="21D3AA82"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Borders>
              <w:top w:val="single" w:sz="4" w:space="0" w:color="auto"/>
            </w:tcBorders>
          </w:tcPr>
          <w:p w14:paraId="50410DD9" w14:textId="514735D8"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gridSpan w:val="2"/>
            <w:tcBorders>
              <w:top w:val="single" w:sz="4" w:space="0" w:color="auto"/>
            </w:tcBorders>
          </w:tcPr>
          <w:p w14:paraId="6ABD28C1"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75D155AB"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top w:val="single" w:sz="4" w:space="0" w:color="auto"/>
            </w:tcBorders>
          </w:tcPr>
          <w:p w14:paraId="7AD06DFD" w14:textId="77777777"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2588767B" w14:textId="77777777" w:rsidTr="004B2536">
        <w:tc>
          <w:tcPr>
            <w:tcW w:w="3119" w:type="dxa"/>
          </w:tcPr>
          <w:p w14:paraId="7CEA8870" w14:textId="33E984B3" w:rsidR="00AC708F" w:rsidRPr="003040D2" w:rsidRDefault="00AC708F"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anxiety symptoms</w:t>
            </w:r>
          </w:p>
        </w:tc>
        <w:tc>
          <w:tcPr>
            <w:tcW w:w="540" w:type="dxa"/>
          </w:tcPr>
          <w:p w14:paraId="4C812BCB" w14:textId="209489B7" w:rsidR="00AC708F" w:rsidRPr="003040D2" w:rsidRDefault="00AC708F" w:rsidP="00AC708F">
            <w:pPr>
              <w:jc w:val="center"/>
              <w:rPr>
                <w:rFonts w:ascii="Times New Roman" w:eastAsia="Times New Roman" w:hAnsi="Times New Roman" w:cs="Times New Roman"/>
                <w:noProof/>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tcPr>
          <w:p w14:paraId="1279F55F" w14:textId="7D73FE47"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682" w:type="dxa"/>
            <w:gridSpan w:val="2"/>
          </w:tcPr>
          <w:p w14:paraId="6BC70331"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4CD26C28"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3F8C1006"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Pr>
          <w:p w14:paraId="7B4F99AE"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37C7B0CE" w14:textId="65EEF0F6" w:rsidR="00AC708F" w:rsidRPr="003040D2" w:rsidRDefault="00AC708F" w:rsidP="00AC708F">
            <w:pPr>
              <w:jc w:val="center"/>
              <w:rPr>
                <w:rFonts w:ascii="Times New Roman" w:eastAsia="Times New Roman" w:hAnsi="Times New Roman" w:cs="Times New Roman"/>
                <w:noProof/>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gridSpan w:val="2"/>
          </w:tcPr>
          <w:p w14:paraId="02D6ADC6"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Pr>
          <w:p w14:paraId="00D53DBB"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0FADD647"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1B0213C4" w14:textId="1A9F0149"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gridSpan w:val="3"/>
          </w:tcPr>
          <w:p w14:paraId="39BD12D6" w14:textId="77777777"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48FC9DCA" w14:textId="77777777" w:rsidTr="004B2536">
        <w:tc>
          <w:tcPr>
            <w:tcW w:w="3119" w:type="dxa"/>
          </w:tcPr>
          <w:p w14:paraId="76FC72E8" w14:textId="59173389" w:rsidR="00AC708F" w:rsidRPr="003040D2" w:rsidRDefault="005E6D2C"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Both h</w:t>
            </w:r>
            <w:r w:rsidR="00AC708F" w:rsidRPr="003040D2">
              <w:rPr>
                <w:rFonts w:ascii="Times New Roman" w:eastAsia="Times New Roman" w:hAnsi="Times New Roman" w:cs="Times New Roman"/>
                <w:color w:val="000000" w:themeColor="text1"/>
              </w:rPr>
              <w:t>igh depressive &amp; anxious</w:t>
            </w:r>
          </w:p>
        </w:tc>
        <w:tc>
          <w:tcPr>
            <w:tcW w:w="540" w:type="dxa"/>
          </w:tcPr>
          <w:p w14:paraId="4DD12CAF"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tcPr>
          <w:p w14:paraId="6CAC1FE5" w14:textId="64A8A370" w:rsidR="00AC708F" w:rsidRPr="003040D2" w:rsidRDefault="000C710B" w:rsidP="00AC708F">
            <w:pPr>
              <w:jc w:val="center"/>
              <w:rPr>
                <w:rFonts w:ascii="Times New Roman" w:eastAsia="Times New Roman" w:hAnsi="Times New Roman" w:cs="Times New Roman"/>
                <w:noProof/>
                <w:color w:val="000000" w:themeColor="text1"/>
              </w:rPr>
            </w:pPr>
            <w:r w:rsidRPr="003040D2">
              <w:rPr>
                <w:rFonts w:ascii="Times New Roman" w:hAnsi="Times New Roman" w:cs="Times New Roman"/>
                <w:noProof/>
                <w:color w:val="000000" w:themeColor="text1"/>
              </w:rPr>
              <w:sym w:font="Symbol" w:char="F0AD"/>
            </w:r>
          </w:p>
        </w:tc>
        <w:tc>
          <w:tcPr>
            <w:tcW w:w="682" w:type="dxa"/>
            <w:gridSpan w:val="2"/>
          </w:tcPr>
          <w:p w14:paraId="22508ABB" w14:textId="50847974" w:rsidR="00AC708F" w:rsidRPr="003040D2" w:rsidRDefault="000C710B" w:rsidP="00AC708F">
            <w:pPr>
              <w:jc w:val="center"/>
              <w:rPr>
                <w:rFonts w:ascii="Times New Roman" w:eastAsia="Times New Roman" w:hAnsi="Times New Roman" w:cs="Times New Roman"/>
                <w:color w:val="000000" w:themeColor="text1"/>
              </w:rPr>
            </w:pPr>
            <w:r w:rsidRPr="003040D2">
              <w:rPr>
                <w:rFonts w:ascii="Times New Roman" w:hAnsi="Times New Roman" w:cs="Times New Roman"/>
                <w:noProof/>
                <w:color w:val="000000" w:themeColor="text1"/>
              </w:rPr>
              <w:sym w:font="Symbol" w:char="F0AF"/>
            </w:r>
          </w:p>
        </w:tc>
        <w:tc>
          <w:tcPr>
            <w:tcW w:w="540" w:type="dxa"/>
            <w:gridSpan w:val="2"/>
          </w:tcPr>
          <w:p w14:paraId="06E6E933"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638D0505"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Pr>
          <w:p w14:paraId="34067333"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767E31F5"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Pr>
          <w:p w14:paraId="624F7A50"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Pr>
          <w:p w14:paraId="1E144813" w14:textId="1BD1E832" w:rsidR="00AC708F" w:rsidRPr="003040D2" w:rsidRDefault="00E108E3" w:rsidP="00AC708F">
            <w:pPr>
              <w:jc w:val="center"/>
              <w:rPr>
                <w:rFonts w:ascii="Times New Roman" w:eastAsia="Times New Roman" w:hAnsi="Times New Roman" w:cs="Times New Roman"/>
                <w:color w:val="000000" w:themeColor="text1"/>
              </w:rPr>
            </w:pPr>
            <w:r w:rsidRPr="003040D2">
              <w:rPr>
                <w:rFonts w:ascii="Times New Roman" w:hAnsi="Times New Roman" w:cs="Times New Roman"/>
                <w:noProof/>
                <w:color w:val="000000" w:themeColor="text1"/>
              </w:rPr>
              <w:sym w:font="Symbol" w:char="F0AF"/>
            </w:r>
            <w:r w:rsidRPr="003040D2">
              <w:rPr>
                <w:rFonts w:ascii="Times New Roman" w:hAnsi="Times New Roman" w:cs="Times New Roman"/>
                <w:noProof/>
                <w:color w:val="000000" w:themeColor="text1"/>
                <w:vertAlign w:val="superscript"/>
              </w:rPr>
              <w:t>m</w:t>
            </w:r>
          </w:p>
        </w:tc>
        <w:tc>
          <w:tcPr>
            <w:tcW w:w="540" w:type="dxa"/>
            <w:gridSpan w:val="2"/>
          </w:tcPr>
          <w:p w14:paraId="0B1DC1CB"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0FA047C4"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Pr>
          <w:p w14:paraId="12EDD477" w14:textId="77777777"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72FC7DB4" w14:textId="77777777" w:rsidTr="00C9793F">
        <w:tc>
          <w:tcPr>
            <w:tcW w:w="3119" w:type="dxa"/>
            <w:tcBorders>
              <w:top w:val="single" w:sz="4" w:space="0" w:color="auto"/>
              <w:bottom w:val="single" w:sz="4" w:space="0" w:color="auto"/>
            </w:tcBorders>
          </w:tcPr>
          <w:p w14:paraId="2FF87FA6" w14:textId="508B537E" w:rsidR="00AC708F" w:rsidRPr="003040D2" w:rsidRDefault="00AC708F" w:rsidP="00AC708F">
            <w:pPr>
              <w:rPr>
                <w:rFonts w:ascii="Times New Roman" w:eastAsia="Times New Roman" w:hAnsi="Times New Roman" w:cs="Times New Roman"/>
                <w:b/>
                <w:bCs/>
                <w:color w:val="000000" w:themeColor="text1"/>
              </w:rPr>
            </w:pPr>
            <w:r w:rsidRPr="003040D2">
              <w:rPr>
                <w:rFonts w:ascii="Times New Roman" w:eastAsia="Times New Roman" w:hAnsi="Times New Roman" w:cs="Times New Roman"/>
                <w:b/>
                <w:bCs/>
                <w:color w:val="000000" w:themeColor="text1"/>
              </w:rPr>
              <w:t>I Vocal Affect-M Touch</w:t>
            </w:r>
          </w:p>
        </w:tc>
        <w:tc>
          <w:tcPr>
            <w:tcW w:w="6622" w:type="dxa"/>
            <w:gridSpan w:val="25"/>
            <w:tcBorders>
              <w:top w:val="single" w:sz="4" w:space="0" w:color="auto"/>
              <w:bottom w:val="single" w:sz="4" w:space="0" w:color="auto"/>
            </w:tcBorders>
          </w:tcPr>
          <w:p w14:paraId="6B45E203" w14:textId="470A4758"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5D343F62" w14:textId="77777777" w:rsidTr="00C9793F">
        <w:tc>
          <w:tcPr>
            <w:tcW w:w="3119" w:type="dxa"/>
            <w:tcBorders>
              <w:top w:val="single" w:sz="4" w:space="0" w:color="auto"/>
            </w:tcBorders>
          </w:tcPr>
          <w:p w14:paraId="5B6F62E4" w14:textId="0E0D1CD3" w:rsidR="00AC708F" w:rsidRPr="003040D2" w:rsidRDefault="00AC708F"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depressive symptoms</w:t>
            </w:r>
          </w:p>
        </w:tc>
        <w:tc>
          <w:tcPr>
            <w:tcW w:w="540" w:type="dxa"/>
            <w:tcBorders>
              <w:top w:val="single" w:sz="4" w:space="0" w:color="auto"/>
            </w:tcBorders>
          </w:tcPr>
          <w:p w14:paraId="5B31B272" w14:textId="77777777"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tcBorders>
              <w:top w:val="single" w:sz="4" w:space="0" w:color="auto"/>
            </w:tcBorders>
          </w:tcPr>
          <w:p w14:paraId="1C97B5A7" w14:textId="5B2F1AC2" w:rsidR="00AC708F" w:rsidRPr="003040D2" w:rsidRDefault="00AC708F" w:rsidP="00AC708F">
            <w:pPr>
              <w:jc w:val="center"/>
              <w:rPr>
                <w:rFonts w:ascii="Times New Roman" w:eastAsia="Times New Roman" w:hAnsi="Times New Roman" w:cs="Times New Roman"/>
                <w:color w:val="000000" w:themeColor="text1"/>
              </w:rPr>
            </w:pPr>
          </w:p>
        </w:tc>
        <w:tc>
          <w:tcPr>
            <w:tcW w:w="682" w:type="dxa"/>
            <w:gridSpan w:val="2"/>
            <w:tcBorders>
              <w:top w:val="single" w:sz="4" w:space="0" w:color="auto"/>
            </w:tcBorders>
          </w:tcPr>
          <w:p w14:paraId="03209346" w14:textId="2DD276CC"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13BEA279" w14:textId="51F2B031"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136BBEB9" w14:textId="4A7D4ED8"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top w:val="single" w:sz="4" w:space="0" w:color="auto"/>
            </w:tcBorders>
          </w:tcPr>
          <w:p w14:paraId="2780839E" w14:textId="6871B660"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08461806" w14:textId="2B4FE8E3"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04144692" w14:textId="77777777"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F"/>
            </w:r>
          </w:p>
        </w:tc>
        <w:tc>
          <w:tcPr>
            <w:tcW w:w="540" w:type="dxa"/>
            <w:gridSpan w:val="3"/>
            <w:tcBorders>
              <w:top w:val="single" w:sz="4" w:space="0" w:color="auto"/>
            </w:tcBorders>
          </w:tcPr>
          <w:p w14:paraId="18E3FED9" w14:textId="77777777" w:rsidR="00AC708F" w:rsidRPr="003040D2" w:rsidRDefault="00AC708F" w:rsidP="00AC708F">
            <w:pPr>
              <w:jc w:val="center"/>
              <w:rPr>
                <w:rFonts w:ascii="Times New Roman" w:eastAsia="Times New Roman" w:hAnsi="Times New Roman" w:cs="Times New Roman"/>
                <w:color w:val="000000" w:themeColor="text1"/>
              </w:rPr>
            </w:pPr>
            <w:r w:rsidRPr="003040D2">
              <w:rPr>
                <w:rFonts w:ascii="Times New Roman" w:eastAsia="Times New Roman" w:hAnsi="Times New Roman" w:cs="Times New Roman"/>
                <w:noProof/>
                <w:color w:val="000000" w:themeColor="text1"/>
              </w:rPr>
              <w:sym w:font="Symbol" w:char="F0AD"/>
            </w:r>
          </w:p>
        </w:tc>
        <w:tc>
          <w:tcPr>
            <w:tcW w:w="540" w:type="dxa"/>
            <w:gridSpan w:val="2"/>
            <w:tcBorders>
              <w:top w:val="single" w:sz="4" w:space="0" w:color="auto"/>
            </w:tcBorders>
          </w:tcPr>
          <w:p w14:paraId="7DB479F5" w14:textId="0C60AE59"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top w:val="single" w:sz="4" w:space="0" w:color="auto"/>
            </w:tcBorders>
          </w:tcPr>
          <w:p w14:paraId="0FB7B5E0" w14:textId="37E8D7A3"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top w:val="single" w:sz="4" w:space="0" w:color="auto"/>
            </w:tcBorders>
          </w:tcPr>
          <w:p w14:paraId="15C90E3F" w14:textId="552A1754"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5A695289" w14:textId="77777777" w:rsidTr="00AC708F">
        <w:tc>
          <w:tcPr>
            <w:tcW w:w="3119" w:type="dxa"/>
          </w:tcPr>
          <w:p w14:paraId="38706ACB" w14:textId="5E2B8AAD" w:rsidR="00AC708F" w:rsidRPr="003040D2" w:rsidRDefault="00AC708F"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High anxiety symptoms</w:t>
            </w:r>
          </w:p>
        </w:tc>
        <w:tc>
          <w:tcPr>
            <w:tcW w:w="540" w:type="dxa"/>
          </w:tcPr>
          <w:p w14:paraId="4BBDBF91" w14:textId="4D14EB80"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tcPr>
          <w:p w14:paraId="496B0500" w14:textId="6A654B6A" w:rsidR="00AC708F" w:rsidRPr="003040D2" w:rsidRDefault="00AC708F" w:rsidP="00AC708F">
            <w:pPr>
              <w:jc w:val="center"/>
              <w:rPr>
                <w:rFonts w:ascii="Times New Roman" w:eastAsia="Times New Roman" w:hAnsi="Times New Roman" w:cs="Times New Roman"/>
                <w:color w:val="000000" w:themeColor="text1"/>
              </w:rPr>
            </w:pPr>
          </w:p>
        </w:tc>
        <w:tc>
          <w:tcPr>
            <w:tcW w:w="682" w:type="dxa"/>
            <w:gridSpan w:val="2"/>
          </w:tcPr>
          <w:p w14:paraId="29ABBD59" w14:textId="3ACDD557" w:rsidR="00AC708F" w:rsidRPr="003040D2" w:rsidRDefault="00AC708F" w:rsidP="00AC708F">
            <w:pPr>
              <w:rPr>
                <w:rFonts w:ascii="Times New Roman" w:eastAsia="Times New Roman" w:hAnsi="Times New Roman" w:cs="Times New Roman"/>
                <w:color w:val="000000" w:themeColor="text1"/>
              </w:rPr>
            </w:pPr>
          </w:p>
        </w:tc>
        <w:tc>
          <w:tcPr>
            <w:tcW w:w="540" w:type="dxa"/>
            <w:gridSpan w:val="2"/>
          </w:tcPr>
          <w:p w14:paraId="3C8BCBD6" w14:textId="2A1E1E6A" w:rsidR="00AC708F" w:rsidRPr="003040D2" w:rsidRDefault="00AC708F" w:rsidP="00AC708F">
            <w:pPr>
              <w:rPr>
                <w:rFonts w:ascii="Times New Roman" w:eastAsia="Times New Roman" w:hAnsi="Times New Roman" w:cs="Times New Roman"/>
                <w:color w:val="000000" w:themeColor="text1"/>
              </w:rPr>
            </w:pPr>
          </w:p>
        </w:tc>
        <w:tc>
          <w:tcPr>
            <w:tcW w:w="540" w:type="dxa"/>
            <w:gridSpan w:val="2"/>
          </w:tcPr>
          <w:p w14:paraId="5A1795AD" w14:textId="0F90DBFC"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Pr>
          <w:p w14:paraId="55D5EBE2" w14:textId="13FC902C"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0AC7155F" w14:textId="678344FB"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128B8FF1" w14:textId="4F6464DB"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Pr>
          <w:p w14:paraId="0F1DCD65" w14:textId="16B693DB"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Pr>
          <w:p w14:paraId="055D620E" w14:textId="7FF9CDEB"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Pr>
          <w:p w14:paraId="6A8755B3" w14:textId="319E8EEF"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Pr>
          <w:p w14:paraId="64EFB115" w14:textId="67D9021D" w:rsidR="00AC708F" w:rsidRPr="003040D2" w:rsidRDefault="00AC708F" w:rsidP="00AC708F">
            <w:pPr>
              <w:jc w:val="center"/>
              <w:rPr>
                <w:rFonts w:ascii="Times New Roman" w:eastAsia="Times New Roman" w:hAnsi="Times New Roman" w:cs="Times New Roman"/>
                <w:color w:val="000000" w:themeColor="text1"/>
              </w:rPr>
            </w:pPr>
          </w:p>
        </w:tc>
      </w:tr>
      <w:tr w:rsidR="00463DEA" w:rsidRPr="003040D2" w14:paraId="57408CE1" w14:textId="77777777" w:rsidTr="00C9793F">
        <w:tc>
          <w:tcPr>
            <w:tcW w:w="3119" w:type="dxa"/>
            <w:tcBorders>
              <w:bottom w:val="single" w:sz="4" w:space="0" w:color="auto"/>
            </w:tcBorders>
          </w:tcPr>
          <w:p w14:paraId="6DBC344A" w14:textId="3DFF8531" w:rsidR="00AC708F" w:rsidRPr="003040D2" w:rsidRDefault="005E6D2C" w:rsidP="00AC708F">
            <w:pPr>
              <w:rPr>
                <w:rFonts w:ascii="Times New Roman" w:eastAsia="Times New Roman" w:hAnsi="Times New Roman" w:cs="Times New Roman"/>
                <w:color w:val="000000" w:themeColor="text1"/>
              </w:rPr>
            </w:pPr>
            <w:r w:rsidRPr="003040D2">
              <w:rPr>
                <w:rFonts w:ascii="Times New Roman" w:eastAsia="Times New Roman" w:hAnsi="Times New Roman" w:cs="Times New Roman"/>
                <w:color w:val="000000" w:themeColor="text1"/>
              </w:rPr>
              <w:t>Both h</w:t>
            </w:r>
            <w:r w:rsidR="00AC708F" w:rsidRPr="003040D2">
              <w:rPr>
                <w:rFonts w:ascii="Times New Roman" w:eastAsia="Times New Roman" w:hAnsi="Times New Roman" w:cs="Times New Roman"/>
                <w:color w:val="000000" w:themeColor="text1"/>
              </w:rPr>
              <w:t>igh depressive &amp; anxious</w:t>
            </w:r>
          </w:p>
        </w:tc>
        <w:tc>
          <w:tcPr>
            <w:tcW w:w="540" w:type="dxa"/>
            <w:tcBorders>
              <w:bottom w:val="single" w:sz="4" w:space="0" w:color="auto"/>
            </w:tcBorders>
          </w:tcPr>
          <w:p w14:paraId="682EF5FD" w14:textId="4514D55B" w:rsidR="00AC708F" w:rsidRPr="003040D2" w:rsidRDefault="004B2536" w:rsidP="00AC708F">
            <w:pPr>
              <w:jc w:val="center"/>
              <w:rPr>
                <w:rFonts w:ascii="Times New Roman" w:eastAsia="Times New Roman" w:hAnsi="Times New Roman" w:cs="Times New Roman"/>
                <w:noProof/>
                <w:color w:val="000000" w:themeColor="text1"/>
              </w:rPr>
            </w:pPr>
            <w:r w:rsidRPr="003040D2">
              <w:rPr>
                <w:rFonts w:ascii="Times New Roman" w:hAnsi="Times New Roman" w:cs="Times New Roman"/>
                <w:noProof/>
                <w:color w:val="000000" w:themeColor="text1"/>
              </w:rPr>
              <w:sym w:font="Symbol" w:char="F0AF"/>
            </w:r>
          </w:p>
        </w:tc>
        <w:tc>
          <w:tcPr>
            <w:tcW w:w="540" w:type="dxa"/>
            <w:tcBorders>
              <w:bottom w:val="single" w:sz="4" w:space="0" w:color="auto"/>
            </w:tcBorders>
          </w:tcPr>
          <w:p w14:paraId="6C9FD588" w14:textId="4F911772" w:rsidR="00AC708F" w:rsidRPr="003040D2" w:rsidRDefault="004B2536" w:rsidP="00AC708F">
            <w:pPr>
              <w:jc w:val="center"/>
              <w:rPr>
                <w:rFonts w:ascii="Times New Roman" w:eastAsia="Times New Roman" w:hAnsi="Times New Roman" w:cs="Times New Roman"/>
                <w:color w:val="000000" w:themeColor="text1"/>
              </w:rPr>
            </w:pPr>
            <w:r w:rsidRPr="003040D2">
              <w:rPr>
                <w:rFonts w:ascii="Times New Roman" w:hAnsi="Times New Roman" w:cs="Times New Roman"/>
                <w:noProof/>
                <w:color w:val="000000" w:themeColor="text1"/>
              </w:rPr>
              <w:sym w:font="Symbol" w:char="F0AF"/>
            </w:r>
          </w:p>
        </w:tc>
        <w:tc>
          <w:tcPr>
            <w:tcW w:w="682" w:type="dxa"/>
            <w:gridSpan w:val="2"/>
            <w:tcBorders>
              <w:bottom w:val="single" w:sz="4" w:space="0" w:color="auto"/>
            </w:tcBorders>
          </w:tcPr>
          <w:p w14:paraId="4ACFAE74" w14:textId="77777777" w:rsidR="00AC708F" w:rsidRPr="003040D2" w:rsidRDefault="00AC708F" w:rsidP="00AC708F">
            <w:pP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1C646F49" w14:textId="77777777" w:rsidR="00AC708F" w:rsidRPr="003040D2" w:rsidRDefault="00AC708F" w:rsidP="00AC708F">
            <w:pP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540E0083"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bottom w:val="single" w:sz="4" w:space="0" w:color="auto"/>
            </w:tcBorders>
          </w:tcPr>
          <w:p w14:paraId="383675E3" w14:textId="3EE06306" w:rsidR="00AC708F" w:rsidRPr="003040D2" w:rsidRDefault="004B2536" w:rsidP="00AC708F">
            <w:pPr>
              <w:jc w:val="center"/>
              <w:rPr>
                <w:rFonts w:ascii="Times New Roman" w:eastAsia="Times New Roman" w:hAnsi="Times New Roman" w:cs="Times New Roman"/>
                <w:color w:val="000000" w:themeColor="text1"/>
              </w:rPr>
            </w:pPr>
            <w:r w:rsidRPr="003040D2">
              <w:rPr>
                <w:rFonts w:ascii="Times New Roman" w:hAnsi="Times New Roman" w:cs="Times New Roman"/>
                <w:noProof/>
                <w:color w:val="000000" w:themeColor="text1"/>
              </w:rPr>
              <w:sym w:font="Symbol" w:char="F0AD"/>
            </w:r>
          </w:p>
        </w:tc>
        <w:tc>
          <w:tcPr>
            <w:tcW w:w="540" w:type="dxa"/>
            <w:gridSpan w:val="2"/>
            <w:tcBorders>
              <w:bottom w:val="single" w:sz="4" w:space="0" w:color="auto"/>
            </w:tcBorders>
          </w:tcPr>
          <w:p w14:paraId="1C554635"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0E731056"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3"/>
            <w:tcBorders>
              <w:bottom w:val="single" w:sz="4" w:space="0" w:color="auto"/>
            </w:tcBorders>
          </w:tcPr>
          <w:p w14:paraId="6F4665BE" w14:textId="77777777" w:rsidR="00AC708F" w:rsidRPr="003040D2" w:rsidRDefault="00AC708F" w:rsidP="00AC708F">
            <w:pPr>
              <w:jc w:val="center"/>
              <w:rPr>
                <w:rFonts w:ascii="Times New Roman" w:eastAsia="Times New Roman" w:hAnsi="Times New Roman" w:cs="Times New Roman"/>
                <w:noProof/>
                <w:color w:val="000000" w:themeColor="text1"/>
              </w:rPr>
            </w:pPr>
          </w:p>
        </w:tc>
        <w:tc>
          <w:tcPr>
            <w:tcW w:w="540" w:type="dxa"/>
            <w:gridSpan w:val="2"/>
            <w:tcBorders>
              <w:bottom w:val="single" w:sz="4" w:space="0" w:color="auto"/>
            </w:tcBorders>
          </w:tcPr>
          <w:p w14:paraId="7ABA1432"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2"/>
            <w:tcBorders>
              <w:bottom w:val="single" w:sz="4" w:space="0" w:color="auto"/>
            </w:tcBorders>
          </w:tcPr>
          <w:p w14:paraId="4FA5AAD7" w14:textId="77777777" w:rsidR="00AC708F" w:rsidRPr="003040D2" w:rsidRDefault="00AC708F" w:rsidP="00AC708F">
            <w:pPr>
              <w:jc w:val="center"/>
              <w:rPr>
                <w:rFonts w:ascii="Times New Roman" w:eastAsia="Times New Roman" w:hAnsi="Times New Roman" w:cs="Times New Roman"/>
                <w:color w:val="000000" w:themeColor="text1"/>
              </w:rPr>
            </w:pPr>
          </w:p>
        </w:tc>
        <w:tc>
          <w:tcPr>
            <w:tcW w:w="540" w:type="dxa"/>
            <w:gridSpan w:val="3"/>
            <w:tcBorders>
              <w:bottom w:val="single" w:sz="4" w:space="0" w:color="auto"/>
            </w:tcBorders>
          </w:tcPr>
          <w:p w14:paraId="2197CA81" w14:textId="77777777" w:rsidR="00AC708F" w:rsidRPr="003040D2" w:rsidRDefault="00AC708F" w:rsidP="00AC708F">
            <w:pPr>
              <w:jc w:val="center"/>
              <w:rPr>
                <w:rFonts w:ascii="Times New Roman" w:eastAsia="Times New Roman" w:hAnsi="Times New Roman" w:cs="Times New Roman"/>
                <w:color w:val="000000" w:themeColor="text1"/>
              </w:rPr>
            </w:pPr>
          </w:p>
        </w:tc>
      </w:tr>
    </w:tbl>
    <w:p w14:paraId="650585CD" w14:textId="36032C91" w:rsidR="00124AAB" w:rsidRPr="007144AD" w:rsidRDefault="0068442D" w:rsidP="004D3C55">
      <w:pPr>
        <w:tabs>
          <w:tab w:val="right" w:pos="9066"/>
        </w:tabs>
        <w:ind w:left="142"/>
        <w:contextualSpacing/>
        <w:rPr>
          <w:rFonts w:ascii="Times New Roman" w:eastAsia="Times New Roman" w:hAnsi="Times New Roman" w:cs="Times New Roman"/>
          <w:color w:val="000000" w:themeColor="text1"/>
          <w:sz w:val="20"/>
          <w:szCs w:val="20"/>
          <w:lang w:val="en-US"/>
        </w:rPr>
      </w:pPr>
      <w:r w:rsidRPr="007144AD">
        <w:rPr>
          <w:rFonts w:ascii="Times New Roman" w:eastAsia="Times New Roman" w:hAnsi="Times New Roman" w:cs="Times New Roman"/>
          <w:i/>
          <w:color w:val="000000" w:themeColor="text1"/>
          <w:sz w:val="20"/>
          <w:szCs w:val="20"/>
          <w:lang w:val="en-US"/>
        </w:rPr>
        <w:t>Note</w:t>
      </w:r>
      <w:r w:rsidR="00CB5745" w:rsidRPr="007144AD">
        <w:rPr>
          <w:rFonts w:ascii="Times New Roman" w:eastAsia="Times New Roman" w:hAnsi="Times New Roman" w:cs="Times New Roman"/>
          <w:i/>
          <w:color w:val="000000" w:themeColor="text1"/>
          <w:sz w:val="20"/>
          <w:szCs w:val="20"/>
          <w:lang w:val="en-US"/>
        </w:rPr>
        <w:t xml:space="preserve"> 1</w:t>
      </w:r>
      <w:r w:rsidRPr="007144AD">
        <w:rPr>
          <w:rFonts w:ascii="Times New Roman" w:eastAsia="Times New Roman" w:hAnsi="Times New Roman" w:cs="Times New Roman"/>
          <w:i/>
          <w:color w:val="000000" w:themeColor="text1"/>
          <w:sz w:val="20"/>
          <w:szCs w:val="20"/>
          <w:lang w:val="en-US"/>
        </w:rPr>
        <w:t>.</w:t>
      </w:r>
      <w:r w:rsidRPr="007144AD">
        <w:rPr>
          <w:rFonts w:ascii="Times New Roman" w:eastAsia="Times New Roman" w:hAnsi="Times New Roman" w:cs="Times New Roman"/>
          <w:iCs/>
          <w:color w:val="000000" w:themeColor="text1"/>
          <w:sz w:val="20"/>
          <w:szCs w:val="20"/>
          <w:lang w:val="en-US"/>
        </w:rPr>
        <w:t xml:space="preserve"> </w:t>
      </w:r>
      <w:r w:rsidRPr="007144AD">
        <w:rPr>
          <w:rFonts w:ascii="Times New Roman" w:eastAsia="Times New Roman" w:hAnsi="Times New Roman" w:cs="Times New Roman"/>
          <w:color w:val="000000" w:themeColor="text1"/>
          <w:sz w:val="20"/>
          <w:szCs w:val="20"/>
          <w:lang w:val="en-US"/>
        </w:rPr>
        <w:t>Using multi-level individual seconds time-series models, current behavior at t</w:t>
      </w:r>
      <w:r w:rsidRPr="007144AD">
        <w:rPr>
          <w:rFonts w:ascii="Times New Roman" w:eastAsia="Times New Roman" w:hAnsi="Times New Roman" w:cs="Times New Roman"/>
          <w:color w:val="000000" w:themeColor="text1"/>
          <w:sz w:val="20"/>
          <w:szCs w:val="20"/>
          <w:vertAlign w:val="subscript"/>
          <w:lang w:val="en-US"/>
        </w:rPr>
        <w:t xml:space="preserve">0 </w:t>
      </w:r>
      <w:r w:rsidRPr="007144AD">
        <w:rPr>
          <w:rFonts w:ascii="Times New Roman" w:eastAsia="Times New Roman" w:hAnsi="Times New Roman" w:cs="Times New Roman"/>
          <w:color w:val="000000" w:themeColor="text1"/>
          <w:sz w:val="20"/>
          <w:szCs w:val="20"/>
          <w:lang w:val="en-US"/>
        </w:rPr>
        <w:t>was predicted</w:t>
      </w:r>
      <w:r w:rsidR="005C3BF1" w:rsidRPr="007144AD">
        <w:rPr>
          <w:rFonts w:ascii="Times New Roman" w:eastAsia="Times New Roman" w:hAnsi="Times New Roman" w:cs="Times New Roman"/>
          <w:color w:val="000000" w:themeColor="text1"/>
          <w:sz w:val="20"/>
          <w:szCs w:val="20"/>
          <w:lang w:val="en-US"/>
        </w:rPr>
        <w:t xml:space="preserve"> </w:t>
      </w:r>
      <w:r w:rsidRPr="007144AD">
        <w:rPr>
          <w:rFonts w:ascii="Times New Roman" w:eastAsia="Times New Roman" w:hAnsi="Times New Roman" w:cs="Times New Roman"/>
          <w:color w:val="000000" w:themeColor="text1"/>
          <w:sz w:val="20"/>
          <w:szCs w:val="20"/>
          <w:lang w:val="en-US"/>
        </w:rPr>
        <w:t>from the 3 prior individual seconds; L1 = one sec prior; L2 = two sec prior; L3 = three sec prior. Each</w:t>
      </w:r>
      <w:r w:rsidR="005C3BF1" w:rsidRPr="007144AD">
        <w:rPr>
          <w:rFonts w:ascii="Times New Roman" w:eastAsia="Times New Roman" w:hAnsi="Times New Roman" w:cs="Times New Roman"/>
          <w:color w:val="000000" w:themeColor="text1"/>
          <w:sz w:val="20"/>
          <w:szCs w:val="20"/>
          <w:lang w:val="en-US"/>
        </w:rPr>
        <w:t xml:space="preserve"> </w:t>
      </w:r>
      <w:r w:rsidRPr="007144AD">
        <w:rPr>
          <w:rFonts w:ascii="Times New Roman" w:eastAsia="Times New Roman" w:hAnsi="Times New Roman" w:cs="Times New Roman"/>
          <w:color w:val="000000" w:themeColor="text1"/>
          <w:sz w:val="20"/>
          <w:szCs w:val="20"/>
          <w:lang w:val="en-US"/>
        </w:rPr>
        <w:t>second controlled for the other two. Entries represent increased (</w:t>
      </w:r>
      <w:r w:rsidRPr="007144AD">
        <w:rPr>
          <w:rFonts w:ascii="Times New Roman" w:eastAsia="Times New Roman" w:hAnsi="Times New Roman" w:cs="Times New Roman"/>
          <w:color w:val="000000" w:themeColor="text1"/>
          <w:sz w:val="20"/>
          <w:szCs w:val="20"/>
          <w:lang w:val="en-US"/>
        </w:rPr>
        <w:sym w:font="Symbol" w:char="F0AD"/>
      </w:r>
      <w:r w:rsidRPr="007144AD">
        <w:rPr>
          <w:rFonts w:ascii="Times New Roman" w:eastAsia="Times New Roman" w:hAnsi="Times New Roman" w:cs="Times New Roman"/>
          <w:color w:val="000000" w:themeColor="text1"/>
          <w:sz w:val="20"/>
          <w:szCs w:val="20"/>
          <w:lang w:val="en-US"/>
        </w:rPr>
        <w:t>) contingency or decreased (</w:t>
      </w:r>
      <w:r w:rsidRPr="007144AD">
        <w:rPr>
          <w:rFonts w:ascii="Times New Roman" w:eastAsia="Times New Roman" w:hAnsi="Times New Roman" w:cs="Times New Roman"/>
          <w:color w:val="000000" w:themeColor="text1"/>
          <w:sz w:val="20"/>
          <w:szCs w:val="20"/>
          <w:lang w:val="en-US"/>
        </w:rPr>
        <w:sym w:font="Symbol" w:char="F0AF"/>
      </w:r>
      <w:r w:rsidRPr="007144AD">
        <w:rPr>
          <w:rFonts w:ascii="Times New Roman" w:eastAsia="Times New Roman" w:hAnsi="Times New Roman" w:cs="Times New Roman"/>
          <w:color w:val="000000" w:themeColor="text1"/>
          <w:sz w:val="20"/>
          <w:szCs w:val="20"/>
          <w:lang w:val="en-US"/>
        </w:rPr>
        <w:t>)</w:t>
      </w:r>
      <w:r w:rsidR="005C3BF1" w:rsidRPr="007144AD">
        <w:rPr>
          <w:rFonts w:ascii="Times New Roman" w:eastAsia="Times New Roman" w:hAnsi="Times New Roman" w:cs="Times New Roman"/>
          <w:color w:val="000000" w:themeColor="text1"/>
          <w:sz w:val="20"/>
          <w:szCs w:val="20"/>
          <w:lang w:val="en-US"/>
        </w:rPr>
        <w:t xml:space="preserve"> </w:t>
      </w:r>
      <w:r w:rsidRPr="007144AD">
        <w:rPr>
          <w:rFonts w:ascii="Times New Roman" w:eastAsia="Times New Roman" w:hAnsi="Times New Roman" w:cs="Times New Roman"/>
          <w:color w:val="000000" w:themeColor="text1"/>
          <w:sz w:val="20"/>
          <w:szCs w:val="20"/>
          <w:lang w:val="en-US"/>
        </w:rPr>
        <w:t>contingency with maternal high (vs. low) depressive</w:t>
      </w:r>
      <w:r w:rsidR="00580583" w:rsidRPr="007144AD">
        <w:rPr>
          <w:rFonts w:ascii="Times New Roman" w:eastAsia="Times New Roman" w:hAnsi="Times New Roman" w:cs="Times New Roman"/>
          <w:color w:val="000000" w:themeColor="text1"/>
          <w:sz w:val="20"/>
          <w:szCs w:val="20"/>
          <w:lang w:val="en-US"/>
        </w:rPr>
        <w:t xml:space="preserve">, high </w:t>
      </w:r>
      <w:r w:rsidRPr="007144AD">
        <w:rPr>
          <w:rFonts w:ascii="Times New Roman" w:eastAsia="Times New Roman" w:hAnsi="Times New Roman" w:cs="Times New Roman"/>
          <w:color w:val="000000" w:themeColor="text1"/>
          <w:sz w:val="20"/>
          <w:szCs w:val="20"/>
          <w:lang w:val="en-US"/>
        </w:rPr>
        <w:t>anxi</w:t>
      </w:r>
      <w:r w:rsidR="00580583" w:rsidRPr="007144AD">
        <w:rPr>
          <w:rFonts w:ascii="Times New Roman" w:eastAsia="Times New Roman" w:hAnsi="Times New Roman" w:cs="Times New Roman"/>
          <w:color w:val="000000" w:themeColor="text1"/>
          <w:sz w:val="20"/>
          <w:szCs w:val="20"/>
          <w:lang w:val="en-US"/>
        </w:rPr>
        <w:t xml:space="preserve">ous or comorbid </w:t>
      </w:r>
      <w:r w:rsidRPr="007144AD">
        <w:rPr>
          <w:rFonts w:ascii="Times New Roman" w:eastAsia="Times New Roman" w:hAnsi="Times New Roman" w:cs="Times New Roman"/>
          <w:color w:val="000000" w:themeColor="text1"/>
          <w:sz w:val="20"/>
          <w:szCs w:val="20"/>
          <w:lang w:val="en-US"/>
        </w:rPr>
        <w:t>symptoms. I</w:t>
      </w:r>
      <w:r w:rsidRPr="007144AD">
        <w:rPr>
          <w:rFonts w:ascii="Times New Roman" w:eastAsia="Times New Roman" w:hAnsi="Times New Roman" w:cs="Times New Roman"/>
          <w:color w:val="000000" w:themeColor="text1"/>
          <w:sz w:val="20"/>
          <w:szCs w:val="20"/>
          <w:lang w:val="en-US"/>
        </w:rPr>
        <w:sym w:font="Symbol" w:char="F0AE"/>
      </w:r>
      <w:r w:rsidRPr="007144AD">
        <w:rPr>
          <w:rFonts w:ascii="Times New Roman" w:eastAsia="Times New Roman" w:hAnsi="Times New Roman" w:cs="Times New Roman"/>
          <w:color w:val="000000" w:themeColor="text1"/>
          <w:sz w:val="20"/>
          <w:szCs w:val="20"/>
          <w:lang w:val="en-US"/>
        </w:rPr>
        <w:t xml:space="preserve"> I = infant self</w:t>
      </w:r>
      <w:r w:rsidR="00822668" w:rsidRPr="007144AD">
        <w:rPr>
          <w:rFonts w:ascii="Times New Roman" w:eastAsia="Times New Roman" w:hAnsi="Times New Roman" w:cs="Times New Roman"/>
          <w:color w:val="000000" w:themeColor="text1"/>
          <w:sz w:val="20"/>
          <w:szCs w:val="20"/>
          <w:lang w:val="en-US"/>
        </w:rPr>
        <w:t>-</w:t>
      </w:r>
      <w:r w:rsidRPr="007144AD">
        <w:rPr>
          <w:rFonts w:ascii="Times New Roman" w:eastAsia="Times New Roman" w:hAnsi="Times New Roman" w:cs="Times New Roman"/>
          <w:color w:val="000000" w:themeColor="text1"/>
          <w:sz w:val="20"/>
          <w:szCs w:val="20"/>
          <w:lang w:val="en-US"/>
        </w:rPr>
        <w:t>contingency; M</w:t>
      </w:r>
      <w:r w:rsidRPr="007144AD">
        <w:rPr>
          <w:rFonts w:ascii="Times New Roman" w:eastAsia="Times New Roman" w:hAnsi="Times New Roman" w:cs="Times New Roman"/>
          <w:color w:val="000000" w:themeColor="text1"/>
          <w:sz w:val="20"/>
          <w:szCs w:val="20"/>
          <w:lang w:val="en-US"/>
        </w:rPr>
        <w:sym w:font="Symbol" w:char="F0AE"/>
      </w:r>
      <w:r w:rsidRPr="007144AD">
        <w:rPr>
          <w:rFonts w:ascii="Times New Roman" w:eastAsia="Times New Roman" w:hAnsi="Times New Roman" w:cs="Times New Roman"/>
          <w:color w:val="000000" w:themeColor="text1"/>
          <w:sz w:val="20"/>
          <w:szCs w:val="20"/>
          <w:lang w:val="en-US"/>
        </w:rPr>
        <w:t xml:space="preserve"> I = infant interactive contingency. </w:t>
      </w:r>
      <w:r w:rsidR="005C3BF1" w:rsidRPr="007144AD">
        <w:rPr>
          <w:rFonts w:ascii="Times New Roman" w:eastAsia="Times New Roman" w:hAnsi="Times New Roman" w:cs="Times New Roman"/>
          <w:color w:val="000000" w:themeColor="text1"/>
          <w:sz w:val="20"/>
          <w:szCs w:val="20"/>
          <w:lang w:val="en-US"/>
        </w:rPr>
        <w:t>I = Infant; M = Mother</w:t>
      </w:r>
      <w:r w:rsidR="00C9793F" w:rsidRPr="007144AD">
        <w:rPr>
          <w:rFonts w:ascii="Times New Roman" w:eastAsia="Times New Roman" w:hAnsi="Times New Roman" w:cs="Times New Roman"/>
          <w:color w:val="000000" w:themeColor="text1"/>
          <w:sz w:val="20"/>
          <w:szCs w:val="20"/>
          <w:lang w:val="en-US"/>
        </w:rPr>
        <w:t xml:space="preserve">. </w:t>
      </w:r>
      <w:r w:rsidRPr="007144AD">
        <w:rPr>
          <w:rFonts w:ascii="Times New Roman" w:eastAsia="Times New Roman" w:hAnsi="Times New Roman" w:cs="Times New Roman"/>
          <w:color w:val="000000" w:themeColor="text1"/>
          <w:sz w:val="20"/>
          <w:szCs w:val="20"/>
          <w:lang w:val="en-US"/>
        </w:rPr>
        <w:t>M</w:t>
      </w:r>
      <w:r w:rsidRPr="007144AD">
        <w:rPr>
          <w:rFonts w:ascii="Times New Roman" w:eastAsia="Times New Roman" w:hAnsi="Times New Roman" w:cs="Times New Roman"/>
          <w:color w:val="000000" w:themeColor="text1"/>
          <w:sz w:val="20"/>
          <w:szCs w:val="20"/>
          <w:lang w:val="en-US"/>
        </w:rPr>
        <w:sym w:font="Symbol" w:char="F0AE"/>
      </w:r>
      <w:r w:rsidRPr="007144AD">
        <w:rPr>
          <w:rFonts w:ascii="Times New Roman" w:eastAsia="Times New Roman" w:hAnsi="Times New Roman" w:cs="Times New Roman"/>
          <w:color w:val="000000" w:themeColor="text1"/>
          <w:sz w:val="20"/>
          <w:szCs w:val="20"/>
          <w:lang w:val="en-US"/>
        </w:rPr>
        <w:t xml:space="preserve"> M = mother self-contingency; I</w:t>
      </w:r>
      <w:r w:rsidRPr="007144AD">
        <w:rPr>
          <w:rFonts w:ascii="Times New Roman" w:eastAsia="Times New Roman" w:hAnsi="Times New Roman" w:cs="Times New Roman"/>
          <w:color w:val="000000" w:themeColor="text1"/>
          <w:sz w:val="20"/>
          <w:szCs w:val="20"/>
          <w:lang w:val="en-US"/>
        </w:rPr>
        <w:sym w:font="Symbol" w:char="F0AE"/>
      </w:r>
      <w:r w:rsidRPr="007144AD">
        <w:rPr>
          <w:rFonts w:ascii="Times New Roman" w:eastAsia="Times New Roman" w:hAnsi="Times New Roman" w:cs="Times New Roman"/>
          <w:color w:val="000000" w:themeColor="text1"/>
          <w:sz w:val="20"/>
          <w:szCs w:val="20"/>
          <w:lang w:val="en-US"/>
        </w:rPr>
        <w:t xml:space="preserve"> M =</w:t>
      </w:r>
      <w:r w:rsidR="005C3BF1" w:rsidRPr="007144AD">
        <w:rPr>
          <w:rFonts w:ascii="Times New Roman" w:eastAsia="Times New Roman" w:hAnsi="Times New Roman" w:cs="Times New Roman"/>
          <w:color w:val="000000" w:themeColor="text1"/>
          <w:sz w:val="20"/>
          <w:szCs w:val="20"/>
          <w:lang w:val="en-US"/>
        </w:rPr>
        <w:t xml:space="preserve"> </w:t>
      </w:r>
      <w:r w:rsidRPr="007144AD">
        <w:rPr>
          <w:rFonts w:ascii="Times New Roman" w:eastAsia="Times New Roman" w:hAnsi="Times New Roman" w:cs="Times New Roman"/>
          <w:color w:val="000000" w:themeColor="text1"/>
          <w:sz w:val="20"/>
          <w:szCs w:val="20"/>
          <w:lang w:val="en-US"/>
        </w:rPr>
        <w:t>mother interactive</w:t>
      </w:r>
      <w:r w:rsidR="00E27BA5">
        <w:rPr>
          <w:rFonts w:ascii="Times New Roman" w:eastAsia="Times New Roman" w:hAnsi="Times New Roman" w:cs="Times New Roman"/>
          <w:color w:val="000000" w:themeColor="text1"/>
          <w:sz w:val="20"/>
          <w:szCs w:val="20"/>
          <w:lang w:val="en-US"/>
        </w:rPr>
        <w:t xml:space="preserve"> </w:t>
      </w:r>
      <w:r w:rsidRPr="007144AD">
        <w:rPr>
          <w:rFonts w:ascii="Times New Roman" w:eastAsia="Times New Roman" w:hAnsi="Times New Roman" w:cs="Times New Roman"/>
          <w:color w:val="000000" w:themeColor="text1"/>
          <w:sz w:val="20"/>
          <w:szCs w:val="20"/>
          <w:lang w:val="en-US"/>
        </w:rPr>
        <w:t>contingency</w:t>
      </w:r>
      <w:r w:rsidR="00C9793F" w:rsidRPr="007144AD">
        <w:rPr>
          <w:rFonts w:ascii="Times New Roman" w:eastAsia="Times New Roman" w:hAnsi="Times New Roman" w:cs="Times New Roman"/>
          <w:color w:val="000000" w:themeColor="text1"/>
          <w:sz w:val="20"/>
          <w:szCs w:val="20"/>
          <w:lang w:val="en-US"/>
        </w:rPr>
        <w:t>.</w:t>
      </w:r>
      <w:r w:rsidR="00080EEA" w:rsidRPr="007144AD">
        <w:rPr>
          <w:rFonts w:ascii="Times New Roman" w:eastAsia="Times New Roman" w:hAnsi="Times New Roman" w:cs="Times New Roman"/>
          <w:color w:val="000000" w:themeColor="text1"/>
          <w:sz w:val="20"/>
          <w:szCs w:val="20"/>
          <w:lang w:val="en-US"/>
        </w:rPr>
        <w:t xml:space="preserve"> </w:t>
      </w:r>
      <w:r w:rsidR="00283407" w:rsidRPr="007144AD">
        <w:rPr>
          <w:rFonts w:ascii="Times New Roman" w:hAnsi="Times New Roman" w:cs="Times New Roman"/>
          <w:color w:val="000000" w:themeColor="text1"/>
          <w:sz w:val="20"/>
          <w:szCs w:val="20"/>
          <w:vertAlign w:val="superscript"/>
          <w:lang w:val="en-US"/>
        </w:rPr>
        <w:t xml:space="preserve">m </w:t>
      </w:r>
      <w:r w:rsidR="00283407" w:rsidRPr="007144AD">
        <w:rPr>
          <w:rFonts w:ascii="Times New Roman" w:hAnsi="Times New Roman" w:cs="Times New Roman"/>
          <w:color w:val="000000" w:themeColor="text1"/>
          <w:sz w:val="20"/>
          <w:szCs w:val="20"/>
          <w:lang w:val="en-US"/>
        </w:rPr>
        <w:t xml:space="preserve">= marginal at </w:t>
      </w:r>
      <w:r w:rsidR="00283407" w:rsidRPr="007144AD">
        <w:rPr>
          <w:rFonts w:ascii="Times New Roman" w:hAnsi="Times New Roman" w:cs="Times New Roman"/>
          <w:i/>
          <w:iCs/>
          <w:color w:val="000000" w:themeColor="text1"/>
          <w:sz w:val="20"/>
          <w:szCs w:val="20"/>
          <w:lang w:val="en-US"/>
        </w:rPr>
        <w:t xml:space="preserve">p </w:t>
      </w:r>
      <w:r w:rsidR="00283407" w:rsidRPr="007144AD">
        <w:rPr>
          <w:rFonts w:ascii="Times New Roman" w:hAnsi="Times New Roman" w:cs="Times New Roman"/>
          <w:color w:val="000000" w:themeColor="text1"/>
          <w:sz w:val="20"/>
          <w:szCs w:val="20"/>
          <w:lang w:val="en-US"/>
        </w:rPr>
        <w:t>= .052</w:t>
      </w:r>
      <w:r w:rsidR="009112FA">
        <w:rPr>
          <w:rFonts w:ascii="Times New Roman" w:hAnsi="Times New Roman" w:cs="Times New Roman"/>
          <w:color w:val="000000" w:themeColor="text1"/>
          <w:sz w:val="20"/>
          <w:szCs w:val="20"/>
          <w:lang w:val="en-US"/>
        </w:rPr>
        <w:t>.</w:t>
      </w:r>
    </w:p>
    <w:p w14:paraId="43826CDD" w14:textId="6CCD0D96" w:rsidR="00460FED" w:rsidRPr="007144AD" w:rsidRDefault="00CB5745" w:rsidP="009E3155">
      <w:pPr>
        <w:ind w:left="142"/>
        <w:contextualSpacing/>
        <w:rPr>
          <w:rFonts w:ascii="Times New Roman" w:eastAsia="Times New Roman" w:hAnsi="Times New Roman" w:cs="Times New Roman"/>
          <w:noProof/>
          <w:color w:val="000000" w:themeColor="text1"/>
          <w:sz w:val="20"/>
          <w:szCs w:val="20"/>
          <w:lang w:val="en-US"/>
        </w:rPr>
      </w:pPr>
      <w:r w:rsidRPr="007144AD">
        <w:rPr>
          <w:rFonts w:ascii="Times New Roman" w:eastAsia="Times New Roman" w:hAnsi="Times New Roman" w:cs="Times New Roman"/>
          <w:i/>
          <w:noProof/>
          <w:color w:val="000000" w:themeColor="text1"/>
          <w:sz w:val="20"/>
          <w:szCs w:val="20"/>
          <w:lang w:val="en-US"/>
        </w:rPr>
        <w:t xml:space="preserve">Note 2. </w:t>
      </w:r>
      <w:r w:rsidR="0084063A" w:rsidRPr="007144AD">
        <w:rPr>
          <w:rFonts w:ascii="Times New Roman" w:hAnsi="Times New Roman" w:cs="Times New Roman"/>
          <w:noProof/>
          <w:color w:val="000000" w:themeColor="text1"/>
          <w:sz w:val="20"/>
          <w:szCs w:val="20"/>
          <w:lang w:val="en-US"/>
        </w:rPr>
        <w:t>In response to questions of the reviewers, w</w:t>
      </w:r>
      <w:r w:rsidR="00460FED" w:rsidRPr="007144AD">
        <w:rPr>
          <w:rFonts w:ascii="Times New Roman" w:hAnsi="Times New Roman" w:cs="Times New Roman"/>
          <w:noProof/>
          <w:color w:val="000000" w:themeColor="text1"/>
          <w:sz w:val="20"/>
          <w:szCs w:val="20"/>
          <w:lang w:val="en-US"/>
        </w:rPr>
        <w:t xml:space="preserve">e examined the patterns of contingency in dyads with </w:t>
      </w:r>
      <w:r w:rsidR="00460FED" w:rsidRPr="007144AD">
        <w:rPr>
          <w:rFonts w:ascii="Times New Roman" w:hAnsi="Times New Roman" w:cs="Times New Roman"/>
          <w:i/>
          <w:iCs/>
          <w:noProof/>
          <w:color w:val="000000" w:themeColor="text1"/>
          <w:sz w:val="20"/>
          <w:szCs w:val="20"/>
          <w:lang w:val="en-US"/>
        </w:rPr>
        <w:t>both</w:t>
      </w:r>
      <w:r w:rsidR="00460FED" w:rsidRPr="007144AD">
        <w:rPr>
          <w:rFonts w:ascii="Times New Roman" w:hAnsi="Times New Roman" w:cs="Times New Roman"/>
          <w:noProof/>
          <w:color w:val="000000" w:themeColor="text1"/>
          <w:sz w:val="20"/>
          <w:szCs w:val="20"/>
          <w:lang w:val="en-US"/>
        </w:rPr>
        <w:t xml:space="preserve"> high maternal 6-week depressive and anxiety symptoms (labeled “comorbid depressive and anxiety symptoms”) as a further analysis</w:t>
      </w:r>
      <w:r w:rsidR="0084063A" w:rsidRPr="007144AD">
        <w:rPr>
          <w:rFonts w:ascii="Times New Roman" w:hAnsi="Times New Roman" w:cs="Times New Roman"/>
          <w:noProof/>
          <w:color w:val="000000" w:themeColor="text1"/>
          <w:sz w:val="20"/>
          <w:szCs w:val="20"/>
          <w:lang w:val="en-US"/>
        </w:rPr>
        <w:t>. Overall, the comorbid analysis generated very little that was new</w:t>
      </w:r>
      <w:r w:rsidR="00000EB6" w:rsidRPr="007144AD">
        <w:rPr>
          <w:rFonts w:ascii="Times New Roman" w:hAnsi="Times New Roman" w:cs="Times New Roman"/>
          <w:noProof/>
          <w:color w:val="000000" w:themeColor="text1"/>
          <w:sz w:val="20"/>
          <w:szCs w:val="20"/>
          <w:lang w:val="en-US"/>
        </w:rPr>
        <w:t>. With only one exception (higher infant interactive coordination with mother touch), contingency</w:t>
      </w:r>
      <w:r w:rsidR="0032493A" w:rsidRPr="007144AD">
        <w:rPr>
          <w:rFonts w:ascii="Times New Roman" w:hAnsi="Times New Roman" w:cs="Times New Roman"/>
          <w:noProof/>
          <w:color w:val="000000" w:themeColor="text1"/>
          <w:sz w:val="20"/>
          <w:szCs w:val="20"/>
          <w:lang w:val="en-US"/>
        </w:rPr>
        <w:t xml:space="preserve"> </w:t>
      </w:r>
      <w:r w:rsidR="0084063A" w:rsidRPr="007144AD">
        <w:rPr>
          <w:rFonts w:ascii="Times New Roman" w:hAnsi="Times New Roman" w:cs="Times New Roman"/>
          <w:noProof/>
          <w:color w:val="000000" w:themeColor="text1"/>
          <w:sz w:val="20"/>
          <w:szCs w:val="20"/>
          <w:lang w:val="en-US"/>
        </w:rPr>
        <w:t xml:space="preserve">findings followed the pattern of results that we had </w:t>
      </w:r>
      <w:r w:rsidR="00000EB6" w:rsidRPr="007144AD">
        <w:rPr>
          <w:rFonts w:ascii="Times New Roman" w:hAnsi="Times New Roman" w:cs="Times New Roman"/>
          <w:noProof/>
          <w:color w:val="000000" w:themeColor="text1"/>
          <w:sz w:val="20"/>
          <w:szCs w:val="20"/>
          <w:lang w:val="en-US"/>
        </w:rPr>
        <w:t xml:space="preserve">previously </w:t>
      </w:r>
      <w:r w:rsidR="0084063A" w:rsidRPr="007144AD">
        <w:rPr>
          <w:rFonts w:ascii="Times New Roman" w:hAnsi="Times New Roman" w:cs="Times New Roman"/>
          <w:noProof/>
          <w:color w:val="000000" w:themeColor="text1"/>
          <w:sz w:val="20"/>
          <w:szCs w:val="20"/>
          <w:lang w:val="en-US"/>
        </w:rPr>
        <w:t xml:space="preserve">documented for either </w:t>
      </w:r>
      <w:r w:rsidR="0032493A" w:rsidRPr="007144AD">
        <w:rPr>
          <w:rFonts w:ascii="Times New Roman" w:hAnsi="Times New Roman" w:cs="Times New Roman"/>
          <w:noProof/>
          <w:color w:val="000000" w:themeColor="text1"/>
          <w:sz w:val="20"/>
          <w:szCs w:val="20"/>
          <w:lang w:val="en-US"/>
        </w:rPr>
        <w:t xml:space="preserve">dyads with high maternal </w:t>
      </w:r>
      <w:r w:rsidR="0084063A" w:rsidRPr="007144AD">
        <w:rPr>
          <w:rFonts w:ascii="Times New Roman" w:hAnsi="Times New Roman" w:cs="Times New Roman"/>
          <w:noProof/>
          <w:color w:val="000000" w:themeColor="text1"/>
          <w:sz w:val="20"/>
          <w:szCs w:val="20"/>
          <w:lang w:val="en-US"/>
        </w:rPr>
        <w:t>depre</w:t>
      </w:r>
      <w:r w:rsidR="0032493A" w:rsidRPr="007144AD">
        <w:rPr>
          <w:rFonts w:ascii="Times New Roman" w:hAnsi="Times New Roman" w:cs="Times New Roman"/>
          <w:noProof/>
          <w:color w:val="000000" w:themeColor="text1"/>
          <w:sz w:val="20"/>
          <w:szCs w:val="20"/>
          <w:lang w:val="en-US"/>
        </w:rPr>
        <w:t>ssive</w:t>
      </w:r>
      <w:r w:rsidR="0084063A" w:rsidRPr="007144AD">
        <w:rPr>
          <w:rFonts w:ascii="Times New Roman" w:hAnsi="Times New Roman" w:cs="Times New Roman"/>
          <w:noProof/>
          <w:color w:val="000000" w:themeColor="text1"/>
          <w:sz w:val="20"/>
          <w:szCs w:val="20"/>
          <w:lang w:val="en-US"/>
        </w:rPr>
        <w:t xml:space="preserve"> or anxi</w:t>
      </w:r>
      <w:r w:rsidR="0032493A" w:rsidRPr="007144AD">
        <w:rPr>
          <w:rFonts w:ascii="Times New Roman" w:hAnsi="Times New Roman" w:cs="Times New Roman"/>
          <w:noProof/>
          <w:color w:val="000000" w:themeColor="text1"/>
          <w:sz w:val="20"/>
          <w:szCs w:val="20"/>
          <w:lang w:val="en-US"/>
        </w:rPr>
        <w:t>ety symptoms</w:t>
      </w:r>
      <w:r w:rsidR="00124AAB" w:rsidRPr="007144AD">
        <w:rPr>
          <w:rFonts w:ascii="Times New Roman" w:hAnsi="Times New Roman" w:cs="Times New Roman"/>
          <w:noProof/>
          <w:color w:val="000000" w:themeColor="text1"/>
          <w:sz w:val="20"/>
          <w:szCs w:val="20"/>
          <w:lang w:val="en-US"/>
        </w:rPr>
        <w:t>:</w:t>
      </w:r>
      <w:r w:rsidR="0084063A" w:rsidRPr="007144AD">
        <w:rPr>
          <w:rFonts w:ascii="Times New Roman" w:hAnsi="Times New Roman" w:cs="Times New Roman"/>
          <w:noProof/>
          <w:color w:val="000000" w:themeColor="text1"/>
          <w:sz w:val="20"/>
          <w:szCs w:val="20"/>
          <w:lang w:val="en-US"/>
        </w:rPr>
        <w:t xml:space="preserve"> </w:t>
      </w:r>
      <w:r w:rsidR="00124AAB" w:rsidRPr="007144AD">
        <w:rPr>
          <w:rFonts w:ascii="Times New Roman" w:hAnsi="Times New Roman" w:cs="Times New Roman"/>
          <w:noProof/>
          <w:color w:val="000000" w:themeColor="text1"/>
          <w:sz w:val="20"/>
          <w:szCs w:val="20"/>
          <w:lang w:val="en-US"/>
        </w:rPr>
        <w:t>s</w:t>
      </w:r>
      <w:r w:rsidR="0084063A" w:rsidRPr="007144AD">
        <w:rPr>
          <w:rFonts w:ascii="Times New Roman" w:hAnsi="Times New Roman" w:cs="Times New Roman"/>
          <w:noProof/>
          <w:color w:val="000000" w:themeColor="text1"/>
          <w:sz w:val="20"/>
          <w:szCs w:val="20"/>
          <w:lang w:val="en-US"/>
        </w:rPr>
        <w:t xml:space="preserve">ome of the comorbid findings followed the </w:t>
      </w:r>
      <w:r w:rsidR="0032493A" w:rsidRPr="007144AD">
        <w:rPr>
          <w:rFonts w:ascii="Times New Roman" w:hAnsi="Times New Roman" w:cs="Times New Roman"/>
          <w:noProof/>
          <w:color w:val="000000" w:themeColor="text1"/>
          <w:sz w:val="20"/>
          <w:szCs w:val="20"/>
          <w:lang w:val="en-US"/>
        </w:rPr>
        <w:t xml:space="preserve">dyads with </w:t>
      </w:r>
      <w:r w:rsidR="0084063A" w:rsidRPr="007144AD">
        <w:rPr>
          <w:rFonts w:ascii="Times New Roman" w:hAnsi="Times New Roman" w:cs="Times New Roman"/>
          <w:noProof/>
          <w:color w:val="000000" w:themeColor="text1"/>
          <w:sz w:val="20"/>
          <w:szCs w:val="20"/>
          <w:lang w:val="en-US"/>
        </w:rPr>
        <w:t xml:space="preserve">high </w:t>
      </w:r>
      <w:r w:rsidR="0032493A" w:rsidRPr="007144AD">
        <w:rPr>
          <w:rFonts w:ascii="Times New Roman" w:hAnsi="Times New Roman" w:cs="Times New Roman"/>
          <w:noProof/>
          <w:color w:val="000000" w:themeColor="text1"/>
          <w:sz w:val="20"/>
          <w:szCs w:val="20"/>
          <w:lang w:val="en-US"/>
        </w:rPr>
        <w:t xml:space="preserve">maternal </w:t>
      </w:r>
      <w:r w:rsidR="0084063A" w:rsidRPr="007144AD">
        <w:rPr>
          <w:rFonts w:ascii="Times New Roman" w:hAnsi="Times New Roman" w:cs="Times New Roman"/>
          <w:noProof/>
          <w:color w:val="000000" w:themeColor="text1"/>
          <w:sz w:val="20"/>
          <w:szCs w:val="20"/>
          <w:lang w:val="en-US"/>
        </w:rPr>
        <w:t>depressi</w:t>
      </w:r>
      <w:r w:rsidR="0032493A" w:rsidRPr="007144AD">
        <w:rPr>
          <w:rFonts w:ascii="Times New Roman" w:hAnsi="Times New Roman" w:cs="Times New Roman"/>
          <w:noProof/>
          <w:color w:val="000000" w:themeColor="text1"/>
          <w:sz w:val="20"/>
          <w:szCs w:val="20"/>
          <w:lang w:val="en-US"/>
        </w:rPr>
        <w:t>ve symptoms</w:t>
      </w:r>
      <w:r w:rsidR="0084063A" w:rsidRPr="007144AD">
        <w:rPr>
          <w:rFonts w:ascii="Times New Roman" w:hAnsi="Times New Roman" w:cs="Times New Roman"/>
          <w:noProof/>
          <w:color w:val="000000" w:themeColor="text1"/>
          <w:sz w:val="20"/>
          <w:szCs w:val="20"/>
          <w:lang w:val="en-US"/>
        </w:rPr>
        <w:t xml:space="preserve">, and some followed the </w:t>
      </w:r>
      <w:r w:rsidR="0032493A" w:rsidRPr="007144AD">
        <w:rPr>
          <w:rFonts w:ascii="Times New Roman" w:hAnsi="Times New Roman" w:cs="Times New Roman"/>
          <w:noProof/>
          <w:color w:val="000000" w:themeColor="text1"/>
          <w:sz w:val="20"/>
          <w:szCs w:val="20"/>
          <w:lang w:val="en-US"/>
        </w:rPr>
        <w:t xml:space="preserve">dyads with </w:t>
      </w:r>
      <w:r w:rsidR="0084063A" w:rsidRPr="007144AD">
        <w:rPr>
          <w:rFonts w:ascii="Times New Roman" w:hAnsi="Times New Roman" w:cs="Times New Roman"/>
          <w:noProof/>
          <w:color w:val="000000" w:themeColor="text1"/>
          <w:sz w:val="20"/>
          <w:szCs w:val="20"/>
          <w:lang w:val="en-US"/>
        </w:rPr>
        <w:t>high</w:t>
      </w:r>
      <w:r w:rsidR="0032493A" w:rsidRPr="007144AD">
        <w:rPr>
          <w:rFonts w:ascii="Times New Roman" w:hAnsi="Times New Roman" w:cs="Times New Roman"/>
          <w:noProof/>
          <w:color w:val="000000" w:themeColor="text1"/>
          <w:sz w:val="20"/>
          <w:szCs w:val="20"/>
          <w:lang w:val="en-US"/>
        </w:rPr>
        <w:t xml:space="preserve"> maternal anxiety symptoms</w:t>
      </w:r>
      <w:r w:rsidR="0084063A" w:rsidRPr="007144AD">
        <w:rPr>
          <w:rFonts w:ascii="Times New Roman" w:hAnsi="Times New Roman" w:cs="Times New Roman"/>
          <w:noProof/>
          <w:color w:val="000000" w:themeColor="text1"/>
          <w:sz w:val="20"/>
          <w:szCs w:val="20"/>
          <w:lang w:val="en-US"/>
        </w:rPr>
        <w:t>.</w:t>
      </w:r>
    </w:p>
    <w:p w14:paraId="66469768" w14:textId="35690D06" w:rsidR="00460FED" w:rsidRPr="007144AD" w:rsidRDefault="00460FED" w:rsidP="009E3155">
      <w:pPr>
        <w:tabs>
          <w:tab w:val="left" w:pos="709"/>
        </w:tabs>
        <w:ind w:left="142"/>
        <w:contextualSpacing/>
        <w:rPr>
          <w:rFonts w:ascii="Times New Roman" w:hAnsi="Times New Roman" w:cs="Times New Roman"/>
          <w:i/>
          <w:iCs/>
          <w:noProof/>
          <w:color w:val="000000" w:themeColor="text1"/>
          <w:sz w:val="20"/>
          <w:szCs w:val="20"/>
          <w:lang w:val="en-US"/>
        </w:rPr>
      </w:pPr>
      <w:r w:rsidRPr="007144AD">
        <w:rPr>
          <w:rFonts w:ascii="Times New Roman" w:hAnsi="Times New Roman" w:cs="Times New Roman"/>
          <w:i/>
          <w:iCs/>
          <w:noProof/>
          <w:color w:val="000000" w:themeColor="text1"/>
          <w:sz w:val="20"/>
          <w:szCs w:val="20"/>
          <w:lang w:val="en-US"/>
        </w:rPr>
        <w:t>Infants</w:t>
      </w:r>
      <w:r w:rsidR="00AF70F4" w:rsidRPr="007144AD">
        <w:rPr>
          <w:rFonts w:ascii="Times New Roman" w:hAnsi="Times New Roman" w:cs="Times New Roman"/>
          <w:i/>
          <w:iCs/>
          <w:noProof/>
          <w:color w:val="000000" w:themeColor="text1"/>
          <w:sz w:val="20"/>
          <w:szCs w:val="20"/>
          <w:lang w:val="en-US"/>
        </w:rPr>
        <w:t>.</w:t>
      </w:r>
      <w:r w:rsidR="0084063A" w:rsidRPr="007144AD">
        <w:rPr>
          <w:rFonts w:ascii="Times New Roman" w:hAnsi="Times New Roman" w:cs="Times New Roman"/>
          <w:i/>
          <w:iCs/>
          <w:noProof/>
          <w:color w:val="000000" w:themeColor="text1"/>
          <w:sz w:val="20"/>
          <w:szCs w:val="20"/>
          <w:lang w:val="en-US"/>
        </w:rPr>
        <w:t xml:space="preserve"> </w:t>
      </w:r>
      <w:r w:rsidRPr="007144AD">
        <w:rPr>
          <w:rFonts w:ascii="Times New Roman" w:hAnsi="Times New Roman" w:cs="Times New Roman"/>
          <w:noProof/>
          <w:color w:val="000000" w:themeColor="text1"/>
          <w:sz w:val="20"/>
          <w:szCs w:val="20"/>
          <w:lang w:val="en-US"/>
        </w:rPr>
        <w:t xml:space="preserve">In infants of dyads with mothers endorsing comorbid depressive and anxiety symptoms, one completely new </w:t>
      </w:r>
      <w:r w:rsidRPr="007144AD">
        <w:rPr>
          <w:rFonts w:ascii="Times New Roman" w:hAnsi="Times New Roman" w:cs="Times New Roman"/>
          <w:i/>
          <w:iCs/>
          <w:noProof/>
          <w:color w:val="000000" w:themeColor="text1"/>
          <w:sz w:val="20"/>
          <w:szCs w:val="20"/>
          <w:lang w:val="en-US"/>
        </w:rPr>
        <w:t>interactive contingency</w:t>
      </w:r>
      <w:r w:rsidRPr="007144AD">
        <w:rPr>
          <w:rFonts w:ascii="Times New Roman" w:hAnsi="Times New Roman" w:cs="Times New Roman"/>
          <w:noProof/>
          <w:color w:val="000000" w:themeColor="text1"/>
          <w:sz w:val="20"/>
          <w:szCs w:val="20"/>
          <w:lang w:val="en-US"/>
        </w:rPr>
        <w:t xml:space="preserve"> pattern emerged: higher infant vocal affect coordination with mother touch.</w:t>
      </w:r>
      <w:r w:rsidR="0084063A" w:rsidRPr="007144AD">
        <w:rPr>
          <w:rFonts w:ascii="Times New Roman" w:hAnsi="Times New Roman" w:cs="Times New Roman"/>
          <w:i/>
          <w:iCs/>
          <w:noProof/>
          <w:color w:val="000000" w:themeColor="text1"/>
          <w:sz w:val="20"/>
          <w:szCs w:val="20"/>
          <w:lang w:val="en-US"/>
        </w:rPr>
        <w:t xml:space="preserve"> </w:t>
      </w:r>
      <w:r w:rsidRPr="007144AD">
        <w:rPr>
          <w:rFonts w:ascii="Times New Roman" w:hAnsi="Times New Roman" w:cs="Times New Roman"/>
          <w:i/>
          <w:iCs/>
          <w:noProof/>
          <w:color w:val="000000" w:themeColor="text1"/>
          <w:sz w:val="20"/>
          <w:szCs w:val="20"/>
          <w:lang w:val="en-US"/>
        </w:rPr>
        <w:t>Self-contingency</w:t>
      </w:r>
      <w:r w:rsidRPr="007144AD">
        <w:rPr>
          <w:rFonts w:ascii="Times New Roman" w:hAnsi="Times New Roman" w:cs="Times New Roman"/>
          <w:noProof/>
          <w:color w:val="000000" w:themeColor="text1"/>
          <w:sz w:val="20"/>
          <w:szCs w:val="20"/>
          <w:lang w:val="en-US"/>
        </w:rPr>
        <w:t xml:space="preserve"> findings of infants of mothers endorsing comorbid symptoms were the same as those of infants of mothers endorsing either </w:t>
      </w:r>
      <w:r w:rsidR="00580583" w:rsidRPr="007144AD">
        <w:rPr>
          <w:rFonts w:ascii="Times New Roman" w:hAnsi="Times New Roman" w:cs="Times New Roman"/>
          <w:noProof/>
          <w:color w:val="000000" w:themeColor="text1"/>
          <w:sz w:val="20"/>
          <w:szCs w:val="20"/>
          <w:lang w:val="en-US"/>
        </w:rPr>
        <w:t xml:space="preserve">high </w:t>
      </w:r>
      <w:r w:rsidRPr="007144AD">
        <w:rPr>
          <w:rFonts w:ascii="Times New Roman" w:hAnsi="Times New Roman" w:cs="Times New Roman"/>
          <w:noProof/>
          <w:color w:val="000000" w:themeColor="text1"/>
          <w:sz w:val="20"/>
          <w:szCs w:val="20"/>
          <w:lang w:val="en-US"/>
        </w:rPr>
        <w:t>depressi</w:t>
      </w:r>
      <w:r w:rsidR="00580583" w:rsidRPr="007144AD">
        <w:rPr>
          <w:rFonts w:ascii="Times New Roman" w:hAnsi="Times New Roman" w:cs="Times New Roman"/>
          <w:noProof/>
          <w:color w:val="000000" w:themeColor="text1"/>
          <w:sz w:val="20"/>
          <w:szCs w:val="20"/>
          <w:lang w:val="en-US"/>
        </w:rPr>
        <w:t>ve</w:t>
      </w:r>
      <w:r w:rsidRPr="007144AD">
        <w:rPr>
          <w:rFonts w:ascii="Times New Roman" w:hAnsi="Times New Roman" w:cs="Times New Roman"/>
          <w:noProof/>
          <w:color w:val="000000" w:themeColor="text1"/>
          <w:sz w:val="20"/>
          <w:szCs w:val="20"/>
          <w:lang w:val="en-US"/>
        </w:rPr>
        <w:t xml:space="preserve"> or anxiety</w:t>
      </w:r>
      <w:r w:rsidR="00580583" w:rsidRPr="007144AD">
        <w:rPr>
          <w:rFonts w:ascii="Times New Roman" w:hAnsi="Times New Roman" w:cs="Times New Roman"/>
          <w:noProof/>
          <w:color w:val="000000" w:themeColor="text1"/>
          <w:sz w:val="20"/>
          <w:szCs w:val="20"/>
          <w:lang w:val="en-US"/>
        </w:rPr>
        <w:t xml:space="preserve"> symptoms</w:t>
      </w:r>
      <w:r w:rsidRPr="007144AD">
        <w:rPr>
          <w:rFonts w:ascii="Times New Roman" w:hAnsi="Times New Roman" w:cs="Times New Roman"/>
          <w:noProof/>
          <w:color w:val="000000" w:themeColor="text1"/>
          <w:sz w:val="20"/>
          <w:szCs w:val="20"/>
          <w:lang w:val="en-US"/>
        </w:rPr>
        <w:t>, although at different lags. For example, in Table S</w:t>
      </w:r>
      <w:r w:rsidR="00580583" w:rsidRPr="007144AD">
        <w:rPr>
          <w:rFonts w:ascii="Times New Roman" w:hAnsi="Times New Roman" w:cs="Times New Roman"/>
          <w:noProof/>
          <w:color w:val="000000" w:themeColor="text1"/>
          <w:sz w:val="20"/>
          <w:szCs w:val="20"/>
          <w:lang w:val="en-US"/>
        </w:rPr>
        <w:t>9</w:t>
      </w:r>
      <w:r w:rsidRPr="007144AD">
        <w:rPr>
          <w:rFonts w:ascii="Times New Roman" w:hAnsi="Times New Roman" w:cs="Times New Roman"/>
          <w:noProof/>
          <w:color w:val="000000" w:themeColor="text1"/>
          <w:sz w:val="20"/>
          <w:szCs w:val="20"/>
          <w:lang w:val="en-US"/>
        </w:rPr>
        <w:t xml:space="preserve"> above, in the pairing I Gaze-M Gaze, in the comorbid group, Infant self-contingency (I</w:t>
      </w:r>
      <w:r w:rsidRPr="007144AD">
        <w:rPr>
          <w:rFonts w:ascii="Times New Roman" w:hAnsi="Times New Roman" w:cs="Times New Roman"/>
          <w:noProof/>
          <w:color w:val="000000" w:themeColor="text1"/>
          <w:sz w:val="20"/>
          <w:szCs w:val="20"/>
          <w:lang w:val="en-US"/>
        </w:rPr>
        <w:sym w:font="Symbol" w:char="F0AE"/>
      </w:r>
      <w:r w:rsidRPr="007144AD">
        <w:rPr>
          <w:rFonts w:ascii="Times New Roman" w:hAnsi="Times New Roman" w:cs="Times New Roman"/>
          <w:noProof/>
          <w:color w:val="000000" w:themeColor="text1"/>
          <w:sz w:val="20"/>
          <w:szCs w:val="20"/>
          <w:lang w:val="en-US"/>
        </w:rPr>
        <w:t xml:space="preserve">I) shows lowered self-contingency at L2, similar to the lowered self-contingency in the </w:t>
      </w:r>
      <w:r w:rsidR="00580583" w:rsidRPr="007144AD">
        <w:rPr>
          <w:rFonts w:ascii="Times New Roman" w:hAnsi="Times New Roman" w:cs="Times New Roman"/>
          <w:noProof/>
          <w:color w:val="000000" w:themeColor="text1"/>
          <w:sz w:val="20"/>
          <w:szCs w:val="20"/>
          <w:lang w:val="en-US"/>
        </w:rPr>
        <w:t xml:space="preserve">dyads with high </w:t>
      </w:r>
      <w:r w:rsidRPr="007144AD">
        <w:rPr>
          <w:rFonts w:ascii="Times New Roman" w:hAnsi="Times New Roman" w:cs="Times New Roman"/>
          <w:noProof/>
          <w:color w:val="000000" w:themeColor="text1"/>
          <w:sz w:val="20"/>
          <w:szCs w:val="20"/>
          <w:lang w:val="en-US"/>
        </w:rPr>
        <w:t>maternal anxiety</w:t>
      </w:r>
      <w:r w:rsidR="00580583" w:rsidRPr="007144AD">
        <w:rPr>
          <w:rFonts w:ascii="Times New Roman" w:hAnsi="Times New Roman" w:cs="Times New Roman"/>
          <w:noProof/>
          <w:color w:val="000000" w:themeColor="text1"/>
          <w:sz w:val="20"/>
          <w:szCs w:val="20"/>
          <w:lang w:val="en-US"/>
        </w:rPr>
        <w:t xml:space="preserve"> symptoms</w:t>
      </w:r>
      <w:r w:rsidRPr="007144AD">
        <w:rPr>
          <w:rFonts w:ascii="Times New Roman" w:hAnsi="Times New Roman" w:cs="Times New Roman"/>
          <w:noProof/>
          <w:color w:val="000000" w:themeColor="text1"/>
          <w:sz w:val="20"/>
          <w:szCs w:val="20"/>
          <w:lang w:val="en-US"/>
        </w:rPr>
        <w:t>, at L1.</w:t>
      </w:r>
    </w:p>
    <w:p w14:paraId="6E40248E" w14:textId="3B3EA1AC" w:rsidR="00F96DC9" w:rsidRPr="007144AD" w:rsidRDefault="00460FED" w:rsidP="009E3155">
      <w:pPr>
        <w:ind w:left="142"/>
        <w:contextualSpacing/>
        <w:rPr>
          <w:rFonts w:ascii="Times New Roman" w:hAnsi="Times New Roman" w:cs="Times New Roman"/>
          <w:i/>
          <w:iCs/>
          <w:noProof/>
          <w:color w:val="000000" w:themeColor="text1"/>
          <w:sz w:val="20"/>
          <w:szCs w:val="20"/>
          <w:lang w:val="en-US"/>
        </w:rPr>
      </w:pPr>
      <w:r w:rsidRPr="007144AD">
        <w:rPr>
          <w:rFonts w:ascii="Times New Roman" w:hAnsi="Times New Roman" w:cs="Times New Roman"/>
          <w:i/>
          <w:iCs/>
          <w:noProof/>
          <w:color w:val="000000" w:themeColor="text1"/>
          <w:sz w:val="20"/>
          <w:szCs w:val="20"/>
          <w:lang w:val="en-US"/>
        </w:rPr>
        <w:t>Mothers</w:t>
      </w:r>
      <w:r w:rsidR="00AF70F4" w:rsidRPr="007144AD">
        <w:rPr>
          <w:rFonts w:ascii="Times New Roman" w:hAnsi="Times New Roman" w:cs="Times New Roman"/>
          <w:i/>
          <w:iCs/>
          <w:noProof/>
          <w:color w:val="000000" w:themeColor="text1"/>
          <w:sz w:val="20"/>
          <w:szCs w:val="20"/>
          <w:lang w:val="en-US"/>
        </w:rPr>
        <w:t>.</w:t>
      </w:r>
      <w:r w:rsidR="0084063A" w:rsidRPr="007144AD">
        <w:rPr>
          <w:rFonts w:ascii="Times New Roman" w:hAnsi="Times New Roman" w:cs="Times New Roman"/>
          <w:i/>
          <w:iCs/>
          <w:noProof/>
          <w:color w:val="000000" w:themeColor="text1"/>
          <w:sz w:val="20"/>
          <w:szCs w:val="20"/>
          <w:lang w:val="en-US"/>
        </w:rPr>
        <w:t xml:space="preserve"> </w:t>
      </w:r>
      <w:r w:rsidRPr="007144AD">
        <w:rPr>
          <w:rFonts w:ascii="Times New Roman" w:hAnsi="Times New Roman" w:cs="Times New Roman"/>
          <w:noProof/>
          <w:color w:val="000000" w:themeColor="text1"/>
          <w:sz w:val="20"/>
          <w:szCs w:val="20"/>
          <w:lang w:val="en-US"/>
        </w:rPr>
        <w:t xml:space="preserve">Similar to infants, </w:t>
      </w:r>
      <w:r w:rsidRPr="007144AD">
        <w:rPr>
          <w:rFonts w:ascii="Times New Roman" w:hAnsi="Times New Roman" w:cs="Times New Roman"/>
          <w:i/>
          <w:iCs/>
          <w:noProof/>
          <w:color w:val="000000" w:themeColor="text1"/>
          <w:sz w:val="20"/>
          <w:szCs w:val="20"/>
          <w:lang w:val="en-US"/>
        </w:rPr>
        <w:t>self-contingency</w:t>
      </w:r>
      <w:r w:rsidRPr="007144AD">
        <w:rPr>
          <w:rFonts w:ascii="Times New Roman" w:hAnsi="Times New Roman" w:cs="Times New Roman"/>
          <w:noProof/>
          <w:color w:val="000000" w:themeColor="text1"/>
          <w:sz w:val="20"/>
          <w:szCs w:val="20"/>
          <w:lang w:val="en-US"/>
        </w:rPr>
        <w:t xml:space="preserve"> findings of mothers endorsing comorbid symptoms were the same as those of mothers endorsing either </w:t>
      </w:r>
      <w:r w:rsidR="00580583" w:rsidRPr="007144AD">
        <w:rPr>
          <w:rFonts w:ascii="Times New Roman" w:hAnsi="Times New Roman" w:cs="Times New Roman"/>
          <w:noProof/>
          <w:color w:val="000000" w:themeColor="text1"/>
          <w:sz w:val="20"/>
          <w:szCs w:val="20"/>
          <w:lang w:val="en-US"/>
        </w:rPr>
        <w:t xml:space="preserve">high </w:t>
      </w:r>
      <w:r w:rsidRPr="007144AD">
        <w:rPr>
          <w:rFonts w:ascii="Times New Roman" w:hAnsi="Times New Roman" w:cs="Times New Roman"/>
          <w:noProof/>
          <w:color w:val="000000" w:themeColor="text1"/>
          <w:sz w:val="20"/>
          <w:szCs w:val="20"/>
          <w:lang w:val="en-US"/>
        </w:rPr>
        <w:t>depressi</w:t>
      </w:r>
      <w:r w:rsidR="00580583" w:rsidRPr="007144AD">
        <w:rPr>
          <w:rFonts w:ascii="Times New Roman" w:hAnsi="Times New Roman" w:cs="Times New Roman"/>
          <w:noProof/>
          <w:color w:val="000000" w:themeColor="text1"/>
          <w:sz w:val="20"/>
          <w:szCs w:val="20"/>
          <w:lang w:val="en-US"/>
        </w:rPr>
        <w:t>ve</w:t>
      </w:r>
      <w:r w:rsidRPr="007144AD">
        <w:rPr>
          <w:rFonts w:ascii="Times New Roman" w:hAnsi="Times New Roman" w:cs="Times New Roman"/>
          <w:noProof/>
          <w:color w:val="000000" w:themeColor="text1"/>
          <w:sz w:val="20"/>
          <w:szCs w:val="20"/>
          <w:lang w:val="en-US"/>
        </w:rPr>
        <w:t xml:space="preserve"> or anxiety</w:t>
      </w:r>
      <w:r w:rsidR="00580583" w:rsidRPr="007144AD">
        <w:rPr>
          <w:rFonts w:ascii="Times New Roman" w:hAnsi="Times New Roman" w:cs="Times New Roman"/>
          <w:noProof/>
          <w:color w:val="000000" w:themeColor="text1"/>
          <w:sz w:val="20"/>
          <w:szCs w:val="20"/>
          <w:lang w:val="en-US"/>
        </w:rPr>
        <w:t xml:space="preserve"> symptoms</w:t>
      </w:r>
      <w:r w:rsidRPr="007144AD">
        <w:rPr>
          <w:rFonts w:ascii="Times New Roman" w:hAnsi="Times New Roman" w:cs="Times New Roman"/>
          <w:noProof/>
          <w:color w:val="000000" w:themeColor="text1"/>
          <w:sz w:val="20"/>
          <w:szCs w:val="20"/>
          <w:lang w:val="en-US"/>
        </w:rPr>
        <w:t>, although at different lags.</w:t>
      </w:r>
    </w:p>
    <w:sectPr w:rsidR="00F96DC9" w:rsidRPr="007144AD" w:rsidSect="0068442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0EF4" w14:textId="77777777" w:rsidR="00E37F7D" w:rsidRDefault="00E37F7D" w:rsidP="00F921FE">
      <w:r>
        <w:separator/>
      </w:r>
    </w:p>
  </w:endnote>
  <w:endnote w:type="continuationSeparator" w:id="0">
    <w:p w14:paraId="3C954F5C" w14:textId="77777777" w:rsidR="00E37F7D" w:rsidRDefault="00E37F7D" w:rsidP="00F9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4FE2" w14:textId="77777777" w:rsidR="00E37F7D" w:rsidRDefault="00E37F7D" w:rsidP="00F921FE">
      <w:r>
        <w:separator/>
      </w:r>
    </w:p>
  </w:footnote>
  <w:footnote w:type="continuationSeparator" w:id="0">
    <w:p w14:paraId="07F07878" w14:textId="77777777" w:rsidR="00E37F7D" w:rsidRDefault="00E37F7D" w:rsidP="00F92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7BA8"/>
    <w:multiLevelType w:val="multilevel"/>
    <w:tmpl w:val="3A704B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363AA"/>
    <w:multiLevelType w:val="hybridMultilevel"/>
    <w:tmpl w:val="F412E152"/>
    <w:lvl w:ilvl="0" w:tplc="D16A595E">
      <w:start w:val="1"/>
      <w:numFmt w:val="upperRoman"/>
      <w:lvlText w:val="%1."/>
      <w:lvlJc w:val="left"/>
      <w:pPr>
        <w:ind w:left="1080" w:hanging="72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C1B"/>
    <w:multiLevelType w:val="hybridMultilevel"/>
    <w:tmpl w:val="C696F08E"/>
    <w:lvl w:ilvl="0" w:tplc="3648E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477B3"/>
    <w:multiLevelType w:val="hybridMultilevel"/>
    <w:tmpl w:val="8D764860"/>
    <w:lvl w:ilvl="0" w:tplc="906858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73D63"/>
    <w:multiLevelType w:val="hybridMultilevel"/>
    <w:tmpl w:val="4386FEEC"/>
    <w:lvl w:ilvl="0" w:tplc="36886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62355"/>
    <w:multiLevelType w:val="hybridMultilevel"/>
    <w:tmpl w:val="4386FEEC"/>
    <w:lvl w:ilvl="0" w:tplc="36886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85D58"/>
    <w:multiLevelType w:val="hybridMultilevel"/>
    <w:tmpl w:val="4386FEEC"/>
    <w:lvl w:ilvl="0" w:tplc="36886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00"/>
    <w:rsid w:val="00000EB6"/>
    <w:rsid w:val="0000796D"/>
    <w:rsid w:val="00010BCE"/>
    <w:rsid w:val="000114C4"/>
    <w:rsid w:val="00012E6E"/>
    <w:rsid w:val="00017850"/>
    <w:rsid w:val="00023539"/>
    <w:rsid w:val="0003039D"/>
    <w:rsid w:val="00033C65"/>
    <w:rsid w:val="000400F8"/>
    <w:rsid w:val="00042D80"/>
    <w:rsid w:val="0004508E"/>
    <w:rsid w:val="000500A1"/>
    <w:rsid w:val="000509A0"/>
    <w:rsid w:val="00050E64"/>
    <w:rsid w:val="00051738"/>
    <w:rsid w:val="00055D8F"/>
    <w:rsid w:val="00063E50"/>
    <w:rsid w:val="00065DD3"/>
    <w:rsid w:val="00067E44"/>
    <w:rsid w:val="00070579"/>
    <w:rsid w:val="000713BD"/>
    <w:rsid w:val="000721A8"/>
    <w:rsid w:val="0007297F"/>
    <w:rsid w:val="000741A0"/>
    <w:rsid w:val="00075516"/>
    <w:rsid w:val="0008097E"/>
    <w:rsid w:val="00080EEA"/>
    <w:rsid w:val="0009053D"/>
    <w:rsid w:val="00097178"/>
    <w:rsid w:val="0009764B"/>
    <w:rsid w:val="000A7D58"/>
    <w:rsid w:val="000B0F53"/>
    <w:rsid w:val="000B1B73"/>
    <w:rsid w:val="000B4D90"/>
    <w:rsid w:val="000B5676"/>
    <w:rsid w:val="000B62A6"/>
    <w:rsid w:val="000B695B"/>
    <w:rsid w:val="000B6D51"/>
    <w:rsid w:val="000C20C5"/>
    <w:rsid w:val="000C5360"/>
    <w:rsid w:val="000C54B7"/>
    <w:rsid w:val="000C5695"/>
    <w:rsid w:val="000C64AE"/>
    <w:rsid w:val="000C710B"/>
    <w:rsid w:val="000D0988"/>
    <w:rsid w:val="000D4358"/>
    <w:rsid w:val="000D7B5C"/>
    <w:rsid w:val="000E0C33"/>
    <w:rsid w:val="000E46C3"/>
    <w:rsid w:val="000E75C5"/>
    <w:rsid w:val="000F024D"/>
    <w:rsid w:val="000F2FC8"/>
    <w:rsid w:val="001063DC"/>
    <w:rsid w:val="001127A8"/>
    <w:rsid w:val="001168E9"/>
    <w:rsid w:val="00117CBE"/>
    <w:rsid w:val="00121222"/>
    <w:rsid w:val="00124AAB"/>
    <w:rsid w:val="00125C9C"/>
    <w:rsid w:val="0013136B"/>
    <w:rsid w:val="001354C9"/>
    <w:rsid w:val="00135CB1"/>
    <w:rsid w:val="00141718"/>
    <w:rsid w:val="00152AE8"/>
    <w:rsid w:val="00153217"/>
    <w:rsid w:val="00155798"/>
    <w:rsid w:val="00155882"/>
    <w:rsid w:val="00161225"/>
    <w:rsid w:val="001613A6"/>
    <w:rsid w:val="0016279E"/>
    <w:rsid w:val="00163047"/>
    <w:rsid w:val="00164299"/>
    <w:rsid w:val="00167555"/>
    <w:rsid w:val="00170570"/>
    <w:rsid w:val="00173EEF"/>
    <w:rsid w:val="00175E87"/>
    <w:rsid w:val="0018002A"/>
    <w:rsid w:val="001806D7"/>
    <w:rsid w:val="00183008"/>
    <w:rsid w:val="00186ABF"/>
    <w:rsid w:val="0018710E"/>
    <w:rsid w:val="0019017C"/>
    <w:rsid w:val="00192864"/>
    <w:rsid w:val="00192BAF"/>
    <w:rsid w:val="00193C5C"/>
    <w:rsid w:val="00197EE8"/>
    <w:rsid w:val="001A3EE6"/>
    <w:rsid w:val="001A5356"/>
    <w:rsid w:val="001A7240"/>
    <w:rsid w:val="001A78C1"/>
    <w:rsid w:val="001B0354"/>
    <w:rsid w:val="001B0676"/>
    <w:rsid w:val="001B1FFF"/>
    <w:rsid w:val="001C450F"/>
    <w:rsid w:val="001C64B6"/>
    <w:rsid w:val="001D494D"/>
    <w:rsid w:val="001D5780"/>
    <w:rsid w:val="001D6BD1"/>
    <w:rsid w:val="001D6BE0"/>
    <w:rsid w:val="001E6E5B"/>
    <w:rsid w:val="001F5E0D"/>
    <w:rsid w:val="001F7079"/>
    <w:rsid w:val="001F7F6E"/>
    <w:rsid w:val="00201EB8"/>
    <w:rsid w:val="00203B8F"/>
    <w:rsid w:val="00204AC4"/>
    <w:rsid w:val="00204EBF"/>
    <w:rsid w:val="002060D8"/>
    <w:rsid w:val="002068A9"/>
    <w:rsid w:val="00217A51"/>
    <w:rsid w:val="00217BD0"/>
    <w:rsid w:val="002208E7"/>
    <w:rsid w:val="002215FE"/>
    <w:rsid w:val="002219D7"/>
    <w:rsid w:val="00225294"/>
    <w:rsid w:val="00226F25"/>
    <w:rsid w:val="002319D1"/>
    <w:rsid w:val="0023566D"/>
    <w:rsid w:val="0024017A"/>
    <w:rsid w:val="00242BEB"/>
    <w:rsid w:val="00247F5F"/>
    <w:rsid w:val="002516DE"/>
    <w:rsid w:val="002576D7"/>
    <w:rsid w:val="002617B4"/>
    <w:rsid w:val="00262698"/>
    <w:rsid w:val="002657DD"/>
    <w:rsid w:val="00270121"/>
    <w:rsid w:val="002730DB"/>
    <w:rsid w:val="00277D7C"/>
    <w:rsid w:val="00281308"/>
    <w:rsid w:val="00283407"/>
    <w:rsid w:val="00283EFB"/>
    <w:rsid w:val="00286880"/>
    <w:rsid w:val="00290BF3"/>
    <w:rsid w:val="00294838"/>
    <w:rsid w:val="00295F82"/>
    <w:rsid w:val="002964EE"/>
    <w:rsid w:val="002A07BE"/>
    <w:rsid w:val="002A2757"/>
    <w:rsid w:val="002A63E7"/>
    <w:rsid w:val="002B11DC"/>
    <w:rsid w:val="002B192A"/>
    <w:rsid w:val="002B4197"/>
    <w:rsid w:val="002B5865"/>
    <w:rsid w:val="002C14C2"/>
    <w:rsid w:val="002C329D"/>
    <w:rsid w:val="002D10E7"/>
    <w:rsid w:val="002D64F8"/>
    <w:rsid w:val="002D75AC"/>
    <w:rsid w:val="002E6A7B"/>
    <w:rsid w:val="002E6B01"/>
    <w:rsid w:val="002F3E6F"/>
    <w:rsid w:val="002F6449"/>
    <w:rsid w:val="0030234A"/>
    <w:rsid w:val="003040D2"/>
    <w:rsid w:val="003048EF"/>
    <w:rsid w:val="00313C82"/>
    <w:rsid w:val="00315954"/>
    <w:rsid w:val="00317B14"/>
    <w:rsid w:val="0032493A"/>
    <w:rsid w:val="00325106"/>
    <w:rsid w:val="00325E00"/>
    <w:rsid w:val="00326C3A"/>
    <w:rsid w:val="0032790F"/>
    <w:rsid w:val="00327D27"/>
    <w:rsid w:val="00331B92"/>
    <w:rsid w:val="00334D3E"/>
    <w:rsid w:val="00342025"/>
    <w:rsid w:val="0034434C"/>
    <w:rsid w:val="00345E74"/>
    <w:rsid w:val="00345FE8"/>
    <w:rsid w:val="0035116C"/>
    <w:rsid w:val="003569AD"/>
    <w:rsid w:val="003637D2"/>
    <w:rsid w:val="003714F1"/>
    <w:rsid w:val="00375A67"/>
    <w:rsid w:val="00384384"/>
    <w:rsid w:val="00390FA3"/>
    <w:rsid w:val="00393CEE"/>
    <w:rsid w:val="00395506"/>
    <w:rsid w:val="0039554D"/>
    <w:rsid w:val="003A5A8A"/>
    <w:rsid w:val="003A64C8"/>
    <w:rsid w:val="003B1E71"/>
    <w:rsid w:val="003B3269"/>
    <w:rsid w:val="003B6AAF"/>
    <w:rsid w:val="003B7928"/>
    <w:rsid w:val="003C41B4"/>
    <w:rsid w:val="003C5599"/>
    <w:rsid w:val="003C60CB"/>
    <w:rsid w:val="003C6ED0"/>
    <w:rsid w:val="003C7032"/>
    <w:rsid w:val="003D0F64"/>
    <w:rsid w:val="003D3C62"/>
    <w:rsid w:val="003D4F92"/>
    <w:rsid w:val="003D5CDD"/>
    <w:rsid w:val="003E196A"/>
    <w:rsid w:val="003E22B0"/>
    <w:rsid w:val="003E4482"/>
    <w:rsid w:val="003E47C1"/>
    <w:rsid w:val="003E5F40"/>
    <w:rsid w:val="003E6C79"/>
    <w:rsid w:val="003E6EEC"/>
    <w:rsid w:val="003E72EC"/>
    <w:rsid w:val="003F0059"/>
    <w:rsid w:val="003F0647"/>
    <w:rsid w:val="003F3223"/>
    <w:rsid w:val="00401627"/>
    <w:rsid w:val="00403B38"/>
    <w:rsid w:val="00404303"/>
    <w:rsid w:val="0041746F"/>
    <w:rsid w:val="00422722"/>
    <w:rsid w:val="00422F2F"/>
    <w:rsid w:val="00423C74"/>
    <w:rsid w:val="00434972"/>
    <w:rsid w:val="0043685A"/>
    <w:rsid w:val="00441829"/>
    <w:rsid w:val="00441A6F"/>
    <w:rsid w:val="00442A6A"/>
    <w:rsid w:val="004475B3"/>
    <w:rsid w:val="00457729"/>
    <w:rsid w:val="00460FED"/>
    <w:rsid w:val="00463DEA"/>
    <w:rsid w:val="00465559"/>
    <w:rsid w:val="00466462"/>
    <w:rsid w:val="004703C8"/>
    <w:rsid w:val="00472520"/>
    <w:rsid w:val="0047395C"/>
    <w:rsid w:val="0048139C"/>
    <w:rsid w:val="00482ED2"/>
    <w:rsid w:val="004835A8"/>
    <w:rsid w:val="00483C37"/>
    <w:rsid w:val="004841BC"/>
    <w:rsid w:val="00484C0D"/>
    <w:rsid w:val="00486523"/>
    <w:rsid w:val="00487EA5"/>
    <w:rsid w:val="004908EC"/>
    <w:rsid w:val="00490F32"/>
    <w:rsid w:val="00493C02"/>
    <w:rsid w:val="00495D4B"/>
    <w:rsid w:val="004A33DA"/>
    <w:rsid w:val="004A3796"/>
    <w:rsid w:val="004A5FCA"/>
    <w:rsid w:val="004A681C"/>
    <w:rsid w:val="004B0148"/>
    <w:rsid w:val="004B2536"/>
    <w:rsid w:val="004B5621"/>
    <w:rsid w:val="004B6572"/>
    <w:rsid w:val="004C1A6F"/>
    <w:rsid w:val="004C286A"/>
    <w:rsid w:val="004C3D5A"/>
    <w:rsid w:val="004D2787"/>
    <w:rsid w:val="004D3B6C"/>
    <w:rsid w:val="004D3C55"/>
    <w:rsid w:val="004D6348"/>
    <w:rsid w:val="004E0ABD"/>
    <w:rsid w:val="004E35EA"/>
    <w:rsid w:val="004E4828"/>
    <w:rsid w:val="004E540D"/>
    <w:rsid w:val="004F0185"/>
    <w:rsid w:val="004F3F11"/>
    <w:rsid w:val="004F4527"/>
    <w:rsid w:val="005013E7"/>
    <w:rsid w:val="0050190F"/>
    <w:rsid w:val="005033FE"/>
    <w:rsid w:val="0050446D"/>
    <w:rsid w:val="00514D76"/>
    <w:rsid w:val="00515811"/>
    <w:rsid w:val="0051670A"/>
    <w:rsid w:val="00522A15"/>
    <w:rsid w:val="00523AC9"/>
    <w:rsid w:val="005260BC"/>
    <w:rsid w:val="00533A42"/>
    <w:rsid w:val="00536C50"/>
    <w:rsid w:val="005407CC"/>
    <w:rsid w:val="00541264"/>
    <w:rsid w:val="005412EA"/>
    <w:rsid w:val="00541A90"/>
    <w:rsid w:val="00544CA3"/>
    <w:rsid w:val="005533DD"/>
    <w:rsid w:val="00553CA8"/>
    <w:rsid w:val="005540DD"/>
    <w:rsid w:val="005552A0"/>
    <w:rsid w:val="00555455"/>
    <w:rsid w:val="00555DE8"/>
    <w:rsid w:val="00555FE6"/>
    <w:rsid w:val="0055689D"/>
    <w:rsid w:val="00556E00"/>
    <w:rsid w:val="00560234"/>
    <w:rsid w:val="00564F17"/>
    <w:rsid w:val="00570B18"/>
    <w:rsid w:val="00574585"/>
    <w:rsid w:val="00574D2A"/>
    <w:rsid w:val="00574F52"/>
    <w:rsid w:val="00575DFA"/>
    <w:rsid w:val="0058033C"/>
    <w:rsid w:val="00580583"/>
    <w:rsid w:val="00585A03"/>
    <w:rsid w:val="005926E5"/>
    <w:rsid w:val="005A09E8"/>
    <w:rsid w:val="005A5F1D"/>
    <w:rsid w:val="005A78A2"/>
    <w:rsid w:val="005B19F3"/>
    <w:rsid w:val="005B4498"/>
    <w:rsid w:val="005B7199"/>
    <w:rsid w:val="005C0B8C"/>
    <w:rsid w:val="005C3BF1"/>
    <w:rsid w:val="005C5043"/>
    <w:rsid w:val="005C6A2C"/>
    <w:rsid w:val="005D3EDE"/>
    <w:rsid w:val="005E5BE9"/>
    <w:rsid w:val="005E6D2C"/>
    <w:rsid w:val="005F37D1"/>
    <w:rsid w:val="005F56C0"/>
    <w:rsid w:val="005F79E9"/>
    <w:rsid w:val="00604058"/>
    <w:rsid w:val="00610ED9"/>
    <w:rsid w:val="00612C70"/>
    <w:rsid w:val="0061602F"/>
    <w:rsid w:val="00617D85"/>
    <w:rsid w:val="0062077D"/>
    <w:rsid w:val="0062701B"/>
    <w:rsid w:val="00630649"/>
    <w:rsid w:val="006307B7"/>
    <w:rsid w:val="00632684"/>
    <w:rsid w:val="00632B29"/>
    <w:rsid w:val="006332F1"/>
    <w:rsid w:val="006342FC"/>
    <w:rsid w:val="00635267"/>
    <w:rsid w:val="00636F6B"/>
    <w:rsid w:val="0064015C"/>
    <w:rsid w:val="00643753"/>
    <w:rsid w:val="006522EB"/>
    <w:rsid w:val="0065246E"/>
    <w:rsid w:val="006559B7"/>
    <w:rsid w:val="00657C27"/>
    <w:rsid w:val="00667ED2"/>
    <w:rsid w:val="00671962"/>
    <w:rsid w:val="00672961"/>
    <w:rsid w:val="006731D6"/>
    <w:rsid w:val="0067761B"/>
    <w:rsid w:val="0068442D"/>
    <w:rsid w:val="006931E4"/>
    <w:rsid w:val="006A2150"/>
    <w:rsid w:val="006A2346"/>
    <w:rsid w:val="006A26EC"/>
    <w:rsid w:val="006A3059"/>
    <w:rsid w:val="006A32E7"/>
    <w:rsid w:val="006A5B6D"/>
    <w:rsid w:val="006A6E45"/>
    <w:rsid w:val="006B20E4"/>
    <w:rsid w:val="006B3424"/>
    <w:rsid w:val="006C6044"/>
    <w:rsid w:val="006C6993"/>
    <w:rsid w:val="006D04A9"/>
    <w:rsid w:val="006D1342"/>
    <w:rsid w:val="006D2DB2"/>
    <w:rsid w:val="006D3D5A"/>
    <w:rsid w:val="006D450E"/>
    <w:rsid w:val="006D5485"/>
    <w:rsid w:val="006D78D3"/>
    <w:rsid w:val="006D7E02"/>
    <w:rsid w:val="006E06AA"/>
    <w:rsid w:val="006E6AA6"/>
    <w:rsid w:val="006E7420"/>
    <w:rsid w:val="006E7595"/>
    <w:rsid w:val="006F1CCD"/>
    <w:rsid w:val="006F3EBD"/>
    <w:rsid w:val="00701328"/>
    <w:rsid w:val="00704347"/>
    <w:rsid w:val="0070434E"/>
    <w:rsid w:val="00712995"/>
    <w:rsid w:val="007144AD"/>
    <w:rsid w:val="00715AEB"/>
    <w:rsid w:val="007212C5"/>
    <w:rsid w:val="007212FF"/>
    <w:rsid w:val="007237E2"/>
    <w:rsid w:val="00724011"/>
    <w:rsid w:val="007258C5"/>
    <w:rsid w:val="0073086C"/>
    <w:rsid w:val="00731AA2"/>
    <w:rsid w:val="00733F32"/>
    <w:rsid w:val="00734288"/>
    <w:rsid w:val="0073524F"/>
    <w:rsid w:val="0073530F"/>
    <w:rsid w:val="00735422"/>
    <w:rsid w:val="00741241"/>
    <w:rsid w:val="007433D5"/>
    <w:rsid w:val="00743C02"/>
    <w:rsid w:val="00744215"/>
    <w:rsid w:val="0075752E"/>
    <w:rsid w:val="00761B6E"/>
    <w:rsid w:val="00762845"/>
    <w:rsid w:val="00765330"/>
    <w:rsid w:val="00765385"/>
    <w:rsid w:val="00765928"/>
    <w:rsid w:val="007665BF"/>
    <w:rsid w:val="0077407B"/>
    <w:rsid w:val="00781808"/>
    <w:rsid w:val="00784A4D"/>
    <w:rsid w:val="00787E48"/>
    <w:rsid w:val="007910A3"/>
    <w:rsid w:val="00791CFF"/>
    <w:rsid w:val="00792498"/>
    <w:rsid w:val="00796F40"/>
    <w:rsid w:val="007A1E00"/>
    <w:rsid w:val="007A3A77"/>
    <w:rsid w:val="007A5D3C"/>
    <w:rsid w:val="007A6526"/>
    <w:rsid w:val="007B1ED3"/>
    <w:rsid w:val="007B2B80"/>
    <w:rsid w:val="007B4EA3"/>
    <w:rsid w:val="007C122D"/>
    <w:rsid w:val="007C3356"/>
    <w:rsid w:val="007D0BEE"/>
    <w:rsid w:val="007D1B60"/>
    <w:rsid w:val="007E191C"/>
    <w:rsid w:val="007F6D3F"/>
    <w:rsid w:val="007F7E32"/>
    <w:rsid w:val="008062DE"/>
    <w:rsid w:val="00810AC4"/>
    <w:rsid w:val="00813FF7"/>
    <w:rsid w:val="008159CC"/>
    <w:rsid w:val="008165E5"/>
    <w:rsid w:val="0082198B"/>
    <w:rsid w:val="00822668"/>
    <w:rsid w:val="00824222"/>
    <w:rsid w:val="008358C6"/>
    <w:rsid w:val="00837BB1"/>
    <w:rsid w:val="0084063A"/>
    <w:rsid w:val="008436AA"/>
    <w:rsid w:val="00843A2A"/>
    <w:rsid w:val="00844575"/>
    <w:rsid w:val="008455FB"/>
    <w:rsid w:val="00850ADC"/>
    <w:rsid w:val="00850E27"/>
    <w:rsid w:val="00855D5B"/>
    <w:rsid w:val="00856AF1"/>
    <w:rsid w:val="008601C7"/>
    <w:rsid w:val="008653FB"/>
    <w:rsid w:val="00866BAB"/>
    <w:rsid w:val="00870F80"/>
    <w:rsid w:val="008723D8"/>
    <w:rsid w:val="00872DE6"/>
    <w:rsid w:val="00880E46"/>
    <w:rsid w:val="008810A3"/>
    <w:rsid w:val="00885DAB"/>
    <w:rsid w:val="008862A4"/>
    <w:rsid w:val="0088649F"/>
    <w:rsid w:val="00887AE3"/>
    <w:rsid w:val="00890DD1"/>
    <w:rsid w:val="00894EF9"/>
    <w:rsid w:val="00897496"/>
    <w:rsid w:val="008A0AF8"/>
    <w:rsid w:val="008A29AA"/>
    <w:rsid w:val="008A2A99"/>
    <w:rsid w:val="008A2B04"/>
    <w:rsid w:val="008A2B4E"/>
    <w:rsid w:val="008A3F21"/>
    <w:rsid w:val="008A560C"/>
    <w:rsid w:val="008A6368"/>
    <w:rsid w:val="008A7530"/>
    <w:rsid w:val="008B0EA7"/>
    <w:rsid w:val="008B1D98"/>
    <w:rsid w:val="008B4CE5"/>
    <w:rsid w:val="008C046B"/>
    <w:rsid w:val="008C304B"/>
    <w:rsid w:val="008C5C6A"/>
    <w:rsid w:val="008D2F03"/>
    <w:rsid w:val="008D3BAA"/>
    <w:rsid w:val="008D5BDE"/>
    <w:rsid w:val="008D6CF3"/>
    <w:rsid w:val="008E28EC"/>
    <w:rsid w:val="008E533C"/>
    <w:rsid w:val="008E568D"/>
    <w:rsid w:val="008E60C2"/>
    <w:rsid w:val="008E7E9B"/>
    <w:rsid w:val="008F2023"/>
    <w:rsid w:val="008F39F4"/>
    <w:rsid w:val="008F7FA4"/>
    <w:rsid w:val="00901826"/>
    <w:rsid w:val="00902DAC"/>
    <w:rsid w:val="00906FEF"/>
    <w:rsid w:val="00907FEF"/>
    <w:rsid w:val="00911171"/>
    <w:rsid w:val="009112FA"/>
    <w:rsid w:val="00916BAF"/>
    <w:rsid w:val="00917C40"/>
    <w:rsid w:val="0092556C"/>
    <w:rsid w:val="00932A61"/>
    <w:rsid w:val="009336F3"/>
    <w:rsid w:val="009345E3"/>
    <w:rsid w:val="00934A7A"/>
    <w:rsid w:val="0093576E"/>
    <w:rsid w:val="00940BFD"/>
    <w:rsid w:val="0094147F"/>
    <w:rsid w:val="00941CDF"/>
    <w:rsid w:val="00943224"/>
    <w:rsid w:val="00943729"/>
    <w:rsid w:val="0094550C"/>
    <w:rsid w:val="009468F5"/>
    <w:rsid w:val="00953EC4"/>
    <w:rsid w:val="00956ACE"/>
    <w:rsid w:val="00956CB7"/>
    <w:rsid w:val="009573E2"/>
    <w:rsid w:val="0096363E"/>
    <w:rsid w:val="0096552F"/>
    <w:rsid w:val="00971AC2"/>
    <w:rsid w:val="0097312B"/>
    <w:rsid w:val="00974D19"/>
    <w:rsid w:val="00975CD3"/>
    <w:rsid w:val="009778D4"/>
    <w:rsid w:val="0098253B"/>
    <w:rsid w:val="00983134"/>
    <w:rsid w:val="00983EEC"/>
    <w:rsid w:val="00991B03"/>
    <w:rsid w:val="00992A8C"/>
    <w:rsid w:val="0099627A"/>
    <w:rsid w:val="0099637B"/>
    <w:rsid w:val="00997D49"/>
    <w:rsid w:val="009A218D"/>
    <w:rsid w:val="009A4712"/>
    <w:rsid w:val="009A60A8"/>
    <w:rsid w:val="009A78F8"/>
    <w:rsid w:val="009B1EE6"/>
    <w:rsid w:val="009B5CB7"/>
    <w:rsid w:val="009B61F1"/>
    <w:rsid w:val="009B6979"/>
    <w:rsid w:val="009B70DB"/>
    <w:rsid w:val="009C14E8"/>
    <w:rsid w:val="009C7FA3"/>
    <w:rsid w:val="009D5557"/>
    <w:rsid w:val="009E3155"/>
    <w:rsid w:val="009E3FF7"/>
    <w:rsid w:val="009F6848"/>
    <w:rsid w:val="009F7A4F"/>
    <w:rsid w:val="00A0017D"/>
    <w:rsid w:val="00A00710"/>
    <w:rsid w:val="00A00B06"/>
    <w:rsid w:val="00A00BC7"/>
    <w:rsid w:val="00A01F4C"/>
    <w:rsid w:val="00A02536"/>
    <w:rsid w:val="00A15797"/>
    <w:rsid w:val="00A17B26"/>
    <w:rsid w:val="00A223FB"/>
    <w:rsid w:val="00A25809"/>
    <w:rsid w:val="00A26A6B"/>
    <w:rsid w:val="00A300CD"/>
    <w:rsid w:val="00A3154B"/>
    <w:rsid w:val="00A32382"/>
    <w:rsid w:val="00A345C1"/>
    <w:rsid w:val="00A34D27"/>
    <w:rsid w:val="00A3509E"/>
    <w:rsid w:val="00A35ABF"/>
    <w:rsid w:val="00A36202"/>
    <w:rsid w:val="00A408B3"/>
    <w:rsid w:val="00A40BB7"/>
    <w:rsid w:val="00A4241B"/>
    <w:rsid w:val="00A44680"/>
    <w:rsid w:val="00A447B4"/>
    <w:rsid w:val="00A45DB0"/>
    <w:rsid w:val="00A4641F"/>
    <w:rsid w:val="00A47B0B"/>
    <w:rsid w:val="00A52A83"/>
    <w:rsid w:val="00A544AD"/>
    <w:rsid w:val="00A5664B"/>
    <w:rsid w:val="00A579EF"/>
    <w:rsid w:val="00A650C7"/>
    <w:rsid w:val="00A735AB"/>
    <w:rsid w:val="00A74D49"/>
    <w:rsid w:val="00A805F3"/>
    <w:rsid w:val="00A83DA6"/>
    <w:rsid w:val="00A85284"/>
    <w:rsid w:val="00A87A9C"/>
    <w:rsid w:val="00A91711"/>
    <w:rsid w:val="00A9338F"/>
    <w:rsid w:val="00A96130"/>
    <w:rsid w:val="00AA2D39"/>
    <w:rsid w:val="00AB4EEF"/>
    <w:rsid w:val="00AB67A4"/>
    <w:rsid w:val="00AB75BC"/>
    <w:rsid w:val="00AC1954"/>
    <w:rsid w:val="00AC708F"/>
    <w:rsid w:val="00AD45B9"/>
    <w:rsid w:val="00AE13E9"/>
    <w:rsid w:val="00AE2614"/>
    <w:rsid w:val="00AF17CD"/>
    <w:rsid w:val="00AF46DB"/>
    <w:rsid w:val="00AF70F4"/>
    <w:rsid w:val="00B041A1"/>
    <w:rsid w:val="00B05EDF"/>
    <w:rsid w:val="00B06C5F"/>
    <w:rsid w:val="00B10F8E"/>
    <w:rsid w:val="00B111B4"/>
    <w:rsid w:val="00B130F9"/>
    <w:rsid w:val="00B134D0"/>
    <w:rsid w:val="00B163C7"/>
    <w:rsid w:val="00B16903"/>
    <w:rsid w:val="00B2091A"/>
    <w:rsid w:val="00B23A54"/>
    <w:rsid w:val="00B25ABB"/>
    <w:rsid w:val="00B366E9"/>
    <w:rsid w:val="00B36717"/>
    <w:rsid w:val="00B3734B"/>
    <w:rsid w:val="00B404F9"/>
    <w:rsid w:val="00B420ED"/>
    <w:rsid w:val="00B43652"/>
    <w:rsid w:val="00B52F2B"/>
    <w:rsid w:val="00B55E8F"/>
    <w:rsid w:val="00B5645C"/>
    <w:rsid w:val="00B56488"/>
    <w:rsid w:val="00B57554"/>
    <w:rsid w:val="00B61AA5"/>
    <w:rsid w:val="00B62EDD"/>
    <w:rsid w:val="00B70B94"/>
    <w:rsid w:val="00B771AD"/>
    <w:rsid w:val="00B77F28"/>
    <w:rsid w:val="00B811A8"/>
    <w:rsid w:val="00B960CC"/>
    <w:rsid w:val="00BA1A5B"/>
    <w:rsid w:val="00BA280F"/>
    <w:rsid w:val="00BA3146"/>
    <w:rsid w:val="00BA499B"/>
    <w:rsid w:val="00BB07C0"/>
    <w:rsid w:val="00BC1E27"/>
    <w:rsid w:val="00BC207C"/>
    <w:rsid w:val="00BC36CF"/>
    <w:rsid w:val="00BC472D"/>
    <w:rsid w:val="00BC4C9C"/>
    <w:rsid w:val="00BD1245"/>
    <w:rsid w:val="00BD3658"/>
    <w:rsid w:val="00BD4C24"/>
    <w:rsid w:val="00BD59A2"/>
    <w:rsid w:val="00BD68DC"/>
    <w:rsid w:val="00BD6B43"/>
    <w:rsid w:val="00BD78EE"/>
    <w:rsid w:val="00BE02B4"/>
    <w:rsid w:val="00BE13BC"/>
    <w:rsid w:val="00BE3D59"/>
    <w:rsid w:val="00BE4148"/>
    <w:rsid w:val="00BE4985"/>
    <w:rsid w:val="00BE4B78"/>
    <w:rsid w:val="00BE66BC"/>
    <w:rsid w:val="00BF4639"/>
    <w:rsid w:val="00BF4AC9"/>
    <w:rsid w:val="00C01F0E"/>
    <w:rsid w:val="00C051CA"/>
    <w:rsid w:val="00C0557E"/>
    <w:rsid w:val="00C139E5"/>
    <w:rsid w:val="00C14D10"/>
    <w:rsid w:val="00C23517"/>
    <w:rsid w:val="00C242EC"/>
    <w:rsid w:val="00C249CD"/>
    <w:rsid w:val="00C2594C"/>
    <w:rsid w:val="00C26BDD"/>
    <w:rsid w:val="00C31AEC"/>
    <w:rsid w:val="00C32271"/>
    <w:rsid w:val="00C359CC"/>
    <w:rsid w:val="00C37F6B"/>
    <w:rsid w:val="00C4142B"/>
    <w:rsid w:val="00C414CB"/>
    <w:rsid w:val="00C418BC"/>
    <w:rsid w:val="00C46CB7"/>
    <w:rsid w:val="00C5231B"/>
    <w:rsid w:val="00C55425"/>
    <w:rsid w:val="00C55C4C"/>
    <w:rsid w:val="00C61917"/>
    <w:rsid w:val="00C6208C"/>
    <w:rsid w:val="00C622C3"/>
    <w:rsid w:val="00C67C6E"/>
    <w:rsid w:val="00C7030A"/>
    <w:rsid w:val="00C71DD1"/>
    <w:rsid w:val="00C81B4A"/>
    <w:rsid w:val="00C827B7"/>
    <w:rsid w:val="00C82A26"/>
    <w:rsid w:val="00C903B2"/>
    <w:rsid w:val="00C90E27"/>
    <w:rsid w:val="00C95139"/>
    <w:rsid w:val="00C9650B"/>
    <w:rsid w:val="00C96E69"/>
    <w:rsid w:val="00C9793F"/>
    <w:rsid w:val="00C97A42"/>
    <w:rsid w:val="00CA08A8"/>
    <w:rsid w:val="00CA5963"/>
    <w:rsid w:val="00CA7E91"/>
    <w:rsid w:val="00CB03DF"/>
    <w:rsid w:val="00CB0A8B"/>
    <w:rsid w:val="00CB1877"/>
    <w:rsid w:val="00CB35DD"/>
    <w:rsid w:val="00CB3831"/>
    <w:rsid w:val="00CB5745"/>
    <w:rsid w:val="00CC2468"/>
    <w:rsid w:val="00CC6A1A"/>
    <w:rsid w:val="00CD08F2"/>
    <w:rsid w:val="00CD1D25"/>
    <w:rsid w:val="00CD21EC"/>
    <w:rsid w:val="00CD2F6B"/>
    <w:rsid w:val="00CD4E9B"/>
    <w:rsid w:val="00CD746C"/>
    <w:rsid w:val="00CE4CF7"/>
    <w:rsid w:val="00CE50D3"/>
    <w:rsid w:val="00CF0E80"/>
    <w:rsid w:val="00CF1387"/>
    <w:rsid w:val="00CF1600"/>
    <w:rsid w:val="00CF1F94"/>
    <w:rsid w:val="00CF71F2"/>
    <w:rsid w:val="00D03ED2"/>
    <w:rsid w:val="00D040BE"/>
    <w:rsid w:val="00D042BE"/>
    <w:rsid w:val="00D069A4"/>
    <w:rsid w:val="00D12A66"/>
    <w:rsid w:val="00D21754"/>
    <w:rsid w:val="00D2207D"/>
    <w:rsid w:val="00D304B2"/>
    <w:rsid w:val="00D30556"/>
    <w:rsid w:val="00D31406"/>
    <w:rsid w:val="00D33188"/>
    <w:rsid w:val="00D33DB8"/>
    <w:rsid w:val="00D42ADE"/>
    <w:rsid w:val="00D46EA3"/>
    <w:rsid w:val="00D509FF"/>
    <w:rsid w:val="00D5222A"/>
    <w:rsid w:val="00D65851"/>
    <w:rsid w:val="00D67DB7"/>
    <w:rsid w:val="00D71847"/>
    <w:rsid w:val="00D75C52"/>
    <w:rsid w:val="00D76601"/>
    <w:rsid w:val="00D77658"/>
    <w:rsid w:val="00D81D3D"/>
    <w:rsid w:val="00D825D8"/>
    <w:rsid w:val="00D8747F"/>
    <w:rsid w:val="00D87874"/>
    <w:rsid w:val="00D92DCA"/>
    <w:rsid w:val="00D9728E"/>
    <w:rsid w:val="00D977A5"/>
    <w:rsid w:val="00D97C8C"/>
    <w:rsid w:val="00DA0DAD"/>
    <w:rsid w:val="00DA5E98"/>
    <w:rsid w:val="00DA6239"/>
    <w:rsid w:val="00DB0125"/>
    <w:rsid w:val="00DB21BF"/>
    <w:rsid w:val="00DB3FBB"/>
    <w:rsid w:val="00DB5E4B"/>
    <w:rsid w:val="00DC22B9"/>
    <w:rsid w:val="00DC237E"/>
    <w:rsid w:val="00DD5090"/>
    <w:rsid w:val="00DD6095"/>
    <w:rsid w:val="00DD61BE"/>
    <w:rsid w:val="00DD724B"/>
    <w:rsid w:val="00DE3470"/>
    <w:rsid w:val="00DF2BAF"/>
    <w:rsid w:val="00DF61A2"/>
    <w:rsid w:val="00E0063C"/>
    <w:rsid w:val="00E00735"/>
    <w:rsid w:val="00E019A2"/>
    <w:rsid w:val="00E03A3B"/>
    <w:rsid w:val="00E04F8E"/>
    <w:rsid w:val="00E06FD9"/>
    <w:rsid w:val="00E108E3"/>
    <w:rsid w:val="00E11BFA"/>
    <w:rsid w:val="00E12F46"/>
    <w:rsid w:val="00E208BB"/>
    <w:rsid w:val="00E20991"/>
    <w:rsid w:val="00E268E1"/>
    <w:rsid w:val="00E27BA5"/>
    <w:rsid w:val="00E30318"/>
    <w:rsid w:val="00E32FC4"/>
    <w:rsid w:val="00E369A7"/>
    <w:rsid w:val="00E37F7D"/>
    <w:rsid w:val="00E46217"/>
    <w:rsid w:val="00E647D0"/>
    <w:rsid w:val="00E65237"/>
    <w:rsid w:val="00E65FBE"/>
    <w:rsid w:val="00E67AA6"/>
    <w:rsid w:val="00E70987"/>
    <w:rsid w:val="00E70B86"/>
    <w:rsid w:val="00E71AF3"/>
    <w:rsid w:val="00E7588C"/>
    <w:rsid w:val="00E76B01"/>
    <w:rsid w:val="00E864EE"/>
    <w:rsid w:val="00E86F78"/>
    <w:rsid w:val="00E8702B"/>
    <w:rsid w:val="00E96ADF"/>
    <w:rsid w:val="00EA231F"/>
    <w:rsid w:val="00EA32D0"/>
    <w:rsid w:val="00EA3906"/>
    <w:rsid w:val="00EA3BDC"/>
    <w:rsid w:val="00EA4110"/>
    <w:rsid w:val="00EA4A34"/>
    <w:rsid w:val="00EA7676"/>
    <w:rsid w:val="00EA7763"/>
    <w:rsid w:val="00EB1290"/>
    <w:rsid w:val="00EB2A2C"/>
    <w:rsid w:val="00EB5172"/>
    <w:rsid w:val="00EB6C08"/>
    <w:rsid w:val="00EC3664"/>
    <w:rsid w:val="00EC5076"/>
    <w:rsid w:val="00EC5093"/>
    <w:rsid w:val="00EC5EF7"/>
    <w:rsid w:val="00ED18E8"/>
    <w:rsid w:val="00ED1AF8"/>
    <w:rsid w:val="00ED5E29"/>
    <w:rsid w:val="00ED7998"/>
    <w:rsid w:val="00EE026C"/>
    <w:rsid w:val="00EE1B6F"/>
    <w:rsid w:val="00EE3AA3"/>
    <w:rsid w:val="00EE52EA"/>
    <w:rsid w:val="00EE6A20"/>
    <w:rsid w:val="00EE6BA5"/>
    <w:rsid w:val="00EF2ACC"/>
    <w:rsid w:val="00EF578D"/>
    <w:rsid w:val="00F004A2"/>
    <w:rsid w:val="00F02365"/>
    <w:rsid w:val="00F03A01"/>
    <w:rsid w:val="00F06A6E"/>
    <w:rsid w:val="00F06F1A"/>
    <w:rsid w:val="00F0774E"/>
    <w:rsid w:val="00F12C05"/>
    <w:rsid w:val="00F14934"/>
    <w:rsid w:val="00F15D80"/>
    <w:rsid w:val="00F23D7D"/>
    <w:rsid w:val="00F2441E"/>
    <w:rsid w:val="00F24550"/>
    <w:rsid w:val="00F24C47"/>
    <w:rsid w:val="00F302B4"/>
    <w:rsid w:val="00F3090C"/>
    <w:rsid w:val="00F30C78"/>
    <w:rsid w:val="00F3723E"/>
    <w:rsid w:val="00F43220"/>
    <w:rsid w:val="00F43BD0"/>
    <w:rsid w:val="00F4628A"/>
    <w:rsid w:val="00F56B06"/>
    <w:rsid w:val="00F57765"/>
    <w:rsid w:val="00F57A6A"/>
    <w:rsid w:val="00F61205"/>
    <w:rsid w:val="00F66CB3"/>
    <w:rsid w:val="00F762C4"/>
    <w:rsid w:val="00F84164"/>
    <w:rsid w:val="00F85CFC"/>
    <w:rsid w:val="00F8692C"/>
    <w:rsid w:val="00F92181"/>
    <w:rsid w:val="00F921FE"/>
    <w:rsid w:val="00F96DC9"/>
    <w:rsid w:val="00F96FA3"/>
    <w:rsid w:val="00FA122B"/>
    <w:rsid w:val="00FB2174"/>
    <w:rsid w:val="00FB3CB8"/>
    <w:rsid w:val="00FB5A97"/>
    <w:rsid w:val="00FC0B9E"/>
    <w:rsid w:val="00FD56F8"/>
    <w:rsid w:val="00FD5FC1"/>
    <w:rsid w:val="00FE137C"/>
    <w:rsid w:val="00FE5D79"/>
    <w:rsid w:val="00FE69F8"/>
    <w:rsid w:val="00FE727A"/>
    <w:rsid w:val="00FF5BDC"/>
    <w:rsid w:val="00FF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41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D5A"/>
    <w:rPr>
      <w:rFonts w:ascii="Segoe UI" w:hAnsi="Segoe UI" w:cs="Segoe UI"/>
      <w:sz w:val="18"/>
      <w:szCs w:val="18"/>
    </w:rPr>
  </w:style>
  <w:style w:type="paragraph" w:styleId="ListParagraph">
    <w:name w:val="List Paragraph"/>
    <w:basedOn w:val="Normal"/>
    <w:uiPriority w:val="34"/>
    <w:qFormat/>
    <w:rsid w:val="001D6BE0"/>
    <w:pPr>
      <w:ind w:left="720"/>
      <w:contextualSpacing/>
    </w:pPr>
  </w:style>
  <w:style w:type="character" w:styleId="CommentReference">
    <w:name w:val="annotation reference"/>
    <w:basedOn w:val="DefaultParagraphFont"/>
    <w:uiPriority w:val="99"/>
    <w:semiHidden/>
    <w:unhideWhenUsed/>
    <w:rsid w:val="0034434C"/>
    <w:rPr>
      <w:sz w:val="18"/>
      <w:szCs w:val="18"/>
    </w:rPr>
  </w:style>
  <w:style w:type="paragraph" w:styleId="CommentText">
    <w:name w:val="annotation text"/>
    <w:basedOn w:val="Normal"/>
    <w:link w:val="CommentTextChar"/>
    <w:uiPriority w:val="99"/>
    <w:semiHidden/>
    <w:unhideWhenUsed/>
    <w:rsid w:val="0034434C"/>
  </w:style>
  <w:style w:type="character" w:customStyle="1" w:styleId="CommentTextChar">
    <w:name w:val="Comment Text Char"/>
    <w:basedOn w:val="DefaultParagraphFont"/>
    <w:link w:val="CommentText"/>
    <w:uiPriority w:val="99"/>
    <w:semiHidden/>
    <w:rsid w:val="0034434C"/>
  </w:style>
  <w:style w:type="paragraph" w:styleId="CommentSubject">
    <w:name w:val="annotation subject"/>
    <w:basedOn w:val="CommentText"/>
    <w:next w:val="CommentText"/>
    <w:link w:val="CommentSubjectChar"/>
    <w:uiPriority w:val="99"/>
    <w:semiHidden/>
    <w:unhideWhenUsed/>
    <w:rsid w:val="0034434C"/>
    <w:rPr>
      <w:b/>
      <w:bCs/>
      <w:sz w:val="20"/>
      <w:szCs w:val="20"/>
    </w:rPr>
  </w:style>
  <w:style w:type="character" w:customStyle="1" w:styleId="CommentSubjectChar">
    <w:name w:val="Comment Subject Char"/>
    <w:basedOn w:val="CommentTextChar"/>
    <w:link w:val="CommentSubject"/>
    <w:uiPriority w:val="99"/>
    <w:semiHidden/>
    <w:rsid w:val="0034434C"/>
    <w:rPr>
      <w:b/>
      <w:bCs/>
      <w:sz w:val="20"/>
      <w:szCs w:val="20"/>
    </w:rPr>
  </w:style>
  <w:style w:type="paragraph" w:styleId="Header">
    <w:name w:val="header"/>
    <w:basedOn w:val="Normal"/>
    <w:link w:val="HeaderChar"/>
    <w:uiPriority w:val="99"/>
    <w:unhideWhenUsed/>
    <w:rsid w:val="00F921FE"/>
    <w:pPr>
      <w:tabs>
        <w:tab w:val="center" w:pos="4680"/>
        <w:tab w:val="right" w:pos="9360"/>
      </w:tabs>
    </w:pPr>
  </w:style>
  <w:style w:type="character" w:customStyle="1" w:styleId="HeaderChar">
    <w:name w:val="Header Char"/>
    <w:basedOn w:val="DefaultParagraphFont"/>
    <w:link w:val="Header"/>
    <w:uiPriority w:val="99"/>
    <w:rsid w:val="00F921FE"/>
  </w:style>
  <w:style w:type="paragraph" w:styleId="Footer">
    <w:name w:val="footer"/>
    <w:basedOn w:val="Normal"/>
    <w:link w:val="FooterChar"/>
    <w:uiPriority w:val="99"/>
    <w:unhideWhenUsed/>
    <w:rsid w:val="00F921FE"/>
    <w:pPr>
      <w:tabs>
        <w:tab w:val="center" w:pos="4680"/>
        <w:tab w:val="right" w:pos="9360"/>
      </w:tabs>
    </w:pPr>
  </w:style>
  <w:style w:type="character" w:customStyle="1" w:styleId="FooterChar">
    <w:name w:val="Footer Char"/>
    <w:basedOn w:val="DefaultParagraphFont"/>
    <w:link w:val="Footer"/>
    <w:uiPriority w:val="99"/>
    <w:rsid w:val="00F921FE"/>
  </w:style>
  <w:style w:type="paragraph" w:styleId="Revision">
    <w:name w:val="Revision"/>
    <w:hidden/>
    <w:uiPriority w:val="99"/>
    <w:semiHidden/>
    <w:rsid w:val="00A544AD"/>
  </w:style>
  <w:style w:type="table" w:customStyle="1" w:styleId="TableGrid1">
    <w:name w:val="Table Grid1"/>
    <w:basedOn w:val="TableNormal"/>
    <w:next w:val="TableGrid"/>
    <w:uiPriority w:val="39"/>
    <w:rsid w:val="0068442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3094">
      <w:bodyDiv w:val="1"/>
      <w:marLeft w:val="0"/>
      <w:marRight w:val="0"/>
      <w:marTop w:val="0"/>
      <w:marBottom w:val="0"/>
      <w:divBdr>
        <w:top w:val="none" w:sz="0" w:space="0" w:color="auto"/>
        <w:left w:val="none" w:sz="0" w:space="0" w:color="auto"/>
        <w:bottom w:val="none" w:sz="0" w:space="0" w:color="auto"/>
        <w:right w:val="none" w:sz="0" w:space="0" w:color="auto"/>
      </w:divBdr>
    </w:div>
    <w:div w:id="401486961">
      <w:bodyDiv w:val="1"/>
      <w:marLeft w:val="0"/>
      <w:marRight w:val="0"/>
      <w:marTop w:val="0"/>
      <w:marBottom w:val="0"/>
      <w:divBdr>
        <w:top w:val="none" w:sz="0" w:space="0" w:color="auto"/>
        <w:left w:val="none" w:sz="0" w:space="0" w:color="auto"/>
        <w:bottom w:val="none" w:sz="0" w:space="0" w:color="auto"/>
        <w:right w:val="none" w:sz="0" w:space="0" w:color="auto"/>
      </w:divBdr>
    </w:div>
    <w:div w:id="491682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cene3d>
          <a:camera prst="orthographicFront">
            <a:rot lat="1800000" lon="0" rev="0"/>
          </a:camera>
          <a:lightRig rig="threePt" dir="t"/>
        </a:scene3d>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E50-B529-DD41-9983-8E2D0F6B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3162</TotalTime>
  <Pages>31</Pages>
  <Words>8851</Words>
  <Characters>58244</Characters>
  <Application>Microsoft Office Word</Application>
  <DocSecurity>0</DocSecurity>
  <Lines>1188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728</cp:revision>
  <dcterms:created xsi:type="dcterms:W3CDTF">2020-02-21T02:49:00Z</dcterms:created>
  <dcterms:modified xsi:type="dcterms:W3CDTF">2023-08-31T06:07:00Z</dcterms:modified>
</cp:coreProperties>
</file>