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B8AD" w14:textId="77777777" w:rsidR="008B243E" w:rsidRDefault="008B243E"/>
    <w:p w14:paraId="494A04F1" w14:textId="5018DDCB" w:rsidR="00B17DF7" w:rsidRPr="00B17DF7" w:rsidRDefault="008F4195" w:rsidP="00B17DF7">
      <w:r>
        <w:t>To examine patterns of parenting stress, internalizing problems, and externalizing problems across three waves, we conducted a series of repeated measures analysis of variance</w:t>
      </w:r>
      <w:r>
        <w:rPr>
          <w:rFonts w:hint="eastAsia"/>
        </w:rPr>
        <w:t xml:space="preserve"> </w:t>
      </w:r>
      <w:r>
        <w:t>(ANOVA)</w:t>
      </w:r>
      <w:r>
        <w:rPr>
          <w:rFonts w:hint="eastAsia"/>
        </w:rPr>
        <w:t>.</w:t>
      </w:r>
      <w:r>
        <w:t xml:space="preserve"> </w:t>
      </w:r>
      <w:r w:rsidR="00497027">
        <w:t xml:space="preserve">The results </w:t>
      </w:r>
      <w:r w:rsidR="005E75E1">
        <w:t>s</w:t>
      </w:r>
      <w:r w:rsidR="00497027">
        <w:t xml:space="preserve">howed that </w:t>
      </w:r>
      <w:r w:rsidR="005E75E1">
        <w:t>parenting stress significantly differed across waves</w:t>
      </w:r>
      <w:r w:rsidR="003812C9">
        <w:t xml:space="preserve">, </w:t>
      </w:r>
      <w:r w:rsidR="003812C9" w:rsidRPr="003812C9">
        <w:t>F(2, 2,121) = 58.27, p &lt; .001</w:t>
      </w:r>
      <w:r w:rsidR="003812C9">
        <w:t xml:space="preserve">, with </w:t>
      </w:r>
      <w:r w:rsidR="005729BE">
        <w:t xml:space="preserve">age 5 significantly higher than </w:t>
      </w:r>
      <w:r w:rsidR="00285302">
        <w:t>age 15, and age 15 significantly higher than age 9.</w:t>
      </w:r>
      <w:r w:rsidR="003812C9" w:rsidRPr="003812C9">
        <w:t xml:space="preserve"> </w:t>
      </w:r>
      <w:r w:rsidR="00285302">
        <w:t xml:space="preserve">Similarly, </w:t>
      </w:r>
      <w:r w:rsidR="00285302" w:rsidRPr="003812C9">
        <w:t>externalizing problems</w:t>
      </w:r>
      <w:r w:rsidR="00285302">
        <w:t xml:space="preserve"> significantly differed across waves, </w:t>
      </w:r>
      <w:r w:rsidR="003812C9" w:rsidRPr="003812C9">
        <w:t>F(2, 1,811) = 635.34, p &lt; .001</w:t>
      </w:r>
      <w:r w:rsidR="00285302">
        <w:t xml:space="preserve">, with age 5 significantly higher than age </w:t>
      </w:r>
      <w:r w:rsidR="00091C9F">
        <w:t>15, and age 15 significantly higher than age 9</w:t>
      </w:r>
      <w:r w:rsidR="00285302">
        <w:t xml:space="preserve">. </w:t>
      </w:r>
      <w:r w:rsidR="002D7B47">
        <w:t xml:space="preserve">Last, internalizing problems significantly differed across waves, </w:t>
      </w:r>
      <w:r w:rsidR="00091C9F" w:rsidRPr="00091C9F">
        <w:t>F(2, 1,803) = 149.30, p &lt; .001</w:t>
      </w:r>
      <w:r w:rsidR="00091C9F">
        <w:t>, with age 5 and age 15 significantly higher than age 9.</w:t>
      </w:r>
      <w:r w:rsidR="00A45C3D">
        <w:t xml:space="preserve"> We also </w:t>
      </w:r>
      <w:r w:rsidR="00DC2281">
        <w:t xml:space="preserve">conducted a series of </w:t>
      </w:r>
      <w:r w:rsidR="000512C4">
        <w:t>independent sample</w:t>
      </w:r>
      <w:r w:rsidR="000A729D">
        <w:t>s</w:t>
      </w:r>
      <w:r w:rsidR="000512C4">
        <w:t xml:space="preserve"> </w:t>
      </w:r>
      <w:r w:rsidR="00DC2281">
        <w:t xml:space="preserve">t-tests to examine whether our main variables vary </w:t>
      </w:r>
      <w:r w:rsidR="00CB44E4">
        <w:t xml:space="preserve">by groups of high and low maternal affection. </w:t>
      </w:r>
      <w:r w:rsidR="00D94343">
        <w:t>The results showed that</w:t>
      </w:r>
      <w:r w:rsidR="00A673DB">
        <w:t>, compared to high maternal affection families,</w:t>
      </w:r>
      <w:r w:rsidR="00D94343">
        <w:t xml:space="preserve"> </w:t>
      </w:r>
      <w:r w:rsidR="00D125B5">
        <w:t xml:space="preserve">low maternal affection </w:t>
      </w:r>
      <w:r w:rsidR="00415038">
        <w:t xml:space="preserve">families had higher </w:t>
      </w:r>
      <w:r w:rsidR="000E4BF6">
        <w:t xml:space="preserve">parenting stress </w:t>
      </w:r>
      <w:r w:rsidR="0058022E">
        <w:t xml:space="preserve">at age 5 </w:t>
      </w:r>
      <w:r w:rsidR="00E737D5">
        <w:t>(</w:t>
      </w:r>
      <w:r w:rsidR="00E737D5" w:rsidRPr="00F60B6C">
        <w:rPr>
          <w:i/>
          <w:iCs/>
        </w:rPr>
        <w:t>t</w:t>
      </w:r>
      <w:r w:rsidR="009A2725">
        <w:t xml:space="preserve"> test of difference: </w:t>
      </w:r>
      <w:r w:rsidR="00AD684B" w:rsidRPr="0070192C">
        <w:rPr>
          <w:i/>
          <w:iCs/>
        </w:rPr>
        <w:t>p</w:t>
      </w:r>
      <w:r w:rsidR="00AD684B">
        <w:t xml:space="preserve"> &lt; </w:t>
      </w:r>
      <w:r w:rsidR="0070192C">
        <w:t>.001),</w:t>
      </w:r>
      <w:r w:rsidR="0070192C" w:rsidRPr="0070192C">
        <w:t xml:space="preserve"> </w:t>
      </w:r>
      <w:r w:rsidR="0070192C">
        <w:t>age 9 (</w:t>
      </w:r>
      <w:r w:rsidR="0070192C" w:rsidRPr="00F60B6C">
        <w:rPr>
          <w:i/>
          <w:iCs/>
        </w:rPr>
        <w:t>t</w:t>
      </w:r>
      <w:r w:rsidR="0070192C">
        <w:t xml:space="preserve"> test of difference: </w:t>
      </w:r>
      <w:r w:rsidR="0070192C" w:rsidRPr="0070192C">
        <w:rPr>
          <w:i/>
          <w:iCs/>
        </w:rPr>
        <w:t>p</w:t>
      </w:r>
      <w:r w:rsidR="0070192C">
        <w:t xml:space="preserve"> &lt; .001)</w:t>
      </w:r>
      <w:r w:rsidR="006F10C4">
        <w:t xml:space="preserve">, and age 15 </w:t>
      </w:r>
      <w:r w:rsidR="00D125B5">
        <w:t>(</w:t>
      </w:r>
      <w:r w:rsidR="00D125B5" w:rsidRPr="00F60B6C">
        <w:rPr>
          <w:i/>
          <w:iCs/>
        </w:rPr>
        <w:t>t</w:t>
      </w:r>
      <w:r w:rsidR="00D125B5">
        <w:t xml:space="preserve"> test of difference: </w:t>
      </w:r>
      <w:r w:rsidR="00D125B5" w:rsidRPr="0070192C">
        <w:rPr>
          <w:i/>
          <w:iCs/>
        </w:rPr>
        <w:t>p</w:t>
      </w:r>
      <w:r w:rsidR="00D125B5">
        <w:t xml:space="preserve"> &lt; .001)</w:t>
      </w:r>
      <w:r w:rsidR="000B4397">
        <w:t xml:space="preserve">, </w:t>
      </w:r>
      <w:r w:rsidR="00D8254E">
        <w:t xml:space="preserve">higher </w:t>
      </w:r>
      <w:r w:rsidR="000B4397">
        <w:t>internalizing problems at age 5 (</w:t>
      </w:r>
      <w:r w:rsidR="000B4397" w:rsidRPr="00F60B6C">
        <w:rPr>
          <w:i/>
          <w:iCs/>
        </w:rPr>
        <w:t>t</w:t>
      </w:r>
      <w:r w:rsidR="000B4397">
        <w:t xml:space="preserve"> test of difference: </w:t>
      </w:r>
      <w:r w:rsidR="000B4397" w:rsidRPr="0070192C">
        <w:rPr>
          <w:i/>
          <w:iCs/>
        </w:rPr>
        <w:t>p</w:t>
      </w:r>
      <w:r w:rsidR="000B4397">
        <w:t xml:space="preserve"> &lt; .001)</w:t>
      </w:r>
      <w:r w:rsidR="00082875">
        <w:t>, age 9 (</w:t>
      </w:r>
      <w:r w:rsidR="00082875" w:rsidRPr="00F60B6C">
        <w:rPr>
          <w:i/>
          <w:iCs/>
        </w:rPr>
        <w:t>t</w:t>
      </w:r>
      <w:r w:rsidR="00082875">
        <w:t xml:space="preserve"> test of difference: </w:t>
      </w:r>
      <w:r w:rsidR="00082875" w:rsidRPr="0070192C">
        <w:rPr>
          <w:i/>
          <w:iCs/>
        </w:rPr>
        <w:t>p</w:t>
      </w:r>
      <w:r w:rsidR="00082875">
        <w:t xml:space="preserve"> &lt; .001), </w:t>
      </w:r>
      <w:r w:rsidR="00D8254E">
        <w:t>and higher externalizing problems at age 5 (</w:t>
      </w:r>
      <w:r w:rsidR="00D8254E" w:rsidRPr="00F60B6C">
        <w:rPr>
          <w:i/>
          <w:iCs/>
        </w:rPr>
        <w:t>t</w:t>
      </w:r>
      <w:r w:rsidR="00D8254E">
        <w:t xml:space="preserve"> test of difference: </w:t>
      </w:r>
      <w:r w:rsidR="00D8254E" w:rsidRPr="0070192C">
        <w:rPr>
          <w:i/>
          <w:iCs/>
        </w:rPr>
        <w:t>p</w:t>
      </w:r>
      <w:r w:rsidR="00D8254E">
        <w:t xml:space="preserve"> &lt; .001), age 9 (</w:t>
      </w:r>
      <w:r w:rsidR="00D8254E" w:rsidRPr="00F60B6C">
        <w:rPr>
          <w:i/>
          <w:iCs/>
        </w:rPr>
        <w:t>t</w:t>
      </w:r>
      <w:r w:rsidR="00D8254E">
        <w:t xml:space="preserve"> test of difference: </w:t>
      </w:r>
      <w:r w:rsidR="00D8254E" w:rsidRPr="0070192C">
        <w:rPr>
          <w:i/>
          <w:iCs/>
        </w:rPr>
        <w:t>p</w:t>
      </w:r>
      <w:r w:rsidR="00D8254E">
        <w:t xml:space="preserve"> &lt; .001), and age 15 (</w:t>
      </w:r>
      <w:r w:rsidR="00D8254E" w:rsidRPr="00F60B6C">
        <w:rPr>
          <w:i/>
          <w:iCs/>
        </w:rPr>
        <w:t>t</w:t>
      </w:r>
      <w:r w:rsidR="00D8254E">
        <w:t xml:space="preserve"> test of difference: </w:t>
      </w:r>
      <w:r w:rsidR="00D8254E" w:rsidRPr="0070192C">
        <w:rPr>
          <w:i/>
          <w:iCs/>
        </w:rPr>
        <w:t>p</w:t>
      </w:r>
      <w:r w:rsidR="00D8254E">
        <w:t xml:space="preserve"> &lt; .001).</w:t>
      </w:r>
      <w:r w:rsidR="007211C7">
        <w:t xml:space="preserve"> Internalizing problems at age 15 were not significantly different across two groups </w:t>
      </w:r>
      <w:r w:rsidR="00D3040A">
        <w:t>(</w:t>
      </w:r>
      <w:r w:rsidR="00D3040A" w:rsidRPr="00F60B6C">
        <w:rPr>
          <w:i/>
          <w:iCs/>
        </w:rPr>
        <w:t>t</w:t>
      </w:r>
      <w:r w:rsidR="00D3040A">
        <w:t xml:space="preserve"> test of difference: </w:t>
      </w:r>
      <w:r w:rsidR="00D3040A" w:rsidRPr="0070192C">
        <w:rPr>
          <w:i/>
          <w:iCs/>
        </w:rPr>
        <w:t>p</w:t>
      </w:r>
      <w:r w:rsidR="00D3040A">
        <w:t xml:space="preserve"> = .075). </w:t>
      </w:r>
    </w:p>
    <w:p w14:paraId="1A3A6BB2" w14:textId="37AC6B17" w:rsidR="008F4195" w:rsidRPr="00B17DF7" w:rsidRDefault="008F4195" w:rsidP="008F4195"/>
    <w:p w14:paraId="46EB29CC" w14:textId="77777777" w:rsidR="00AC4A07" w:rsidRDefault="00AC4A07" w:rsidP="008F4195"/>
    <w:p w14:paraId="3E222678" w14:textId="77777777" w:rsidR="00E30CBE" w:rsidRDefault="00E30CBE">
      <w:pPr>
        <w:sectPr w:rsidR="00E30CBE" w:rsidSect="00A12CC4">
          <w:pgSz w:w="11906" w:h="16838"/>
          <w:pgMar w:top="1440" w:right="1440" w:bottom="1440" w:left="1440" w:header="850" w:footer="994" w:gutter="0"/>
          <w:cols w:space="425"/>
          <w:docGrid w:type="lines" w:linePitch="360"/>
        </w:sectPr>
      </w:pPr>
    </w:p>
    <w:p w14:paraId="5698CEB1" w14:textId="27DDC4FF" w:rsidR="00A55BB5" w:rsidRDefault="007B31F2" w:rsidP="00A55BB5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</w:t>
      </w:r>
      <w:r w:rsidR="00A91C12">
        <w:rPr>
          <w:rFonts w:ascii="Times New Roman" w:hAnsi="Times New Roman" w:cs="Times New Roman"/>
          <w:b/>
          <w:bCs/>
        </w:rPr>
        <w:t>1</w:t>
      </w:r>
    </w:p>
    <w:p w14:paraId="604EC4CC" w14:textId="79AF5690" w:rsidR="008F4195" w:rsidRPr="00A55BB5" w:rsidRDefault="007B31F2" w:rsidP="00A55BB5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 xml:space="preserve">Results of Covariates in </w:t>
      </w:r>
      <w:r w:rsidRPr="00C44999">
        <w:rPr>
          <w:rFonts w:ascii="Times New Roman" w:hAnsi="Times New Roman" w:cs="Times New Roman"/>
          <w:i/>
          <w:iCs/>
        </w:rPr>
        <w:t xml:space="preserve">Full Sample Cross-Lagged </w:t>
      </w:r>
      <w:r>
        <w:rPr>
          <w:rFonts w:ascii="Times New Roman" w:hAnsi="Times New Roman" w:cs="Times New Roman"/>
          <w:i/>
          <w:iCs/>
        </w:rPr>
        <w:t>Model</w:t>
      </w:r>
    </w:p>
    <w:tbl>
      <w:tblPr>
        <w:tblStyle w:val="a7"/>
        <w:tblW w:w="92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170"/>
        <w:gridCol w:w="900"/>
        <w:gridCol w:w="1260"/>
        <w:gridCol w:w="1350"/>
        <w:gridCol w:w="1260"/>
        <w:gridCol w:w="1530"/>
      </w:tblGrid>
      <w:tr w:rsidR="00BE195D" w14:paraId="039EDC54" w14:textId="77777777" w:rsidTr="00C72AA2">
        <w:tc>
          <w:tcPr>
            <w:tcW w:w="1800" w:type="dxa"/>
            <w:tcBorders>
              <w:top w:val="single" w:sz="4" w:space="0" w:color="auto"/>
            </w:tcBorders>
          </w:tcPr>
          <w:p w14:paraId="76121BD2" w14:textId="77777777" w:rsidR="00BE195D" w:rsidRPr="00E7580C" w:rsidRDefault="00BE1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2FC22E18" w14:textId="3382A608" w:rsidR="00BE195D" w:rsidRDefault="00095BA4" w:rsidP="00B03E1A">
            <w:pPr>
              <w:jc w:val="center"/>
            </w:pPr>
            <w:r w:rsidRPr="00C44999">
              <w:rPr>
                <w:rFonts w:ascii="Times New Roman" w:hAnsi="Times New Roman" w:cs="Times New Roman"/>
              </w:rPr>
              <w:t>Parenting stress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 w:rsidRPr="00C44999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476F0A49" w14:textId="7C6CC37B" w:rsidR="00BE195D" w:rsidRDefault="00095BA4" w:rsidP="00B03E1A">
            <w:pPr>
              <w:jc w:val="center"/>
            </w:pPr>
            <w:r>
              <w:rPr>
                <w:rFonts w:ascii="Times New Roman" w:hAnsi="Times New Roman" w:cs="Times New Roman"/>
              </w:rPr>
              <w:t>Internalizing problems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 w:rsidRPr="00C44999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14:paraId="09EA7BDF" w14:textId="328FC49C" w:rsidR="00BE195D" w:rsidRDefault="00095BA4" w:rsidP="00B03E1A">
            <w:pPr>
              <w:jc w:val="center"/>
            </w:pPr>
            <w:r>
              <w:rPr>
                <w:rFonts w:ascii="Times New Roman" w:hAnsi="Times New Roman" w:cs="Times New Roman"/>
              </w:rPr>
              <w:t>Externalizing problems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 w:rsidRPr="00C44999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</w:tr>
      <w:tr w:rsidR="00B03E1A" w14:paraId="3F106949" w14:textId="4743571B" w:rsidTr="00C72AA2">
        <w:tc>
          <w:tcPr>
            <w:tcW w:w="1800" w:type="dxa"/>
          </w:tcPr>
          <w:p w14:paraId="00772C7B" w14:textId="77777777" w:rsidR="00B8590D" w:rsidRPr="00E7580C" w:rsidRDefault="00B8590D" w:rsidP="00B8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6F2135E" w14:textId="22A2AE0C" w:rsidR="00B8590D" w:rsidRDefault="00B8590D" w:rsidP="00B8590D">
            <w:pPr>
              <w:jc w:val="center"/>
            </w:pPr>
            <w:r w:rsidRPr="00C44999">
              <w:rPr>
                <w:rFonts w:ascii="Times New Roman" w:hAnsi="Times New Roman" w:cs="Times New Roman"/>
                <w:i/>
                <w:iCs/>
              </w:rPr>
              <w:t>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4B3096" w14:textId="55FBD36E" w:rsidR="00B8590D" w:rsidRDefault="00B8590D" w:rsidP="00B8590D">
            <w:pPr>
              <w:jc w:val="center"/>
            </w:pPr>
            <w:r w:rsidRPr="00C44999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DDEF31" w14:textId="06E55DC1" w:rsidR="00B8590D" w:rsidRDefault="00B8590D" w:rsidP="00B8590D">
            <w:pPr>
              <w:jc w:val="center"/>
            </w:pPr>
            <w:r w:rsidRPr="00C44999">
              <w:rPr>
                <w:rFonts w:ascii="Times New Roman" w:hAnsi="Times New Roman" w:cs="Times New Roman"/>
                <w:i/>
                <w:iCs/>
              </w:rPr>
              <w:t>β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864F31" w14:textId="284A6418" w:rsidR="00B8590D" w:rsidRDefault="00B8590D" w:rsidP="00B8590D">
            <w:pPr>
              <w:jc w:val="center"/>
            </w:pPr>
            <w:r w:rsidRPr="00C44999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2DFB59" w14:textId="1EE5B451" w:rsidR="00B8590D" w:rsidRDefault="00B8590D" w:rsidP="00B8590D">
            <w:pPr>
              <w:jc w:val="center"/>
            </w:pPr>
            <w:r w:rsidRPr="00C44999">
              <w:rPr>
                <w:rFonts w:ascii="Times New Roman" w:hAnsi="Times New Roman" w:cs="Times New Roman"/>
                <w:i/>
                <w:iCs/>
              </w:rPr>
              <w:t>β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D71922D" w14:textId="6D434EE8" w:rsidR="00B8590D" w:rsidRDefault="00B8590D" w:rsidP="00B8590D">
            <w:pPr>
              <w:jc w:val="center"/>
            </w:pPr>
            <w:r w:rsidRPr="00C44999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</w:tr>
      <w:tr w:rsidR="00B03E1A" w14:paraId="4F4088FB" w14:textId="30470508" w:rsidTr="00C72AA2">
        <w:tc>
          <w:tcPr>
            <w:tcW w:w="1800" w:type="dxa"/>
          </w:tcPr>
          <w:p w14:paraId="73A3FB32" w14:textId="6061559B" w:rsidR="00F646BA" w:rsidRPr="00E7580C" w:rsidRDefault="00F646BA" w:rsidP="00F646BA">
            <w:pPr>
              <w:rPr>
                <w:rFonts w:ascii="Times New Roman" w:hAnsi="Times New Roman" w:cs="Times New Roman"/>
              </w:rPr>
            </w:pPr>
            <w:r w:rsidRPr="00E7580C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4E899A8" w14:textId="2FEE1D26" w:rsidR="00F646BA" w:rsidRPr="003D146F" w:rsidRDefault="00F646BA" w:rsidP="00F6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.04*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EB82DFF" w14:textId="3EBCF3D3" w:rsidR="00F646BA" w:rsidRPr="003D146F" w:rsidRDefault="00F646BA" w:rsidP="00F6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A5BC2D6" w14:textId="793F38CF" w:rsidR="00F646BA" w:rsidRPr="003D146F" w:rsidRDefault="00F646BA" w:rsidP="00F6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>07*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D58328E" w14:textId="691B74F0" w:rsidR="00F646BA" w:rsidRPr="003D146F" w:rsidRDefault="00F646BA" w:rsidP="00F6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D4E4882" w14:textId="4EC3529D" w:rsidR="00F646BA" w:rsidRPr="003D146F" w:rsidRDefault="003C4F81" w:rsidP="00F6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F98C984" w14:textId="16094ADF" w:rsidR="00F646BA" w:rsidRPr="003D146F" w:rsidRDefault="00F646BA" w:rsidP="00F6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3C4F81">
              <w:rPr>
                <w:rFonts w:ascii="Times New Roman" w:hAnsi="Times New Roman" w:cs="Times New Roman"/>
              </w:rPr>
              <w:t>1</w:t>
            </w:r>
          </w:p>
        </w:tc>
      </w:tr>
      <w:tr w:rsidR="00B03E1A" w14:paraId="61F9C7DE" w14:textId="2EC1D801" w:rsidTr="004174DA">
        <w:tc>
          <w:tcPr>
            <w:tcW w:w="1800" w:type="dxa"/>
          </w:tcPr>
          <w:p w14:paraId="79D3D248" w14:textId="6FE51C0A" w:rsidR="00B8590D" w:rsidRPr="00E7580C" w:rsidRDefault="00BB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57CAE" w:rsidRPr="00A57CAE">
              <w:rPr>
                <w:rFonts w:ascii="Times New Roman" w:hAnsi="Times New Roman" w:cs="Times New Roman"/>
              </w:rPr>
              <w:t>arital status</w:t>
            </w:r>
          </w:p>
        </w:tc>
        <w:tc>
          <w:tcPr>
            <w:tcW w:w="1170" w:type="dxa"/>
          </w:tcPr>
          <w:p w14:paraId="4E3710D6" w14:textId="2D72B0DF" w:rsidR="00B8590D" w:rsidRPr="003D146F" w:rsidRDefault="00D92AC3" w:rsidP="003D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00" w:type="dxa"/>
          </w:tcPr>
          <w:p w14:paraId="1E92BC72" w14:textId="64C6940B" w:rsidR="00B8590D" w:rsidRPr="003D146F" w:rsidRDefault="003C4F81" w:rsidP="003D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60" w:type="dxa"/>
          </w:tcPr>
          <w:p w14:paraId="318DC52C" w14:textId="6C31A421" w:rsidR="00B8590D" w:rsidRPr="003D146F" w:rsidRDefault="00225E09" w:rsidP="003D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50" w:type="dxa"/>
          </w:tcPr>
          <w:p w14:paraId="17A05EC7" w14:textId="0914C51D" w:rsidR="00B8590D" w:rsidRPr="003D146F" w:rsidRDefault="00225E09" w:rsidP="003D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60" w:type="dxa"/>
          </w:tcPr>
          <w:p w14:paraId="26D20440" w14:textId="00240842" w:rsidR="00B8590D" w:rsidRPr="003D146F" w:rsidRDefault="003C4F81" w:rsidP="003D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.06</w:t>
            </w:r>
            <w:r w:rsidR="00EE048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0" w:type="dxa"/>
          </w:tcPr>
          <w:p w14:paraId="5D886D1D" w14:textId="226C8295" w:rsidR="00B8590D" w:rsidRPr="003D146F" w:rsidRDefault="003C4F81" w:rsidP="003D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B03E1A" w14:paraId="56CA01C9" w14:textId="2C2A1D0E" w:rsidTr="004174DA">
        <w:tc>
          <w:tcPr>
            <w:tcW w:w="1800" w:type="dxa"/>
          </w:tcPr>
          <w:p w14:paraId="46756777" w14:textId="266F427B" w:rsidR="00B8590D" w:rsidRPr="00E7580C" w:rsidRDefault="00BB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BB79C3">
              <w:rPr>
                <w:rFonts w:ascii="Times New Roman" w:hAnsi="Times New Roman" w:cs="Times New Roman"/>
              </w:rPr>
              <w:t>ducation level</w:t>
            </w:r>
          </w:p>
        </w:tc>
        <w:tc>
          <w:tcPr>
            <w:tcW w:w="1170" w:type="dxa"/>
          </w:tcPr>
          <w:p w14:paraId="210F1593" w14:textId="4E490009" w:rsidR="00B8590D" w:rsidRPr="003D146F" w:rsidRDefault="00A63E7E" w:rsidP="003D146F">
            <w:pPr>
              <w:jc w:val="center"/>
              <w:rPr>
                <w:rFonts w:ascii="Times New Roman" w:hAnsi="Times New Roman" w:cs="Times New Roman"/>
              </w:rPr>
            </w:pPr>
            <w:r w:rsidRPr="003D146F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900" w:type="dxa"/>
          </w:tcPr>
          <w:p w14:paraId="4EF8DDA2" w14:textId="3D6ADB10" w:rsidR="00B8590D" w:rsidRPr="003D146F" w:rsidRDefault="003C4F81" w:rsidP="003D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60" w:type="dxa"/>
          </w:tcPr>
          <w:p w14:paraId="5ABB7DF8" w14:textId="67720203" w:rsidR="00B8590D" w:rsidRPr="003D146F" w:rsidRDefault="00225E09" w:rsidP="003D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50" w:type="dxa"/>
          </w:tcPr>
          <w:p w14:paraId="0A7FCE58" w14:textId="25EB36D5" w:rsidR="00B8590D" w:rsidRPr="003D146F" w:rsidRDefault="00225E09" w:rsidP="003D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60" w:type="dxa"/>
          </w:tcPr>
          <w:p w14:paraId="65DC7D91" w14:textId="2F29D278" w:rsidR="00B8590D" w:rsidRPr="003D146F" w:rsidRDefault="00EE048B" w:rsidP="003D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</w:tcPr>
          <w:p w14:paraId="66A9630C" w14:textId="37DA4CB2" w:rsidR="00B8590D" w:rsidRPr="003D146F" w:rsidRDefault="003C4F81" w:rsidP="003D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B03E1A" w14:paraId="7F057DDF" w14:textId="26413861" w:rsidTr="00C72AA2">
        <w:tc>
          <w:tcPr>
            <w:tcW w:w="1800" w:type="dxa"/>
            <w:tcBorders>
              <w:bottom w:val="single" w:sz="4" w:space="0" w:color="auto"/>
            </w:tcBorders>
          </w:tcPr>
          <w:p w14:paraId="1EB35B41" w14:textId="3D41C9D4" w:rsidR="00B8590D" w:rsidRPr="00E7580C" w:rsidRDefault="00C44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Poverty ratio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1C0A148" w14:textId="04863B92" w:rsidR="00B8590D" w:rsidRPr="003D146F" w:rsidRDefault="00984977" w:rsidP="003D146F">
            <w:pPr>
              <w:jc w:val="center"/>
              <w:rPr>
                <w:rFonts w:ascii="Times New Roman" w:hAnsi="Times New Roman" w:cs="Times New Roman"/>
              </w:rPr>
            </w:pPr>
            <w:r w:rsidRPr="003D146F">
              <w:rPr>
                <w:rFonts w:ascii="Times New Roman" w:hAnsi="Times New Roman" w:cs="Times New Roman"/>
              </w:rPr>
              <w:t>.0</w:t>
            </w:r>
            <w:r w:rsidR="00D92A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007CEC" w14:textId="31E42DC4" w:rsidR="00B8590D" w:rsidRPr="003D146F" w:rsidRDefault="003C4F81" w:rsidP="003D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5F82ABD" w14:textId="12C7D701" w:rsidR="00B8590D" w:rsidRPr="003D146F" w:rsidRDefault="00225E09" w:rsidP="003D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569B9C" w14:textId="28F0673E" w:rsidR="00B8590D" w:rsidRPr="003D146F" w:rsidRDefault="00225E09" w:rsidP="003D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C8C5780" w14:textId="07F12A23" w:rsidR="00B8590D" w:rsidRPr="003D146F" w:rsidRDefault="00510D60" w:rsidP="003D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>06*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F1CA799" w14:textId="4CBD15D7" w:rsidR="00B8590D" w:rsidRPr="003D146F" w:rsidRDefault="003C4F81" w:rsidP="003D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</w:tr>
    </w:tbl>
    <w:p w14:paraId="0B8F97DA" w14:textId="112E5A9A" w:rsidR="007A1832" w:rsidRDefault="007A1832" w:rsidP="00EA23BC"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Note. </w:t>
      </w:r>
      <w:r w:rsidR="0021269C">
        <w:rPr>
          <w:rFonts w:ascii="Times New Roman" w:hAnsi="Times New Roman" w:cs="Times New Roman"/>
        </w:rPr>
        <w:t xml:space="preserve">Sex: </w:t>
      </w:r>
      <w:r w:rsidR="00103214">
        <w:rPr>
          <w:rFonts w:ascii="Times New Roman" w:hAnsi="Times New Roman" w:cs="Times New Roman"/>
        </w:rPr>
        <w:t xml:space="preserve">was coded as </w:t>
      </w:r>
      <w:r w:rsidR="0021269C">
        <w:rPr>
          <w:rFonts w:ascii="Times New Roman" w:hAnsi="Times New Roman" w:cs="Times New Roman"/>
        </w:rPr>
        <w:t xml:space="preserve">1 </w:t>
      </w:r>
      <w:r w:rsidR="00103214">
        <w:rPr>
          <w:rFonts w:ascii="Times New Roman" w:hAnsi="Times New Roman" w:cs="Times New Roman"/>
        </w:rPr>
        <w:t>(f</w:t>
      </w:r>
      <w:r w:rsidR="007D3699">
        <w:rPr>
          <w:rFonts w:ascii="Times New Roman" w:hAnsi="Times New Roman" w:cs="Times New Roman"/>
        </w:rPr>
        <w:t>emale</w:t>
      </w:r>
      <w:r w:rsidR="00103214">
        <w:rPr>
          <w:rFonts w:ascii="Times New Roman" w:hAnsi="Times New Roman" w:cs="Times New Roman"/>
        </w:rPr>
        <w:t>) and 0</w:t>
      </w:r>
      <w:r w:rsidR="007D3699">
        <w:rPr>
          <w:rFonts w:ascii="Times New Roman" w:hAnsi="Times New Roman" w:cs="Times New Roman"/>
        </w:rPr>
        <w:t xml:space="preserve"> </w:t>
      </w:r>
      <w:r w:rsidR="00103214">
        <w:rPr>
          <w:rFonts w:ascii="Times New Roman" w:hAnsi="Times New Roman" w:cs="Times New Roman"/>
        </w:rPr>
        <w:t>(m</w:t>
      </w:r>
      <w:r w:rsidR="007D3699">
        <w:rPr>
          <w:rFonts w:ascii="Times New Roman" w:hAnsi="Times New Roman" w:cs="Times New Roman"/>
        </w:rPr>
        <w:t>ale</w:t>
      </w:r>
      <w:r w:rsidR="00103214">
        <w:rPr>
          <w:rFonts w:ascii="Times New Roman" w:hAnsi="Times New Roman" w:cs="Times New Roman"/>
        </w:rPr>
        <w:t>)</w:t>
      </w:r>
      <w:r w:rsidR="007D369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Ma</w:t>
      </w:r>
      <w:r w:rsidR="002C6F52">
        <w:rPr>
          <w:rFonts w:ascii="Times New Roman" w:hAnsi="Times New Roman" w:cs="Times New Roman"/>
        </w:rPr>
        <w:t>rit</w:t>
      </w:r>
      <w:r>
        <w:rPr>
          <w:rFonts w:ascii="Times New Roman" w:hAnsi="Times New Roman" w:cs="Times New Roman"/>
        </w:rPr>
        <w:t>al status</w:t>
      </w:r>
      <w:r w:rsidR="00103214">
        <w:rPr>
          <w:rFonts w:ascii="Times New Roman" w:hAnsi="Times New Roman" w:cs="Times New Roman"/>
        </w:rPr>
        <w:t xml:space="preserve"> was coded as</w:t>
      </w:r>
      <w:r>
        <w:rPr>
          <w:rFonts w:ascii="Times New Roman" w:hAnsi="Times New Roman" w:cs="Times New Roman"/>
        </w:rPr>
        <w:t xml:space="preserve"> </w:t>
      </w:r>
      <w:r w:rsidR="00E76BA0">
        <w:rPr>
          <w:rFonts w:ascii="Times New Roman" w:hAnsi="Times New Roman" w:cs="Times New Roman"/>
        </w:rPr>
        <w:t>1</w:t>
      </w:r>
      <w:r w:rsidR="00103214">
        <w:rPr>
          <w:rFonts w:ascii="Times New Roman" w:hAnsi="Times New Roman" w:cs="Times New Roman"/>
        </w:rPr>
        <w:t xml:space="preserve"> (</w:t>
      </w:r>
      <w:r w:rsidR="00E76BA0" w:rsidRPr="00E76BA0">
        <w:rPr>
          <w:rFonts w:ascii="Times New Roman" w:hAnsi="Times New Roman" w:cs="Times New Roman"/>
        </w:rPr>
        <w:t>married</w:t>
      </w:r>
      <w:r w:rsidR="00103214">
        <w:rPr>
          <w:rFonts w:ascii="Times New Roman" w:hAnsi="Times New Roman" w:cs="Times New Roman"/>
        </w:rPr>
        <w:t xml:space="preserve">) and </w:t>
      </w:r>
      <w:r w:rsidR="00944DEC">
        <w:rPr>
          <w:rFonts w:ascii="Times New Roman" w:hAnsi="Times New Roman" w:cs="Times New Roman"/>
        </w:rPr>
        <w:t xml:space="preserve">0 </w:t>
      </w:r>
      <w:r w:rsidR="00103214">
        <w:rPr>
          <w:rFonts w:ascii="Times New Roman" w:hAnsi="Times New Roman" w:cs="Times New Roman"/>
        </w:rPr>
        <w:t>(</w:t>
      </w:r>
      <w:r w:rsidR="00E76BA0" w:rsidRPr="00E76BA0">
        <w:rPr>
          <w:rFonts w:ascii="Times New Roman" w:hAnsi="Times New Roman" w:cs="Times New Roman"/>
        </w:rPr>
        <w:t>other types of relationships</w:t>
      </w:r>
      <w:r w:rsidR="00103214">
        <w:rPr>
          <w:rFonts w:ascii="Times New Roman" w:hAnsi="Times New Roman" w:cs="Times New Roman"/>
        </w:rPr>
        <w:t>)</w:t>
      </w:r>
      <w:r w:rsidR="001D53A1">
        <w:rPr>
          <w:rFonts w:ascii="Times New Roman" w:hAnsi="Times New Roman" w:cs="Times New Roman"/>
        </w:rPr>
        <w:t>.</w:t>
      </w:r>
      <w:r w:rsidR="00103214">
        <w:rPr>
          <w:rFonts w:ascii="Times New Roman" w:hAnsi="Times New Roman" w:cs="Times New Roman"/>
        </w:rPr>
        <w:t xml:space="preserve"> </w:t>
      </w:r>
    </w:p>
    <w:p w14:paraId="2306E9FD" w14:textId="32449186" w:rsidR="00503EFF" w:rsidRDefault="00351E66" w:rsidP="00EA23BC">
      <w:pPr>
        <w:adjustRightInd w:val="0"/>
        <w:snapToGrid w:val="0"/>
      </w:pPr>
      <w:r w:rsidRPr="00C44999">
        <w:rPr>
          <w:rFonts w:ascii="Times New Roman" w:hAnsi="Times New Roman" w:cs="Times New Roman" w:hint="eastAsia"/>
        </w:rPr>
        <w:t>*</w:t>
      </w:r>
      <w:r w:rsidRPr="00C44999">
        <w:rPr>
          <w:rFonts w:ascii="Times New Roman" w:hAnsi="Times New Roman" w:cs="Times New Roman"/>
        </w:rPr>
        <w:t xml:space="preserve"> </w:t>
      </w:r>
      <w:r w:rsidRPr="00C44999">
        <w:rPr>
          <w:rFonts w:ascii="Times New Roman" w:hAnsi="Times New Roman" w:cs="Times New Roman"/>
          <w:i/>
          <w:iCs/>
        </w:rPr>
        <w:t>p</w:t>
      </w:r>
      <w:r w:rsidRPr="00C44999">
        <w:rPr>
          <w:rFonts w:ascii="Times New Roman" w:hAnsi="Times New Roman" w:cs="Times New Roman"/>
        </w:rPr>
        <w:t xml:space="preserve"> &lt; .05, *</w:t>
      </w:r>
      <w:r w:rsidRPr="00C44999">
        <w:rPr>
          <w:rFonts w:ascii="Times New Roman" w:hAnsi="Times New Roman" w:cs="Times New Roman" w:hint="eastAsia"/>
        </w:rPr>
        <w:t>*</w:t>
      </w:r>
      <w:r w:rsidRPr="00C44999">
        <w:rPr>
          <w:rFonts w:ascii="Times New Roman" w:hAnsi="Times New Roman" w:cs="Times New Roman"/>
        </w:rPr>
        <w:t xml:space="preserve"> </w:t>
      </w:r>
      <w:r w:rsidRPr="00C44999">
        <w:rPr>
          <w:rFonts w:ascii="Times New Roman" w:hAnsi="Times New Roman" w:cs="Times New Roman"/>
          <w:i/>
          <w:iCs/>
        </w:rPr>
        <w:t>p</w:t>
      </w:r>
      <w:r w:rsidRPr="00C44999">
        <w:rPr>
          <w:rFonts w:ascii="Times New Roman" w:hAnsi="Times New Roman" w:cs="Times New Roman"/>
        </w:rPr>
        <w:t xml:space="preserve"> &lt; .01, </w:t>
      </w:r>
      <w:r w:rsidRPr="00C44999">
        <w:rPr>
          <w:rFonts w:ascii="Times New Roman" w:hAnsi="Times New Roman" w:cs="Times New Roman" w:hint="eastAsia"/>
        </w:rPr>
        <w:t>*</w:t>
      </w:r>
      <w:r w:rsidRPr="00C44999">
        <w:rPr>
          <w:rFonts w:ascii="Times New Roman" w:hAnsi="Times New Roman" w:cs="Times New Roman"/>
        </w:rPr>
        <w:t xml:space="preserve">** </w:t>
      </w:r>
      <w:r w:rsidRPr="00C44999">
        <w:rPr>
          <w:rFonts w:ascii="Times New Roman" w:hAnsi="Times New Roman" w:cs="Times New Roman"/>
          <w:i/>
          <w:iCs/>
        </w:rPr>
        <w:t>p</w:t>
      </w:r>
      <w:r w:rsidRPr="00C44999">
        <w:rPr>
          <w:rFonts w:ascii="Times New Roman" w:hAnsi="Times New Roman" w:cs="Times New Roman"/>
        </w:rPr>
        <w:t xml:space="preserve"> &lt; .001</w:t>
      </w:r>
    </w:p>
    <w:p w14:paraId="70C874FA" w14:textId="77777777" w:rsidR="0037703F" w:rsidRDefault="0037703F">
      <w:pPr>
        <w:sectPr w:rsidR="0037703F" w:rsidSect="00807700">
          <w:pgSz w:w="11906" w:h="16838"/>
          <w:pgMar w:top="1440" w:right="1440" w:bottom="1440" w:left="1440" w:header="850" w:footer="994" w:gutter="0"/>
          <w:cols w:space="425"/>
          <w:docGrid w:type="lines" w:linePitch="360"/>
        </w:sectPr>
      </w:pPr>
    </w:p>
    <w:p w14:paraId="2FEB79F6" w14:textId="26E7B914" w:rsidR="00351E66" w:rsidRDefault="004F3B36">
      <w:pPr>
        <w:rPr>
          <w:rFonts w:ascii="Times New Roman" w:hAnsi="Times New Roman" w:cs="Times New Roman"/>
        </w:rPr>
      </w:pPr>
      <w:r w:rsidRPr="004F3B36">
        <w:rPr>
          <w:rFonts w:ascii="Times New Roman" w:hAnsi="Times New Roman" w:cs="Times New Roman"/>
        </w:rPr>
        <w:lastRenderedPageBreak/>
        <w:t xml:space="preserve">Lavaan </w:t>
      </w:r>
      <w:r w:rsidR="002F0637" w:rsidRPr="004F3B36">
        <w:rPr>
          <w:rFonts w:ascii="Times New Roman" w:hAnsi="Times New Roman" w:cs="Times New Roman"/>
        </w:rPr>
        <w:t xml:space="preserve">Syntax for </w:t>
      </w:r>
      <w:r w:rsidRPr="004F3B36">
        <w:rPr>
          <w:rFonts w:ascii="Times New Roman" w:hAnsi="Times New Roman" w:cs="Times New Roman"/>
        </w:rPr>
        <w:t>Models</w:t>
      </w:r>
    </w:p>
    <w:p w14:paraId="18F66823" w14:textId="3F697CA7" w:rsidR="0064075D" w:rsidRPr="00127BFB" w:rsidRDefault="0064075D">
      <w:pPr>
        <w:rPr>
          <w:rFonts w:ascii="Times New Roman" w:hAnsi="Times New Roman" w:cs="Times New Roman"/>
          <w:u w:val="single"/>
        </w:rPr>
      </w:pPr>
      <w:r w:rsidRPr="00127BFB">
        <w:rPr>
          <w:rFonts w:ascii="Times New Roman" w:hAnsi="Times New Roman" w:cs="Times New Roman"/>
          <w:u w:val="single"/>
        </w:rPr>
        <w:t>Full sample Cross-Lagged Model</w:t>
      </w:r>
    </w:p>
    <w:p w14:paraId="6381EE2C" w14:textId="77777777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 xml:space="preserve">model &lt;- ' </w:t>
      </w:r>
    </w:p>
    <w:p w14:paraId="0A9AED86" w14:textId="77777777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# direct effect</w:t>
      </w:r>
    </w:p>
    <w:p w14:paraId="7496D17E" w14:textId="576A99FA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internalw2 ~ internalw1 + externalw1+ psw1</w:t>
      </w:r>
    </w:p>
    <w:p w14:paraId="58EFC83B" w14:textId="03DF38A0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externalw2 ~ internalw1 + externalw1+ psw1</w:t>
      </w:r>
    </w:p>
    <w:p w14:paraId="3FB446E0" w14:textId="1CDC6B8C" w:rsidR="00127BFB" w:rsidRPr="00C10640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psw2 ~ internalw1 + externalw1+ psw1</w:t>
      </w:r>
    </w:p>
    <w:p w14:paraId="020FCE22" w14:textId="22B7DD38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internalw3 ~ internalw2 + externalw2+ psw2</w:t>
      </w:r>
    </w:p>
    <w:p w14:paraId="33638ECC" w14:textId="02AE6A6A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externalw3 ~ internalw2 + externalw2+ psw2</w:t>
      </w:r>
    </w:p>
    <w:p w14:paraId="34D7271A" w14:textId="6D6AAAA5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psw3 ~</w:t>
      </w:r>
      <w:r w:rsidR="00C10640">
        <w:rPr>
          <w:rFonts w:ascii="Times New Roman" w:hAnsi="Times New Roman" w:cs="Times New Roman"/>
        </w:rPr>
        <w:t xml:space="preserve"> </w:t>
      </w:r>
      <w:r w:rsidRPr="00127BFB">
        <w:rPr>
          <w:rFonts w:ascii="Times New Roman" w:hAnsi="Times New Roman" w:cs="Times New Roman"/>
        </w:rPr>
        <w:t>internalw2 + externalw2+ psw2</w:t>
      </w:r>
    </w:p>
    <w:p w14:paraId="3D03E989" w14:textId="2B9849FF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#auto</w:t>
      </w:r>
      <w:r w:rsidR="00851A55">
        <w:rPr>
          <w:rFonts w:ascii="Times New Roman" w:hAnsi="Times New Roman" w:cs="Times New Roman"/>
        </w:rPr>
        <w:t>regression</w:t>
      </w:r>
    </w:p>
    <w:p w14:paraId="5A23057C" w14:textId="77777777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psw3 ~ psw1</w:t>
      </w:r>
    </w:p>
    <w:p w14:paraId="0C964249" w14:textId="77777777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internalw3 ~ internalw1</w:t>
      </w:r>
    </w:p>
    <w:p w14:paraId="6F6151F7" w14:textId="06393D17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externalw3 ~ externalw1</w:t>
      </w:r>
    </w:p>
    <w:p w14:paraId="03925237" w14:textId="77777777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#intercepts</w:t>
      </w:r>
    </w:p>
    <w:p w14:paraId="1F68C799" w14:textId="77777777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internalw1 ~ 1</w:t>
      </w:r>
    </w:p>
    <w:p w14:paraId="11BDF43A" w14:textId="77777777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internalw2 ~ 1</w:t>
      </w:r>
    </w:p>
    <w:p w14:paraId="3F4F1F06" w14:textId="77777777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internalw3 ~ 1</w:t>
      </w:r>
    </w:p>
    <w:p w14:paraId="59660DBB" w14:textId="77777777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externalw1 ~ 1</w:t>
      </w:r>
    </w:p>
    <w:p w14:paraId="3B29B5FF" w14:textId="77777777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externalw2 ~ 1</w:t>
      </w:r>
    </w:p>
    <w:p w14:paraId="4A37C32A" w14:textId="77777777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externalw3 ~ 1</w:t>
      </w:r>
    </w:p>
    <w:p w14:paraId="5846FFB1" w14:textId="77777777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psw1 ~ 1</w:t>
      </w:r>
    </w:p>
    <w:p w14:paraId="36CC168C" w14:textId="77777777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psw2 ~ 1</w:t>
      </w:r>
    </w:p>
    <w:p w14:paraId="4E89CC41" w14:textId="77777777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psw3 ~ 1</w:t>
      </w:r>
    </w:p>
    <w:p w14:paraId="176DB9D3" w14:textId="77777777" w:rsidR="00127BFB" w:rsidRPr="00127BFB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'</w:t>
      </w:r>
    </w:p>
    <w:p w14:paraId="44FFAEB8" w14:textId="677E8FD1" w:rsidR="0064075D" w:rsidRDefault="00127BFB" w:rsidP="00127BFB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fit &lt;- sem(model, data = data)</w:t>
      </w:r>
    </w:p>
    <w:p w14:paraId="4AE5113F" w14:textId="51FCE81A" w:rsidR="00341FBF" w:rsidRPr="00127BFB" w:rsidRDefault="00341FBF" w:rsidP="00341FB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>Mu</w:t>
      </w:r>
      <w:r>
        <w:rPr>
          <w:rFonts w:ascii="Times New Roman" w:hAnsi="Times New Roman" w:cs="Times New Roman"/>
          <w:u w:val="single"/>
        </w:rPr>
        <w:t>ltigroup</w:t>
      </w:r>
      <w:r w:rsidRPr="00127BFB">
        <w:rPr>
          <w:rFonts w:ascii="Times New Roman" w:hAnsi="Times New Roman" w:cs="Times New Roman"/>
          <w:u w:val="single"/>
        </w:rPr>
        <w:t xml:space="preserve"> Cross-Lagged Model</w:t>
      </w:r>
    </w:p>
    <w:p w14:paraId="50D3745A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 xml:space="preserve">model &lt;- ' </w:t>
      </w:r>
    </w:p>
    <w:p w14:paraId="5B23920F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# direct effect</w:t>
      </w:r>
    </w:p>
    <w:p w14:paraId="7EA742D4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internalw2 ~ internalw1 + externalw1+ psw1</w:t>
      </w:r>
    </w:p>
    <w:p w14:paraId="71BBC91B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externalw2 ~ internalw1 + externalw1+ psw1</w:t>
      </w:r>
    </w:p>
    <w:p w14:paraId="4C1F0805" w14:textId="77777777" w:rsidR="00341FBF" w:rsidRPr="00C10640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psw2 ~ internalw1 + externalw1+ psw1</w:t>
      </w:r>
    </w:p>
    <w:p w14:paraId="5D83815B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internalw3 ~ internalw2 + externalw2+ psw2</w:t>
      </w:r>
    </w:p>
    <w:p w14:paraId="19065C39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externalw3 ~ internalw2 + externalw2+ psw2</w:t>
      </w:r>
    </w:p>
    <w:p w14:paraId="240CBA38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psw3 ~</w:t>
      </w:r>
      <w:r>
        <w:rPr>
          <w:rFonts w:ascii="Times New Roman" w:hAnsi="Times New Roman" w:cs="Times New Roman"/>
        </w:rPr>
        <w:t xml:space="preserve"> </w:t>
      </w:r>
      <w:r w:rsidRPr="00127BFB">
        <w:rPr>
          <w:rFonts w:ascii="Times New Roman" w:hAnsi="Times New Roman" w:cs="Times New Roman"/>
        </w:rPr>
        <w:t>internalw2 + externalw2+ psw2</w:t>
      </w:r>
    </w:p>
    <w:p w14:paraId="1750C313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#auto</w:t>
      </w:r>
    </w:p>
    <w:p w14:paraId="10586362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psw3 ~ psw1</w:t>
      </w:r>
    </w:p>
    <w:p w14:paraId="29E951E9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internalw3 ~ internalw1</w:t>
      </w:r>
    </w:p>
    <w:p w14:paraId="76F83108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lastRenderedPageBreak/>
        <w:t>externalw3 ~ externalw1</w:t>
      </w:r>
    </w:p>
    <w:p w14:paraId="2A7DF47F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#intercepts</w:t>
      </w:r>
    </w:p>
    <w:p w14:paraId="3D1977E4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internalw1 ~ 1</w:t>
      </w:r>
    </w:p>
    <w:p w14:paraId="151931CF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internalw2 ~ 1</w:t>
      </w:r>
    </w:p>
    <w:p w14:paraId="02988CB9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internalw3 ~ 1</w:t>
      </w:r>
    </w:p>
    <w:p w14:paraId="315B435D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externalw1 ~ 1</w:t>
      </w:r>
    </w:p>
    <w:p w14:paraId="15341C6F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externalw2 ~ 1</w:t>
      </w:r>
    </w:p>
    <w:p w14:paraId="0B338A0C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externalw3 ~ 1</w:t>
      </w:r>
    </w:p>
    <w:p w14:paraId="534398EB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psw1 ~ 1</w:t>
      </w:r>
    </w:p>
    <w:p w14:paraId="634E4FCD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psw2 ~ 1</w:t>
      </w:r>
    </w:p>
    <w:p w14:paraId="4E5862E8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psw3 ~ 1</w:t>
      </w:r>
    </w:p>
    <w:p w14:paraId="2FD74CA7" w14:textId="77777777" w:rsidR="00341FBF" w:rsidRPr="00127BFB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'</w:t>
      </w:r>
    </w:p>
    <w:p w14:paraId="71A46B7F" w14:textId="16506EBB" w:rsidR="00341FBF" w:rsidRDefault="00341FBF" w:rsidP="00341FBF">
      <w:pPr>
        <w:rPr>
          <w:rFonts w:ascii="Times New Roman" w:hAnsi="Times New Roman" w:cs="Times New Roman"/>
        </w:rPr>
      </w:pPr>
      <w:r w:rsidRPr="00127BFB">
        <w:rPr>
          <w:rFonts w:ascii="Times New Roman" w:hAnsi="Times New Roman" w:cs="Times New Roman"/>
        </w:rPr>
        <w:t>fit &lt;- sem(model, data = data</w:t>
      </w:r>
      <w:r>
        <w:rPr>
          <w:rFonts w:ascii="Times New Roman" w:hAnsi="Times New Roman" w:cs="Times New Roman"/>
        </w:rPr>
        <w:t>, group = “maternal_affection_group”</w:t>
      </w:r>
      <w:r w:rsidR="00A70D14">
        <w:rPr>
          <w:rFonts w:ascii="Times New Roman" w:hAnsi="Times New Roman" w:cs="Times New Roman"/>
        </w:rPr>
        <w:t>,missing=’fiml’</w:t>
      </w:r>
      <w:r w:rsidRPr="00127BFB">
        <w:rPr>
          <w:rFonts w:ascii="Times New Roman" w:hAnsi="Times New Roman" w:cs="Times New Roman"/>
        </w:rPr>
        <w:t>)</w:t>
      </w:r>
    </w:p>
    <w:p w14:paraId="02BB9E92" w14:textId="29028147" w:rsidR="0064075D" w:rsidRPr="00341FBF" w:rsidRDefault="0064075D">
      <w:pPr>
        <w:rPr>
          <w:rFonts w:ascii="Times New Roman" w:hAnsi="Times New Roman" w:cs="Times New Roman"/>
        </w:rPr>
      </w:pPr>
    </w:p>
    <w:sectPr w:rsidR="0064075D" w:rsidRPr="00341FBF" w:rsidSect="00807700">
      <w:pgSz w:w="11906" w:h="16838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261D" w14:textId="77777777" w:rsidR="003C5FCE" w:rsidRDefault="003C5FCE" w:rsidP="008F4195">
      <w:r>
        <w:separator/>
      </w:r>
    </w:p>
  </w:endnote>
  <w:endnote w:type="continuationSeparator" w:id="0">
    <w:p w14:paraId="6349A262" w14:textId="77777777" w:rsidR="003C5FCE" w:rsidRDefault="003C5FCE" w:rsidP="008F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46A8" w14:textId="77777777" w:rsidR="003C5FCE" w:rsidRDefault="003C5FCE" w:rsidP="008F4195">
      <w:r>
        <w:separator/>
      </w:r>
    </w:p>
  </w:footnote>
  <w:footnote w:type="continuationSeparator" w:id="0">
    <w:p w14:paraId="33573000" w14:textId="77777777" w:rsidR="003C5FCE" w:rsidRDefault="003C5FCE" w:rsidP="008F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B6"/>
    <w:rsid w:val="00005FAD"/>
    <w:rsid w:val="000512C4"/>
    <w:rsid w:val="00064320"/>
    <w:rsid w:val="00082875"/>
    <w:rsid w:val="000862EC"/>
    <w:rsid w:val="00087915"/>
    <w:rsid w:val="00091C9F"/>
    <w:rsid w:val="0009563E"/>
    <w:rsid w:val="00095BA4"/>
    <w:rsid w:val="000A729D"/>
    <w:rsid w:val="000B3DFB"/>
    <w:rsid w:val="000B4397"/>
    <w:rsid w:val="000E4BF6"/>
    <w:rsid w:val="000F4DC4"/>
    <w:rsid w:val="00103214"/>
    <w:rsid w:val="00114388"/>
    <w:rsid w:val="00127BFB"/>
    <w:rsid w:val="001666CE"/>
    <w:rsid w:val="001C1D97"/>
    <w:rsid w:val="001C3CB6"/>
    <w:rsid w:val="001C7491"/>
    <w:rsid w:val="001D53A1"/>
    <w:rsid w:val="00210CA4"/>
    <w:rsid w:val="0021269C"/>
    <w:rsid w:val="00225E09"/>
    <w:rsid w:val="002841D2"/>
    <w:rsid w:val="00285302"/>
    <w:rsid w:val="002A3095"/>
    <w:rsid w:val="002A7801"/>
    <w:rsid w:val="002C1ABD"/>
    <w:rsid w:val="002C6F52"/>
    <w:rsid w:val="002D7B47"/>
    <w:rsid w:val="002F0637"/>
    <w:rsid w:val="002F0F26"/>
    <w:rsid w:val="0032793D"/>
    <w:rsid w:val="00334182"/>
    <w:rsid w:val="00341FBF"/>
    <w:rsid w:val="00351E66"/>
    <w:rsid w:val="00363050"/>
    <w:rsid w:val="00373382"/>
    <w:rsid w:val="00373CC2"/>
    <w:rsid w:val="0037703F"/>
    <w:rsid w:val="003812C9"/>
    <w:rsid w:val="003B72D1"/>
    <w:rsid w:val="003C4F81"/>
    <w:rsid w:val="003C5FCE"/>
    <w:rsid w:val="003D146F"/>
    <w:rsid w:val="00410A08"/>
    <w:rsid w:val="00415038"/>
    <w:rsid w:val="004174DA"/>
    <w:rsid w:val="004200A3"/>
    <w:rsid w:val="00421DE1"/>
    <w:rsid w:val="00452A51"/>
    <w:rsid w:val="00491C78"/>
    <w:rsid w:val="00497027"/>
    <w:rsid w:val="00497C10"/>
    <w:rsid w:val="004F0445"/>
    <w:rsid w:val="004F0474"/>
    <w:rsid w:val="004F3B36"/>
    <w:rsid w:val="00503EFF"/>
    <w:rsid w:val="00510D60"/>
    <w:rsid w:val="00520EEF"/>
    <w:rsid w:val="005729BE"/>
    <w:rsid w:val="0058022E"/>
    <w:rsid w:val="005A1A81"/>
    <w:rsid w:val="005E75E1"/>
    <w:rsid w:val="0063543B"/>
    <w:rsid w:val="0064075D"/>
    <w:rsid w:val="00695314"/>
    <w:rsid w:val="006B7C1A"/>
    <w:rsid w:val="006E47CF"/>
    <w:rsid w:val="006F10C4"/>
    <w:rsid w:val="0070192C"/>
    <w:rsid w:val="007211C7"/>
    <w:rsid w:val="00737DCE"/>
    <w:rsid w:val="00770D75"/>
    <w:rsid w:val="00780D63"/>
    <w:rsid w:val="007965F3"/>
    <w:rsid w:val="00797840"/>
    <w:rsid w:val="007A1832"/>
    <w:rsid w:val="007B31F2"/>
    <w:rsid w:val="007C63A4"/>
    <w:rsid w:val="007D3699"/>
    <w:rsid w:val="007E0996"/>
    <w:rsid w:val="00807700"/>
    <w:rsid w:val="00851A55"/>
    <w:rsid w:val="008A15BE"/>
    <w:rsid w:val="008B243E"/>
    <w:rsid w:val="008C01D1"/>
    <w:rsid w:val="008C6214"/>
    <w:rsid w:val="008F4195"/>
    <w:rsid w:val="008F7344"/>
    <w:rsid w:val="00944DEC"/>
    <w:rsid w:val="00981424"/>
    <w:rsid w:val="00984977"/>
    <w:rsid w:val="009A2725"/>
    <w:rsid w:val="009C57FB"/>
    <w:rsid w:val="00A12CC4"/>
    <w:rsid w:val="00A431F2"/>
    <w:rsid w:val="00A45C3D"/>
    <w:rsid w:val="00A55BB5"/>
    <w:rsid w:val="00A57CAE"/>
    <w:rsid w:val="00A63E7E"/>
    <w:rsid w:val="00A673DB"/>
    <w:rsid w:val="00A70D14"/>
    <w:rsid w:val="00A82957"/>
    <w:rsid w:val="00A91C12"/>
    <w:rsid w:val="00AC108D"/>
    <w:rsid w:val="00AC4A07"/>
    <w:rsid w:val="00AD684B"/>
    <w:rsid w:val="00B03E1A"/>
    <w:rsid w:val="00B17DF7"/>
    <w:rsid w:val="00B3468F"/>
    <w:rsid w:val="00B610D1"/>
    <w:rsid w:val="00B709D8"/>
    <w:rsid w:val="00B8590D"/>
    <w:rsid w:val="00BB79C3"/>
    <w:rsid w:val="00BD5EDA"/>
    <w:rsid w:val="00BE195D"/>
    <w:rsid w:val="00BF78E9"/>
    <w:rsid w:val="00C10640"/>
    <w:rsid w:val="00C14F9C"/>
    <w:rsid w:val="00C44AAB"/>
    <w:rsid w:val="00C72AA2"/>
    <w:rsid w:val="00C9621F"/>
    <w:rsid w:val="00CB44E4"/>
    <w:rsid w:val="00CE57AC"/>
    <w:rsid w:val="00D125B5"/>
    <w:rsid w:val="00D1424C"/>
    <w:rsid w:val="00D2123B"/>
    <w:rsid w:val="00D3040A"/>
    <w:rsid w:val="00D8254E"/>
    <w:rsid w:val="00D92AC3"/>
    <w:rsid w:val="00D94343"/>
    <w:rsid w:val="00DC2281"/>
    <w:rsid w:val="00E17B79"/>
    <w:rsid w:val="00E30CBE"/>
    <w:rsid w:val="00E55A69"/>
    <w:rsid w:val="00E737D5"/>
    <w:rsid w:val="00E7580C"/>
    <w:rsid w:val="00E76BA0"/>
    <w:rsid w:val="00E93D5B"/>
    <w:rsid w:val="00EA23BC"/>
    <w:rsid w:val="00EE048B"/>
    <w:rsid w:val="00F1404D"/>
    <w:rsid w:val="00F60B6C"/>
    <w:rsid w:val="00F646BA"/>
    <w:rsid w:val="00F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D7472"/>
  <w15:chartTrackingRefBased/>
  <w15:docId w15:val="{3C5288F5-E839-40AA-83EA-30A8C9C7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1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195"/>
    <w:rPr>
      <w:sz w:val="20"/>
      <w:szCs w:val="20"/>
    </w:rPr>
  </w:style>
  <w:style w:type="table" w:styleId="a7">
    <w:name w:val="Table Grid"/>
    <w:basedOn w:val="a1"/>
    <w:uiPriority w:val="39"/>
    <w:rsid w:val="00E3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Chiang, Shou-Chun</dc:creator>
  <cp:keywords/>
  <dc:description/>
  <cp:lastModifiedBy>Chiang, Shou-Chun</cp:lastModifiedBy>
  <cp:revision>144</cp:revision>
  <dcterms:created xsi:type="dcterms:W3CDTF">2023-05-30T04:15:00Z</dcterms:created>
  <dcterms:modified xsi:type="dcterms:W3CDTF">2023-08-22T15:00:00Z</dcterms:modified>
</cp:coreProperties>
</file>