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1F62" w14:textId="77777777" w:rsidR="00123CCD" w:rsidRDefault="00BB29BA">
      <w:pPr>
        <w:pStyle w:val="Body"/>
        <w:widowControl w:val="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Supplementary Table 1. Electronic Databases and Search Strategy [March 6, 2024]</w:t>
      </w:r>
    </w:p>
    <w:tbl>
      <w:tblPr>
        <w:tblW w:w="117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65"/>
        <w:gridCol w:w="795"/>
        <w:gridCol w:w="8371"/>
      </w:tblGrid>
      <w:tr w:rsidR="00123CCD" w14:paraId="177A1F65" w14:textId="77777777" w:rsidTr="00BB29BA">
        <w:trPr>
          <w:trHeight w:val="764"/>
        </w:trPr>
        <w:tc>
          <w:tcPr>
            <w:tcW w:w="336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A1F63" w14:textId="77777777" w:rsidR="00123CCD" w:rsidRDefault="00BB29B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Database (n)</w:t>
            </w:r>
          </w:p>
        </w:tc>
        <w:tc>
          <w:tcPr>
            <w:tcW w:w="8371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A1F64" w14:textId="77777777" w:rsidR="00123CCD" w:rsidRDefault="00BB29B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Search strategy #1 AND #2</w:t>
            </w:r>
          </w:p>
        </w:tc>
      </w:tr>
      <w:tr w:rsidR="00123CCD" w14:paraId="177A1F6F" w14:textId="77777777" w:rsidTr="00BB29BA">
        <w:trPr>
          <w:trHeight w:val="400"/>
        </w:trPr>
        <w:tc>
          <w:tcPr>
            <w:tcW w:w="256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66" w14:textId="77777777" w:rsidR="00123CCD" w:rsidRDefault="00BB29BA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Web of Science (n=484)</w:t>
            </w:r>
          </w:p>
          <w:p w14:paraId="177A1F67" w14:textId="77777777" w:rsidR="00123CCD" w:rsidRDefault="00BB29BA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WoS (n=451)</w:t>
            </w:r>
          </w:p>
          <w:p w14:paraId="177A1F68" w14:textId="77777777" w:rsidR="00123CCD" w:rsidRDefault="00BB29BA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SCIELO (n=29)</w:t>
            </w:r>
          </w:p>
          <w:p w14:paraId="177A1F69" w14:textId="77777777" w:rsidR="00123CCD" w:rsidRDefault="00BB29BA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KCI (n=1)</w:t>
            </w:r>
          </w:p>
          <w:p w14:paraId="177A1F6A" w14:textId="77777777" w:rsidR="00123CCD" w:rsidRDefault="00BB29BA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Grants Index (n=13)</w:t>
            </w:r>
          </w:p>
          <w:p w14:paraId="177A1F6B" w14:textId="77777777" w:rsidR="00123CCD" w:rsidRDefault="00BB29BA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ProQuest</w:t>
            </w:r>
            <w:r>
              <w:rPr>
                <w:rFonts w:ascii="Times New Roman" w:hAnsi="Times New Roman"/>
              </w:rPr>
              <w:t xml:space="preserve">™ </w:t>
            </w:r>
            <w:r>
              <w:rPr>
                <w:rFonts w:ascii="Times New Roman" w:hAnsi="Times New Roman"/>
              </w:rPr>
              <w:t>(n=11)</w:t>
            </w:r>
          </w:p>
          <w:p w14:paraId="177A1F6C" w14:textId="77777777" w:rsidR="00123CCD" w:rsidRDefault="00BB29BA">
            <w:pPr>
              <w:pStyle w:val="Body"/>
              <w:spacing w:after="0" w:line="240" w:lineRule="auto"/>
            </w:pPr>
            <w:hyperlink r:id="rId6" w:history="1">
              <w:r>
                <w:rPr>
                  <w:rStyle w:val="Hyperlink0"/>
                  <w:rFonts w:ascii="Times New Roman" w:hAnsi="Times New Roman"/>
                </w:rPr>
                <w:t>https://www.webofscience.com</w:t>
              </w:r>
            </w:hyperlink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6D" w14:textId="77777777" w:rsidR="00123CCD" w:rsidRDefault="00BB29BA">
            <w:pPr>
              <w:pStyle w:val="Body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#1</w:t>
            </w:r>
          </w:p>
        </w:tc>
        <w:tc>
          <w:tcPr>
            <w:tcW w:w="83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6E" w14:textId="77777777" w:rsidR="00123CCD" w:rsidRDefault="00BB29BA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</w:rPr>
              <w:t xml:space="preserve">TS=(Mediterranean NEAR/1 (diet*)) (n=17,934) </w:t>
            </w:r>
          </w:p>
        </w:tc>
      </w:tr>
      <w:tr w:rsidR="00123CCD" w14:paraId="177A1F73" w14:textId="77777777" w:rsidTr="00BB29BA">
        <w:trPr>
          <w:trHeight w:val="1361"/>
        </w:trPr>
        <w:tc>
          <w:tcPr>
            <w:tcW w:w="2565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7A1F70" w14:textId="77777777" w:rsidR="00123CCD" w:rsidRDefault="00123CCD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71" w14:textId="77777777" w:rsidR="00123CCD" w:rsidRDefault="00BB29BA">
            <w:pPr>
              <w:pStyle w:val="Body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#2</w:t>
            </w: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72" w14:textId="77777777" w:rsidR="00123CCD" w:rsidRDefault="00BB29BA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</w:rPr>
              <w:t>TS=(dent* OR oral OR mastic* OR chew*) (n=1,702,533)</w:t>
            </w:r>
          </w:p>
        </w:tc>
      </w:tr>
      <w:tr w:rsidR="00123CCD" w14:paraId="177A1F78" w14:textId="77777777" w:rsidTr="00BB29BA">
        <w:trPr>
          <w:trHeight w:val="380"/>
        </w:trPr>
        <w:tc>
          <w:tcPr>
            <w:tcW w:w="2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74" w14:textId="77777777" w:rsidR="00123CCD" w:rsidRDefault="00BB29BA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>
              <w:rPr>
                <w:rStyle w:val="None"/>
                <w:rFonts w:ascii="Times New Roman" w:hAnsi="Times New Roman"/>
              </w:rPr>
              <w:t>Scopus (n=462)</w:t>
            </w:r>
          </w:p>
          <w:p w14:paraId="177A1F75" w14:textId="77777777" w:rsidR="00123CCD" w:rsidRDefault="00BB29BA">
            <w:pPr>
              <w:pStyle w:val="Body"/>
              <w:spacing w:after="0" w:line="240" w:lineRule="auto"/>
            </w:pPr>
            <w:hyperlink r:id="rId7" w:history="1">
              <w:r>
                <w:rPr>
                  <w:rStyle w:val="Hyperlink0"/>
                  <w:rFonts w:ascii="Times New Roman" w:hAnsi="Times New Roman"/>
                </w:rPr>
                <w:t>https://www.scopus.com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76" w14:textId="77777777" w:rsidR="00123CCD" w:rsidRDefault="00BB29BA">
            <w:pPr>
              <w:pStyle w:val="Body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#1</w:t>
            </w: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77" w14:textId="77777777" w:rsidR="00123CCD" w:rsidRDefault="00BB29BA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</w:rPr>
              <w:t>TITLE-ABS-KEY ( mediterranean  W/1  ( diet* ) ) (n=15,298)</w:t>
            </w:r>
          </w:p>
        </w:tc>
      </w:tr>
      <w:tr w:rsidR="00123CCD" w14:paraId="177A1F7C" w14:textId="77777777" w:rsidTr="00BB29BA">
        <w:trPr>
          <w:trHeight w:val="690"/>
        </w:trPr>
        <w:tc>
          <w:tcPr>
            <w:tcW w:w="2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A1F79" w14:textId="77777777" w:rsidR="00123CCD" w:rsidRDefault="00123CCD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7A" w14:textId="77777777" w:rsidR="00123CCD" w:rsidRDefault="00BB29BA">
            <w:pPr>
              <w:pStyle w:val="Body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#2</w:t>
            </w: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7B" w14:textId="77777777" w:rsidR="00123CCD" w:rsidRDefault="00BB29BA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</w:rPr>
              <w:t>TITLE-ABS-KEY ( dent*  OR  oral  OR  mastic*  OR  chew* ) (n=2,087,155)</w:t>
            </w:r>
          </w:p>
        </w:tc>
      </w:tr>
      <w:tr w:rsidR="00123CCD" w14:paraId="177A1F81" w14:textId="77777777" w:rsidTr="00BB29BA">
        <w:trPr>
          <w:trHeight w:val="510"/>
        </w:trPr>
        <w:tc>
          <w:tcPr>
            <w:tcW w:w="2565" w:type="dxa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7D" w14:textId="77777777" w:rsidR="00123CCD" w:rsidRDefault="00BB29BA">
            <w:pPr>
              <w:pStyle w:val="Body"/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</w:rPr>
            </w:pPr>
            <w:r>
              <w:rPr>
                <w:rStyle w:val="None"/>
                <w:rFonts w:ascii="Times New Roman" w:hAnsi="Times New Roman"/>
              </w:rPr>
              <w:t xml:space="preserve">PubMed </w:t>
            </w:r>
            <w:r>
              <w:rPr>
                <w:rStyle w:val="None"/>
                <w:rFonts w:ascii="Times New Roman" w:hAnsi="Times New Roman"/>
              </w:rPr>
              <w:t>(n=181)</w:t>
            </w:r>
          </w:p>
          <w:p w14:paraId="177A1F7E" w14:textId="77777777" w:rsidR="00123CCD" w:rsidRDefault="00BB29BA">
            <w:pPr>
              <w:pStyle w:val="Body"/>
              <w:spacing w:after="0" w:line="240" w:lineRule="auto"/>
            </w:pPr>
            <w:hyperlink r:id="rId8" w:history="1">
              <w:r>
                <w:rPr>
                  <w:rStyle w:val="Hyperlink0"/>
                  <w:rFonts w:ascii="Times New Roman" w:hAnsi="Times New Roman"/>
                </w:rPr>
                <w:t>https://pubmed.ncbi.nlm.nih.gov/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7F" w14:textId="77777777" w:rsidR="00123CCD" w:rsidRDefault="00BB29BA">
            <w:pPr>
              <w:pStyle w:val="Body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#1</w:t>
            </w: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80" w14:textId="77777777" w:rsidR="00123CCD" w:rsidRDefault="00BB29BA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</w:rPr>
              <w:t>("Diet, Mediterranean"[Mesh]) OR (Mediterranean diet*[Title/Abstract]) (n=9,359)</w:t>
            </w:r>
          </w:p>
        </w:tc>
      </w:tr>
      <w:tr w:rsidR="00123CCD" w14:paraId="177A1F85" w14:textId="77777777" w:rsidTr="00BB29BA">
        <w:trPr>
          <w:trHeight w:val="690"/>
        </w:trPr>
        <w:tc>
          <w:tcPr>
            <w:tcW w:w="256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77A1F82" w14:textId="77777777" w:rsidR="00123CCD" w:rsidRDefault="00123CCD"/>
        </w:tc>
        <w:tc>
          <w:tcPr>
            <w:tcW w:w="79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83" w14:textId="77777777" w:rsidR="00123CCD" w:rsidRDefault="00BB29BA">
            <w:pPr>
              <w:pStyle w:val="Body"/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#2</w:t>
            </w:r>
          </w:p>
        </w:tc>
        <w:tc>
          <w:tcPr>
            <w:tcW w:w="837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1F84" w14:textId="77777777" w:rsidR="00123CCD" w:rsidRDefault="00BB29BA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</w:rPr>
              <w:t xml:space="preserve">(("Oral Health"[Mesh]) OR </w:t>
            </w:r>
            <w:r>
              <w:rPr>
                <w:rStyle w:val="None"/>
                <w:rFonts w:ascii="Times New Roman" w:hAnsi="Times New Roman"/>
              </w:rPr>
              <w:t>("Mastication"[Mesh])) OR (dent*[Title/Abstract] OR oral[Title/Abstract] OR mastic*[Title/Abstract] OR chew*[Title/Abstract]) (n=1,121,347)</w:t>
            </w:r>
          </w:p>
        </w:tc>
      </w:tr>
    </w:tbl>
    <w:p w14:paraId="50995E24" w14:textId="77777777" w:rsidR="00BB29BA" w:rsidRDefault="00BB29BA">
      <w:pPr>
        <w:pStyle w:val="Body"/>
        <w:spacing w:after="0" w:line="240" w:lineRule="auto"/>
      </w:pPr>
      <w:r>
        <w:rPr>
          <w:rStyle w:val="None"/>
          <w:rFonts w:ascii="Times New Roman" w:hAnsi="Times New Roman"/>
        </w:rPr>
        <w:t>n - number of hits, WoS - Web of Science Core Collection, SCIELO - SciELO Citation Index, KCI - Korean Journal Database, ProQuest™ - ProQuest™ Dissertations &amp; Theses Citation Index, TS - Topic (article title, abstract and keywords)</w:t>
      </w:r>
    </w:p>
    <w:p w14:paraId="177A1F88" w14:textId="77777777" w:rsidR="00123CCD" w:rsidRDefault="00123CCD">
      <w:pPr>
        <w:pStyle w:val="Body"/>
        <w:widowControl w:val="0"/>
        <w:spacing w:after="0" w:line="240" w:lineRule="auto"/>
        <w:ind w:left="352" w:hanging="352"/>
      </w:pPr>
    </w:p>
    <w:sectPr w:rsidR="00123CCD" w:rsidSect="00BB29BA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1F8F" w14:textId="77777777" w:rsidR="00BB29BA" w:rsidRDefault="00BB29BA">
      <w:r>
        <w:separator/>
      </w:r>
    </w:p>
  </w:endnote>
  <w:endnote w:type="continuationSeparator" w:id="0">
    <w:p w14:paraId="177A1F91" w14:textId="77777777" w:rsidR="00BB29BA" w:rsidRDefault="00BB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1F8A" w14:textId="77777777" w:rsidR="00123CCD" w:rsidRDefault="00123CC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A1F8B" w14:textId="77777777" w:rsidR="00BB29BA" w:rsidRDefault="00BB29BA">
      <w:r>
        <w:separator/>
      </w:r>
    </w:p>
  </w:footnote>
  <w:footnote w:type="continuationSeparator" w:id="0">
    <w:p w14:paraId="177A1F8D" w14:textId="77777777" w:rsidR="00BB29BA" w:rsidRDefault="00BB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1F89" w14:textId="77777777" w:rsidR="00123CCD" w:rsidRDefault="00123CC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CD"/>
    <w:rsid w:val="00123CCD"/>
    <w:rsid w:val="00BB29BA"/>
    <w:rsid w:val="00C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1F62"/>
  <w15:docId w15:val="{FFCCFE87-6F13-42D1-93C4-EEB9795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1155CC"/>
      <w:u w:val="single" w:color="1155C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bofscienc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Cambridge University Press &amp; Assessment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Sage</cp:lastModifiedBy>
  <cp:revision>2</cp:revision>
  <dcterms:created xsi:type="dcterms:W3CDTF">2024-10-29T11:04:00Z</dcterms:created>
  <dcterms:modified xsi:type="dcterms:W3CDTF">2024-10-29T11:05:00Z</dcterms:modified>
</cp:coreProperties>
</file>