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5F2D7" w14:textId="77777777" w:rsidR="009E13E5" w:rsidRPr="00DD008B" w:rsidRDefault="009E13E5" w:rsidP="009E13E5">
      <w:pPr>
        <w:spacing w:line="480" w:lineRule="auto"/>
        <w:jc w:val="both"/>
        <w:rPr>
          <w:rFonts w:ascii="Times New Roman" w:hAnsi="Times New Roman"/>
          <w:color w:val="000000"/>
          <w:sz w:val="20"/>
          <w:szCs w:val="20"/>
          <w:lang w:val="en-GB"/>
        </w:rPr>
      </w:pPr>
      <w:r w:rsidRPr="002B04AD">
        <w:rPr>
          <w:rFonts w:ascii="Times New Roman" w:hAnsi="Times New Roman"/>
          <w:b/>
          <w:bCs/>
          <w:color w:val="000000"/>
          <w:sz w:val="20"/>
          <w:szCs w:val="20"/>
          <w:lang w:val="en-GB"/>
        </w:rPr>
        <w:t xml:space="preserve">Figure S1. </w:t>
      </w:r>
      <w:r w:rsidRPr="002B04AD">
        <w:rPr>
          <w:rFonts w:ascii="Times New Roman" w:hAnsi="Times New Roman"/>
          <w:color w:val="000000"/>
          <w:sz w:val="20"/>
          <w:szCs w:val="20"/>
          <w:lang w:val="en-GB"/>
        </w:rPr>
        <w:t xml:space="preserve">Image of the SML sampling plate in use during surface microlayer collection. The scientists charged of this sampling at the time were Dr Manuel </w:t>
      </w:r>
      <w:proofErr w:type="spellStart"/>
      <w:r w:rsidRPr="002B04AD">
        <w:rPr>
          <w:rFonts w:ascii="Times New Roman" w:hAnsi="Times New Roman"/>
          <w:color w:val="000000"/>
          <w:sz w:val="20"/>
          <w:szCs w:val="20"/>
          <w:lang w:val="en-GB"/>
        </w:rPr>
        <w:t>Dall’Osto</w:t>
      </w:r>
      <w:proofErr w:type="spellEnd"/>
      <w:r w:rsidRPr="002B04AD">
        <w:rPr>
          <w:rFonts w:ascii="Times New Roman" w:hAnsi="Times New Roman"/>
          <w:color w:val="000000"/>
          <w:sz w:val="20"/>
          <w:szCs w:val="20"/>
          <w:lang w:val="en-GB"/>
        </w:rPr>
        <w:t xml:space="preserve"> and Ana Sotomayor-Garcia.</w:t>
      </w:r>
    </w:p>
    <w:p w14:paraId="5291F1E7" w14:textId="77777777" w:rsidR="009E13E5" w:rsidRPr="00DD008B" w:rsidRDefault="009E13E5" w:rsidP="009E13E5">
      <w:pPr>
        <w:spacing w:line="480" w:lineRule="auto"/>
        <w:jc w:val="both"/>
        <w:rPr>
          <w:rFonts w:ascii="Times New Roman" w:hAnsi="Times New Roman"/>
          <w:color w:val="000000"/>
          <w:sz w:val="20"/>
          <w:szCs w:val="20"/>
          <w:lang w:val="en-GB"/>
        </w:rPr>
      </w:pPr>
      <w:r w:rsidRPr="002B04AD">
        <w:rPr>
          <w:rFonts w:ascii="Times New Roman" w:hAnsi="Times New Roman"/>
          <w:b/>
          <w:bCs/>
          <w:color w:val="000000"/>
          <w:sz w:val="20"/>
          <w:szCs w:val="20"/>
          <w:lang w:val="en-GB"/>
        </w:rPr>
        <w:t xml:space="preserve">Figure S2. </w:t>
      </w:r>
      <w:r w:rsidRPr="002B04AD">
        <w:rPr>
          <w:rFonts w:ascii="Times New Roman" w:hAnsi="Times New Roman"/>
          <w:color w:val="000000"/>
          <w:sz w:val="20"/>
          <w:szCs w:val="20"/>
          <w:lang w:val="en-GB"/>
        </w:rPr>
        <w:t xml:space="preserve">Images of PNF taken using epifluorescence (a) and confocal (b) microscopy at 1000× magnification, showing a </w:t>
      </w:r>
      <w:proofErr w:type="spellStart"/>
      <w:r w:rsidRPr="002B04AD">
        <w:rPr>
          <w:rFonts w:ascii="Times New Roman" w:hAnsi="Times New Roman"/>
          <w:i/>
          <w:iCs/>
          <w:color w:val="000000"/>
          <w:sz w:val="20"/>
          <w:szCs w:val="20"/>
          <w:lang w:val="en-GB"/>
        </w:rPr>
        <w:t>Phaeocystis</w:t>
      </w:r>
      <w:proofErr w:type="spellEnd"/>
      <w:r w:rsidRPr="002B04AD">
        <w:rPr>
          <w:rFonts w:ascii="Times New Roman" w:hAnsi="Times New Roman"/>
          <w:color w:val="000000"/>
          <w:sz w:val="20"/>
          <w:szCs w:val="20"/>
          <w:lang w:val="en-GB"/>
        </w:rPr>
        <w:t>-like species. Scale bar: 5 µm. The confocal image appears larger due to the application of digital zoom after the image was captured.</w:t>
      </w:r>
    </w:p>
    <w:p w14:paraId="43FA15EA" w14:textId="77777777" w:rsidR="009E13E5" w:rsidRPr="002B04AD" w:rsidRDefault="009E13E5" w:rsidP="009E13E5">
      <w:pPr>
        <w:spacing w:line="480" w:lineRule="auto"/>
        <w:jc w:val="both"/>
        <w:rPr>
          <w:rFonts w:ascii="Times New Roman" w:hAnsi="Times New Roman"/>
          <w:color w:val="000000"/>
          <w:sz w:val="20"/>
          <w:szCs w:val="20"/>
          <w:lang w:val="en-GB"/>
        </w:rPr>
      </w:pPr>
      <w:r w:rsidRPr="002B04AD">
        <w:rPr>
          <w:rFonts w:ascii="Times New Roman" w:hAnsi="Times New Roman"/>
          <w:b/>
          <w:bCs/>
          <w:color w:val="000000"/>
          <w:sz w:val="20"/>
          <w:szCs w:val="20"/>
          <w:lang w:val="en-GB"/>
        </w:rPr>
        <w:t>Figure S3.</w:t>
      </w:r>
      <w:r w:rsidRPr="002B04AD">
        <w:rPr>
          <w:rFonts w:ascii="Times New Roman" w:hAnsi="Times New Roman"/>
          <w:color w:val="000000"/>
          <w:sz w:val="20"/>
          <w:szCs w:val="20"/>
          <w:lang w:val="en-GB"/>
        </w:rPr>
        <w:t xml:space="preserve"> Example of a cytogram showing (A) Blank with TE (Tris-EDTA buffer) and (B) the different viral population (V1-V4), and prokaryote signatures (HNA: bacteria with high nucleic acid content and LNA: bacteria with low nucleic acid content)</w:t>
      </w:r>
    </w:p>
    <w:p w14:paraId="062149ED" w14:textId="77777777" w:rsidR="00E060EA" w:rsidRDefault="00E060EA"/>
    <w:sectPr w:rsidR="00E060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3E5"/>
    <w:rsid w:val="002E7A3F"/>
    <w:rsid w:val="003B6DC6"/>
    <w:rsid w:val="00591EBE"/>
    <w:rsid w:val="009E13E5"/>
    <w:rsid w:val="00C05AC6"/>
    <w:rsid w:val="00E0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E888F"/>
  <w15:chartTrackingRefBased/>
  <w15:docId w15:val="{357988FD-47FE-4311-9F69-03D66864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3E5"/>
    <w:rPr>
      <w:rFonts w:ascii="Calibri" w:eastAsia="Calibri" w:hAnsi="Calibri" w:cs="Times New Roman"/>
      <w:kern w:val="0"/>
      <w:lang w:val="ca-E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13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1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13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13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13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13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13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13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13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13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13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13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13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13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13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13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13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13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13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E1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13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E1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13E5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E13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13E5"/>
    <w:pPr>
      <w:ind w:left="720"/>
      <w:contextualSpacing/>
    </w:pPr>
    <w:rPr>
      <w:rFonts w:asciiTheme="minorHAnsi" w:eastAsiaTheme="minorHAnsi" w:hAnsiTheme="minorHAnsi" w:cstheme="minorBidi"/>
      <w:kern w:val="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E13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13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13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13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Copyeditor</dc:creator>
  <cp:keywords/>
  <dc:description/>
  <cp:lastModifiedBy>Copyeditor</cp:lastModifiedBy>
  <cp:revision>1</cp:revision>
  <dcterms:created xsi:type="dcterms:W3CDTF">2025-06-02T11:04:00Z</dcterms:created>
  <dcterms:modified xsi:type="dcterms:W3CDTF">2025-06-02T11:05:00Z</dcterms:modified>
</cp:coreProperties>
</file>