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12A1" w14:textId="77777777" w:rsidR="00AA18C2" w:rsidRDefault="00AA18C2" w:rsidP="00AA18C2">
      <w:pPr>
        <w:pStyle w:val="Title"/>
        <w:rPr>
          <w:sz w:val="28"/>
          <w:szCs w:val="28"/>
        </w:rPr>
      </w:pPr>
      <w:r>
        <w:rPr>
          <w:sz w:val="28"/>
          <w:szCs w:val="28"/>
        </w:rPr>
        <w:t>Epidemiology and Infection</w:t>
      </w:r>
    </w:p>
    <w:p w14:paraId="2D9084BA" w14:textId="77777777" w:rsidR="00AA18C2" w:rsidRDefault="00AA18C2" w:rsidP="00AA18C2">
      <w:pPr>
        <w:pStyle w:val="Title"/>
        <w:rPr>
          <w:sz w:val="28"/>
          <w:szCs w:val="28"/>
        </w:rPr>
      </w:pPr>
    </w:p>
    <w:p w14:paraId="4DEA9EFF" w14:textId="5CF491F6" w:rsidR="00AA18C2" w:rsidRPr="00E27563" w:rsidRDefault="00AA18C2" w:rsidP="00AA18C2">
      <w:pPr>
        <w:pStyle w:val="Title"/>
        <w:rPr>
          <w:sz w:val="28"/>
          <w:szCs w:val="28"/>
        </w:rPr>
      </w:pPr>
      <w:r>
        <w:rPr>
          <w:sz w:val="28"/>
          <w:szCs w:val="28"/>
        </w:rPr>
        <w:t>N</w:t>
      </w:r>
      <w:r w:rsidRPr="00E27563">
        <w:rPr>
          <w:sz w:val="28"/>
          <w:szCs w:val="28"/>
        </w:rPr>
        <w:t xml:space="preserve">ear-source passive sampling for monitoring viral outbreaks within a university residential setting </w:t>
      </w:r>
    </w:p>
    <w:p w14:paraId="3CE28E61" w14:textId="1C409ECD" w:rsidR="00AA18C2" w:rsidRDefault="00AA18C2" w:rsidP="00AA18C2"/>
    <w:p w14:paraId="7618E008" w14:textId="349C7DD3" w:rsidR="00AA18C2" w:rsidRPr="00E27563" w:rsidRDefault="00AA18C2" w:rsidP="00AA18C2">
      <w:r>
        <w:t>Supplementary material</w:t>
      </w:r>
    </w:p>
    <w:p w14:paraId="5A7CEEBC" w14:textId="77777777" w:rsidR="00AA18C2" w:rsidRPr="00E27563" w:rsidRDefault="00AA18C2" w:rsidP="00AA18C2"/>
    <w:p w14:paraId="793F3831" w14:textId="77777777" w:rsidR="000A6ECC" w:rsidRPr="00FD4203" w:rsidRDefault="000A6ECC" w:rsidP="000A6ECC">
      <w:pPr>
        <w:rPr>
          <w:rFonts w:cstheme="minorHAnsi"/>
          <w:bCs/>
          <w:vertAlign w:val="superscript"/>
        </w:rPr>
      </w:pPr>
      <w:r w:rsidRPr="00FD4203">
        <w:rPr>
          <w:rFonts w:cstheme="minorHAnsi"/>
          <w:bCs/>
        </w:rPr>
        <w:t>Kata Farkas</w:t>
      </w:r>
      <w:r w:rsidRPr="00FD4203">
        <w:rPr>
          <w:rFonts w:cstheme="minorHAnsi"/>
          <w:bCs/>
          <w:vertAlign w:val="superscript"/>
        </w:rPr>
        <w:t>1</w:t>
      </w:r>
      <w:r w:rsidRPr="00FD4203">
        <w:rPr>
          <w:rFonts w:cstheme="minorHAnsi"/>
          <w:vertAlign w:val="superscript"/>
        </w:rPr>
        <w:t>†*</w:t>
      </w:r>
      <w:r w:rsidRPr="00FD4203">
        <w:rPr>
          <w:rFonts w:cstheme="minorHAnsi"/>
          <w:bCs/>
        </w:rPr>
        <w:t>, Jessica L. Kevill</w:t>
      </w:r>
      <w:r w:rsidRPr="00FD4203">
        <w:rPr>
          <w:rFonts w:cstheme="minorHAnsi"/>
          <w:bCs/>
          <w:vertAlign w:val="superscript"/>
        </w:rPr>
        <w:t>1†</w:t>
      </w:r>
      <w:r w:rsidRPr="00FD4203">
        <w:rPr>
          <w:rFonts w:cstheme="minorHAnsi"/>
          <w:bCs/>
        </w:rPr>
        <w:t>, Latifah Adwan</w:t>
      </w:r>
      <w:r w:rsidRPr="00FD4203">
        <w:rPr>
          <w:rFonts w:cstheme="minorHAnsi"/>
          <w:bCs/>
          <w:vertAlign w:val="superscript"/>
        </w:rPr>
        <w:t>1</w:t>
      </w:r>
      <w:r w:rsidRPr="00FD4203">
        <w:rPr>
          <w:rFonts w:cstheme="minorHAnsi"/>
          <w:bCs/>
        </w:rPr>
        <w:t>, Alvaro Garcia-Delgado</w:t>
      </w:r>
      <w:r w:rsidRPr="00FD4203">
        <w:rPr>
          <w:rFonts w:cstheme="minorHAnsi"/>
          <w:bCs/>
          <w:vertAlign w:val="superscript"/>
        </w:rPr>
        <w:t>1</w:t>
      </w:r>
      <w:r w:rsidRPr="00FD4203">
        <w:rPr>
          <w:rFonts w:cstheme="minorHAnsi"/>
          <w:bCs/>
        </w:rPr>
        <w:t>, Rande Dzay</w:t>
      </w:r>
      <w:r w:rsidRPr="00FD4203">
        <w:rPr>
          <w:rFonts w:cstheme="minorHAnsi"/>
          <w:bCs/>
          <w:vertAlign w:val="superscript"/>
        </w:rPr>
        <w:t>1</w:t>
      </w:r>
      <w:r w:rsidRPr="00FD4203">
        <w:rPr>
          <w:rFonts w:cstheme="minorHAnsi"/>
          <w:bCs/>
        </w:rPr>
        <w:t xml:space="preserve">, </w:t>
      </w:r>
      <w:r w:rsidRPr="00FD4203">
        <w:t>Jasmine M.S. Grimsley</w:t>
      </w:r>
      <w:r w:rsidRPr="00FD4203">
        <w:rPr>
          <w:vertAlign w:val="superscript"/>
        </w:rPr>
        <w:t>2,3</w:t>
      </w:r>
      <w:r w:rsidRPr="00FD4203">
        <w:rPr>
          <w:rFonts w:cstheme="minorHAnsi"/>
          <w:bCs/>
        </w:rPr>
        <w:t>, Kathryn Lambert-Slosarska</w:t>
      </w:r>
      <w:r w:rsidRPr="00FD4203">
        <w:rPr>
          <w:rFonts w:cstheme="minorHAnsi"/>
          <w:bCs/>
          <w:vertAlign w:val="superscript"/>
        </w:rPr>
        <w:t>1</w:t>
      </w:r>
      <w:r w:rsidRPr="00FD4203">
        <w:rPr>
          <w:rFonts w:cstheme="minorHAnsi"/>
          <w:bCs/>
        </w:rPr>
        <w:t xml:space="preserve">, </w:t>
      </w:r>
      <w:r w:rsidRPr="00FD4203">
        <w:t>Matthew J. Wade</w:t>
      </w:r>
      <w:r w:rsidRPr="00FD4203">
        <w:rPr>
          <w:vertAlign w:val="superscript"/>
        </w:rPr>
        <w:t>2,4</w:t>
      </w:r>
      <w:r w:rsidRPr="00FD4203">
        <w:rPr>
          <w:rFonts w:cstheme="minorHAnsi"/>
          <w:bCs/>
        </w:rPr>
        <w:t xml:space="preserve">, </w:t>
      </w:r>
      <w:r w:rsidRPr="00FD4203">
        <w:t>Rachel C. Williams</w:t>
      </w:r>
      <w:r w:rsidRPr="00FD4203">
        <w:rPr>
          <w:vertAlign w:val="superscript"/>
        </w:rPr>
        <w:t>1</w:t>
      </w:r>
      <w:r w:rsidRPr="00FD4203">
        <w:rPr>
          <w:rFonts w:cstheme="minorHAnsi"/>
          <w:bCs/>
        </w:rPr>
        <w:t>, Javier Martin</w:t>
      </w:r>
      <w:r w:rsidRPr="00FD4203">
        <w:rPr>
          <w:rFonts w:cstheme="minorHAnsi"/>
          <w:bCs/>
          <w:vertAlign w:val="superscript"/>
        </w:rPr>
        <w:t>5</w:t>
      </w:r>
      <w:r w:rsidRPr="00FD4203">
        <w:rPr>
          <w:rFonts w:cstheme="minorHAnsi"/>
          <w:bCs/>
        </w:rPr>
        <w:t>, Mark Drakesmith</w:t>
      </w:r>
      <w:r w:rsidRPr="00FD4203">
        <w:rPr>
          <w:rFonts w:cstheme="minorHAnsi"/>
          <w:bCs/>
          <w:vertAlign w:val="superscript"/>
        </w:rPr>
        <w:t>6</w:t>
      </w:r>
      <w:r w:rsidRPr="00FD4203">
        <w:rPr>
          <w:rFonts w:cstheme="minorHAnsi"/>
          <w:bCs/>
        </w:rPr>
        <w:t>, Jiao Song</w:t>
      </w:r>
      <w:r w:rsidRPr="00FD4203">
        <w:rPr>
          <w:rFonts w:cstheme="minorHAnsi"/>
          <w:bCs/>
          <w:vertAlign w:val="superscript"/>
        </w:rPr>
        <w:t>6</w:t>
      </w:r>
      <w:r w:rsidRPr="00FD4203">
        <w:rPr>
          <w:rFonts w:cstheme="minorHAnsi"/>
          <w:bCs/>
        </w:rPr>
        <w:t>, Victoria McClure</w:t>
      </w:r>
      <w:r w:rsidRPr="00FD4203">
        <w:rPr>
          <w:rFonts w:cstheme="minorHAnsi"/>
          <w:bCs/>
          <w:vertAlign w:val="superscript"/>
        </w:rPr>
        <w:t>6</w:t>
      </w:r>
      <w:r w:rsidRPr="00FD4203">
        <w:rPr>
          <w:rFonts w:cstheme="minorHAnsi"/>
          <w:bCs/>
        </w:rPr>
        <w:t>, Davey L. Jones</w:t>
      </w:r>
      <w:r w:rsidRPr="00FD4203">
        <w:rPr>
          <w:rFonts w:cstheme="minorHAnsi"/>
          <w:bCs/>
          <w:vertAlign w:val="superscript"/>
        </w:rPr>
        <w:t>1,7</w:t>
      </w:r>
    </w:p>
    <w:p w14:paraId="095BAA63" w14:textId="77777777" w:rsidR="000A6ECC" w:rsidRPr="00FD4203" w:rsidRDefault="000A6ECC" w:rsidP="000A6ECC">
      <w:pPr>
        <w:spacing w:after="0" w:line="360" w:lineRule="auto"/>
        <w:rPr>
          <w:rFonts w:cstheme="minorHAnsi"/>
          <w:bCs/>
          <w:vertAlign w:val="superscript"/>
        </w:rPr>
      </w:pPr>
    </w:p>
    <w:p w14:paraId="1CA451BD" w14:textId="77777777" w:rsidR="000A6ECC" w:rsidRPr="00FD4203" w:rsidRDefault="000A6ECC" w:rsidP="000A6ECC">
      <w:pPr>
        <w:spacing w:after="0" w:line="360" w:lineRule="auto"/>
        <w:rPr>
          <w:rFonts w:cstheme="minorHAnsi"/>
        </w:rPr>
      </w:pPr>
      <w:r w:rsidRPr="00FD4203">
        <w:rPr>
          <w:rFonts w:cstheme="minorHAnsi"/>
          <w:vertAlign w:val="superscript"/>
        </w:rPr>
        <w:t>1</w:t>
      </w:r>
      <w:r w:rsidRPr="00FD4203">
        <w:rPr>
          <w:rFonts w:cstheme="minorHAnsi"/>
        </w:rPr>
        <w:t xml:space="preserve"> School of Environmental and Natural Sciences, Bangor University, Bangor, Gwynedd LL57 2UW, UK </w:t>
      </w:r>
    </w:p>
    <w:p w14:paraId="66E074DB" w14:textId="03ECCB84" w:rsidR="000A6ECC" w:rsidRPr="00FD4203" w:rsidRDefault="000A6ECC" w:rsidP="000A6ECC">
      <w:pPr>
        <w:tabs>
          <w:tab w:val="left" w:pos="1560"/>
        </w:tabs>
        <w:spacing w:after="0" w:line="360" w:lineRule="auto"/>
        <w:rPr>
          <w:rFonts w:cstheme="minorHAnsi"/>
        </w:rPr>
      </w:pPr>
      <w:r w:rsidRPr="00FD4203">
        <w:rPr>
          <w:rFonts w:cstheme="minorHAnsi"/>
          <w:vertAlign w:val="superscript"/>
        </w:rPr>
        <w:t>2</w:t>
      </w:r>
      <w:r w:rsidRPr="00FD4203">
        <w:rPr>
          <w:rFonts w:cstheme="minorHAnsi"/>
        </w:rPr>
        <w:t xml:space="preserve"> Data Analytics &amp; Surveillance </w:t>
      </w:r>
      <w:r w:rsidR="00172F33">
        <w:rPr>
          <w:rFonts w:cstheme="minorHAnsi"/>
        </w:rPr>
        <w:t>Group</w:t>
      </w:r>
      <w:r w:rsidRPr="00FD4203">
        <w:rPr>
          <w:rFonts w:cstheme="minorHAnsi"/>
        </w:rPr>
        <w:t xml:space="preserve">, </w:t>
      </w:r>
      <w:r w:rsidR="00936ED2">
        <w:t xml:space="preserve">UK Health Security Agency, </w:t>
      </w:r>
      <w:r w:rsidRPr="00FD4203">
        <w:rPr>
          <w:rFonts w:cstheme="minorHAnsi"/>
        </w:rPr>
        <w:t>10 South Colonnade, Canary Wharf, London E14 4PU, UK</w:t>
      </w:r>
    </w:p>
    <w:p w14:paraId="4BEFF469" w14:textId="77777777" w:rsidR="000A6ECC" w:rsidRPr="00FD4203" w:rsidRDefault="000A6ECC" w:rsidP="000A6ECC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D4203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FD4203">
        <w:rPr>
          <w:rFonts w:asciiTheme="minorHAnsi" w:hAnsiTheme="minorHAnsi" w:cstheme="minorHAnsi"/>
          <w:sz w:val="22"/>
          <w:szCs w:val="22"/>
        </w:rPr>
        <w:t>The London Data Company, London EC2N 2AT, UK</w:t>
      </w:r>
    </w:p>
    <w:p w14:paraId="4F804DD7" w14:textId="77777777" w:rsidR="000A6ECC" w:rsidRPr="00FD4203" w:rsidRDefault="000A6ECC" w:rsidP="000A6ECC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D4203">
        <w:rPr>
          <w:rFonts w:asciiTheme="minorHAnsi" w:hAnsiTheme="minorHAnsi" w:cstheme="minorHAnsi"/>
          <w:sz w:val="22"/>
          <w:szCs w:val="22"/>
          <w:vertAlign w:val="superscript"/>
        </w:rPr>
        <w:t xml:space="preserve">4 </w:t>
      </w:r>
      <w:r w:rsidRPr="00FD4203">
        <w:rPr>
          <w:rFonts w:asciiTheme="minorHAnsi" w:hAnsiTheme="minorHAnsi" w:cstheme="minorHAnsi"/>
          <w:sz w:val="22"/>
          <w:szCs w:val="22"/>
        </w:rPr>
        <w:t>School of Engineering, Newcastle University, Newcastle-upon-Tyne NE1 7RU, UK</w:t>
      </w:r>
    </w:p>
    <w:p w14:paraId="083707F3" w14:textId="77777777" w:rsidR="000A6ECC" w:rsidRPr="00FD4203" w:rsidRDefault="000A6ECC" w:rsidP="000A6ECC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D4203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FD4203">
        <w:rPr>
          <w:rFonts w:asciiTheme="minorHAnsi" w:hAnsiTheme="minorHAnsi" w:cstheme="minorHAnsi"/>
          <w:sz w:val="22"/>
          <w:szCs w:val="22"/>
        </w:rPr>
        <w:t xml:space="preserve"> Division of Vaccines, Medicines and Healthcare products Regulatory Agency, Potters Bar, Hertfordshire EN6 3QG, UK</w:t>
      </w:r>
    </w:p>
    <w:p w14:paraId="4238BCC2" w14:textId="77777777" w:rsidR="000A6ECC" w:rsidRPr="00FD4203" w:rsidRDefault="000A6ECC" w:rsidP="000A6ECC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D4203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FD4203">
        <w:rPr>
          <w:rFonts w:asciiTheme="minorHAnsi" w:hAnsiTheme="minorHAnsi" w:cstheme="minorHAnsi"/>
          <w:sz w:val="22"/>
          <w:szCs w:val="22"/>
        </w:rPr>
        <w:t xml:space="preserve"> Communicable Disease Surveillance Centre, Public Health Wales,</w:t>
      </w:r>
      <w:r w:rsidRPr="00FD4203">
        <w:t xml:space="preserve"> </w:t>
      </w:r>
      <w:r w:rsidRPr="00FD4203">
        <w:rPr>
          <w:rFonts w:asciiTheme="minorHAnsi" w:hAnsiTheme="minorHAnsi" w:cstheme="minorHAnsi"/>
          <w:sz w:val="22"/>
          <w:szCs w:val="22"/>
        </w:rPr>
        <w:t>2 Capital Quarter, Tyndall Street, Cardiff, CF10 4BZ, UK</w:t>
      </w:r>
    </w:p>
    <w:p w14:paraId="15AE4342" w14:textId="77777777" w:rsidR="000A6ECC" w:rsidRPr="00FD4203" w:rsidRDefault="000A6ECC" w:rsidP="000A6ECC">
      <w:pPr>
        <w:spacing w:after="0" w:line="360" w:lineRule="auto"/>
        <w:rPr>
          <w:rFonts w:cstheme="minorHAnsi"/>
        </w:rPr>
      </w:pPr>
      <w:r w:rsidRPr="00FD4203">
        <w:rPr>
          <w:rFonts w:cstheme="minorHAnsi"/>
          <w:vertAlign w:val="superscript"/>
        </w:rPr>
        <w:t>7</w:t>
      </w:r>
      <w:r w:rsidRPr="00FD4203">
        <w:rPr>
          <w:rFonts w:cstheme="minorHAnsi"/>
        </w:rPr>
        <w:t xml:space="preserve"> Food Futures Institute, Murdoch University, 90 South Street, Murdoch, WA 6150, Australia</w:t>
      </w:r>
    </w:p>
    <w:p w14:paraId="5956FA37" w14:textId="77777777" w:rsidR="000A6ECC" w:rsidRPr="00FD4203" w:rsidRDefault="000A6ECC" w:rsidP="000A6ECC">
      <w:pPr>
        <w:spacing w:after="0" w:line="360" w:lineRule="auto"/>
        <w:rPr>
          <w:rFonts w:cstheme="minorHAnsi"/>
        </w:rPr>
      </w:pPr>
      <w:r w:rsidRPr="00FD4203">
        <w:rPr>
          <w:rFonts w:cstheme="minorHAnsi"/>
          <w:vertAlign w:val="superscript"/>
        </w:rPr>
        <w:t>†</w:t>
      </w:r>
      <w:r w:rsidRPr="00FD4203">
        <w:rPr>
          <w:rFonts w:cstheme="minorHAnsi"/>
        </w:rPr>
        <w:t>Joint first author</w:t>
      </w:r>
    </w:p>
    <w:p w14:paraId="1EAEF581" w14:textId="77777777" w:rsidR="00AA18C2" w:rsidRPr="00E27563" w:rsidRDefault="00AA18C2" w:rsidP="00AA18C2">
      <w:pPr>
        <w:spacing w:after="0" w:line="360" w:lineRule="auto"/>
        <w:rPr>
          <w:rFonts w:cstheme="minorHAnsi"/>
          <w:b/>
        </w:rPr>
      </w:pPr>
    </w:p>
    <w:p w14:paraId="390D134E" w14:textId="77777777" w:rsidR="00AA18C2" w:rsidRPr="00E27563" w:rsidRDefault="00AA18C2" w:rsidP="00AA18C2">
      <w:r w:rsidRPr="00E27563">
        <w:t xml:space="preserve">* Corresponding author: </w:t>
      </w:r>
    </w:p>
    <w:p w14:paraId="45AA6F14" w14:textId="77777777" w:rsidR="00AA18C2" w:rsidRPr="004A3BD4" w:rsidRDefault="00AA18C2" w:rsidP="00AA18C2">
      <w:pPr>
        <w:rPr>
          <w:lang w:val="es-ES_tradnl"/>
        </w:rPr>
      </w:pPr>
      <w:r w:rsidRPr="004A3BD4">
        <w:rPr>
          <w:lang w:val="es-ES_tradnl"/>
        </w:rPr>
        <w:t>Kata Farkas, PhD</w:t>
      </w:r>
    </w:p>
    <w:p w14:paraId="367420A4" w14:textId="77777777" w:rsidR="00AA18C2" w:rsidRPr="004A3BD4" w:rsidRDefault="00936ED2" w:rsidP="00AA18C2">
      <w:pPr>
        <w:rPr>
          <w:lang w:val="es-ES_tradnl"/>
        </w:rPr>
      </w:pPr>
      <w:hyperlink r:id="rId6" w:history="1">
        <w:r w:rsidR="00AA18C2" w:rsidRPr="004A3BD4">
          <w:rPr>
            <w:rStyle w:val="Hyperlink"/>
            <w:lang w:val="es-ES_tradnl"/>
          </w:rPr>
          <w:t>fkata211@gmail.com</w:t>
        </w:r>
      </w:hyperlink>
      <w:r w:rsidR="00AA18C2" w:rsidRPr="004A3BD4">
        <w:rPr>
          <w:lang w:val="es-ES_tradnl"/>
        </w:rPr>
        <w:t xml:space="preserve"> </w:t>
      </w:r>
    </w:p>
    <w:p w14:paraId="3C678D36" w14:textId="77777777" w:rsidR="00AD538C" w:rsidRPr="004A3BD4" w:rsidRDefault="00AD538C" w:rsidP="00AA18C2">
      <w:pPr>
        <w:rPr>
          <w:lang w:val="es-ES_tradnl"/>
        </w:rPr>
      </w:pPr>
    </w:p>
    <w:p w14:paraId="1209318A" w14:textId="77777777" w:rsidR="00AD538C" w:rsidRPr="004A3BD4" w:rsidRDefault="00AD538C" w:rsidP="00AA18C2">
      <w:pPr>
        <w:rPr>
          <w:lang w:val="es-ES_tradnl"/>
        </w:rPr>
      </w:pPr>
    </w:p>
    <w:p w14:paraId="6FFA1B35" w14:textId="77777777" w:rsidR="00AD538C" w:rsidRPr="004A3BD4" w:rsidRDefault="00AD538C" w:rsidP="00AA18C2">
      <w:pPr>
        <w:rPr>
          <w:lang w:val="es-ES_tradnl"/>
        </w:rPr>
      </w:pPr>
    </w:p>
    <w:p w14:paraId="40EB5B90" w14:textId="457CC7C5" w:rsidR="00AD538C" w:rsidRDefault="004559E0" w:rsidP="00AA18C2">
      <w:r w:rsidRPr="004559E0">
        <w:rPr>
          <w:noProof/>
        </w:rPr>
        <w:lastRenderedPageBreak/>
        <w:drawing>
          <wp:inline distT="0" distB="0" distL="0" distR="0" wp14:anchorId="5F089F9D" wp14:editId="397E2078">
            <wp:extent cx="5731510" cy="37198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21BA9" w14:textId="4AF66DC8" w:rsidR="00AD538C" w:rsidRDefault="00AD538C" w:rsidP="00AA18C2">
      <w:r w:rsidRPr="002509CB">
        <w:rPr>
          <w:b/>
          <w:bCs/>
        </w:rPr>
        <w:t>Figure S1</w:t>
      </w:r>
      <w:r w:rsidR="00494013">
        <w:t xml:space="preserve"> Cumulative SARS-CoV-2 </w:t>
      </w:r>
      <w:r w:rsidR="004559E0">
        <w:t>concentrations</w:t>
      </w:r>
      <w:r w:rsidR="00494013">
        <w:t xml:space="preserve"> </w:t>
      </w:r>
      <w:r w:rsidR="004559E0">
        <w:t>(gc/sampler</w:t>
      </w:r>
      <w:r w:rsidR="00415AAE">
        <w:t>; bars</w:t>
      </w:r>
      <w:r w:rsidR="004559E0">
        <w:t>) measured at Sites 1-4 and the weekly COVID-19 case numbers at Bango</w:t>
      </w:r>
      <w:r w:rsidR="00415AAE">
        <w:t>r</w:t>
      </w:r>
      <w:r w:rsidR="004559E0">
        <w:t xml:space="preserve"> Hospital</w:t>
      </w:r>
      <w:r w:rsidR="00415AAE">
        <w:t xml:space="preserve"> (line) </w:t>
      </w:r>
      <w:r w:rsidR="004559E0">
        <w:t>during the study period.</w:t>
      </w:r>
      <w:r w:rsidR="00AD51A7">
        <w:t xml:space="preserve"> </w:t>
      </w:r>
      <w:r w:rsidR="00F613FB" w:rsidRPr="00F613FB">
        <w:t xml:space="preserve">The </w:t>
      </w:r>
      <w:r w:rsidR="00F613FB">
        <w:t xml:space="preserve">case </w:t>
      </w:r>
      <w:r w:rsidR="00F613FB" w:rsidRPr="00F613FB">
        <w:t>data refers to patients who were inpatients in hospital at the end of each week and had tested positive for COVID-19 in the previous 28 days. The numbers do</w:t>
      </w:r>
      <w:r w:rsidR="00F613FB">
        <w:t xml:space="preserve"> no</w:t>
      </w:r>
      <w:r w:rsidR="00F613FB" w:rsidRPr="00F613FB">
        <w:t>t include hospital visits where the patient was not admitted.</w:t>
      </w:r>
      <w:r w:rsidR="004559E0">
        <w:t xml:space="preserve"> (Case numbers were kindly provided by Public Health Wales.)</w:t>
      </w:r>
    </w:p>
    <w:p w14:paraId="43A07476" w14:textId="77777777" w:rsidR="00B23387" w:rsidRDefault="00B23387" w:rsidP="00B23387">
      <w:pPr>
        <w:spacing w:line="276" w:lineRule="auto"/>
        <w:jc w:val="both"/>
      </w:pPr>
      <w:r>
        <w:rPr>
          <w:rFonts w:hAnsi="Calibri"/>
          <w:noProof/>
          <w:color w:val="000000" w:themeColor="text1"/>
          <w:kern w:val="24"/>
        </w:rPr>
        <w:lastRenderedPageBreak/>
        <w:drawing>
          <wp:inline distT="0" distB="0" distL="0" distR="0" wp14:anchorId="7DA0B698" wp14:editId="1989DC5B">
            <wp:extent cx="5730875" cy="487743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Figure S2 </w:t>
      </w:r>
      <w:r w:rsidRPr="003518E9">
        <w:t>Concentrations</w:t>
      </w:r>
      <w:r>
        <w:rPr>
          <w:b/>
          <w:bCs/>
        </w:rPr>
        <w:t xml:space="preserve"> </w:t>
      </w:r>
      <w:r w:rsidRPr="003518E9">
        <w:t>of</w:t>
      </w:r>
      <w:r>
        <w:rPr>
          <w:b/>
          <w:bCs/>
        </w:rPr>
        <w:t xml:space="preserve"> </w:t>
      </w:r>
      <w:r>
        <w:t>SARS-CoV-2 sequences with mutations associated with A) Beta, B) Gamma, C) Delta, D) Kappa and E) Omicron variants in passive samplers deployed in the sewer network in a university residential setting</w:t>
      </w:r>
      <w:r w:rsidRPr="00696664">
        <w:t xml:space="preserve"> </w:t>
      </w:r>
      <w:r>
        <w:t xml:space="preserve">at Site 1; Ffriddoedd West residential block (blue), Site 2; Ffriddoedd East residential block (green), Site 3; Sports facility – Brailsford (purple) and Site 4; St Mary’s residential block (red). </w:t>
      </w:r>
    </w:p>
    <w:p w14:paraId="4EF90E25" w14:textId="77777777" w:rsidR="00B23387" w:rsidRDefault="00B23387" w:rsidP="00AA18C2"/>
    <w:p w14:paraId="0A636B1B" w14:textId="20138251" w:rsidR="00AA18C2" w:rsidRDefault="00AA18C2">
      <w:r>
        <w:br w:type="page"/>
      </w:r>
    </w:p>
    <w:p w14:paraId="33485330" w14:textId="77777777" w:rsidR="00AA18C2" w:rsidRDefault="00AA18C2">
      <w:pPr>
        <w:sectPr w:rsidR="00AA18C2" w:rsidSect="00AA18C2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77B23EF" w14:textId="77777777" w:rsidR="00AA18C2" w:rsidRDefault="00AA18C2"/>
    <w:p w14:paraId="6B940433" w14:textId="77777777" w:rsidR="00AA18C2" w:rsidRDefault="00AA18C2" w:rsidP="00AA18C2">
      <w:pPr>
        <w:rPr>
          <w:rFonts w:hAnsi="Calibri"/>
          <w:color w:val="000000" w:themeColor="text1"/>
          <w:kern w:val="24"/>
        </w:rPr>
      </w:pPr>
      <w:r w:rsidRPr="00DA07B4">
        <w:rPr>
          <w:rFonts w:hAnsi="Calibri"/>
          <w:b/>
          <w:bCs/>
          <w:color w:val="000000" w:themeColor="text1"/>
          <w:kern w:val="24"/>
        </w:rPr>
        <w:t xml:space="preserve">Table </w:t>
      </w:r>
      <w:r>
        <w:rPr>
          <w:rFonts w:hAnsi="Calibri"/>
          <w:b/>
          <w:bCs/>
          <w:color w:val="000000" w:themeColor="text1"/>
          <w:kern w:val="24"/>
        </w:rPr>
        <w:t>S</w:t>
      </w:r>
      <w:r w:rsidRPr="00DA07B4">
        <w:rPr>
          <w:rFonts w:hAnsi="Calibri"/>
          <w:b/>
          <w:bCs/>
          <w:color w:val="000000" w:themeColor="text1"/>
          <w:kern w:val="24"/>
        </w:rPr>
        <w:t>1.</w:t>
      </w:r>
      <w:r>
        <w:rPr>
          <w:rFonts w:hAnsi="Calibri"/>
          <w:color w:val="000000" w:themeColor="text1"/>
          <w:kern w:val="24"/>
        </w:rPr>
        <w:t xml:space="preserve"> Primers and probes used withing in this study. </w:t>
      </w:r>
    </w:p>
    <w:tbl>
      <w:tblPr>
        <w:tblStyle w:val="PlainTab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436"/>
        <w:gridCol w:w="974"/>
        <w:gridCol w:w="992"/>
        <w:gridCol w:w="4111"/>
        <w:gridCol w:w="425"/>
        <w:gridCol w:w="4218"/>
      </w:tblGrid>
      <w:tr w:rsidR="00AA18C2" w:rsidRPr="00B845FF" w14:paraId="31E2B241" w14:textId="77777777" w:rsidTr="0022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8721151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Target </w:t>
            </w:r>
          </w:p>
        </w:tc>
        <w:tc>
          <w:tcPr>
            <w:tcW w:w="1436" w:type="dxa"/>
            <w:noWrap/>
            <w:hideMark/>
          </w:tcPr>
          <w:p w14:paraId="3B0F137D" w14:textId="77777777" w:rsidR="00AA18C2" w:rsidRPr="00B845FF" w:rsidRDefault="00AA18C2" w:rsidP="00220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Target mutation/region</w:t>
            </w:r>
          </w:p>
        </w:tc>
        <w:tc>
          <w:tcPr>
            <w:tcW w:w="974" w:type="dxa"/>
            <w:noWrap/>
            <w:hideMark/>
          </w:tcPr>
          <w:p w14:paraId="4C6B6BB1" w14:textId="77777777" w:rsidR="00AA18C2" w:rsidRPr="003521C2" w:rsidRDefault="00AA18C2" w:rsidP="00220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3521C2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Reference</w:t>
            </w:r>
          </w:p>
        </w:tc>
        <w:tc>
          <w:tcPr>
            <w:tcW w:w="992" w:type="dxa"/>
            <w:noWrap/>
            <w:hideMark/>
          </w:tcPr>
          <w:p w14:paraId="500F3181" w14:textId="77777777" w:rsidR="00AA18C2" w:rsidRDefault="00AA18C2" w:rsidP="00220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Oligo</w:t>
            </w:r>
          </w:p>
          <w:p w14:paraId="71EAF149" w14:textId="77777777" w:rsidR="00AA18C2" w:rsidRPr="00B845FF" w:rsidRDefault="00AA18C2" w:rsidP="00220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type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noWrap/>
            <w:hideMark/>
          </w:tcPr>
          <w:p w14:paraId="5D376C0A" w14:textId="77777777" w:rsidR="00AA18C2" w:rsidRPr="00B845FF" w:rsidRDefault="00AA18C2" w:rsidP="00220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Sequence (5'-3')</w:t>
            </w:r>
          </w:p>
        </w:tc>
        <w:tc>
          <w:tcPr>
            <w:tcW w:w="425" w:type="dxa"/>
            <w:noWrap/>
            <w:hideMark/>
          </w:tcPr>
          <w:p w14:paraId="3238927A" w14:textId="77777777" w:rsidR="00AA18C2" w:rsidRPr="00B845FF" w:rsidRDefault="00AA18C2" w:rsidP="00220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Ta</w:t>
            </w:r>
          </w:p>
        </w:tc>
        <w:tc>
          <w:tcPr>
            <w:tcW w:w="4218" w:type="dxa"/>
            <w:noWrap/>
            <w:hideMark/>
          </w:tcPr>
          <w:p w14:paraId="3F5819CD" w14:textId="77777777" w:rsidR="00AA18C2" w:rsidRPr="00B845FF" w:rsidRDefault="00AA18C2" w:rsidP="00220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Target DNA sequence (5'-3')</w:t>
            </w:r>
          </w:p>
        </w:tc>
      </w:tr>
      <w:tr w:rsidR="00AA18C2" w:rsidRPr="00B845FF" w14:paraId="138CFB85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60DD26DA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SARS-CoV-2</w:t>
            </w:r>
          </w:p>
        </w:tc>
        <w:tc>
          <w:tcPr>
            <w:tcW w:w="1436" w:type="dxa"/>
            <w:vMerge w:val="restart"/>
            <w:noWrap/>
            <w:hideMark/>
          </w:tcPr>
          <w:p w14:paraId="1F285EB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N1</w:t>
            </w:r>
          </w:p>
        </w:tc>
        <w:tc>
          <w:tcPr>
            <w:tcW w:w="974" w:type="dxa"/>
            <w:vMerge w:val="restart"/>
            <w:noWrap/>
            <w:hideMark/>
          </w:tcPr>
          <w:sdt>
            <w:sdtPr>
              <w:rPr>
                <w:color w:val="000000"/>
                <w:sz w:val="16"/>
                <w:szCs w:val="16"/>
              </w:rPr>
              <w:tag w:val="MENDELEY_CITATION_v3_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"/>
              <w:id w:val="-1563714338"/>
              <w:placeholder>
                <w:docPart w:val="7EC3455B721748F4B506CC9F1C6CCD08"/>
              </w:placeholder>
            </w:sdtPr>
            <w:sdtEndPr/>
            <w:sdtContent>
              <w:p w14:paraId="6AC6BDC4" w14:textId="77777777" w:rsidR="00AA18C2" w:rsidRPr="003521C2" w:rsidRDefault="00AA18C2" w:rsidP="002206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kern w:val="24"/>
                    <w:sz w:val="16"/>
                    <w:szCs w:val="16"/>
                  </w:rPr>
                </w:pPr>
                <w:r w:rsidRPr="002A60C9">
                  <w:rPr>
                    <w:color w:val="000000"/>
                    <w:sz w:val="16"/>
                    <w:szCs w:val="16"/>
                  </w:rPr>
                  <w:t>(1)</w:t>
                </w:r>
              </w:p>
            </w:sdtContent>
          </w:sdt>
        </w:tc>
        <w:tc>
          <w:tcPr>
            <w:tcW w:w="992" w:type="dxa"/>
            <w:noWrap/>
            <w:hideMark/>
          </w:tcPr>
          <w:p w14:paraId="656AEAE2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  <w:hideMark/>
          </w:tcPr>
          <w:p w14:paraId="51C1C27B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GACCCCAAAATCAGCGAAAT</w:t>
            </w:r>
          </w:p>
        </w:tc>
        <w:tc>
          <w:tcPr>
            <w:tcW w:w="425" w:type="dxa"/>
            <w:vMerge w:val="restart"/>
            <w:noWrap/>
            <w:hideMark/>
          </w:tcPr>
          <w:p w14:paraId="114ED57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4218" w:type="dxa"/>
            <w:vMerge w:val="restart"/>
            <w:noWrap/>
            <w:hideMark/>
          </w:tcPr>
          <w:p w14:paraId="18609FA3" w14:textId="77777777" w:rsidR="00AA18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aps/>
                <w:color w:val="000000" w:themeColor="text1"/>
                <w:kern w:val="24"/>
                <w:sz w:val="16"/>
                <w:szCs w:val="16"/>
              </w:rPr>
              <w:t>gtgaaatggtcatgtgtggcggttcactatatgttaaaccaggtggaacctcatcaggagatgccacaactgcttatgctaatagtgtttttaaca</w:t>
            </w:r>
          </w:p>
          <w:p w14:paraId="4DD8DC6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aps/>
                <w:color w:val="000000" w:themeColor="text1"/>
                <w:kern w:val="24"/>
                <w:sz w:val="16"/>
                <w:szCs w:val="16"/>
              </w:rPr>
              <w:t>tttg</w:t>
            </w:r>
          </w:p>
        </w:tc>
      </w:tr>
      <w:tr w:rsidR="00AA18C2" w:rsidRPr="00B845FF" w14:paraId="58492023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2299E074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04449265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55B0CE68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7AEB61F1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3319458D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TCTGGTTACTGCCAGTTGAATCTG</w:t>
            </w:r>
          </w:p>
        </w:tc>
        <w:tc>
          <w:tcPr>
            <w:tcW w:w="425" w:type="dxa"/>
            <w:vMerge/>
            <w:noWrap/>
            <w:hideMark/>
          </w:tcPr>
          <w:p w14:paraId="6B8DF462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3FE53C5A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36315B0E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0862B795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4E2992F0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2BF6E9CA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A73B3BD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03C32CD6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FAM-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ACCCCGCATTACGTTTGGTGGACC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-MGB</w:t>
            </w:r>
          </w:p>
        </w:tc>
        <w:tc>
          <w:tcPr>
            <w:tcW w:w="425" w:type="dxa"/>
            <w:vMerge/>
            <w:noWrap/>
            <w:hideMark/>
          </w:tcPr>
          <w:p w14:paraId="719BB2AE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7D22AC1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2559AC48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1E7EFA6F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Phi6</w:t>
            </w:r>
          </w:p>
        </w:tc>
        <w:tc>
          <w:tcPr>
            <w:tcW w:w="1436" w:type="dxa"/>
            <w:vMerge w:val="restart"/>
          </w:tcPr>
          <w:p w14:paraId="085A3FB5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N gene</w:t>
            </w:r>
          </w:p>
        </w:tc>
        <w:sdt>
          <w:sdtPr>
            <w:rPr>
              <w:rFonts w:cstheme="minorHAnsi"/>
              <w:color w:val="000000"/>
              <w:kern w:val="24"/>
              <w:sz w:val="16"/>
              <w:szCs w:val="16"/>
            </w:rPr>
            <w:tag w:val="MENDELEY_CITATION_v3_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"/>
            <w:id w:val="204686312"/>
            <w:placeholder>
              <w:docPart w:val="67467AF0018641679B25FD319175462B"/>
            </w:placeholder>
          </w:sdtPr>
          <w:sdtEndPr/>
          <w:sdtContent>
            <w:tc>
              <w:tcPr>
                <w:tcW w:w="974" w:type="dxa"/>
                <w:vMerge w:val="restart"/>
              </w:tcPr>
              <w:p w14:paraId="094AABE5" w14:textId="77777777" w:rsidR="00AA18C2" w:rsidRPr="003521C2" w:rsidRDefault="00AA18C2" w:rsidP="002206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kern w:val="24"/>
                    <w:sz w:val="16"/>
                    <w:szCs w:val="16"/>
                  </w:rPr>
                </w:pPr>
                <w:r w:rsidRPr="002A60C9">
                  <w:rPr>
                    <w:rFonts w:cstheme="minorHAnsi"/>
                    <w:color w:val="000000"/>
                    <w:kern w:val="24"/>
                    <w:sz w:val="16"/>
                    <w:szCs w:val="16"/>
                  </w:rPr>
                  <w:t>(2)</w:t>
                </w:r>
              </w:p>
            </w:tc>
          </w:sdtContent>
        </w:sdt>
        <w:tc>
          <w:tcPr>
            <w:tcW w:w="992" w:type="dxa"/>
            <w:noWrap/>
          </w:tcPr>
          <w:p w14:paraId="10B118F5" w14:textId="77777777" w:rsidR="00AA18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</w:tcPr>
          <w:p w14:paraId="75171B49" w14:textId="77777777" w:rsidR="00AA18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743843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TGGCGGCGGTCAAGAGC</w:t>
            </w:r>
          </w:p>
        </w:tc>
        <w:tc>
          <w:tcPr>
            <w:tcW w:w="425" w:type="dxa"/>
            <w:vMerge w:val="restart"/>
            <w:noWrap/>
          </w:tcPr>
          <w:p w14:paraId="127EA6C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4218" w:type="dxa"/>
            <w:vMerge w:val="restart"/>
          </w:tcPr>
          <w:p w14:paraId="1FD0B919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D92F46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TGGCGGCGGTCAAGAGCAACCCGGTCGTCGCAGGTCTGACACTCGCTCAGATCGGAAGCACCGGTTATGACGCCTATCAGCAGCTTCTGGAGAATCATCC</w:t>
            </w:r>
          </w:p>
        </w:tc>
      </w:tr>
      <w:tr w:rsidR="00AA18C2" w:rsidRPr="00B845FF" w14:paraId="0FA7C484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7C330278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14:paraId="4BF2BE4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14:paraId="3A79F62B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3E5A3B0" w14:textId="77777777" w:rsidR="00AA18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</w:tcPr>
          <w:p w14:paraId="4BC58F7F" w14:textId="77777777" w:rsidR="00AA18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6116A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GGATGATTCTCCAGAAGCTGCTG</w:t>
            </w:r>
          </w:p>
        </w:tc>
        <w:tc>
          <w:tcPr>
            <w:tcW w:w="425" w:type="dxa"/>
            <w:vMerge/>
            <w:noWrap/>
          </w:tcPr>
          <w:p w14:paraId="751EDF0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</w:tcPr>
          <w:p w14:paraId="3C5E7B2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364F5DFB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322AAFA8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14:paraId="2AA1803F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14:paraId="10C1BDEB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39F895B" w14:textId="77777777" w:rsidR="00AA18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</w:tcPr>
          <w:p w14:paraId="4A654F9C" w14:textId="77777777" w:rsidR="00AA18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VIC-</w:t>
            </w:r>
            <w:r w:rsidRPr="00B6116A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CGGTCGTCGCAGGTCTGACACTCGC 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-QSY</w:t>
            </w:r>
          </w:p>
        </w:tc>
        <w:tc>
          <w:tcPr>
            <w:tcW w:w="425" w:type="dxa"/>
            <w:vMerge/>
            <w:noWrap/>
          </w:tcPr>
          <w:p w14:paraId="2BABEEB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</w:tcPr>
          <w:p w14:paraId="7DF18A30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61A84B96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1DD53A7B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SARS-CoV-2 Beta</w:t>
            </w:r>
          </w:p>
        </w:tc>
        <w:tc>
          <w:tcPr>
            <w:tcW w:w="1436" w:type="dxa"/>
            <w:vMerge w:val="restart"/>
            <w:noWrap/>
            <w:hideMark/>
          </w:tcPr>
          <w:p w14:paraId="1831416D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K417N</w:t>
            </w:r>
          </w:p>
        </w:tc>
        <w:tc>
          <w:tcPr>
            <w:tcW w:w="974" w:type="dxa"/>
            <w:vMerge w:val="restart"/>
            <w:noWrap/>
            <w:hideMark/>
          </w:tcPr>
          <w:p w14:paraId="34A7A3AD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TBC</w:t>
            </w:r>
          </w:p>
        </w:tc>
        <w:tc>
          <w:tcPr>
            <w:tcW w:w="992" w:type="dxa"/>
            <w:noWrap/>
            <w:hideMark/>
          </w:tcPr>
          <w:p w14:paraId="1E3EFCB7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  <w:hideMark/>
          </w:tcPr>
          <w:p w14:paraId="7171BC4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TGAAGTCAGACAAATCGCTCC</w:t>
            </w:r>
          </w:p>
        </w:tc>
        <w:tc>
          <w:tcPr>
            <w:tcW w:w="425" w:type="dxa"/>
            <w:vMerge w:val="restart"/>
            <w:noWrap/>
            <w:hideMark/>
          </w:tcPr>
          <w:p w14:paraId="33514B7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58</w:t>
            </w:r>
          </w:p>
        </w:tc>
        <w:tc>
          <w:tcPr>
            <w:tcW w:w="4218" w:type="dxa"/>
            <w:vMerge w:val="restart"/>
            <w:noWrap/>
            <w:hideMark/>
          </w:tcPr>
          <w:p w14:paraId="50C99D67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TGATGAAGTCAGACAAATCGCTCCAGGGCAAACTGGAAATATTGCTGATTATAATTATAAATTACCAGATGATTTTACAGGCTGCGTTATAGCTTGGAATTCTAA</w:t>
            </w:r>
          </w:p>
        </w:tc>
      </w:tr>
      <w:tr w:rsidR="00AA18C2" w:rsidRPr="00B845FF" w14:paraId="038CEC56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1068AB29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1A7B0C6E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7D9884D7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5F2D24BD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61E75195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CAAGCTATAACGCAGCCTGT</w:t>
            </w:r>
          </w:p>
        </w:tc>
        <w:tc>
          <w:tcPr>
            <w:tcW w:w="425" w:type="dxa"/>
            <w:vMerge/>
            <w:noWrap/>
            <w:hideMark/>
          </w:tcPr>
          <w:p w14:paraId="0231A2B1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453B0072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7116C1C8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50535E55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2956BA79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7F3C7464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4D4A289F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31054530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HEX-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AGGGCAAACTGGAAATATTGCTG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-BHQ</w:t>
            </w:r>
          </w:p>
        </w:tc>
        <w:tc>
          <w:tcPr>
            <w:tcW w:w="425" w:type="dxa"/>
            <w:vMerge/>
            <w:noWrap/>
            <w:hideMark/>
          </w:tcPr>
          <w:p w14:paraId="323C0BB8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449A5E0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424CE17E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1115042E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SARS-CoV-2 Gamma</w:t>
            </w:r>
          </w:p>
        </w:tc>
        <w:tc>
          <w:tcPr>
            <w:tcW w:w="1436" w:type="dxa"/>
            <w:vMerge w:val="restart"/>
            <w:noWrap/>
            <w:hideMark/>
          </w:tcPr>
          <w:p w14:paraId="6E4E0930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K417T</w:t>
            </w:r>
          </w:p>
        </w:tc>
        <w:tc>
          <w:tcPr>
            <w:tcW w:w="974" w:type="dxa"/>
            <w:vMerge w:val="restart"/>
            <w:noWrap/>
            <w:hideMark/>
          </w:tcPr>
          <w:p w14:paraId="42C36448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TBC</w:t>
            </w:r>
          </w:p>
        </w:tc>
        <w:tc>
          <w:tcPr>
            <w:tcW w:w="992" w:type="dxa"/>
            <w:noWrap/>
            <w:hideMark/>
          </w:tcPr>
          <w:p w14:paraId="5CEB0315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  <w:hideMark/>
          </w:tcPr>
          <w:p w14:paraId="3EE2302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TGAAGTCAGACAAATCGCTCC</w:t>
            </w:r>
          </w:p>
        </w:tc>
        <w:tc>
          <w:tcPr>
            <w:tcW w:w="425" w:type="dxa"/>
            <w:vMerge w:val="restart"/>
            <w:noWrap/>
            <w:hideMark/>
          </w:tcPr>
          <w:p w14:paraId="065EBEE9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58</w:t>
            </w:r>
          </w:p>
        </w:tc>
        <w:tc>
          <w:tcPr>
            <w:tcW w:w="4218" w:type="dxa"/>
            <w:vMerge w:val="restart"/>
            <w:noWrap/>
            <w:hideMark/>
          </w:tcPr>
          <w:p w14:paraId="7BCEA99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TGATGAAGTCAGACAAATCGCTCCAGGGCAAACTGGAACGATTGCTGATTATAATTATAAATTACCAGATGATTTTACAGGCTGCGTTATAGCTTGGAATTCTAA</w:t>
            </w:r>
          </w:p>
        </w:tc>
      </w:tr>
      <w:tr w:rsidR="00AA18C2" w:rsidRPr="00B845FF" w14:paraId="63C8DB83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1A737E4F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5BC166E0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259498D6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50B80E1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4000E1EB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CAAGCTATAACGCAGCCTGT</w:t>
            </w:r>
          </w:p>
        </w:tc>
        <w:tc>
          <w:tcPr>
            <w:tcW w:w="425" w:type="dxa"/>
            <w:vMerge/>
            <w:noWrap/>
            <w:hideMark/>
          </w:tcPr>
          <w:p w14:paraId="7CE7C73D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62D36B51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0539B15E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2B9A2FAB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55238F5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503F86E6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027148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664B32E4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FAM-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ACTGGAACGATTGCTGATTATAATT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-MGB</w:t>
            </w:r>
          </w:p>
        </w:tc>
        <w:tc>
          <w:tcPr>
            <w:tcW w:w="425" w:type="dxa"/>
            <w:vMerge/>
            <w:noWrap/>
            <w:hideMark/>
          </w:tcPr>
          <w:p w14:paraId="6DEC4957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1CC679C1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4CCA61B3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115604DF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SARS-CoV-2 Kappa</w:t>
            </w:r>
          </w:p>
        </w:tc>
        <w:tc>
          <w:tcPr>
            <w:tcW w:w="1436" w:type="dxa"/>
            <w:vMerge w:val="restart"/>
            <w:noWrap/>
            <w:hideMark/>
          </w:tcPr>
          <w:p w14:paraId="2C05887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E154K</w:t>
            </w:r>
          </w:p>
        </w:tc>
        <w:tc>
          <w:tcPr>
            <w:tcW w:w="974" w:type="dxa"/>
            <w:vMerge w:val="restart"/>
            <w:noWrap/>
            <w:hideMark/>
          </w:tcPr>
          <w:p w14:paraId="6B506869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TBC</w:t>
            </w:r>
          </w:p>
        </w:tc>
        <w:tc>
          <w:tcPr>
            <w:tcW w:w="992" w:type="dxa"/>
            <w:noWrap/>
            <w:hideMark/>
          </w:tcPr>
          <w:p w14:paraId="06C26CA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  <w:hideMark/>
          </w:tcPr>
          <w:p w14:paraId="6BCFC4F2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GCCGGTAGCACACCTTGTAA</w:t>
            </w:r>
          </w:p>
        </w:tc>
        <w:tc>
          <w:tcPr>
            <w:tcW w:w="425" w:type="dxa"/>
            <w:vMerge w:val="restart"/>
            <w:noWrap/>
            <w:hideMark/>
          </w:tcPr>
          <w:p w14:paraId="1CC3562D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58</w:t>
            </w:r>
          </w:p>
        </w:tc>
        <w:tc>
          <w:tcPr>
            <w:tcW w:w="4218" w:type="dxa"/>
            <w:vMerge w:val="restart"/>
            <w:noWrap/>
            <w:hideMark/>
          </w:tcPr>
          <w:p w14:paraId="0CCDC34F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CAACTGAAATCTATCAGGCCGGTAGCACACCTTGTAATGGTGTTCAAGGTTTTAATTGTTACTTTCCTTTACAATCATATGGTTTCCAACCCACTAATGGTG</w:t>
            </w:r>
          </w:p>
        </w:tc>
      </w:tr>
      <w:tr w:rsidR="00AA18C2" w:rsidRPr="00B845FF" w14:paraId="681FF9AD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0B12EC1E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6FF8F770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3D397AE6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612CA318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0879ABE2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GTTGGAAACCATATGATTGTAAAGGA</w:t>
            </w:r>
          </w:p>
        </w:tc>
        <w:tc>
          <w:tcPr>
            <w:tcW w:w="425" w:type="dxa"/>
            <w:vMerge/>
            <w:noWrap/>
            <w:hideMark/>
          </w:tcPr>
          <w:p w14:paraId="3EC3C09D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76C113C2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0F5F47DB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2DBA59F6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6119EC5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3A8D75E4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5FF077F4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2736BA76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HEX-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TGGTGTTCAAGGTTTTAATTGTTAC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-BHQ</w:t>
            </w:r>
          </w:p>
        </w:tc>
        <w:tc>
          <w:tcPr>
            <w:tcW w:w="425" w:type="dxa"/>
            <w:vMerge/>
            <w:noWrap/>
            <w:hideMark/>
          </w:tcPr>
          <w:p w14:paraId="799C0D24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72B11AD5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5FA5CB63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55545461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SARS-CoV-2 Delta</w:t>
            </w:r>
          </w:p>
        </w:tc>
        <w:tc>
          <w:tcPr>
            <w:tcW w:w="1436" w:type="dxa"/>
            <w:vMerge w:val="restart"/>
            <w:noWrap/>
            <w:hideMark/>
          </w:tcPr>
          <w:p w14:paraId="1F35F371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DEL156-157</w:t>
            </w:r>
          </w:p>
        </w:tc>
        <w:tc>
          <w:tcPr>
            <w:tcW w:w="974" w:type="dxa"/>
            <w:vMerge w:val="restart"/>
            <w:noWrap/>
            <w:hideMark/>
          </w:tcPr>
          <w:p w14:paraId="73C90699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TBC</w:t>
            </w:r>
          </w:p>
        </w:tc>
        <w:tc>
          <w:tcPr>
            <w:tcW w:w="992" w:type="dxa"/>
            <w:noWrap/>
            <w:hideMark/>
          </w:tcPr>
          <w:p w14:paraId="020EFF8A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  <w:hideMark/>
          </w:tcPr>
          <w:p w14:paraId="146E109A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GATCCATTTTTGGGTGTTTATTACC</w:t>
            </w:r>
          </w:p>
        </w:tc>
        <w:tc>
          <w:tcPr>
            <w:tcW w:w="425" w:type="dxa"/>
            <w:vMerge w:val="restart"/>
            <w:noWrap/>
            <w:hideMark/>
          </w:tcPr>
          <w:p w14:paraId="5D7F91A7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58</w:t>
            </w:r>
          </w:p>
        </w:tc>
        <w:tc>
          <w:tcPr>
            <w:tcW w:w="4218" w:type="dxa"/>
            <w:vMerge w:val="restart"/>
            <w:noWrap/>
            <w:hideMark/>
          </w:tcPr>
          <w:p w14:paraId="02039CDF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GATCCATTTTTGGGTGTTTATTACCACAAAAACAACAAAAGTTGGATGGAAAGTAGAGTTTATTCTAGTGCGAATAATTGCACTTTTGAATATGTCTCTCAGCC</w:t>
            </w:r>
          </w:p>
        </w:tc>
      </w:tr>
      <w:tr w:rsidR="00AA18C2" w:rsidRPr="00B845FF" w14:paraId="3EDACA08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76786D88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050EDFB7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26A912C6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F41FE9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61D187D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GGCTGAGAGACATATTCAAAAGTG</w:t>
            </w:r>
          </w:p>
        </w:tc>
        <w:tc>
          <w:tcPr>
            <w:tcW w:w="425" w:type="dxa"/>
            <w:vMerge/>
            <w:noWrap/>
            <w:hideMark/>
          </w:tcPr>
          <w:p w14:paraId="3E55A697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76E4B40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474AEA39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6A8560F5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19E57ED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144067F6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05E0F807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2297C5BD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FAM-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TGGAAAGTAGAGTTTATTCTAGTGCG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-MGB</w:t>
            </w:r>
          </w:p>
        </w:tc>
        <w:tc>
          <w:tcPr>
            <w:tcW w:w="425" w:type="dxa"/>
            <w:vMerge/>
            <w:noWrap/>
            <w:hideMark/>
          </w:tcPr>
          <w:p w14:paraId="3389A90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4326EC7A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7BE17107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200867BF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SARS-CoV-2 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Omicron</w:t>
            </w:r>
          </w:p>
        </w:tc>
        <w:tc>
          <w:tcPr>
            <w:tcW w:w="1436" w:type="dxa"/>
            <w:vMerge w:val="restart"/>
          </w:tcPr>
          <w:p w14:paraId="7D80D875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DEL156-157</w:t>
            </w:r>
          </w:p>
        </w:tc>
        <w:tc>
          <w:tcPr>
            <w:tcW w:w="974" w:type="dxa"/>
            <w:vMerge w:val="restart"/>
          </w:tcPr>
          <w:p w14:paraId="52FD0B0C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This study</w:t>
            </w:r>
          </w:p>
        </w:tc>
        <w:tc>
          <w:tcPr>
            <w:tcW w:w="992" w:type="dxa"/>
            <w:noWrap/>
          </w:tcPr>
          <w:p w14:paraId="509D9FA7" w14:textId="77777777" w:rsidR="00AA18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</w:tcPr>
          <w:p w14:paraId="4A02B0C5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0303A3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GTGTTGCTGATTATTCTGTCC</w:t>
            </w:r>
          </w:p>
        </w:tc>
        <w:tc>
          <w:tcPr>
            <w:tcW w:w="425" w:type="dxa"/>
            <w:vMerge w:val="restart"/>
            <w:noWrap/>
          </w:tcPr>
          <w:p w14:paraId="64444D01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58</w:t>
            </w:r>
          </w:p>
        </w:tc>
        <w:tc>
          <w:tcPr>
            <w:tcW w:w="4218" w:type="dxa"/>
            <w:vMerge w:val="restart"/>
          </w:tcPr>
          <w:p w14:paraId="2B4B1E98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480046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GTGTTGCTGATTATTCTGTCCTATATAAT(CorT)TCGCACCATTTTTCACTTTTAAGTGTTATGGAGTGTCTCCTACTAAATTAAATGATCTCTGCTTTACTAATGTCTATGC</w:t>
            </w:r>
          </w:p>
        </w:tc>
      </w:tr>
      <w:tr w:rsidR="00AA18C2" w:rsidRPr="00B845FF" w14:paraId="6B5C744B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2BA0225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14:paraId="04F10ECD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14:paraId="2ED17B48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35734476" w14:textId="77777777" w:rsidR="00AA18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</w:tcPr>
          <w:p w14:paraId="22162B6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52C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GCATAGACATTAGTAAAGCAGAG</w:t>
            </w:r>
          </w:p>
        </w:tc>
        <w:tc>
          <w:tcPr>
            <w:tcW w:w="425" w:type="dxa"/>
            <w:vMerge/>
            <w:noWrap/>
          </w:tcPr>
          <w:p w14:paraId="478BBB4D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</w:tcPr>
          <w:p w14:paraId="569D4B3E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37539839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4E65B3A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14:paraId="2446B52F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14:paraId="47A1A23E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ED9FA05" w14:textId="77777777" w:rsidR="00AA18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</w:tcPr>
          <w:p w14:paraId="2B594EF6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HEX-</w:t>
            </w:r>
            <w:r w:rsidRPr="00D22016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YTCGCACCATTTTTCRCTTTTAAGTG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-BHQ</w:t>
            </w:r>
          </w:p>
        </w:tc>
        <w:tc>
          <w:tcPr>
            <w:tcW w:w="425" w:type="dxa"/>
            <w:vMerge/>
            <w:noWrap/>
          </w:tcPr>
          <w:p w14:paraId="1C36EF3D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</w:tcPr>
          <w:p w14:paraId="0284AFA9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4B977F47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1D039489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Influenza A</w:t>
            </w:r>
          </w:p>
        </w:tc>
        <w:tc>
          <w:tcPr>
            <w:tcW w:w="1436" w:type="dxa"/>
            <w:vMerge w:val="restart"/>
            <w:noWrap/>
            <w:hideMark/>
          </w:tcPr>
          <w:p w14:paraId="2D65FD60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Segment 7 matrix protein 2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 gene</w:t>
            </w:r>
          </w:p>
        </w:tc>
        <w:tc>
          <w:tcPr>
            <w:tcW w:w="974" w:type="dxa"/>
            <w:vMerge w:val="restart"/>
            <w:noWrap/>
            <w:hideMark/>
          </w:tcPr>
          <w:sdt>
            <w:sdtPr>
              <w:rPr>
                <w:color w:val="000000"/>
                <w:sz w:val="16"/>
                <w:szCs w:val="16"/>
              </w:rPr>
              <w:tag w:val="MENDELEY_CITATION_v3_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"/>
              <w:id w:val="-100114199"/>
              <w:placeholder>
                <w:docPart w:val="4F1472194A5948F3B2F7BD3045E97C30"/>
              </w:placeholder>
            </w:sdtPr>
            <w:sdtEndPr/>
            <w:sdtContent>
              <w:p w14:paraId="3CB608CB" w14:textId="77777777" w:rsidR="00AA18C2" w:rsidRPr="003521C2" w:rsidRDefault="00AA18C2" w:rsidP="002206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kern w:val="24"/>
                    <w:sz w:val="16"/>
                    <w:szCs w:val="16"/>
                  </w:rPr>
                </w:pPr>
                <w:r w:rsidRPr="002A60C9">
                  <w:rPr>
                    <w:color w:val="000000"/>
                    <w:sz w:val="16"/>
                    <w:szCs w:val="16"/>
                  </w:rPr>
                  <w:t>(3)</w:t>
                </w:r>
              </w:p>
            </w:sdtContent>
          </w:sdt>
        </w:tc>
        <w:tc>
          <w:tcPr>
            <w:tcW w:w="992" w:type="dxa"/>
            <w:vMerge w:val="restart"/>
            <w:noWrap/>
            <w:hideMark/>
          </w:tcPr>
          <w:p w14:paraId="2E7C2113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  <w:p w14:paraId="6B0D9AC2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111" w:type="dxa"/>
            <w:noWrap/>
            <w:hideMark/>
          </w:tcPr>
          <w:p w14:paraId="03F701E9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CAAGACCAATCYTGTCACCTCTGAC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  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noWrap/>
            <w:hideMark/>
          </w:tcPr>
          <w:p w14:paraId="3610FDD2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4218" w:type="dxa"/>
            <w:vMerge w:val="restart"/>
            <w:noWrap/>
            <w:hideMark/>
          </w:tcPr>
          <w:p w14:paraId="44E62147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AAAGACAAGACCAATCCTGTCACCTCTGACTAAGGGGATTTTAGGATTTGTGTTCACGCTCACCGTGCCCAGTGAGCGAGGACTGCAGCGTAGACGCTTTGTCCAAAATGCCCTAAATGGG</w:t>
            </w:r>
          </w:p>
        </w:tc>
      </w:tr>
      <w:tr w:rsidR="00AA18C2" w:rsidRPr="00B845FF" w14:paraId="6E993BC5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0DFAA282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6339154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1FF29D57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398AC3D6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111" w:type="dxa"/>
            <w:noWrap/>
            <w:hideMark/>
          </w:tcPr>
          <w:p w14:paraId="1B87A92F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CAAGACCAATYCTGTCACCTYTGAC</w:t>
            </w:r>
          </w:p>
        </w:tc>
        <w:tc>
          <w:tcPr>
            <w:tcW w:w="425" w:type="dxa"/>
            <w:vMerge/>
            <w:noWrap/>
            <w:hideMark/>
          </w:tcPr>
          <w:p w14:paraId="3E722BA5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3D011BEE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29A98C9B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0796EB42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43CBEBAA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011CA471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14:paraId="42DD21B2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38628EA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GCATTYTGGACAAAVCGTCTACG</w:t>
            </w:r>
          </w:p>
        </w:tc>
        <w:tc>
          <w:tcPr>
            <w:tcW w:w="425" w:type="dxa"/>
            <w:vMerge/>
            <w:noWrap/>
            <w:hideMark/>
          </w:tcPr>
          <w:p w14:paraId="380815B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29367815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1D9A1E36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6883DB04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257617F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3E81838B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09A0432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111" w:type="dxa"/>
            <w:noWrap/>
            <w:hideMark/>
          </w:tcPr>
          <w:p w14:paraId="643D69A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 GCATTTTGGATAAAGCGTCTACG </w:t>
            </w:r>
          </w:p>
        </w:tc>
        <w:tc>
          <w:tcPr>
            <w:tcW w:w="425" w:type="dxa"/>
            <w:vMerge/>
            <w:noWrap/>
            <w:hideMark/>
          </w:tcPr>
          <w:p w14:paraId="230B7C92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0AB6B067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1A781512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3C85B956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7123E929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09B4D0B2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78B6E772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1BD9F5C1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FAM-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TGCAGTCCT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-ZEN-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CGCTCACTGGGCACG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</w:t>
            </w:r>
            <w:r w:rsidRPr="00D07A91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IABkFQ</w:t>
            </w:r>
          </w:p>
        </w:tc>
        <w:tc>
          <w:tcPr>
            <w:tcW w:w="425" w:type="dxa"/>
            <w:vMerge/>
            <w:noWrap/>
            <w:hideMark/>
          </w:tcPr>
          <w:p w14:paraId="13B5B1FA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3C79748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2AC22732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0BCD0598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Influenza B</w:t>
            </w:r>
          </w:p>
        </w:tc>
        <w:tc>
          <w:tcPr>
            <w:tcW w:w="1436" w:type="dxa"/>
            <w:vMerge w:val="restart"/>
            <w:noWrap/>
            <w:hideMark/>
          </w:tcPr>
          <w:p w14:paraId="535C5895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Segment 8 nonstructural protein 1</w:t>
            </w:r>
          </w:p>
        </w:tc>
        <w:tc>
          <w:tcPr>
            <w:tcW w:w="974" w:type="dxa"/>
            <w:vMerge w:val="restart"/>
            <w:noWrap/>
            <w:hideMark/>
          </w:tcPr>
          <w:sdt>
            <w:sdtPr>
              <w:rPr>
                <w:color w:val="000000"/>
                <w:sz w:val="16"/>
                <w:szCs w:val="16"/>
              </w:rPr>
              <w:tag w:val="MENDELEY_CITATION_v3_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"/>
              <w:id w:val="-552544229"/>
              <w:placeholder>
                <w:docPart w:val="A28E9A085F4343239992201A54CF1AB9"/>
              </w:placeholder>
            </w:sdtPr>
            <w:sdtEndPr/>
            <w:sdtContent>
              <w:p w14:paraId="18BF2718" w14:textId="77777777" w:rsidR="00AA18C2" w:rsidRPr="003521C2" w:rsidRDefault="00AA18C2" w:rsidP="002206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kern w:val="24"/>
                    <w:sz w:val="16"/>
                    <w:szCs w:val="16"/>
                  </w:rPr>
                </w:pPr>
                <w:r w:rsidRPr="002A60C9">
                  <w:rPr>
                    <w:color w:val="000000"/>
                    <w:sz w:val="16"/>
                    <w:szCs w:val="16"/>
                  </w:rPr>
                  <w:t>(3)</w:t>
                </w:r>
              </w:p>
            </w:sdtContent>
          </w:sdt>
        </w:tc>
        <w:tc>
          <w:tcPr>
            <w:tcW w:w="992" w:type="dxa"/>
            <w:noWrap/>
            <w:hideMark/>
          </w:tcPr>
          <w:p w14:paraId="784B8AD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  <w:hideMark/>
          </w:tcPr>
          <w:p w14:paraId="0519A8F5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TCCTCAAYTCACTCTTCGAGCG </w:t>
            </w:r>
          </w:p>
        </w:tc>
        <w:tc>
          <w:tcPr>
            <w:tcW w:w="425" w:type="dxa"/>
            <w:vMerge w:val="restart"/>
            <w:noWrap/>
            <w:hideMark/>
          </w:tcPr>
          <w:p w14:paraId="44736C7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4218" w:type="dxa"/>
            <w:vMerge w:val="restart"/>
            <w:noWrap/>
            <w:hideMark/>
          </w:tcPr>
          <w:p w14:paraId="1B15B4B4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GGATCCTCAACTCACTCTTCGAGCGTTTTGATGAAGGACATTCAAAGCCAATTCGAGCAGCTGAAACTGCGGTGGGAGTCTTATCCCAATTTGGTCAAGAGCACCGATT</w:t>
            </w:r>
          </w:p>
        </w:tc>
      </w:tr>
      <w:tr w:rsidR="00AA18C2" w:rsidRPr="00B845FF" w14:paraId="7DF7A5BC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75667FC7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7840F498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6EF45C6F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2F8AF9D9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019FC67D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CGGTGCTCTTGACCAAATTGG </w:t>
            </w:r>
          </w:p>
        </w:tc>
        <w:tc>
          <w:tcPr>
            <w:tcW w:w="425" w:type="dxa"/>
            <w:vMerge/>
            <w:noWrap/>
            <w:hideMark/>
          </w:tcPr>
          <w:p w14:paraId="698E55EA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1482EE2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07D8DE98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209E0D64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6A7484F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131E47E2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0BB87382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3E3403DD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YakYel-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CCAATTCGA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-ZEN-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GCAGCTGAAACTGCGGTG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</w:t>
            </w:r>
            <w:r w:rsidRPr="00D07A91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IABkFQ</w:t>
            </w:r>
          </w:p>
        </w:tc>
        <w:tc>
          <w:tcPr>
            <w:tcW w:w="425" w:type="dxa"/>
            <w:vMerge/>
            <w:noWrap/>
            <w:hideMark/>
          </w:tcPr>
          <w:p w14:paraId="6C85139E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484E888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10135BC3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25E01322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Enteroviruses (EV)</w:t>
            </w:r>
          </w:p>
        </w:tc>
        <w:tc>
          <w:tcPr>
            <w:tcW w:w="1436" w:type="dxa"/>
            <w:vMerge w:val="restart"/>
            <w:noWrap/>
            <w:hideMark/>
          </w:tcPr>
          <w:p w14:paraId="204AD5BF" w14:textId="77777777" w:rsidR="00AA18C2" w:rsidRPr="002F0958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5′UTR</w:t>
            </w:r>
          </w:p>
          <w:p w14:paraId="71F6C46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noWrap/>
            <w:hideMark/>
          </w:tcPr>
          <w:p w14:paraId="22DA3A61" w14:textId="77777777" w:rsidR="00AA18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3521C2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Public </w:t>
            </w:r>
          </w:p>
          <w:p w14:paraId="28FE584E" w14:textId="77777777" w:rsidR="00AA18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3521C2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Health </w:t>
            </w:r>
          </w:p>
          <w:p w14:paraId="408E8399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3521C2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Wales</w:t>
            </w:r>
          </w:p>
        </w:tc>
        <w:tc>
          <w:tcPr>
            <w:tcW w:w="992" w:type="dxa"/>
            <w:noWrap/>
            <w:hideMark/>
          </w:tcPr>
          <w:p w14:paraId="365B6790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  <w:hideMark/>
          </w:tcPr>
          <w:p w14:paraId="6BA0D720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GGTYGAAGAGYCTATTGAGC </w:t>
            </w:r>
          </w:p>
        </w:tc>
        <w:tc>
          <w:tcPr>
            <w:tcW w:w="425" w:type="dxa"/>
            <w:vMerge w:val="restart"/>
            <w:noWrap/>
            <w:hideMark/>
          </w:tcPr>
          <w:p w14:paraId="1469E25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4218" w:type="dxa"/>
            <w:vMerge w:val="restart"/>
            <w:noWrap/>
            <w:hideMark/>
          </w:tcPr>
          <w:p w14:paraId="3D1CAC8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ATATGGACATGGTGCAAAGAGTCTATTGAGCTAGTTAGTAGTCCTCCGGCCCCTGAATGCGGCTAATCCTAACTGCGGAGCACATACCCTC</w:t>
            </w:r>
          </w:p>
        </w:tc>
      </w:tr>
      <w:tr w:rsidR="00AA18C2" w:rsidRPr="00B845FF" w14:paraId="4A3A9EE0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51B3FB77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00C2E3D8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4FAB8041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01640C98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7643CD07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GCTCCGYIGTTRGGATTAGCCG</w:t>
            </w:r>
          </w:p>
        </w:tc>
        <w:tc>
          <w:tcPr>
            <w:tcW w:w="425" w:type="dxa"/>
            <w:vMerge/>
            <w:noWrap/>
            <w:hideMark/>
          </w:tcPr>
          <w:p w14:paraId="221D6D06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5DEC3859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00FF84EB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45EDCA78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4E7D484B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374B31E6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5AC6176D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7C7D8663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HEX-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TCCTCCGGCCCCTG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-BHQ</w:t>
            </w:r>
          </w:p>
        </w:tc>
        <w:tc>
          <w:tcPr>
            <w:tcW w:w="425" w:type="dxa"/>
            <w:vMerge/>
            <w:noWrap/>
            <w:hideMark/>
          </w:tcPr>
          <w:p w14:paraId="76998357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7A5098B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2400829A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14:paraId="659AD627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Enterovirus D68 (EV-D68)</w:t>
            </w:r>
          </w:p>
        </w:tc>
        <w:tc>
          <w:tcPr>
            <w:tcW w:w="1436" w:type="dxa"/>
            <w:vMerge w:val="restart"/>
            <w:noWrap/>
            <w:hideMark/>
          </w:tcPr>
          <w:p w14:paraId="00168B83" w14:textId="77777777" w:rsidR="00AA18C2" w:rsidRPr="002F0958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5′UTR</w:t>
            </w:r>
          </w:p>
          <w:p w14:paraId="7BF2CA66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noWrap/>
            <w:hideMark/>
          </w:tcPr>
          <w:p w14:paraId="2C4B9289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3521C2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kern w:val="24"/>
                  <w:sz w:val="16"/>
                  <w:szCs w:val="16"/>
                </w:rPr>
                <w:tag w:val="MENDELEY_CITATION_v3_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"/>
                <w:id w:val="-1715498216"/>
                <w:placeholder>
                  <w:docPart w:val="6612826333984AA3AF6ABE85903224D0"/>
                </w:placeholder>
              </w:sdtPr>
              <w:sdtEndPr>
                <w:rPr>
                  <w:rFonts w:cstheme="minorBidi"/>
                  <w:kern w:val="0"/>
                </w:rPr>
              </w:sdtEndPr>
              <w:sdtContent>
                <w:r w:rsidRPr="002A60C9">
                  <w:rPr>
                    <w:color w:val="000000"/>
                    <w:sz w:val="16"/>
                    <w:szCs w:val="16"/>
                  </w:rPr>
                  <w:t>(4)</w:t>
                </w:r>
              </w:sdtContent>
            </w:sdt>
          </w:p>
        </w:tc>
        <w:tc>
          <w:tcPr>
            <w:tcW w:w="992" w:type="dxa"/>
            <w:noWrap/>
            <w:hideMark/>
          </w:tcPr>
          <w:p w14:paraId="6A414D09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  <w:hideMark/>
          </w:tcPr>
          <w:p w14:paraId="6635461B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TGTTCCCACGGTTGAAAACAA </w:t>
            </w:r>
          </w:p>
        </w:tc>
        <w:tc>
          <w:tcPr>
            <w:tcW w:w="425" w:type="dxa"/>
            <w:vMerge w:val="restart"/>
            <w:noWrap/>
            <w:hideMark/>
          </w:tcPr>
          <w:p w14:paraId="24CF72F8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4218" w:type="dxa"/>
            <w:vMerge w:val="restart"/>
            <w:noWrap/>
            <w:hideMark/>
          </w:tcPr>
          <w:p w14:paraId="457A62EB" w14:textId="77777777" w:rsidR="00AA18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TTGTATAAACTGTTCCCACGGTTGAAAACAACCTATCCGTTAT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/A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CCGCTATAGTACTTCGAGAAACCTAGTATCACCTTTGGATTGTTGACGCGTTGCGCTCAGCACACTAACC</w:t>
            </w:r>
          </w:p>
          <w:p w14:paraId="0331AE8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CGTGTGTAGCTTGGGTCGATGAGTCTGGACATACCCCACTGGCGACAGTGGTCCAGGCTGCGTTGGCGGCCTACTCATGGTGAAAACCATGAGACGCTAGACATGAACAAGGT</w:t>
            </w:r>
          </w:p>
        </w:tc>
      </w:tr>
      <w:tr w:rsidR="00AA18C2" w:rsidRPr="00B845FF" w14:paraId="4BCEE295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429F0B77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6A87A394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709B4C50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10CB9A51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  <w:hideMark/>
          </w:tcPr>
          <w:p w14:paraId="6DEBD5A3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TGTCTAGCGTCTCATGGTTTTCAC </w:t>
            </w:r>
          </w:p>
        </w:tc>
        <w:tc>
          <w:tcPr>
            <w:tcW w:w="425" w:type="dxa"/>
            <w:vMerge/>
            <w:noWrap/>
            <w:hideMark/>
          </w:tcPr>
          <w:p w14:paraId="0B6FC19C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596326A8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79F35B6E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5AD74904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101904F5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2ADFF110" w14:textId="77777777" w:rsidR="00AA18C2" w:rsidRPr="003521C2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6C2FC648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7FD69F54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FAM-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TCCGCTATAGTACTTCG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-MGB</w:t>
            </w:r>
          </w:p>
        </w:tc>
        <w:tc>
          <w:tcPr>
            <w:tcW w:w="425" w:type="dxa"/>
            <w:vMerge/>
            <w:noWrap/>
            <w:hideMark/>
          </w:tcPr>
          <w:p w14:paraId="67AB5E5D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noWrap/>
            <w:hideMark/>
          </w:tcPr>
          <w:p w14:paraId="344FF193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76012A84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080792A9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25920F13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  <w:hideMark/>
          </w:tcPr>
          <w:p w14:paraId="6F590FC9" w14:textId="77777777" w:rsidR="00AA18C2" w:rsidRPr="003521C2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46BF819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  <w:hideMark/>
          </w:tcPr>
          <w:p w14:paraId="3BDB432A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 xml:space="preserve"> FAM-</w:t>
            </w:r>
            <w:r w:rsidRPr="00B845FF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ACCGCTATAGTACTTCG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-MGB</w:t>
            </w:r>
          </w:p>
        </w:tc>
        <w:tc>
          <w:tcPr>
            <w:tcW w:w="425" w:type="dxa"/>
            <w:vMerge/>
            <w:noWrap/>
            <w:hideMark/>
          </w:tcPr>
          <w:p w14:paraId="65AC7CC5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  <w:hideMark/>
          </w:tcPr>
          <w:p w14:paraId="253B7B98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33E8CD4D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25C901EA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CrAssphage</w:t>
            </w:r>
          </w:p>
        </w:tc>
        <w:tc>
          <w:tcPr>
            <w:tcW w:w="1436" w:type="dxa"/>
            <w:vMerge w:val="restart"/>
          </w:tcPr>
          <w:p w14:paraId="2B5B4081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single stranded DNA-binding protein gene</w:t>
            </w:r>
          </w:p>
        </w:tc>
        <w:sdt>
          <w:sdtPr>
            <w:rPr>
              <w:rFonts w:cstheme="minorHAnsi"/>
              <w:color w:val="000000"/>
              <w:kern w:val="24"/>
              <w:sz w:val="16"/>
              <w:szCs w:val="16"/>
            </w:rPr>
            <w:tag w:val="MENDELEY_CITATION_v3_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"/>
            <w:id w:val="681936822"/>
            <w:placeholder>
              <w:docPart w:val="8985228B20DF4C99A95C83EA999EA65E"/>
            </w:placeholder>
          </w:sdtPr>
          <w:sdtEndPr/>
          <w:sdtContent>
            <w:tc>
              <w:tcPr>
                <w:tcW w:w="974" w:type="dxa"/>
                <w:vMerge w:val="restart"/>
              </w:tcPr>
              <w:p w14:paraId="66C66E2D" w14:textId="77777777" w:rsidR="00AA18C2" w:rsidRPr="00B845FF" w:rsidRDefault="00AA18C2" w:rsidP="002206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kern w:val="24"/>
                    <w:sz w:val="16"/>
                    <w:szCs w:val="16"/>
                  </w:rPr>
                </w:pPr>
                <w:r w:rsidRPr="002A60C9">
                  <w:rPr>
                    <w:rFonts w:cstheme="minorHAnsi"/>
                    <w:color w:val="000000"/>
                    <w:kern w:val="24"/>
                    <w:sz w:val="16"/>
                    <w:szCs w:val="16"/>
                  </w:rPr>
                  <w:t>(5)</w:t>
                </w:r>
              </w:p>
            </w:tc>
          </w:sdtContent>
        </w:sdt>
        <w:tc>
          <w:tcPr>
            <w:tcW w:w="992" w:type="dxa"/>
            <w:noWrap/>
          </w:tcPr>
          <w:p w14:paraId="657DA1F7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Forward</w:t>
            </w:r>
          </w:p>
        </w:tc>
        <w:tc>
          <w:tcPr>
            <w:tcW w:w="4111" w:type="dxa"/>
            <w:noWrap/>
          </w:tcPr>
          <w:p w14:paraId="1FBB76F8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CAGAAGTACAAACTCCTAAAAAACGTAGAG</w:t>
            </w:r>
          </w:p>
        </w:tc>
        <w:tc>
          <w:tcPr>
            <w:tcW w:w="425" w:type="dxa"/>
            <w:vMerge w:val="restart"/>
            <w:noWrap/>
          </w:tcPr>
          <w:p w14:paraId="75CFD3B2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4218" w:type="dxa"/>
            <w:vMerge w:val="restart"/>
          </w:tcPr>
          <w:p w14:paraId="40F93811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CAGAAGTACAAACTCCTAAAAAACGTAGAGGTAGAGGTATTAATAACGATTTACGTGATGTAACTCGTAAAAAGTTTGATGAACGTACTGATTGTAATAAAGCTAATGGCTTGTTTATTGGTC</w:t>
            </w:r>
          </w:p>
        </w:tc>
      </w:tr>
      <w:tr w:rsidR="00AA18C2" w:rsidRPr="00B845FF" w14:paraId="6928C3B2" w14:textId="77777777" w:rsidTr="002206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0518D6BF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14:paraId="24F313B6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14:paraId="1C47FB0C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076AB3E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Reverse</w:t>
            </w:r>
          </w:p>
        </w:tc>
        <w:tc>
          <w:tcPr>
            <w:tcW w:w="4111" w:type="dxa"/>
            <w:noWrap/>
          </w:tcPr>
          <w:p w14:paraId="33941F9F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GATGACCAATAAACAAGCCATTAGC</w:t>
            </w:r>
          </w:p>
        </w:tc>
        <w:tc>
          <w:tcPr>
            <w:tcW w:w="425" w:type="dxa"/>
            <w:vMerge/>
            <w:noWrap/>
          </w:tcPr>
          <w:p w14:paraId="548DF625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</w:tcPr>
          <w:p w14:paraId="6528CC0C" w14:textId="77777777" w:rsidR="00AA18C2" w:rsidRPr="00B845FF" w:rsidRDefault="00AA18C2" w:rsidP="002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AA18C2" w:rsidRPr="00B845FF" w14:paraId="0FD132A9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BE86D9C" w14:textId="77777777" w:rsidR="00AA18C2" w:rsidRPr="00B845FF" w:rsidRDefault="00AA18C2" w:rsidP="00220691">
            <w:pP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14:paraId="7EC1F3BA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14:paraId="71B022A6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0D2E32B8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Probe</w:t>
            </w:r>
          </w:p>
        </w:tc>
        <w:tc>
          <w:tcPr>
            <w:tcW w:w="4111" w:type="dxa"/>
            <w:noWrap/>
          </w:tcPr>
          <w:p w14:paraId="405C6C6C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FAM-</w:t>
            </w:r>
            <w:r w:rsidRPr="002F0958"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AATAACGATTTACGTGATGTAAC</w:t>
            </w:r>
            <w:r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  <w:t>-TAMRA</w:t>
            </w:r>
          </w:p>
        </w:tc>
        <w:tc>
          <w:tcPr>
            <w:tcW w:w="425" w:type="dxa"/>
            <w:vMerge/>
            <w:noWrap/>
          </w:tcPr>
          <w:p w14:paraId="34B85230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218" w:type="dxa"/>
            <w:vMerge/>
          </w:tcPr>
          <w:p w14:paraId="1E35C4F2" w14:textId="77777777" w:rsidR="00AA18C2" w:rsidRPr="00B845FF" w:rsidRDefault="00AA18C2" w:rsidP="002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</w:tbl>
    <w:p w14:paraId="67914074" w14:textId="77777777" w:rsidR="00AA18C2" w:rsidRDefault="00AA18C2" w:rsidP="00AA18C2">
      <w:pPr>
        <w:rPr>
          <w:rFonts w:hAnsi="Calibri"/>
          <w:color w:val="000000" w:themeColor="text1"/>
          <w:kern w:val="24"/>
        </w:rPr>
      </w:pPr>
    </w:p>
    <w:p w14:paraId="4A6291C9" w14:textId="77777777" w:rsidR="00AA18C2" w:rsidRDefault="00AA18C2" w:rsidP="00AA18C2">
      <w:pPr>
        <w:rPr>
          <w:rFonts w:hAnsi="Calibri"/>
          <w:b/>
          <w:bCs/>
          <w:color w:val="000000" w:themeColor="text1"/>
          <w:kern w:val="24"/>
        </w:rPr>
      </w:pPr>
      <w:r>
        <w:rPr>
          <w:rFonts w:hAnsi="Calibri"/>
          <w:b/>
          <w:bCs/>
          <w:color w:val="000000" w:themeColor="text1"/>
          <w:kern w:val="24"/>
        </w:rPr>
        <w:br w:type="page"/>
      </w:r>
    </w:p>
    <w:p w14:paraId="427F9839" w14:textId="77777777" w:rsidR="00AA18C2" w:rsidRDefault="00AA18C2" w:rsidP="00AA18C2">
      <w:pPr>
        <w:rPr>
          <w:rFonts w:hAnsi="Calibri"/>
          <w:b/>
          <w:bCs/>
          <w:color w:val="000000" w:themeColor="text1"/>
          <w:kern w:val="24"/>
        </w:rPr>
        <w:sectPr w:rsidR="00AA18C2" w:rsidSect="00AA18C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PlainTable2"/>
        <w:tblpPr w:leftFromText="180" w:rightFromText="180" w:vertAnchor="text" w:horzAnchor="margin" w:tblpY="43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3214"/>
      </w:tblGrid>
      <w:tr w:rsidR="00AA18C2" w:rsidRPr="00E43E4E" w14:paraId="4A304072" w14:textId="77777777" w:rsidTr="0022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  <w:hideMark/>
          </w:tcPr>
          <w:p w14:paraId="33FF9222" w14:textId="77777777" w:rsidR="00AA18C2" w:rsidRPr="00E43E4E" w:rsidRDefault="00AA18C2" w:rsidP="0022069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Viral target</w:t>
            </w:r>
          </w:p>
        </w:tc>
        <w:tc>
          <w:tcPr>
            <w:tcW w:w="1134" w:type="dxa"/>
            <w:noWrap/>
            <w:vAlign w:val="center"/>
            <w:hideMark/>
          </w:tcPr>
          <w:p w14:paraId="6E95EA81" w14:textId="77777777" w:rsidR="00AA18C2" w:rsidRPr="00E43E4E" w:rsidRDefault="00AA18C2" w:rsidP="0022069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Genome</w:t>
            </w:r>
          </w:p>
        </w:tc>
        <w:tc>
          <w:tcPr>
            <w:tcW w:w="2410" w:type="dxa"/>
            <w:noWrap/>
            <w:vAlign w:val="center"/>
            <w:hideMark/>
          </w:tcPr>
          <w:p w14:paraId="085253FF" w14:textId="77777777" w:rsidR="00AA18C2" w:rsidRPr="00E43E4E" w:rsidRDefault="00AA18C2" w:rsidP="0022069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Kit</w:t>
            </w:r>
          </w:p>
        </w:tc>
        <w:tc>
          <w:tcPr>
            <w:tcW w:w="3214" w:type="dxa"/>
            <w:noWrap/>
            <w:vAlign w:val="center"/>
            <w:hideMark/>
          </w:tcPr>
          <w:p w14:paraId="596D1E4C" w14:textId="77777777" w:rsidR="00AA18C2" w:rsidRPr="00E43E4E" w:rsidRDefault="00AA18C2" w:rsidP="0022069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Cycling conditions</w:t>
            </w:r>
          </w:p>
        </w:tc>
      </w:tr>
      <w:tr w:rsidR="00AA18C2" w:rsidRPr="00E43E4E" w14:paraId="23B65F6A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  <w:hideMark/>
          </w:tcPr>
          <w:p w14:paraId="38253267" w14:textId="77777777" w:rsidR="00AA18C2" w:rsidRPr="00E43E4E" w:rsidRDefault="00AA18C2" w:rsidP="0022069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SARS-CoV-2 (All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argets)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060B5CDB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RNA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7CF60350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TaqMan Fast Virus 1-Step Master Mix </w:t>
            </w:r>
          </w:p>
        </w:tc>
        <w:tc>
          <w:tcPr>
            <w:tcW w:w="3214" w:type="dxa"/>
            <w:vMerge w:val="restart"/>
            <w:noWrap/>
            <w:vAlign w:val="center"/>
            <w:hideMark/>
          </w:tcPr>
          <w:p w14:paraId="04EA1864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  <w:r w:rsidRPr="00E43E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C 30 min, 95</w:t>
            </w:r>
            <w:r w:rsidRPr="00E43E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C 20 sec, x 45 cycles of 95</w:t>
            </w:r>
            <w:r w:rsidRPr="00E43E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 0.03 sec, Ta (see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able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1)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 s</w:t>
            </w:r>
          </w:p>
        </w:tc>
      </w:tr>
      <w:tr w:rsidR="00AA18C2" w:rsidRPr="00E43E4E" w14:paraId="10BC1133" w14:textId="77777777" w:rsidTr="002206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  <w:hideMark/>
          </w:tcPr>
          <w:p w14:paraId="267729FF" w14:textId="77777777" w:rsidR="00AA18C2" w:rsidRPr="00E43E4E" w:rsidRDefault="00AA18C2" w:rsidP="0022069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Phi6</w:t>
            </w:r>
          </w:p>
        </w:tc>
        <w:tc>
          <w:tcPr>
            <w:tcW w:w="1134" w:type="dxa"/>
            <w:vMerge/>
            <w:vAlign w:val="center"/>
            <w:hideMark/>
          </w:tcPr>
          <w:p w14:paraId="4492CFDD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F3D1BEA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vMerge/>
            <w:vAlign w:val="center"/>
            <w:hideMark/>
          </w:tcPr>
          <w:p w14:paraId="7664B68C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18C2" w:rsidRPr="00E43E4E" w14:paraId="72172660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  <w:hideMark/>
          </w:tcPr>
          <w:p w14:paraId="19EC7A37" w14:textId="77777777" w:rsidR="00AA18C2" w:rsidRPr="00E43E4E" w:rsidRDefault="00AA18C2" w:rsidP="0022069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Influenza-A</w:t>
            </w:r>
          </w:p>
        </w:tc>
        <w:tc>
          <w:tcPr>
            <w:tcW w:w="1134" w:type="dxa"/>
            <w:vMerge/>
            <w:vAlign w:val="center"/>
            <w:hideMark/>
          </w:tcPr>
          <w:p w14:paraId="20195BA9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7DE2768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vMerge/>
            <w:vAlign w:val="center"/>
            <w:hideMark/>
          </w:tcPr>
          <w:p w14:paraId="709A7F6B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18C2" w:rsidRPr="00E43E4E" w14:paraId="42EF6B2B" w14:textId="77777777" w:rsidTr="002206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  <w:hideMark/>
          </w:tcPr>
          <w:p w14:paraId="7D283079" w14:textId="77777777" w:rsidR="00AA18C2" w:rsidRPr="00E43E4E" w:rsidRDefault="00AA18C2" w:rsidP="0022069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Influenza-B</w:t>
            </w:r>
          </w:p>
        </w:tc>
        <w:tc>
          <w:tcPr>
            <w:tcW w:w="1134" w:type="dxa"/>
            <w:vMerge/>
            <w:vAlign w:val="center"/>
            <w:hideMark/>
          </w:tcPr>
          <w:p w14:paraId="09D89F0D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65A6A65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vMerge/>
            <w:vAlign w:val="center"/>
            <w:hideMark/>
          </w:tcPr>
          <w:p w14:paraId="65B09921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18C2" w:rsidRPr="00E43E4E" w14:paraId="3995A41F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  <w:hideMark/>
          </w:tcPr>
          <w:p w14:paraId="75EF24D6" w14:textId="77777777" w:rsidR="00AA18C2" w:rsidRPr="00E43E4E" w:rsidRDefault="00AA18C2" w:rsidP="0022069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Enterovirus</w:t>
            </w:r>
          </w:p>
        </w:tc>
        <w:tc>
          <w:tcPr>
            <w:tcW w:w="1134" w:type="dxa"/>
            <w:vMerge/>
            <w:vAlign w:val="center"/>
            <w:hideMark/>
          </w:tcPr>
          <w:p w14:paraId="72652C3C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E5EFBCD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vMerge/>
            <w:vAlign w:val="center"/>
            <w:hideMark/>
          </w:tcPr>
          <w:p w14:paraId="0CEEA0A5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18C2" w:rsidRPr="00E43E4E" w14:paraId="7B6DA5B6" w14:textId="77777777" w:rsidTr="002206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  <w:hideMark/>
          </w:tcPr>
          <w:p w14:paraId="3CC60C5C" w14:textId="77777777" w:rsidR="00AA18C2" w:rsidRPr="00E43E4E" w:rsidRDefault="00AA18C2" w:rsidP="0022069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D68</w:t>
            </w:r>
          </w:p>
        </w:tc>
        <w:tc>
          <w:tcPr>
            <w:tcW w:w="1134" w:type="dxa"/>
            <w:vMerge/>
            <w:vAlign w:val="center"/>
            <w:hideMark/>
          </w:tcPr>
          <w:p w14:paraId="14D4E9C2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7188421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vMerge/>
            <w:vAlign w:val="center"/>
            <w:hideMark/>
          </w:tcPr>
          <w:p w14:paraId="1291B8DD" w14:textId="77777777" w:rsidR="00AA18C2" w:rsidRPr="00E43E4E" w:rsidRDefault="00AA18C2" w:rsidP="002206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18C2" w:rsidRPr="00E43E4E" w14:paraId="4A853595" w14:textId="77777777" w:rsidTr="002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</w:tcPr>
          <w:p w14:paraId="387B367F" w14:textId="77777777" w:rsidR="00AA18C2" w:rsidRPr="00E43E4E" w:rsidRDefault="00AA18C2" w:rsidP="0022069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CrAssphage</w:t>
            </w:r>
          </w:p>
        </w:tc>
        <w:tc>
          <w:tcPr>
            <w:tcW w:w="1134" w:type="dxa"/>
            <w:vAlign w:val="center"/>
          </w:tcPr>
          <w:p w14:paraId="69E677E2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DNA</w:t>
            </w:r>
          </w:p>
        </w:tc>
        <w:tc>
          <w:tcPr>
            <w:tcW w:w="2410" w:type="dxa"/>
            <w:vAlign w:val="center"/>
          </w:tcPr>
          <w:p w14:paraId="4991F976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70BF">
              <w:rPr>
                <w:rFonts w:hAnsi="Calibri"/>
                <w:color w:val="000000" w:themeColor="text1"/>
                <w:kern w:val="24"/>
              </w:rPr>
              <w:t>QuantiNova Probe PCR Kit</w:t>
            </w:r>
          </w:p>
        </w:tc>
        <w:tc>
          <w:tcPr>
            <w:tcW w:w="3214" w:type="dxa"/>
            <w:vAlign w:val="center"/>
          </w:tcPr>
          <w:p w14:paraId="001BEDFA" w14:textId="77777777" w:rsidR="00AA18C2" w:rsidRPr="00E43E4E" w:rsidRDefault="00AA18C2" w:rsidP="002206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95°C 2 min, x 40 cycles of 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  <w:r w:rsidRPr="00E43E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  <w:r w:rsidRPr="00E43E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60°C 1 min</w:t>
            </w:r>
          </w:p>
        </w:tc>
      </w:tr>
    </w:tbl>
    <w:p w14:paraId="736583F2" w14:textId="77777777" w:rsidR="00AA18C2" w:rsidRDefault="00AA18C2" w:rsidP="00AA18C2">
      <w:pPr>
        <w:rPr>
          <w:rFonts w:hAnsi="Calibri"/>
          <w:color w:val="000000" w:themeColor="text1"/>
          <w:kern w:val="24"/>
        </w:rPr>
      </w:pPr>
      <w:r w:rsidRPr="00DA07B4">
        <w:rPr>
          <w:rFonts w:hAnsi="Calibri"/>
          <w:b/>
          <w:bCs/>
          <w:color w:val="000000" w:themeColor="text1"/>
          <w:kern w:val="24"/>
        </w:rPr>
        <w:t xml:space="preserve">Table </w:t>
      </w:r>
      <w:r>
        <w:rPr>
          <w:rFonts w:hAnsi="Calibri"/>
          <w:b/>
          <w:bCs/>
          <w:color w:val="000000" w:themeColor="text1"/>
          <w:kern w:val="24"/>
        </w:rPr>
        <w:t>S</w:t>
      </w:r>
      <w:r w:rsidRPr="00DA07B4">
        <w:rPr>
          <w:rFonts w:hAnsi="Calibri"/>
          <w:b/>
          <w:bCs/>
          <w:color w:val="000000" w:themeColor="text1"/>
          <w:kern w:val="24"/>
        </w:rPr>
        <w:t>2.</w:t>
      </w:r>
      <w:r>
        <w:rPr>
          <w:rFonts w:hAnsi="Calibri"/>
          <w:color w:val="000000" w:themeColor="text1"/>
          <w:kern w:val="24"/>
        </w:rPr>
        <w:t xml:space="preserve"> qPCR cycling conditions used in the analysis of the target viruses. </w:t>
      </w:r>
    </w:p>
    <w:p w14:paraId="60F84DC2" w14:textId="7118F7AA" w:rsidR="00232BC0" w:rsidRDefault="00232BC0">
      <w:pPr>
        <w:rPr>
          <w:rFonts w:hAnsi="Calibri"/>
          <w:b/>
          <w:bCs/>
          <w:color w:val="000000" w:themeColor="text1"/>
          <w:kern w:val="24"/>
        </w:rPr>
      </w:pPr>
    </w:p>
    <w:p w14:paraId="2F9E2F91" w14:textId="77777777" w:rsidR="000772B8" w:rsidRDefault="000772B8">
      <w:pPr>
        <w:rPr>
          <w:rFonts w:hAnsi="Calibri"/>
          <w:b/>
          <w:bCs/>
          <w:color w:val="000000" w:themeColor="text1"/>
          <w:kern w:val="24"/>
        </w:rPr>
      </w:pPr>
    </w:p>
    <w:p w14:paraId="3C8F09F8" w14:textId="77E68139" w:rsidR="00AA18C2" w:rsidRPr="00584E48" w:rsidRDefault="00AA18C2" w:rsidP="00AA18C2">
      <w:pPr>
        <w:rPr>
          <w:rFonts w:hAnsi="Calibri"/>
          <w:color w:val="000000" w:themeColor="text1"/>
          <w:kern w:val="24"/>
        </w:rPr>
      </w:pPr>
      <w:r w:rsidRPr="00DA07B4">
        <w:rPr>
          <w:rFonts w:hAnsi="Calibri"/>
          <w:b/>
          <w:bCs/>
          <w:color w:val="000000" w:themeColor="text1"/>
          <w:kern w:val="24"/>
        </w:rPr>
        <w:t xml:space="preserve">Table </w:t>
      </w:r>
      <w:r>
        <w:rPr>
          <w:rFonts w:hAnsi="Calibri"/>
          <w:b/>
          <w:bCs/>
          <w:color w:val="000000" w:themeColor="text1"/>
          <w:kern w:val="24"/>
        </w:rPr>
        <w:t>S3</w:t>
      </w:r>
      <w:r w:rsidRPr="00DA07B4">
        <w:rPr>
          <w:rFonts w:hAnsi="Calibri"/>
          <w:b/>
          <w:bCs/>
          <w:color w:val="000000" w:themeColor="text1"/>
          <w:kern w:val="24"/>
        </w:rPr>
        <w:t>.</w:t>
      </w:r>
      <w:r>
        <w:rPr>
          <w:rFonts w:hAnsi="Calibri"/>
          <w:b/>
          <w:bCs/>
          <w:color w:val="000000" w:themeColor="text1"/>
          <w:kern w:val="24"/>
        </w:rPr>
        <w:t xml:space="preserve"> </w:t>
      </w:r>
      <w:r>
        <w:rPr>
          <w:rFonts w:hAnsi="Calibri"/>
          <w:color w:val="000000" w:themeColor="text1"/>
          <w:kern w:val="24"/>
        </w:rPr>
        <w:t xml:space="preserve">Spearman </w:t>
      </w:r>
      <w:r w:rsidRPr="00D84497">
        <w:rPr>
          <w:rFonts w:cstheme="minorHAnsi"/>
          <w:color w:val="000000" w:themeColor="text1"/>
          <w:kern w:val="24"/>
        </w:rPr>
        <w:t>(2-tailed)</w:t>
      </w:r>
      <w:r>
        <w:rPr>
          <w:rFonts w:cstheme="minorHAnsi"/>
          <w:color w:val="000000" w:themeColor="text1"/>
          <w:kern w:val="24"/>
        </w:rPr>
        <w:t xml:space="preserve"> </w:t>
      </w:r>
      <w:r>
        <w:rPr>
          <w:rFonts w:hAnsi="Calibri"/>
          <w:color w:val="000000" w:themeColor="text1"/>
          <w:kern w:val="24"/>
        </w:rPr>
        <w:t xml:space="preserve">correlation between crAssphage, SARS-CoV-2 (N1 gene), influenza A virus, </w:t>
      </w:r>
      <w:r w:rsidRPr="0058737E">
        <w:rPr>
          <w:rFonts w:hAnsi="Calibri"/>
          <w:i/>
          <w:iCs/>
          <w:color w:val="000000" w:themeColor="text1"/>
          <w:kern w:val="24"/>
        </w:rPr>
        <w:t>Enterovirus</w:t>
      </w:r>
      <w:r>
        <w:rPr>
          <w:rFonts w:hAnsi="Calibri"/>
          <w:color w:val="000000" w:themeColor="text1"/>
          <w:kern w:val="24"/>
        </w:rPr>
        <w:t xml:space="preserve"> spp. and enterovirus D68.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413"/>
        <w:gridCol w:w="142"/>
        <w:gridCol w:w="1134"/>
        <w:gridCol w:w="142"/>
        <w:gridCol w:w="992"/>
        <w:gridCol w:w="1559"/>
        <w:gridCol w:w="1559"/>
        <w:gridCol w:w="1560"/>
      </w:tblGrid>
      <w:tr w:rsidR="00AA18C2" w:rsidRPr="00D84497" w14:paraId="30E2C931" w14:textId="77777777" w:rsidTr="00220691">
        <w:trPr>
          <w:cantSplit/>
        </w:trPr>
        <w:tc>
          <w:tcPr>
            <w:tcW w:w="14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7E393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6525A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62667D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0295B0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CrAssphage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355755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hAnsi="Calibri"/>
                <w:color w:val="000000" w:themeColor="text1"/>
                <w:kern w:val="24"/>
              </w:rPr>
              <w:t>SARS-CoV-2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641BE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hAnsi="Calibri"/>
                <w:color w:val="000000" w:themeColor="text1"/>
                <w:kern w:val="24"/>
              </w:rPr>
              <w:t>Influenza A virus</w:t>
            </w:r>
          </w:p>
        </w:tc>
        <w:tc>
          <w:tcPr>
            <w:tcW w:w="1559" w:type="dxa"/>
            <w:vAlign w:val="bottom"/>
          </w:tcPr>
          <w:p w14:paraId="1A8FB727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</w:rPr>
            </w:pPr>
            <w:r w:rsidRPr="0058737E">
              <w:rPr>
                <w:rFonts w:hAnsi="Calibri"/>
                <w:i/>
                <w:iCs/>
                <w:color w:val="000000" w:themeColor="text1"/>
                <w:kern w:val="24"/>
              </w:rPr>
              <w:t>Enterovirus</w:t>
            </w:r>
            <w:r>
              <w:rPr>
                <w:rFonts w:hAnsi="Calibri"/>
                <w:color w:val="000000" w:themeColor="text1"/>
                <w:kern w:val="24"/>
              </w:rPr>
              <w:t xml:space="preserve"> spp.</w:t>
            </w:r>
          </w:p>
        </w:tc>
        <w:tc>
          <w:tcPr>
            <w:tcW w:w="1560" w:type="dxa"/>
            <w:vAlign w:val="bottom"/>
          </w:tcPr>
          <w:p w14:paraId="1672102A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hAnsi="Calibri"/>
                <w:color w:val="000000" w:themeColor="text1"/>
                <w:kern w:val="24"/>
              </w:rPr>
              <w:t>Enterovirus D68</w:t>
            </w:r>
          </w:p>
        </w:tc>
      </w:tr>
      <w:tr w:rsidR="00AA18C2" w:rsidRPr="00D84497" w14:paraId="239F0716" w14:textId="77777777" w:rsidTr="00220691">
        <w:trPr>
          <w:cantSplit/>
        </w:trPr>
        <w:tc>
          <w:tcPr>
            <w:tcW w:w="14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74D1D8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CrAssphage</w:t>
            </w:r>
          </w:p>
        </w:tc>
        <w:tc>
          <w:tcPr>
            <w:tcW w:w="55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730E9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rho</w:t>
            </w:r>
          </w:p>
        </w:tc>
        <w:tc>
          <w:tcPr>
            <w:tcW w:w="127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02F645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1.000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AE78E1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.139</w:t>
            </w:r>
            <w:r w:rsidRPr="00D84497">
              <w:rPr>
                <w:rFonts w:cstheme="minorHAnsi"/>
                <w:color w:val="000000" w:themeColor="text1"/>
                <w:kern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6011F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.523</w:t>
            </w:r>
            <w:r w:rsidRPr="00D84497">
              <w:rPr>
                <w:rFonts w:cstheme="minorHAnsi"/>
                <w:color w:val="000000" w:themeColor="text1"/>
                <w:kern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9E6D2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.112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CF2A85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.064</w:t>
            </w:r>
          </w:p>
        </w:tc>
      </w:tr>
      <w:tr w:rsidR="00AA18C2" w:rsidRPr="00D84497" w14:paraId="0541BA47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DF978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C418C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p</w:t>
            </w:r>
            <w:r w:rsidRPr="00D84497">
              <w:rPr>
                <w:rFonts w:cstheme="minorHAns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F6D610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7F333A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.017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DD0506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&lt;0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.00</w:t>
            </w:r>
            <w:r>
              <w:rPr>
                <w:rFonts w:cstheme="minorHAns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167F8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.056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287C9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.278</w:t>
            </w:r>
          </w:p>
        </w:tc>
      </w:tr>
      <w:tr w:rsidR="00AA18C2" w:rsidRPr="00D84497" w14:paraId="38C88275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593F974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D5B1CD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1912FD70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8915DC0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295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4BC63AB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EC809A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B280159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</w:tr>
      <w:tr w:rsidR="00AA18C2" w:rsidRPr="00D84497" w14:paraId="387CD5D2" w14:textId="77777777" w:rsidTr="00220691">
        <w:trPr>
          <w:cantSplit/>
        </w:trPr>
        <w:tc>
          <w:tcPr>
            <w:tcW w:w="14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419525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hAnsi="Calibri"/>
                <w:color w:val="000000" w:themeColor="text1"/>
                <w:kern w:val="24"/>
              </w:rPr>
              <w:t>SARS-CoV-2</w:t>
            </w: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3BA0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rho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05909D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.139</w:t>
            </w:r>
            <w:r w:rsidRPr="00D84497">
              <w:rPr>
                <w:rFonts w:cstheme="minorHAnsi"/>
                <w:color w:val="000000" w:themeColor="text1"/>
                <w:kern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89B59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1.000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086AE6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.030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F9DBD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.035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746CC0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.008</w:t>
            </w:r>
          </w:p>
        </w:tc>
      </w:tr>
      <w:tr w:rsidR="00AA18C2" w:rsidRPr="00D84497" w14:paraId="2106FF54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23AB7D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697D9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p</w:t>
            </w:r>
            <w:r w:rsidRPr="00D84497">
              <w:rPr>
                <w:rFonts w:cstheme="minorHAns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AC5DF1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.017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9C8EA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18E3E0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.607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EAC7F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.555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0716EA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.888</w:t>
            </w:r>
          </w:p>
        </w:tc>
      </w:tr>
      <w:tr w:rsidR="00AA18C2" w:rsidRPr="00D84497" w14:paraId="1A38453F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7DF7C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978B5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43C8B68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61069C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295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3EB6213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6C2486A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04FA34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</w:tr>
      <w:tr w:rsidR="00AA18C2" w:rsidRPr="00D84497" w14:paraId="38D730EA" w14:textId="77777777" w:rsidTr="00220691">
        <w:trPr>
          <w:cantSplit/>
        </w:trPr>
        <w:tc>
          <w:tcPr>
            <w:tcW w:w="14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C542E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hAnsi="Calibri"/>
                <w:color w:val="000000" w:themeColor="text1"/>
                <w:kern w:val="24"/>
              </w:rPr>
              <w:t>Influenza A virus</w:t>
            </w: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54B0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rho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3CFA2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.523</w:t>
            </w:r>
            <w:r w:rsidRPr="00D84497">
              <w:rPr>
                <w:rFonts w:cstheme="minorHAnsi"/>
                <w:color w:val="000000" w:themeColor="text1"/>
                <w:kern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5682F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.030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EBFA4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1.000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EE467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.016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116186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.036</w:t>
            </w:r>
          </w:p>
        </w:tc>
      </w:tr>
      <w:tr w:rsidR="00AA18C2" w:rsidRPr="00D84497" w14:paraId="5072FC83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7C55A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FB16D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p</w:t>
            </w:r>
            <w:r w:rsidRPr="00D84497">
              <w:rPr>
                <w:rFonts w:cstheme="minorHAns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768BCD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&lt;0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.00</w:t>
            </w:r>
            <w:r>
              <w:rPr>
                <w:rFonts w:cstheme="minorHAnsi"/>
                <w:color w:val="000000" w:themeColor="text1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DDEBDA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.607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ADBC66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21635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.780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ED6CC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.536</w:t>
            </w:r>
          </w:p>
        </w:tc>
      </w:tr>
      <w:tr w:rsidR="00AA18C2" w:rsidRPr="00D84497" w14:paraId="2EB19AD1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4E0ED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9C6BD4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1AE18B6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9AE54D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FF8EB09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B5D7D94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CA7714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</w:tr>
      <w:tr w:rsidR="00AA18C2" w:rsidRPr="00D84497" w14:paraId="3FC5CB9F" w14:textId="77777777" w:rsidTr="00220691">
        <w:trPr>
          <w:cantSplit/>
        </w:trPr>
        <w:tc>
          <w:tcPr>
            <w:tcW w:w="14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8D1E96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58737E">
              <w:rPr>
                <w:rFonts w:hAnsi="Calibri"/>
                <w:i/>
                <w:iCs/>
                <w:color w:val="000000" w:themeColor="text1"/>
                <w:kern w:val="24"/>
              </w:rPr>
              <w:t>Enterovirus</w:t>
            </w:r>
            <w:r>
              <w:rPr>
                <w:rFonts w:hAnsi="Calibri"/>
                <w:color w:val="000000" w:themeColor="text1"/>
                <w:kern w:val="24"/>
              </w:rPr>
              <w:t xml:space="preserve"> spp.</w:t>
            </w: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DB5874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rho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DD2CA4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.112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06428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.035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3322A9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.016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C5A3A1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1.000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234975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.351</w:t>
            </w:r>
            <w:r w:rsidRPr="00D84497">
              <w:rPr>
                <w:rFonts w:cstheme="minorHAnsi"/>
                <w:color w:val="000000" w:themeColor="text1"/>
                <w:kern w:val="24"/>
                <w:vertAlign w:val="superscript"/>
              </w:rPr>
              <w:t>**</w:t>
            </w:r>
          </w:p>
        </w:tc>
      </w:tr>
      <w:tr w:rsidR="00AA18C2" w:rsidRPr="00D84497" w14:paraId="7149104F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215C7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61D6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p</w:t>
            </w:r>
            <w:r w:rsidRPr="00D84497">
              <w:rPr>
                <w:rFonts w:cstheme="minorHAns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03954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.056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834F2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.555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80CDD5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.780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653A7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81027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&lt;0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.00</w:t>
            </w:r>
            <w:r>
              <w:rPr>
                <w:rFonts w:cstheme="minorHAnsi"/>
                <w:color w:val="000000" w:themeColor="text1"/>
                <w:kern w:val="24"/>
              </w:rPr>
              <w:t>1</w:t>
            </w:r>
          </w:p>
        </w:tc>
      </w:tr>
      <w:tr w:rsidR="00AA18C2" w:rsidRPr="00D84497" w14:paraId="37D7B151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0388A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9D71E9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4027E74A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5E0CE3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C54B129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481D31C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30CA9B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</w:tr>
      <w:tr w:rsidR="00AA18C2" w:rsidRPr="00D84497" w14:paraId="2310D307" w14:textId="77777777" w:rsidTr="00220691">
        <w:trPr>
          <w:cantSplit/>
        </w:trPr>
        <w:tc>
          <w:tcPr>
            <w:tcW w:w="14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BA301D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hAnsi="Calibri"/>
                <w:color w:val="000000" w:themeColor="text1"/>
                <w:kern w:val="24"/>
              </w:rPr>
              <w:t>Enterovirus D68</w:t>
            </w: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4B18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rho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AAB46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.064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D87829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.008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86B08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-</w:t>
            </w: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.036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2E4F7B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.351</w:t>
            </w:r>
            <w:r w:rsidRPr="00D84497">
              <w:rPr>
                <w:rFonts w:cstheme="minorHAnsi"/>
                <w:color w:val="000000" w:themeColor="text1"/>
                <w:kern w:val="24"/>
                <w:vertAlign w:val="superscript"/>
              </w:rPr>
              <w:t>**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ABFCD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1.000</w:t>
            </w:r>
          </w:p>
        </w:tc>
      </w:tr>
      <w:tr w:rsidR="00AA18C2" w:rsidRPr="00D84497" w14:paraId="702615BC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7C691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D978D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p</w:t>
            </w:r>
            <w:r w:rsidRPr="00D84497">
              <w:rPr>
                <w:rFonts w:cstheme="minorHAns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FEB5B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.278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8EEC60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.888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0EFB1D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.536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C4520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&lt;0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.00</w:t>
            </w:r>
            <w:r>
              <w:rPr>
                <w:rFonts w:cstheme="minorHAnsi"/>
                <w:color w:val="000000" w:themeColor="text1"/>
                <w:kern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8B2C0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.</w:t>
            </w:r>
          </w:p>
        </w:tc>
      </w:tr>
      <w:tr w:rsidR="00AA18C2" w:rsidRPr="00D84497" w14:paraId="7F7D8198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1CC8C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4F6151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5F55574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680190B6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1F197B1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F952868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83BF6F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293</w:t>
            </w:r>
          </w:p>
        </w:tc>
      </w:tr>
      <w:tr w:rsidR="00AA18C2" w:rsidRPr="00D84497" w14:paraId="4DC77509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E1A2B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2B77E1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p</w:t>
            </w:r>
            <w:r w:rsidRPr="00D84497">
              <w:rPr>
                <w:rFonts w:cstheme="minorHAns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A2DE2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.126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329D0C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.164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BFA56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0</w:t>
            </w:r>
            <w:r w:rsidRPr="00D84497">
              <w:rPr>
                <w:rFonts w:cstheme="minorHAnsi"/>
                <w:color w:val="000000" w:themeColor="text1"/>
                <w:kern w:val="24"/>
              </w:rPr>
              <w:t>.601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387A24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B2933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.</w:t>
            </w:r>
          </w:p>
        </w:tc>
      </w:tr>
      <w:tr w:rsidR="00AA18C2" w:rsidRPr="00D84497" w14:paraId="58B7A511" w14:textId="77777777" w:rsidTr="00220691">
        <w:trPr>
          <w:cantSplit/>
        </w:trPr>
        <w:tc>
          <w:tcPr>
            <w:tcW w:w="14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E1A6FE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D05E7A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2C54012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74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437AC8A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74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6E2CDDF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74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600D681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74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931DB53" w14:textId="77777777" w:rsidR="00AA18C2" w:rsidRPr="00D84497" w:rsidRDefault="00AA18C2" w:rsidP="00220691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D84497">
              <w:rPr>
                <w:rFonts w:cstheme="minorHAnsi"/>
                <w:color w:val="000000" w:themeColor="text1"/>
                <w:kern w:val="24"/>
              </w:rPr>
              <w:t>74</w:t>
            </w:r>
          </w:p>
        </w:tc>
      </w:tr>
    </w:tbl>
    <w:p w14:paraId="27B652D0" w14:textId="77777777" w:rsidR="00AF43EB" w:rsidRDefault="00AF43EB" w:rsidP="00AA18C2">
      <w:pPr>
        <w:rPr>
          <w:rFonts w:hAnsi="Calibri"/>
          <w:b/>
          <w:bCs/>
          <w:color w:val="000000" w:themeColor="text1"/>
          <w:kern w:val="24"/>
        </w:rPr>
      </w:pPr>
    </w:p>
    <w:p w14:paraId="769A35D7" w14:textId="77777777" w:rsidR="00AF43EB" w:rsidRDefault="00AF43EB">
      <w:pPr>
        <w:rPr>
          <w:rFonts w:hAnsi="Calibri"/>
          <w:b/>
          <w:bCs/>
          <w:color w:val="000000" w:themeColor="text1"/>
          <w:kern w:val="24"/>
        </w:rPr>
      </w:pPr>
      <w:r>
        <w:rPr>
          <w:rFonts w:hAnsi="Calibri"/>
          <w:b/>
          <w:bCs/>
          <w:color w:val="000000" w:themeColor="text1"/>
          <w:kern w:val="24"/>
        </w:rPr>
        <w:br w:type="page"/>
      </w:r>
    </w:p>
    <w:p w14:paraId="1046CC14" w14:textId="1893BBD9" w:rsidR="00AA18C2" w:rsidRPr="00584E48" w:rsidRDefault="00FE44AA" w:rsidP="00AA18C2">
      <w:pPr>
        <w:rPr>
          <w:rFonts w:hAnsi="Calibri"/>
          <w:color w:val="000000" w:themeColor="text1"/>
          <w:kern w:val="24"/>
        </w:rPr>
      </w:pPr>
      <w:r w:rsidRPr="00FE44AA">
        <w:rPr>
          <w:rFonts w:hAnsi="Calibri"/>
          <w:b/>
          <w:bCs/>
          <w:color w:val="000000" w:themeColor="text1"/>
          <w:kern w:val="24"/>
        </w:rPr>
        <w:lastRenderedPageBreak/>
        <w:t>Table S4.</w:t>
      </w:r>
      <w:r>
        <w:rPr>
          <w:rFonts w:hAnsi="Calibri"/>
          <w:color w:val="000000" w:themeColor="text1"/>
          <w:kern w:val="24"/>
        </w:rPr>
        <w:t xml:space="preserve"> Metadata on the viral concentrations in each sample collected.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6"/>
        <w:gridCol w:w="896"/>
        <w:gridCol w:w="1135"/>
        <w:gridCol w:w="1079"/>
        <w:gridCol w:w="556"/>
        <w:gridCol w:w="678"/>
        <w:gridCol w:w="685"/>
        <w:gridCol w:w="758"/>
        <w:gridCol w:w="572"/>
        <w:gridCol w:w="751"/>
        <w:gridCol w:w="741"/>
        <w:gridCol w:w="668"/>
        <w:gridCol w:w="666"/>
        <w:gridCol w:w="646"/>
        <w:gridCol w:w="674"/>
        <w:gridCol w:w="769"/>
        <w:gridCol w:w="708"/>
        <w:gridCol w:w="800"/>
      </w:tblGrid>
      <w:tr w:rsidR="000772B8" w:rsidRPr="00CB54D1" w14:paraId="2995A98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FD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Site Name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F2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Sample time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38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Comp/passive start time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F4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comp passive end time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4B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Phi Rec%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7ED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Phi Rec% RR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713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CrAss (gc/l)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7F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SAR-CoV (gc/l)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102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 (gc / l)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24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EV-D68 (gc / l)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E1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NoVGII (gc / l)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C8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Flu-A (gc / l)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CB1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Flu-B (gc / l)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24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Beta (gc / l)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CE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Delta (gc / l)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6AA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Gamma (gc / l)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A9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Kappa (gc / l)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C4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Omicron (gc / l)</w:t>
            </w:r>
          </w:p>
        </w:tc>
      </w:tr>
      <w:tr w:rsidR="000772B8" w:rsidRPr="00CB54D1" w14:paraId="5D861E7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4C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C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FC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09:15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A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3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2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5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6184406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78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70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C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4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DE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F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F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C0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A7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3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A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C23B0C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E0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A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0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09:25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4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3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8B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A5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87076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1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5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1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C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E7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3C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9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A9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E6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2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0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36E5FF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D00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9C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E3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09:35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4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77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6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C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7092897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6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8F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9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4C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D8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C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95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B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D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19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72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5E8B5A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ED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2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8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09:40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F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A0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D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CB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6240321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5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C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4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B1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5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5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5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6B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93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4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A7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13BB7A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F6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F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A0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6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C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9E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2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14338732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2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6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9D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91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A4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A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9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6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42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9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3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BB0B31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26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D0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6D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67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7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F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6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13450617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F1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96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E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5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36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B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F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7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8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D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9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1F37AA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09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E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95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52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4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8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7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7435197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28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6D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3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9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2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F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A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3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4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0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61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C65E50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DE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F0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9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B1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8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08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67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1930224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2B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F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6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FF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95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6F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3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EA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B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CD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8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BB9A94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B7B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7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0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C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D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5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8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E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4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1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5D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D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28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1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3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1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D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0B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FB9C22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E89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6E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9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D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4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D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0.4193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C5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3512736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A7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79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3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F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72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7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5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4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1D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5F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C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51163A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DA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59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D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05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2F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7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0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4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E3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D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42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8A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2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96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3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34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97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A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6D116E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841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7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5B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F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4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D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48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5576932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9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8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2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D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5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F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8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9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E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47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A5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B2AE1E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73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83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F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D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A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0.2761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F2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0.2515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4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7763890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5E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7B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3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E9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D7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06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1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B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8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35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2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F05C6D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56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1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B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E5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E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0.2707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55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0.3911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41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1197004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2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2C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D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82.27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9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2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1A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7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93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21.84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1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A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B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7C1DAF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72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65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6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2A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0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0.2888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EE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0.2383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6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19385093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41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19411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A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33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140.84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E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11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E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C0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29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2756.47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C2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7409.47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C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51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6006EE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6C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2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86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F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EE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0.0995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2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0.0537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E9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9485193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D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CA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AB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5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D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A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3D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7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AF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7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B9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6572E8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9B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5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08:05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D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E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D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45.3596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09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6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1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5C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9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FB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DF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1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0C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33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B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AE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BE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F67739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22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C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08:15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3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B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D7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C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7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13718278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9E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26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5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E4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C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71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46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9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16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DF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6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E8DD97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EC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7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08:25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9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89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1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0.1637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9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7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64315135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47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2585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24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7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4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2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F7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7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4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478.16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8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C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6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4FF1AD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58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F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08:30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A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9F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86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A0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1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5356096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F5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4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994969.5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6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992708.9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A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5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4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C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6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1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6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28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39F28A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73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6D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FD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DC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3D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1C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1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8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CC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E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8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9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7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AA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20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2C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93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4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951E2A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7E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9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3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E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E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0.6706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7A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0.9226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3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10970992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F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0E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E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EC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A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EA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12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D9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9A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99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6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BA45AE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D5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C2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8E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5E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53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DE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6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1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8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F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C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2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3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B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2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8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B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B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1DB318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53D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6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1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E2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16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F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6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7402834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8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D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C9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24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94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42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40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3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FE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5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58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2CA050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D7B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4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E4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E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7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0.0234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6B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BB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11493520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D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9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8E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6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FE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9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0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B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F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3D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9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B19B5A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3D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C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ED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8C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8D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0.1638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36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0.3376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C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1367844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58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2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06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40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A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F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6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2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4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D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5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B2598C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B4A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F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4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5B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A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2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5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21188099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E8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0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2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9D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6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1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3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D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8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2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1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358E81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EF5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0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B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3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2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1C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6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16630316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5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0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0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633.53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6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B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B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1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23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C4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C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9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FE2F8B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913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3F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AA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D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E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0.1123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56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4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16929027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D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A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5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7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B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7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E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3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4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0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81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0F50E8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F86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37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4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44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C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40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C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5465748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9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19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4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52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5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2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D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52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C4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57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C7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0B39FB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F0A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0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54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B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2E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0.0441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1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1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4956133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D0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21357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9B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D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5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D4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0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2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5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602.34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09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8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6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500182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E5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6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1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6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F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9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6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94355263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9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3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D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33.36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E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7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2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2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5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34.66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BB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4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E9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4DA540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035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D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0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6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2F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6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C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13004784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B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0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1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D8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D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72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6B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AC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9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0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A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749B5A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65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E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BA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7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5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1.2450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C6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53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5621819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76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C8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1518.99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E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67.8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E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3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7.58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63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B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C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9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A3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3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D67ADB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225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C5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65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4B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E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6E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A7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12393108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40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13090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8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EE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283.01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B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65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C0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1B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1027.23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0E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1707.44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0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2717.75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61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9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4B9B17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5B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4C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7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3C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29/10/2021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C9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7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31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25902520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9A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2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B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484.34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0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8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D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7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C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7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AC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4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27AA64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BE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6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E7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E3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5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C8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0.0391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3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26336266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C6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9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7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1E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D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13.11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A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0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81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5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98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C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C292D8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54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B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F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B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74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11.6487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D3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3F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6805608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E3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64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87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8E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5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FF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E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5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FA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A5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0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1A2E0B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8F8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E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66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09:25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9C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E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0.0646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00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0.1119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68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54355136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39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A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D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8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A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B9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A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F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28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71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4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62F008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A0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8D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A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09:35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75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15:35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3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0.1323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EE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1E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13969569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5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6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0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F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2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B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A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8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5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0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9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D1ADBC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64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2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A4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DC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75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0.0166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D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0.0262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7F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22831623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3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AC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A4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3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5F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2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65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5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08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7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05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0D9903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D23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0E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D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7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76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0.3075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6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6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35511898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8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CF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4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1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8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B4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2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F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99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8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99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4FB141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DC3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CC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09:25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7A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D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2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0.1609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0B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58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36451934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2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D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0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C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D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7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9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8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2.74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E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2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3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395E7C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E5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E9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09:35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B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01/11/2021 15:35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6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15:35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9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0.0537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C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84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42830903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7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68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5E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3F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B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9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8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97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27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6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1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E856F3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F84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D7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8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1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9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5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23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28180288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C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7D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0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8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2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A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B1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4E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B1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E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B4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D712A7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85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FC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EB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EB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63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E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DB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8295479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B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FD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C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3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EA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3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98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DB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72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4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42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4A2F05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61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5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F8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09:25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D0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D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64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A0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49618578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F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5117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19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1631.27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3B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69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5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D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E2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A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415.3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41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88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70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DF81D8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EF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41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B0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09:35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1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15:35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8E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F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CF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3731027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40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3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AE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3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67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8B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32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9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0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DB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7A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0E699C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32B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78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8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7D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D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A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8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25604874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0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6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9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DD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C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7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AE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DE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FB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2D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FB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C81EA3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8A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E5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AE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96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6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C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E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7222987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22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2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9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60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6A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5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B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FD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5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4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7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5AD648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795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A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F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3F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4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D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C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34974175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66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5712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C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F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01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2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2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0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A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825.49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0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1324.02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52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9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76AAAF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A7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B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D4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02/11/2021 15:35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1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09:35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3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4E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D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6784372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73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36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4B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A8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C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D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9A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6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DD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92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4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C3684F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1A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2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6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B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F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0.6660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3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6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35355366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40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DC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C7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83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1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F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C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6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A5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7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5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CE3A0A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43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D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E1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D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5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0.7428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5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8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3560698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BF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E6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F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A0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F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C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42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1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34.43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9C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F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D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4F8979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E1E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1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29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B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8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3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75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10376216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D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8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295.03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E2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0B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2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99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9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25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29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7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32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8F8D2F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2F1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48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4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D4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4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0.4212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2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6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44413959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4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C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B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5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9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AB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1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8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5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6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E0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6AA8A9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17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B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4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CB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20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0.4002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7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C0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9359961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7C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0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0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8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0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4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68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2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7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F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1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BEC72C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E0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6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2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71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89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0.8196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0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74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6114483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2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1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A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C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01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9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FA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4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1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AA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EE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CC061D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CB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F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8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0D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5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0.1048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7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91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14264004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D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6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2391.65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7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8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9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8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7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0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E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9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3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1A6C59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FA3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83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4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05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D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0.5508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7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3E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19906260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7B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0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4738.98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77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2E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5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A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3C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1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4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B1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60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24C6A9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F2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E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D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8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F1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0.7588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ED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1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20456647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B5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E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9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95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54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F6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6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A0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6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4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D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E4B078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B77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1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2B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BF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1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1.0757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2B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93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11637611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FA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79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0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D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D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A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5E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27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C7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72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5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2FBB60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9BA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3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61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A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FB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1.9721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3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C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17936396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7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9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1732.79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7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41.7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5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F9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7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1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9E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70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9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C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DB834C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2E1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3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7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76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E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0.2293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F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0F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4678219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C8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1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8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F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3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A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03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A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27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B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0A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A20A46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AA7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52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5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2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E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2.6130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CF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E4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393470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3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7515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2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EA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E4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F6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EF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5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36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1985.67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B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4883.37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7C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7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D490B1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DF0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FB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C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C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0F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0.9556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7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F5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1523758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F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59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D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3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D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A2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3B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7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133.91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8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8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6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3E56A1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309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F6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5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6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C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2.0059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7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B9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11205912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C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5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1878.03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B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219.77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D3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4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83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7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3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109.7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3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F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5A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29D596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F2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57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B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2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3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0.2485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42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EE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23443374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0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B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F96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1B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2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C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D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D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E7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AF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0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39AB74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D88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7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57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0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5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0.3122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45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4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159247980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0C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35598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A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2473.32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4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8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19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A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6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1B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1779.02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5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3485.41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9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A3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2A7893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F5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6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6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66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5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0.0190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D2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1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2883379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8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3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C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20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EE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35983.71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2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F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B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B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8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2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088DF3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204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1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1D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FC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C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A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0.0296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6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3910218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7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613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23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1138.09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6C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9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4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4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7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4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54.55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E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90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8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FA5571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0C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97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5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E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8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0.0471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5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D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17949120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18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C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C9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4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0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B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3E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4F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A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4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8A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C87D2F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9D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C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DB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0B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E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0.1582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7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7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63706647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33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F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9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AE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E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31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B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B7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01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0A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A5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CFF9FD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FD9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6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C5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9F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C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3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2F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8630216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35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8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C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8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F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5C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E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E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1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A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6A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CDE645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6C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6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7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5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E4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0.3166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02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2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52449300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D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FE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2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3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6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96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B0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8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B5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3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D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EC3722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1E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5B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4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1E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D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95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B1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5588277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7F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3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5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0E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4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9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F1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D4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0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6C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1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286B3F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F8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5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1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5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E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FF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0.0137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59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6571974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4A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B3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588.05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68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56.5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9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B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A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A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0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49.31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4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EE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7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7723FE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CF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B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B5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0F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6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0.2604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62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AB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7759724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7D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47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6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8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0E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40775.14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9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4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03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8C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85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C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3EDAAC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745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83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B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2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1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0.0224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D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4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9449810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CB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1954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B1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4446.15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9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3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C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C3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FD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5E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82.84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74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0D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A1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028E2D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41B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C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D6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A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04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6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B7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37121230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4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1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8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0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34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2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2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99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E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D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B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13C532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37B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6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D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C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E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0.0751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F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0.1145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E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19059335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1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1427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7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AA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3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6A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A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F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A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273.88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1B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BB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82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4F7CA0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82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D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E6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95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18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0.0700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C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0.0142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E3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7733738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C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32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C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B4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7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400.84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7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02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C3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8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6A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A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795C50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76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79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C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5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F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0.0976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57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0.1380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3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10070691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7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7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5C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90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49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E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9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B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D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0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7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45A555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CE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B7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59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0A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6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74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0.0276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BD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4170866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13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9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0B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0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24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D3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F7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80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9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5E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2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F1121F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F5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D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0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B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BA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EE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C1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4921897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1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30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2714.66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E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CC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3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4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4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F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E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E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D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53FD29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D5F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6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3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8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A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B1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1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3402605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D9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2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53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FD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0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C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F5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2B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4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A4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1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4779D9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32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C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17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8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C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0.0884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F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0.1380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8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12043867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0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2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1826.88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3A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A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2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B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E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F0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E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B0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6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9CA288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28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B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5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2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B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0.0109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3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0.0503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5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930251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E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A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E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64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0F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D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BA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B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58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38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43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537B0C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D1F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9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4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6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D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6B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0.1458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37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5384886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E0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E4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2082.69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B9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370.34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CF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5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7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C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2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85.82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C9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5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D1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D9B840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62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8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9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8D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2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0.4503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16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6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1783812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5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4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9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7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DC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6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F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6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E1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2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F1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7C29D4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67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B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8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5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E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9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0.1222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C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9315905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D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22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62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0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3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8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9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2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F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37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0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CD7CF1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CC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AA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8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0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E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CD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6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8104044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BE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4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2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C0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F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5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1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83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3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9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C1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F28182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99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6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D5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9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3F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0.8142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1E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E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62621580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A7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4009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42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B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1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B0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33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3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11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355.63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19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0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EF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EF3691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59F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C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D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C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EF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0.5397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7A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A4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58784862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0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B3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F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10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A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7000.09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6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7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EE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7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E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D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C28D4E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24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2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3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74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1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0.3232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A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4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27126575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F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AA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88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16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4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1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7C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00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3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BA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2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078FA0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02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B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98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F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5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0.3023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7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F6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39880796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B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9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C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5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39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7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D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4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9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9F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E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C2C593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57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E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14:00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8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1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14:00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47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83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9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121943150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E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6299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8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11383.99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D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3C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05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F8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C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4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554.47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5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84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5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DF5966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5C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9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14:10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5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5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14:10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7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95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1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1618807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51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E3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FB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E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7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4D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D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ED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9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A5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9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5A0CE2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AC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8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14:20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4A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EF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14:20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1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0.1473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10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6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20168524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7C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B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290.44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A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391.78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10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8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F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1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4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B7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B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D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25FFE1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05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8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14:30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BA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08:30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3A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12/11/2021 14:30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8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0.2503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59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1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28101188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05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9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2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F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CA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9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12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DB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7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4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66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BDB9DB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82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CC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70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C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3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26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D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4558606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7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C8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E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B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5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D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D1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73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5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7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A0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A353FB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3A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20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7C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0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92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0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F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21794283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D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2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0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89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1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89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2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26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44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9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D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16D3AA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00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CA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B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94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6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0.1873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0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24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64528490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7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F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1749.53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63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267.68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02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9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9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20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8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6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C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3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5B5A3C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CA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D0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A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C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C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0.0063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1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5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10249600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8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1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A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CD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62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3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3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A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2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1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6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3E69D4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905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36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F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F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4C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0.2281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3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A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62685628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9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897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29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1724.68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31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64.85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2F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C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B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7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D7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246.8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7D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C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61.9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F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E9113B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DE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7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F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A2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25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B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10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14229701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9A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1154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A6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C2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7B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B8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103.34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F2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C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A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644.65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E1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4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6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94ABCB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11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F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E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58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5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0.0899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5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0.1139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2F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48452486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03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37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7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130.62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2F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B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1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A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3F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0D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17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6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8D0235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F2A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6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60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F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2C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69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3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22237945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4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4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31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CD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2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F9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03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0B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B3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B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1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8780A9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C7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7F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2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C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7C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0.5459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6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A6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20927696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3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120608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34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5D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352.26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4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0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9E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4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2613.56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4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17429.17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B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21462.36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B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33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A8E195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E82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EB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3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1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0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0.1856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0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58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17854671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4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D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6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F9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7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C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9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5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7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D6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2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69F121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8E6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6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7D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6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96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0.2905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D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0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49312125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E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7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3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B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D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7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57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81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4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77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87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7BFB3E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70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AA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51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73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C9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0.3115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25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F6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46970047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2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AD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9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5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6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7726.48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7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B5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43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5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74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2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A2034C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88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20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4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3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11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0.3850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D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6D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0E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49418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53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296.71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86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90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3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233.7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3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AF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1777.92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C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8041.44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0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10002.4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7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1787.54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B9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92F420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CE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65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2A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CF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B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0.6222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4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F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51271542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28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9D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F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A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E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570.59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9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6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1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118.25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B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3B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8D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6DD092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14B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78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C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9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BF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0.4303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D7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A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37000356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45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901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D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33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167.51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2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76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F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B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9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0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0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4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4F7F0D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689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5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09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2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8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0.3375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0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1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22343888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15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2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01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5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19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1253.36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AA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A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D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DF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ED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3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FD9C09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81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0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8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C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3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B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4F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12044064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30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32593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57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2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8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B1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02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A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ED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3395.9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9D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6992.13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30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7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2173F5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AC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3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4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C7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C7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0.8521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6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56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28853963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5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5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5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AF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E2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6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9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D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0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7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EC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2C17E3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D76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77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18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1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4D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0.0731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A3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F2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5390672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67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9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D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22.9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4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4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188.86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8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A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B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9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3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B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C030CB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28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4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C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4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7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0.3715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F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6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9004039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D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1E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3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318.93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F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FE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1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7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CC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6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8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F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9B5472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F0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9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6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4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A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5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C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12852605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2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41607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0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948.59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E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380.11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9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C8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338.23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0A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0D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7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3935.07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8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7281.63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2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61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C70AB1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CD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F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B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2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F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0.2500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E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1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12086640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C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8264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BF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B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A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B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E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F1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9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1020.55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A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ED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A2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B35384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4B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D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8B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C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1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0.2475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D4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9A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28946350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3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27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0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182.62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97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7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1E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C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D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69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8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D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8CC6C6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77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6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79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A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7A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78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8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6467115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3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A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6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4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2A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8606.86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3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6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48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3A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8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A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69E30E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0A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1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14:00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A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0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14:00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D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0.3035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3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5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15218157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9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6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1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4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B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E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E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1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6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D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E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C0D27F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2A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4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14:10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0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A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14:10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52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1.5828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3B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8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5171215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3E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3F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C2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B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A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F7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0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E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F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B2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5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CADDFF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79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1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14:20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6C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0B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14:20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B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C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C8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37731933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BC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2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2B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1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B4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512.3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7C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0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F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B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4D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2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980D31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DE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E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14:30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7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08:30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8C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19/11/2021 14:30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D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0.3490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67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A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8232444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3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D3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4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A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BB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2275.7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9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4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9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7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6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86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D6C173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7C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C0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E3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5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F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F5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5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386988035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9F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F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249.8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9B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497.39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A0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F4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28299.6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2A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3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E7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A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9C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39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1CEE79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CE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05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F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6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AB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0.1085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F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5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130710050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2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9D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2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F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3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7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F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5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5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4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C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6DD974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20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0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48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AB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B9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6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7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150971275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4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D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9C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A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B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297.75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9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2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1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68.16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0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8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0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FB363B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CA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3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F2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C5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F6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0.2330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C2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8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46970788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5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4302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5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5D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134.8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2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04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351325.2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8D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B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E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428.28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1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5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8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2E9EA1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EC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3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1F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70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3F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8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76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193722000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0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127246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D6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1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6A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F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1071.55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1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55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5951.87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56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20505.73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6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18826.86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D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7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6B9A37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9D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0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5B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1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2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D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9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130510080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FA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0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2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2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4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BA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55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C2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7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B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0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D40659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593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5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8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CC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3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0.1529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3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0B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249622290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B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1159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A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82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B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8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8547.06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3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9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E0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277.09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2A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6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8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21DF7A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0D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A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09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76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C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0.1386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DD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DE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175021635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C9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6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70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0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1A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31524.77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6F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2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D5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2A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1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9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844D7A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A9B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9D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D2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6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E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1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F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92716902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6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17694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3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F3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6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5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7280.75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9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2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5E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2829.52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E3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5239.04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E0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C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7545EF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9E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CD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EA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C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6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E8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A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73867450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D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39974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6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F2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5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6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2A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F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13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2945.67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C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5951.33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59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0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D0EF6C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DA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C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6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D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5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0.0529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6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1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221753945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9A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01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4B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08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D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2696.18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D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CA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28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85.44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42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1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EB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054BC9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D7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2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6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4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DA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9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8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129432890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3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6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3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3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2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26746.19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B0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96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8D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A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A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58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1C9EC5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2CA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6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89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C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75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0.1539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48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D2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170960880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E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A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D8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CB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6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15780.14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0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A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4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29.39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A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9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61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B82DA8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E8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F3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2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C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3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8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5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208612505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A5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1122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B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0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B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82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202.72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EB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9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36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51.03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3A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6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0F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A6729A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4EA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10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2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C3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99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A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4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474855850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B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3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149.47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32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EC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2A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7824.62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6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2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A5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62.37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9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7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0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9A882A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42C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95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E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2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1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B0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A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115128430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4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2080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9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A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7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B3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16088.03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1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9B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4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356.15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61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9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BF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AA64BF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0A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DD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E1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7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7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0.4238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E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D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74274636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29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71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4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3F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9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2676.67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3A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3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65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E3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C9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D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B4C2E8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11D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7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99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2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6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0.4852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C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C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4036116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1B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72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C6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CE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C8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105.41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B6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9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E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B2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3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0E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6548DD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D08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CE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C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F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3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0.2740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C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D6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101900015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7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F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6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7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D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4273.05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7C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B0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2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86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8F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1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12BE4F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48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45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3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B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4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0.9566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C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9E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66666542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F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F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37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7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75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23042.27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4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84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B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7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1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E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2D6F9E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E5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8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17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1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F0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3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B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101469895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7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9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C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F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B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5935.57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6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E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DB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8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9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D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F813DE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60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6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7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5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E8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0.2910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9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1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33390950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1E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3C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0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7C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33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20.99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0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9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6F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1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E2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50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EF78A6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9F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9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01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4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5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0.3112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A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8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186080815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06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14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14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3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F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3153.96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4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5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A6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96.91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4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66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A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762FFD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6D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3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18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8D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E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0.7538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F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81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142105445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3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2586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51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65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5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E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8841.66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BE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F4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12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358.62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0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607.49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5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5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F7A02A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3C7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9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8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E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9C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31.5936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EF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B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604490125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6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15615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35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C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6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1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4231.3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F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65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944.09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7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3042.7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8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3690.02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7E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D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A7ECC4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25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5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0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70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8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3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13.8010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0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421226050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5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13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5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0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31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37.67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8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08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D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F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A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E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9650AC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BF2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CC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02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C1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5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0.9156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23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2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260944200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E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8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FE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CE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B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1677.49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10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F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06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87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F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7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AFDF0D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D4B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7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3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FE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9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6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5E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38406817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3E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A4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B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C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9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4922.73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9B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E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AA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2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CB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8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A8B8EC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DC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48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55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58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7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E0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225505355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A4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5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C6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DC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D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6227.3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F4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8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B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C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B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0E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E38A66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B5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E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3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DF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2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2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1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37777808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C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EB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3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40.37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2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8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2F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B4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F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A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A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B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704CE8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570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F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D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15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E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0.7392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9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F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173217285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0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B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1D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6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D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4293.28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C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88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82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50.64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0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AC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A4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D47628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93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50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34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1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27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C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2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77339918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23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7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CE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92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A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7900.98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E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87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B1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3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F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E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5DC7AC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42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0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14:00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E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43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14:00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2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2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14.2072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D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29985085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45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35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7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6D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D2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183.04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F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CC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AB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2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44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F2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130F16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CAE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E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14:10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6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C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14:10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B1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9.4604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0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7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48367181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1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0B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8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1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3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1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3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0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40.77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9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4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5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FC6468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2C8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FE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14:20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8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94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14:20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1A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9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86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54444720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9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65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9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75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9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1721.33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1C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13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9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0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FD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5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548ADE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4D7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C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14:30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2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08:30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8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26/11/2021 14:30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3D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2.4327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2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54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143878090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F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6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7E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EB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4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1359.71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6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05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A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3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8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9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0C22CE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42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9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1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D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5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0.3742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8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1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1299792600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30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1482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70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3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7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1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297.08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8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FF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E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70.38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70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2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F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A66D0F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F7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D0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36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9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47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0.6035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94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E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46472165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9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EC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2C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B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8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3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0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C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2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C0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F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34F032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8A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1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74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1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6C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0C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8A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240310120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2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3081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74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1233.26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D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8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8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17562.58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72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8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1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168.87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24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3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5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28DCEB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A7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7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0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4D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0E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0.3659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6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4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402054325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4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584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C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5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D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9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5239.64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9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3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F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70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F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5B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A076F6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A86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6F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5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7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0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42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3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354943575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2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A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94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75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F1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3691.69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8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4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E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37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66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2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F7B09D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C0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A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E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65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7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0.2802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2A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6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194520400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0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1714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2C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1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0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C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58.35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76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57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40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113.22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A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9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8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DD5C47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423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D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4B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BB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A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0.2889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1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A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807689100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FF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3F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17539.27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7D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1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2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7737.87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CC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A6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52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8E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B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9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D69ACE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D8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D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2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6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9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0.1695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B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0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807252175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D9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2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F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D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B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679.76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AD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7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4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E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F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63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AEB2D8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FCA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3B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63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D6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B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15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D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2123740800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8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73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9C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E3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9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150.5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66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39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85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49.6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AC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3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AB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3DB6BB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A7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A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C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B8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1B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B9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6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1925338600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7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7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5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36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1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156.99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FF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5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0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12.96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4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7A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1E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287C70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B5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0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C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89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D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01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29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1532501750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9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54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2754.07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B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5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2C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2303.5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A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4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B7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FE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F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29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F9EFDD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17A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0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C6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61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C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188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C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4071200600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5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0C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A6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26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09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7425.68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5A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1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3F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65.46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1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D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A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4C122C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C43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5F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6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9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D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2A0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9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694665875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9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B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5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19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E7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6437.96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1F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13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27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7B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82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59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B5B946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5B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B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3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3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D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05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F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37890655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C7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1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D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4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5B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11557.34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3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A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5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77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A5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6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27B317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FF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1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6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A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A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07E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52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7581424400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D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50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194.46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D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6F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0F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8149.71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2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0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9D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4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DF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8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781C94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27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09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E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30/11/2021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8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4C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78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E1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262907960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B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E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A4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4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6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1763.56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B7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74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8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7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A3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C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DF5B13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8E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C5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7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0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2B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0.1089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3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8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244278255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0F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8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2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9B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A0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0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E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34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6E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1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3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E484C2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B4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3B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F1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DB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1A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0.7046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A6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3B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185074795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9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D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91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5.81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3F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C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5422.24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4F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A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68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9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9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9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98E8A9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95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7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B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D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C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0.3195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97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0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221668525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E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0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EF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6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0D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1111.03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8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0C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4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0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C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4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C881BF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C4A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B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A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DC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D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0.2558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6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7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294763370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C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5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EF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C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99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3137.06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C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A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7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0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C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BA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E4AA07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D25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3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2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15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9D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0.4829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B4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0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1586290950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2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9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C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9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7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1361.09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9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2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0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124.46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8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96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1E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471CE0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53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62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A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A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5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2.2567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26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F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198228090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5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E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D3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0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C7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450.65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0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4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E2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C3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2D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B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A64C29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782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9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1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95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AB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1.0579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1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61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1831110200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F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2A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DC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9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4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676.15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55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A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9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90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B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5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FD2D6B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68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A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E9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C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B1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0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0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802804350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A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1883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8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6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5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E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1003.19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07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F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0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C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5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1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719615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0DA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25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2A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F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D1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0.3862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0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F7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308694670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B6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E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0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09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1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2128.16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2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75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34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4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3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3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9FF17A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03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D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F4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3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C4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0.2475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FA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F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996899500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3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4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F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0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37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1305.69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C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B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32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34.31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5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C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A5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907403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71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8C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7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FF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9D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12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0.0166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3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1779163200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6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5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61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57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A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2448.88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3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AE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D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14.84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29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F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4E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965A21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52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9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47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7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3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0.0432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0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01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1069230200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21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61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E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6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00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1521.67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9E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1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D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D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8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2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DEBF04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9C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A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C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8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7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0.6098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0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5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122722105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2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B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23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E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10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126.89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5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4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4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28.05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1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3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2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C70B05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0BA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6F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7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3E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7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FB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6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812983975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6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A7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C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D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0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672.91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9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F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21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1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C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7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2F8B6B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246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BC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5A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FD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DE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0.4436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BF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8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384575135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7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880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4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6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79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BB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1033.94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60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F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7B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123.38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C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7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1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80916E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3B8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FC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14:00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1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7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14:00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5F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8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0.2787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2F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752440875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1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8118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17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F6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0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90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29.21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4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25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F0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655.8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5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5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7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3AB48C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B68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AF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14:10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A3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92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14:10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8A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0.2718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78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9E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217772065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A0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B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7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54.22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24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02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194.17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D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9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6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F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30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E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410F24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188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31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14:20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7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74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14:20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98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E2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C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1889254200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AA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28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2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FB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7F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441.99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A0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9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9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2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7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0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DE51DD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96E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2B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14:30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21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08:30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C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03/12/2021 14:30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5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0.2078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BC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98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400288385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7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1208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C8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A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F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3D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280.42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D0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5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48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71.05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26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52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2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603487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9E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EF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8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54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7A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0.6331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1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EE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100873730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7D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D8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F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7B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7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1063.9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C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80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D2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CB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4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2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AA6F98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D8F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2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6F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D8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D6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3.4075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DC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3C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1791654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1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4597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A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E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08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C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2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8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3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502.81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B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8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03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CB5133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0F7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88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7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1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25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6.1385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6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82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748780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E8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BA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E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22.31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F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EE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1858.76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7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9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B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132.81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F3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0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E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77155A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E51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9C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C9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0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6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0.9063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0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0.0270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1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3060291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6E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1007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D0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774.66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91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6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C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19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4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4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315.07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F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F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C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C27CD9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B63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83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4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C9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A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1.3604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6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6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1087601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49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DE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A9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15.34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3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26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160.42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1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57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0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124.78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8F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A1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33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D7482E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06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B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FA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AF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2C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1.9508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A0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0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3403684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0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5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3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5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81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4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9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D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A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0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1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630114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9C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4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6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E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A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0.7948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0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0.0372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6C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990699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C1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4112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0C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3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9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C3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1803.31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8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6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16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690.75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92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1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8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D74D78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C13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D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A6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9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F0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1.2591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9B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D1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3527388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9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374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7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9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8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39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401.63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FE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81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5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101.94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D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6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3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2F1D4F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A66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6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E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5B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3D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3.9074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7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C9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2647415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5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5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7E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C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8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F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A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E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87.29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61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9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05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AD13E5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74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AD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E4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8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18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0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0.0129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64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2509135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8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1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0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60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22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4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9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2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1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0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4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29BA0D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D8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C6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E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6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CF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14.2150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2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5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1304546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50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355413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A8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54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F7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68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4379.77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AE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0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13501.52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7E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41129.96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F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29917.88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3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A0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609896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BD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9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7B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6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5B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1.3385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A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F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7561895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5F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1477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4F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495.25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3D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111.76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4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2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D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7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4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179.17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7D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D3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4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74EA04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81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2A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07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1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88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1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36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1384855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7F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70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4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2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F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8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BA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7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5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8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0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5E0373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B1E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64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FD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B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FF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1.7619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78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86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1688196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79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3419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A1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9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75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D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19.08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90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7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8D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521.07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0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5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85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354982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8EC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7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A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A4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1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7.5098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82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3E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1991258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2B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2944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5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97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69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6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2779.23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1F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8F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8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409.84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5A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2D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5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C622CD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4A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9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C3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F2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13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2.5766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37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B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5658216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9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1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3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94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0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C5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0D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D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113.9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6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4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43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297A50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57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8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E7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1F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5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1.4137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1F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2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1249491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E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B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4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F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1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F4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9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F0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2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25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84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E2BB0C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E05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6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1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3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C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1.5307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4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3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1904153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06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726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5D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52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1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FE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DA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8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0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73.78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2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9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0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CCE442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8E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4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4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F2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19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8.4130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F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25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214830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4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17831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B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7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0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1E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719.99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6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EE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529.84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8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2494.65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FA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3377.88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7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B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6172E19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F90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E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AB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7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FE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1.4763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3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D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4555518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74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B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0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D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0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7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7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1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1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4B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3D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E065F8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E1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0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A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7C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08/12/2021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A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3.7017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1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4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1699280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8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72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7D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31.59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1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AA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D4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1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4B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7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6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2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CB9291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B5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C4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AE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C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EF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0.7984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E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04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913053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3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4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B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A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1742.16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89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FC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DB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09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13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5D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9E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B6B6A8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53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8E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B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70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1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0.7346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E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38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155972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47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1434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9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68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C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1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404.35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7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6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F9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145.35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B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5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F4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75D6369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CC8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B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3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E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BB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1.3217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60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88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1584028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3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6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0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D7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2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7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F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4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BF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A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0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38D799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E5E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E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C8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C7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02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0.9948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0E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D5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4484873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F8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9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2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3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29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9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34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7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29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6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5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4E9906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50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A1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0D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3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D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0.4465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A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3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1207521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C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51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9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F9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4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D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DF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2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118.69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2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F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1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C176B9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B26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9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32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89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FB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0.3832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14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03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159146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F5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1093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F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55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2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5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3748.72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E0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1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D1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201.45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ED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6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C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513AA9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166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7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F1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5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D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0.2614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10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2C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2664049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2B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6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5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39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9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F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B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D3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39.45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D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2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D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1F70CA3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8E0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D7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6F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13/12/2021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2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70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A6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D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1730402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A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5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CF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B4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0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A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1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1C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3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F6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2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29227A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A1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90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2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7AA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13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2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2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939234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9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0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D0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7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EE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8C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EA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C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E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FE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B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8A417A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916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DE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6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A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6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2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F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516340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4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8031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4C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2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2D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48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0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6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6D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1078.54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A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FB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1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501D54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4F1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A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5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A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0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0.2515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6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7D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6161839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9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914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64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D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2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B3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3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C5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7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121.42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6A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B3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6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2FD7455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FF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D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45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1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6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0.5061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A7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1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2336556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8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2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33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2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F6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97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D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18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75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9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3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54E03D1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2A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5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15/12/2021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8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B2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15/12/2021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0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6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2C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1211906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78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3974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C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5E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A9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2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D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4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2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499.01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1C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9A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9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361316C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8AD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5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15/12/2021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A12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9B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15/12/2021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0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0.3593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12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87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1524694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8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4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8F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4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6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8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A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1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CA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12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46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449F32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33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4C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15/12/2021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7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1A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15/12/2021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0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0.0543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2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D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1396194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A7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E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4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7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19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EC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F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E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0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A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85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499EE69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F31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D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15/12/2021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DC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14/12/2021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8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15/12/2021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F1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E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D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1872423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B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4A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1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B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E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4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70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B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F3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C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B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0772B8" w:rsidRPr="00CB54D1" w14:paraId="061D4E38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74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5E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6F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3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6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C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0.2958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5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3592692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40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3398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8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7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2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8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1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1C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F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C6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93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4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752.55</w:t>
            </w:r>
          </w:p>
        </w:tc>
      </w:tr>
      <w:tr w:rsidR="000772B8" w:rsidRPr="00CB54D1" w14:paraId="2C5271D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E7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06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4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D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9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D6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7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692725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2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FB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7B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B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F0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4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65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B1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4E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EC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A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52CF4FF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363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CD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C2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0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F3A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9D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0.0406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B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1674024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8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4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D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A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0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F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80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AB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BC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CB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F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346E82F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D5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C5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3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6B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6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B33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F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4466413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5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1324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8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4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8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2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4F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E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9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D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90F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5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3B5E36C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A1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F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2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B0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C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F1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A9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1928613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98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3531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E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E8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C4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8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CC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34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7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0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901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7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1225.46</w:t>
            </w:r>
          </w:p>
        </w:tc>
      </w:tr>
      <w:tr w:rsidR="000772B8" w:rsidRPr="00CB54D1" w14:paraId="0C36686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11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9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F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C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3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18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4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1815408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D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4217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9C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2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8B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5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7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E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1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3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6D8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63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966.21</w:t>
            </w:r>
          </w:p>
        </w:tc>
      </w:tr>
      <w:tr w:rsidR="000772B8" w:rsidRPr="00CB54D1" w14:paraId="4EB095A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B3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8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D9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F2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CA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BD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5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1372889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2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1576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97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6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0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A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69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3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C4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6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AD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E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391.82</w:t>
            </w:r>
          </w:p>
        </w:tc>
      </w:tr>
      <w:tr w:rsidR="000772B8" w:rsidRPr="00CB54D1" w14:paraId="6B443B2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69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F46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4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27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24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76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B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2645855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6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33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06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7D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A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D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6F5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E0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F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C9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77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41ACF0F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1A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F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6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D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1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ED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4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4287645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58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27319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0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8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0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138479.2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86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5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27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B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5D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BE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B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5090.08</w:t>
            </w:r>
          </w:p>
        </w:tc>
      </w:tr>
      <w:tr w:rsidR="000772B8" w:rsidRPr="00CB54D1" w14:paraId="23C576D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8C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73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5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82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9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032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1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3428734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D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A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6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31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2B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1D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4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651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4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3D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A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2E08258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91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74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D3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6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F2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08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A5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2794521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6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A7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B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3A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A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8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8A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1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0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17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0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4CE9CD9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65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66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65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12/01/2022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F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2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BF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C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1165906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2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D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3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6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BF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73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5B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3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21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1AC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E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31B6014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40D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0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9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E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67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A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3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11805131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D7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31922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B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4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51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44669.95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E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1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C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2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EC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72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C3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10803.87</w:t>
            </w:r>
          </w:p>
        </w:tc>
      </w:tr>
      <w:tr w:rsidR="000772B8" w:rsidRPr="00CB54D1" w14:paraId="4990574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38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B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A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5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5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0.1831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5A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F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7985782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30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9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F4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0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1D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8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5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1C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A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C71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8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41D83B3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CC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A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B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B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6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0.2253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94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A1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12274921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5E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1398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A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A7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A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4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D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3B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8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87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26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B0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1E6910F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23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5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EE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2D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059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FE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C3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1317213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E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9296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34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6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DC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4C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EE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E9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5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7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D5B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C9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2301.75</w:t>
            </w:r>
          </w:p>
        </w:tc>
      </w:tr>
      <w:tr w:rsidR="000772B8" w:rsidRPr="00CB54D1" w14:paraId="14C0B2F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8A4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2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7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B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6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0.1284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B8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2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6368495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33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24508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0F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C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29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144368.9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7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7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A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A4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C5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D02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A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7159.7</w:t>
            </w:r>
          </w:p>
        </w:tc>
      </w:tr>
      <w:tr w:rsidR="000772B8" w:rsidRPr="00CB54D1" w14:paraId="5384514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9B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52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5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1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D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0.0896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1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0.0859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01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5300010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A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F7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7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53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3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E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21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DE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5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CD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E6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54A40D5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36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3C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3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5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EE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0.2465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B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80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4906030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F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A2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7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6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D1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C09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C7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D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D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DD4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0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666E72E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C55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2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F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13/01/2022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9D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11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DD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3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3696495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2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33422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3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FB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2D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8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E81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FB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2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4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06C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7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8913.91</w:t>
            </w:r>
          </w:p>
        </w:tc>
      </w:tr>
      <w:tr w:rsidR="000772B8" w:rsidRPr="00CB54D1" w14:paraId="0C93630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F50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86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14:00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A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3D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14:00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D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A3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6B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12963584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3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5603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0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9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1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210550.3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F5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8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4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8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0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668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7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1094.1</w:t>
            </w:r>
          </w:p>
        </w:tc>
      </w:tr>
      <w:tr w:rsidR="000772B8" w:rsidRPr="00CB54D1" w14:paraId="2691D70B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167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27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14:10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9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9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14:10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8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0.2130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07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1C6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4858266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B5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C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3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8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33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AD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8D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A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8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DD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91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524195F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8A9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17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14:20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5A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5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14:20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425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BE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5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6443427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6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A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C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7C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8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F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8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78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6F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5B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FD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5B61AA86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5E0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ED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14:30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B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08:30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E2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14/01/2022 14:30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1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0.1075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99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9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8552185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D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7647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B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03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A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9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6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8F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50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2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D1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C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1832.13</w:t>
            </w:r>
          </w:p>
        </w:tc>
      </w:tr>
      <w:tr w:rsidR="000772B8" w:rsidRPr="00CB54D1" w14:paraId="4E9B3DA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B56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87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9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F36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9D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0.1011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9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F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1508669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B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961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8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68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9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29362.51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CB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B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5E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F2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B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C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8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59770FB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C7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16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5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A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65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0.1871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44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7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3952425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AC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1148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1D2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76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1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BC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ED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A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7A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5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5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71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66FAD63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098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C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93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A8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1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F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B6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2784428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911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216553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FD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A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2E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8C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3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5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9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4086.42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1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42859.23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F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0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35322.62</w:t>
            </w:r>
          </w:p>
        </w:tc>
      </w:tr>
      <w:tr w:rsidR="000772B8" w:rsidRPr="00CB54D1" w14:paraId="63F757F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4D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1C6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7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9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FB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0.8449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F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0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2349666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9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40230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BD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C1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BF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A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C8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8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8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78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3347.3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C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D4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6667.75</w:t>
            </w:r>
          </w:p>
        </w:tc>
      </w:tr>
      <w:tr w:rsidR="000772B8" w:rsidRPr="00CB54D1" w14:paraId="4B6F9EE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2B0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0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4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64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0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0.1480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C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E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877415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FF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23312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7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33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7B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2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174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6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E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94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DA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C8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3680.69</w:t>
            </w:r>
          </w:p>
        </w:tc>
      </w:tr>
      <w:tr w:rsidR="000772B8" w:rsidRPr="00CB54D1" w14:paraId="42B451E4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0A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25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12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C6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1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1A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A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1767246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3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25416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E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C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4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9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FC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F3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A4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1855.44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4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2214.01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4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2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6406.86</w:t>
            </w:r>
          </w:p>
        </w:tc>
      </w:tr>
      <w:tr w:rsidR="000772B8" w:rsidRPr="00CB54D1" w14:paraId="7D8DCF7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57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8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23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17/01/2022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6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D01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0.4203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8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9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939331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B8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4391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0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9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F6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35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C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E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C8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9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6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D3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026BAEF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F4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AB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88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4E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87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0.3197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C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B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3327221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70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1766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3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CE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F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778.62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0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A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5B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2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B4B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4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7B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1538345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60F0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CE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0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2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DB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0.9396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9F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9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2159366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3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2326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B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9F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07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CC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B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3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5A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AD8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0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9F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7FA078F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DB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0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D8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48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6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BE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FB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2522997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90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18402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9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F1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A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327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1E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FE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D0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506.3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85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69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F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629.35</w:t>
            </w:r>
          </w:p>
        </w:tc>
      </w:tr>
      <w:tr w:rsidR="000772B8" w:rsidRPr="00CB54D1" w14:paraId="083BB44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D3C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2AE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C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1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C1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0.2552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A9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10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793901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A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7820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6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8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D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5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54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FF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0C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AA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2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EF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365.82</w:t>
            </w:r>
          </w:p>
        </w:tc>
      </w:tr>
      <w:tr w:rsidR="000772B8" w:rsidRPr="00CB54D1" w14:paraId="5204221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898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3B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41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2A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D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1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2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11000290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1B2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0C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2A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2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6536.6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16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4A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3F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8B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3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37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AF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1ABDE92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142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9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C7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F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1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28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19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2003066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68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1255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743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7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C5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AD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BD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C8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E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C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6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EC9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4A73F5A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84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0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0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BF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3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0.5692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BF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C5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2203875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3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9522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A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BE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23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F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7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29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E1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1011.66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89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0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0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340B3CB7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9D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11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430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18/01/2022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2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64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0.0399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D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E95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1406484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EE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4759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B6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6C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0C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EB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A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1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AA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11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1F5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AA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902.39</w:t>
            </w:r>
          </w:p>
        </w:tc>
      </w:tr>
      <w:tr w:rsidR="000772B8" w:rsidRPr="00CB54D1" w14:paraId="205C21D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3F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E2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2D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B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C3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0.0568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E2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D5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11213059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22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3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B0B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4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F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F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DF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C1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F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C5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F18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6E5397B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54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6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3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93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DB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0.4107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C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4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36237378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884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846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E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BC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5B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98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D2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E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65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12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17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D4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368.19</w:t>
            </w:r>
          </w:p>
        </w:tc>
      </w:tr>
      <w:tr w:rsidR="000772B8" w:rsidRPr="00CB54D1" w14:paraId="19ABBB8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330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3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C3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17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87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0.5483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2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1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7716128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FB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5907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A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87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CF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19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A8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9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D4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251.37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0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10139.99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C2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01A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2278.97</w:t>
            </w:r>
          </w:p>
        </w:tc>
      </w:tr>
      <w:tr w:rsidR="000772B8" w:rsidRPr="00CB54D1" w14:paraId="3EAC9D1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3647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9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6F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2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F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0.4413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E5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03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35227693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DC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80484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40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0B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B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D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0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44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95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25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123624.9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4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AF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43525.55</w:t>
            </w:r>
          </w:p>
        </w:tc>
      </w:tr>
      <w:tr w:rsidR="000772B8" w:rsidRPr="00CB54D1" w14:paraId="263F988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4F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C17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E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F1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A2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E8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84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8733551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E6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714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9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F7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B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5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9D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0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74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93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F9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E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115.37</w:t>
            </w:r>
          </w:p>
        </w:tc>
      </w:tr>
      <w:tr w:rsidR="000772B8" w:rsidRPr="00CB54D1" w14:paraId="50DB4AB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8B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4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3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D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AE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0.1383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3CA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D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3230629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26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2409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7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B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B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F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2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2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6E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611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16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208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559.4</w:t>
            </w:r>
          </w:p>
        </w:tc>
      </w:tr>
      <w:tr w:rsidR="000772B8" w:rsidRPr="00CB54D1" w14:paraId="5C4DDB20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EB0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4D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64B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CF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2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F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0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7715944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D7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7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7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730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53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4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1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C9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482.78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29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5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89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307.35</w:t>
            </w:r>
          </w:p>
        </w:tc>
      </w:tr>
      <w:tr w:rsidR="000772B8" w:rsidRPr="00CB54D1" w14:paraId="407CE64C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566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2D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4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19/01/2022 15:30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7C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63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C0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7AC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11223680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C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1076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09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E4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37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1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55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4C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0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93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D8A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A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190.53</w:t>
            </w:r>
          </w:p>
        </w:tc>
      </w:tr>
      <w:tr w:rsidR="000772B8" w:rsidRPr="00CB54D1" w14:paraId="0677DAB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CD8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8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61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2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A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0.7455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DB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AB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1084584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C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24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1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4F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5E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E2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DB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3C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E0D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BC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1B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25839881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BA3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B9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2AA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2C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0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7.0475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3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0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649261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83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AE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2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9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F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4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9A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C9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E6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D3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39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7FAFA25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482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0DD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50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0A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51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7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0C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2057030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D8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1528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E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78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C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DE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6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B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A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64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D6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F9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56D241F2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21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C5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BDC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E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21/01/2022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A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1.5300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C9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4E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1930798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F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1281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5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B9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38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9DF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F8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DB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AC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C87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DF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93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21CA063D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19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08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40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73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04C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C2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43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3579619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13C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82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9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1F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630896.7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15E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83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8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2C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1E4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8C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AB0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772B8" w:rsidRPr="00CB54D1" w14:paraId="03031D1F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16F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2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DD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09:10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E9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40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04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8D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4446462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A0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2980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33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F1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A41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AD3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4E0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2F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75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71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B5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3B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139.57</w:t>
            </w:r>
          </w:p>
        </w:tc>
      </w:tr>
      <w:tr w:rsidR="000772B8" w:rsidRPr="00CB54D1" w14:paraId="377E5493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ABB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1D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0D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09:20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5CE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5B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80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FC8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1440062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F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715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B8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E4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EE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EE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72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FA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59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9E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374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54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42.73</w:t>
            </w:r>
          </w:p>
        </w:tc>
      </w:tr>
      <w:tr w:rsidR="000772B8" w:rsidRPr="00CB54D1" w14:paraId="7146D095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133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4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A7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09:30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BAD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24/01/2022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7A6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0.2977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A7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2F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1821392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3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4564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75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2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4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8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21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0A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EA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55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18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A7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201.99</w:t>
            </w:r>
          </w:p>
        </w:tc>
      </w:tr>
      <w:tr w:rsidR="000772B8" w:rsidRPr="00CB54D1" w14:paraId="59008959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DDA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E3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15:00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841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0AF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15:00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ABBC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0.1106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FA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68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8099689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D5B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633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22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BE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B6A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84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4A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58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106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28D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5D7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191.35</w:t>
            </w:r>
          </w:p>
        </w:tc>
      </w:tr>
      <w:tr w:rsidR="000772B8" w:rsidRPr="00CB54D1" w14:paraId="149D36F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8E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site-Road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43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15:10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6F4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0F9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15:10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C1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011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14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A42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6FD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AEE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0BA8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4CA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AB2C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CE5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22B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29F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91C9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7F4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0772B8" w:rsidRPr="00CB54D1" w14:paraId="7CD2639E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7B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site-Brailsford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E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15:20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D9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3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15:20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171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66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5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27943324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56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AD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2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E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8D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30C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A2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CE0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87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9A3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4802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61.91</w:t>
            </w:r>
          </w:p>
        </w:tc>
      </w:tr>
      <w:tr w:rsidR="000772B8" w:rsidRPr="00CB54D1" w14:paraId="136E84FA" w14:textId="77777777" w:rsidTr="001D07E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E02" w14:textId="77777777" w:rsidR="00FE44AA" w:rsidRPr="00FE44AA" w:rsidRDefault="00FE44AA" w:rsidP="00FE44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Ffriddoedd site-Reichel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51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15:30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54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09:00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AA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26/01/2022 15:30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E29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0.2124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472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09A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sz w:val="16"/>
                <w:szCs w:val="16"/>
                <w:lang w:eastAsia="en-GB"/>
              </w:rPr>
              <w:t>48417529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2F5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E7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BFD6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FEF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0B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13A8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E973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D50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8C6B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CFE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7FD" w14:textId="77777777" w:rsidR="00FE44AA" w:rsidRPr="00FE44AA" w:rsidRDefault="00FE44AA" w:rsidP="00FE44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E44A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96.02</w:t>
            </w:r>
          </w:p>
        </w:tc>
      </w:tr>
    </w:tbl>
    <w:p w14:paraId="070FCC0C" w14:textId="77777777" w:rsidR="00AA18C2" w:rsidRDefault="00AA18C2" w:rsidP="00AA18C2">
      <w:pPr>
        <w:rPr>
          <w:rFonts w:hAnsi="Calibri"/>
          <w:color w:val="000000" w:themeColor="text1"/>
          <w:kern w:val="24"/>
        </w:rPr>
      </w:pPr>
    </w:p>
    <w:p w14:paraId="3A783726" w14:textId="77777777" w:rsidR="00E94DEE" w:rsidRDefault="00E94DEE" w:rsidP="00AA18C2">
      <w:pPr>
        <w:rPr>
          <w:rFonts w:hAnsi="Calibri"/>
          <w:color w:val="000000" w:themeColor="text1"/>
          <w:kern w:val="24"/>
        </w:rPr>
      </w:pPr>
    </w:p>
    <w:p w14:paraId="2B73AC2E" w14:textId="77777777" w:rsidR="00E94DEE" w:rsidRPr="00E6577D" w:rsidRDefault="00E94DEE" w:rsidP="00AA18C2">
      <w:pPr>
        <w:rPr>
          <w:rFonts w:hAnsi="Calibri"/>
          <w:color w:val="000000" w:themeColor="text1"/>
          <w:kern w:val="24"/>
        </w:rPr>
      </w:pPr>
    </w:p>
    <w:p w14:paraId="0413A55B" w14:textId="03BEF51C" w:rsidR="00AA18C2" w:rsidRDefault="00AA18C2" w:rsidP="00AA18C2">
      <w:pPr>
        <w:rPr>
          <w:rFonts w:hAnsi="Calibri"/>
          <w:color w:val="000000" w:themeColor="text1"/>
          <w:kern w:val="24"/>
        </w:rPr>
      </w:pPr>
    </w:p>
    <w:p w14:paraId="179485C7" w14:textId="0EA2C662" w:rsidR="00AA18C2" w:rsidRPr="002F0958" w:rsidRDefault="00B23387" w:rsidP="00AA18C2">
      <w:pPr>
        <w:rPr>
          <w:b/>
          <w:bCs/>
        </w:rPr>
      </w:pPr>
      <w:r>
        <w:rPr>
          <w:b/>
          <w:bCs/>
        </w:rPr>
        <w:t>R</w:t>
      </w:r>
      <w:r w:rsidR="00AA18C2" w:rsidRPr="002F0958">
        <w:rPr>
          <w:b/>
          <w:bCs/>
        </w:rPr>
        <w:t>eferences</w:t>
      </w:r>
    </w:p>
    <w:sdt>
      <w:sdtPr>
        <w:tag w:val="MENDELEY_BIBLIOGRAPHY"/>
        <w:id w:val="539562453"/>
        <w:placeholder>
          <w:docPart w:val="661521B36777473F897E2E440C089BE8"/>
        </w:placeholder>
      </w:sdtPr>
      <w:sdtEndPr/>
      <w:sdtContent>
        <w:p w14:paraId="37DCCF5A" w14:textId="77777777" w:rsidR="00AA18C2" w:rsidRDefault="00AA18C2" w:rsidP="00AA18C2">
          <w:pPr>
            <w:autoSpaceDE w:val="0"/>
            <w:autoSpaceDN w:val="0"/>
            <w:ind w:hanging="640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</w:rPr>
            <w:t xml:space="preserve">1. </w:t>
          </w:r>
          <w:r>
            <w:rPr>
              <w:rFonts w:eastAsia="Times New Roman"/>
            </w:rPr>
            <w:tab/>
            <w:t>Centers for Disease Control and Prevention. 2020. Real-time RT-PCR Primers and Probes for COVID-19. Centers for Disease Control and Prevention. https://www.cdc.gov/coronavirus/2019-ncov/lab/rt-pcr-panel-primer-probes.html. Retrieved 28 January 2022.</w:t>
          </w:r>
        </w:p>
        <w:p w14:paraId="2D0B820B" w14:textId="77777777" w:rsidR="00AA18C2" w:rsidRDefault="00AA18C2" w:rsidP="00AA18C2">
          <w:pPr>
            <w:autoSpaceDE w:val="0"/>
            <w:autoSpaceDN w:val="0"/>
            <w:ind w:hanging="640"/>
            <w:rPr>
              <w:rFonts w:eastAsia="Times New Roman"/>
            </w:rPr>
          </w:pPr>
          <w:r>
            <w:rPr>
              <w:rFonts w:eastAsia="Times New Roman"/>
            </w:rPr>
            <w:t xml:space="preserve">2. </w:t>
          </w:r>
          <w:r>
            <w:rPr>
              <w:rFonts w:eastAsia="Times New Roman"/>
            </w:rPr>
            <w:tab/>
            <w:t>Gendron L, Verreault D, Veillette M, Moineau S, Duchaine C. 2010. Evaluation of filters for the sampling and quantification of RNA phage aerosols. Aerosol Science and Technology 44:893–901.</w:t>
          </w:r>
        </w:p>
        <w:p w14:paraId="2D88AB60" w14:textId="77777777" w:rsidR="00AA18C2" w:rsidRDefault="00AA18C2" w:rsidP="00AA18C2">
          <w:pPr>
            <w:autoSpaceDE w:val="0"/>
            <w:autoSpaceDN w:val="0"/>
            <w:ind w:hanging="640"/>
            <w:rPr>
              <w:rFonts w:eastAsia="Times New Roman"/>
            </w:rPr>
          </w:pPr>
          <w:r>
            <w:rPr>
              <w:rFonts w:eastAsia="Times New Roman"/>
            </w:rPr>
            <w:t xml:space="preserve">3. </w:t>
          </w:r>
          <w:r>
            <w:rPr>
              <w:rFonts w:eastAsia="Times New Roman"/>
            </w:rPr>
            <w:tab/>
            <w:t>Shu B, Kirby MK, Davis WG, Warnes C, Liddell J, Liu J, Wu KH, Hassell N, Benitez AJ, Wilson MM, Keller MW, Rambo-Martin BL, Camara Y, Winter J, Kondor RJ, Zhou B, Spies S, Rose LE, Winchell JM, Limbago BM, Wentworth DE, Barnes JR. 2021. Multiplex Real-Time Reverse Transcription PCR for Influenza A Virus, Influenza B Virus, and Severe Acute Respiratory Syndrome Coronavirus 2. Emerg Infect Dis 27:1821.</w:t>
          </w:r>
        </w:p>
        <w:p w14:paraId="6F23515F" w14:textId="77777777" w:rsidR="00AA18C2" w:rsidRDefault="00AA18C2" w:rsidP="00AA18C2">
          <w:pPr>
            <w:autoSpaceDE w:val="0"/>
            <w:autoSpaceDN w:val="0"/>
            <w:ind w:hanging="640"/>
            <w:rPr>
              <w:rFonts w:eastAsia="Times New Roman"/>
            </w:rPr>
          </w:pPr>
          <w:r>
            <w:rPr>
              <w:rFonts w:eastAsia="Times New Roman"/>
            </w:rPr>
            <w:t xml:space="preserve">4. </w:t>
          </w:r>
          <w:r>
            <w:rPr>
              <w:rFonts w:eastAsia="Times New Roman"/>
            </w:rPr>
            <w:tab/>
            <w:t>Poelman R, Schölvinck EH, Borger R, Niesters HGM, Van Leer-Buter C. 2015. The emergence of enterovirus D68 in a Dutch University Medical Center and the necessity for routinely screening for respiratory viruses. Journal of Clinical Virology 62:1.</w:t>
          </w:r>
        </w:p>
        <w:p w14:paraId="38F59F00" w14:textId="77777777" w:rsidR="00AA18C2" w:rsidRDefault="00AA18C2" w:rsidP="00AA18C2">
          <w:pPr>
            <w:autoSpaceDE w:val="0"/>
            <w:autoSpaceDN w:val="0"/>
            <w:ind w:hanging="640"/>
            <w:rPr>
              <w:rFonts w:eastAsia="Times New Roman"/>
            </w:rPr>
          </w:pPr>
          <w:r>
            <w:rPr>
              <w:rFonts w:eastAsia="Times New Roman"/>
            </w:rPr>
            <w:t xml:space="preserve">5. </w:t>
          </w:r>
          <w:r>
            <w:rPr>
              <w:rFonts w:eastAsia="Times New Roman"/>
            </w:rPr>
            <w:tab/>
            <w:t>Stachler E, Kelty C, Sivaganesan M, Li X, Bibby K, Shanks OC. 2017. Quantitative crAssphage PCR assays for human fecal pollution measurement. Environ Sci Technol 51:9146–9154.</w:t>
          </w:r>
        </w:p>
        <w:p w14:paraId="41E195A5" w14:textId="4652132C" w:rsidR="00AA18C2" w:rsidRDefault="00936ED2" w:rsidP="00AA18C2"/>
      </w:sdtContent>
    </w:sdt>
    <w:p w14:paraId="75AA7648" w14:textId="77777777" w:rsidR="00AA18C2" w:rsidRDefault="00AA18C2"/>
    <w:sectPr w:rsidR="00AA18C2" w:rsidSect="00FE44A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4284" w14:textId="77777777" w:rsidR="000D3733" w:rsidRDefault="000D3733">
      <w:pPr>
        <w:spacing w:after="0" w:line="240" w:lineRule="auto"/>
      </w:pPr>
      <w:r>
        <w:separator/>
      </w:r>
    </w:p>
  </w:endnote>
  <w:endnote w:type="continuationSeparator" w:id="0">
    <w:p w14:paraId="57580288" w14:textId="77777777" w:rsidR="000D3733" w:rsidRDefault="000D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88979"/>
      <w:docPartObj>
        <w:docPartGallery w:val="Page Numbers (Bottom of Page)"/>
        <w:docPartUnique/>
      </w:docPartObj>
    </w:sdtPr>
    <w:sdtEndPr/>
    <w:sdtContent>
      <w:p w14:paraId="7EB43055" w14:textId="77777777" w:rsidR="00172F33" w:rsidRDefault="00AA18C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AF17CD" w14:textId="77777777" w:rsidR="00172F33" w:rsidRDefault="0017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C256" w14:textId="77777777" w:rsidR="000D3733" w:rsidRDefault="000D3733">
      <w:pPr>
        <w:spacing w:after="0" w:line="240" w:lineRule="auto"/>
      </w:pPr>
      <w:r>
        <w:separator/>
      </w:r>
    </w:p>
  </w:footnote>
  <w:footnote w:type="continuationSeparator" w:id="0">
    <w:p w14:paraId="79AB4230" w14:textId="77777777" w:rsidR="000D3733" w:rsidRDefault="000D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C2"/>
    <w:rsid w:val="000772B8"/>
    <w:rsid w:val="000A6ECC"/>
    <w:rsid w:val="000D3733"/>
    <w:rsid w:val="00172F33"/>
    <w:rsid w:val="001D07E3"/>
    <w:rsid w:val="00232BC0"/>
    <w:rsid w:val="002509CB"/>
    <w:rsid w:val="002975BB"/>
    <w:rsid w:val="00415AAE"/>
    <w:rsid w:val="004559E0"/>
    <w:rsid w:val="00494013"/>
    <w:rsid w:val="004A3BD4"/>
    <w:rsid w:val="00505E71"/>
    <w:rsid w:val="00596BA9"/>
    <w:rsid w:val="006A3BBC"/>
    <w:rsid w:val="006F6483"/>
    <w:rsid w:val="00850C15"/>
    <w:rsid w:val="00936ED2"/>
    <w:rsid w:val="009A7C06"/>
    <w:rsid w:val="00AA18C2"/>
    <w:rsid w:val="00AD51A7"/>
    <w:rsid w:val="00AD538C"/>
    <w:rsid w:val="00AF43EB"/>
    <w:rsid w:val="00B23387"/>
    <w:rsid w:val="00CB54D1"/>
    <w:rsid w:val="00E143A6"/>
    <w:rsid w:val="00E94DEE"/>
    <w:rsid w:val="00F613FB"/>
    <w:rsid w:val="00FD26D5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0C42"/>
  <w15:chartTrackingRefBased/>
  <w15:docId w15:val="{0C60688C-1F02-4106-88CE-6D828BB2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8C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18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A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AA18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A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C2"/>
  </w:style>
  <w:style w:type="character" w:styleId="FollowedHyperlink">
    <w:name w:val="FollowedHyperlink"/>
    <w:basedOn w:val="DefaultParagraphFont"/>
    <w:uiPriority w:val="99"/>
    <w:semiHidden/>
    <w:unhideWhenUsed/>
    <w:rsid w:val="00FE44AA"/>
    <w:rPr>
      <w:color w:val="954F72"/>
      <w:u w:val="single"/>
    </w:rPr>
  </w:style>
  <w:style w:type="paragraph" w:customStyle="1" w:styleId="msonormal0">
    <w:name w:val="msonormal"/>
    <w:basedOn w:val="Normal"/>
    <w:rsid w:val="00F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F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E44AA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FE44AA"/>
    <w:pP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FE44AA"/>
    <w:pP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F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F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F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F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F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3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ata211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3455B721748F4B506CC9F1C6C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8DA0-244D-4313-B0B0-BF86DE3EE40A}"/>
      </w:docPartPr>
      <w:docPartBody>
        <w:p w:rsidR="00A1210F" w:rsidRDefault="0069268D" w:rsidP="0069268D">
          <w:pPr>
            <w:pStyle w:val="7EC3455B721748F4B506CC9F1C6CCD08"/>
          </w:pPr>
          <w:r w:rsidRPr="0010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67AF0018641679B25FD319175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2388-00E6-4C49-9845-1EE9CA2707FC}"/>
      </w:docPartPr>
      <w:docPartBody>
        <w:p w:rsidR="00A1210F" w:rsidRDefault="0069268D" w:rsidP="0069268D">
          <w:pPr>
            <w:pStyle w:val="67467AF0018641679B25FD319175462B"/>
          </w:pPr>
          <w:r w:rsidRPr="00412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472194A5948F3B2F7BD3045E9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6493-B2E9-4967-832C-8F87A0BE802F}"/>
      </w:docPartPr>
      <w:docPartBody>
        <w:p w:rsidR="00A1210F" w:rsidRDefault="0069268D" w:rsidP="0069268D">
          <w:pPr>
            <w:pStyle w:val="4F1472194A5948F3B2F7BD3045E97C30"/>
          </w:pPr>
          <w:r w:rsidRPr="0010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E9A085F4343239992201A54CF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90C8-A906-48A4-AB42-B32A8198699B}"/>
      </w:docPartPr>
      <w:docPartBody>
        <w:p w:rsidR="00A1210F" w:rsidRDefault="0069268D" w:rsidP="0069268D">
          <w:pPr>
            <w:pStyle w:val="A28E9A085F4343239992201A54CF1AB9"/>
          </w:pPr>
          <w:r w:rsidRPr="0010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2826333984AA3AF6ABE859032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AE72-10C8-4F64-BBF8-73CEFA815F05}"/>
      </w:docPartPr>
      <w:docPartBody>
        <w:p w:rsidR="00A1210F" w:rsidRDefault="0069268D" w:rsidP="0069268D">
          <w:pPr>
            <w:pStyle w:val="6612826333984AA3AF6ABE85903224D0"/>
          </w:pPr>
          <w:r w:rsidRPr="0010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5228B20DF4C99A95C83EA999E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3CAA-CDD8-4887-A7CE-5610102C6E75}"/>
      </w:docPartPr>
      <w:docPartBody>
        <w:p w:rsidR="00A1210F" w:rsidRDefault="0069268D" w:rsidP="0069268D">
          <w:pPr>
            <w:pStyle w:val="8985228B20DF4C99A95C83EA999EA65E"/>
          </w:pPr>
          <w:r w:rsidRPr="00412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521B36777473F897E2E440C08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7B7D-C24C-4A73-9AD4-5B2E0BE09F2B}"/>
      </w:docPartPr>
      <w:docPartBody>
        <w:p w:rsidR="00A1210F" w:rsidRDefault="0069268D" w:rsidP="0069268D">
          <w:pPr>
            <w:pStyle w:val="661521B36777473F897E2E440C089BE8"/>
          </w:pPr>
          <w:r w:rsidRPr="004124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8D"/>
    <w:rsid w:val="0069268D"/>
    <w:rsid w:val="008B0B48"/>
    <w:rsid w:val="00925C46"/>
    <w:rsid w:val="00A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68D"/>
    <w:rPr>
      <w:color w:val="808080"/>
    </w:rPr>
  </w:style>
  <w:style w:type="paragraph" w:customStyle="1" w:styleId="7EC3455B721748F4B506CC9F1C6CCD08">
    <w:name w:val="7EC3455B721748F4B506CC9F1C6CCD08"/>
    <w:rsid w:val="0069268D"/>
  </w:style>
  <w:style w:type="paragraph" w:customStyle="1" w:styleId="67467AF0018641679B25FD319175462B">
    <w:name w:val="67467AF0018641679B25FD319175462B"/>
    <w:rsid w:val="0069268D"/>
  </w:style>
  <w:style w:type="paragraph" w:customStyle="1" w:styleId="4F1472194A5948F3B2F7BD3045E97C30">
    <w:name w:val="4F1472194A5948F3B2F7BD3045E97C30"/>
    <w:rsid w:val="0069268D"/>
  </w:style>
  <w:style w:type="paragraph" w:customStyle="1" w:styleId="A28E9A085F4343239992201A54CF1AB9">
    <w:name w:val="A28E9A085F4343239992201A54CF1AB9"/>
    <w:rsid w:val="0069268D"/>
  </w:style>
  <w:style w:type="paragraph" w:customStyle="1" w:styleId="6612826333984AA3AF6ABE85903224D0">
    <w:name w:val="6612826333984AA3AF6ABE85903224D0"/>
    <w:rsid w:val="0069268D"/>
  </w:style>
  <w:style w:type="paragraph" w:customStyle="1" w:styleId="8985228B20DF4C99A95C83EA999EA65E">
    <w:name w:val="8985228B20DF4C99A95C83EA999EA65E"/>
    <w:rsid w:val="0069268D"/>
  </w:style>
  <w:style w:type="paragraph" w:customStyle="1" w:styleId="661521B36777473F897E2E440C089BE8">
    <w:name w:val="661521B36777473F897E2E440C089BE8"/>
    <w:rsid w:val="00692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6444</Words>
  <Characters>36736</Characters>
  <Application>Microsoft Office Word</Application>
  <DocSecurity>0</DocSecurity>
  <Lines>306</Lines>
  <Paragraphs>86</Paragraphs>
  <ScaleCrop>false</ScaleCrop>
  <Company>Prifysgol Bangor University</Company>
  <LinksUpToDate>false</LinksUpToDate>
  <CharactersWithSpaces>43094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Farkas (Staff)</dc:creator>
  <cp:keywords/>
  <dc:description/>
  <cp:lastModifiedBy>Kata Farkas (Staff)</cp:lastModifiedBy>
  <cp:revision>4</cp:revision>
  <dcterms:created xsi:type="dcterms:W3CDTF">2024-01-16T13:43:00Z</dcterms:created>
  <dcterms:modified xsi:type="dcterms:W3CDTF">2024-01-17T10:07:00Z</dcterms:modified>
</cp:coreProperties>
</file>