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193D" w14:textId="27BF73F5" w:rsidR="00BE6FD3" w:rsidRDefault="00BE6FD3" w:rsidP="0075125B">
      <w:r>
        <w:t>Supplementary Table S1</w:t>
      </w:r>
      <w:r w:rsidR="00EA4C8B">
        <w:t>.</w:t>
      </w:r>
      <w:r>
        <w:t xml:space="preserve"> </w:t>
      </w:r>
      <w:r w:rsidRPr="0089352A">
        <w:rPr>
          <w:i/>
          <w:iCs/>
        </w:rPr>
        <w:t>Candida</w:t>
      </w:r>
      <w:r>
        <w:t xml:space="preserve"> species distribution from 1997</w:t>
      </w:r>
      <w:r w:rsidR="00FF2CBE">
        <w:t xml:space="preserve"> to </w:t>
      </w:r>
      <w:r>
        <w:t xml:space="preserve">2021 </w:t>
      </w:r>
      <w:r w:rsidR="0075125B">
        <w:t xml:space="preserve">in Thailand and countries in </w:t>
      </w:r>
      <w:r w:rsidR="00FF2CBE">
        <w:t xml:space="preserve">the </w:t>
      </w:r>
      <w:r w:rsidR="0075125B">
        <w:t>Asia-Pacific Region</w:t>
      </w:r>
    </w:p>
    <w:tbl>
      <w:tblPr>
        <w:tblStyle w:val="TableGrid"/>
        <w:tblW w:w="991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1165"/>
        <w:gridCol w:w="1189"/>
        <w:gridCol w:w="1221"/>
        <w:gridCol w:w="1134"/>
        <w:gridCol w:w="1013"/>
        <w:gridCol w:w="1232"/>
        <w:gridCol w:w="1145"/>
      </w:tblGrid>
      <w:tr w:rsidR="000719AC" w:rsidRPr="00E11DE1" w14:paraId="7D7E62CA" w14:textId="77777777" w:rsidTr="00E300F5">
        <w:tc>
          <w:tcPr>
            <w:tcW w:w="1812" w:type="dxa"/>
            <w:vMerge w:val="restart"/>
            <w:tcBorders>
              <w:top w:val="single" w:sz="4" w:space="0" w:color="auto"/>
              <w:bottom w:val="single" w:sz="4" w:space="0" w:color="auto"/>
            </w:tcBorders>
          </w:tcPr>
          <w:p w14:paraId="7FAE7E1E" w14:textId="77777777" w:rsidR="000719AC" w:rsidRPr="00014DB1" w:rsidRDefault="000719AC" w:rsidP="001E7ECB">
            <w:pPr>
              <w:rPr>
                <w:rFonts w:cstheme="minorHAnsi"/>
                <w:b/>
                <w:bCs/>
                <w:color w:val="222222"/>
                <w:sz w:val="18"/>
                <w:szCs w:val="18"/>
                <w:shd w:val="clear" w:color="auto" w:fill="FFFFFF"/>
              </w:rPr>
            </w:pPr>
          </w:p>
          <w:p w14:paraId="0058BE80" w14:textId="584A7998" w:rsidR="00156465" w:rsidRPr="00014DB1" w:rsidRDefault="00156465" w:rsidP="001E7ECB">
            <w:pPr>
              <w:rPr>
                <w:rFonts w:cs="Browallia New"/>
                <w:b/>
                <w:bCs/>
                <w:color w:val="222222"/>
                <w:sz w:val="18"/>
                <w:szCs w:val="22"/>
                <w:shd w:val="clear" w:color="auto" w:fill="FFFFFF"/>
              </w:rPr>
            </w:pPr>
            <w:r w:rsidRPr="00014DB1">
              <w:rPr>
                <w:rFonts w:cstheme="minorHAnsi"/>
                <w:b/>
                <w:bCs/>
                <w:color w:val="222222"/>
                <w:sz w:val="18"/>
                <w:szCs w:val="18"/>
                <w:shd w:val="clear" w:color="auto" w:fill="FFFFFF"/>
              </w:rPr>
              <w:t>Organism</w:t>
            </w:r>
          </w:p>
        </w:tc>
        <w:tc>
          <w:tcPr>
            <w:tcW w:w="8099" w:type="dxa"/>
            <w:gridSpan w:val="7"/>
            <w:tcBorders>
              <w:top w:val="single" w:sz="4" w:space="0" w:color="auto"/>
            </w:tcBorders>
          </w:tcPr>
          <w:p w14:paraId="3045B6B1" w14:textId="08939F8D" w:rsidR="000719AC" w:rsidRPr="00014DB1" w:rsidRDefault="000719AC" w:rsidP="000719AC">
            <w:pPr>
              <w:jc w:val="center"/>
              <w:rPr>
                <w:rFonts w:cstheme="minorHAnsi"/>
                <w:b/>
                <w:bCs/>
                <w:color w:val="222222"/>
                <w:sz w:val="18"/>
                <w:szCs w:val="18"/>
                <w:shd w:val="clear" w:color="auto" w:fill="FFFFFF"/>
              </w:rPr>
            </w:pPr>
            <w:r w:rsidRPr="00014DB1">
              <w:rPr>
                <w:rFonts w:cstheme="minorHAnsi"/>
                <w:b/>
                <w:bCs/>
                <w:color w:val="222222"/>
                <w:sz w:val="18"/>
                <w:szCs w:val="18"/>
                <w:shd w:val="clear" w:color="auto" w:fill="FFFFFF"/>
              </w:rPr>
              <w:t xml:space="preserve">Number of </w:t>
            </w:r>
            <w:r w:rsidRPr="00014DB1">
              <w:rPr>
                <w:rFonts w:cstheme="minorHAnsi"/>
                <w:b/>
                <w:bCs/>
                <w:i/>
                <w:iCs/>
                <w:color w:val="222222"/>
                <w:sz w:val="18"/>
                <w:szCs w:val="18"/>
                <w:shd w:val="clear" w:color="auto" w:fill="FFFFFF"/>
              </w:rPr>
              <w:t>Candida</w:t>
            </w:r>
            <w:r w:rsidRPr="00014DB1">
              <w:rPr>
                <w:rFonts w:cstheme="minorHAnsi"/>
                <w:b/>
                <w:bCs/>
                <w:color w:val="222222"/>
                <w:sz w:val="18"/>
                <w:szCs w:val="18"/>
                <w:shd w:val="clear" w:color="auto" w:fill="FFFFFF"/>
              </w:rPr>
              <w:t xml:space="preserve"> isolates (%)</w:t>
            </w:r>
          </w:p>
        </w:tc>
      </w:tr>
      <w:tr w:rsidR="000719AC" w:rsidRPr="00E11DE1" w14:paraId="740ACF5A" w14:textId="77777777" w:rsidTr="00E300F5">
        <w:tc>
          <w:tcPr>
            <w:tcW w:w="1812" w:type="dxa"/>
            <w:vMerge/>
            <w:tcBorders>
              <w:bottom w:val="single" w:sz="4" w:space="0" w:color="auto"/>
            </w:tcBorders>
          </w:tcPr>
          <w:p w14:paraId="59FCA901" w14:textId="7730EF5A" w:rsidR="000719AC" w:rsidRPr="00014DB1" w:rsidRDefault="000719AC" w:rsidP="001E7ECB">
            <w:pPr>
              <w:rPr>
                <w:b/>
                <w:bCs/>
                <w:sz w:val="18"/>
                <w:szCs w:val="18"/>
              </w:rPr>
            </w:pPr>
          </w:p>
        </w:tc>
        <w:tc>
          <w:tcPr>
            <w:tcW w:w="1165" w:type="dxa"/>
            <w:tcBorders>
              <w:bottom w:val="single" w:sz="4" w:space="0" w:color="auto"/>
            </w:tcBorders>
          </w:tcPr>
          <w:p w14:paraId="4CEC638E" w14:textId="77777777" w:rsidR="000719AC" w:rsidRPr="00014DB1" w:rsidRDefault="000719AC" w:rsidP="001E7ECB">
            <w:pPr>
              <w:rPr>
                <w:rFonts w:cstheme="minorHAnsi"/>
                <w:b/>
                <w:bCs/>
                <w:sz w:val="18"/>
                <w:szCs w:val="18"/>
              </w:rPr>
            </w:pPr>
            <w:r w:rsidRPr="00014DB1">
              <w:rPr>
                <w:rFonts w:cstheme="minorHAnsi"/>
                <w:b/>
                <w:bCs/>
                <w:sz w:val="18"/>
                <w:szCs w:val="18"/>
              </w:rPr>
              <w:t>1997-2000</w:t>
            </w:r>
          </w:p>
          <w:p w14:paraId="4DE64D1B" w14:textId="3B18F13D" w:rsidR="000719AC" w:rsidRPr="00014DB1" w:rsidRDefault="000719AC" w:rsidP="00137039">
            <w:pPr>
              <w:rPr>
                <w:rFonts w:cstheme="minorHAnsi"/>
                <w:b/>
                <w:bCs/>
                <w:sz w:val="18"/>
                <w:szCs w:val="18"/>
              </w:rPr>
            </w:pPr>
            <w:r w:rsidRPr="00014DB1">
              <w:rPr>
                <w:rFonts w:cstheme="minorHAnsi"/>
                <w:b/>
                <w:bCs/>
                <w:sz w:val="18"/>
                <w:szCs w:val="18"/>
              </w:rPr>
              <w:t xml:space="preserve">(Thailand) </w:t>
            </w:r>
            <w:sdt>
              <w:sdtPr>
                <w:rPr>
                  <w:rFonts w:cstheme="minorHAnsi"/>
                  <w:b/>
                  <w:bCs/>
                  <w:color w:val="000000"/>
                  <w:sz w:val="18"/>
                  <w:szCs w:val="18"/>
                </w:rPr>
                <w:tag w:val="MENDELEY_CITATION_v3_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"/>
                <w:id w:val="625284554"/>
                <w:placeholder>
                  <w:docPart w:val="11A33E30AA314A1984F3CF674C5263BA"/>
                </w:placeholder>
              </w:sdtPr>
              <w:sdtEndPr/>
              <w:sdtContent>
                <w:r w:rsidR="008F7CA3" w:rsidRPr="00014DB1">
                  <w:rPr>
                    <w:rFonts w:cstheme="minorHAnsi"/>
                    <w:b/>
                    <w:bCs/>
                    <w:color w:val="000000"/>
                    <w:sz w:val="18"/>
                    <w:szCs w:val="18"/>
                  </w:rPr>
                  <w:t>[1]</w:t>
                </w:r>
              </w:sdtContent>
            </w:sdt>
          </w:p>
        </w:tc>
        <w:tc>
          <w:tcPr>
            <w:tcW w:w="1189" w:type="dxa"/>
            <w:tcBorders>
              <w:bottom w:val="single" w:sz="4" w:space="0" w:color="auto"/>
            </w:tcBorders>
          </w:tcPr>
          <w:p w14:paraId="1728F128" w14:textId="77777777" w:rsidR="000719AC" w:rsidRPr="00014DB1" w:rsidRDefault="000719AC" w:rsidP="001E7ECB">
            <w:pPr>
              <w:rPr>
                <w:rFonts w:cstheme="minorHAnsi"/>
                <w:b/>
                <w:bCs/>
                <w:sz w:val="18"/>
                <w:szCs w:val="18"/>
              </w:rPr>
            </w:pPr>
            <w:r w:rsidRPr="00014DB1">
              <w:rPr>
                <w:rFonts w:cstheme="minorHAnsi"/>
                <w:b/>
                <w:bCs/>
                <w:sz w:val="18"/>
                <w:szCs w:val="18"/>
              </w:rPr>
              <w:t>2012-2013</w:t>
            </w:r>
          </w:p>
          <w:p w14:paraId="18B85809" w14:textId="1A6B46DE" w:rsidR="000719AC" w:rsidRPr="00014DB1" w:rsidRDefault="000719AC" w:rsidP="0075125B">
            <w:pPr>
              <w:ind w:right="58"/>
              <w:rPr>
                <w:rFonts w:cstheme="minorHAnsi"/>
                <w:b/>
                <w:bCs/>
                <w:sz w:val="18"/>
                <w:szCs w:val="18"/>
              </w:rPr>
            </w:pPr>
            <w:r w:rsidRPr="00014DB1">
              <w:rPr>
                <w:rFonts w:cstheme="minorHAnsi"/>
                <w:b/>
                <w:bCs/>
                <w:sz w:val="18"/>
                <w:szCs w:val="18"/>
              </w:rPr>
              <w:t xml:space="preserve">(Thailand) </w:t>
            </w:r>
            <w:sdt>
              <w:sdtPr>
                <w:rPr>
                  <w:rFonts w:cstheme="minorHAnsi"/>
                  <w:b/>
                  <w:bCs/>
                  <w:color w:val="000000"/>
                  <w:sz w:val="18"/>
                  <w:szCs w:val="18"/>
                </w:rPr>
                <w:tag w:val="MENDELEY_CITATION_v3_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"/>
                <w:id w:val="186260942"/>
                <w:placeholder>
                  <w:docPart w:val="11A33E30AA314A1984F3CF674C5263BA"/>
                </w:placeholder>
              </w:sdtPr>
              <w:sdtEndPr/>
              <w:sdtContent>
                <w:r w:rsidR="008F7CA3" w:rsidRPr="00014DB1">
                  <w:rPr>
                    <w:rFonts w:cstheme="minorHAnsi"/>
                    <w:b/>
                    <w:bCs/>
                    <w:color w:val="000000"/>
                    <w:sz w:val="18"/>
                    <w:szCs w:val="18"/>
                  </w:rPr>
                  <w:t>[2]</w:t>
                </w:r>
              </w:sdtContent>
            </w:sdt>
          </w:p>
        </w:tc>
        <w:tc>
          <w:tcPr>
            <w:tcW w:w="1221" w:type="dxa"/>
            <w:tcBorders>
              <w:bottom w:val="single" w:sz="4" w:space="0" w:color="auto"/>
            </w:tcBorders>
          </w:tcPr>
          <w:p w14:paraId="75327B0B" w14:textId="77777777" w:rsidR="000719AC" w:rsidRPr="00014DB1" w:rsidRDefault="000719AC" w:rsidP="001E7ECB">
            <w:pPr>
              <w:rPr>
                <w:rFonts w:cstheme="minorHAnsi"/>
                <w:b/>
                <w:bCs/>
                <w:sz w:val="18"/>
                <w:szCs w:val="18"/>
              </w:rPr>
            </w:pPr>
            <w:r w:rsidRPr="00014DB1">
              <w:rPr>
                <w:rFonts w:cstheme="minorHAnsi"/>
                <w:b/>
                <w:bCs/>
                <w:sz w:val="18"/>
                <w:szCs w:val="18"/>
              </w:rPr>
              <w:t>2013-2015</w:t>
            </w:r>
          </w:p>
          <w:p w14:paraId="001229CB" w14:textId="113C972F" w:rsidR="000719AC" w:rsidRPr="00014DB1" w:rsidRDefault="000719AC" w:rsidP="001E7ECB">
            <w:pPr>
              <w:rPr>
                <w:rFonts w:cstheme="minorHAnsi"/>
                <w:b/>
                <w:bCs/>
                <w:sz w:val="18"/>
                <w:szCs w:val="18"/>
              </w:rPr>
            </w:pPr>
            <w:r w:rsidRPr="00014DB1">
              <w:rPr>
                <w:rFonts w:cstheme="minorHAnsi"/>
                <w:b/>
                <w:bCs/>
                <w:sz w:val="18"/>
                <w:szCs w:val="18"/>
              </w:rPr>
              <w:t>(</w:t>
            </w:r>
            <w:bookmarkStart w:id="0" w:name="_Hlk140504521"/>
            <w:r w:rsidRPr="00014DB1">
              <w:rPr>
                <w:rFonts w:cstheme="minorHAnsi"/>
                <w:b/>
                <w:bCs/>
                <w:sz w:val="18"/>
                <w:szCs w:val="18"/>
              </w:rPr>
              <w:t>Asia-Pacific</w:t>
            </w:r>
          </w:p>
          <w:p w14:paraId="5276030B" w14:textId="53C256F5" w:rsidR="000719AC" w:rsidRPr="00014DB1" w:rsidRDefault="000719AC" w:rsidP="001E7ECB">
            <w:pPr>
              <w:rPr>
                <w:rFonts w:cstheme="minorHAnsi"/>
                <w:b/>
                <w:bCs/>
                <w:sz w:val="18"/>
                <w:szCs w:val="18"/>
              </w:rPr>
            </w:pPr>
            <w:r w:rsidRPr="00014DB1">
              <w:rPr>
                <w:rFonts w:cstheme="minorHAnsi"/>
                <w:b/>
                <w:bCs/>
                <w:sz w:val="18"/>
                <w:szCs w:val="18"/>
              </w:rPr>
              <w:t>Region</w:t>
            </w:r>
            <w:bookmarkEnd w:id="0"/>
            <w:r w:rsidRPr="00014DB1">
              <w:rPr>
                <w:rFonts w:cstheme="minorHAnsi"/>
                <w:b/>
                <w:bCs/>
                <w:sz w:val="18"/>
                <w:szCs w:val="18"/>
              </w:rPr>
              <w:t xml:space="preserve">*) </w:t>
            </w:r>
            <w:sdt>
              <w:sdtPr>
                <w:rPr>
                  <w:rFonts w:cstheme="minorHAnsi"/>
                  <w:b/>
                  <w:bCs/>
                  <w:color w:val="000000"/>
                  <w:sz w:val="18"/>
                  <w:szCs w:val="18"/>
                </w:rPr>
                <w:tag w:val="MENDELEY_CITATION_v3_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"/>
                <w:id w:val="-978765439"/>
                <w:placeholder>
                  <w:docPart w:val="11A33E30AA314A1984F3CF674C5263BA"/>
                </w:placeholder>
              </w:sdtPr>
              <w:sdtEndPr/>
              <w:sdtContent>
                <w:r w:rsidR="008F7CA3" w:rsidRPr="00014DB1">
                  <w:rPr>
                    <w:rFonts w:cstheme="minorHAnsi"/>
                    <w:b/>
                    <w:bCs/>
                    <w:color w:val="000000"/>
                    <w:sz w:val="18"/>
                    <w:szCs w:val="18"/>
                  </w:rPr>
                  <w:t>[3]</w:t>
                </w:r>
              </w:sdtContent>
            </w:sdt>
          </w:p>
        </w:tc>
        <w:tc>
          <w:tcPr>
            <w:tcW w:w="1134" w:type="dxa"/>
            <w:tcBorders>
              <w:bottom w:val="single" w:sz="4" w:space="0" w:color="auto"/>
            </w:tcBorders>
          </w:tcPr>
          <w:p w14:paraId="73161633" w14:textId="3F4B9A94" w:rsidR="000719AC" w:rsidRPr="00014DB1" w:rsidRDefault="000719AC" w:rsidP="001E7ECB">
            <w:pPr>
              <w:rPr>
                <w:rFonts w:cstheme="minorHAnsi"/>
                <w:b/>
                <w:bCs/>
                <w:sz w:val="18"/>
                <w:szCs w:val="18"/>
              </w:rPr>
            </w:pPr>
            <w:r w:rsidRPr="00014DB1">
              <w:rPr>
                <w:rFonts w:cstheme="minorHAnsi"/>
                <w:b/>
                <w:bCs/>
                <w:sz w:val="18"/>
                <w:szCs w:val="18"/>
              </w:rPr>
              <w:t>2015</w:t>
            </w:r>
          </w:p>
          <w:p w14:paraId="315EA6ED" w14:textId="04114B17" w:rsidR="000719AC" w:rsidRPr="00014DB1" w:rsidRDefault="000719AC" w:rsidP="001E7ECB">
            <w:pPr>
              <w:rPr>
                <w:rFonts w:cstheme="minorHAnsi"/>
                <w:b/>
                <w:bCs/>
                <w:sz w:val="18"/>
                <w:szCs w:val="18"/>
              </w:rPr>
            </w:pPr>
            <w:r w:rsidRPr="00014DB1">
              <w:rPr>
                <w:rFonts w:cstheme="minorHAnsi"/>
                <w:b/>
                <w:bCs/>
                <w:sz w:val="18"/>
                <w:szCs w:val="18"/>
              </w:rPr>
              <w:t>(Thailand)</w:t>
            </w:r>
            <w:r w:rsidRPr="00014DB1">
              <w:rPr>
                <w:rFonts w:cstheme="minorHAnsi"/>
                <w:b/>
                <w:bCs/>
                <w:sz w:val="18"/>
                <w:szCs w:val="18"/>
                <w:vertAlign w:val="superscript"/>
              </w:rPr>
              <w:t xml:space="preserve"> </w:t>
            </w:r>
            <w:sdt>
              <w:sdtPr>
                <w:rPr>
                  <w:rFonts w:cstheme="minorHAnsi"/>
                  <w:b/>
                  <w:bCs/>
                  <w:color w:val="000000"/>
                  <w:sz w:val="18"/>
                  <w:szCs w:val="18"/>
                </w:rPr>
                <w:tag w:val="MENDELEY_CITATION_v3_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"/>
                <w:id w:val="96221961"/>
                <w:placeholder>
                  <w:docPart w:val="11A33E30AA314A1984F3CF674C5263BA"/>
                </w:placeholder>
              </w:sdtPr>
              <w:sdtEndPr/>
              <w:sdtContent>
                <w:r w:rsidR="008F7CA3" w:rsidRPr="00014DB1">
                  <w:rPr>
                    <w:rFonts w:cstheme="minorHAnsi"/>
                    <w:b/>
                    <w:bCs/>
                    <w:color w:val="000000"/>
                    <w:sz w:val="18"/>
                    <w:szCs w:val="18"/>
                  </w:rPr>
                  <w:t>[4]</w:t>
                </w:r>
              </w:sdtContent>
            </w:sdt>
          </w:p>
        </w:tc>
        <w:tc>
          <w:tcPr>
            <w:tcW w:w="1013" w:type="dxa"/>
            <w:tcBorders>
              <w:bottom w:val="single" w:sz="4" w:space="0" w:color="auto"/>
            </w:tcBorders>
          </w:tcPr>
          <w:p w14:paraId="1736AA71" w14:textId="77777777" w:rsidR="000719AC" w:rsidRPr="00014DB1" w:rsidRDefault="000719AC" w:rsidP="001E7ECB">
            <w:pPr>
              <w:rPr>
                <w:rFonts w:cstheme="minorHAnsi"/>
                <w:b/>
                <w:bCs/>
                <w:sz w:val="18"/>
                <w:szCs w:val="18"/>
              </w:rPr>
            </w:pPr>
            <w:r w:rsidRPr="00014DB1">
              <w:rPr>
                <w:rFonts w:cstheme="minorHAnsi"/>
                <w:b/>
                <w:bCs/>
                <w:sz w:val="18"/>
                <w:szCs w:val="18"/>
              </w:rPr>
              <w:t>2016-2017</w:t>
            </w:r>
          </w:p>
          <w:p w14:paraId="366E86DB" w14:textId="77777777" w:rsidR="000719AC" w:rsidRPr="00014DB1" w:rsidRDefault="000719AC" w:rsidP="001E7ECB">
            <w:pPr>
              <w:rPr>
                <w:rFonts w:cstheme="minorHAnsi"/>
                <w:b/>
                <w:bCs/>
                <w:sz w:val="18"/>
                <w:szCs w:val="18"/>
                <w:vertAlign w:val="superscript"/>
              </w:rPr>
            </w:pPr>
            <w:r w:rsidRPr="00014DB1">
              <w:rPr>
                <w:rFonts w:cstheme="minorHAnsi"/>
                <w:b/>
                <w:bCs/>
                <w:sz w:val="18"/>
                <w:szCs w:val="18"/>
              </w:rPr>
              <w:t>(Thailand)</w:t>
            </w:r>
          </w:p>
          <w:p w14:paraId="27356A73" w14:textId="7DD1DDC9" w:rsidR="000719AC" w:rsidRPr="00014DB1" w:rsidRDefault="00014DB1" w:rsidP="001E7ECB">
            <w:pPr>
              <w:rPr>
                <w:rFonts w:cstheme="minorHAnsi"/>
                <w:b/>
                <w:bCs/>
                <w:sz w:val="18"/>
                <w:szCs w:val="18"/>
              </w:rPr>
            </w:pPr>
            <w:sdt>
              <w:sdtPr>
                <w:rPr>
                  <w:rFonts w:cstheme="minorHAnsi"/>
                  <w:b/>
                  <w:bCs/>
                  <w:color w:val="000000"/>
                  <w:sz w:val="18"/>
                  <w:szCs w:val="18"/>
                </w:rPr>
                <w:tag w:val="MENDELEY_CITATION_v3_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"/>
                <w:id w:val="-1182664310"/>
                <w:placeholder>
                  <w:docPart w:val="11A33E30AA314A1984F3CF674C5263BA"/>
                </w:placeholder>
              </w:sdtPr>
              <w:sdtEndPr/>
              <w:sdtContent>
                <w:r w:rsidR="008F7CA3" w:rsidRPr="00014DB1">
                  <w:rPr>
                    <w:rFonts w:cstheme="minorHAnsi"/>
                    <w:b/>
                    <w:bCs/>
                    <w:color w:val="000000"/>
                    <w:sz w:val="18"/>
                    <w:szCs w:val="18"/>
                  </w:rPr>
                  <w:t>[5]</w:t>
                </w:r>
              </w:sdtContent>
            </w:sdt>
          </w:p>
        </w:tc>
        <w:tc>
          <w:tcPr>
            <w:tcW w:w="1232" w:type="dxa"/>
            <w:tcBorders>
              <w:bottom w:val="single" w:sz="4" w:space="0" w:color="auto"/>
            </w:tcBorders>
          </w:tcPr>
          <w:p w14:paraId="4741767F" w14:textId="77777777" w:rsidR="000719AC" w:rsidRPr="00014DB1" w:rsidRDefault="000719AC" w:rsidP="001E7ECB">
            <w:pPr>
              <w:rPr>
                <w:rFonts w:cstheme="minorHAnsi"/>
                <w:b/>
                <w:bCs/>
                <w:sz w:val="18"/>
                <w:szCs w:val="18"/>
              </w:rPr>
            </w:pPr>
            <w:r w:rsidRPr="00014DB1">
              <w:rPr>
                <w:rFonts w:cstheme="minorHAnsi"/>
                <w:b/>
                <w:bCs/>
                <w:sz w:val="18"/>
                <w:szCs w:val="18"/>
              </w:rPr>
              <w:t>2018-2019</w:t>
            </w:r>
          </w:p>
          <w:p w14:paraId="2C79D2B8" w14:textId="77777777" w:rsidR="000719AC" w:rsidRPr="00014DB1" w:rsidRDefault="000719AC" w:rsidP="001E7ECB">
            <w:pPr>
              <w:rPr>
                <w:rFonts w:cstheme="minorHAnsi"/>
                <w:b/>
                <w:bCs/>
                <w:sz w:val="18"/>
                <w:szCs w:val="18"/>
                <w:vertAlign w:val="superscript"/>
              </w:rPr>
            </w:pPr>
            <w:r w:rsidRPr="00014DB1">
              <w:rPr>
                <w:rFonts w:cstheme="minorHAnsi"/>
                <w:b/>
                <w:bCs/>
                <w:sz w:val="18"/>
                <w:szCs w:val="18"/>
              </w:rPr>
              <w:t>(Thailand)</w:t>
            </w:r>
          </w:p>
          <w:p w14:paraId="356BD33C" w14:textId="0564057B" w:rsidR="000719AC" w:rsidRPr="00014DB1" w:rsidRDefault="00014DB1" w:rsidP="001E7ECB">
            <w:pPr>
              <w:rPr>
                <w:rFonts w:cstheme="minorHAnsi"/>
                <w:b/>
                <w:bCs/>
                <w:sz w:val="18"/>
                <w:szCs w:val="18"/>
              </w:rPr>
            </w:pPr>
            <w:sdt>
              <w:sdtPr>
                <w:rPr>
                  <w:rFonts w:cstheme="minorHAnsi"/>
                  <w:b/>
                  <w:bCs/>
                  <w:color w:val="000000"/>
                  <w:sz w:val="18"/>
                  <w:szCs w:val="18"/>
                </w:rPr>
                <w:tag w:val="MENDELEY_CITATION_v3_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"/>
                <w:id w:val="1176998830"/>
                <w:placeholder>
                  <w:docPart w:val="11A33E30AA314A1984F3CF674C5263BA"/>
                </w:placeholder>
              </w:sdtPr>
              <w:sdtEndPr/>
              <w:sdtContent>
                <w:r w:rsidR="008F7CA3" w:rsidRPr="00014DB1">
                  <w:rPr>
                    <w:rFonts w:cstheme="minorHAnsi"/>
                    <w:b/>
                    <w:bCs/>
                    <w:color w:val="000000"/>
                    <w:sz w:val="18"/>
                    <w:szCs w:val="18"/>
                  </w:rPr>
                  <w:t>[6]</w:t>
                </w:r>
              </w:sdtContent>
            </w:sdt>
          </w:p>
        </w:tc>
        <w:tc>
          <w:tcPr>
            <w:tcW w:w="1145" w:type="dxa"/>
            <w:tcBorders>
              <w:bottom w:val="single" w:sz="4" w:space="0" w:color="auto"/>
            </w:tcBorders>
          </w:tcPr>
          <w:p w14:paraId="2B41D5A2" w14:textId="77777777" w:rsidR="000719AC" w:rsidRPr="00014DB1" w:rsidRDefault="000719AC" w:rsidP="001E7ECB">
            <w:pPr>
              <w:rPr>
                <w:rFonts w:cstheme="minorHAnsi"/>
                <w:b/>
                <w:bCs/>
                <w:color w:val="222222"/>
                <w:sz w:val="18"/>
                <w:szCs w:val="18"/>
                <w:shd w:val="clear" w:color="auto" w:fill="FFFFFF"/>
              </w:rPr>
            </w:pPr>
            <w:r w:rsidRPr="00014DB1">
              <w:rPr>
                <w:rFonts w:cstheme="minorHAnsi"/>
                <w:b/>
                <w:bCs/>
                <w:color w:val="222222"/>
                <w:sz w:val="18"/>
                <w:szCs w:val="18"/>
                <w:shd w:val="clear" w:color="auto" w:fill="FFFFFF"/>
              </w:rPr>
              <w:t>2017-2021</w:t>
            </w:r>
          </w:p>
          <w:p w14:paraId="17AD7268" w14:textId="34E0DAD8" w:rsidR="000719AC" w:rsidRPr="00014DB1" w:rsidRDefault="000719AC" w:rsidP="001E7ECB">
            <w:pPr>
              <w:rPr>
                <w:rFonts w:cstheme="minorHAnsi"/>
                <w:b/>
                <w:bCs/>
                <w:color w:val="222222"/>
                <w:sz w:val="18"/>
                <w:szCs w:val="18"/>
                <w:shd w:val="clear" w:color="auto" w:fill="FFFFFF"/>
              </w:rPr>
            </w:pPr>
            <w:r w:rsidRPr="00014DB1">
              <w:rPr>
                <w:rFonts w:cstheme="minorHAnsi"/>
                <w:b/>
                <w:bCs/>
                <w:color w:val="222222"/>
                <w:sz w:val="18"/>
                <w:szCs w:val="18"/>
                <w:shd w:val="clear" w:color="auto" w:fill="FFFFFF"/>
              </w:rPr>
              <w:t>(This study)</w:t>
            </w:r>
          </w:p>
        </w:tc>
      </w:tr>
      <w:tr w:rsidR="00CC169B" w:rsidRPr="00E11DE1" w14:paraId="4821DB95" w14:textId="77777777" w:rsidTr="00E300F5">
        <w:tc>
          <w:tcPr>
            <w:tcW w:w="1812" w:type="dxa"/>
            <w:tcBorders>
              <w:top w:val="single" w:sz="4" w:space="0" w:color="auto"/>
              <w:bottom w:val="single" w:sz="4" w:space="0" w:color="auto"/>
            </w:tcBorders>
          </w:tcPr>
          <w:p w14:paraId="5DC1AC26" w14:textId="172E1C43" w:rsidR="00CC169B" w:rsidRPr="00E11DE1" w:rsidRDefault="00CC169B" w:rsidP="001E7ECB">
            <w:pPr>
              <w:rPr>
                <w:rFonts w:cstheme="minorHAnsi"/>
                <w:i/>
                <w:iCs/>
                <w:color w:val="222222"/>
                <w:sz w:val="18"/>
                <w:szCs w:val="18"/>
                <w:shd w:val="clear" w:color="auto" w:fill="FFFFFF"/>
              </w:rPr>
            </w:pPr>
            <w:r w:rsidRPr="00E11DE1">
              <w:rPr>
                <w:rFonts w:cstheme="minorHAnsi"/>
                <w:i/>
                <w:iCs/>
                <w:color w:val="222222"/>
                <w:sz w:val="18"/>
                <w:szCs w:val="18"/>
                <w:shd w:val="clear" w:color="auto" w:fill="FFFFFF"/>
              </w:rPr>
              <w:t>C</w:t>
            </w:r>
            <w:r w:rsidR="00156465">
              <w:rPr>
                <w:rFonts w:cstheme="minorHAnsi"/>
                <w:i/>
                <w:iCs/>
                <w:color w:val="222222"/>
                <w:sz w:val="18"/>
                <w:szCs w:val="18"/>
                <w:shd w:val="clear" w:color="auto" w:fill="FFFFFF"/>
              </w:rPr>
              <w:t>andida</w:t>
            </w:r>
            <w:r w:rsidRPr="00E11DE1">
              <w:rPr>
                <w:rFonts w:cstheme="minorHAnsi"/>
                <w:i/>
                <w:iCs/>
                <w:color w:val="222222"/>
                <w:sz w:val="18"/>
                <w:szCs w:val="18"/>
                <w:shd w:val="clear" w:color="auto" w:fill="FFFFFF"/>
              </w:rPr>
              <w:t xml:space="preserve"> albicans</w:t>
            </w:r>
          </w:p>
          <w:p w14:paraId="69F622C4" w14:textId="5423625E" w:rsidR="00CC169B" w:rsidRPr="00E11DE1" w:rsidRDefault="00CC169B" w:rsidP="001E7ECB">
            <w:pPr>
              <w:rPr>
                <w:rFonts w:cstheme="minorHAnsi"/>
                <w:color w:val="222222"/>
                <w:sz w:val="18"/>
                <w:szCs w:val="18"/>
                <w:shd w:val="clear" w:color="auto" w:fill="FFFFFF"/>
              </w:rPr>
            </w:pPr>
            <w:r>
              <w:rPr>
                <w:rFonts w:cstheme="minorHAnsi"/>
                <w:color w:val="222222"/>
                <w:sz w:val="18"/>
                <w:szCs w:val="18"/>
                <w:shd w:val="clear" w:color="auto" w:fill="FFFFFF"/>
              </w:rPr>
              <w:t>N</w:t>
            </w:r>
            <w:r w:rsidR="00CF160B">
              <w:rPr>
                <w:rFonts w:cstheme="minorHAnsi"/>
                <w:color w:val="222222"/>
                <w:sz w:val="18"/>
                <w:szCs w:val="18"/>
                <w:shd w:val="clear" w:color="auto" w:fill="FFFFFF"/>
              </w:rPr>
              <w:t>on</w:t>
            </w:r>
            <w:r>
              <w:rPr>
                <w:rFonts w:cstheme="minorHAnsi"/>
                <w:color w:val="222222"/>
                <w:sz w:val="18"/>
                <w:szCs w:val="18"/>
                <w:shd w:val="clear" w:color="auto" w:fill="FFFFFF"/>
              </w:rPr>
              <w:t>-</w:t>
            </w:r>
            <w:r w:rsidR="00CF160B">
              <w:rPr>
                <w:rFonts w:cstheme="minorHAnsi"/>
                <w:color w:val="222222"/>
                <w:sz w:val="18"/>
                <w:szCs w:val="18"/>
                <w:shd w:val="clear" w:color="auto" w:fill="FFFFFF"/>
              </w:rPr>
              <w:t xml:space="preserve">albicans </w:t>
            </w:r>
            <w:r w:rsidRPr="00E11DE1">
              <w:rPr>
                <w:rFonts w:cstheme="minorHAnsi"/>
                <w:color w:val="222222"/>
                <w:sz w:val="18"/>
                <w:szCs w:val="18"/>
                <w:shd w:val="clear" w:color="auto" w:fill="FFFFFF"/>
              </w:rPr>
              <w:t>Candida</w:t>
            </w:r>
          </w:p>
          <w:p w14:paraId="22A0A7CD" w14:textId="77777777" w:rsidR="00CC169B" w:rsidRPr="00E11DE1" w:rsidRDefault="00CC169B" w:rsidP="001E7ECB">
            <w:pPr>
              <w:rPr>
                <w:rFonts w:cstheme="minorHAnsi"/>
                <w:i/>
                <w:iCs/>
                <w:color w:val="222222"/>
                <w:sz w:val="18"/>
                <w:szCs w:val="18"/>
                <w:shd w:val="clear" w:color="auto" w:fill="FFFFFF"/>
              </w:rPr>
            </w:pPr>
            <w:r w:rsidRPr="00E11DE1">
              <w:rPr>
                <w:rFonts w:cstheme="minorHAnsi"/>
                <w:i/>
                <w:iCs/>
                <w:color w:val="222222"/>
                <w:sz w:val="18"/>
                <w:szCs w:val="18"/>
                <w:shd w:val="clear" w:color="auto" w:fill="FFFFFF"/>
              </w:rPr>
              <w:t xml:space="preserve">C. tropicalis </w:t>
            </w:r>
          </w:p>
          <w:p w14:paraId="08521AD9" w14:textId="77777777" w:rsidR="00CC169B" w:rsidRPr="00E11DE1" w:rsidRDefault="00CC169B" w:rsidP="001E7ECB">
            <w:pPr>
              <w:rPr>
                <w:rFonts w:cstheme="minorHAnsi"/>
                <w:i/>
                <w:iCs/>
                <w:color w:val="222222"/>
                <w:sz w:val="18"/>
                <w:szCs w:val="18"/>
                <w:shd w:val="clear" w:color="auto" w:fill="FFFFFF"/>
              </w:rPr>
            </w:pPr>
            <w:r w:rsidRPr="00E11DE1">
              <w:rPr>
                <w:rFonts w:cstheme="minorHAnsi"/>
                <w:i/>
                <w:iCs/>
                <w:color w:val="222222"/>
                <w:sz w:val="18"/>
                <w:szCs w:val="18"/>
                <w:shd w:val="clear" w:color="auto" w:fill="FFFFFF"/>
              </w:rPr>
              <w:t xml:space="preserve">C. </w:t>
            </w:r>
            <w:proofErr w:type="spellStart"/>
            <w:r w:rsidRPr="00E11DE1">
              <w:rPr>
                <w:rFonts w:cstheme="minorHAnsi"/>
                <w:i/>
                <w:iCs/>
                <w:color w:val="222222"/>
                <w:sz w:val="18"/>
                <w:szCs w:val="18"/>
                <w:shd w:val="clear" w:color="auto" w:fill="FFFFFF"/>
              </w:rPr>
              <w:t>parapsilosis</w:t>
            </w:r>
            <w:proofErr w:type="spellEnd"/>
            <w:r w:rsidRPr="00E11DE1">
              <w:rPr>
                <w:rFonts w:cstheme="minorHAnsi"/>
                <w:i/>
                <w:iCs/>
                <w:color w:val="222222"/>
                <w:sz w:val="18"/>
                <w:szCs w:val="18"/>
                <w:shd w:val="clear" w:color="auto" w:fill="FFFFFF"/>
              </w:rPr>
              <w:t xml:space="preserve"> </w:t>
            </w:r>
          </w:p>
          <w:p w14:paraId="50DCB339" w14:textId="77777777" w:rsidR="00CC169B" w:rsidRPr="00E11DE1" w:rsidRDefault="00CC169B" w:rsidP="001E7ECB">
            <w:pPr>
              <w:rPr>
                <w:rFonts w:cstheme="minorHAnsi"/>
                <w:i/>
                <w:iCs/>
                <w:color w:val="222222"/>
                <w:sz w:val="18"/>
                <w:szCs w:val="18"/>
                <w:shd w:val="clear" w:color="auto" w:fill="FFFFFF"/>
              </w:rPr>
            </w:pPr>
            <w:r w:rsidRPr="00E11DE1">
              <w:rPr>
                <w:rFonts w:cstheme="minorHAnsi"/>
                <w:i/>
                <w:iCs/>
                <w:color w:val="222222"/>
                <w:sz w:val="18"/>
                <w:szCs w:val="18"/>
                <w:shd w:val="clear" w:color="auto" w:fill="FFFFFF"/>
              </w:rPr>
              <w:t xml:space="preserve">C. </w:t>
            </w:r>
            <w:proofErr w:type="spellStart"/>
            <w:r w:rsidRPr="00E11DE1">
              <w:rPr>
                <w:rFonts w:cstheme="minorHAnsi"/>
                <w:i/>
                <w:iCs/>
                <w:color w:val="222222"/>
                <w:sz w:val="18"/>
                <w:szCs w:val="18"/>
                <w:shd w:val="clear" w:color="auto" w:fill="FFFFFF"/>
              </w:rPr>
              <w:t>metapsilosis</w:t>
            </w:r>
            <w:proofErr w:type="spellEnd"/>
          </w:p>
          <w:p w14:paraId="3DD47AFB" w14:textId="77777777" w:rsidR="00CC169B" w:rsidRPr="00E11DE1" w:rsidRDefault="00CC169B" w:rsidP="001E7ECB">
            <w:pPr>
              <w:rPr>
                <w:rFonts w:cstheme="minorHAnsi"/>
                <w:i/>
                <w:iCs/>
                <w:color w:val="222222"/>
                <w:sz w:val="18"/>
                <w:szCs w:val="18"/>
                <w:shd w:val="clear" w:color="auto" w:fill="FFFFFF"/>
              </w:rPr>
            </w:pPr>
            <w:r w:rsidRPr="00E11DE1">
              <w:rPr>
                <w:rFonts w:cstheme="minorHAnsi"/>
                <w:i/>
                <w:iCs/>
                <w:color w:val="222222"/>
                <w:sz w:val="18"/>
                <w:szCs w:val="18"/>
                <w:shd w:val="clear" w:color="auto" w:fill="FFFFFF"/>
              </w:rPr>
              <w:t xml:space="preserve">C. </w:t>
            </w:r>
            <w:proofErr w:type="spellStart"/>
            <w:r w:rsidRPr="00E11DE1">
              <w:rPr>
                <w:rFonts w:cstheme="minorHAnsi"/>
                <w:i/>
                <w:iCs/>
                <w:color w:val="222222"/>
                <w:sz w:val="18"/>
                <w:szCs w:val="18"/>
                <w:shd w:val="clear" w:color="auto" w:fill="FFFFFF"/>
              </w:rPr>
              <w:t>orthopsilosis</w:t>
            </w:r>
            <w:proofErr w:type="spellEnd"/>
          </w:p>
          <w:p w14:paraId="1B7ED0E5" w14:textId="77777777" w:rsidR="00CC169B" w:rsidRPr="00E11DE1" w:rsidRDefault="00CC169B" w:rsidP="001E7ECB">
            <w:pPr>
              <w:rPr>
                <w:rFonts w:cstheme="minorHAnsi"/>
                <w:i/>
                <w:iCs/>
                <w:color w:val="222222"/>
                <w:sz w:val="18"/>
                <w:szCs w:val="18"/>
                <w:shd w:val="clear" w:color="auto" w:fill="FFFFFF"/>
              </w:rPr>
            </w:pPr>
            <w:r w:rsidRPr="00E11DE1">
              <w:rPr>
                <w:rFonts w:cstheme="minorHAnsi"/>
                <w:i/>
                <w:iCs/>
                <w:color w:val="222222"/>
                <w:sz w:val="18"/>
                <w:szCs w:val="18"/>
                <w:shd w:val="clear" w:color="auto" w:fill="FFFFFF"/>
              </w:rPr>
              <w:t xml:space="preserve">C. </w:t>
            </w:r>
            <w:proofErr w:type="spellStart"/>
            <w:r w:rsidRPr="00E11DE1">
              <w:rPr>
                <w:rFonts w:cstheme="minorHAnsi"/>
                <w:i/>
                <w:iCs/>
                <w:color w:val="222222"/>
                <w:sz w:val="18"/>
                <w:szCs w:val="18"/>
                <w:shd w:val="clear" w:color="auto" w:fill="FFFFFF"/>
              </w:rPr>
              <w:t>guilliermondii</w:t>
            </w:r>
            <w:proofErr w:type="spellEnd"/>
          </w:p>
          <w:p w14:paraId="6B208F45" w14:textId="77777777" w:rsidR="00CC169B" w:rsidRPr="00E11DE1" w:rsidRDefault="00CC169B" w:rsidP="001E7ECB">
            <w:pPr>
              <w:rPr>
                <w:rFonts w:cstheme="minorHAnsi"/>
                <w:i/>
                <w:iCs/>
                <w:sz w:val="18"/>
                <w:szCs w:val="18"/>
              </w:rPr>
            </w:pPr>
            <w:r w:rsidRPr="00E11DE1">
              <w:rPr>
                <w:rFonts w:cstheme="minorHAnsi"/>
                <w:i/>
                <w:iCs/>
                <w:sz w:val="18"/>
                <w:szCs w:val="18"/>
              </w:rPr>
              <w:t>C. glabrata</w:t>
            </w:r>
          </w:p>
          <w:p w14:paraId="5B253F1A" w14:textId="6C9BE5E1" w:rsidR="00CC169B"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nivariensis</w:t>
            </w:r>
            <w:proofErr w:type="spellEnd"/>
          </w:p>
          <w:p w14:paraId="44856C6A" w14:textId="45F72F09" w:rsidR="00CC169B" w:rsidRDefault="00CC169B" w:rsidP="001E7ECB">
            <w:pPr>
              <w:rPr>
                <w:rFonts w:cstheme="minorHAnsi"/>
                <w:i/>
                <w:iCs/>
                <w:sz w:val="18"/>
                <w:szCs w:val="18"/>
              </w:rPr>
            </w:pPr>
            <w:r w:rsidRPr="0023195A">
              <w:rPr>
                <w:rFonts w:cstheme="minorHAnsi"/>
                <w:i/>
                <w:iCs/>
                <w:sz w:val="18"/>
                <w:szCs w:val="18"/>
              </w:rPr>
              <w:t xml:space="preserve">C. </w:t>
            </w:r>
            <w:proofErr w:type="spellStart"/>
            <w:r w:rsidRPr="0023195A">
              <w:rPr>
                <w:rFonts w:cstheme="minorHAnsi"/>
                <w:i/>
                <w:iCs/>
                <w:sz w:val="18"/>
                <w:szCs w:val="18"/>
              </w:rPr>
              <w:t>norvegenesis</w:t>
            </w:r>
            <w:proofErr w:type="spellEnd"/>
          </w:p>
          <w:p w14:paraId="7EE7B929" w14:textId="03BCA05F" w:rsidR="00CC169B" w:rsidRPr="00E11DE1" w:rsidRDefault="00CC169B" w:rsidP="001E7ECB">
            <w:pPr>
              <w:rPr>
                <w:rFonts w:cstheme="minorHAnsi"/>
                <w:i/>
                <w:iCs/>
                <w:sz w:val="18"/>
                <w:szCs w:val="18"/>
              </w:rPr>
            </w:pPr>
            <w:r>
              <w:rPr>
                <w:rFonts w:cstheme="minorHAnsi"/>
                <w:i/>
                <w:iCs/>
                <w:sz w:val="18"/>
                <w:szCs w:val="18"/>
              </w:rPr>
              <w:t xml:space="preserve">C. </w:t>
            </w:r>
            <w:proofErr w:type="spellStart"/>
            <w:r>
              <w:rPr>
                <w:rFonts w:cstheme="minorHAnsi"/>
                <w:i/>
                <w:iCs/>
                <w:sz w:val="18"/>
                <w:szCs w:val="18"/>
              </w:rPr>
              <w:t>dubliniensis</w:t>
            </w:r>
            <w:proofErr w:type="spellEnd"/>
          </w:p>
          <w:p w14:paraId="3EF2BE28" w14:textId="77777777" w:rsidR="00CC169B" w:rsidRPr="00E11DE1"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duobushaemulonii</w:t>
            </w:r>
            <w:proofErr w:type="spellEnd"/>
          </w:p>
          <w:p w14:paraId="0175EC16" w14:textId="77777777" w:rsidR="00CC169B" w:rsidRPr="00E11DE1"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caribbica</w:t>
            </w:r>
            <w:proofErr w:type="spellEnd"/>
          </w:p>
          <w:p w14:paraId="23EEBC85" w14:textId="77777777" w:rsidR="00CC169B" w:rsidRPr="00E11DE1"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fabianii</w:t>
            </w:r>
            <w:proofErr w:type="spellEnd"/>
          </w:p>
          <w:p w14:paraId="18C2FA75" w14:textId="77777777" w:rsidR="00CC169B" w:rsidRPr="00E11DE1"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famata</w:t>
            </w:r>
            <w:proofErr w:type="spellEnd"/>
          </w:p>
          <w:p w14:paraId="0B0F2C11" w14:textId="77777777" w:rsidR="00CC169B"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haemulonii</w:t>
            </w:r>
            <w:proofErr w:type="spellEnd"/>
          </w:p>
          <w:p w14:paraId="623FCCB1" w14:textId="04BFFA19" w:rsidR="00CC169B" w:rsidRPr="00E11DE1" w:rsidRDefault="00CC169B" w:rsidP="001E7ECB">
            <w:pPr>
              <w:rPr>
                <w:rFonts w:cstheme="minorHAnsi"/>
                <w:i/>
                <w:iCs/>
                <w:sz w:val="18"/>
                <w:szCs w:val="18"/>
              </w:rPr>
            </w:pPr>
            <w:r>
              <w:rPr>
                <w:rFonts w:cstheme="minorHAnsi"/>
                <w:i/>
                <w:iCs/>
                <w:sz w:val="18"/>
                <w:szCs w:val="18"/>
              </w:rPr>
              <w:t>C. intermedia</w:t>
            </w:r>
          </w:p>
          <w:p w14:paraId="601A43EE" w14:textId="77777777" w:rsidR="00CC169B"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krusei</w:t>
            </w:r>
            <w:proofErr w:type="spellEnd"/>
          </w:p>
          <w:p w14:paraId="7B68313E" w14:textId="2DE98B0E" w:rsidR="00CC169B" w:rsidRPr="00E11DE1" w:rsidRDefault="00CC169B" w:rsidP="001E7ECB">
            <w:pPr>
              <w:rPr>
                <w:rFonts w:cstheme="minorHAnsi"/>
                <w:i/>
                <w:iCs/>
                <w:sz w:val="18"/>
                <w:szCs w:val="18"/>
              </w:rPr>
            </w:pPr>
            <w:r>
              <w:rPr>
                <w:rFonts w:cstheme="minorHAnsi"/>
                <w:i/>
                <w:iCs/>
                <w:sz w:val="18"/>
                <w:szCs w:val="18"/>
              </w:rPr>
              <w:t xml:space="preserve">C. </w:t>
            </w:r>
            <w:proofErr w:type="spellStart"/>
            <w:r>
              <w:rPr>
                <w:rFonts w:cstheme="minorHAnsi"/>
                <w:i/>
                <w:iCs/>
                <w:sz w:val="18"/>
                <w:szCs w:val="18"/>
              </w:rPr>
              <w:t>lusitaniae</w:t>
            </w:r>
            <w:proofErr w:type="spellEnd"/>
          </w:p>
          <w:p w14:paraId="6AACE90C" w14:textId="77777777" w:rsidR="00CC169B" w:rsidRDefault="00CC169B" w:rsidP="001E7ECB">
            <w:pPr>
              <w:rPr>
                <w:rFonts w:cstheme="minorHAnsi"/>
                <w:i/>
                <w:iCs/>
                <w:sz w:val="18"/>
                <w:szCs w:val="18"/>
              </w:rPr>
            </w:pPr>
            <w:r w:rsidRPr="00E11DE1">
              <w:rPr>
                <w:rFonts w:cstheme="minorHAnsi"/>
                <w:i/>
                <w:iCs/>
                <w:sz w:val="18"/>
                <w:szCs w:val="18"/>
              </w:rPr>
              <w:t xml:space="preserve">C. </w:t>
            </w:r>
            <w:proofErr w:type="spellStart"/>
            <w:r w:rsidRPr="00E11DE1">
              <w:rPr>
                <w:rFonts w:cstheme="minorHAnsi"/>
                <w:i/>
                <w:iCs/>
                <w:sz w:val="18"/>
                <w:szCs w:val="18"/>
              </w:rPr>
              <w:t>pelliculosa</w:t>
            </w:r>
            <w:proofErr w:type="spellEnd"/>
          </w:p>
          <w:p w14:paraId="0AD717B9" w14:textId="32A22DC6" w:rsidR="00CC169B" w:rsidRPr="00E11DE1" w:rsidRDefault="00CC169B" w:rsidP="001E7ECB">
            <w:pPr>
              <w:rPr>
                <w:rFonts w:cstheme="minorHAnsi"/>
                <w:i/>
                <w:iCs/>
                <w:sz w:val="18"/>
                <w:szCs w:val="18"/>
              </w:rPr>
            </w:pPr>
            <w:r>
              <w:rPr>
                <w:rFonts w:cstheme="minorHAnsi"/>
                <w:i/>
                <w:iCs/>
                <w:sz w:val="18"/>
                <w:szCs w:val="18"/>
              </w:rPr>
              <w:t xml:space="preserve">C. </w:t>
            </w:r>
            <w:proofErr w:type="spellStart"/>
            <w:r>
              <w:rPr>
                <w:rFonts w:cstheme="minorHAnsi"/>
                <w:i/>
                <w:iCs/>
                <w:sz w:val="18"/>
                <w:szCs w:val="18"/>
              </w:rPr>
              <w:t>pseudohaemulonii</w:t>
            </w:r>
            <w:proofErr w:type="spellEnd"/>
          </w:p>
          <w:p w14:paraId="24DA75BC" w14:textId="2569D778" w:rsidR="00CC169B" w:rsidRPr="00E11DE1" w:rsidRDefault="00CC169B" w:rsidP="001E7ECB">
            <w:pPr>
              <w:rPr>
                <w:rFonts w:cstheme="minorHAnsi"/>
                <w:i/>
                <w:iCs/>
                <w:sz w:val="18"/>
                <w:szCs w:val="18"/>
              </w:rPr>
            </w:pPr>
            <w:r w:rsidRPr="00E11DE1">
              <w:rPr>
                <w:rFonts w:cstheme="minorHAnsi"/>
                <w:i/>
                <w:iCs/>
                <w:sz w:val="18"/>
                <w:szCs w:val="18"/>
              </w:rPr>
              <w:t>C. rugosa</w:t>
            </w:r>
          </w:p>
        </w:tc>
        <w:tc>
          <w:tcPr>
            <w:tcW w:w="1165" w:type="dxa"/>
            <w:tcBorders>
              <w:top w:val="single" w:sz="4" w:space="0" w:color="auto"/>
              <w:bottom w:val="single" w:sz="4" w:space="0" w:color="auto"/>
            </w:tcBorders>
          </w:tcPr>
          <w:p w14:paraId="6BE3668A" w14:textId="6BB57D60" w:rsidR="00CC169B" w:rsidRPr="00E11DE1" w:rsidRDefault="007068B7" w:rsidP="001E7ECB">
            <w:pPr>
              <w:rPr>
                <w:rFonts w:cstheme="minorHAnsi"/>
                <w:color w:val="222222"/>
                <w:sz w:val="18"/>
                <w:szCs w:val="18"/>
                <w:shd w:val="clear" w:color="auto" w:fill="FFFFFF"/>
              </w:rPr>
            </w:pPr>
            <w:r>
              <w:rPr>
                <w:rFonts w:cstheme="minorHAnsi"/>
                <w:color w:val="222222"/>
                <w:sz w:val="18"/>
                <w:szCs w:val="18"/>
                <w:shd w:val="clear" w:color="auto" w:fill="FFFFFF"/>
              </w:rPr>
              <w:t>101 (</w:t>
            </w:r>
            <w:r w:rsidR="00CC169B" w:rsidRPr="00E11DE1">
              <w:rPr>
                <w:rFonts w:cstheme="minorHAnsi"/>
                <w:color w:val="222222"/>
                <w:sz w:val="18"/>
                <w:szCs w:val="18"/>
                <w:shd w:val="clear" w:color="auto" w:fill="FFFFFF"/>
              </w:rPr>
              <w:t>42.9%</w:t>
            </w:r>
            <w:r>
              <w:rPr>
                <w:rFonts w:cstheme="minorHAnsi"/>
                <w:color w:val="222222"/>
                <w:sz w:val="18"/>
                <w:szCs w:val="18"/>
                <w:shd w:val="clear" w:color="auto" w:fill="FFFFFF"/>
              </w:rPr>
              <w:t>)</w:t>
            </w:r>
            <w:r w:rsidR="00CC169B" w:rsidRPr="00E11DE1">
              <w:rPr>
                <w:rFonts w:cstheme="minorHAnsi"/>
                <w:color w:val="222222"/>
                <w:sz w:val="18"/>
                <w:szCs w:val="18"/>
                <w:shd w:val="clear" w:color="auto" w:fill="FFFFFF"/>
              </w:rPr>
              <w:t xml:space="preserve"> </w:t>
            </w:r>
          </w:p>
          <w:p w14:paraId="03F77685" w14:textId="77777777" w:rsidR="00CF160B" w:rsidRDefault="00CF160B" w:rsidP="001E7ECB">
            <w:pPr>
              <w:rPr>
                <w:rFonts w:cstheme="minorHAnsi"/>
                <w:color w:val="222222"/>
                <w:sz w:val="18"/>
                <w:szCs w:val="18"/>
                <w:shd w:val="clear" w:color="auto" w:fill="FFFFFF"/>
              </w:rPr>
            </w:pPr>
          </w:p>
          <w:p w14:paraId="26B58FFE" w14:textId="47C5A27D"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13 (9.9%)</w:t>
            </w:r>
          </w:p>
          <w:p w14:paraId="1E61CEF4"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2 (1.52%)</w:t>
            </w:r>
          </w:p>
          <w:p w14:paraId="294D2BA7"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w:t>
            </w:r>
          </w:p>
          <w:p w14:paraId="10906450"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w:t>
            </w:r>
          </w:p>
          <w:p w14:paraId="0E64FED9"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1 (0.76%)</w:t>
            </w:r>
          </w:p>
          <w:p w14:paraId="59189B8C" w14:textId="77777777" w:rsidR="007068B7" w:rsidRDefault="00CC169B" w:rsidP="001E7ECB">
            <w:pPr>
              <w:rPr>
                <w:rFonts w:cstheme="minorHAnsi"/>
                <w:sz w:val="18"/>
                <w:szCs w:val="18"/>
              </w:rPr>
            </w:pPr>
            <w:r w:rsidRPr="00E11DE1">
              <w:rPr>
                <w:rFonts w:cstheme="minorHAnsi"/>
                <w:sz w:val="18"/>
                <w:szCs w:val="18"/>
              </w:rPr>
              <w:t>-</w:t>
            </w:r>
          </w:p>
          <w:p w14:paraId="5230869F" w14:textId="77777777" w:rsidR="007068B7" w:rsidRDefault="007068B7" w:rsidP="001E7ECB">
            <w:pPr>
              <w:rPr>
                <w:rFonts w:cstheme="minorHAnsi"/>
                <w:sz w:val="18"/>
                <w:szCs w:val="18"/>
              </w:rPr>
            </w:pPr>
            <w:r>
              <w:rPr>
                <w:rFonts w:cstheme="minorHAnsi"/>
                <w:sz w:val="18"/>
                <w:szCs w:val="18"/>
              </w:rPr>
              <w:t>-</w:t>
            </w:r>
          </w:p>
          <w:p w14:paraId="356479AE" w14:textId="77777777" w:rsidR="007068B7" w:rsidRDefault="007068B7" w:rsidP="001E7ECB">
            <w:pPr>
              <w:rPr>
                <w:rFonts w:cstheme="minorHAnsi"/>
                <w:sz w:val="18"/>
                <w:szCs w:val="18"/>
              </w:rPr>
            </w:pPr>
            <w:r>
              <w:rPr>
                <w:rFonts w:cstheme="minorHAnsi"/>
                <w:sz w:val="18"/>
                <w:szCs w:val="18"/>
              </w:rPr>
              <w:t>-</w:t>
            </w:r>
          </w:p>
          <w:p w14:paraId="689DDED3" w14:textId="77777777" w:rsidR="007068B7" w:rsidRDefault="007068B7" w:rsidP="001E7ECB">
            <w:pPr>
              <w:rPr>
                <w:rFonts w:cstheme="minorHAnsi"/>
                <w:sz w:val="18"/>
                <w:szCs w:val="18"/>
              </w:rPr>
            </w:pPr>
            <w:r>
              <w:rPr>
                <w:rFonts w:cstheme="minorHAnsi"/>
                <w:sz w:val="18"/>
                <w:szCs w:val="18"/>
              </w:rPr>
              <w:t>-</w:t>
            </w:r>
          </w:p>
          <w:p w14:paraId="111E116A" w14:textId="77777777" w:rsidR="007068B7" w:rsidRDefault="007068B7" w:rsidP="001E7ECB">
            <w:pPr>
              <w:rPr>
                <w:rFonts w:cstheme="minorHAnsi"/>
                <w:sz w:val="18"/>
                <w:szCs w:val="18"/>
              </w:rPr>
            </w:pPr>
            <w:r>
              <w:rPr>
                <w:rFonts w:cstheme="minorHAnsi"/>
                <w:sz w:val="18"/>
                <w:szCs w:val="18"/>
              </w:rPr>
              <w:t>-</w:t>
            </w:r>
          </w:p>
          <w:p w14:paraId="6C347C19" w14:textId="77777777" w:rsidR="007068B7" w:rsidRDefault="007068B7" w:rsidP="001E7ECB">
            <w:pPr>
              <w:rPr>
                <w:rFonts w:cstheme="minorHAnsi"/>
                <w:sz w:val="18"/>
                <w:szCs w:val="18"/>
              </w:rPr>
            </w:pPr>
            <w:r>
              <w:rPr>
                <w:rFonts w:cstheme="minorHAnsi"/>
                <w:sz w:val="18"/>
                <w:szCs w:val="18"/>
              </w:rPr>
              <w:t>-</w:t>
            </w:r>
          </w:p>
          <w:p w14:paraId="59B9A052" w14:textId="77777777" w:rsidR="007068B7" w:rsidRDefault="007068B7" w:rsidP="001E7ECB">
            <w:pPr>
              <w:rPr>
                <w:rFonts w:cstheme="minorHAnsi"/>
                <w:sz w:val="18"/>
                <w:szCs w:val="18"/>
              </w:rPr>
            </w:pPr>
            <w:r>
              <w:rPr>
                <w:rFonts w:cstheme="minorHAnsi"/>
                <w:sz w:val="18"/>
                <w:szCs w:val="18"/>
              </w:rPr>
              <w:t>-</w:t>
            </w:r>
          </w:p>
          <w:p w14:paraId="7FC5304C" w14:textId="77777777" w:rsidR="007068B7" w:rsidRDefault="007068B7" w:rsidP="001E7ECB">
            <w:pPr>
              <w:rPr>
                <w:rFonts w:cstheme="minorHAnsi"/>
                <w:sz w:val="18"/>
                <w:szCs w:val="18"/>
              </w:rPr>
            </w:pPr>
            <w:r>
              <w:rPr>
                <w:rFonts w:cstheme="minorHAnsi"/>
                <w:sz w:val="18"/>
                <w:szCs w:val="18"/>
              </w:rPr>
              <w:t>-</w:t>
            </w:r>
          </w:p>
          <w:p w14:paraId="4D701033" w14:textId="77777777" w:rsidR="007068B7" w:rsidRDefault="007068B7" w:rsidP="001E7ECB">
            <w:pPr>
              <w:rPr>
                <w:rFonts w:cstheme="minorHAnsi"/>
                <w:sz w:val="18"/>
                <w:szCs w:val="18"/>
              </w:rPr>
            </w:pPr>
            <w:r>
              <w:rPr>
                <w:rFonts w:cstheme="minorHAnsi"/>
                <w:sz w:val="18"/>
                <w:szCs w:val="18"/>
              </w:rPr>
              <w:t>-</w:t>
            </w:r>
          </w:p>
          <w:p w14:paraId="7B674526" w14:textId="77777777" w:rsidR="007068B7" w:rsidRDefault="007068B7" w:rsidP="001E7ECB">
            <w:pPr>
              <w:rPr>
                <w:rFonts w:cstheme="minorHAnsi"/>
                <w:sz w:val="18"/>
                <w:szCs w:val="18"/>
              </w:rPr>
            </w:pPr>
            <w:r>
              <w:rPr>
                <w:rFonts w:cstheme="minorHAnsi"/>
                <w:sz w:val="18"/>
                <w:szCs w:val="18"/>
              </w:rPr>
              <w:t>-</w:t>
            </w:r>
          </w:p>
          <w:p w14:paraId="407BB8A2" w14:textId="77777777" w:rsidR="007068B7" w:rsidRDefault="007068B7" w:rsidP="001E7ECB">
            <w:pPr>
              <w:rPr>
                <w:rFonts w:cstheme="minorHAnsi"/>
                <w:sz w:val="18"/>
                <w:szCs w:val="18"/>
              </w:rPr>
            </w:pPr>
            <w:r>
              <w:rPr>
                <w:rFonts w:cstheme="minorHAnsi"/>
                <w:sz w:val="18"/>
                <w:szCs w:val="18"/>
              </w:rPr>
              <w:t>-</w:t>
            </w:r>
          </w:p>
          <w:p w14:paraId="41E787CF" w14:textId="77777777" w:rsidR="007068B7" w:rsidRDefault="007068B7" w:rsidP="001E7ECB">
            <w:pPr>
              <w:rPr>
                <w:rFonts w:cstheme="minorHAnsi"/>
                <w:sz w:val="18"/>
                <w:szCs w:val="18"/>
              </w:rPr>
            </w:pPr>
            <w:r>
              <w:rPr>
                <w:rFonts w:cstheme="minorHAnsi"/>
                <w:sz w:val="18"/>
                <w:szCs w:val="18"/>
              </w:rPr>
              <w:t>-</w:t>
            </w:r>
          </w:p>
          <w:p w14:paraId="3D09574E" w14:textId="77777777" w:rsidR="007068B7" w:rsidRDefault="007068B7" w:rsidP="001E7ECB">
            <w:pPr>
              <w:rPr>
                <w:rFonts w:cstheme="minorHAnsi"/>
                <w:sz w:val="18"/>
                <w:szCs w:val="18"/>
              </w:rPr>
            </w:pPr>
            <w:r>
              <w:rPr>
                <w:rFonts w:cstheme="minorHAnsi"/>
                <w:sz w:val="18"/>
                <w:szCs w:val="18"/>
              </w:rPr>
              <w:t>-</w:t>
            </w:r>
          </w:p>
          <w:p w14:paraId="38B66C3F" w14:textId="77777777" w:rsidR="007068B7" w:rsidRDefault="007068B7" w:rsidP="001E7ECB">
            <w:pPr>
              <w:rPr>
                <w:rFonts w:cstheme="minorHAnsi"/>
                <w:sz w:val="18"/>
                <w:szCs w:val="18"/>
              </w:rPr>
            </w:pPr>
            <w:r>
              <w:rPr>
                <w:rFonts w:cstheme="minorHAnsi"/>
                <w:sz w:val="18"/>
                <w:szCs w:val="18"/>
              </w:rPr>
              <w:t>-</w:t>
            </w:r>
          </w:p>
          <w:p w14:paraId="0F8D8F8A" w14:textId="2671073D" w:rsidR="00CF160B" w:rsidRPr="00E11DE1" w:rsidRDefault="007068B7" w:rsidP="001E7ECB">
            <w:pPr>
              <w:rPr>
                <w:rFonts w:cstheme="minorHAnsi"/>
                <w:sz w:val="18"/>
                <w:szCs w:val="18"/>
              </w:rPr>
            </w:pPr>
            <w:r>
              <w:rPr>
                <w:rFonts w:cstheme="minorHAnsi"/>
                <w:sz w:val="18"/>
                <w:szCs w:val="18"/>
              </w:rPr>
              <w:t>-</w:t>
            </w:r>
          </w:p>
        </w:tc>
        <w:tc>
          <w:tcPr>
            <w:tcW w:w="1189" w:type="dxa"/>
            <w:tcBorders>
              <w:top w:val="single" w:sz="4" w:space="0" w:color="auto"/>
              <w:bottom w:val="single" w:sz="4" w:space="0" w:color="auto"/>
            </w:tcBorders>
          </w:tcPr>
          <w:p w14:paraId="44C852E3"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35 (53%)</w:t>
            </w:r>
          </w:p>
          <w:p w14:paraId="54209951" w14:textId="6A608084" w:rsidR="00CC169B" w:rsidRPr="00E11DE1" w:rsidRDefault="00CC169B" w:rsidP="001E7ECB">
            <w:pPr>
              <w:rPr>
                <w:rFonts w:cstheme="minorHAnsi"/>
                <w:color w:val="222222"/>
                <w:sz w:val="18"/>
                <w:szCs w:val="18"/>
                <w:shd w:val="clear" w:color="auto" w:fill="FFFFFF"/>
              </w:rPr>
            </w:pPr>
          </w:p>
          <w:p w14:paraId="01A6A3E1" w14:textId="7C500DA0" w:rsidR="00CC169B" w:rsidRPr="00E11DE1" w:rsidRDefault="00CC169B" w:rsidP="00E11DE1">
            <w:pPr>
              <w:ind w:right="187"/>
              <w:rPr>
                <w:rFonts w:cstheme="minorHAnsi"/>
                <w:color w:val="222222"/>
                <w:sz w:val="18"/>
                <w:szCs w:val="18"/>
                <w:shd w:val="clear" w:color="auto" w:fill="FFFFFF"/>
              </w:rPr>
            </w:pPr>
            <w:r w:rsidRPr="00E11DE1">
              <w:rPr>
                <w:rFonts w:cstheme="minorHAnsi"/>
                <w:color w:val="222222"/>
                <w:sz w:val="18"/>
                <w:szCs w:val="18"/>
                <w:shd w:val="clear" w:color="auto" w:fill="FFFFFF"/>
              </w:rPr>
              <w:t>18 (27.3%)</w:t>
            </w:r>
          </w:p>
          <w:p w14:paraId="70E98DFB"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3 (4.5%)</w:t>
            </w:r>
          </w:p>
          <w:p w14:paraId="4AF8CC92" w14:textId="77777777" w:rsidR="00CC169B" w:rsidRPr="00E11DE1" w:rsidRDefault="00CC169B" w:rsidP="0023195A">
            <w:pPr>
              <w:ind w:right="88"/>
              <w:rPr>
                <w:rFonts w:cstheme="minorHAnsi"/>
                <w:sz w:val="18"/>
                <w:szCs w:val="18"/>
              </w:rPr>
            </w:pPr>
            <w:r w:rsidRPr="00E11DE1">
              <w:rPr>
                <w:rFonts w:cstheme="minorHAnsi"/>
                <w:sz w:val="18"/>
                <w:szCs w:val="18"/>
              </w:rPr>
              <w:t>-</w:t>
            </w:r>
          </w:p>
          <w:p w14:paraId="45CCE21E" w14:textId="77777777" w:rsidR="00CC169B" w:rsidRPr="00E11DE1" w:rsidRDefault="00CC169B" w:rsidP="001E7ECB">
            <w:pPr>
              <w:rPr>
                <w:rFonts w:cstheme="minorHAnsi"/>
                <w:sz w:val="18"/>
                <w:szCs w:val="18"/>
              </w:rPr>
            </w:pPr>
            <w:r w:rsidRPr="00E11DE1">
              <w:rPr>
                <w:rFonts w:cstheme="minorHAnsi"/>
                <w:sz w:val="18"/>
                <w:szCs w:val="18"/>
              </w:rPr>
              <w:t>-</w:t>
            </w:r>
          </w:p>
          <w:p w14:paraId="600B7402" w14:textId="77777777" w:rsidR="00CC169B" w:rsidRPr="00E11DE1" w:rsidRDefault="00CC169B" w:rsidP="001E7ECB">
            <w:pPr>
              <w:rPr>
                <w:rFonts w:cstheme="minorHAnsi"/>
                <w:sz w:val="18"/>
                <w:szCs w:val="18"/>
              </w:rPr>
            </w:pPr>
            <w:r w:rsidRPr="00E11DE1">
              <w:rPr>
                <w:rFonts w:cstheme="minorHAnsi"/>
                <w:sz w:val="18"/>
                <w:szCs w:val="18"/>
              </w:rPr>
              <w:t>-</w:t>
            </w:r>
          </w:p>
          <w:p w14:paraId="326E6C22" w14:textId="77777777" w:rsidR="00CC169B" w:rsidRPr="00E11DE1" w:rsidRDefault="00CC169B" w:rsidP="001E7ECB">
            <w:pPr>
              <w:rPr>
                <w:rFonts w:cstheme="minorHAnsi"/>
                <w:color w:val="222222"/>
                <w:sz w:val="18"/>
                <w:szCs w:val="18"/>
                <w:shd w:val="clear" w:color="auto" w:fill="FFFFFF"/>
              </w:rPr>
            </w:pPr>
            <w:r w:rsidRPr="00E11DE1">
              <w:rPr>
                <w:rFonts w:cstheme="minorHAnsi"/>
                <w:color w:val="222222"/>
                <w:sz w:val="18"/>
                <w:szCs w:val="18"/>
                <w:shd w:val="clear" w:color="auto" w:fill="FFFFFF"/>
              </w:rPr>
              <w:t>10 (15.2%)</w:t>
            </w:r>
          </w:p>
          <w:p w14:paraId="51373469" w14:textId="49C3E731" w:rsidR="00CC169B" w:rsidRDefault="007068B7" w:rsidP="001E7ECB">
            <w:pPr>
              <w:rPr>
                <w:rFonts w:cstheme="minorHAnsi"/>
                <w:sz w:val="18"/>
                <w:szCs w:val="18"/>
              </w:rPr>
            </w:pPr>
            <w:r>
              <w:rPr>
                <w:rFonts w:cstheme="minorHAnsi"/>
                <w:sz w:val="18"/>
                <w:szCs w:val="18"/>
              </w:rPr>
              <w:t>-</w:t>
            </w:r>
          </w:p>
          <w:p w14:paraId="3FB09662" w14:textId="0132BA51" w:rsidR="007068B7" w:rsidRDefault="007068B7" w:rsidP="001E7ECB">
            <w:pPr>
              <w:rPr>
                <w:rFonts w:cstheme="minorHAnsi"/>
                <w:sz w:val="18"/>
                <w:szCs w:val="18"/>
              </w:rPr>
            </w:pPr>
            <w:r>
              <w:rPr>
                <w:rFonts w:cstheme="minorHAnsi"/>
                <w:sz w:val="18"/>
                <w:szCs w:val="18"/>
              </w:rPr>
              <w:t>-</w:t>
            </w:r>
          </w:p>
          <w:p w14:paraId="588BBF6C" w14:textId="0CE0CF34" w:rsidR="007068B7" w:rsidRDefault="007068B7" w:rsidP="001E7ECB">
            <w:pPr>
              <w:rPr>
                <w:rFonts w:cstheme="minorHAnsi"/>
                <w:sz w:val="18"/>
                <w:szCs w:val="18"/>
              </w:rPr>
            </w:pPr>
            <w:r>
              <w:rPr>
                <w:rFonts w:cstheme="minorHAnsi"/>
                <w:sz w:val="18"/>
                <w:szCs w:val="18"/>
              </w:rPr>
              <w:t>-</w:t>
            </w:r>
          </w:p>
          <w:p w14:paraId="78D09175" w14:textId="1A06F313" w:rsidR="007068B7" w:rsidRDefault="007068B7" w:rsidP="001E7ECB">
            <w:pPr>
              <w:rPr>
                <w:rFonts w:cstheme="minorHAnsi"/>
                <w:sz w:val="18"/>
                <w:szCs w:val="18"/>
              </w:rPr>
            </w:pPr>
            <w:r>
              <w:rPr>
                <w:rFonts w:cstheme="minorHAnsi"/>
                <w:sz w:val="18"/>
                <w:szCs w:val="18"/>
              </w:rPr>
              <w:t>-</w:t>
            </w:r>
          </w:p>
          <w:p w14:paraId="0292155A" w14:textId="3949C662" w:rsidR="007068B7" w:rsidRDefault="007068B7" w:rsidP="001E7ECB">
            <w:pPr>
              <w:rPr>
                <w:rFonts w:cstheme="minorHAnsi"/>
                <w:sz w:val="18"/>
                <w:szCs w:val="18"/>
              </w:rPr>
            </w:pPr>
            <w:r>
              <w:rPr>
                <w:rFonts w:cstheme="minorHAnsi"/>
                <w:sz w:val="18"/>
                <w:szCs w:val="18"/>
              </w:rPr>
              <w:t>-</w:t>
            </w:r>
          </w:p>
          <w:p w14:paraId="0694A93A" w14:textId="4A9C7188" w:rsidR="007068B7" w:rsidRDefault="007068B7" w:rsidP="001E7ECB">
            <w:pPr>
              <w:rPr>
                <w:rFonts w:cstheme="minorHAnsi"/>
                <w:sz w:val="18"/>
                <w:szCs w:val="18"/>
              </w:rPr>
            </w:pPr>
            <w:r>
              <w:rPr>
                <w:rFonts w:cstheme="minorHAnsi"/>
                <w:sz w:val="18"/>
                <w:szCs w:val="18"/>
              </w:rPr>
              <w:t>-</w:t>
            </w:r>
          </w:p>
          <w:p w14:paraId="267AB573" w14:textId="1E4E0117" w:rsidR="007068B7" w:rsidRDefault="007068B7" w:rsidP="001E7ECB">
            <w:pPr>
              <w:rPr>
                <w:rFonts w:cstheme="minorHAnsi"/>
                <w:sz w:val="18"/>
                <w:szCs w:val="18"/>
              </w:rPr>
            </w:pPr>
            <w:r>
              <w:rPr>
                <w:rFonts w:cstheme="minorHAnsi"/>
                <w:sz w:val="18"/>
                <w:szCs w:val="18"/>
              </w:rPr>
              <w:t>-</w:t>
            </w:r>
          </w:p>
          <w:p w14:paraId="17260ADB" w14:textId="52F9D36E" w:rsidR="007068B7" w:rsidRDefault="007068B7" w:rsidP="001E7ECB">
            <w:pPr>
              <w:rPr>
                <w:rFonts w:cstheme="minorHAnsi"/>
                <w:sz w:val="18"/>
                <w:szCs w:val="18"/>
              </w:rPr>
            </w:pPr>
            <w:r>
              <w:rPr>
                <w:rFonts w:cstheme="minorHAnsi"/>
                <w:sz w:val="18"/>
                <w:szCs w:val="18"/>
              </w:rPr>
              <w:t>-</w:t>
            </w:r>
          </w:p>
          <w:p w14:paraId="39AA6339" w14:textId="27CE27EB" w:rsidR="007068B7" w:rsidRDefault="007068B7" w:rsidP="001E7ECB">
            <w:pPr>
              <w:rPr>
                <w:rFonts w:cstheme="minorHAnsi"/>
                <w:sz w:val="18"/>
                <w:szCs w:val="18"/>
              </w:rPr>
            </w:pPr>
            <w:r>
              <w:rPr>
                <w:rFonts w:cstheme="minorHAnsi"/>
                <w:sz w:val="18"/>
                <w:szCs w:val="18"/>
              </w:rPr>
              <w:t>-</w:t>
            </w:r>
          </w:p>
          <w:p w14:paraId="5E98BD1F" w14:textId="249C3B96" w:rsidR="007068B7" w:rsidRDefault="007068B7" w:rsidP="001E7ECB">
            <w:pPr>
              <w:rPr>
                <w:rFonts w:cstheme="minorHAnsi"/>
                <w:sz w:val="18"/>
                <w:szCs w:val="18"/>
              </w:rPr>
            </w:pPr>
            <w:r>
              <w:rPr>
                <w:rFonts w:cstheme="minorHAnsi"/>
                <w:sz w:val="18"/>
                <w:szCs w:val="18"/>
              </w:rPr>
              <w:t>-</w:t>
            </w:r>
          </w:p>
          <w:p w14:paraId="61C85D3F" w14:textId="2EDBE0C1" w:rsidR="007068B7" w:rsidRDefault="007068B7" w:rsidP="001E7ECB">
            <w:pPr>
              <w:rPr>
                <w:rFonts w:cstheme="minorHAnsi"/>
                <w:sz w:val="18"/>
                <w:szCs w:val="18"/>
              </w:rPr>
            </w:pPr>
            <w:r>
              <w:rPr>
                <w:rFonts w:cstheme="minorHAnsi"/>
                <w:sz w:val="18"/>
                <w:szCs w:val="18"/>
              </w:rPr>
              <w:t>-</w:t>
            </w:r>
          </w:p>
          <w:p w14:paraId="2FAD5749" w14:textId="30D41A06" w:rsidR="007068B7" w:rsidRDefault="007068B7" w:rsidP="001E7ECB">
            <w:pPr>
              <w:rPr>
                <w:rFonts w:cstheme="minorHAnsi"/>
                <w:sz w:val="18"/>
                <w:szCs w:val="18"/>
              </w:rPr>
            </w:pPr>
            <w:r>
              <w:rPr>
                <w:rFonts w:cstheme="minorHAnsi"/>
                <w:sz w:val="18"/>
                <w:szCs w:val="18"/>
              </w:rPr>
              <w:t>-</w:t>
            </w:r>
          </w:p>
          <w:p w14:paraId="28537ABC" w14:textId="71BEAF49" w:rsidR="007068B7" w:rsidRDefault="007068B7" w:rsidP="001E7ECB">
            <w:pPr>
              <w:rPr>
                <w:rFonts w:cstheme="minorHAnsi"/>
                <w:sz w:val="18"/>
                <w:szCs w:val="18"/>
              </w:rPr>
            </w:pPr>
            <w:r>
              <w:rPr>
                <w:rFonts w:cstheme="minorHAnsi"/>
                <w:sz w:val="18"/>
                <w:szCs w:val="18"/>
              </w:rPr>
              <w:t>-</w:t>
            </w:r>
          </w:p>
          <w:p w14:paraId="5A94E18E" w14:textId="32E57497" w:rsidR="00CC169B" w:rsidRPr="00E11DE1" w:rsidRDefault="007068B7" w:rsidP="001E7ECB">
            <w:pPr>
              <w:rPr>
                <w:rFonts w:cstheme="minorHAnsi"/>
                <w:sz w:val="18"/>
                <w:szCs w:val="18"/>
              </w:rPr>
            </w:pPr>
            <w:r>
              <w:rPr>
                <w:rFonts w:cstheme="minorHAnsi"/>
                <w:sz w:val="18"/>
                <w:szCs w:val="18"/>
              </w:rPr>
              <w:t>-</w:t>
            </w:r>
          </w:p>
        </w:tc>
        <w:tc>
          <w:tcPr>
            <w:tcW w:w="1221" w:type="dxa"/>
            <w:tcBorders>
              <w:top w:val="single" w:sz="4" w:space="0" w:color="auto"/>
              <w:bottom w:val="single" w:sz="4" w:space="0" w:color="auto"/>
            </w:tcBorders>
          </w:tcPr>
          <w:p w14:paraId="6A77DF44" w14:textId="108D1AD9" w:rsidR="00CC169B" w:rsidRDefault="00331250" w:rsidP="001E7ECB">
            <w:pPr>
              <w:rPr>
                <w:rFonts w:cstheme="minorHAnsi"/>
                <w:sz w:val="18"/>
                <w:szCs w:val="18"/>
              </w:rPr>
            </w:pPr>
            <w:r>
              <w:rPr>
                <w:rFonts w:cstheme="minorHAnsi"/>
                <w:sz w:val="18"/>
                <w:szCs w:val="18"/>
              </w:rPr>
              <w:t>309 (</w:t>
            </w:r>
            <w:r w:rsidR="00CC169B">
              <w:rPr>
                <w:rFonts w:cstheme="minorHAnsi"/>
                <w:sz w:val="18"/>
                <w:szCs w:val="18"/>
              </w:rPr>
              <w:t>35.9%</w:t>
            </w:r>
            <w:r>
              <w:rPr>
                <w:rFonts w:cstheme="minorHAnsi"/>
                <w:sz w:val="18"/>
                <w:szCs w:val="18"/>
              </w:rPr>
              <w:t>)</w:t>
            </w:r>
          </w:p>
          <w:p w14:paraId="5A9D128D" w14:textId="77777777" w:rsidR="00CC169B" w:rsidRDefault="00CC169B" w:rsidP="001E7ECB">
            <w:pPr>
              <w:rPr>
                <w:rFonts w:cstheme="minorHAnsi"/>
                <w:sz w:val="18"/>
                <w:szCs w:val="18"/>
              </w:rPr>
            </w:pPr>
          </w:p>
          <w:p w14:paraId="3AE24118" w14:textId="61AD472A" w:rsidR="00CC169B" w:rsidRDefault="00331250" w:rsidP="001E7ECB">
            <w:pPr>
              <w:rPr>
                <w:rFonts w:cstheme="minorHAnsi"/>
                <w:sz w:val="18"/>
                <w:szCs w:val="18"/>
              </w:rPr>
            </w:pPr>
            <w:r>
              <w:rPr>
                <w:rFonts w:cstheme="minorHAnsi"/>
                <w:sz w:val="18"/>
                <w:szCs w:val="18"/>
              </w:rPr>
              <w:t>264 (</w:t>
            </w:r>
            <w:r w:rsidR="00CC169B">
              <w:rPr>
                <w:rFonts w:cstheme="minorHAnsi"/>
                <w:sz w:val="18"/>
                <w:szCs w:val="18"/>
              </w:rPr>
              <w:t>30.7%</w:t>
            </w:r>
            <w:r>
              <w:rPr>
                <w:rFonts w:cstheme="minorHAnsi"/>
                <w:sz w:val="18"/>
                <w:szCs w:val="18"/>
              </w:rPr>
              <w:t>)</w:t>
            </w:r>
          </w:p>
          <w:p w14:paraId="22A1DEE4" w14:textId="42F9ADC8" w:rsidR="00CC169B" w:rsidRDefault="00331250" w:rsidP="001E7ECB">
            <w:pPr>
              <w:rPr>
                <w:rFonts w:cstheme="minorHAnsi"/>
                <w:sz w:val="18"/>
                <w:szCs w:val="18"/>
              </w:rPr>
            </w:pPr>
            <w:r>
              <w:rPr>
                <w:rFonts w:cstheme="minorHAnsi"/>
                <w:sz w:val="18"/>
                <w:szCs w:val="18"/>
              </w:rPr>
              <w:t>135 (</w:t>
            </w:r>
            <w:r w:rsidR="00CC169B">
              <w:rPr>
                <w:rFonts w:cstheme="minorHAnsi"/>
                <w:sz w:val="18"/>
                <w:szCs w:val="18"/>
              </w:rPr>
              <w:t>15.7%</w:t>
            </w:r>
            <w:r>
              <w:rPr>
                <w:rFonts w:cstheme="minorHAnsi"/>
                <w:sz w:val="18"/>
                <w:szCs w:val="18"/>
              </w:rPr>
              <w:t>)</w:t>
            </w:r>
          </w:p>
          <w:p w14:paraId="498E16C4" w14:textId="77777777" w:rsidR="00CC169B" w:rsidRDefault="00CC169B" w:rsidP="001E7ECB">
            <w:pPr>
              <w:rPr>
                <w:rFonts w:cstheme="minorHAnsi"/>
                <w:sz w:val="18"/>
                <w:szCs w:val="18"/>
              </w:rPr>
            </w:pPr>
          </w:p>
          <w:p w14:paraId="514BF447" w14:textId="77777777" w:rsidR="00CC169B" w:rsidRDefault="00CC169B" w:rsidP="001E7ECB">
            <w:pPr>
              <w:rPr>
                <w:rFonts w:cstheme="minorHAnsi"/>
                <w:sz w:val="18"/>
                <w:szCs w:val="18"/>
              </w:rPr>
            </w:pPr>
          </w:p>
          <w:p w14:paraId="618C6656" w14:textId="260FC575" w:rsidR="00CC169B" w:rsidRDefault="00CF160B" w:rsidP="001E7ECB">
            <w:pPr>
              <w:rPr>
                <w:rFonts w:cstheme="minorHAnsi"/>
                <w:sz w:val="18"/>
                <w:szCs w:val="18"/>
              </w:rPr>
            </w:pPr>
            <w:r>
              <w:rPr>
                <w:rFonts w:cstheme="minorHAnsi"/>
                <w:sz w:val="18"/>
                <w:szCs w:val="18"/>
              </w:rPr>
              <w:t>7 (</w:t>
            </w:r>
            <w:r w:rsidR="00CC169B">
              <w:rPr>
                <w:rFonts w:cstheme="minorHAnsi"/>
                <w:sz w:val="18"/>
                <w:szCs w:val="18"/>
              </w:rPr>
              <w:t>0.8%</w:t>
            </w:r>
            <w:r>
              <w:rPr>
                <w:rFonts w:cstheme="minorHAnsi"/>
                <w:sz w:val="18"/>
                <w:szCs w:val="18"/>
              </w:rPr>
              <w:t>)</w:t>
            </w:r>
          </w:p>
          <w:p w14:paraId="2E2BB071" w14:textId="4BCE3150" w:rsidR="00CC169B" w:rsidRDefault="00331250" w:rsidP="001E7ECB">
            <w:pPr>
              <w:rPr>
                <w:rFonts w:cstheme="minorHAnsi"/>
                <w:sz w:val="18"/>
                <w:szCs w:val="18"/>
              </w:rPr>
            </w:pPr>
            <w:r>
              <w:rPr>
                <w:rFonts w:cstheme="minorHAnsi"/>
                <w:sz w:val="18"/>
                <w:szCs w:val="18"/>
              </w:rPr>
              <w:t>116 (</w:t>
            </w:r>
            <w:r w:rsidR="00CC169B">
              <w:rPr>
                <w:rFonts w:cstheme="minorHAnsi"/>
                <w:sz w:val="18"/>
                <w:szCs w:val="18"/>
              </w:rPr>
              <w:t>13.6%</w:t>
            </w:r>
            <w:r>
              <w:rPr>
                <w:rFonts w:cstheme="minorHAnsi"/>
                <w:sz w:val="18"/>
                <w:szCs w:val="18"/>
              </w:rPr>
              <w:t>)</w:t>
            </w:r>
          </w:p>
          <w:p w14:paraId="7468566C" w14:textId="46C19CC5"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171BE099" w14:textId="59520654"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054D4779" w14:textId="2E7752A1" w:rsidR="00CC169B" w:rsidRDefault="00CF160B" w:rsidP="001E7ECB">
            <w:pPr>
              <w:rPr>
                <w:rFonts w:cstheme="minorHAnsi"/>
                <w:sz w:val="18"/>
                <w:szCs w:val="18"/>
              </w:rPr>
            </w:pPr>
            <w:r>
              <w:rPr>
                <w:rFonts w:cstheme="minorHAnsi"/>
                <w:sz w:val="18"/>
                <w:szCs w:val="18"/>
              </w:rPr>
              <w:t>3 (</w:t>
            </w:r>
            <w:r w:rsidR="00CC169B">
              <w:rPr>
                <w:rFonts w:cstheme="minorHAnsi"/>
                <w:sz w:val="18"/>
                <w:szCs w:val="18"/>
              </w:rPr>
              <w:t>0.3%</w:t>
            </w:r>
            <w:r>
              <w:rPr>
                <w:rFonts w:cstheme="minorHAnsi"/>
                <w:sz w:val="18"/>
                <w:szCs w:val="18"/>
              </w:rPr>
              <w:t>)</w:t>
            </w:r>
          </w:p>
          <w:p w14:paraId="5F74A65E" w14:textId="46D89C2F" w:rsidR="00CC169B" w:rsidRDefault="00CC169B" w:rsidP="001E7ECB">
            <w:pPr>
              <w:rPr>
                <w:rFonts w:cstheme="minorHAnsi"/>
                <w:sz w:val="18"/>
                <w:szCs w:val="18"/>
              </w:rPr>
            </w:pPr>
            <w:r>
              <w:rPr>
                <w:rFonts w:cstheme="minorHAnsi"/>
                <w:sz w:val="18"/>
                <w:szCs w:val="18"/>
              </w:rPr>
              <w:t>-</w:t>
            </w:r>
          </w:p>
          <w:p w14:paraId="6314D0FB" w14:textId="7EEC9255" w:rsidR="00CC169B" w:rsidRDefault="00CC169B" w:rsidP="001E7ECB">
            <w:pPr>
              <w:rPr>
                <w:rFonts w:cstheme="minorHAnsi"/>
                <w:sz w:val="18"/>
                <w:szCs w:val="18"/>
              </w:rPr>
            </w:pPr>
            <w:r>
              <w:rPr>
                <w:rFonts w:cstheme="minorHAnsi"/>
                <w:sz w:val="18"/>
                <w:szCs w:val="18"/>
              </w:rPr>
              <w:t>-</w:t>
            </w:r>
          </w:p>
          <w:p w14:paraId="53AF1A72" w14:textId="3A6D4D61"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47266BE6" w14:textId="4FB57513"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0E92BA5A" w14:textId="23DDBDD7"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5CCAF9D4" w14:textId="32F7A632"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62ACD31A" w14:textId="44F9E01B" w:rsidR="00CC169B" w:rsidRDefault="00CF160B" w:rsidP="001E7ECB">
            <w:pPr>
              <w:rPr>
                <w:rFonts w:cstheme="minorHAnsi"/>
                <w:sz w:val="18"/>
                <w:szCs w:val="18"/>
              </w:rPr>
            </w:pPr>
            <w:r>
              <w:rPr>
                <w:rFonts w:cstheme="minorHAnsi"/>
                <w:sz w:val="18"/>
                <w:szCs w:val="18"/>
              </w:rPr>
              <w:t>6 (</w:t>
            </w:r>
            <w:r w:rsidR="00CC169B">
              <w:rPr>
                <w:rFonts w:cstheme="minorHAnsi"/>
                <w:sz w:val="18"/>
                <w:szCs w:val="18"/>
              </w:rPr>
              <w:t>0.7%</w:t>
            </w:r>
            <w:r>
              <w:rPr>
                <w:rFonts w:cstheme="minorHAnsi"/>
                <w:sz w:val="18"/>
                <w:szCs w:val="18"/>
              </w:rPr>
              <w:t>)</w:t>
            </w:r>
          </w:p>
          <w:p w14:paraId="1F2DE3DB" w14:textId="32396D06"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61479A90" w14:textId="45C5A085" w:rsidR="00CC169B" w:rsidRDefault="00CF160B" w:rsidP="001E7ECB">
            <w:pPr>
              <w:rPr>
                <w:rFonts w:cstheme="minorHAnsi"/>
                <w:sz w:val="18"/>
                <w:szCs w:val="18"/>
              </w:rPr>
            </w:pPr>
            <w:r>
              <w:rPr>
                <w:rFonts w:cstheme="minorHAnsi"/>
                <w:sz w:val="18"/>
                <w:szCs w:val="18"/>
              </w:rPr>
              <w:t>6 (</w:t>
            </w:r>
            <w:r w:rsidR="00CC169B">
              <w:rPr>
                <w:rFonts w:cstheme="minorHAnsi"/>
                <w:sz w:val="18"/>
                <w:szCs w:val="18"/>
              </w:rPr>
              <w:t>0.7%</w:t>
            </w:r>
            <w:r>
              <w:rPr>
                <w:rFonts w:cstheme="minorHAnsi"/>
                <w:sz w:val="18"/>
                <w:szCs w:val="18"/>
              </w:rPr>
              <w:t>)</w:t>
            </w:r>
          </w:p>
          <w:p w14:paraId="7263C31A" w14:textId="30454A56" w:rsidR="00CC169B" w:rsidRDefault="00CC169B" w:rsidP="001E7ECB">
            <w:pPr>
              <w:rPr>
                <w:rFonts w:cstheme="minorHAnsi"/>
                <w:sz w:val="18"/>
                <w:szCs w:val="18"/>
              </w:rPr>
            </w:pPr>
            <w:r>
              <w:rPr>
                <w:rFonts w:cstheme="minorHAnsi"/>
                <w:sz w:val="18"/>
                <w:szCs w:val="18"/>
              </w:rPr>
              <w:t>1</w:t>
            </w:r>
            <w:r w:rsidR="00CF160B">
              <w:rPr>
                <w:rFonts w:cstheme="minorHAnsi"/>
                <w:sz w:val="18"/>
                <w:szCs w:val="18"/>
              </w:rPr>
              <w:t xml:space="preserve"> (0.1%)</w:t>
            </w:r>
          </w:p>
          <w:p w14:paraId="360A14CC" w14:textId="46A85DCD" w:rsidR="00CC169B" w:rsidRPr="00E11DE1" w:rsidRDefault="00CF160B" w:rsidP="001E7ECB">
            <w:pPr>
              <w:rPr>
                <w:rFonts w:cstheme="minorHAnsi"/>
                <w:sz w:val="18"/>
                <w:szCs w:val="18"/>
              </w:rPr>
            </w:pPr>
            <w:r>
              <w:rPr>
                <w:rFonts w:cstheme="minorHAnsi"/>
                <w:sz w:val="18"/>
                <w:szCs w:val="18"/>
              </w:rPr>
              <w:t>6 (</w:t>
            </w:r>
            <w:r w:rsidR="00CC169B">
              <w:rPr>
                <w:rFonts w:cstheme="minorHAnsi"/>
                <w:sz w:val="18"/>
                <w:szCs w:val="18"/>
              </w:rPr>
              <w:t>0.7%</w:t>
            </w:r>
            <w:r>
              <w:rPr>
                <w:rFonts w:cstheme="minorHAnsi"/>
                <w:sz w:val="18"/>
                <w:szCs w:val="18"/>
              </w:rPr>
              <w:t>)</w:t>
            </w:r>
          </w:p>
        </w:tc>
        <w:tc>
          <w:tcPr>
            <w:tcW w:w="1134" w:type="dxa"/>
            <w:tcBorders>
              <w:top w:val="single" w:sz="4" w:space="0" w:color="auto"/>
              <w:bottom w:val="single" w:sz="4" w:space="0" w:color="auto"/>
            </w:tcBorders>
          </w:tcPr>
          <w:p w14:paraId="1C9DFDE6" w14:textId="27B68392" w:rsidR="00CC169B" w:rsidRPr="00E11DE1" w:rsidRDefault="009F66E1" w:rsidP="001E7ECB">
            <w:pPr>
              <w:rPr>
                <w:rFonts w:cstheme="minorHAnsi"/>
                <w:sz w:val="18"/>
                <w:szCs w:val="18"/>
              </w:rPr>
            </w:pPr>
            <w:r>
              <w:rPr>
                <w:rFonts w:cstheme="minorHAnsi"/>
                <w:sz w:val="18"/>
                <w:szCs w:val="18"/>
              </w:rPr>
              <w:t>19 (36.5%)</w:t>
            </w:r>
          </w:p>
          <w:p w14:paraId="383568E6" w14:textId="77777777" w:rsidR="00CF160B" w:rsidRDefault="00CF160B" w:rsidP="001E7ECB">
            <w:pPr>
              <w:rPr>
                <w:rFonts w:cstheme="minorHAnsi"/>
                <w:sz w:val="18"/>
                <w:szCs w:val="18"/>
              </w:rPr>
            </w:pPr>
          </w:p>
          <w:p w14:paraId="5E49DBD4" w14:textId="42830A78" w:rsidR="00CC169B" w:rsidRPr="00E11DE1" w:rsidRDefault="009F66E1" w:rsidP="001E7ECB">
            <w:pPr>
              <w:rPr>
                <w:rFonts w:cstheme="minorHAnsi"/>
                <w:sz w:val="18"/>
                <w:szCs w:val="18"/>
              </w:rPr>
            </w:pPr>
            <w:r>
              <w:rPr>
                <w:rFonts w:cstheme="minorHAnsi"/>
                <w:sz w:val="18"/>
                <w:szCs w:val="18"/>
              </w:rPr>
              <w:t>18 (</w:t>
            </w:r>
            <w:r w:rsidR="00CC169B" w:rsidRPr="00E11DE1">
              <w:rPr>
                <w:rFonts w:cstheme="minorHAnsi"/>
                <w:sz w:val="18"/>
                <w:szCs w:val="18"/>
              </w:rPr>
              <w:t>35%</w:t>
            </w:r>
            <w:r>
              <w:rPr>
                <w:rFonts w:cstheme="minorHAnsi"/>
                <w:sz w:val="18"/>
                <w:szCs w:val="18"/>
              </w:rPr>
              <w:t>)</w:t>
            </w:r>
          </w:p>
          <w:p w14:paraId="52834D53" w14:textId="009B886B" w:rsidR="00CC169B" w:rsidRPr="00E11DE1" w:rsidRDefault="009F66E1" w:rsidP="001E7ECB">
            <w:pPr>
              <w:rPr>
                <w:rFonts w:cstheme="minorHAnsi"/>
                <w:sz w:val="18"/>
                <w:szCs w:val="18"/>
              </w:rPr>
            </w:pPr>
            <w:r>
              <w:rPr>
                <w:rFonts w:cstheme="minorHAnsi"/>
                <w:sz w:val="18"/>
                <w:szCs w:val="18"/>
              </w:rPr>
              <w:t>10 (</w:t>
            </w:r>
            <w:r w:rsidR="00CC169B" w:rsidRPr="00E11DE1">
              <w:rPr>
                <w:rFonts w:cstheme="minorHAnsi"/>
                <w:sz w:val="18"/>
                <w:szCs w:val="18"/>
              </w:rPr>
              <w:t>19%</w:t>
            </w:r>
            <w:r>
              <w:rPr>
                <w:rFonts w:cstheme="minorHAnsi"/>
                <w:sz w:val="18"/>
                <w:szCs w:val="18"/>
              </w:rPr>
              <w:t>)</w:t>
            </w:r>
          </w:p>
          <w:p w14:paraId="123A45EB" w14:textId="77777777" w:rsidR="00CC169B" w:rsidRPr="00E11DE1" w:rsidRDefault="00CC169B" w:rsidP="001E7ECB">
            <w:pPr>
              <w:rPr>
                <w:sz w:val="18"/>
                <w:szCs w:val="18"/>
                <w:cs/>
              </w:rPr>
            </w:pPr>
            <w:r w:rsidRPr="00E11DE1">
              <w:rPr>
                <w:rFonts w:cstheme="minorHAnsi"/>
                <w:sz w:val="18"/>
                <w:szCs w:val="18"/>
              </w:rPr>
              <w:t>-</w:t>
            </w:r>
          </w:p>
          <w:p w14:paraId="6098F6E6" w14:textId="77777777" w:rsidR="00CC169B" w:rsidRPr="00E11DE1" w:rsidRDefault="00CC169B" w:rsidP="001E7ECB">
            <w:pPr>
              <w:rPr>
                <w:rFonts w:cstheme="minorHAnsi"/>
                <w:sz w:val="18"/>
                <w:szCs w:val="18"/>
              </w:rPr>
            </w:pPr>
            <w:r w:rsidRPr="00E11DE1">
              <w:rPr>
                <w:rFonts w:cstheme="minorHAnsi"/>
                <w:sz w:val="18"/>
                <w:szCs w:val="18"/>
              </w:rPr>
              <w:t>-</w:t>
            </w:r>
          </w:p>
          <w:p w14:paraId="6744CE0A" w14:textId="77777777" w:rsidR="00CC169B" w:rsidRPr="00E11DE1" w:rsidRDefault="00CC169B" w:rsidP="001E7ECB">
            <w:pPr>
              <w:rPr>
                <w:rFonts w:cstheme="minorHAnsi"/>
                <w:sz w:val="18"/>
                <w:szCs w:val="18"/>
              </w:rPr>
            </w:pPr>
            <w:r w:rsidRPr="00E11DE1">
              <w:rPr>
                <w:rFonts w:cstheme="minorHAnsi"/>
                <w:sz w:val="18"/>
                <w:szCs w:val="18"/>
              </w:rPr>
              <w:t>-</w:t>
            </w:r>
          </w:p>
          <w:p w14:paraId="55A13278" w14:textId="1131F0E2" w:rsidR="00CC169B" w:rsidRDefault="009F66E1" w:rsidP="001E7ECB">
            <w:pPr>
              <w:rPr>
                <w:rFonts w:cstheme="minorHAnsi"/>
                <w:sz w:val="18"/>
                <w:szCs w:val="18"/>
              </w:rPr>
            </w:pPr>
            <w:r>
              <w:rPr>
                <w:rFonts w:cstheme="minorHAnsi"/>
                <w:sz w:val="18"/>
                <w:szCs w:val="18"/>
              </w:rPr>
              <w:t>5 (</w:t>
            </w:r>
            <w:r w:rsidR="00CC169B" w:rsidRPr="00E11DE1">
              <w:rPr>
                <w:rFonts w:cstheme="minorHAnsi"/>
                <w:sz w:val="18"/>
                <w:szCs w:val="18"/>
              </w:rPr>
              <w:t>10%</w:t>
            </w:r>
            <w:r>
              <w:rPr>
                <w:rFonts w:cstheme="minorHAnsi"/>
                <w:sz w:val="18"/>
                <w:szCs w:val="18"/>
              </w:rPr>
              <w:t>)</w:t>
            </w:r>
          </w:p>
          <w:p w14:paraId="1BEB3B5A" w14:textId="4F7C357C" w:rsidR="00CF160B" w:rsidRDefault="00CF160B" w:rsidP="001E7ECB">
            <w:pPr>
              <w:rPr>
                <w:rFonts w:cstheme="minorHAnsi"/>
                <w:sz w:val="18"/>
                <w:szCs w:val="18"/>
              </w:rPr>
            </w:pPr>
            <w:r>
              <w:rPr>
                <w:rFonts w:cstheme="minorHAnsi"/>
                <w:sz w:val="18"/>
                <w:szCs w:val="18"/>
              </w:rPr>
              <w:t>-</w:t>
            </w:r>
          </w:p>
          <w:p w14:paraId="7C6B4246" w14:textId="3793F8A2" w:rsidR="00CF160B" w:rsidRDefault="00CF160B" w:rsidP="001E7ECB">
            <w:pPr>
              <w:rPr>
                <w:rFonts w:cstheme="minorHAnsi"/>
                <w:sz w:val="18"/>
                <w:szCs w:val="18"/>
              </w:rPr>
            </w:pPr>
            <w:r>
              <w:rPr>
                <w:rFonts w:cstheme="minorHAnsi"/>
                <w:sz w:val="18"/>
                <w:szCs w:val="18"/>
              </w:rPr>
              <w:t>-</w:t>
            </w:r>
          </w:p>
          <w:p w14:paraId="0D0F9EDD" w14:textId="73CD52F9" w:rsidR="00CF160B" w:rsidRDefault="00CF160B" w:rsidP="001E7ECB">
            <w:pPr>
              <w:rPr>
                <w:rFonts w:cstheme="minorHAnsi"/>
                <w:sz w:val="18"/>
                <w:szCs w:val="18"/>
              </w:rPr>
            </w:pPr>
            <w:r>
              <w:rPr>
                <w:rFonts w:cstheme="minorHAnsi"/>
                <w:sz w:val="18"/>
                <w:szCs w:val="18"/>
              </w:rPr>
              <w:t>-</w:t>
            </w:r>
          </w:p>
          <w:p w14:paraId="2BF5E7DC" w14:textId="48EF8577" w:rsidR="00CF160B" w:rsidRDefault="00CF160B" w:rsidP="001E7ECB">
            <w:pPr>
              <w:rPr>
                <w:rFonts w:cstheme="minorHAnsi"/>
                <w:sz w:val="18"/>
                <w:szCs w:val="18"/>
              </w:rPr>
            </w:pPr>
            <w:r>
              <w:rPr>
                <w:rFonts w:cstheme="minorHAnsi"/>
                <w:sz w:val="18"/>
                <w:szCs w:val="18"/>
              </w:rPr>
              <w:t>-</w:t>
            </w:r>
          </w:p>
          <w:p w14:paraId="196872C4" w14:textId="06F57564" w:rsidR="00CF160B" w:rsidRDefault="00CF160B" w:rsidP="001E7ECB">
            <w:pPr>
              <w:rPr>
                <w:rFonts w:cstheme="minorHAnsi"/>
                <w:sz w:val="18"/>
                <w:szCs w:val="18"/>
              </w:rPr>
            </w:pPr>
            <w:r>
              <w:rPr>
                <w:rFonts w:cstheme="minorHAnsi"/>
                <w:sz w:val="18"/>
                <w:szCs w:val="18"/>
              </w:rPr>
              <w:t>-</w:t>
            </w:r>
          </w:p>
          <w:p w14:paraId="74A6B532" w14:textId="5B671728" w:rsidR="00CF160B" w:rsidRDefault="00CF160B" w:rsidP="001E7ECB">
            <w:pPr>
              <w:rPr>
                <w:rFonts w:cstheme="minorHAnsi"/>
                <w:sz w:val="18"/>
                <w:szCs w:val="18"/>
              </w:rPr>
            </w:pPr>
            <w:r>
              <w:rPr>
                <w:rFonts w:cstheme="minorHAnsi"/>
                <w:sz w:val="18"/>
                <w:szCs w:val="18"/>
              </w:rPr>
              <w:t>-</w:t>
            </w:r>
          </w:p>
          <w:p w14:paraId="6F5CCDE2" w14:textId="6442164B" w:rsidR="00CF160B" w:rsidRDefault="00CF160B" w:rsidP="001E7ECB">
            <w:pPr>
              <w:rPr>
                <w:rFonts w:cstheme="minorHAnsi"/>
                <w:sz w:val="18"/>
                <w:szCs w:val="18"/>
              </w:rPr>
            </w:pPr>
            <w:r>
              <w:rPr>
                <w:rFonts w:cstheme="minorHAnsi"/>
                <w:sz w:val="18"/>
                <w:szCs w:val="18"/>
              </w:rPr>
              <w:t>-</w:t>
            </w:r>
          </w:p>
          <w:p w14:paraId="48D4C4EB" w14:textId="269B2D7B" w:rsidR="00CF160B" w:rsidRDefault="00CF160B" w:rsidP="001E7ECB">
            <w:pPr>
              <w:rPr>
                <w:rFonts w:cstheme="minorHAnsi"/>
                <w:sz w:val="18"/>
                <w:szCs w:val="18"/>
              </w:rPr>
            </w:pPr>
            <w:r>
              <w:rPr>
                <w:rFonts w:cstheme="minorHAnsi"/>
                <w:sz w:val="18"/>
                <w:szCs w:val="18"/>
              </w:rPr>
              <w:t>-</w:t>
            </w:r>
          </w:p>
          <w:p w14:paraId="1A4366EE" w14:textId="75665ECB" w:rsidR="00CF160B" w:rsidRDefault="00CF160B" w:rsidP="001E7ECB">
            <w:pPr>
              <w:rPr>
                <w:rFonts w:cstheme="minorHAnsi"/>
                <w:sz w:val="18"/>
                <w:szCs w:val="18"/>
              </w:rPr>
            </w:pPr>
            <w:r>
              <w:rPr>
                <w:rFonts w:cstheme="minorHAnsi"/>
                <w:sz w:val="18"/>
                <w:szCs w:val="18"/>
              </w:rPr>
              <w:t>-</w:t>
            </w:r>
          </w:p>
          <w:p w14:paraId="5C5D0771" w14:textId="71AC0EC7" w:rsidR="00CF160B" w:rsidRDefault="00CF160B" w:rsidP="001E7ECB">
            <w:pPr>
              <w:rPr>
                <w:rFonts w:cstheme="minorHAnsi"/>
                <w:sz w:val="18"/>
                <w:szCs w:val="18"/>
              </w:rPr>
            </w:pPr>
            <w:r>
              <w:rPr>
                <w:rFonts w:cstheme="minorHAnsi"/>
                <w:sz w:val="18"/>
                <w:szCs w:val="18"/>
              </w:rPr>
              <w:t>-</w:t>
            </w:r>
          </w:p>
          <w:p w14:paraId="30D98CA5" w14:textId="3552A265" w:rsidR="00CF160B" w:rsidRDefault="00CF160B" w:rsidP="001E7ECB">
            <w:pPr>
              <w:rPr>
                <w:rFonts w:cstheme="minorHAnsi"/>
                <w:sz w:val="18"/>
                <w:szCs w:val="18"/>
              </w:rPr>
            </w:pPr>
            <w:r>
              <w:rPr>
                <w:rFonts w:cstheme="minorHAnsi"/>
                <w:sz w:val="18"/>
                <w:szCs w:val="18"/>
              </w:rPr>
              <w:t>-</w:t>
            </w:r>
          </w:p>
          <w:p w14:paraId="32822AD3" w14:textId="7FD961F8" w:rsidR="00CF160B" w:rsidRDefault="00CF160B" w:rsidP="001E7ECB">
            <w:pPr>
              <w:rPr>
                <w:rFonts w:cstheme="minorHAnsi"/>
                <w:sz w:val="18"/>
                <w:szCs w:val="18"/>
              </w:rPr>
            </w:pPr>
            <w:r>
              <w:rPr>
                <w:rFonts w:cstheme="minorHAnsi"/>
                <w:sz w:val="18"/>
                <w:szCs w:val="18"/>
              </w:rPr>
              <w:t>-</w:t>
            </w:r>
          </w:p>
          <w:p w14:paraId="53A7B581" w14:textId="2239F471" w:rsidR="00CF160B" w:rsidRDefault="00CF160B" w:rsidP="001E7ECB">
            <w:pPr>
              <w:rPr>
                <w:rFonts w:cstheme="minorHAnsi"/>
                <w:sz w:val="18"/>
                <w:szCs w:val="18"/>
              </w:rPr>
            </w:pPr>
            <w:r>
              <w:rPr>
                <w:rFonts w:cstheme="minorHAnsi"/>
                <w:sz w:val="18"/>
                <w:szCs w:val="18"/>
              </w:rPr>
              <w:t>-</w:t>
            </w:r>
          </w:p>
          <w:p w14:paraId="31A9DE5B" w14:textId="74060815" w:rsidR="00CC169B" w:rsidRPr="00E11DE1" w:rsidRDefault="00CF160B" w:rsidP="001E7ECB">
            <w:pPr>
              <w:rPr>
                <w:rFonts w:cstheme="minorHAnsi"/>
                <w:sz w:val="18"/>
                <w:szCs w:val="18"/>
              </w:rPr>
            </w:pPr>
            <w:r>
              <w:rPr>
                <w:rFonts w:cstheme="minorHAnsi"/>
                <w:sz w:val="18"/>
                <w:szCs w:val="18"/>
              </w:rPr>
              <w:t>-</w:t>
            </w:r>
          </w:p>
        </w:tc>
        <w:tc>
          <w:tcPr>
            <w:tcW w:w="1013" w:type="dxa"/>
            <w:tcBorders>
              <w:top w:val="single" w:sz="4" w:space="0" w:color="auto"/>
              <w:bottom w:val="single" w:sz="4" w:space="0" w:color="auto"/>
            </w:tcBorders>
          </w:tcPr>
          <w:p w14:paraId="5CC40932" w14:textId="4A2A4E8A" w:rsidR="00CC169B" w:rsidRPr="00E11DE1" w:rsidRDefault="00331250" w:rsidP="001E7ECB">
            <w:pPr>
              <w:rPr>
                <w:rFonts w:cstheme="minorHAnsi"/>
                <w:sz w:val="18"/>
                <w:szCs w:val="18"/>
              </w:rPr>
            </w:pPr>
            <w:r>
              <w:rPr>
                <w:rFonts w:cstheme="minorHAnsi"/>
                <w:sz w:val="18"/>
                <w:szCs w:val="18"/>
              </w:rPr>
              <w:t>45 (</w:t>
            </w:r>
            <w:r w:rsidR="00CC169B" w:rsidRPr="00E11DE1">
              <w:rPr>
                <w:rFonts w:cstheme="minorHAnsi"/>
                <w:sz w:val="18"/>
                <w:szCs w:val="18"/>
              </w:rPr>
              <w:t>28.8%</w:t>
            </w:r>
            <w:r>
              <w:rPr>
                <w:rFonts w:cstheme="minorHAnsi"/>
                <w:sz w:val="18"/>
                <w:szCs w:val="18"/>
              </w:rPr>
              <w:t>)</w:t>
            </w:r>
          </w:p>
          <w:p w14:paraId="67A1AF95" w14:textId="13163013" w:rsidR="00CC169B" w:rsidRPr="00E11DE1" w:rsidRDefault="00CC169B" w:rsidP="001E7ECB">
            <w:pPr>
              <w:rPr>
                <w:rFonts w:cstheme="minorHAnsi"/>
                <w:sz w:val="18"/>
                <w:szCs w:val="18"/>
              </w:rPr>
            </w:pPr>
          </w:p>
          <w:p w14:paraId="40D9E0F6" w14:textId="0CF90F1A" w:rsidR="00CC169B" w:rsidRPr="00E11DE1" w:rsidRDefault="00331250" w:rsidP="001E7ECB">
            <w:pPr>
              <w:rPr>
                <w:rFonts w:cstheme="minorHAnsi"/>
                <w:sz w:val="18"/>
                <w:szCs w:val="18"/>
              </w:rPr>
            </w:pPr>
            <w:r>
              <w:rPr>
                <w:rFonts w:cstheme="minorHAnsi"/>
                <w:sz w:val="18"/>
                <w:szCs w:val="18"/>
              </w:rPr>
              <w:t>77 (</w:t>
            </w:r>
            <w:r w:rsidR="00CC169B" w:rsidRPr="00E11DE1">
              <w:rPr>
                <w:rFonts w:cstheme="minorHAnsi"/>
                <w:sz w:val="18"/>
                <w:szCs w:val="18"/>
              </w:rPr>
              <w:t>49.4%</w:t>
            </w:r>
            <w:r>
              <w:rPr>
                <w:rFonts w:cstheme="minorHAnsi"/>
                <w:sz w:val="18"/>
                <w:szCs w:val="18"/>
              </w:rPr>
              <w:t>)</w:t>
            </w:r>
          </w:p>
          <w:p w14:paraId="0198248C" w14:textId="1FE25327" w:rsidR="00CC169B" w:rsidRPr="00E11DE1" w:rsidRDefault="00331250" w:rsidP="001E7ECB">
            <w:pPr>
              <w:rPr>
                <w:rFonts w:cstheme="minorHAnsi"/>
                <w:sz w:val="18"/>
                <w:szCs w:val="18"/>
              </w:rPr>
            </w:pPr>
            <w:r>
              <w:rPr>
                <w:rFonts w:cstheme="minorHAnsi"/>
                <w:sz w:val="18"/>
                <w:szCs w:val="18"/>
              </w:rPr>
              <w:t>8 (</w:t>
            </w:r>
            <w:r w:rsidR="007068B7">
              <w:rPr>
                <w:rFonts w:cstheme="minorHAnsi"/>
                <w:sz w:val="18"/>
                <w:szCs w:val="18"/>
              </w:rPr>
              <w:t>5.1%</w:t>
            </w:r>
            <w:r>
              <w:rPr>
                <w:rFonts w:cstheme="minorHAnsi"/>
                <w:sz w:val="18"/>
                <w:szCs w:val="18"/>
              </w:rPr>
              <w:t>)</w:t>
            </w:r>
          </w:p>
          <w:p w14:paraId="44BEC6E8" w14:textId="77777777" w:rsidR="00CC169B" w:rsidRPr="00E11DE1" w:rsidRDefault="00CC169B" w:rsidP="001E7ECB">
            <w:pPr>
              <w:rPr>
                <w:rFonts w:cstheme="minorHAnsi"/>
                <w:sz w:val="18"/>
                <w:szCs w:val="18"/>
              </w:rPr>
            </w:pPr>
            <w:r w:rsidRPr="00E11DE1">
              <w:rPr>
                <w:rFonts w:cstheme="minorHAnsi"/>
                <w:sz w:val="18"/>
                <w:szCs w:val="18"/>
              </w:rPr>
              <w:t>-</w:t>
            </w:r>
          </w:p>
          <w:p w14:paraId="65E18706" w14:textId="77777777" w:rsidR="00CC169B" w:rsidRPr="00E11DE1" w:rsidRDefault="00CC169B" w:rsidP="001E7ECB">
            <w:pPr>
              <w:rPr>
                <w:rFonts w:cstheme="minorHAnsi"/>
                <w:sz w:val="18"/>
                <w:szCs w:val="18"/>
              </w:rPr>
            </w:pPr>
            <w:r w:rsidRPr="00E11DE1">
              <w:rPr>
                <w:rFonts w:cstheme="minorHAnsi"/>
                <w:sz w:val="18"/>
                <w:szCs w:val="18"/>
              </w:rPr>
              <w:t>-</w:t>
            </w:r>
          </w:p>
          <w:p w14:paraId="1805E732" w14:textId="77777777" w:rsidR="00CC169B" w:rsidRPr="00E11DE1" w:rsidRDefault="00CC169B" w:rsidP="001E7ECB">
            <w:pPr>
              <w:rPr>
                <w:rFonts w:cstheme="minorHAnsi"/>
                <w:sz w:val="18"/>
                <w:szCs w:val="18"/>
              </w:rPr>
            </w:pPr>
            <w:r w:rsidRPr="00E11DE1">
              <w:rPr>
                <w:rFonts w:cstheme="minorHAnsi"/>
                <w:sz w:val="18"/>
                <w:szCs w:val="18"/>
              </w:rPr>
              <w:t>-</w:t>
            </w:r>
          </w:p>
          <w:p w14:paraId="355705DE" w14:textId="77777777" w:rsidR="00CC169B" w:rsidRDefault="00331250" w:rsidP="001E7ECB">
            <w:pPr>
              <w:rPr>
                <w:rFonts w:cstheme="minorHAnsi"/>
                <w:sz w:val="18"/>
                <w:szCs w:val="18"/>
              </w:rPr>
            </w:pPr>
            <w:r>
              <w:rPr>
                <w:rFonts w:cstheme="minorHAnsi"/>
                <w:sz w:val="18"/>
                <w:szCs w:val="18"/>
              </w:rPr>
              <w:t>26 (</w:t>
            </w:r>
            <w:r w:rsidR="00CC169B" w:rsidRPr="00E11DE1">
              <w:rPr>
                <w:rFonts w:cstheme="minorHAnsi"/>
                <w:sz w:val="18"/>
                <w:szCs w:val="18"/>
              </w:rPr>
              <w:t>16.7%</w:t>
            </w:r>
            <w:r>
              <w:rPr>
                <w:rFonts w:cstheme="minorHAnsi"/>
                <w:sz w:val="18"/>
                <w:szCs w:val="18"/>
              </w:rPr>
              <w:t>)</w:t>
            </w:r>
          </w:p>
          <w:p w14:paraId="5255FEAD" w14:textId="77777777" w:rsidR="00CF160B" w:rsidRDefault="00CF160B" w:rsidP="001E7ECB">
            <w:pPr>
              <w:rPr>
                <w:rFonts w:cstheme="minorHAnsi"/>
                <w:sz w:val="18"/>
                <w:szCs w:val="18"/>
              </w:rPr>
            </w:pPr>
            <w:r>
              <w:rPr>
                <w:rFonts w:cstheme="minorHAnsi"/>
                <w:sz w:val="18"/>
                <w:szCs w:val="18"/>
              </w:rPr>
              <w:t>-</w:t>
            </w:r>
          </w:p>
          <w:p w14:paraId="181D4BCD" w14:textId="77777777" w:rsidR="00CF160B" w:rsidRDefault="00CF160B" w:rsidP="001E7ECB">
            <w:pPr>
              <w:rPr>
                <w:rFonts w:cstheme="minorHAnsi"/>
                <w:sz w:val="18"/>
                <w:szCs w:val="18"/>
              </w:rPr>
            </w:pPr>
            <w:r>
              <w:rPr>
                <w:rFonts w:cstheme="minorHAnsi"/>
                <w:sz w:val="18"/>
                <w:szCs w:val="18"/>
              </w:rPr>
              <w:t>-</w:t>
            </w:r>
          </w:p>
          <w:p w14:paraId="44413044" w14:textId="77777777" w:rsidR="00CF160B" w:rsidRDefault="00CF160B" w:rsidP="001E7ECB">
            <w:pPr>
              <w:rPr>
                <w:rFonts w:cstheme="minorHAnsi"/>
                <w:sz w:val="18"/>
                <w:szCs w:val="18"/>
              </w:rPr>
            </w:pPr>
            <w:r>
              <w:rPr>
                <w:rFonts w:cstheme="minorHAnsi"/>
                <w:sz w:val="18"/>
                <w:szCs w:val="18"/>
              </w:rPr>
              <w:t>-</w:t>
            </w:r>
          </w:p>
          <w:p w14:paraId="32860F6C" w14:textId="77777777" w:rsidR="00CF160B" w:rsidRDefault="00CF160B" w:rsidP="001E7ECB">
            <w:pPr>
              <w:rPr>
                <w:rFonts w:cstheme="minorHAnsi"/>
                <w:sz w:val="18"/>
                <w:szCs w:val="18"/>
              </w:rPr>
            </w:pPr>
            <w:r>
              <w:rPr>
                <w:rFonts w:cstheme="minorHAnsi"/>
                <w:sz w:val="18"/>
                <w:szCs w:val="18"/>
              </w:rPr>
              <w:t>-</w:t>
            </w:r>
          </w:p>
          <w:p w14:paraId="65F2D2E2" w14:textId="77777777" w:rsidR="00CF160B" w:rsidRDefault="00CF160B" w:rsidP="001E7ECB">
            <w:pPr>
              <w:rPr>
                <w:rFonts w:cstheme="minorHAnsi"/>
                <w:sz w:val="18"/>
                <w:szCs w:val="18"/>
              </w:rPr>
            </w:pPr>
            <w:r>
              <w:rPr>
                <w:rFonts w:cstheme="minorHAnsi"/>
                <w:sz w:val="18"/>
                <w:szCs w:val="18"/>
              </w:rPr>
              <w:t>-</w:t>
            </w:r>
          </w:p>
          <w:p w14:paraId="690B88CF" w14:textId="77777777" w:rsidR="00CF160B" w:rsidRDefault="00CF160B" w:rsidP="001E7ECB">
            <w:pPr>
              <w:rPr>
                <w:rFonts w:cstheme="minorHAnsi"/>
                <w:sz w:val="18"/>
                <w:szCs w:val="18"/>
              </w:rPr>
            </w:pPr>
            <w:r>
              <w:rPr>
                <w:rFonts w:cstheme="minorHAnsi"/>
                <w:sz w:val="18"/>
                <w:szCs w:val="18"/>
              </w:rPr>
              <w:t>-</w:t>
            </w:r>
          </w:p>
          <w:p w14:paraId="676E9ED2" w14:textId="77777777" w:rsidR="00CF160B" w:rsidRDefault="00CF160B" w:rsidP="001E7ECB">
            <w:pPr>
              <w:rPr>
                <w:rFonts w:cstheme="minorHAnsi"/>
                <w:sz w:val="18"/>
                <w:szCs w:val="18"/>
              </w:rPr>
            </w:pPr>
            <w:r>
              <w:rPr>
                <w:rFonts w:cstheme="minorHAnsi"/>
                <w:sz w:val="18"/>
                <w:szCs w:val="18"/>
              </w:rPr>
              <w:t>-</w:t>
            </w:r>
          </w:p>
          <w:p w14:paraId="582BB659" w14:textId="77777777" w:rsidR="00CF160B" w:rsidRDefault="00CF160B" w:rsidP="001E7ECB">
            <w:pPr>
              <w:rPr>
                <w:rFonts w:cstheme="minorHAnsi"/>
                <w:sz w:val="18"/>
                <w:szCs w:val="18"/>
              </w:rPr>
            </w:pPr>
            <w:r>
              <w:rPr>
                <w:rFonts w:cstheme="minorHAnsi"/>
                <w:sz w:val="18"/>
                <w:szCs w:val="18"/>
              </w:rPr>
              <w:t>-</w:t>
            </w:r>
          </w:p>
          <w:p w14:paraId="1D345F86" w14:textId="77777777" w:rsidR="00CF160B" w:rsidRDefault="00CF160B" w:rsidP="001E7ECB">
            <w:pPr>
              <w:rPr>
                <w:rFonts w:cstheme="minorHAnsi"/>
                <w:sz w:val="18"/>
                <w:szCs w:val="18"/>
              </w:rPr>
            </w:pPr>
            <w:r>
              <w:rPr>
                <w:rFonts w:cstheme="minorHAnsi"/>
                <w:sz w:val="18"/>
                <w:szCs w:val="18"/>
              </w:rPr>
              <w:t>-</w:t>
            </w:r>
          </w:p>
          <w:p w14:paraId="3BA03E49" w14:textId="77777777" w:rsidR="00CF160B" w:rsidRDefault="00CF160B" w:rsidP="001E7ECB">
            <w:pPr>
              <w:rPr>
                <w:rFonts w:cstheme="minorHAnsi"/>
                <w:sz w:val="18"/>
                <w:szCs w:val="18"/>
              </w:rPr>
            </w:pPr>
            <w:r>
              <w:rPr>
                <w:rFonts w:cstheme="minorHAnsi"/>
                <w:sz w:val="18"/>
                <w:szCs w:val="18"/>
              </w:rPr>
              <w:t>-</w:t>
            </w:r>
          </w:p>
          <w:p w14:paraId="0C40FDC1" w14:textId="77777777" w:rsidR="00CF160B" w:rsidRDefault="00CF160B" w:rsidP="001E7ECB">
            <w:pPr>
              <w:rPr>
                <w:rFonts w:cstheme="minorHAnsi"/>
                <w:sz w:val="18"/>
                <w:szCs w:val="18"/>
              </w:rPr>
            </w:pPr>
            <w:r>
              <w:rPr>
                <w:rFonts w:cstheme="minorHAnsi"/>
                <w:sz w:val="18"/>
                <w:szCs w:val="18"/>
              </w:rPr>
              <w:t>-</w:t>
            </w:r>
          </w:p>
          <w:p w14:paraId="514B34A4" w14:textId="77777777" w:rsidR="00CF160B" w:rsidRDefault="00CF160B" w:rsidP="001E7ECB">
            <w:pPr>
              <w:rPr>
                <w:rFonts w:cstheme="minorHAnsi"/>
                <w:sz w:val="18"/>
                <w:szCs w:val="18"/>
              </w:rPr>
            </w:pPr>
            <w:r>
              <w:rPr>
                <w:rFonts w:cstheme="minorHAnsi"/>
                <w:sz w:val="18"/>
                <w:szCs w:val="18"/>
              </w:rPr>
              <w:t>-</w:t>
            </w:r>
          </w:p>
          <w:p w14:paraId="14C4ECEB" w14:textId="77777777" w:rsidR="00CF160B" w:rsidRDefault="00CF160B" w:rsidP="001E7ECB">
            <w:pPr>
              <w:rPr>
                <w:rFonts w:cstheme="minorHAnsi"/>
                <w:sz w:val="18"/>
                <w:szCs w:val="18"/>
              </w:rPr>
            </w:pPr>
            <w:r>
              <w:rPr>
                <w:rFonts w:cstheme="minorHAnsi"/>
                <w:sz w:val="18"/>
                <w:szCs w:val="18"/>
              </w:rPr>
              <w:t>-</w:t>
            </w:r>
          </w:p>
          <w:p w14:paraId="35831FDD" w14:textId="59D13398" w:rsidR="00CF160B" w:rsidRPr="00E11DE1" w:rsidRDefault="00CF160B" w:rsidP="001E7ECB">
            <w:pPr>
              <w:rPr>
                <w:rFonts w:cstheme="minorHAnsi"/>
                <w:sz w:val="18"/>
                <w:szCs w:val="18"/>
              </w:rPr>
            </w:pPr>
            <w:r>
              <w:rPr>
                <w:rFonts w:cstheme="minorHAnsi"/>
                <w:sz w:val="18"/>
                <w:szCs w:val="18"/>
              </w:rPr>
              <w:t>-</w:t>
            </w:r>
          </w:p>
        </w:tc>
        <w:tc>
          <w:tcPr>
            <w:tcW w:w="1232" w:type="dxa"/>
            <w:tcBorders>
              <w:top w:val="single" w:sz="4" w:space="0" w:color="auto"/>
              <w:bottom w:val="single" w:sz="4" w:space="0" w:color="auto"/>
            </w:tcBorders>
          </w:tcPr>
          <w:p w14:paraId="026A2BB1" w14:textId="77777777" w:rsidR="00CC169B" w:rsidRPr="00E11DE1" w:rsidRDefault="00CC169B" w:rsidP="001E7ECB">
            <w:pPr>
              <w:rPr>
                <w:rFonts w:cstheme="minorHAnsi"/>
                <w:sz w:val="18"/>
                <w:szCs w:val="18"/>
              </w:rPr>
            </w:pPr>
            <w:r w:rsidRPr="00E11DE1">
              <w:rPr>
                <w:rFonts w:cstheme="minorHAnsi"/>
                <w:sz w:val="18"/>
                <w:szCs w:val="18"/>
              </w:rPr>
              <w:t>16 (29.63%)</w:t>
            </w:r>
          </w:p>
          <w:p w14:paraId="3E1AE6F0" w14:textId="553F0B83" w:rsidR="00CC169B" w:rsidRPr="00E11DE1" w:rsidRDefault="00CC169B" w:rsidP="001E7ECB">
            <w:pPr>
              <w:rPr>
                <w:rFonts w:cstheme="minorHAnsi"/>
                <w:sz w:val="18"/>
                <w:szCs w:val="18"/>
              </w:rPr>
            </w:pPr>
          </w:p>
          <w:p w14:paraId="291A6387" w14:textId="77777777" w:rsidR="00CC169B" w:rsidRPr="00E11DE1" w:rsidRDefault="00CC169B" w:rsidP="001E7ECB">
            <w:pPr>
              <w:rPr>
                <w:rFonts w:cstheme="minorHAnsi"/>
                <w:sz w:val="18"/>
                <w:szCs w:val="18"/>
              </w:rPr>
            </w:pPr>
            <w:r w:rsidRPr="00E11DE1">
              <w:rPr>
                <w:rFonts w:cstheme="minorHAnsi"/>
                <w:sz w:val="18"/>
                <w:szCs w:val="18"/>
              </w:rPr>
              <w:t>18 (33.33%)</w:t>
            </w:r>
          </w:p>
          <w:p w14:paraId="7468F075" w14:textId="77777777" w:rsidR="00CC169B" w:rsidRPr="00E11DE1" w:rsidRDefault="00CC169B" w:rsidP="001E7ECB">
            <w:pPr>
              <w:rPr>
                <w:rFonts w:cstheme="minorHAnsi"/>
                <w:sz w:val="18"/>
                <w:szCs w:val="18"/>
              </w:rPr>
            </w:pPr>
            <w:r w:rsidRPr="00E11DE1">
              <w:rPr>
                <w:rFonts w:cstheme="minorHAnsi"/>
                <w:sz w:val="18"/>
                <w:szCs w:val="18"/>
              </w:rPr>
              <w:t>5 (9.26%)</w:t>
            </w:r>
          </w:p>
          <w:p w14:paraId="78DD9E1B" w14:textId="77777777" w:rsidR="00CC169B" w:rsidRPr="00E11DE1" w:rsidRDefault="00CC169B" w:rsidP="001E7ECB">
            <w:pPr>
              <w:rPr>
                <w:rFonts w:cstheme="minorHAnsi"/>
                <w:sz w:val="18"/>
                <w:szCs w:val="18"/>
              </w:rPr>
            </w:pPr>
            <w:r w:rsidRPr="00E11DE1">
              <w:rPr>
                <w:rFonts w:cstheme="minorHAnsi"/>
                <w:sz w:val="18"/>
                <w:szCs w:val="18"/>
              </w:rPr>
              <w:t>-</w:t>
            </w:r>
          </w:p>
          <w:p w14:paraId="69075756" w14:textId="77777777" w:rsidR="00CC169B" w:rsidRPr="00E11DE1" w:rsidRDefault="00CC169B" w:rsidP="001E7ECB">
            <w:pPr>
              <w:rPr>
                <w:rFonts w:cstheme="minorHAnsi"/>
                <w:sz w:val="18"/>
                <w:szCs w:val="18"/>
              </w:rPr>
            </w:pPr>
            <w:r w:rsidRPr="00E11DE1">
              <w:rPr>
                <w:rFonts w:cstheme="minorHAnsi"/>
                <w:sz w:val="18"/>
                <w:szCs w:val="18"/>
              </w:rPr>
              <w:t>-</w:t>
            </w:r>
          </w:p>
          <w:p w14:paraId="59AE5CE0" w14:textId="77777777" w:rsidR="00CC169B" w:rsidRPr="00E11DE1" w:rsidRDefault="00CC169B" w:rsidP="001E7ECB">
            <w:pPr>
              <w:rPr>
                <w:rFonts w:cstheme="minorHAnsi"/>
                <w:sz w:val="18"/>
                <w:szCs w:val="18"/>
              </w:rPr>
            </w:pPr>
            <w:r w:rsidRPr="00E11DE1">
              <w:rPr>
                <w:rFonts w:cstheme="minorHAnsi"/>
                <w:sz w:val="18"/>
                <w:szCs w:val="18"/>
              </w:rPr>
              <w:t>1 (1.85%)</w:t>
            </w:r>
          </w:p>
          <w:p w14:paraId="112DE707" w14:textId="77777777" w:rsidR="00CC169B" w:rsidRPr="00E11DE1" w:rsidRDefault="00CC169B" w:rsidP="001E7ECB">
            <w:pPr>
              <w:rPr>
                <w:rFonts w:cstheme="minorHAnsi"/>
                <w:sz w:val="18"/>
                <w:szCs w:val="18"/>
              </w:rPr>
            </w:pPr>
            <w:r w:rsidRPr="00E11DE1">
              <w:rPr>
                <w:rFonts w:cstheme="minorHAnsi"/>
                <w:sz w:val="18"/>
                <w:szCs w:val="18"/>
              </w:rPr>
              <w:t>12 (22.22%)</w:t>
            </w:r>
          </w:p>
          <w:p w14:paraId="2904AF5E" w14:textId="77777777" w:rsidR="00CC169B" w:rsidRDefault="00CC169B" w:rsidP="001E7ECB">
            <w:pPr>
              <w:rPr>
                <w:rFonts w:cstheme="minorHAnsi"/>
                <w:sz w:val="18"/>
                <w:szCs w:val="18"/>
              </w:rPr>
            </w:pPr>
            <w:r w:rsidRPr="00E11DE1">
              <w:rPr>
                <w:rFonts w:cstheme="minorHAnsi"/>
                <w:sz w:val="18"/>
                <w:szCs w:val="18"/>
              </w:rPr>
              <w:t>1 (1.85%)</w:t>
            </w:r>
          </w:p>
          <w:p w14:paraId="1A7FAA3E" w14:textId="2F0E04CB" w:rsidR="00CC169B" w:rsidRPr="00E11DE1" w:rsidRDefault="00CC169B" w:rsidP="001E7ECB">
            <w:pPr>
              <w:rPr>
                <w:rFonts w:cstheme="minorHAnsi"/>
                <w:sz w:val="18"/>
                <w:szCs w:val="18"/>
              </w:rPr>
            </w:pPr>
            <w:r>
              <w:rPr>
                <w:rFonts w:cstheme="minorHAnsi"/>
                <w:sz w:val="18"/>
                <w:szCs w:val="18"/>
              </w:rPr>
              <w:t>-</w:t>
            </w:r>
          </w:p>
          <w:p w14:paraId="33C868FD" w14:textId="77777777" w:rsidR="00CC169B" w:rsidRPr="00E11DE1" w:rsidRDefault="00CC169B" w:rsidP="001E7ECB">
            <w:pPr>
              <w:rPr>
                <w:rFonts w:cstheme="minorHAnsi"/>
                <w:sz w:val="18"/>
                <w:szCs w:val="18"/>
              </w:rPr>
            </w:pPr>
            <w:r w:rsidRPr="00E11DE1">
              <w:rPr>
                <w:rFonts w:cstheme="minorHAnsi"/>
                <w:sz w:val="18"/>
                <w:szCs w:val="18"/>
              </w:rPr>
              <w:t>-</w:t>
            </w:r>
          </w:p>
          <w:p w14:paraId="2A708276" w14:textId="77777777" w:rsidR="00CC169B" w:rsidRPr="00E11DE1" w:rsidRDefault="00CC169B" w:rsidP="001E7ECB">
            <w:pPr>
              <w:rPr>
                <w:rFonts w:cstheme="minorHAnsi"/>
                <w:sz w:val="18"/>
                <w:szCs w:val="18"/>
              </w:rPr>
            </w:pPr>
            <w:r w:rsidRPr="00E11DE1">
              <w:rPr>
                <w:rFonts w:cstheme="minorHAnsi"/>
                <w:sz w:val="18"/>
                <w:szCs w:val="18"/>
              </w:rPr>
              <w:t>1 (1.85%)</w:t>
            </w:r>
          </w:p>
          <w:p w14:paraId="3949A675" w14:textId="57663A0A" w:rsidR="00CC169B" w:rsidRPr="00E11DE1" w:rsidRDefault="00CC169B" w:rsidP="001E7ECB">
            <w:pPr>
              <w:rPr>
                <w:rFonts w:cstheme="minorHAnsi"/>
                <w:sz w:val="18"/>
                <w:szCs w:val="18"/>
              </w:rPr>
            </w:pPr>
            <w:r w:rsidRPr="00E11DE1">
              <w:rPr>
                <w:rFonts w:cstheme="minorHAnsi"/>
                <w:sz w:val="18"/>
                <w:szCs w:val="18"/>
              </w:rPr>
              <w:t>-</w:t>
            </w:r>
          </w:p>
          <w:p w14:paraId="6D843F6E" w14:textId="058250B5" w:rsidR="00CC169B" w:rsidRPr="00E11DE1" w:rsidRDefault="00CC169B" w:rsidP="001E7ECB">
            <w:pPr>
              <w:rPr>
                <w:rFonts w:cstheme="minorHAnsi"/>
                <w:sz w:val="18"/>
                <w:szCs w:val="18"/>
              </w:rPr>
            </w:pPr>
            <w:r w:rsidRPr="00E11DE1">
              <w:rPr>
                <w:rFonts w:cstheme="minorHAnsi"/>
                <w:sz w:val="18"/>
                <w:szCs w:val="18"/>
              </w:rPr>
              <w:t>-</w:t>
            </w:r>
          </w:p>
          <w:p w14:paraId="18B931B2" w14:textId="13B44439" w:rsidR="00CC169B" w:rsidRPr="00E11DE1" w:rsidRDefault="00CC169B" w:rsidP="001E7ECB">
            <w:pPr>
              <w:rPr>
                <w:rFonts w:cstheme="minorHAnsi"/>
                <w:sz w:val="18"/>
                <w:szCs w:val="18"/>
              </w:rPr>
            </w:pPr>
            <w:r w:rsidRPr="00E11DE1">
              <w:rPr>
                <w:rFonts w:cstheme="minorHAnsi"/>
                <w:sz w:val="18"/>
                <w:szCs w:val="18"/>
              </w:rPr>
              <w:t>-</w:t>
            </w:r>
          </w:p>
          <w:p w14:paraId="6232F876" w14:textId="5872BBC1" w:rsidR="00CC169B" w:rsidRPr="00E11DE1" w:rsidRDefault="00CC169B" w:rsidP="001E7ECB">
            <w:pPr>
              <w:rPr>
                <w:rFonts w:cstheme="minorHAnsi"/>
                <w:sz w:val="18"/>
                <w:szCs w:val="18"/>
              </w:rPr>
            </w:pPr>
            <w:r w:rsidRPr="00E11DE1">
              <w:rPr>
                <w:rFonts w:cstheme="minorHAnsi"/>
                <w:sz w:val="18"/>
                <w:szCs w:val="18"/>
              </w:rPr>
              <w:t>-</w:t>
            </w:r>
          </w:p>
          <w:p w14:paraId="59D0AE84" w14:textId="35C3E056" w:rsidR="00CC169B" w:rsidRPr="00E11DE1" w:rsidRDefault="00CC169B" w:rsidP="001E7ECB">
            <w:pPr>
              <w:rPr>
                <w:rFonts w:cstheme="minorHAnsi"/>
                <w:sz w:val="18"/>
                <w:szCs w:val="18"/>
              </w:rPr>
            </w:pPr>
            <w:r w:rsidRPr="00E11DE1">
              <w:rPr>
                <w:rFonts w:cstheme="minorHAnsi"/>
                <w:sz w:val="18"/>
                <w:szCs w:val="18"/>
              </w:rPr>
              <w:t>-</w:t>
            </w:r>
          </w:p>
          <w:p w14:paraId="03770DEB" w14:textId="77777777" w:rsidR="00CC169B" w:rsidRDefault="00CC169B" w:rsidP="001E7ECB">
            <w:pPr>
              <w:rPr>
                <w:rFonts w:cstheme="minorHAnsi"/>
                <w:sz w:val="18"/>
                <w:szCs w:val="18"/>
              </w:rPr>
            </w:pPr>
            <w:r w:rsidRPr="00E11DE1">
              <w:rPr>
                <w:rFonts w:cstheme="minorHAnsi"/>
                <w:sz w:val="18"/>
                <w:szCs w:val="18"/>
              </w:rPr>
              <w:t>-</w:t>
            </w:r>
          </w:p>
          <w:p w14:paraId="2E936B1C" w14:textId="77777777" w:rsidR="00CF160B" w:rsidRDefault="00CF160B" w:rsidP="001E7ECB">
            <w:pPr>
              <w:rPr>
                <w:rFonts w:cstheme="minorHAnsi"/>
                <w:sz w:val="18"/>
                <w:szCs w:val="18"/>
              </w:rPr>
            </w:pPr>
            <w:r>
              <w:rPr>
                <w:rFonts w:cstheme="minorHAnsi"/>
                <w:sz w:val="18"/>
                <w:szCs w:val="18"/>
              </w:rPr>
              <w:t>-</w:t>
            </w:r>
          </w:p>
          <w:p w14:paraId="05D247AF" w14:textId="77777777" w:rsidR="00CF160B" w:rsidRDefault="00CF160B" w:rsidP="001E7ECB">
            <w:pPr>
              <w:rPr>
                <w:rFonts w:cstheme="minorHAnsi"/>
                <w:sz w:val="18"/>
                <w:szCs w:val="18"/>
              </w:rPr>
            </w:pPr>
            <w:r>
              <w:rPr>
                <w:rFonts w:cstheme="minorHAnsi"/>
                <w:sz w:val="18"/>
                <w:szCs w:val="18"/>
              </w:rPr>
              <w:t>-</w:t>
            </w:r>
          </w:p>
          <w:p w14:paraId="1A981B27" w14:textId="77777777" w:rsidR="00CF160B" w:rsidRDefault="00CF160B" w:rsidP="001E7ECB">
            <w:pPr>
              <w:rPr>
                <w:rFonts w:cstheme="minorHAnsi"/>
                <w:sz w:val="18"/>
                <w:szCs w:val="18"/>
              </w:rPr>
            </w:pPr>
            <w:r>
              <w:rPr>
                <w:rFonts w:cstheme="minorHAnsi"/>
                <w:sz w:val="18"/>
                <w:szCs w:val="18"/>
              </w:rPr>
              <w:t>-</w:t>
            </w:r>
          </w:p>
          <w:p w14:paraId="28619593" w14:textId="1B97E9C2" w:rsidR="00CF160B" w:rsidRPr="00E11DE1" w:rsidRDefault="00CF160B" w:rsidP="001E7ECB">
            <w:pPr>
              <w:rPr>
                <w:rFonts w:cstheme="minorHAnsi"/>
                <w:sz w:val="18"/>
                <w:szCs w:val="18"/>
              </w:rPr>
            </w:pPr>
            <w:r>
              <w:rPr>
                <w:rFonts w:cstheme="minorHAnsi"/>
                <w:sz w:val="18"/>
                <w:szCs w:val="18"/>
              </w:rPr>
              <w:t>-</w:t>
            </w:r>
          </w:p>
        </w:tc>
        <w:tc>
          <w:tcPr>
            <w:tcW w:w="1145" w:type="dxa"/>
            <w:tcBorders>
              <w:top w:val="single" w:sz="4" w:space="0" w:color="auto"/>
              <w:bottom w:val="single" w:sz="4" w:space="0" w:color="auto"/>
            </w:tcBorders>
          </w:tcPr>
          <w:p w14:paraId="4B74FC6B" w14:textId="77777777" w:rsidR="00CC169B" w:rsidRPr="00E11DE1" w:rsidRDefault="00CC169B" w:rsidP="001E7ECB">
            <w:pPr>
              <w:rPr>
                <w:rFonts w:cstheme="minorHAnsi"/>
                <w:sz w:val="18"/>
                <w:szCs w:val="18"/>
              </w:rPr>
            </w:pPr>
            <w:r w:rsidRPr="00E11DE1">
              <w:rPr>
                <w:rFonts w:cstheme="minorHAnsi"/>
                <w:sz w:val="18"/>
                <w:szCs w:val="18"/>
              </w:rPr>
              <w:t>33 (24.8%)</w:t>
            </w:r>
          </w:p>
          <w:p w14:paraId="62046DF6" w14:textId="798ADFF2" w:rsidR="00CC169B" w:rsidRPr="00E11DE1" w:rsidRDefault="00CC169B" w:rsidP="001E7ECB">
            <w:pPr>
              <w:rPr>
                <w:rFonts w:cstheme="minorHAnsi"/>
                <w:sz w:val="18"/>
                <w:szCs w:val="18"/>
              </w:rPr>
            </w:pPr>
          </w:p>
          <w:p w14:paraId="5EFB4F15" w14:textId="77777777" w:rsidR="00CC169B" w:rsidRPr="00E11DE1" w:rsidRDefault="00CC169B" w:rsidP="001E7ECB">
            <w:pPr>
              <w:rPr>
                <w:rFonts w:cstheme="minorHAnsi"/>
                <w:sz w:val="18"/>
                <w:szCs w:val="18"/>
              </w:rPr>
            </w:pPr>
            <w:r w:rsidRPr="00E11DE1">
              <w:rPr>
                <w:rFonts w:cstheme="minorHAnsi"/>
                <w:sz w:val="18"/>
                <w:szCs w:val="18"/>
              </w:rPr>
              <w:t>52 (39.1%)</w:t>
            </w:r>
          </w:p>
          <w:p w14:paraId="6A15B4DD" w14:textId="77777777" w:rsidR="00CC169B" w:rsidRPr="00E11DE1" w:rsidRDefault="00CC169B" w:rsidP="001E7ECB">
            <w:pPr>
              <w:rPr>
                <w:rFonts w:cstheme="minorHAnsi"/>
                <w:sz w:val="18"/>
                <w:szCs w:val="18"/>
              </w:rPr>
            </w:pPr>
            <w:r w:rsidRPr="00E11DE1">
              <w:rPr>
                <w:rFonts w:cstheme="minorHAnsi"/>
                <w:sz w:val="18"/>
                <w:szCs w:val="18"/>
              </w:rPr>
              <w:t>18 (13.5%)</w:t>
            </w:r>
          </w:p>
          <w:p w14:paraId="5DC87320" w14:textId="77777777" w:rsidR="00CC169B" w:rsidRPr="00E11DE1" w:rsidRDefault="00CC169B" w:rsidP="001E7ECB">
            <w:pPr>
              <w:rPr>
                <w:rFonts w:cstheme="minorHAnsi"/>
                <w:sz w:val="18"/>
                <w:szCs w:val="18"/>
              </w:rPr>
            </w:pPr>
            <w:r w:rsidRPr="00E11DE1">
              <w:rPr>
                <w:rFonts w:cstheme="minorHAnsi"/>
                <w:sz w:val="18"/>
                <w:szCs w:val="18"/>
              </w:rPr>
              <w:t>7 (5.3%)</w:t>
            </w:r>
          </w:p>
          <w:p w14:paraId="6DF58197" w14:textId="77777777" w:rsidR="00CC169B" w:rsidRPr="00E11DE1" w:rsidRDefault="00CC169B" w:rsidP="001E7ECB">
            <w:pPr>
              <w:rPr>
                <w:rFonts w:cstheme="minorHAnsi"/>
                <w:sz w:val="18"/>
                <w:szCs w:val="18"/>
              </w:rPr>
            </w:pPr>
            <w:r w:rsidRPr="00E11DE1">
              <w:rPr>
                <w:rFonts w:cstheme="minorHAnsi"/>
                <w:sz w:val="18"/>
                <w:szCs w:val="18"/>
              </w:rPr>
              <w:t>2 (1.5%)</w:t>
            </w:r>
          </w:p>
          <w:p w14:paraId="7E797E6E" w14:textId="77777777" w:rsidR="00CC169B" w:rsidRPr="00E11DE1" w:rsidRDefault="00CC169B" w:rsidP="001E7ECB">
            <w:pPr>
              <w:rPr>
                <w:rFonts w:cstheme="minorHAnsi"/>
                <w:sz w:val="18"/>
                <w:szCs w:val="18"/>
              </w:rPr>
            </w:pPr>
            <w:r w:rsidRPr="00E11DE1">
              <w:rPr>
                <w:rFonts w:cstheme="minorHAnsi"/>
                <w:sz w:val="18"/>
                <w:szCs w:val="18"/>
              </w:rPr>
              <w:t>1 (0.75%)</w:t>
            </w:r>
          </w:p>
          <w:p w14:paraId="15F4367A" w14:textId="77777777" w:rsidR="00CC169B" w:rsidRPr="00E11DE1" w:rsidRDefault="00CC169B" w:rsidP="001E7ECB">
            <w:pPr>
              <w:rPr>
                <w:rFonts w:cstheme="minorHAnsi"/>
                <w:sz w:val="18"/>
                <w:szCs w:val="18"/>
              </w:rPr>
            </w:pPr>
            <w:r w:rsidRPr="00E11DE1">
              <w:rPr>
                <w:rFonts w:cstheme="minorHAnsi"/>
                <w:sz w:val="18"/>
                <w:szCs w:val="18"/>
              </w:rPr>
              <w:t>14 (10.5%)</w:t>
            </w:r>
          </w:p>
          <w:p w14:paraId="54DAAB2E" w14:textId="77777777" w:rsidR="00CC169B" w:rsidRDefault="00CC169B" w:rsidP="001E7ECB">
            <w:pPr>
              <w:rPr>
                <w:rFonts w:cstheme="minorHAnsi"/>
                <w:sz w:val="18"/>
                <w:szCs w:val="18"/>
              </w:rPr>
            </w:pPr>
            <w:r w:rsidRPr="00E11DE1">
              <w:rPr>
                <w:rFonts w:cstheme="minorHAnsi"/>
                <w:sz w:val="18"/>
                <w:szCs w:val="18"/>
              </w:rPr>
              <w:t>1 (0.75%)</w:t>
            </w:r>
          </w:p>
          <w:p w14:paraId="3285CB16" w14:textId="51CCD758" w:rsidR="00CC169B" w:rsidRPr="00E11DE1" w:rsidRDefault="00CC169B" w:rsidP="001E7ECB">
            <w:pPr>
              <w:rPr>
                <w:rFonts w:cstheme="minorHAnsi"/>
                <w:sz w:val="18"/>
                <w:szCs w:val="18"/>
              </w:rPr>
            </w:pPr>
            <w:r>
              <w:rPr>
                <w:rFonts w:cstheme="minorHAnsi"/>
                <w:sz w:val="18"/>
                <w:szCs w:val="18"/>
              </w:rPr>
              <w:t>-</w:t>
            </w:r>
          </w:p>
          <w:p w14:paraId="63E5DAC7" w14:textId="77777777" w:rsidR="00CC169B" w:rsidRPr="00E11DE1" w:rsidRDefault="00CC169B" w:rsidP="001E7ECB">
            <w:pPr>
              <w:rPr>
                <w:rFonts w:cstheme="minorHAnsi"/>
                <w:color w:val="FF0000"/>
                <w:sz w:val="18"/>
                <w:szCs w:val="18"/>
              </w:rPr>
            </w:pPr>
            <w:r w:rsidRPr="00E11DE1">
              <w:rPr>
                <w:rFonts w:cstheme="minorHAnsi"/>
                <w:sz w:val="18"/>
                <w:szCs w:val="18"/>
              </w:rPr>
              <w:t>1</w:t>
            </w:r>
            <w:r w:rsidRPr="00E11DE1">
              <w:rPr>
                <w:rFonts w:cstheme="minorHAnsi"/>
                <w:color w:val="FF0000"/>
                <w:sz w:val="18"/>
                <w:szCs w:val="18"/>
              </w:rPr>
              <w:t xml:space="preserve"> </w:t>
            </w:r>
            <w:r w:rsidRPr="00E11DE1">
              <w:rPr>
                <w:rFonts w:cstheme="minorHAnsi"/>
                <w:sz w:val="18"/>
                <w:szCs w:val="18"/>
              </w:rPr>
              <w:t>(0.75%)</w:t>
            </w:r>
          </w:p>
          <w:p w14:paraId="0406E0AF" w14:textId="77777777" w:rsidR="00CC169B" w:rsidRPr="00E11DE1" w:rsidRDefault="00CC169B" w:rsidP="001E7ECB">
            <w:pPr>
              <w:rPr>
                <w:rFonts w:cstheme="minorHAnsi"/>
                <w:sz w:val="18"/>
                <w:szCs w:val="18"/>
              </w:rPr>
            </w:pPr>
            <w:r w:rsidRPr="00E11DE1">
              <w:rPr>
                <w:rFonts w:cstheme="minorHAnsi"/>
                <w:sz w:val="18"/>
                <w:szCs w:val="18"/>
              </w:rPr>
              <w:t>1 (0.75%)</w:t>
            </w:r>
          </w:p>
          <w:p w14:paraId="16E64BA1" w14:textId="77777777" w:rsidR="00CC169B" w:rsidRPr="00E11DE1" w:rsidRDefault="00CC169B" w:rsidP="001E7ECB">
            <w:pPr>
              <w:rPr>
                <w:rFonts w:cstheme="minorHAnsi"/>
                <w:sz w:val="18"/>
                <w:szCs w:val="18"/>
              </w:rPr>
            </w:pPr>
            <w:r w:rsidRPr="00E11DE1">
              <w:rPr>
                <w:rFonts w:cstheme="minorHAnsi"/>
                <w:sz w:val="18"/>
                <w:szCs w:val="18"/>
              </w:rPr>
              <w:t>1 (0.75%)</w:t>
            </w:r>
          </w:p>
          <w:p w14:paraId="1BF01FDB" w14:textId="77777777" w:rsidR="00CC169B" w:rsidRPr="00E11DE1" w:rsidRDefault="00CC169B" w:rsidP="001E7ECB">
            <w:pPr>
              <w:rPr>
                <w:rFonts w:cstheme="minorHAnsi"/>
                <w:sz w:val="18"/>
                <w:szCs w:val="18"/>
              </w:rPr>
            </w:pPr>
            <w:r w:rsidRPr="00E11DE1">
              <w:rPr>
                <w:rFonts w:cstheme="minorHAnsi"/>
                <w:sz w:val="18"/>
                <w:szCs w:val="18"/>
              </w:rPr>
              <w:t>-</w:t>
            </w:r>
          </w:p>
          <w:p w14:paraId="6602C928" w14:textId="77777777" w:rsidR="00CC169B" w:rsidRPr="00E11DE1" w:rsidRDefault="00CC169B" w:rsidP="001E7ECB">
            <w:pPr>
              <w:rPr>
                <w:rFonts w:cstheme="minorHAnsi"/>
                <w:sz w:val="18"/>
                <w:szCs w:val="18"/>
              </w:rPr>
            </w:pPr>
            <w:r w:rsidRPr="00E11DE1">
              <w:rPr>
                <w:rFonts w:cstheme="minorHAnsi"/>
                <w:sz w:val="18"/>
                <w:szCs w:val="18"/>
              </w:rPr>
              <w:t>-</w:t>
            </w:r>
          </w:p>
          <w:p w14:paraId="13EBF101" w14:textId="77777777" w:rsidR="00CC169B" w:rsidRPr="00E11DE1" w:rsidRDefault="00CC169B" w:rsidP="001E7ECB">
            <w:pPr>
              <w:rPr>
                <w:rFonts w:cstheme="minorHAnsi"/>
                <w:sz w:val="18"/>
                <w:szCs w:val="18"/>
              </w:rPr>
            </w:pPr>
            <w:r w:rsidRPr="00E11DE1">
              <w:rPr>
                <w:rFonts w:cstheme="minorHAnsi"/>
                <w:sz w:val="18"/>
                <w:szCs w:val="18"/>
              </w:rPr>
              <w:t>1 (0.75%)</w:t>
            </w:r>
          </w:p>
          <w:p w14:paraId="5D89754C" w14:textId="77777777" w:rsidR="00CC169B" w:rsidRPr="00E11DE1" w:rsidRDefault="00CC169B" w:rsidP="001E7ECB">
            <w:pPr>
              <w:rPr>
                <w:rFonts w:cstheme="minorHAnsi"/>
                <w:sz w:val="18"/>
                <w:szCs w:val="18"/>
              </w:rPr>
            </w:pPr>
            <w:r w:rsidRPr="00E11DE1">
              <w:rPr>
                <w:rFonts w:cstheme="minorHAnsi"/>
                <w:sz w:val="18"/>
                <w:szCs w:val="18"/>
              </w:rPr>
              <w:t>-</w:t>
            </w:r>
          </w:p>
          <w:p w14:paraId="57118393" w14:textId="77777777" w:rsidR="00CC169B" w:rsidRDefault="00CC169B" w:rsidP="001E7ECB">
            <w:pPr>
              <w:rPr>
                <w:rFonts w:cstheme="minorHAnsi"/>
                <w:sz w:val="18"/>
                <w:szCs w:val="18"/>
              </w:rPr>
            </w:pPr>
            <w:r w:rsidRPr="00E11DE1">
              <w:rPr>
                <w:rFonts w:cstheme="minorHAnsi"/>
                <w:sz w:val="18"/>
                <w:szCs w:val="18"/>
              </w:rPr>
              <w:t>1 (0.75%)</w:t>
            </w:r>
          </w:p>
          <w:p w14:paraId="027CA594" w14:textId="77777777" w:rsidR="00CF160B" w:rsidRDefault="00CF160B" w:rsidP="001E7ECB">
            <w:pPr>
              <w:rPr>
                <w:rFonts w:cstheme="minorHAnsi"/>
                <w:sz w:val="18"/>
                <w:szCs w:val="18"/>
              </w:rPr>
            </w:pPr>
            <w:r>
              <w:rPr>
                <w:rFonts w:cstheme="minorHAnsi"/>
                <w:sz w:val="18"/>
                <w:szCs w:val="18"/>
              </w:rPr>
              <w:t>-</w:t>
            </w:r>
          </w:p>
          <w:p w14:paraId="631C42A0" w14:textId="77777777" w:rsidR="00CF160B" w:rsidRDefault="00CF160B" w:rsidP="001E7ECB">
            <w:pPr>
              <w:rPr>
                <w:rFonts w:cstheme="minorHAnsi"/>
                <w:sz w:val="18"/>
                <w:szCs w:val="18"/>
              </w:rPr>
            </w:pPr>
            <w:r>
              <w:rPr>
                <w:rFonts w:cstheme="minorHAnsi"/>
                <w:sz w:val="18"/>
                <w:szCs w:val="18"/>
              </w:rPr>
              <w:t>-</w:t>
            </w:r>
          </w:p>
          <w:p w14:paraId="60C1BF22" w14:textId="77777777" w:rsidR="00CF160B" w:rsidRDefault="00CF160B" w:rsidP="001E7ECB">
            <w:pPr>
              <w:rPr>
                <w:rFonts w:cstheme="minorHAnsi"/>
                <w:sz w:val="18"/>
                <w:szCs w:val="18"/>
              </w:rPr>
            </w:pPr>
            <w:r>
              <w:rPr>
                <w:rFonts w:cstheme="minorHAnsi"/>
                <w:sz w:val="18"/>
                <w:szCs w:val="18"/>
              </w:rPr>
              <w:t>-</w:t>
            </w:r>
          </w:p>
          <w:p w14:paraId="7D65DED0" w14:textId="109CC6CE" w:rsidR="00CF160B" w:rsidRPr="00E11DE1" w:rsidRDefault="00CF160B" w:rsidP="001E7ECB">
            <w:pPr>
              <w:rPr>
                <w:rFonts w:cstheme="minorHAnsi"/>
                <w:sz w:val="18"/>
                <w:szCs w:val="18"/>
              </w:rPr>
            </w:pPr>
            <w:r>
              <w:rPr>
                <w:rFonts w:cstheme="minorHAnsi"/>
                <w:sz w:val="18"/>
                <w:szCs w:val="18"/>
              </w:rPr>
              <w:t>-</w:t>
            </w:r>
          </w:p>
        </w:tc>
      </w:tr>
    </w:tbl>
    <w:p w14:paraId="0F32723A" w14:textId="4385FBAD" w:rsidR="00BE6FD3" w:rsidRPr="00156465" w:rsidRDefault="00BE6FD3" w:rsidP="0024526C">
      <w:pPr>
        <w:rPr>
          <w:sz w:val="18"/>
          <w:szCs w:val="18"/>
          <w:cs/>
        </w:rPr>
      </w:pPr>
      <w:r>
        <w:t xml:space="preserve"> </w:t>
      </w:r>
      <w:r w:rsidR="0023195A">
        <w:t>*</w:t>
      </w:r>
      <w:r w:rsidR="0075125B" w:rsidRPr="0075125B">
        <w:rPr>
          <w:rFonts w:cstheme="minorHAnsi"/>
          <w:color w:val="222222"/>
          <w:sz w:val="10"/>
          <w:szCs w:val="10"/>
          <w:shd w:val="clear" w:color="auto" w:fill="FFFFFF"/>
        </w:rPr>
        <w:t xml:space="preserve"> </w:t>
      </w:r>
      <w:r w:rsidR="0024526C">
        <w:rPr>
          <w:rFonts w:cstheme="minorHAnsi"/>
          <w:color w:val="222222"/>
          <w:sz w:val="18"/>
          <w:szCs w:val="18"/>
          <w:shd w:val="clear" w:color="auto" w:fill="FFFFFF"/>
        </w:rPr>
        <w:t>The countries in study [3] includ</w:t>
      </w:r>
      <w:r w:rsidR="00FF2CBE">
        <w:rPr>
          <w:rFonts w:cstheme="minorHAnsi"/>
          <w:color w:val="222222"/>
          <w:sz w:val="18"/>
          <w:szCs w:val="18"/>
          <w:shd w:val="clear" w:color="auto" w:fill="FFFFFF"/>
        </w:rPr>
        <w:t>e</w:t>
      </w:r>
      <w:r w:rsidR="0024526C">
        <w:rPr>
          <w:rFonts w:cstheme="minorHAnsi"/>
          <w:color w:val="222222"/>
          <w:sz w:val="18"/>
          <w:szCs w:val="18"/>
          <w:shd w:val="clear" w:color="auto" w:fill="FFFFFF"/>
        </w:rPr>
        <w:t xml:space="preserve"> Brunei, Korea, Philippines, Singapore, Taiwan, Thailand, and Vietnam</w:t>
      </w:r>
      <w:r w:rsidR="00FF2CBE">
        <w:rPr>
          <w:rFonts w:cstheme="minorHAnsi"/>
          <w:color w:val="222222"/>
          <w:sz w:val="18"/>
          <w:szCs w:val="18"/>
          <w:shd w:val="clear" w:color="auto" w:fill="FFFFFF"/>
        </w:rPr>
        <w:t>.</w:t>
      </w:r>
    </w:p>
    <w:p w14:paraId="606DA4A0" w14:textId="77777777" w:rsidR="00C801BF" w:rsidRDefault="00C801BF" w:rsidP="00C801BF">
      <w:pPr>
        <w:spacing w:line="480" w:lineRule="auto"/>
        <w:rPr>
          <w:rFonts w:ascii="Arial" w:hAnsi="Arial" w:cs="Arial"/>
          <w:b/>
          <w:bCs/>
          <w:sz w:val="18"/>
          <w:szCs w:val="18"/>
        </w:rPr>
      </w:pPr>
      <w:r w:rsidRPr="005E35B7">
        <w:rPr>
          <w:rFonts w:ascii="Arial" w:hAnsi="Arial" w:cs="Arial"/>
          <w:b/>
          <w:bCs/>
          <w:sz w:val="18"/>
          <w:szCs w:val="18"/>
        </w:rPr>
        <w:t>References</w:t>
      </w:r>
    </w:p>
    <w:p w14:paraId="472B80DA" w14:textId="1893CF39" w:rsidR="008F7CA3" w:rsidRDefault="008F7CA3">
      <w:pPr>
        <w:autoSpaceDE w:val="0"/>
        <w:autoSpaceDN w:val="0"/>
        <w:ind w:hanging="640"/>
        <w:divId w:val="1764909180"/>
        <w:rPr>
          <w:rFonts w:eastAsia="Times New Roman"/>
          <w:kern w:val="0"/>
          <w:sz w:val="24"/>
          <w:szCs w:val="24"/>
          <w14:ligatures w14:val="none"/>
        </w:rPr>
      </w:pPr>
      <w:r>
        <w:rPr>
          <w:rFonts w:eastAsia="Times New Roman"/>
        </w:rPr>
        <w:t>1</w:t>
      </w:r>
      <w:r>
        <w:rPr>
          <w:rFonts w:eastAsia="Times New Roman" w:cs="Angsana New"/>
          <w:cs/>
        </w:rPr>
        <w:t>.</w:t>
      </w:r>
      <w:r>
        <w:rPr>
          <w:rFonts w:eastAsia="Times New Roman"/>
        </w:rPr>
        <w:tab/>
      </w:r>
      <w:proofErr w:type="spellStart"/>
      <w:r>
        <w:rPr>
          <w:rFonts w:eastAsia="Times New Roman"/>
          <w:b/>
          <w:bCs/>
        </w:rPr>
        <w:t>Tritipwanit</w:t>
      </w:r>
      <w:proofErr w:type="spellEnd"/>
      <w:r>
        <w:rPr>
          <w:rFonts w:eastAsia="Times New Roman"/>
          <w:b/>
          <w:bCs/>
        </w:rPr>
        <w:t xml:space="preserve"> K, </w:t>
      </w:r>
      <w:proofErr w:type="spellStart"/>
      <w:r>
        <w:rPr>
          <w:rFonts w:eastAsia="Times New Roman"/>
          <w:b/>
          <w:bCs/>
        </w:rPr>
        <w:t>Chindamporn</w:t>
      </w:r>
      <w:proofErr w:type="spellEnd"/>
      <w:r>
        <w:rPr>
          <w:rFonts w:eastAsia="Times New Roman"/>
          <w:b/>
          <w:bCs/>
        </w:rPr>
        <w:t xml:space="preserve"> A, </w:t>
      </w:r>
      <w:proofErr w:type="spellStart"/>
      <w:r>
        <w:rPr>
          <w:rFonts w:eastAsia="Times New Roman"/>
          <w:b/>
          <w:bCs/>
        </w:rPr>
        <w:t>Suankratay</w:t>
      </w:r>
      <w:proofErr w:type="spellEnd"/>
      <w:r>
        <w:rPr>
          <w:rFonts w:eastAsia="Times New Roman"/>
          <w:b/>
          <w:bCs/>
        </w:rPr>
        <w:t xml:space="preserve"> C</w:t>
      </w:r>
      <w:r>
        <w:rPr>
          <w:rFonts w:eastAsia="Times New Roman" w:cs="Angsana New"/>
          <w:cs/>
        </w:rPr>
        <w:t>.</w:t>
      </w:r>
      <w:r w:rsidR="0080549D">
        <w:rPr>
          <w:rFonts w:eastAsia="Times New Roman" w:cs="Angsana New"/>
        </w:rPr>
        <w:t xml:space="preserve"> (</w:t>
      </w:r>
      <w:r w:rsidR="00A679AB">
        <w:rPr>
          <w:rFonts w:eastAsia="Times New Roman" w:cs="Angsana New"/>
        </w:rPr>
        <w:t>2005)</w:t>
      </w:r>
      <w:r>
        <w:rPr>
          <w:rFonts w:eastAsia="Times New Roman" w:cs="Angsana New"/>
          <w:cs/>
        </w:rPr>
        <w:t xml:space="preserve"> </w:t>
      </w:r>
      <w:r>
        <w:rPr>
          <w:rFonts w:eastAsia="Times New Roman"/>
        </w:rPr>
        <w:t xml:space="preserve">Epidemiology of </w:t>
      </w:r>
      <w:r w:rsidR="001C452E">
        <w:rPr>
          <w:rFonts w:eastAsia="Times New Roman"/>
        </w:rPr>
        <w:t>c</w:t>
      </w:r>
      <w:r>
        <w:rPr>
          <w:rFonts w:eastAsia="Times New Roman"/>
        </w:rPr>
        <w:t>andidemia at King Chulalongkorn Memorial Hospital, Thailand</w:t>
      </w:r>
      <w:r>
        <w:rPr>
          <w:rFonts w:eastAsia="Times New Roman" w:cs="Angsana New"/>
          <w:cs/>
        </w:rPr>
        <w:t xml:space="preserve">. </w:t>
      </w:r>
      <w:r>
        <w:rPr>
          <w:rFonts w:eastAsia="Times New Roman"/>
          <w:i/>
          <w:iCs/>
        </w:rPr>
        <w:t>Journal of Infectious Diseases and Antimicrobial Agents</w:t>
      </w:r>
      <w:r>
        <w:rPr>
          <w:rFonts w:eastAsia="Times New Roman"/>
        </w:rPr>
        <w:t xml:space="preserve">; </w:t>
      </w:r>
      <w:r>
        <w:rPr>
          <w:rFonts w:eastAsia="Times New Roman"/>
          <w:b/>
          <w:bCs/>
        </w:rPr>
        <w:t>22</w:t>
      </w:r>
      <w:r>
        <w:rPr>
          <w:rFonts w:eastAsia="Times New Roman" w:cs="Angsana New"/>
          <w:cs/>
        </w:rPr>
        <w:t xml:space="preserve">: </w:t>
      </w:r>
      <w:r>
        <w:rPr>
          <w:rFonts w:eastAsia="Times New Roman"/>
        </w:rPr>
        <w:t>59</w:t>
      </w:r>
      <w:r>
        <w:rPr>
          <w:rFonts w:eastAsia="Times New Roman" w:cs="Angsana New"/>
          <w:cs/>
        </w:rPr>
        <w:t>–</w:t>
      </w:r>
      <w:r>
        <w:rPr>
          <w:rFonts w:eastAsia="Times New Roman"/>
        </w:rPr>
        <w:t>69</w:t>
      </w:r>
      <w:r>
        <w:rPr>
          <w:rFonts w:eastAsia="Times New Roman" w:cs="Angsana New"/>
          <w:cs/>
        </w:rPr>
        <w:t xml:space="preserve">. </w:t>
      </w:r>
    </w:p>
    <w:p w14:paraId="6AFB0D6D" w14:textId="10EE0A93" w:rsidR="008F7CA3" w:rsidRDefault="008F7CA3">
      <w:pPr>
        <w:autoSpaceDE w:val="0"/>
        <w:autoSpaceDN w:val="0"/>
        <w:ind w:hanging="640"/>
        <w:divId w:val="568003687"/>
        <w:rPr>
          <w:rFonts w:eastAsia="Times New Roman"/>
        </w:rPr>
      </w:pPr>
      <w:r>
        <w:rPr>
          <w:rFonts w:eastAsia="Times New Roman"/>
        </w:rPr>
        <w:t>2</w:t>
      </w:r>
      <w:r>
        <w:rPr>
          <w:rFonts w:eastAsia="Times New Roman" w:cs="Angsana New"/>
          <w:cs/>
        </w:rPr>
        <w:t>.</w:t>
      </w:r>
      <w:r>
        <w:rPr>
          <w:rFonts w:eastAsia="Times New Roman"/>
        </w:rPr>
        <w:tab/>
      </w:r>
      <w:proofErr w:type="spellStart"/>
      <w:r>
        <w:rPr>
          <w:rFonts w:eastAsia="Times New Roman"/>
          <w:b/>
          <w:bCs/>
        </w:rPr>
        <w:t>Thunyaharn</w:t>
      </w:r>
      <w:proofErr w:type="spellEnd"/>
      <w:r>
        <w:rPr>
          <w:rFonts w:eastAsia="Times New Roman"/>
          <w:b/>
          <w:bCs/>
        </w:rPr>
        <w:t xml:space="preserve"> S, </w:t>
      </w:r>
      <w:r>
        <w:rPr>
          <w:rFonts w:eastAsia="Times New Roman"/>
          <w:b/>
          <w:bCs/>
          <w:i/>
          <w:iCs/>
        </w:rPr>
        <w:t>et al</w:t>
      </w:r>
      <w:r>
        <w:rPr>
          <w:rFonts w:eastAsia="Times New Roman" w:cs="Angsana New"/>
          <w:b/>
          <w:bCs/>
          <w:i/>
          <w:iCs/>
          <w:cs/>
        </w:rPr>
        <w:t>.</w:t>
      </w:r>
      <w:r w:rsidR="00A679AB">
        <w:rPr>
          <w:rFonts w:eastAsia="Times New Roman" w:cs="Angsana New"/>
          <w:b/>
          <w:bCs/>
          <w:i/>
          <w:iCs/>
        </w:rPr>
        <w:t xml:space="preserve"> </w:t>
      </w:r>
      <w:r w:rsidR="00A679AB" w:rsidRPr="00A679AB">
        <w:rPr>
          <w:rFonts w:eastAsia="Times New Roman" w:cs="Angsana New"/>
        </w:rPr>
        <w:t>(2021)</w:t>
      </w:r>
      <w:r>
        <w:rPr>
          <w:rFonts w:eastAsia="Times New Roman" w:cs="Angsana New"/>
          <w:cs/>
        </w:rPr>
        <w:t xml:space="preserve"> </w:t>
      </w:r>
      <w:r>
        <w:rPr>
          <w:rFonts w:eastAsia="Times New Roman"/>
        </w:rPr>
        <w:t xml:space="preserve">Activity of triazoles and echinocandins against </w:t>
      </w:r>
      <w:r w:rsidRPr="001C452E">
        <w:rPr>
          <w:rFonts w:eastAsia="Times New Roman"/>
          <w:i/>
          <w:iCs/>
        </w:rPr>
        <w:t>Candida</w:t>
      </w:r>
      <w:r>
        <w:rPr>
          <w:rFonts w:eastAsia="Times New Roman"/>
        </w:rPr>
        <w:t xml:space="preserve"> bloodstream isolates at </w:t>
      </w:r>
      <w:proofErr w:type="spellStart"/>
      <w:r>
        <w:rPr>
          <w:rFonts w:eastAsia="Times New Roman"/>
        </w:rPr>
        <w:t>Phramongkutklao</w:t>
      </w:r>
      <w:proofErr w:type="spellEnd"/>
      <w:r>
        <w:rPr>
          <w:rFonts w:eastAsia="Times New Roman"/>
        </w:rPr>
        <w:t xml:space="preserve"> hospital, Thailand</w:t>
      </w:r>
      <w:r>
        <w:rPr>
          <w:rFonts w:eastAsia="Times New Roman" w:cs="Angsana New"/>
          <w:cs/>
        </w:rPr>
        <w:t xml:space="preserve">. </w:t>
      </w:r>
      <w:r>
        <w:rPr>
          <w:rFonts w:eastAsia="Times New Roman"/>
          <w:i/>
          <w:iCs/>
        </w:rPr>
        <w:t>Journal of Southeast Asian Medical Research</w:t>
      </w:r>
      <w:r>
        <w:rPr>
          <w:rFonts w:eastAsia="Times New Roman"/>
        </w:rPr>
        <w:t xml:space="preserve">; </w:t>
      </w:r>
      <w:r>
        <w:rPr>
          <w:rFonts w:eastAsia="Times New Roman"/>
          <w:b/>
          <w:bCs/>
        </w:rPr>
        <w:t>5</w:t>
      </w:r>
      <w:r>
        <w:rPr>
          <w:rFonts w:eastAsia="Times New Roman" w:cs="Angsana New"/>
          <w:cs/>
        </w:rPr>
        <w:t xml:space="preserve">: </w:t>
      </w:r>
      <w:r>
        <w:rPr>
          <w:rFonts w:eastAsia="Times New Roman"/>
        </w:rPr>
        <w:t>84</w:t>
      </w:r>
      <w:r>
        <w:rPr>
          <w:rFonts w:eastAsia="Times New Roman" w:cs="Angsana New"/>
          <w:cs/>
        </w:rPr>
        <w:t>–</w:t>
      </w:r>
      <w:r>
        <w:rPr>
          <w:rFonts w:eastAsia="Times New Roman"/>
        </w:rPr>
        <w:t>90</w:t>
      </w:r>
      <w:r>
        <w:rPr>
          <w:rFonts w:eastAsia="Times New Roman" w:cs="Angsana New"/>
          <w:cs/>
        </w:rPr>
        <w:t xml:space="preserve">. </w:t>
      </w:r>
    </w:p>
    <w:p w14:paraId="3C3EED75" w14:textId="08FFA393" w:rsidR="008F7CA3" w:rsidRDefault="008F7CA3">
      <w:pPr>
        <w:autoSpaceDE w:val="0"/>
        <w:autoSpaceDN w:val="0"/>
        <w:ind w:hanging="640"/>
        <w:divId w:val="1428112863"/>
        <w:rPr>
          <w:rFonts w:eastAsia="Times New Roman"/>
        </w:rPr>
      </w:pPr>
      <w:r>
        <w:rPr>
          <w:rFonts w:eastAsia="Times New Roman"/>
        </w:rPr>
        <w:t>3</w:t>
      </w:r>
      <w:r>
        <w:rPr>
          <w:rFonts w:eastAsia="Times New Roman" w:cs="Angsana New"/>
          <w:cs/>
        </w:rPr>
        <w:t>.</w:t>
      </w:r>
      <w:r>
        <w:rPr>
          <w:rFonts w:eastAsia="Times New Roman"/>
        </w:rPr>
        <w:tab/>
      </w:r>
      <w:r>
        <w:rPr>
          <w:rFonts w:eastAsia="Times New Roman"/>
          <w:b/>
          <w:bCs/>
        </w:rPr>
        <w:t xml:space="preserve">Tan BH, </w:t>
      </w:r>
      <w:r>
        <w:rPr>
          <w:rFonts w:eastAsia="Times New Roman"/>
          <w:b/>
          <w:bCs/>
          <w:i/>
          <w:iCs/>
        </w:rPr>
        <w:t>et al</w:t>
      </w:r>
      <w:r>
        <w:rPr>
          <w:rFonts w:eastAsia="Times New Roman" w:cs="Angsana New"/>
          <w:b/>
          <w:bCs/>
          <w:i/>
          <w:iCs/>
          <w:cs/>
        </w:rPr>
        <w:t>.</w:t>
      </w:r>
      <w:r>
        <w:rPr>
          <w:rFonts w:eastAsia="Times New Roman"/>
        </w:rPr>
        <w:t xml:space="preserve"> </w:t>
      </w:r>
      <w:r w:rsidR="00A679AB">
        <w:rPr>
          <w:rFonts w:eastAsia="Times New Roman"/>
        </w:rPr>
        <w:t xml:space="preserve">(2005) </w:t>
      </w:r>
      <w:r>
        <w:rPr>
          <w:rFonts w:eastAsia="Times New Roman"/>
        </w:rPr>
        <w:t xml:space="preserve">Incidence and species distribution of </w:t>
      </w:r>
      <w:proofErr w:type="spellStart"/>
      <w:r>
        <w:rPr>
          <w:rFonts w:eastAsia="Times New Roman"/>
        </w:rPr>
        <w:t>candidaemia</w:t>
      </w:r>
      <w:proofErr w:type="spellEnd"/>
      <w:r>
        <w:rPr>
          <w:rFonts w:eastAsia="Times New Roman"/>
        </w:rPr>
        <w:t xml:space="preserve"> in Asia</w:t>
      </w:r>
      <w:r>
        <w:rPr>
          <w:rFonts w:eastAsia="Times New Roman" w:cs="Angsana New"/>
          <w:cs/>
        </w:rPr>
        <w:t xml:space="preserve">: </w:t>
      </w:r>
      <w:r>
        <w:rPr>
          <w:rFonts w:eastAsia="Times New Roman"/>
        </w:rPr>
        <w:t>a laboratory</w:t>
      </w:r>
      <w:r>
        <w:rPr>
          <w:rFonts w:eastAsia="Times New Roman" w:cs="Angsana New"/>
          <w:cs/>
        </w:rPr>
        <w:t>-</w:t>
      </w:r>
      <w:r>
        <w:rPr>
          <w:rFonts w:eastAsia="Times New Roman"/>
        </w:rPr>
        <w:t>based surveillance study</w:t>
      </w:r>
      <w:r>
        <w:rPr>
          <w:rFonts w:eastAsia="Times New Roman" w:cs="Angsana New"/>
          <w:cs/>
        </w:rPr>
        <w:t xml:space="preserve">. </w:t>
      </w:r>
      <w:r>
        <w:rPr>
          <w:rFonts w:eastAsia="Times New Roman"/>
          <w:i/>
          <w:iCs/>
        </w:rPr>
        <w:t>Clinical Microbiology and Infection</w:t>
      </w:r>
      <w:r>
        <w:rPr>
          <w:rFonts w:eastAsia="Times New Roman"/>
        </w:rPr>
        <w:t xml:space="preserve">; </w:t>
      </w:r>
      <w:r>
        <w:rPr>
          <w:rFonts w:eastAsia="Times New Roman"/>
          <w:b/>
          <w:bCs/>
        </w:rPr>
        <w:t>21</w:t>
      </w:r>
      <w:r>
        <w:rPr>
          <w:rFonts w:eastAsia="Times New Roman" w:cs="Angsana New"/>
          <w:cs/>
        </w:rPr>
        <w:t xml:space="preserve">: </w:t>
      </w:r>
      <w:r>
        <w:rPr>
          <w:rFonts w:eastAsia="Times New Roman"/>
        </w:rPr>
        <w:t>946</w:t>
      </w:r>
      <w:r>
        <w:rPr>
          <w:rFonts w:eastAsia="Times New Roman" w:cs="Angsana New"/>
          <w:cs/>
        </w:rPr>
        <w:t>–</w:t>
      </w:r>
      <w:r>
        <w:rPr>
          <w:rFonts w:eastAsia="Times New Roman"/>
        </w:rPr>
        <w:t>953</w:t>
      </w:r>
      <w:r>
        <w:rPr>
          <w:rFonts w:eastAsia="Times New Roman" w:cs="Angsana New"/>
          <w:cs/>
        </w:rPr>
        <w:t xml:space="preserve">. </w:t>
      </w:r>
    </w:p>
    <w:p w14:paraId="552879D8" w14:textId="34C9C223" w:rsidR="008F7CA3" w:rsidRDefault="008F7CA3">
      <w:pPr>
        <w:autoSpaceDE w:val="0"/>
        <w:autoSpaceDN w:val="0"/>
        <w:ind w:hanging="640"/>
        <w:divId w:val="218514134"/>
        <w:rPr>
          <w:rFonts w:eastAsia="Times New Roman"/>
        </w:rPr>
      </w:pPr>
      <w:r>
        <w:rPr>
          <w:rFonts w:eastAsia="Times New Roman"/>
        </w:rPr>
        <w:t>4</w:t>
      </w:r>
      <w:r>
        <w:rPr>
          <w:rFonts w:eastAsia="Times New Roman" w:cs="Angsana New"/>
          <w:cs/>
        </w:rPr>
        <w:t>.</w:t>
      </w:r>
      <w:r>
        <w:rPr>
          <w:rFonts w:eastAsia="Times New Roman"/>
        </w:rPr>
        <w:tab/>
      </w:r>
      <w:proofErr w:type="spellStart"/>
      <w:r>
        <w:rPr>
          <w:rFonts w:eastAsia="Times New Roman"/>
          <w:b/>
          <w:bCs/>
        </w:rPr>
        <w:t>Naranong</w:t>
      </w:r>
      <w:proofErr w:type="spellEnd"/>
      <w:r>
        <w:rPr>
          <w:rFonts w:eastAsia="Times New Roman"/>
          <w:b/>
          <w:bCs/>
        </w:rPr>
        <w:t xml:space="preserve"> C, </w:t>
      </w:r>
      <w:proofErr w:type="spellStart"/>
      <w:r>
        <w:rPr>
          <w:rFonts w:eastAsia="Times New Roman"/>
          <w:b/>
          <w:bCs/>
        </w:rPr>
        <w:t>Anunnatsiri</w:t>
      </w:r>
      <w:proofErr w:type="spellEnd"/>
      <w:r>
        <w:rPr>
          <w:rFonts w:eastAsia="Times New Roman"/>
          <w:b/>
          <w:bCs/>
        </w:rPr>
        <w:t xml:space="preserve"> S, </w:t>
      </w:r>
      <w:proofErr w:type="spellStart"/>
      <w:r>
        <w:rPr>
          <w:rFonts w:eastAsia="Times New Roman"/>
          <w:b/>
          <w:bCs/>
        </w:rPr>
        <w:t>Srigulbutr</w:t>
      </w:r>
      <w:proofErr w:type="spellEnd"/>
      <w:r>
        <w:rPr>
          <w:rFonts w:eastAsia="Times New Roman"/>
          <w:b/>
          <w:bCs/>
        </w:rPr>
        <w:t xml:space="preserve"> S</w:t>
      </w:r>
      <w:r>
        <w:rPr>
          <w:rFonts w:eastAsia="Times New Roman" w:cs="Angsana New"/>
          <w:cs/>
        </w:rPr>
        <w:t>.</w:t>
      </w:r>
      <w:r w:rsidR="00A679AB">
        <w:rPr>
          <w:rFonts w:eastAsia="Times New Roman" w:cs="Angsana New"/>
        </w:rPr>
        <w:t xml:space="preserve"> (2020)</w:t>
      </w:r>
      <w:r>
        <w:rPr>
          <w:rFonts w:eastAsia="Times New Roman" w:cs="Angsana New"/>
          <w:cs/>
        </w:rPr>
        <w:t xml:space="preserve"> </w:t>
      </w:r>
      <w:r>
        <w:rPr>
          <w:rFonts w:eastAsia="Times New Roman"/>
        </w:rPr>
        <w:t xml:space="preserve">Epidemiology and </w:t>
      </w:r>
      <w:r w:rsidR="001C452E">
        <w:rPr>
          <w:rFonts w:eastAsia="Times New Roman"/>
        </w:rPr>
        <w:t>a</w:t>
      </w:r>
      <w:r>
        <w:rPr>
          <w:rFonts w:eastAsia="Times New Roman"/>
        </w:rPr>
        <w:t xml:space="preserve">ntifungal </w:t>
      </w:r>
      <w:r w:rsidR="001C452E">
        <w:rPr>
          <w:rFonts w:eastAsia="Times New Roman"/>
        </w:rPr>
        <w:t>s</w:t>
      </w:r>
      <w:r>
        <w:rPr>
          <w:rFonts w:eastAsia="Times New Roman"/>
        </w:rPr>
        <w:t xml:space="preserve">usceptibility in </w:t>
      </w:r>
      <w:r w:rsidR="001C452E">
        <w:rPr>
          <w:rFonts w:eastAsia="Times New Roman"/>
        </w:rPr>
        <w:t>p</w:t>
      </w:r>
      <w:r>
        <w:rPr>
          <w:rFonts w:eastAsia="Times New Roman"/>
        </w:rPr>
        <w:t xml:space="preserve">atients with </w:t>
      </w:r>
      <w:r w:rsidR="001C452E">
        <w:rPr>
          <w:rFonts w:eastAsia="Times New Roman"/>
        </w:rPr>
        <w:t>c</w:t>
      </w:r>
      <w:r>
        <w:rPr>
          <w:rFonts w:eastAsia="Times New Roman"/>
        </w:rPr>
        <w:t xml:space="preserve">andidemia in a </w:t>
      </w:r>
      <w:r w:rsidR="003A6CDE">
        <w:rPr>
          <w:rFonts w:eastAsia="Times New Roman"/>
        </w:rPr>
        <w:t>u</w:t>
      </w:r>
      <w:r>
        <w:rPr>
          <w:rFonts w:eastAsia="Times New Roman"/>
        </w:rPr>
        <w:t xml:space="preserve">niversity </w:t>
      </w:r>
      <w:r w:rsidR="003A6CDE">
        <w:rPr>
          <w:rFonts w:eastAsia="Times New Roman"/>
        </w:rPr>
        <w:t>h</w:t>
      </w:r>
      <w:r>
        <w:rPr>
          <w:rFonts w:eastAsia="Times New Roman"/>
        </w:rPr>
        <w:t>ospital, Thailand</w:t>
      </w:r>
      <w:r>
        <w:rPr>
          <w:rFonts w:eastAsia="Times New Roman" w:cs="Angsana New"/>
          <w:cs/>
        </w:rPr>
        <w:t xml:space="preserve">. </w:t>
      </w:r>
      <w:r>
        <w:rPr>
          <w:rFonts w:eastAsia="Times New Roman"/>
          <w:i/>
          <w:iCs/>
        </w:rPr>
        <w:t>Journal of the Medical Association of Thailand</w:t>
      </w:r>
      <w:r>
        <w:rPr>
          <w:rFonts w:eastAsia="Times New Roman"/>
        </w:rPr>
        <w:t xml:space="preserve">; </w:t>
      </w:r>
      <w:r>
        <w:rPr>
          <w:rFonts w:eastAsia="Times New Roman"/>
          <w:b/>
          <w:bCs/>
        </w:rPr>
        <w:t>103</w:t>
      </w:r>
      <w:r>
        <w:rPr>
          <w:rFonts w:eastAsia="Times New Roman" w:cs="Angsana New"/>
          <w:cs/>
        </w:rPr>
        <w:t xml:space="preserve">: </w:t>
      </w:r>
      <w:r>
        <w:rPr>
          <w:rFonts w:eastAsia="Times New Roman"/>
        </w:rPr>
        <w:t>1048</w:t>
      </w:r>
      <w:r>
        <w:rPr>
          <w:rFonts w:eastAsia="Times New Roman" w:cs="Angsana New"/>
          <w:cs/>
        </w:rPr>
        <w:t>–</w:t>
      </w:r>
      <w:r>
        <w:rPr>
          <w:rFonts w:eastAsia="Times New Roman"/>
        </w:rPr>
        <w:t>1056</w:t>
      </w:r>
      <w:r>
        <w:rPr>
          <w:rFonts w:eastAsia="Times New Roman" w:cs="Angsana New"/>
          <w:cs/>
        </w:rPr>
        <w:t xml:space="preserve">. </w:t>
      </w:r>
    </w:p>
    <w:p w14:paraId="0CD7333B" w14:textId="3BAB91B0" w:rsidR="008F7CA3" w:rsidRDefault="008F7CA3">
      <w:pPr>
        <w:autoSpaceDE w:val="0"/>
        <w:autoSpaceDN w:val="0"/>
        <w:ind w:hanging="640"/>
        <w:divId w:val="913782317"/>
        <w:rPr>
          <w:rFonts w:eastAsia="Times New Roman"/>
        </w:rPr>
      </w:pPr>
      <w:r>
        <w:rPr>
          <w:rFonts w:eastAsia="Times New Roman"/>
        </w:rPr>
        <w:t>5</w:t>
      </w:r>
      <w:r>
        <w:rPr>
          <w:rFonts w:eastAsia="Times New Roman" w:cs="Angsana New"/>
          <w:cs/>
        </w:rPr>
        <w:t>.</w:t>
      </w:r>
      <w:r>
        <w:rPr>
          <w:rFonts w:eastAsia="Times New Roman"/>
        </w:rPr>
        <w:tab/>
      </w:r>
      <w:r>
        <w:rPr>
          <w:rFonts w:eastAsia="Times New Roman"/>
          <w:b/>
          <w:bCs/>
        </w:rPr>
        <w:t xml:space="preserve">Pham LTT, </w:t>
      </w:r>
      <w:r>
        <w:rPr>
          <w:rFonts w:eastAsia="Times New Roman"/>
          <w:b/>
          <w:bCs/>
          <w:i/>
          <w:iCs/>
        </w:rPr>
        <w:t>et al</w:t>
      </w:r>
      <w:r>
        <w:rPr>
          <w:rFonts w:eastAsia="Times New Roman" w:cs="Angsana New"/>
          <w:b/>
          <w:bCs/>
          <w:i/>
          <w:iCs/>
          <w:cs/>
        </w:rPr>
        <w:t>.</w:t>
      </w:r>
      <w:r>
        <w:rPr>
          <w:rFonts w:eastAsia="Times New Roman"/>
        </w:rPr>
        <w:t xml:space="preserve"> </w:t>
      </w:r>
      <w:r w:rsidR="00A679AB">
        <w:rPr>
          <w:rFonts w:eastAsia="Times New Roman"/>
        </w:rPr>
        <w:t xml:space="preserve">(2019) </w:t>
      </w:r>
      <w:r>
        <w:rPr>
          <w:rFonts w:eastAsia="Times New Roman"/>
        </w:rPr>
        <w:t xml:space="preserve">A </w:t>
      </w:r>
      <w:r w:rsidR="001C452E">
        <w:rPr>
          <w:rFonts w:eastAsia="Times New Roman"/>
        </w:rPr>
        <w:t>p</w:t>
      </w:r>
      <w:r>
        <w:rPr>
          <w:rFonts w:eastAsia="Times New Roman"/>
        </w:rPr>
        <w:t xml:space="preserve">redominance of </w:t>
      </w:r>
      <w:r w:rsidR="001C452E">
        <w:rPr>
          <w:rFonts w:eastAsia="Times New Roman"/>
        </w:rPr>
        <w:t>c</w:t>
      </w:r>
      <w:r>
        <w:rPr>
          <w:rFonts w:eastAsia="Times New Roman"/>
        </w:rPr>
        <w:t xml:space="preserve">lade 17 </w:t>
      </w:r>
      <w:r w:rsidRPr="001C452E">
        <w:rPr>
          <w:rFonts w:eastAsia="Times New Roman"/>
          <w:i/>
          <w:iCs/>
        </w:rPr>
        <w:t>Candida albicans</w:t>
      </w:r>
      <w:r>
        <w:rPr>
          <w:rFonts w:eastAsia="Times New Roman"/>
        </w:rPr>
        <w:t xml:space="preserve"> </w:t>
      </w:r>
      <w:r w:rsidR="001C452E">
        <w:rPr>
          <w:rFonts w:eastAsia="Times New Roman"/>
        </w:rPr>
        <w:t>i</w:t>
      </w:r>
      <w:r>
        <w:rPr>
          <w:rFonts w:eastAsia="Times New Roman"/>
        </w:rPr>
        <w:t xml:space="preserve">solated </w:t>
      </w:r>
      <w:r w:rsidR="001C452E">
        <w:rPr>
          <w:rFonts w:eastAsia="Times New Roman"/>
        </w:rPr>
        <w:t>f</w:t>
      </w:r>
      <w:r>
        <w:rPr>
          <w:rFonts w:eastAsia="Times New Roman"/>
        </w:rPr>
        <w:t xml:space="preserve">rom </w:t>
      </w:r>
      <w:r w:rsidR="001C452E">
        <w:rPr>
          <w:rFonts w:eastAsia="Times New Roman"/>
        </w:rPr>
        <w:t>h</w:t>
      </w:r>
      <w:r>
        <w:rPr>
          <w:rFonts w:eastAsia="Times New Roman"/>
        </w:rPr>
        <w:t xml:space="preserve">emocultures in a </w:t>
      </w:r>
      <w:r w:rsidR="001C452E">
        <w:rPr>
          <w:rFonts w:eastAsia="Times New Roman"/>
        </w:rPr>
        <w:t>t</w:t>
      </w:r>
      <w:r>
        <w:rPr>
          <w:rFonts w:eastAsia="Times New Roman"/>
        </w:rPr>
        <w:t xml:space="preserve">ertiary </w:t>
      </w:r>
      <w:r w:rsidR="001C452E">
        <w:rPr>
          <w:rFonts w:eastAsia="Times New Roman"/>
        </w:rPr>
        <w:t>c</w:t>
      </w:r>
      <w:r>
        <w:rPr>
          <w:rFonts w:eastAsia="Times New Roman"/>
        </w:rPr>
        <w:t xml:space="preserve">are </w:t>
      </w:r>
      <w:r w:rsidR="001C452E">
        <w:rPr>
          <w:rFonts w:eastAsia="Times New Roman"/>
        </w:rPr>
        <w:t>h</w:t>
      </w:r>
      <w:r>
        <w:rPr>
          <w:rFonts w:eastAsia="Times New Roman"/>
        </w:rPr>
        <w:t>ospital in Thailand</w:t>
      </w:r>
      <w:r>
        <w:rPr>
          <w:rFonts w:eastAsia="Times New Roman" w:cs="Angsana New"/>
          <w:cs/>
        </w:rPr>
        <w:t xml:space="preserve">. </w:t>
      </w:r>
      <w:r>
        <w:rPr>
          <w:rFonts w:eastAsia="Times New Roman"/>
          <w:i/>
          <w:iCs/>
        </w:rPr>
        <w:t>Frontiers in Microbiology</w:t>
      </w:r>
      <w:r w:rsidR="003A6CDE">
        <w:rPr>
          <w:rFonts w:eastAsia="Times New Roman"/>
        </w:rPr>
        <w:t xml:space="preserve">; </w:t>
      </w:r>
      <w:r w:rsidR="003A6CDE">
        <w:rPr>
          <w:rFonts w:eastAsia="Times New Roman"/>
          <w:b/>
          <w:bCs/>
        </w:rPr>
        <w:t>10</w:t>
      </w:r>
      <w:r w:rsidR="003A6CDE">
        <w:rPr>
          <w:rFonts w:eastAsia="Times New Roman" w:cs="Angsana New"/>
          <w:cs/>
        </w:rPr>
        <w:t xml:space="preserve">: </w:t>
      </w:r>
      <w:r w:rsidR="003A6CDE">
        <w:rPr>
          <w:rFonts w:eastAsia="Times New Roman"/>
        </w:rPr>
        <w:t>1194</w:t>
      </w:r>
      <w:r w:rsidR="003A6CDE">
        <w:rPr>
          <w:rFonts w:eastAsia="Times New Roman" w:cs="Angsana New"/>
          <w:cs/>
        </w:rPr>
        <w:t xml:space="preserve">. </w:t>
      </w:r>
      <w:r>
        <w:rPr>
          <w:rFonts w:eastAsia="Times New Roman" w:cs="Angsana New"/>
          <w:cs/>
        </w:rPr>
        <w:t xml:space="preserve"> </w:t>
      </w:r>
    </w:p>
    <w:p w14:paraId="36D51728" w14:textId="556DBE90" w:rsidR="008F7CA3" w:rsidRDefault="008F7CA3">
      <w:pPr>
        <w:autoSpaceDE w:val="0"/>
        <w:autoSpaceDN w:val="0"/>
        <w:ind w:hanging="640"/>
        <w:divId w:val="16396841"/>
        <w:rPr>
          <w:rFonts w:eastAsia="Times New Roman"/>
        </w:rPr>
      </w:pPr>
      <w:r>
        <w:rPr>
          <w:rFonts w:eastAsia="Times New Roman"/>
        </w:rPr>
        <w:lastRenderedPageBreak/>
        <w:t>6</w:t>
      </w:r>
      <w:r>
        <w:rPr>
          <w:rFonts w:eastAsia="Times New Roman" w:cs="Angsana New"/>
          <w:cs/>
        </w:rPr>
        <w:t>.</w:t>
      </w:r>
      <w:r>
        <w:rPr>
          <w:rFonts w:eastAsia="Times New Roman"/>
        </w:rPr>
        <w:tab/>
      </w:r>
      <w:proofErr w:type="spellStart"/>
      <w:r>
        <w:rPr>
          <w:rFonts w:eastAsia="Times New Roman"/>
          <w:b/>
          <w:bCs/>
        </w:rPr>
        <w:t>Boonsilp</w:t>
      </w:r>
      <w:proofErr w:type="spellEnd"/>
      <w:r>
        <w:rPr>
          <w:rFonts w:eastAsia="Times New Roman"/>
          <w:b/>
          <w:bCs/>
        </w:rPr>
        <w:t xml:space="preserve"> S, </w:t>
      </w:r>
      <w:r>
        <w:rPr>
          <w:rFonts w:eastAsia="Times New Roman"/>
          <w:b/>
          <w:bCs/>
          <w:i/>
          <w:iCs/>
        </w:rPr>
        <w:t>et al</w:t>
      </w:r>
      <w:r>
        <w:rPr>
          <w:rFonts w:eastAsia="Times New Roman" w:cs="Angsana New"/>
          <w:b/>
          <w:bCs/>
          <w:i/>
          <w:iCs/>
          <w:cs/>
        </w:rPr>
        <w:t>.</w:t>
      </w:r>
      <w:r>
        <w:rPr>
          <w:rFonts w:eastAsia="Times New Roman"/>
        </w:rPr>
        <w:t xml:space="preserve"> </w:t>
      </w:r>
      <w:r w:rsidR="00A679AB">
        <w:rPr>
          <w:rFonts w:eastAsia="Times New Roman"/>
        </w:rPr>
        <w:t xml:space="preserve">(2021) </w:t>
      </w:r>
      <w:r>
        <w:rPr>
          <w:rFonts w:eastAsia="Times New Roman"/>
        </w:rPr>
        <w:t xml:space="preserve">Species </w:t>
      </w:r>
      <w:r w:rsidR="001C452E">
        <w:rPr>
          <w:rFonts w:eastAsia="Times New Roman"/>
        </w:rPr>
        <w:t>d</w:t>
      </w:r>
      <w:r>
        <w:rPr>
          <w:rFonts w:eastAsia="Times New Roman"/>
        </w:rPr>
        <w:t xml:space="preserve">istribution, </w:t>
      </w:r>
      <w:r w:rsidR="001C452E">
        <w:rPr>
          <w:rFonts w:eastAsia="Times New Roman"/>
        </w:rPr>
        <w:t>a</w:t>
      </w:r>
      <w:r>
        <w:rPr>
          <w:rFonts w:eastAsia="Times New Roman"/>
        </w:rPr>
        <w:t xml:space="preserve">ntifungal </w:t>
      </w:r>
      <w:r w:rsidR="001C452E">
        <w:rPr>
          <w:rFonts w:eastAsia="Times New Roman"/>
        </w:rPr>
        <w:t>s</w:t>
      </w:r>
      <w:r>
        <w:rPr>
          <w:rFonts w:eastAsia="Times New Roman"/>
        </w:rPr>
        <w:t xml:space="preserve">usceptibility, and </w:t>
      </w:r>
      <w:r w:rsidR="001C452E">
        <w:rPr>
          <w:rFonts w:eastAsia="Times New Roman"/>
        </w:rPr>
        <w:t>m</w:t>
      </w:r>
      <w:r>
        <w:rPr>
          <w:rFonts w:eastAsia="Times New Roman"/>
        </w:rPr>
        <w:t xml:space="preserve">olecular </w:t>
      </w:r>
      <w:r w:rsidR="001C452E">
        <w:rPr>
          <w:rFonts w:eastAsia="Times New Roman"/>
        </w:rPr>
        <w:t>e</w:t>
      </w:r>
      <w:r>
        <w:rPr>
          <w:rFonts w:eastAsia="Times New Roman"/>
        </w:rPr>
        <w:t xml:space="preserve">pidemiology of </w:t>
      </w:r>
      <w:r w:rsidRPr="001C452E">
        <w:rPr>
          <w:rFonts w:eastAsia="Times New Roman"/>
          <w:i/>
          <w:iCs/>
        </w:rPr>
        <w:t>Candida</w:t>
      </w:r>
      <w:r>
        <w:rPr>
          <w:rFonts w:eastAsia="Times New Roman"/>
        </w:rPr>
        <w:t xml:space="preserve"> </w:t>
      </w:r>
      <w:r w:rsidR="001C452E">
        <w:rPr>
          <w:rFonts w:eastAsia="Times New Roman"/>
        </w:rPr>
        <w:t>s</w:t>
      </w:r>
      <w:r>
        <w:rPr>
          <w:rFonts w:eastAsia="Times New Roman"/>
        </w:rPr>
        <w:t xml:space="preserve">pecies </w:t>
      </w:r>
      <w:r w:rsidR="001C452E">
        <w:rPr>
          <w:rFonts w:eastAsia="Times New Roman"/>
        </w:rPr>
        <w:t>c</w:t>
      </w:r>
      <w:r>
        <w:rPr>
          <w:rFonts w:eastAsia="Times New Roman"/>
        </w:rPr>
        <w:t xml:space="preserve">ausing </w:t>
      </w:r>
      <w:r w:rsidR="001C452E">
        <w:rPr>
          <w:rFonts w:eastAsia="Times New Roman"/>
        </w:rPr>
        <w:t>c</w:t>
      </w:r>
      <w:r>
        <w:rPr>
          <w:rFonts w:eastAsia="Times New Roman"/>
        </w:rPr>
        <w:t xml:space="preserve">andidemia in a </w:t>
      </w:r>
      <w:r w:rsidR="001C452E">
        <w:rPr>
          <w:rFonts w:eastAsia="Times New Roman"/>
        </w:rPr>
        <w:t>t</w:t>
      </w:r>
      <w:r>
        <w:rPr>
          <w:rFonts w:eastAsia="Times New Roman"/>
        </w:rPr>
        <w:t xml:space="preserve">ertiary </w:t>
      </w:r>
      <w:r w:rsidR="001C452E">
        <w:rPr>
          <w:rFonts w:eastAsia="Times New Roman"/>
        </w:rPr>
        <w:t>c</w:t>
      </w:r>
      <w:r>
        <w:rPr>
          <w:rFonts w:eastAsia="Times New Roman"/>
        </w:rPr>
        <w:t xml:space="preserve">are </w:t>
      </w:r>
      <w:r w:rsidR="001C452E">
        <w:rPr>
          <w:rFonts w:eastAsia="Times New Roman"/>
        </w:rPr>
        <w:t>h</w:t>
      </w:r>
      <w:r>
        <w:rPr>
          <w:rFonts w:eastAsia="Times New Roman"/>
        </w:rPr>
        <w:t>ospital in Bangkok, Thailand</w:t>
      </w:r>
      <w:r>
        <w:rPr>
          <w:rFonts w:eastAsia="Times New Roman" w:cs="Angsana New"/>
          <w:cs/>
        </w:rPr>
        <w:t xml:space="preserve">. </w:t>
      </w:r>
      <w:r>
        <w:rPr>
          <w:rFonts w:eastAsia="Times New Roman"/>
          <w:i/>
          <w:iCs/>
        </w:rPr>
        <w:t>Journal of Fungi</w:t>
      </w:r>
      <w:r>
        <w:rPr>
          <w:rFonts w:eastAsia="Times New Roman"/>
        </w:rPr>
        <w:t xml:space="preserve">; </w:t>
      </w:r>
      <w:r>
        <w:rPr>
          <w:rFonts w:eastAsia="Times New Roman"/>
          <w:b/>
          <w:bCs/>
        </w:rPr>
        <w:t>7</w:t>
      </w:r>
      <w:r>
        <w:rPr>
          <w:rFonts w:eastAsia="Times New Roman" w:cs="Angsana New"/>
          <w:cs/>
        </w:rPr>
        <w:t xml:space="preserve">: </w:t>
      </w:r>
      <w:r>
        <w:rPr>
          <w:rFonts w:eastAsia="Times New Roman"/>
        </w:rPr>
        <w:t>577</w:t>
      </w:r>
      <w:r>
        <w:rPr>
          <w:rFonts w:eastAsia="Times New Roman" w:cs="Angsana New"/>
          <w:cs/>
        </w:rPr>
        <w:t xml:space="preserve">. </w:t>
      </w:r>
    </w:p>
    <w:p w14:paraId="575C50B9" w14:textId="12122A69" w:rsidR="00C801BF" w:rsidRPr="00CF160B" w:rsidRDefault="008F7CA3" w:rsidP="00CF160B">
      <w:pPr>
        <w:spacing w:line="480" w:lineRule="auto"/>
        <w:rPr>
          <w:rFonts w:ascii="Arial" w:hAnsi="Arial" w:cs="Arial"/>
          <w:b/>
          <w:bCs/>
          <w:sz w:val="18"/>
          <w:szCs w:val="18"/>
        </w:rPr>
      </w:pPr>
      <w:r>
        <w:rPr>
          <w:rFonts w:eastAsia="Times New Roman"/>
        </w:rPr>
        <w:t> </w:t>
      </w:r>
    </w:p>
    <w:p w14:paraId="35EA5C90" w14:textId="77777777" w:rsidR="00C801BF" w:rsidRPr="005E35B7" w:rsidRDefault="00C801BF" w:rsidP="00C801BF">
      <w:pPr>
        <w:autoSpaceDE w:val="0"/>
        <w:autoSpaceDN w:val="0"/>
        <w:spacing w:line="480" w:lineRule="auto"/>
        <w:ind w:hanging="640"/>
        <w:rPr>
          <w:rFonts w:ascii="Arial" w:eastAsia="Times New Roman" w:hAnsi="Arial" w:cs="Arial"/>
          <w:sz w:val="18"/>
          <w:szCs w:val="18"/>
        </w:rPr>
      </w:pPr>
    </w:p>
    <w:p w14:paraId="0D05D34C" w14:textId="77777777" w:rsidR="00C801BF" w:rsidRPr="005E35B7" w:rsidRDefault="00C801BF" w:rsidP="00C801BF">
      <w:pPr>
        <w:autoSpaceDE w:val="0"/>
        <w:autoSpaceDN w:val="0"/>
        <w:spacing w:line="480" w:lineRule="auto"/>
        <w:ind w:hanging="640"/>
        <w:rPr>
          <w:rFonts w:ascii="Arial" w:eastAsia="Times New Roman" w:hAnsi="Arial" w:cs="Arial"/>
          <w:sz w:val="18"/>
          <w:szCs w:val="18"/>
        </w:rPr>
      </w:pPr>
    </w:p>
    <w:p w14:paraId="78CC7D7D" w14:textId="77777777" w:rsidR="00C801BF" w:rsidRDefault="00C801BF" w:rsidP="00C801BF">
      <w:pPr>
        <w:autoSpaceDE w:val="0"/>
        <w:autoSpaceDN w:val="0"/>
        <w:spacing w:line="480" w:lineRule="auto"/>
        <w:ind w:hanging="640"/>
        <w:rPr>
          <w:rFonts w:ascii="Arial" w:eastAsia="Times New Roman" w:hAnsi="Arial" w:cs="Arial"/>
          <w:sz w:val="18"/>
          <w:szCs w:val="18"/>
        </w:rPr>
      </w:pPr>
    </w:p>
    <w:p w14:paraId="79D59FB2" w14:textId="77777777" w:rsidR="00C801BF" w:rsidRPr="005E35B7" w:rsidRDefault="00C801BF" w:rsidP="00C801BF">
      <w:pPr>
        <w:autoSpaceDE w:val="0"/>
        <w:autoSpaceDN w:val="0"/>
        <w:spacing w:line="480" w:lineRule="auto"/>
        <w:ind w:hanging="640"/>
        <w:rPr>
          <w:rFonts w:ascii="Arial" w:eastAsia="Times New Roman" w:hAnsi="Arial" w:cs="Arial"/>
          <w:sz w:val="18"/>
          <w:szCs w:val="18"/>
        </w:rPr>
      </w:pPr>
    </w:p>
    <w:p w14:paraId="491E63B9" w14:textId="77777777" w:rsidR="0075125B" w:rsidRPr="0075125B" w:rsidRDefault="0075125B">
      <w:pPr>
        <w:rPr>
          <w:sz w:val="20"/>
          <w:szCs w:val="24"/>
        </w:rPr>
      </w:pPr>
    </w:p>
    <w:sectPr w:rsidR="0075125B" w:rsidRPr="0075125B" w:rsidSect="001C00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D3"/>
    <w:rsid w:val="00014DB1"/>
    <w:rsid w:val="00030F98"/>
    <w:rsid w:val="000719AC"/>
    <w:rsid w:val="00137039"/>
    <w:rsid w:val="00156465"/>
    <w:rsid w:val="001C0028"/>
    <w:rsid w:val="001C452E"/>
    <w:rsid w:val="0023195A"/>
    <w:rsid w:val="0024526C"/>
    <w:rsid w:val="002457D8"/>
    <w:rsid w:val="0029290D"/>
    <w:rsid w:val="002D7FE0"/>
    <w:rsid w:val="00310291"/>
    <w:rsid w:val="00331250"/>
    <w:rsid w:val="003A6CDE"/>
    <w:rsid w:val="004619DD"/>
    <w:rsid w:val="0047785D"/>
    <w:rsid w:val="004842DA"/>
    <w:rsid w:val="005264E1"/>
    <w:rsid w:val="0055335E"/>
    <w:rsid w:val="00620BB8"/>
    <w:rsid w:val="007068B7"/>
    <w:rsid w:val="00743488"/>
    <w:rsid w:val="0075125B"/>
    <w:rsid w:val="007A5533"/>
    <w:rsid w:val="007F76F8"/>
    <w:rsid w:val="0080549D"/>
    <w:rsid w:val="00881CDF"/>
    <w:rsid w:val="0089352A"/>
    <w:rsid w:val="008C2BB7"/>
    <w:rsid w:val="008F7CA3"/>
    <w:rsid w:val="0094795D"/>
    <w:rsid w:val="009F66E1"/>
    <w:rsid w:val="00A11700"/>
    <w:rsid w:val="00A15FD9"/>
    <w:rsid w:val="00A31CE6"/>
    <w:rsid w:val="00A679AB"/>
    <w:rsid w:val="00AC0A4F"/>
    <w:rsid w:val="00B55FBA"/>
    <w:rsid w:val="00BE6FD3"/>
    <w:rsid w:val="00C45C00"/>
    <w:rsid w:val="00C801BF"/>
    <w:rsid w:val="00CC169B"/>
    <w:rsid w:val="00CE0EE1"/>
    <w:rsid w:val="00CF160B"/>
    <w:rsid w:val="00D20F39"/>
    <w:rsid w:val="00E11DE1"/>
    <w:rsid w:val="00E300F5"/>
    <w:rsid w:val="00EA4C8B"/>
    <w:rsid w:val="00FF2C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3CB"/>
  <w15:chartTrackingRefBased/>
  <w15:docId w15:val="{DC200F0C-C4CB-4693-8DEE-63F96C9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0EE1"/>
    <w:rPr>
      <w:color w:val="808080"/>
    </w:rPr>
  </w:style>
  <w:style w:type="paragraph" w:styleId="Revision">
    <w:name w:val="Revision"/>
    <w:hidden/>
    <w:uiPriority w:val="99"/>
    <w:semiHidden/>
    <w:rsid w:val="00B55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9023">
      <w:bodyDiv w:val="1"/>
      <w:marLeft w:val="0"/>
      <w:marRight w:val="0"/>
      <w:marTop w:val="0"/>
      <w:marBottom w:val="0"/>
      <w:divBdr>
        <w:top w:val="none" w:sz="0" w:space="0" w:color="auto"/>
        <w:left w:val="none" w:sz="0" w:space="0" w:color="auto"/>
        <w:bottom w:val="none" w:sz="0" w:space="0" w:color="auto"/>
        <w:right w:val="none" w:sz="0" w:space="0" w:color="auto"/>
      </w:divBdr>
      <w:divsChild>
        <w:div w:id="1839079987">
          <w:marLeft w:val="640"/>
          <w:marRight w:val="0"/>
          <w:marTop w:val="0"/>
          <w:marBottom w:val="0"/>
          <w:divBdr>
            <w:top w:val="none" w:sz="0" w:space="0" w:color="auto"/>
            <w:left w:val="none" w:sz="0" w:space="0" w:color="auto"/>
            <w:bottom w:val="none" w:sz="0" w:space="0" w:color="auto"/>
            <w:right w:val="none" w:sz="0" w:space="0" w:color="auto"/>
          </w:divBdr>
        </w:div>
        <w:div w:id="305940499">
          <w:marLeft w:val="640"/>
          <w:marRight w:val="0"/>
          <w:marTop w:val="0"/>
          <w:marBottom w:val="0"/>
          <w:divBdr>
            <w:top w:val="none" w:sz="0" w:space="0" w:color="auto"/>
            <w:left w:val="none" w:sz="0" w:space="0" w:color="auto"/>
            <w:bottom w:val="none" w:sz="0" w:space="0" w:color="auto"/>
            <w:right w:val="none" w:sz="0" w:space="0" w:color="auto"/>
          </w:divBdr>
        </w:div>
      </w:divsChild>
    </w:div>
    <w:div w:id="534579295">
      <w:bodyDiv w:val="1"/>
      <w:marLeft w:val="0"/>
      <w:marRight w:val="0"/>
      <w:marTop w:val="0"/>
      <w:marBottom w:val="0"/>
      <w:divBdr>
        <w:top w:val="none" w:sz="0" w:space="0" w:color="auto"/>
        <w:left w:val="none" w:sz="0" w:space="0" w:color="auto"/>
        <w:bottom w:val="none" w:sz="0" w:space="0" w:color="auto"/>
        <w:right w:val="none" w:sz="0" w:space="0" w:color="auto"/>
      </w:divBdr>
      <w:divsChild>
        <w:div w:id="1164930447">
          <w:marLeft w:val="640"/>
          <w:marRight w:val="0"/>
          <w:marTop w:val="0"/>
          <w:marBottom w:val="0"/>
          <w:divBdr>
            <w:top w:val="none" w:sz="0" w:space="0" w:color="auto"/>
            <w:left w:val="none" w:sz="0" w:space="0" w:color="auto"/>
            <w:bottom w:val="none" w:sz="0" w:space="0" w:color="auto"/>
            <w:right w:val="none" w:sz="0" w:space="0" w:color="auto"/>
          </w:divBdr>
        </w:div>
        <w:div w:id="813762999">
          <w:marLeft w:val="640"/>
          <w:marRight w:val="0"/>
          <w:marTop w:val="0"/>
          <w:marBottom w:val="0"/>
          <w:divBdr>
            <w:top w:val="none" w:sz="0" w:space="0" w:color="auto"/>
            <w:left w:val="none" w:sz="0" w:space="0" w:color="auto"/>
            <w:bottom w:val="none" w:sz="0" w:space="0" w:color="auto"/>
            <w:right w:val="none" w:sz="0" w:space="0" w:color="auto"/>
          </w:divBdr>
        </w:div>
        <w:div w:id="953561055">
          <w:marLeft w:val="640"/>
          <w:marRight w:val="0"/>
          <w:marTop w:val="0"/>
          <w:marBottom w:val="0"/>
          <w:divBdr>
            <w:top w:val="none" w:sz="0" w:space="0" w:color="auto"/>
            <w:left w:val="none" w:sz="0" w:space="0" w:color="auto"/>
            <w:bottom w:val="none" w:sz="0" w:space="0" w:color="auto"/>
            <w:right w:val="none" w:sz="0" w:space="0" w:color="auto"/>
          </w:divBdr>
        </w:div>
        <w:div w:id="592981282">
          <w:marLeft w:val="640"/>
          <w:marRight w:val="0"/>
          <w:marTop w:val="0"/>
          <w:marBottom w:val="0"/>
          <w:divBdr>
            <w:top w:val="none" w:sz="0" w:space="0" w:color="auto"/>
            <w:left w:val="none" w:sz="0" w:space="0" w:color="auto"/>
            <w:bottom w:val="none" w:sz="0" w:space="0" w:color="auto"/>
            <w:right w:val="none" w:sz="0" w:space="0" w:color="auto"/>
          </w:divBdr>
        </w:div>
        <w:div w:id="33385564">
          <w:marLeft w:val="640"/>
          <w:marRight w:val="0"/>
          <w:marTop w:val="0"/>
          <w:marBottom w:val="0"/>
          <w:divBdr>
            <w:top w:val="none" w:sz="0" w:space="0" w:color="auto"/>
            <w:left w:val="none" w:sz="0" w:space="0" w:color="auto"/>
            <w:bottom w:val="none" w:sz="0" w:space="0" w:color="auto"/>
            <w:right w:val="none" w:sz="0" w:space="0" w:color="auto"/>
          </w:divBdr>
        </w:div>
        <w:div w:id="720792564">
          <w:marLeft w:val="640"/>
          <w:marRight w:val="0"/>
          <w:marTop w:val="0"/>
          <w:marBottom w:val="0"/>
          <w:divBdr>
            <w:top w:val="none" w:sz="0" w:space="0" w:color="auto"/>
            <w:left w:val="none" w:sz="0" w:space="0" w:color="auto"/>
            <w:bottom w:val="none" w:sz="0" w:space="0" w:color="auto"/>
            <w:right w:val="none" w:sz="0" w:space="0" w:color="auto"/>
          </w:divBdr>
        </w:div>
      </w:divsChild>
    </w:div>
    <w:div w:id="595746052">
      <w:bodyDiv w:val="1"/>
      <w:marLeft w:val="0"/>
      <w:marRight w:val="0"/>
      <w:marTop w:val="0"/>
      <w:marBottom w:val="0"/>
      <w:divBdr>
        <w:top w:val="none" w:sz="0" w:space="0" w:color="auto"/>
        <w:left w:val="none" w:sz="0" w:space="0" w:color="auto"/>
        <w:bottom w:val="none" w:sz="0" w:space="0" w:color="auto"/>
        <w:right w:val="none" w:sz="0" w:space="0" w:color="auto"/>
      </w:divBdr>
      <w:divsChild>
        <w:div w:id="1214737369">
          <w:marLeft w:val="640"/>
          <w:marRight w:val="0"/>
          <w:marTop w:val="0"/>
          <w:marBottom w:val="0"/>
          <w:divBdr>
            <w:top w:val="none" w:sz="0" w:space="0" w:color="auto"/>
            <w:left w:val="none" w:sz="0" w:space="0" w:color="auto"/>
            <w:bottom w:val="none" w:sz="0" w:space="0" w:color="auto"/>
            <w:right w:val="none" w:sz="0" w:space="0" w:color="auto"/>
          </w:divBdr>
        </w:div>
        <w:div w:id="353918245">
          <w:marLeft w:val="640"/>
          <w:marRight w:val="0"/>
          <w:marTop w:val="0"/>
          <w:marBottom w:val="0"/>
          <w:divBdr>
            <w:top w:val="none" w:sz="0" w:space="0" w:color="auto"/>
            <w:left w:val="none" w:sz="0" w:space="0" w:color="auto"/>
            <w:bottom w:val="none" w:sz="0" w:space="0" w:color="auto"/>
            <w:right w:val="none" w:sz="0" w:space="0" w:color="auto"/>
          </w:divBdr>
        </w:div>
        <w:div w:id="110247636">
          <w:marLeft w:val="640"/>
          <w:marRight w:val="0"/>
          <w:marTop w:val="0"/>
          <w:marBottom w:val="0"/>
          <w:divBdr>
            <w:top w:val="none" w:sz="0" w:space="0" w:color="auto"/>
            <w:left w:val="none" w:sz="0" w:space="0" w:color="auto"/>
            <w:bottom w:val="none" w:sz="0" w:space="0" w:color="auto"/>
            <w:right w:val="none" w:sz="0" w:space="0" w:color="auto"/>
          </w:divBdr>
        </w:div>
        <w:div w:id="1470707596">
          <w:marLeft w:val="640"/>
          <w:marRight w:val="0"/>
          <w:marTop w:val="0"/>
          <w:marBottom w:val="0"/>
          <w:divBdr>
            <w:top w:val="none" w:sz="0" w:space="0" w:color="auto"/>
            <w:left w:val="none" w:sz="0" w:space="0" w:color="auto"/>
            <w:bottom w:val="none" w:sz="0" w:space="0" w:color="auto"/>
            <w:right w:val="none" w:sz="0" w:space="0" w:color="auto"/>
          </w:divBdr>
        </w:div>
        <w:div w:id="209344252">
          <w:marLeft w:val="640"/>
          <w:marRight w:val="0"/>
          <w:marTop w:val="0"/>
          <w:marBottom w:val="0"/>
          <w:divBdr>
            <w:top w:val="none" w:sz="0" w:space="0" w:color="auto"/>
            <w:left w:val="none" w:sz="0" w:space="0" w:color="auto"/>
            <w:bottom w:val="none" w:sz="0" w:space="0" w:color="auto"/>
            <w:right w:val="none" w:sz="0" w:space="0" w:color="auto"/>
          </w:divBdr>
        </w:div>
      </w:divsChild>
    </w:div>
    <w:div w:id="923683789">
      <w:bodyDiv w:val="1"/>
      <w:marLeft w:val="0"/>
      <w:marRight w:val="0"/>
      <w:marTop w:val="0"/>
      <w:marBottom w:val="0"/>
      <w:divBdr>
        <w:top w:val="none" w:sz="0" w:space="0" w:color="auto"/>
        <w:left w:val="none" w:sz="0" w:space="0" w:color="auto"/>
        <w:bottom w:val="none" w:sz="0" w:space="0" w:color="auto"/>
        <w:right w:val="none" w:sz="0" w:space="0" w:color="auto"/>
      </w:divBdr>
      <w:divsChild>
        <w:div w:id="35785547">
          <w:marLeft w:val="640"/>
          <w:marRight w:val="0"/>
          <w:marTop w:val="0"/>
          <w:marBottom w:val="0"/>
          <w:divBdr>
            <w:top w:val="none" w:sz="0" w:space="0" w:color="auto"/>
            <w:left w:val="none" w:sz="0" w:space="0" w:color="auto"/>
            <w:bottom w:val="none" w:sz="0" w:space="0" w:color="auto"/>
            <w:right w:val="none" w:sz="0" w:space="0" w:color="auto"/>
          </w:divBdr>
        </w:div>
      </w:divsChild>
    </w:div>
    <w:div w:id="963732587">
      <w:bodyDiv w:val="1"/>
      <w:marLeft w:val="0"/>
      <w:marRight w:val="0"/>
      <w:marTop w:val="0"/>
      <w:marBottom w:val="0"/>
      <w:divBdr>
        <w:top w:val="none" w:sz="0" w:space="0" w:color="auto"/>
        <w:left w:val="none" w:sz="0" w:space="0" w:color="auto"/>
        <w:bottom w:val="none" w:sz="0" w:space="0" w:color="auto"/>
        <w:right w:val="none" w:sz="0" w:space="0" w:color="auto"/>
      </w:divBdr>
      <w:divsChild>
        <w:div w:id="1751341712">
          <w:marLeft w:val="640"/>
          <w:marRight w:val="0"/>
          <w:marTop w:val="0"/>
          <w:marBottom w:val="0"/>
          <w:divBdr>
            <w:top w:val="none" w:sz="0" w:space="0" w:color="auto"/>
            <w:left w:val="none" w:sz="0" w:space="0" w:color="auto"/>
            <w:bottom w:val="none" w:sz="0" w:space="0" w:color="auto"/>
            <w:right w:val="none" w:sz="0" w:space="0" w:color="auto"/>
          </w:divBdr>
        </w:div>
        <w:div w:id="2040470124">
          <w:marLeft w:val="640"/>
          <w:marRight w:val="0"/>
          <w:marTop w:val="0"/>
          <w:marBottom w:val="0"/>
          <w:divBdr>
            <w:top w:val="none" w:sz="0" w:space="0" w:color="auto"/>
            <w:left w:val="none" w:sz="0" w:space="0" w:color="auto"/>
            <w:bottom w:val="none" w:sz="0" w:space="0" w:color="auto"/>
            <w:right w:val="none" w:sz="0" w:space="0" w:color="auto"/>
          </w:divBdr>
        </w:div>
        <w:div w:id="1075778686">
          <w:marLeft w:val="640"/>
          <w:marRight w:val="0"/>
          <w:marTop w:val="0"/>
          <w:marBottom w:val="0"/>
          <w:divBdr>
            <w:top w:val="none" w:sz="0" w:space="0" w:color="auto"/>
            <w:left w:val="none" w:sz="0" w:space="0" w:color="auto"/>
            <w:bottom w:val="none" w:sz="0" w:space="0" w:color="auto"/>
            <w:right w:val="none" w:sz="0" w:space="0" w:color="auto"/>
          </w:divBdr>
        </w:div>
        <w:div w:id="944387400">
          <w:marLeft w:val="640"/>
          <w:marRight w:val="0"/>
          <w:marTop w:val="0"/>
          <w:marBottom w:val="0"/>
          <w:divBdr>
            <w:top w:val="none" w:sz="0" w:space="0" w:color="auto"/>
            <w:left w:val="none" w:sz="0" w:space="0" w:color="auto"/>
            <w:bottom w:val="none" w:sz="0" w:space="0" w:color="auto"/>
            <w:right w:val="none" w:sz="0" w:space="0" w:color="auto"/>
          </w:divBdr>
        </w:div>
        <w:div w:id="455879879">
          <w:marLeft w:val="640"/>
          <w:marRight w:val="0"/>
          <w:marTop w:val="0"/>
          <w:marBottom w:val="0"/>
          <w:divBdr>
            <w:top w:val="none" w:sz="0" w:space="0" w:color="auto"/>
            <w:left w:val="none" w:sz="0" w:space="0" w:color="auto"/>
            <w:bottom w:val="none" w:sz="0" w:space="0" w:color="auto"/>
            <w:right w:val="none" w:sz="0" w:space="0" w:color="auto"/>
          </w:divBdr>
        </w:div>
        <w:div w:id="1848790940">
          <w:marLeft w:val="640"/>
          <w:marRight w:val="0"/>
          <w:marTop w:val="0"/>
          <w:marBottom w:val="0"/>
          <w:divBdr>
            <w:top w:val="none" w:sz="0" w:space="0" w:color="auto"/>
            <w:left w:val="none" w:sz="0" w:space="0" w:color="auto"/>
            <w:bottom w:val="none" w:sz="0" w:space="0" w:color="auto"/>
            <w:right w:val="none" w:sz="0" w:space="0" w:color="auto"/>
          </w:divBdr>
        </w:div>
      </w:divsChild>
    </w:div>
    <w:div w:id="1250500672">
      <w:bodyDiv w:val="1"/>
      <w:marLeft w:val="0"/>
      <w:marRight w:val="0"/>
      <w:marTop w:val="0"/>
      <w:marBottom w:val="0"/>
      <w:divBdr>
        <w:top w:val="none" w:sz="0" w:space="0" w:color="auto"/>
        <w:left w:val="none" w:sz="0" w:space="0" w:color="auto"/>
        <w:bottom w:val="none" w:sz="0" w:space="0" w:color="auto"/>
        <w:right w:val="none" w:sz="0" w:space="0" w:color="auto"/>
      </w:divBdr>
      <w:divsChild>
        <w:div w:id="1233152550">
          <w:marLeft w:val="640"/>
          <w:marRight w:val="0"/>
          <w:marTop w:val="0"/>
          <w:marBottom w:val="0"/>
          <w:divBdr>
            <w:top w:val="none" w:sz="0" w:space="0" w:color="auto"/>
            <w:left w:val="none" w:sz="0" w:space="0" w:color="auto"/>
            <w:bottom w:val="none" w:sz="0" w:space="0" w:color="auto"/>
            <w:right w:val="none" w:sz="0" w:space="0" w:color="auto"/>
          </w:divBdr>
        </w:div>
        <w:div w:id="1584990591">
          <w:marLeft w:val="640"/>
          <w:marRight w:val="0"/>
          <w:marTop w:val="0"/>
          <w:marBottom w:val="0"/>
          <w:divBdr>
            <w:top w:val="none" w:sz="0" w:space="0" w:color="auto"/>
            <w:left w:val="none" w:sz="0" w:space="0" w:color="auto"/>
            <w:bottom w:val="none" w:sz="0" w:space="0" w:color="auto"/>
            <w:right w:val="none" w:sz="0" w:space="0" w:color="auto"/>
          </w:divBdr>
        </w:div>
      </w:divsChild>
    </w:div>
    <w:div w:id="1580140652">
      <w:bodyDiv w:val="1"/>
      <w:marLeft w:val="0"/>
      <w:marRight w:val="0"/>
      <w:marTop w:val="0"/>
      <w:marBottom w:val="0"/>
      <w:divBdr>
        <w:top w:val="none" w:sz="0" w:space="0" w:color="auto"/>
        <w:left w:val="none" w:sz="0" w:space="0" w:color="auto"/>
        <w:bottom w:val="none" w:sz="0" w:space="0" w:color="auto"/>
        <w:right w:val="none" w:sz="0" w:space="0" w:color="auto"/>
      </w:divBdr>
      <w:divsChild>
        <w:div w:id="1910269637">
          <w:marLeft w:val="640"/>
          <w:marRight w:val="0"/>
          <w:marTop w:val="0"/>
          <w:marBottom w:val="0"/>
          <w:divBdr>
            <w:top w:val="none" w:sz="0" w:space="0" w:color="auto"/>
            <w:left w:val="none" w:sz="0" w:space="0" w:color="auto"/>
            <w:bottom w:val="none" w:sz="0" w:space="0" w:color="auto"/>
            <w:right w:val="none" w:sz="0" w:space="0" w:color="auto"/>
          </w:divBdr>
        </w:div>
        <w:div w:id="1206484286">
          <w:marLeft w:val="640"/>
          <w:marRight w:val="0"/>
          <w:marTop w:val="0"/>
          <w:marBottom w:val="0"/>
          <w:divBdr>
            <w:top w:val="none" w:sz="0" w:space="0" w:color="auto"/>
            <w:left w:val="none" w:sz="0" w:space="0" w:color="auto"/>
            <w:bottom w:val="none" w:sz="0" w:space="0" w:color="auto"/>
            <w:right w:val="none" w:sz="0" w:space="0" w:color="auto"/>
          </w:divBdr>
        </w:div>
        <w:div w:id="1504199425">
          <w:marLeft w:val="640"/>
          <w:marRight w:val="0"/>
          <w:marTop w:val="0"/>
          <w:marBottom w:val="0"/>
          <w:divBdr>
            <w:top w:val="none" w:sz="0" w:space="0" w:color="auto"/>
            <w:left w:val="none" w:sz="0" w:space="0" w:color="auto"/>
            <w:bottom w:val="none" w:sz="0" w:space="0" w:color="auto"/>
            <w:right w:val="none" w:sz="0" w:space="0" w:color="auto"/>
          </w:divBdr>
        </w:div>
        <w:div w:id="736704708">
          <w:marLeft w:val="640"/>
          <w:marRight w:val="0"/>
          <w:marTop w:val="0"/>
          <w:marBottom w:val="0"/>
          <w:divBdr>
            <w:top w:val="none" w:sz="0" w:space="0" w:color="auto"/>
            <w:left w:val="none" w:sz="0" w:space="0" w:color="auto"/>
            <w:bottom w:val="none" w:sz="0" w:space="0" w:color="auto"/>
            <w:right w:val="none" w:sz="0" w:space="0" w:color="auto"/>
          </w:divBdr>
        </w:div>
        <w:div w:id="1149781550">
          <w:marLeft w:val="640"/>
          <w:marRight w:val="0"/>
          <w:marTop w:val="0"/>
          <w:marBottom w:val="0"/>
          <w:divBdr>
            <w:top w:val="none" w:sz="0" w:space="0" w:color="auto"/>
            <w:left w:val="none" w:sz="0" w:space="0" w:color="auto"/>
            <w:bottom w:val="none" w:sz="0" w:space="0" w:color="auto"/>
            <w:right w:val="none" w:sz="0" w:space="0" w:color="auto"/>
          </w:divBdr>
        </w:div>
        <w:div w:id="1958635907">
          <w:marLeft w:val="640"/>
          <w:marRight w:val="0"/>
          <w:marTop w:val="0"/>
          <w:marBottom w:val="0"/>
          <w:divBdr>
            <w:top w:val="none" w:sz="0" w:space="0" w:color="auto"/>
            <w:left w:val="none" w:sz="0" w:space="0" w:color="auto"/>
            <w:bottom w:val="none" w:sz="0" w:space="0" w:color="auto"/>
            <w:right w:val="none" w:sz="0" w:space="0" w:color="auto"/>
          </w:divBdr>
        </w:div>
      </w:divsChild>
    </w:div>
    <w:div w:id="1709573502">
      <w:bodyDiv w:val="1"/>
      <w:marLeft w:val="0"/>
      <w:marRight w:val="0"/>
      <w:marTop w:val="0"/>
      <w:marBottom w:val="0"/>
      <w:divBdr>
        <w:top w:val="none" w:sz="0" w:space="0" w:color="auto"/>
        <w:left w:val="none" w:sz="0" w:space="0" w:color="auto"/>
        <w:bottom w:val="none" w:sz="0" w:space="0" w:color="auto"/>
        <w:right w:val="none" w:sz="0" w:space="0" w:color="auto"/>
      </w:divBdr>
      <w:divsChild>
        <w:div w:id="1764909180">
          <w:marLeft w:val="640"/>
          <w:marRight w:val="0"/>
          <w:marTop w:val="0"/>
          <w:marBottom w:val="0"/>
          <w:divBdr>
            <w:top w:val="none" w:sz="0" w:space="0" w:color="auto"/>
            <w:left w:val="none" w:sz="0" w:space="0" w:color="auto"/>
            <w:bottom w:val="none" w:sz="0" w:space="0" w:color="auto"/>
            <w:right w:val="none" w:sz="0" w:space="0" w:color="auto"/>
          </w:divBdr>
        </w:div>
        <w:div w:id="568003687">
          <w:marLeft w:val="640"/>
          <w:marRight w:val="0"/>
          <w:marTop w:val="0"/>
          <w:marBottom w:val="0"/>
          <w:divBdr>
            <w:top w:val="none" w:sz="0" w:space="0" w:color="auto"/>
            <w:left w:val="none" w:sz="0" w:space="0" w:color="auto"/>
            <w:bottom w:val="none" w:sz="0" w:space="0" w:color="auto"/>
            <w:right w:val="none" w:sz="0" w:space="0" w:color="auto"/>
          </w:divBdr>
        </w:div>
        <w:div w:id="1428112863">
          <w:marLeft w:val="640"/>
          <w:marRight w:val="0"/>
          <w:marTop w:val="0"/>
          <w:marBottom w:val="0"/>
          <w:divBdr>
            <w:top w:val="none" w:sz="0" w:space="0" w:color="auto"/>
            <w:left w:val="none" w:sz="0" w:space="0" w:color="auto"/>
            <w:bottom w:val="none" w:sz="0" w:space="0" w:color="auto"/>
            <w:right w:val="none" w:sz="0" w:space="0" w:color="auto"/>
          </w:divBdr>
        </w:div>
        <w:div w:id="218514134">
          <w:marLeft w:val="640"/>
          <w:marRight w:val="0"/>
          <w:marTop w:val="0"/>
          <w:marBottom w:val="0"/>
          <w:divBdr>
            <w:top w:val="none" w:sz="0" w:space="0" w:color="auto"/>
            <w:left w:val="none" w:sz="0" w:space="0" w:color="auto"/>
            <w:bottom w:val="none" w:sz="0" w:space="0" w:color="auto"/>
            <w:right w:val="none" w:sz="0" w:space="0" w:color="auto"/>
          </w:divBdr>
        </w:div>
        <w:div w:id="913782317">
          <w:marLeft w:val="640"/>
          <w:marRight w:val="0"/>
          <w:marTop w:val="0"/>
          <w:marBottom w:val="0"/>
          <w:divBdr>
            <w:top w:val="none" w:sz="0" w:space="0" w:color="auto"/>
            <w:left w:val="none" w:sz="0" w:space="0" w:color="auto"/>
            <w:bottom w:val="none" w:sz="0" w:space="0" w:color="auto"/>
            <w:right w:val="none" w:sz="0" w:space="0" w:color="auto"/>
          </w:divBdr>
        </w:div>
        <w:div w:id="16396841">
          <w:marLeft w:val="640"/>
          <w:marRight w:val="0"/>
          <w:marTop w:val="0"/>
          <w:marBottom w:val="0"/>
          <w:divBdr>
            <w:top w:val="none" w:sz="0" w:space="0" w:color="auto"/>
            <w:left w:val="none" w:sz="0" w:space="0" w:color="auto"/>
            <w:bottom w:val="none" w:sz="0" w:space="0" w:color="auto"/>
            <w:right w:val="none" w:sz="0" w:space="0" w:color="auto"/>
          </w:divBdr>
        </w:div>
      </w:divsChild>
    </w:div>
    <w:div w:id="2116240961">
      <w:bodyDiv w:val="1"/>
      <w:marLeft w:val="0"/>
      <w:marRight w:val="0"/>
      <w:marTop w:val="0"/>
      <w:marBottom w:val="0"/>
      <w:divBdr>
        <w:top w:val="none" w:sz="0" w:space="0" w:color="auto"/>
        <w:left w:val="none" w:sz="0" w:space="0" w:color="auto"/>
        <w:bottom w:val="none" w:sz="0" w:space="0" w:color="auto"/>
        <w:right w:val="none" w:sz="0" w:space="0" w:color="auto"/>
      </w:divBdr>
      <w:divsChild>
        <w:div w:id="93020898">
          <w:marLeft w:val="640"/>
          <w:marRight w:val="0"/>
          <w:marTop w:val="0"/>
          <w:marBottom w:val="0"/>
          <w:divBdr>
            <w:top w:val="none" w:sz="0" w:space="0" w:color="auto"/>
            <w:left w:val="none" w:sz="0" w:space="0" w:color="auto"/>
            <w:bottom w:val="none" w:sz="0" w:space="0" w:color="auto"/>
            <w:right w:val="none" w:sz="0" w:space="0" w:color="auto"/>
          </w:divBdr>
        </w:div>
        <w:div w:id="332882867">
          <w:marLeft w:val="640"/>
          <w:marRight w:val="0"/>
          <w:marTop w:val="0"/>
          <w:marBottom w:val="0"/>
          <w:divBdr>
            <w:top w:val="none" w:sz="0" w:space="0" w:color="auto"/>
            <w:left w:val="none" w:sz="0" w:space="0" w:color="auto"/>
            <w:bottom w:val="none" w:sz="0" w:space="0" w:color="auto"/>
            <w:right w:val="none" w:sz="0" w:space="0" w:color="auto"/>
          </w:divBdr>
        </w:div>
        <w:div w:id="2077777252">
          <w:marLeft w:val="640"/>
          <w:marRight w:val="0"/>
          <w:marTop w:val="0"/>
          <w:marBottom w:val="0"/>
          <w:divBdr>
            <w:top w:val="none" w:sz="0" w:space="0" w:color="auto"/>
            <w:left w:val="none" w:sz="0" w:space="0" w:color="auto"/>
            <w:bottom w:val="none" w:sz="0" w:space="0" w:color="auto"/>
            <w:right w:val="none" w:sz="0" w:space="0" w:color="auto"/>
          </w:divBdr>
        </w:div>
        <w:div w:id="1944075238">
          <w:marLeft w:val="640"/>
          <w:marRight w:val="0"/>
          <w:marTop w:val="0"/>
          <w:marBottom w:val="0"/>
          <w:divBdr>
            <w:top w:val="none" w:sz="0" w:space="0" w:color="auto"/>
            <w:left w:val="none" w:sz="0" w:space="0" w:color="auto"/>
            <w:bottom w:val="none" w:sz="0" w:space="0" w:color="auto"/>
            <w:right w:val="none" w:sz="0" w:space="0" w:color="auto"/>
          </w:divBdr>
        </w:div>
      </w:divsChild>
    </w:div>
    <w:div w:id="2140688680">
      <w:bodyDiv w:val="1"/>
      <w:marLeft w:val="0"/>
      <w:marRight w:val="0"/>
      <w:marTop w:val="0"/>
      <w:marBottom w:val="0"/>
      <w:divBdr>
        <w:top w:val="none" w:sz="0" w:space="0" w:color="auto"/>
        <w:left w:val="none" w:sz="0" w:space="0" w:color="auto"/>
        <w:bottom w:val="none" w:sz="0" w:space="0" w:color="auto"/>
        <w:right w:val="none" w:sz="0" w:space="0" w:color="auto"/>
      </w:divBdr>
      <w:divsChild>
        <w:div w:id="870189500">
          <w:marLeft w:val="640"/>
          <w:marRight w:val="0"/>
          <w:marTop w:val="0"/>
          <w:marBottom w:val="0"/>
          <w:divBdr>
            <w:top w:val="none" w:sz="0" w:space="0" w:color="auto"/>
            <w:left w:val="none" w:sz="0" w:space="0" w:color="auto"/>
            <w:bottom w:val="none" w:sz="0" w:space="0" w:color="auto"/>
            <w:right w:val="none" w:sz="0" w:space="0" w:color="auto"/>
          </w:divBdr>
        </w:div>
        <w:div w:id="2128348366">
          <w:marLeft w:val="640"/>
          <w:marRight w:val="0"/>
          <w:marTop w:val="0"/>
          <w:marBottom w:val="0"/>
          <w:divBdr>
            <w:top w:val="none" w:sz="0" w:space="0" w:color="auto"/>
            <w:left w:val="none" w:sz="0" w:space="0" w:color="auto"/>
            <w:bottom w:val="none" w:sz="0" w:space="0" w:color="auto"/>
            <w:right w:val="none" w:sz="0" w:space="0" w:color="auto"/>
          </w:divBdr>
        </w:div>
        <w:div w:id="184524262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33E30AA314A1984F3CF674C5263BA"/>
        <w:category>
          <w:name w:val="General"/>
          <w:gallery w:val="placeholder"/>
        </w:category>
        <w:types>
          <w:type w:val="bbPlcHdr"/>
        </w:types>
        <w:behaviors>
          <w:behavior w:val="content"/>
        </w:behaviors>
        <w:guid w:val="{12BE673F-2717-4B54-8E61-88C8798B12F1}"/>
      </w:docPartPr>
      <w:docPartBody>
        <w:p w:rsidR="00EF2C8B" w:rsidRDefault="00A33A3B" w:rsidP="00A33A3B">
          <w:pPr>
            <w:pStyle w:val="11A33E30AA314A1984F3CF674C5263BA"/>
          </w:pPr>
          <w:r w:rsidRPr="00FC4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2A"/>
    <w:rsid w:val="0059182A"/>
    <w:rsid w:val="00780D35"/>
    <w:rsid w:val="00A33A3B"/>
    <w:rsid w:val="00EF2C8B"/>
    <w:rsid w:val="00F77C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A3B"/>
    <w:rPr>
      <w:color w:val="808080"/>
    </w:rPr>
  </w:style>
  <w:style w:type="paragraph" w:customStyle="1" w:styleId="11A33E30AA314A1984F3CF674C5263BA">
    <w:name w:val="11A33E30AA314A1984F3CF674C5263BA"/>
    <w:rsid w:val="00A33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4EBC4-669A-4275-AA45-F3FE67772A8E}">
  <we:reference id="wa104382081" version="1.55.1.0" store="th-TH" storeType="OMEX"/>
  <we:alternateReferences>
    <we:reference id="WA104382081" version="1.55.1.0" store="" storeType="OMEX"/>
  </we:alternateReferences>
  <we:properties>
    <we:property name="MENDELEY_CITATIONS" value="[{&quot;citationID&quot;:&quot;MENDELEY_CITATION_aa4b320c-35b7-41db-815a-d287698a51a8&quot;,&quot;properties&quot;:{&quot;noteIndex&quot;:0},&quot;isEdited&quot;:false,&quot;manualOverride&quot;:{&quot;isManuallyOverridden&quot;:false,&quot;citeprocText&quot;:&quot;[1]&quot;,&quot;manualOverrideText&quot;:&quot;&quot;},&quot;citationTag&quot;:&quot;MENDELEY_CITATION_v3_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&quot;,&quot;citationItems&quot;:[{&quot;id&quot;:&quot;b5ebde79-91af-3170-bdef-f38d52ba6978&quot;,&quot;itemData&quot;:{&quot;type&quot;:&quot;article-journal&quot;,&quot;id&quot;:&quot;b5ebde79-91af-3170-bdef-f38d52ba6978&quot;,&quot;title&quot;:&quot;Epidemiology of Candidemia at King Chulalongkorn Memorial Hospital, Thailand&quot;,&quot;groupId&quot;:&quot;f8158b73-d823-3504-bff5-9b3eaa2b75dc&quot;,&quot;author&quot;:[{&quot;family&quot;:&quot;Tritipwanit&quot;,&quot;given&quot;:&quot;Kanitha&quot;,&quot;parse-names&quot;:false,&quot;dropping-particle&quot;:&quot;&quot;,&quot;non-dropping-particle&quot;:&quot;&quot;},{&quot;family&quot;:&quot;Chindamporn&quot;,&quot;given&quot;:&quot;Ariya&quot;,&quot;parse-names&quot;:false,&quot;dropping-particle&quot;:&quot;&quot;,&quot;non-dropping-particle&quot;:&quot;&quot;},{&quot;family&quot;:&quot;Suankratay&quot;,&quot;given&quot;:&quot;Chusana&quot;,&quot;parse-names&quot;:false,&quot;dropping-particle&quot;:&quot;&quot;,&quot;non-dropping-particle&quot;:&quot;&quot;}],&quot;container-title&quot;:&quot;Journal of Infectious Diseases and Antimicrobial Agents&quot;,&quot;issued&quot;:{&quot;date-parts&quot;:[[2005]]},&quot;page&quot;:&quot;59-69&quot;,&quot;issue&quot;:&quot;2&quot;,&quot;volume&quot;:&quot;22&quot;,&quot;container-title-short&quot;:&quot;&quot;},&quot;isTemporary&quot;:false}]},{&quot;citationID&quot;:&quot;MENDELEY_CITATION_8b7d3832-ed1e-482c-97f9-66965af72ef8&quot;,&quot;properties&quot;:{&quot;noteIndex&quot;:0},&quot;isEdited&quot;:false,&quot;manualOverride&quot;:{&quot;isManuallyOverridden&quot;:false,&quot;citeprocText&quot;:&quot;[2]&quot;,&quot;manualOverrideText&quot;:&quot;&quot;},&quot;citationTag&quot;:&quot;MENDELEY_CITATION_v3_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&quot;,&quot;citationItems&quot;:[{&quot;id&quot;:&quot;9acb4628-5939-3198-ba8f-501f23136510&quot;,&quot;itemData&quot;:{&quot;type&quot;:&quot;article-journal&quot;,&quot;id&quot;:&quot;9acb4628-5939-3198-ba8f-501f23136510&quot;,&quot;title&quot;:&quot;ACTIVITY OF TRIAZOLES AND ECHINOCANDINS AGAINST CANDIDA BLOODSTREAM ISOLATES AT PHRAMONGKUTKLAO HOSPITAL, THAILAND&quot;,&quot;groupId&quot;:&quot;f8158b73-d823-3504-bff5-9b3eaa2b75dc&quot;,&quot;author&quot;:[{&quot;family&quot;:&quot;Thunyaharn&quot;,&quot;given&quot;:&quot;Sudaluck&quot;,&quot;parse-names&quot;:false,&quot;dropping-particle&quot;:&quot;&quot;,&quot;non-dropping-particle&quot;:&quot;&quot;},{&quot;family&quot;:&quot;Santimaleeworagun&quot;,&quot;given&quot;:&quot;Wichai&quot;,&quot;parse-names&quot;:false,&quot;dropping-particle&quot;:&quot;&quot;,&quot;non-dropping-particle&quot;:&quot;&quot;},{&quot;family&quot;:&quot;Khoprasert&quot;,&quot;given&quot;:&quot;Chananan&quot;,&quot;parse-names&quot;:false,&quot;dropping-particle&quot;:&quot;&quot;,&quot;non-dropping-particle&quot;:&quot;&quot;},{&quot;family&quot;:&quot;Kesakomol&quot;,&quot;given&quot;:&quot;Piyanate&quot;,&quot;parse-names&quot;:false,&quot;dropping-particle&quot;:&quot;&quot;,&quot;non-dropping-particle&quot;:&quot;&quot;},{&quot;family&quot;:&quot;Theeraapisakkun&quot;,&quot;given&quot;:&quot;Montalee&quot;,&quot;parse-names&quot;:false,&quot;dropping-particle&quot;:&quot;&quot;,&quot;non-dropping-particle&quot;:&quot;&quot;},{&quot;family&quot;:&quot;Visawapoka&quot;,&quot;given&quot;:&quot;Unchalee&quot;,&quot;parse-names&quot;:false,&quot;dropping-particle&quot;:&quot;&quot;,&quot;non-dropping-particle&quot;:&quot;&quot;}],&quot;container-title&quot;:&quot;Journal of Southeast Asian Medical Research&quot;,&quot;DOI&quot;:&quot;10.55374/jseamed.v5i2.96&quot;,&quot;ISSN&quot;:&quot;2697-5424&quot;,&quot;issued&quot;:{&quot;date-parts&quot;:[[2021,11,9]]},&quot;page&quot;:&quot;84-90&quot;,&quot;abstract&quot;:&quot;&lt;p&gt;Background: Candidemia is a major cause of morbidity and mortality which can be treated using antifungal agents, triazoles and echinocandins.&amp;#13; Objectives: We aimed to determine Candida species and their sensitivities to triazoles (fluconazole, itraconazole, voriconazole, and posaconazole) and echinocandins (caspofungin, micafungin, and anidulafungin) among patients with candidiasis to guide future treatment of patients with candidemia or invasive candidiasis.&amp;#13; Methods: All firstly isolated Candida spp. from patients admitted at Phramongkutklao Hospital, Bangkok, Thailand from January 2012 to December 2013 were included in this study. The antifungal susceptibility testing of Candida spp. isolates was assessed based on micro-dilution method.&amp;#13; Results: During the 24-month study period, a total of 66 Candida isolates from 66 patients were identified. Of the 66 isolates, 35 (53%) were C. albicans, 18 (27.3%) were C. tropicalis, 10 (15.2%) were C. glabrata and 3 (4.5%) were C. parapsilosis. Fluconazole resistant Candida isolates were found in C. glabrata (100%), C. albicans (14.3%), C. tropicalis (22.2%) and C. parapsilosis (66.7%). Most Candida spp. isolates were mainly susceptible to echinocandins (&amp;gt;90%). Notably, 10%-20% of C. glabrata isolates showed resistance to echinocandins.&amp;#13; Conclusion: Fluconazole, an empirical therapy, has been cautiously used due to resistant non-albicans Candida species especially, C. glabrata, C. tropicalis and C. parapsilosis. However, the emerging echinocandins resistant C. glabrata isolates need to be closely monitored.&lt;/p&gt;&quot;,&quot;issue&quot;:&quot;2&quot;,&quot;volume&quot;:&quot;5&quot;,&quot;container-title-short&quot;:&quot;&quot;},&quot;isTemporary&quot;:false}]},{&quot;citationID&quot;:&quot;MENDELEY_CITATION_65ac05ac-b35c-46e2-854c-79b7de8aded4&quot;,&quot;properties&quot;:{&quot;noteIndex&quot;:0},&quot;isEdited&quot;:false,&quot;manualOverride&quot;:{&quot;isManuallyOverridden&quot;:false,&quot;citeprocText&quot;:&quot;[3]&quot;,&quot;manualOverrideText&quot;:&quot;&quot;},&quot;citationTag&quot;:&quot;MENDELEY_CITATION_v3_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&quot;,&quot;citationItems&quot;:[{&quot;id&quot;:&quot;6c090b68-2c6c-3f36-b7d6-e2082380e54c&quot;,&quot;itemData&quot;:{&quot;type&quot;:&quot;article-journal&quot;,&quot;id&quot;:&quot;6c090b68-2c6c-3f36-b7d6-e2082380e54c&quot;,&quot;title&quot;:&quot;Incidence and species distribution of candidaemia in Asia: a laboratory-based surveillance study&quot;,&quot;groupId&quot;:&quot;f8158b73-d823-3504-bff5-9b3eaa2b75dc&quot;,&quot;author&quot;:[{&quot;family&quot;:&quot;Tan&quot;,&quot;given&quot;:&quot;B.H.&quot;,&quot;parse-names&quot;:false,&quot;dropping-particle&quot;:&quot;&quot;,&quot;non-dropping-particle&quot;:&quot;&quot;},{&quot;family&quot;:&quot;Chakrabarti&quot;,&quot;given&quot;:&quot;A.&quot;,&quot;parse-names&quot;:false,&quot;dropping-particle&quot;:&quot;&quot;,&quot;non-dropping-particle&quot;:&quot;&quot;},{&quot;family&quot;:&quot;Li&quot;,&quot;given&quot;:&quot;R.Y.&quot;,&quot;parse-names&quot;:false,&quot;dropping-particle&quot;:&quot;&quot;,&quot;non-dropping-particle&quot;:&quot;&quot;},{&quot;family&quot;:&quot;Patel&quot;,&quot;given&quot;:&quot;A.K.&quot;,&quot;parse-names&quot;:false,&quot;dropping-particle&quot;:&quot;&quot;,&quot;non-dropping-particle&quot;:&quot;&quot;},{&quot;family&quot;:&quot;Watcharananan&quot;,&quot;given&quot;:&quot;S.P.&quot;,&quot;parse-names&quot;:false,&quot;dropping-particle&quot;:&quot;&quot;,&quot;non-dropping-particle&quot;:&quot;&quot;},{&quot;family&quot;:&quot;Liu&quot;,&quot;given&quot;:&quot;Z.&quot;,&quot;parse-names&quot;:false,&quot;dropping-particle&quot;:&quot;&quot;,&quot;non-dropping-particle&quot;:&quot;&quot;},{&quot;family&quot;:&quot;Chindamporn&quot;,&quot;given&quot;:&quot;A.&quot;,&quot;parse-names&quot;:false,&quot;dropping-particle&quot;:&quot;&quot;,&quot;non-dropping-particle&quot;:&quot;&quot;},{&quot;family&quot;:&quot;Tan&quot;,&quot;given&quot;:&quot;A.L.&quot;,&quot;parse-names&quot;:false,&quot;dropping-particle&quot;:&quot;&quot;,&quot;non-dropping-particle&quot;:&quot;&quot;},{&quot;family&quot;:&quot;Sun&quot;,&quot;given&quot;:&quot;P.-L.&quot;,&quot;parse-names&quot;:false,&quot;dropping-particle&quot;:&quot;&quot;,&quot;non-dropping-particle&quot;:&quot;&quot;},{&quot;family&quot;:&quot;Wu&quot;,&quot;given&quot;:&quot;U.-I.&quot;,&quot;parse-names&quot;:false,&quot;dropping-particle&quot;:&quot;&quot;,&quot;non-dropping-particle&quot;:&quot;&quot;},{&quot;family&quot;:&quot;Chen&quot;,&quot;given&quot;:&quot;Y.-C.&quot;,&quot;parse-names&quot;:false,&quot;dropping-particle&quot;:&quot;&quot;,&quot;non-dropping-particle&quot;:&quot;&quot;},{&quot;family&quot;:&quot;Xu&quot;,&quot;given&quot;:&quot;Y.-C.&quot;,&quot;parse-names&quot;:false,&quot;dropping-particle&quot;:&quot;&quot;,&quot;non-dropping-particle&quot;:&quot;&quot;},{&quot;family&quot;:&quot;Wang&quot;,&quot;given&quot;:&quot;H.&quot;,&quot;parse-names&quot;:false,&quot;dropping-particle&quot;:&quot;&quot;,&quot;non-dropping-particle&quot;:&quot;&quot;},{&quot;family&quot;:&quot;Sun&quot;,&quot;given&quot;:&quot;Z.-Y.&quot;,&quot;parse-names&quot;:false,&quot;dropping-particle&quot;:&quot;&quot;,&quot;non-dropping-particle&quot;:&quot;&quot;},{&quot;family&quot;:&quot;Wang&quot;,&quot;given&quot;:&quot;L.-L.&quot;,&quot;parse-names&quot;:false,&quot;dropping-particle&quot;:&quot;&quot;,&quot;non-dropping-particle&quot;:&quot;&quot;},{&quot;family&quot;:&quot;Lu&quot;,&quot;given&quot;:&quot;J.&quot;,&quot;parse-names&quot;:false,&quot;dropping-particle&quot;:&quot;&quot;,&quot;non-dropping-particle&quot;:&quot;&quot;},{&quot;family&quot;:&quot;Yang&quot;,&quot;given&quot;:&quot;Q.&quot;,&quot;parse-names&quot;:false,&quot;dropping-particle&quot;:&quot;&quot;,&quot;non-dropping-particle&quot;:&quot;&quot;},{&quot;family&quot;:&quot;Zhang&quot;,&quot;given&quot;:&quot;Q.-Q.&quot;,&quot;parse-names&quot;:false,&quot;dropping-particle&quot;:&quot;&quot;,&quot;non-dropping-particle&quot;:&quot;&quot;},{&quot;family&quot;:&quot;Shao&quot;,&quot;given&quot;:&quot;H.-F.&quot;,&quot;parse-names&quot;:false,&quot;dropping-particle&quot;:&quot;&quot;,&quot;non-dropping-particle&quot;:&quot;&quot;},{&quot;family&quot;:&quot;Liao&quot;,&quot;given&quot;:&quot;K.&quot;,&quot;parse-names&quot;:false,&quot;dropping-particle&quot;:&quot;&quot;,&quot;non-dropping-particle&quot;:&quot;&quot;},{&quot;family&quot;:&quot;Woo&quot;,&quot;given&quot;:&quot;P.C.Y.&quot;,&quot;parse-names&quot;:false,&quot;dropping-particle&quot;:&quot;&quot;,&quot;non-dropping-particle&quot;:&quot;&quot;},{&quot;family&quot;:&quot;Marak&quot;,&quot;given&quot;:&quot;R.S.K.&quot;,&quot;parse-names&quot;:false,&quot;dropping-particle&quot;:&quot;&quot;,&quot;non-dropping-particle&quot;:&quot;&quot;},{&quot;family&quot;:&quot;Kindo&quot;,&quot;given&quot;:&quot;A.J.&quot;,&quot;parse-names&quot;:false,&quot;dropping-particle&quot;:&quot;&quot;,&quot;non-dropping-particle&quot;:&quot;&quot;},{&quot;family&quot;:&quot;Wu&quot;,&quot;given&quot;:&quot;C.-L.&quot;,&quot;parse-names&quot;:false,&quot;dropping-particle&quot;:&quot;&quot;,&quot;non-dropping-particle&quot;:&quot;&quot;},{&quot;family&quot;:&quot;Ho&quot;,&quot;given&quot;:&quot;M.-W.&quot;,&quot;parse-names&quot;:false,&quot;dropping-particle&quot;:&quot;&quot;,&quot;non-dropping-particle&quot;:&quot;&quot;},{&quot;family&quot;:&quot;Lu&quot;,&quot;given&quot;:&quot;P.-L.&quot;,&quot;parse-names&quot;:false,&quot;dropping-particle&quot;:&quot;&quot;,&quot;non-dropping-particle&quot;:&quot;&quot;},{&quot;family&quot;:&quot;Wang&quot;,&quot;given&quot;:&quot;L.-S.&quot;,&quot;parse-names&quot;:false,&quot;dropping-particle&quot;:&quot;&quot;,&quot;non-dropping-particle&quot;:&quot;&quot;},{&quot;family&quot;:&quot;Riengchan&quot;,&quot;given&quot;:&quot;P.&quot;,&quot;parse-names&quot;:false,&quot;dropping-particle&quot;:&quot;&quot;,&quot;non-dropping-particle&quot;:&quot;&quot;}],&quot;container-title&quot;:&quot;Clinical Microbiology and Infection&quot;,&quot;DOI&quot;:&quot;10.1016/j.cmi.2015.06.010&quot;,&quot;ISSN&quot;:&quot;1198743X&quot;,&quot;issued&quot;:{&quot;date-parts&quot;:[[2015,10]]},&quot;page&quot;:&quot;946-953&quot;,&quot;issue&quot;:&quot;10&quot;,&quot;volume&quot;:&quot;21&quot;,&quot;container-title-short&quot;:&quot;&quot;},&quot;isTemporary&quot;:false}]},{&quot;citationID&quot;:&quot;MENDELEY_CITATION_74c81fd6-6272-445e-8ddb-17b6196311a7&quot;,&quot;properties&quot;:{&quot;noteIndex&quot;:0},&quot;isEdited&quot;:false,&quot;manualOverride&quot;:{&quot;isManuallyOverridden&quot;:false,&quot;citeprocText&quot;:&quot;[4]&quot;,&quot;manualOverrideText&quot;:&quot;&quot;},&quot;citationTag&quot;:&quot;MENDELEY_CITATION_v3_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&quot;,&quot;citationItems&quot;:[{&quot;id&quot;:&quot;6fc4493c-8125-3b84-9d72-5ffd17544443&quot;,&quot;itemData&quot;:{&quot;type&quot;:&quot;article-journal&quot;,&quot;id&quot;:&quot;6fc4493c-8125-3b84-9d72-5ffd17544443&quot;,&quot;title&quot;:&quot;Epidemiology and Antifungal Susceptibility in Patients with Candidemia in a University Hospital, Thailand&quot;,&quot;groupId&quot;:&quot;f8158b73-d823-3504-bff5-9b3eaa2b75dc&quot;,&quot;author&quot;:[{&quot;family&quot;:&quot;Naranong&quot;,&quot;given&quot;:&quot;Chotika&quot;,&quot;parse-names&quot;:false,&quot;dropping-particle&quot;:&quot;&quot;,&quot;non-dropping-particle&quot;:&quot;&quot;},{&quot;family&quot;:&quot;Anunnatsiri&quot;,&quot;given&quot;:&quot;Siriluck&quot;,&quot;parse-names&quot;:false,&quot;dropping-particle&quot;:&quot;&quot;,&quot;non-dropping-particle&quot;:&quot;&quot;},{&quot;family&quot;:&quot;Srigulbutr&quot;,&quot;given&quot;:&quot;Sukanya&quot;,&quot;parse-names&quot;:false,&quot;dropping-particle&quot;:&quot;&quot;,&quot;non-dropping-particle&quot;:&quot;&quot;}],&quot;container-title&quot;:&quot;Journal of the Medical Association of Thailand&quot;,&quot;DOI&quot;:&quot;10.35755/jmedassocthai.2020.10.10822&quot;,&quot;ISSN&quot;:&quot;2408-1981&quot;,&quot;issued&quot;:{&quot;date-parts&quot;:[[2020,10,15]]},&quot;page&quot;:&quot;1048-1056&quot;,&quot;abstract&quot;:&quot;&lt;p&gt;Background: Candidemia is the most common nosocomial invasive fungal infection that causes high mortality. Emergence of drug-resistant Candida is reported worldwide but there are few studies in Thailand. Objective: To determine the epidemiology, antifungal susceptibility of Candida, and outcomes among adult patients with candidemia. Materials and Methods: A prospective, observational study in adult patients with candidemia was conducted in 2015 at a university hospital. Demographic, microbiological, and outcome data were recorded. Results: Fifty-two patients with candidemia were identified, of whom 76.9% had an underlying disease and 69.2% had risks for candidemia. Sixty-four percent of candidemia patients contracted non-albicans Candida and 36% had Candida albicans. C. tropicalis was the most common non-albicans Candida species isolated (35%), followed by C. parapsilosis (19%), and C. glabrata (10%). Fluconazole resistance was found in 12.5% of C. albicans and in 11.1% of C. parapsilosis isolates. Reduced fluconazole susceptibility or high-level fluconazole resistance was found in 68.7% of C. tropicalis isolates. All except C. parapsilosis had excellent susceptibility to echinocandins. Seventy-three percent (38/52) of patients received antifungal treatment, of whom, 78.9% received empiric fluconazole therapy, and 89.7% were started on antifungal treatment 24 hours after the isolation of Candida. The overall mortality rate was 51.9%. Conclusion: Fluconazole-resistant Candida became more prevalent particularly in C. tropicalis, which was the predominant species among non-albicans Candida causing candidemia. Empiric treatment with either amphotericin B or echinocandins would be appropriate in high-risk patients with suspected candidemia. Trial registration: Thai Clinical Trials Registry, TCTR20150605001 Keywords: Candida, Fluconazole, Resistant, Thailand&lt;/p&gt;&quot;,&quot;issue&quot;:&quot;10&quot;,&quot;volume&quot;:&quot;103&quot;,&quot;container-title-short&quot;:&quot;&quot;},&quot;isTemporary&quot;:false}]},{&quot;citationID&quot;:&quot;MENDELEY_CITATION_d9dc29a1-09c8-41e8-bf6f-25dbed5fffc2&quot;,&quot;properties&quot;:{&quot;noteIndex&quot;:0},&quot;isEdited&quot;:false,&quot;manualOverride&quot;:{&quot;isManuallyOverridden&quot;:false,&quot;citeprocText&quot;:&quot;[5]&quot;,&quot;manualOverrideText&quot;:&quot;&quot;},&quot;citationTag&quot;:&quot;MENDELEY_CITATION_v3_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&quot;,&quot;citationItems&quot;:[{&quot;id&quot;:&quot;f16afea3-ddc3-3f29-a891-bf1b53fb3f42&quot;,&quot;itemData&quot;:{&quot;type&quot;:&quot;article-journal&quot;,&quot;id&quot;:&quot;f16afea3-ddc3-3f29-a891-bf1b53fb3f42&quot;,&quot;title&quot;:&quot;A Predominance of Clade 17 Candida albicans Isolated From Hemocultures in a Tertiary Care Hospital in Thailand&quot;,&quot;groupId&quot;:&quot;f8158b73-d823-3504-bff5-9b3eaa2b75dc&quot;,&quot;author&quot;:[{&quot;family&quot;:&quot;Pham&quot;,&quot;given&quot;:&quot;Linh Thi Truc&quot;,&quot;parse-names&quot;:false,&quot;dropping-particle&quot;:&quot;&quot;,&quot;non-dropping-particle&quot;:&quot;&quot;},{&quot;family&quot;:&quot;Pharkjaksu&quot;,&quot;given&quot;:&quot;Sujiraphong&quot;,&quot;parse-names&quot;:false,&quot;dropping-particle&quot;:&quot;&quot;,&quot;non-dropping-particle&quot;:&quot;&quot;},{&quot;family&quot;:&quot;Chongtrakool&quot;,&quot;given&quot;:&quot;Piriyaporn&quot;,&quot;parse-names&quot;:false,&quot;dropping-particle&quot;:&quot;&quot;,&quot;non-dropping-particle&quot;:&quot;&quot;},{&quot;family&quot;:&quot;Suwannakarn&quot;,&quot;given&quot;:&quot;Kamol&quot;,&quot;parse-names&quot;:false,&quot;dropping-particle&quot;:&quot;&quot;,&quot;non-dropping-particle&quot;:&quot;&quot;},{&quot;family&quot;:&quot;Ngamskulrungroj&quot;,&quot;given&quot;:&quot;Popchai&quot;,&quot;parse-names&quot;:false,&quot;dropping-particle&quot;:&quot;&quot;,&quot;non-dropping-particle&quot;:&quot;&quot;}],&quot;container-title&quot;:&quot;Frontiers in Microbiology&quot;,&quot;DOI&quot;:&quot;10.3389/fmicb.2019.01194&quot;,&quot;ISSN&quot;:&quot;1664-302X&quot;,&quot;issued&quot;:{&quot;date-parts&quot;:[[2019,6,14]]},&quot;volume&quot;:&quot;10&quot;,&quot;container-title-short&quot;:&quot;Front Microbiol&quot;},&quot;isTemporary&quot;:false}]},{&quot;citationID&quot;:&quot;MENDELEY_CITATION_d8d348e3-e4de-433d-b01b-26fe878dbcdc&quot;,&quot;properties&quot;:{&quot;noteIndex&quot;:0},&quot;isEdited&quot;:false,&quot;manualOverride&quot;:{&quot;isManuallyOverridden&quot;:false,&quot;citeprocText&quot;:&quot;[6]&quot;,&quot;manualOverrideText&quot;:&quot;&quot;},&quot;citationTag&quot;:&quot;MENDELEY_CITATION_v3_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&quot;,&quot;citationItems&quot;:[{&quot;id&quot;:&quot;57a8b756-044d-3376-8536-d8e693fb2dd9&quot;,&quot;itemData&quot;:{&quot;type&quot;:&quot;article-journal&quot;,&quot;id&quot;:&quot;57a8b756-044d-3376-8536-d8e693fb2dd9&quot;,&quot;title&quot;:&quot;Species Distribution, Antifungal Susceptibility, and Molecular Epidemiology of Candida Species Causing Candidemia in a Tertiary Care Hospital in Bangkok, Thailand&quot;,&quot;groupId&quot;:&quot;f8158b73-d823-3504-bff5-9b3eaa2b75dc&quot;,&quot;author&quot;:[{&quot;family&quot;:&quot;Boonsilp&quot;,&quot;given&quot;:&quot;Siriphan&quot;,&quot;parse-names&quot;:false,&quot;dropping-particle&quot;:&quot;&quot;,&quot;non-dropping-particle&quot;:&quot;&quot;},{&quot;family&quot;:&quot;Homkaew&quot;,&quot;given&quot;:&quot;Anchalee&quot;,&quot;parse-names&quot;:false,&quot;dropping-particle&quot;:&quot;&quot;,&quot;non-dropping-particle&quot;:&quot;&quot;},{&quot;family&quot;:&quot;Phumisantiphong&quot;,&quot;given&quot;:&quot;Uraporn&quot;,&quot;parse-names&quot;:false,&quot;dropping-particle&quot;:&quot;&quot;,&quot;non-dropping-particle&quot;:&quot;&quot;},{&quot;family&quot;:&quot;Nutalai&quot;,&quot;given&quot;:&quot;Daranee&quot;,&quot;parse-names&quot;:false,&quot;dropping-particle&quot;:&quot;&quot;,&quot;non-dropping-particle&quot;:&quot;&quot;},{&quot;family&quot;:&quot;Wongsuk&quot;,&quot;given&quot;:&quot;Thanwa&quot;,&quot;parse-names&quot;:false,&quot;dropping-particle&quot;:&quot;&quot;,&quot;non-dropping-particle&quot;:&quot;&quot;}],&quot;container-title&quot;:&quot;Journal of Fungi&quot;,&quot;DOI&quot;:&quot;10.3390/jof7070577&quot;,&quot;ISSN&quot;:&quot;2309-608X&quot;,&quot;issued&quot;:{&quot;date-parts&quot;:[[2021,7,19]]},&quot;page&quot;:&quot;577&quot;,&quot;abstract&quot;:&quot;&lt;p&gt;Candida species represent a common cause of bloodstream infection (BSI). Given the emergence of non-albicans Candida (NAC) associated with treatment failure, investigations into the species distribution, fungal susceptibility profile, and molecular epidemiology of pathogens are necessary to optimize the treatment of candidemia and explore the transmission of drug resistance for control management. This study evaluated the prevalence, antifungal susceptibility, and molecular characteristics of Candida species causing BSI in a tertiary-level hospital in Bangkok, Thailand. In total, 54 Candida isolates were recovered from 49 patients with candidemia. C. tropicalis was the most prevalent species (33.3%), followed by C. albicans (29.6%). Most Candida species were susceptible to various antifungal agents, excluding C. glabrata and C. tropicalis, which had increased rates of non-susceptibility to azoles. Most C. glabrata isolates were non-susceptible to echinocandins, especially caspofungin. The population structure of C. albicans was highly diverse, with clade 17 predominance. GoeBURST analysis of C. tropicalis revealed associations between genotype and fluconazole resistance in a particular clonal complex. The population structure of C. glabrata appeared to have a low level of genetic diversity in MLST loci. Collectively, these data might provide a fundamental database contributing to the development of novel antifungal agents and diagnostic tests.&lt;/p&gt;&quot;,&quot;issue&quot;:&quot;7&quot;,&quot;volume&quot;:&quot;7&quot;,&quot;container-title-short&quot;:&quot;&quot;},&quot;isTemporary&quot;:false}]}]"/>
    <we:property name="MENDELEY_CITATIONS_LOCALE_CODE" value="&quot;en-GB&quot;"/>
    <we:property name="MENDELEY_CITATIONS_STYLE" value="{&quot;id&quot;:&quot;https://www.zotero.org/styles/epidemiology-and-infection&quot;,&quot;title&quot;:&quot;Epidemiology &amp; Infection&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294B-3283-4ED3-BC81-1576565B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Author_39</dc:creator>
  <cp:keywords/>
  <dc:description/>
  <cp:lastModifiedBy>Jidapa Szekely</cp:lastModifiedBy>
  <cp:revision>6</cp:revision>
  <dcterms:created xsi:type="dcterms:W3CDTF">2023-07-21T14:35:00Z</dcterms:created>
  <dcterms:modified xsi:type="dcterms:W3CDTF">2023-07-24T17:38:00Z</dcterms:modified>
</cp:coreProperties>
</file>