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2C11" w14:textId="77777777" w:rsidR="00303A16" w:rsidRPr="00F86472" w:rsidRDefault="00303A16" w:rsidP="00303A16">
      <w:pPr>
        <w:pStyle w:val="Heading4"/>
        <w:rPr>
          <w:rFonts w:cs="Arial"/>
        </w:rPr>
      </w:pPr>
      <w:r w:rsidRPr="00F86472">
        <w:rPr>
          <w:rFonts w:cs="Arial"/>
        </w:rPr>
        <w:t>Appendix</w:t>
      </w:r>
      <w:r w:rsidRPr="00F86472" w:rsidDel="00F01F5C">
        <w:rPr>
          <w:rFonts w:cs="Arial"/>
        </w:rPr>
        <w:t xml:space="preserve"> </w:t>
      </w:r>
      <w:r w:rsidRPr="00F86472">
        <w:rPr>
          <w:rFonts w:cs="Arial"/>
        </w:rPr>
        <w:t xml:space="preserve">Table 1. Definition of the </w:t>
      </w:r>
      <w:r>
        <w:rPr>
          <w:rFonts w:cs="Arial"/>
        </w:rPr>
        <w:t xml:space="preserve">health policy disease control </w:t>
      </w:r>
      <w:r w:rsidRPr="00F86472">
        <w:rPr>
          <w:rFonts w:cs="Arial"/>
        </w:rPr>
        <w:t>strategies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139"/>
        <w:gridCol w:w="3424"/>
        <w:gridCol w:w="3434"/>
        <w:gridCol w:w="3432"/>
      </w:tblGrid>
      <w:tr w:rsidR="00303A16" w:rsidRPr="006113EB" w14:paraId="5A2CDD1B" w14:textId="77777777" w:rsidTr="00C76A1E">
        <w:trPr>
          <w:trHeight w:val="372"/>
          <w:tblHeader/>
        </w:trPr>
        <w:tc>
          <w:tcPr>
            <w:tcW w:w="201" w:type="pct"/>
            <w:vMerge w:val="restart"/>
            <w:shd w:val="clear" w:color="auto" w:fill="auto"/>
            <w:noWrap/>
            <w:vAlign w:val="center"/>
            <w:hideMark/>
          </w:tcPr>
          <w:p w14:paraId="41424D1C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14:paraId="27950935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Group actions</w:t>
            </w:r>
          </w:p>
        </w:tc>
        <w:tc>
          <w:tcPr>
            <w:tcW w:w="3973" w:type="pct"/>
            <w:gridSpan w:val="3"/>
            <w:shd w:val="clear" w:color="auto" w:fill="auto"/>
            <w:vAlign w:val="center"/>
            <w:hideMark/>
          </w:tcPr>
          <w:p w14:paraId="1B8F0E86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Period</w:t>
            </w:r>
          </w:p>
        </w:tc>
      </w:tr>
      <w:tr w:rsidR="00303A16" w:rsidRPr="006113EB" w14:paraId="7E5D97DB" w14:textId="77777777" w:rsidTr="00C76A1E">
        <w:trPr>
          <w:trHeight w:val="372"/>
          <w:tblHeader/>
        </w:trPr>
        <w:tc>
          <w:tcPr>
            <w:tcW w:w="201" w:type="pct"/>
            <w:vMerge/>
            <w:vAlign w:val="center"/>
            <w:hideMark/>
          </w:tcPr>
          <w:p w14:paraId="062B3804" w14:textId="77777777" w:rsidR="00303A16" w:rsidRPr="006113EB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14:paraId="4310B7D0" w14:textId="77777777" w:rsidR="00303A16" w:rsidRPr="006113EB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73686F8A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Zero-COVID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088BFE31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Transition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7DA3576B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New-normal</w:t>
            </w:r>
          </w:p>
        </w:tc>
      </w:tr>
      <w:tr w:rsidR="00303A16" w:rsidRPr="006113EB" w14:paraId="2293DC2B" w14:textId="77777777" w:rsidTr="00C76A1E">
        <w:trPr>
          <w:trHeight w:val="111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6797B3A7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41D3FAB0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Domestic movement 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7C4516CA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Extremely high levels of social distancing restrictions are required.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01882FF5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Reduce the levels of social distancing restrictions. Only approach the social distance at high-risk areas.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60A4851F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No need the social distancing restrictions.</w:t>
            </w:r>
          </w:p>
        </w:tc>
      </w:tr>
      <w:tr w:rsidR="00303A16" w:rsidRPr="006113EB" w14:paraId="28045057" w14:textId="77777777" w:rsidTr="00C76A1E">
        <w:trPr>
          <w:trHeight w:val="372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1D721DC3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3DEC87E6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Mask mandate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36265607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Required the mask at community areas.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77BF0B5A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Required the mask at community areas.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77238077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Reduce the mask at community areas. Require mask at large group areas</w:t>
            </w:r>
          </w:p>
        </w:tc>
      </w:tr>
      <w:tr w:rsidR="00303A16" w:rsidRPr="006113EB" w14:paraId="0737C87E" w14:textId="77777777" w:rsidTr="00C76A1E">
        <w:trPr>
          <w:trHeight w:val="1862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88ADDDD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126E5356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Measurement and Classification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2D7FBADF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Classify and quarantine all the suspected cases who had history contact with confirmed cases. Isolating all the suspected and confirmed cases at specific quarantine areas.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1830D26F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 xml:space="preserve">Level the risk level of subjects and conduct home isolation with low level suspect subject. 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2405A280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Home isolation and home treatment with suspected and confirmed cases.</w:t>
            </w:r>
          </w:p>
        </w:tc>
      </w:tr>
      <w:tr w:rsidR="00303A16" w:rsidRPr="006113EB" w14:paraId="2A7A974F" w14:textId="77777777" w:rsidTr="00C76A1E">
        <w:trPr>
          <w:trHeight w:val="1489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21341E6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37D3C9E8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Prevention and controlling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52F58959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Achieving no community transmission. All public health control measures were applied to eliminate the occurrence of SARS-Cov-2 in the community.</w:t>
            </w:r>
          </w:p>
          <w:p w14:paraId="30A2F16D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Quarantine at specific isolation areas for both cases and close contacts.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7614B11F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Accepting community transmission with low level. If the community cases increase, high level of public health control measure will be applied.</w:t>
            </w:r>
          </w:p>
          <w:p w14:paraId="12DBD9E4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 xml:space="preserve">Self -Quarantine at home for both cases and close contacts 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1742BB66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Accepting community transmission. Only conducting the high level of public health control measure if required.</w:t>
            </w:r>
          </w:p>
          <w:p w14:paraId="761BFB0A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Self -Quarantine at home for confirmed cases</w:t>
            </w:r>
          </w:p>
        </w:tc>
      </w:tr>
      <w:tr w:rsidR="00303A16" w:rsidRPr="006113EB" w14:paraId="2DFC8D8D" w14:textId="77777777" w:rsidTr="00C76A1E">
        <w:trPr>
          <w:trHeight w:val="111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3C0B8219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208ACF1A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Screening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0837E001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Mass test and tracking the transmission chains of suspected cases. PCR test was used as standard for confirmed cases. Test mandate both cases and close contacts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62994BBF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Reducing the tracking the transmission chains. Testing weekly at high level areas Test mandate both cases and close contacts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2DFBBFDF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Not required tracking the transmission chains. Rapid test be used as the standard for confirmed cases.</w:t>
            </w:r>
          </w:p>
        </w:tc>
      </w:tr>
      <w:tr w:rsidR="00303A16" w:rsidRPr="006113EB" w14:paraId="1CAF1653" w14:textId="77777777" w:rsidTr="00C76A1E">
        <w:trPr>
          <w:trHeight w:val="1117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CCF3543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443B196A" w14:textId="77777777" w:rsidR="00303A16" w:rsidRPr="006113EB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b/>
                <w:bCs/>
                <w:color w:val="000000"/>
                <w:sz w:val="22"/>
                <w:szCs w:val="22"/>
              </w:rPr>
              <w:t>Vaccination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2A4ADBB0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 xml:space="preserve">Allocate vaccines to priority groups. 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14DAC329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Vaccination for all people aged 18 years and above.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14:paraId="277DB5AB" w14:textId="77777777" w:rsidR="00303A16" w:rsidRPr="006113EB" w:rsidRDefault="00303A16" w:rsidP="00303A16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113EB">
              <w:rPr>
                <w:rFonts w:cs="Arial"/>
                <w:color w:val="000000"/>
                <w:sz w:val="22"/>
                <w:szCs w:val="22"/>
              </w:rPr>
              <w:t>Vaccination for all people aged 12 years and above.</w:t>
            </w:r>
          </w:p>
        </w:tc>
      </w:tr>
    </w:tbl>
    <w:p w14:paraId="03F82049" w14:textId="77777777" w:rsidR="00303A16" w:rsidRPr="00F86472" w:rsidRDefault="00303A16" w:rsidP="00303A16">
      <w:pPr>
        <w:jc w:val="left"/>
        <w:rPr>
          <w:bCs/>
          <w:i/>
          <w:szCs w:val="28"/>
        </w:rPr>
      </w:pPr>
    </w:p>
    <w:p w14:paraId="60FB317C" w14:textId="77777777" w:rsidR="00303A16" w:rsidRPr="000747E6" w:rsidRDefault="00303A16" w:rsidP="00303A16"/>
    <w:p w14:paraId="1FA65F41" w14:textId="77777777" w:rsidR="00303A16" w:rsidRDefault="00303A16" w:rsidP="00303A16">
      <w:pPr>
        <w:jc w:val="left"/>
        <w:rPr>
          <w:bCs/>
          <w:i/>
          <w:szCs w:val="28"/>
        </w:rPr>
      </w:pPr>
    </w:p>
    <w:p w14:paraId="4CA10818" w14:textId="77777777" w:rsidR="00303A16" w:rsidRDefault="00303A16" w:rsidP="00303A16">
      <w:pPr>
        <w:jc w:val="left"/>
        <w:rPr>
          <w:bCs/>
          <w:i/>
          <w:szCs w:val="28"/>
        </w:rPr>
      </w:pPr>
      <w:r>
        <w:br w:type="page"/>
      </w:r>
    </w:p>
    <w:p w14:paraId="58C0657F" w14:textId="77777777" w:rsidR="00303A16" w:rsidRPr="00F86472" w:rsidRDefault="00303A16" w:rsidP="00303A16">
      <w:pPr>
        <w:pStyle w:val="Heading4"/>
        <w:rPr>
          <w:rFonts w:cs="Arial"/>
        </w:rPr>
      </w:pPr>
      <w:r>
        <w:lastRenderedPageBreak/>
        <w:t>Appendix Table 2</w:t>
      </w:r>
      <w:r w:rsidRPr="00F86472">
        <w:rPr>
          <w:rFonts w:cs="Arial"/>
        </w:rPr>
        <w:t>.</w:t>
      </w:r>
      <w:r>
        <w:rPr>
          <w:rFonts w:cs="Arial"/>
        </w:rPr>
        <w:t xml:space="preserve"> </w:t>
      </w:r>
      <w:r w:rsidRPr="00F86472">
        <w:rPr>
          <w:rFonts w:cs="Arial"/>
        </w:rPr>
        <w:t>COVID-19 Containment cycle (CCC) indices at each District of Bac Ninh Province</w:t>
      </w:r>
    </w:p>
    <w:tbl>
      <w:tblPr>
        <w:tblW w:w="5313" w:type="pct"/>
        <w:tblLook w:val="04A0" w:firstRow="1" w:lastRow="0" w:firstColumn="1" w:lastColumn="0" w:noHBand="0" w:noVBand="1"/>
      </w:tblPr>
      <w:tblGrid>
        <w:gridCol w:w="3500"/>
        <w:gridCol w:w="1714"/>
        <w:gridCol w:w="1566"/>
        <w:gridCol w:w="1376"/>
        <w:gridCol w:w="1583"/>
        <w:gridCol w:w="958"/>
        <w:gridCol w:w="1024"/>
        <w:gridCol w:w="1024"/>
        <w:gridCol w:w="1016"/>
      </w:tblGrid>
      <w:tr w:rsidR="00303A16" w:rsidRPr="00303A16" w14:paraId="5250A6C3" w14:textId="77777777" w:rsidTr="00C76A1E">
        <w:trPr>
          <w:trHeight w:val="360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9EB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A- Bac Ninh City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9E3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760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9A5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F7B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34625A98" w14:textId="77777777" w:rsidTr="00C76A1E">
        <w:trPr>
          <w:trHeight w:val="630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A5AF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14EB6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7BF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FF5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227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8019C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7C3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  <w:p w14:paraId="1414FD5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0447A98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7F5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  <w:p w14:paraId="3B057B5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5C594B5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0BD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  <w:p w14:paraId="2B4E282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7066D76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687738F4" w14:textId="77777777" w:rsidTr="00C76A1E">
        <w:trPr>
          <w:trHeight w:val="360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A3A7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628B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2A8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D06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35E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62493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220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0FF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1B0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303A16" w:rsidRPr="00303A16" w14:paraId="2BC2094B" w14:textId="77777777" w:rsidTr="00C76A1E">
        <w:trPr>
          <w:trHeight w:val="360"/>
        </w:trPr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F41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88B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(n=121)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E47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(n=49)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6DD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(n=39)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9FD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(n=33)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B0F3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319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78F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8E2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225DF9ED" w14:textId="77777777" w:rsidTr="00C76A1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52A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</w:p>
          <w:p w14:paraId="57CE59F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03A01648" w14:textId="77777777" w:rsidTr="00C76A1E">
        <w:trPr>
          <w:trHeight w:val="6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BE7C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(95%CI)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562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3.9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(3.5 – 4.3)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6F2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(1.8 - 2.4)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52E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(4.2 - 5.3)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268E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(5.0 - 6.3)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23B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B79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02F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487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175C026C" w14:textId="77777777" w:rsidTr="00C76A1E">
        <w:trPr>
          <w:trHeight w:val="6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8BF8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– Q3)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6B5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(2 - 5)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653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81F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(3.5 - 6)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1D26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(5 - 7)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5B9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5CB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0F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E53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018C3C23" w14:textId="77777777" w:rsidTr="00C76A1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9D1F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</w:p>
          <w:p w14:paraId="00F9931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27E8B78C" w14:textId="77777777" w:rsidTr="00C76A1E">
        <w:trPr>
          <w:trHeight w:val="6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C455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F05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11.5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(11.1 – 11.9)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1EA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14.6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(14.2 - 14.9)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40E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1.9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(1.4 - 2.5)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0017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18.4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(17.8 - 19.0)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DFE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129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A9E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352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0.020</w:t>
            </w:r>
          </w:p>
        </w:tc>
      </w:tr>
      <w:tr w:rsidR="00303A16" w:rsidRPr="00303A16" w14:paraId="58B51B5A" w14:textId="77777777" w:rsidTr="00C76A1E">
        <w:trPr>
          <w:trHeight w:val="6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322E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E1A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(1 - 16)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C6C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(1 - 18)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2EA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51BB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(6 - 19)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7ED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C02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3FF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5ED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5CFF45C9" w14:textId="77777777" w:rsidTr="00C76A1E">
        <w:trPr>
          <w:trHeight w:val="3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283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 </w:t>
            </w:r>
          </w:p>
        </w:tc>
      </w:tr>
      <w:tr w:rsidR="00303A16" w:rsidRPr="00303A16" w14:paraId="695F2217" w14:textId="77777777" w:rsidTr="00C76A1E">
        <w:trPr>
          <w:trHeight w:val="6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0E81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469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28.2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(27.8 - 28.6)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5BD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22.2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(21.9 - 22.5)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B97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(3.7 - 4.9)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D082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65.3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(64.7 - 65.9)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D9F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282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2B9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8F7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0.039</w:t>
            </w:r>
          </w:p>
        </w:tc>
      </w:tr>
      <w:tr w:rsidR="00303A16" w:rsidRPr="00303A16" w14:paraId="03B07327" w14:textId="77777777" w:rsidTr="00C76A1E">
        <w:trPr>
          <w:trHeight w:val="60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BB1B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99C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(1 - 14)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5BA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0A2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(1 - 8)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24BC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(4 - 23)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70A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7C79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F95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27B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9FA5D3E" w14:textId="77777777" w:rsidR="00303A16" w:rsidRPr="00F86472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</w:p>
    <w:p w14:paraId="5F2AC64D" w14:textId="77777777" w:rsidR="00303A16" w:rsidRDefault="00303A16" w:rsidP="00303A16">
      <w:pPr>
        <w:pStyle w:val="Heading4"/>
      </w:pPr>
      <w:r>
        <w:t xml:space="preserve"> </w:t>
      </w:r>
    </w:p>
    <w:p w14:paraId="1B65E8BE" w14:textId="77777777" w:rsidR="00303A16" w:rsidRDefault="00303A16">
      <w:pPr>
        <w:rPr>
          <w:bCs/>
          <w:i/>
          <w:szCs w:val="28"/>
        </w:rPr>
      </w:pPr>
      <w:r>
        <w:br w:type="page"/>
      </w:r>
    </w:p>
    <w:p w14:paraId="27E16208" w14:textId="07066539" w:rsidR="00303A16" w:rsidRPr="00F86472" w:rsidRDefault="00303A16" w:rsidP="00303A16">
      <w:pPr>
        <w:pStyle w:val="Heading4"/>
        <w:rPr>
          <w:rFonts w:cs="Arial"/>
        </w:rPr>
      </w:pPr>
      <w:r>
        <w:lastRenderedPageBreak/>
        <w:t>Appendix Table 2</w:t>
      </w:r>
      <w:r w:rsidRPr="00F86472">
        <w:rPr>
          <w:rFonts w:cs="Arial"/>
        </w:rPr>
        <w:t xml:space="preserve"> </w:t>
      </w:r>
      <w:r w:rsidRPr="00F86472">
        <w:t>(continued)</w:t>
      </w:r>
      <w:r w:rsidRPr="00F86472">
        <w:rPr>
          <w:rFonts w:cs="Arial"/>
        </w:rPr>
        <w:t>. The CCC indices</w:t>
      </w:r>
      <w:r w:rsidRPr="00F86472" w:rsidDel="00A33461">
        <w:rPr>
          <w:rFonts w:cs="Arial"/>
        </w:rPr>
        <w:t xml:space="preserve"> </w:t>
      </w:r>
      <w:r w:rsidRPr="00F86472">
        <w:rPr>
          <w:rFonts w:cs="Arial"/>
        </w:rPr>
        <w:t>at each District of Bac Ninh Province</w:t>
      </w:r>
    </w:p>
    <w:tbl>
      <w:tblPr>
        <w:tblW w:w="5129" w:type="pct"/>
        <w:tblLook w:val="04A0" w:firstRow="1" w:lastRow="0" w:firstColumn="1" w:lastColumn="0" w:noHBand="0" w:noVBand="1"/>
      </w:tblPr>
      <w:tblGrid>
        <w:gridCol w:w="3505"/>
        <w:gridCol w:w="1350"/>
        <w:gridCol w:w="1440"/>
        <w:gridCol w:w="1376"/>
        <w:gridCol w:w="1578"/>
        <w:gridCol w:w="956"/>
        <w:gridCol w:w="1028"/>
        <w:gridCol w:w="1028"/>
        <w:gridCol w:w="1023"/>
      </w:tblGrid>
      <w:tr w:rsidR="00303A16" w:rsidRPr="00303A16" w14:paraId="132D0753" w14:textId="77777777" w:rsidTr="00C76A1E">
        <w:trPr>
          <w:trHeight w:val="315"/>
        </w:trPr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8BE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B- Yen Phong District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AD5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66F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8CB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1B8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4A4E7518" w14:textId="77777777" w:rsidTr="00C76A1E">
        <w:trPr>
          <w:trHeight w:val="630"/>
        </w:trPr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EC99A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F99B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6EE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35B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83F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DF25F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1D9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  <w:p w14:paraId="78C35BE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79AA96E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C8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  <w:p w14:paraId="602BC80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0AA5979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A75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  <w:p w14:paraId="0CE2926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6B161C7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7C6D62F6" w14:textId="77777777" w:rsidTr="00C76A1E">
        <w:trPr>
          <w:trHeight w:val="315"/>
        </w:trPr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EE36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5A28E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02C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09A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D79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06A7E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300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391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F7E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303A16" w:rsidRPr="00303A16" w14:paraId="62D71166" w14:textId="77777777" w:rsidTr="00C76A1E">
        <w:trPr>
          <w:trHeight w:val="315"/>
        </w:trPr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8117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D6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(n=77)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805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(n=26)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3F2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(n=28)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4E2E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(n=23)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92C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CF5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0E2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4369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58BB1C45" w14:textId="77777777" w:rsidTr="00C76A1E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5DFA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</w:p>
          <w:p w14:paraId="34F93D8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5146FCA1" w14:textId="77777777" w:rsidTr="00C76A1E">
        <w:trPr>
          <w:trHeight w:val="60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58F0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A8C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4.2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(3.6 - 4.8)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DAD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(1.5 - 2.7)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B16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(4.3 - 5.9)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CE98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(4.1 - 6.6)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7DB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D2B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978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5F1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418D740D" w14:textId="77777777" w:rsidTr="00C76A1E">
        <w:trPr>
          <w:trHeight w:val="60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9A8F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334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B74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– 3)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11F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– 6)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6EAE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(3 - 7)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9183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102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7F8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7CA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16A67D28" w14:textId="77777777" w:rsidTr="00C76A1E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FEF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32294514" w14:textId="77777777" w:rsidTr="00C76A1E">
        <w:trPr>
          <w:trHeight w:val="60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28F2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955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(5.2 - 6.4)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2B1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(3.0 - 4.2)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985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(0.9 - 2.6)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0A3F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13.2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(11.9 - 14.5)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0A7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E82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A64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671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0.001</w:t>
            </w:r>
          </w:p>
        </w:tc>
      </w:tr>
      <w:tr w:rsidR="00303A16" w:rsidRPr="00303A16" w14:paraId="6BFE7993" w14:textId="77777777" w:rsidTr="00C76A1E">
        <w:trPr>
          <w:trHeight w:val="60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EFCC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55A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BAE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– 2)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754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C0F9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(1.5 – 17.5)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014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8F5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929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807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1334D902" w14:textId="77777777" w:rsidTr="00C76A1E">
        <w:trPr>
          <w:trHeight w:val="31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FCE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</w:t>
            </w:r>
          </w:p>
          <w:p w14:paraId="1B15178A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55F18026" w14:textId="77777777" w:rsidTr="00C76A1E">
        <w:trPr>
          <w:trHeight w:val="60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ED54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93E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8.5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(7.9 - 9.1)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878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(4.0 - 5.1)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E6E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(3.9 - 5.6)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E2EF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17.5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(16.2 - 18.8)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AE0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CC1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37E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C50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0.016</w:t>
            </w:r>
          </w:p>
        </w:tc>
      </w:tr>
      <w:tr w:rsidR="00303A16" w:rsidRPr="00303A16" w14:paraId="26BBB5E8" w14:textId="77777777" w:rsidTr="00C76A1E">
        <w:trPr>
          <w:trHeight w:val="60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0D25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080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C83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A1F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(1 - 5)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EE6A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(3 - 24)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8CC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8EA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66C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860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A3E5190" w14:textId="77777777" w:rsidR="00303A16" w:rsidRPr="00F86472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</w:p>
    <w:p w14:paraId="6DDC792D" w14:textId="77777777" w:rsidR="00303A16" w:rsidRDefault="00303A16" w:rsidP="00303A16">
      <w:pPr>
        <w:pStyle w:val="Heading4"/>
        <w:rPr>
          <w:rFonts w:cs="Arial"/>
        </w:rPr>
      </w:pPr>
      <w:r>
        <w:rPr>
          <w:rFonts w:cs="Arial"/>
        </w:rPr>
        <w:t xml:space="preserve"> </w:t>
      </w:r>
    </w:p>
    <w:p w14:paraId="2D20237D" w14:textId="77777777" w:rsidR="00303A16" w:rsidRDefault="00303A16">
      <w:pPr>
        <w:rPr>
          <w:rFonts w:cs="Arial"/>
          <w:bCs/>
          <w:i/>
          <w:szCs w:val="28"/>
        </w:rPr>
      </w:pPr>
      <w:r>
        <w:rPr>
          <w:rFonts w:cs="Arial"/>
        </w:rPr>
        <w:br w:type="page"/>
      </w:r>
    </w:p>
    <w:p w14:paraId="085F4102" w14:textId="3E21AE15" w:rsidR="00303A16" w:rsidRPr="00F86472" w:rsidRDefault="00303A16" w:rsidP="00303A16">
      <w:pPr>
        <w:pStyle w:val="Heading4"/>
        <w:rPr>
          <w:rFonts w:cs="Arial"/>
        </w:rPr>
      </w:pPr>
      <w:r>
        <w:rPr>
          <w:rFonts w:cs="Arial"/>
        </w:rPr>
        <w:lastRenderedPageBreak/>
        <w:t>Appendix Table 2</w:t>
      </w:r>
      <w:r w:rsidRPr="00F86472">
        <w:rPr>
          <w:rFonts w:cs="Arial"/>
        </w:rPr>
        <w:t xml:space="preserve"> </w:t>
      </w:r>
      <w:r w:rsidRPr="00F86472">
        <w:t>(continued)</w:t>
      </w:r>
      <w:r w:rsidRPr="00F86472">
        <w:rPr>
          <w:rFonts w:cs="Arial"/>
        </w:rPr>
        <w:t>. The CCC indices</w:t>
      </w:r>
      <w:r w:rsidRPr="00F86472" w:rsidDel="00A33461">
        <w:rPr>
          <w:rFonts w:cs="Arial"/>
        </w:rPr>
        <w:t xml:space="preserve"> </w:t>
      </w:r>
      <w:r w:rsidRPr="00F86472">
        <w:rPr>
          <w:rFonts w:cs="Arial"/>
        </w:rPr>
        <w:t>at each District of Bac Ninh Province</w:t>
      </w:r>
    </w:p>
    <w:tbl>
      <w:tblPr>
        <w:tblW w:w="5199" w:type="pct"/>
        <w:tblLook w:val="04A0" w:firstRow="1" w:lastRow="0" w:firstColumn="1" w:lastColumn="0" w:noHBand="0" w:noVBand="1"/>
      </w:tblPr>
      <w:tblGrid>
        <w:gridCol w:w="3503"/>
        <w:gridCol w:w="1530"/>
        <w:gridCol w:w="1441"/>
        <w:gridCol w:w="1376"/>
        <w:gridCol w:w="1578"/>
        <w:gridCol w:w="956"/>
        <w:gridCol w:w="1029"/>
        <w:gridCol w:w="1029"/>
        <w:gridCol w:w="1023"/>
      </w:tblGrid>
      <w:tr w:rsidR="00303A16" w:rsidRPr="00303A16" w14:paraId="189F4597" w14:textId="77777777" w:rsidTr="00C76A1E">
        <w:trPr>
          <w:trHeight w:val="315"/>
        </w:trPr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A81" w14:textId="77777777" w:rsidR="00303A16" w:rsidRPr="00303A16" w:rsidRDefault="00303A16" w:rsidP="00303A16">
            <w:pPr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C- Que Vo District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2A3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7AA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A65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48D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605CD60B" w14:textId="77777777" w:rsidTr="00C76A1E">
        <w:trPr>
          <w:trHeight w:val="630"/>
        </w:trPr>
        <w:tc>
          <w:tcPr>
            <w:tcW w:w="1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D7CA3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33755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819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0D5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DFD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E7899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6D9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  <w:p w14:paraId="4DC9CB7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518F620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AF0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  <w:p w14:paraId="62DAAA9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79D0014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F6F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  <w:p w14:paraId="0DE5FFE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4B964EE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341F8D59" w14:textId="77777777" w:rsidTr="00C76A1E">
        <w:trPr>
          <w:trHeight w:val="315"/>
        </w:trPr>
        <w:tc>
          <w:tcPr>
            <w:tcW w:w="1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C48B3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D9A9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120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0E5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A0A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71557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68F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  <w:p w14:paraId="22A8EA8D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E68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E76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303A16" w:rsidRPr="00303A16" w14:paraId="26293C82" w14:textId="77777777" w:rsidTr="00C76A1E">
        <w:trPr>
          <w:trHeight w:val="315"/>
        </w:trPr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5FE1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1EB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(n=140)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51F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(n=65)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D05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(n=29)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08DD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(n=46)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3A5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FA6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9F8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D12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6BC5559E" w14:textId="77777777" w:rsidTr="00C76A1E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118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39B7F89A" w14:textId="77777777" w:rsidTr="00C76A1E">
        <w:trPr>
          <w:trHeight w:val="60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70DC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4F1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(3.7 - 4.5)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BEF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(2.1 - 2.7)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C7E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(4.5 - 5.9)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A5535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5.9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(5.3 - 6.4)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FE7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9DC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BBE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5F7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5E33B250" w14:textId="77777777" w:rsidTr="00C76A1E">
        <w:trPr>
          <w:trHeight w:val="60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F167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E4D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(2 - 6)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FA6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(1 - 3)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297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(4 - 6)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3F24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(4.25 - 7)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3F6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0F1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CA54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D98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47946B6A" w14:textId="77777777" w:rsidTr="00C76A1E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9AD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</w:p>
          <w:p w14:paraId="15DC82D9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2474CF49" w14:textId="77777777" w:rsidTr="00C76A1E">
        <w:trPr>
          <w:trHeight w:val="60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ACA3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C12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8.1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(7.7 - 8.5)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E4F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(5.5 - 6.0)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B19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(2.5 – 4.0)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A25C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14.5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(14.0 - 15.1)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26E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484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B0C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9C7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3A3AB2FC" w14:textId="77777777" w:rsidTr="00C76A1E">
        <w:trPr>
          <w:trHeight w:val="60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EAA1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E46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(1 - 12)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FD7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(1 - 8)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BBB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(1 - 2)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0D88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13.5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 – 17)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BCA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BF7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E511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A21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6F7DB792" w14:textId="77777777" w:rsidTr="00C76A1E">
        <w:trPr>
          <w:trHeight w:val="31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4AD4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</w:t>
            </w:r>
          </w:p>
          <w:p w14:paraId="5BD0ACB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7770E233" w14:textId="77777777" w:rsidTr="00C76A1E">
        <w:trPr>
          <w:trHeight w:val="60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61DC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1EA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11.1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(10.7 - 11.4)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851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(4.3 - 4.9)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CBC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(4.9 - 6.3)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C486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23.8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(23.3 - 24.4)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2B2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3BB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0A0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C41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7A3BE4F8" w14:textId="77777777" w:rsidTr="00C76A1E">
        <w:trPr>
          <w:trHeight w:val="60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A6AE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274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(1 - 7)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558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(1 - 5)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4FF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(1 - 5)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9D55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(3 - 10)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A5E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2CBE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33BE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B4C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6CC0483" w14:textId="77777777" w:rsidR="00303A16" w:rsidRPr="00F86472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</w:p>
    <w:p w14:paraId="661CDA55" w14:textId="77777777" w:rsidR="00303A16" w:rsidRDefault="00303A16" w:rsidP="00303A16">
      <w:pPr>
        <w:pStyle w:val="Heading4"/>
        <w:rPr>
          <w:rFonts w:cs="Arial"/>
        </w:rPr>
      </w:pPr>
      <w:r>
        <w:rPr>
          <w:rFonts w:cs="Arial"/>
        </w:rPr>
        <w:t xml:space="preserve"> </w:t>
      </w:r>
    </w:p>
    <w:p w14:paraId="6159551B" w14:textId="77777777" w:rsidR="00303A16" w:rsidRDefault="00303A16">
      <w:pPr>
        <w:rPr>
          <w:rFonts w:cs="Arial"/>
          <w:bCs/>
          <w:i/>
          <w:szCs w:val="28"/>
        </w:rPr>
      </w:pPr>
      <w:r>
        <w:rPr>
          <w:rFonts w:cs="Arial"/>
        </w:rPr>
        <w:br w:type="page"/>
      </w:r>
    </w:p>
    <w:p w14:paraId="1E4B6737" w14:textId="7BF0D647" w:rsidR="00303A16" w:rsidRPr="00F86472" w:rsidRDefault="00303A16" w:rsidP="00303A16">
      <w:pPr>
        <w:pStyle w:val="Heading4"/>
        <w:rPr>
          <w:rFonts w:cs="Arial"/>
        </w:rPr>
      </w:pPr>
      <w:r>
        <w:rPr>
          <w:rFonts w:cs="Arial"/>
        </w:rPr>
        <w:lastRenderedPageBreak/>
        <w:t>Appendix Table 2</w:t>
      </w:r>
      <w:r w:rsidRPr="00F86472">
        <w:rPr>
          <w:rFonts w:cs="Arial"/>
        </w:rPr>
        <w:t xml:space="preserve"> </w:t>
      </w:r>
      <w:r w:rsidRPr="00F86472">
        <w:t>(continued)</w:t>
      </w:r>
      <w:r w:rsidRPr="00F86472">
        <w:rPr>
          <w:rFonts w:cs="Arial"/>
        </w:rPr>
        <w:t>. The CCC indices</w:t>
      </w:r>
      <w:r w:rsidRPr="00F86472" w:rsidDel="00A33461">
        <w:rPr>
          <w:rFonts w:cs="Arial"/>
        </w:rPr>
        <w:t xml:space="preserve"> </w:t>
      </w:r>
      <w:r w:rsidRPr="00F86472">
        <w:rPr>
          <w:rFonts w:cs="Arial"/>
        </w:rPr>
        <w:t>at each District of Bac Ninh Province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274"/>
        <w:gridCol w:w="1442"/>
        <w:gridCol w:w="1378"/>
        <w:gridCol w:w="1668"/>
        <w:gridCol w:w="958"/>
        <w:gridCol w:w="1027"/>
        <w:gridCol w:w="1027"/>
        <w:gridCol w:w="1022"/>
      </w:tblGrid>
      <w:tr w:rsidR="00303A16" w:rsidRPr="00303A16" w14:paraId="4B8FB8CA" w14:textId="77777777" w:rsidTr="00C76A1E">
        <w:trPr>
          <w:trHeight w:val="315"/>
        </w:trPr>
        <w:tc>
          <w:tcPr>
            <w:tcW w:w="1318" w:type="pct"/>
            <w:vMerge w:val="restart"/>
            <w:shd w:val="clear" w:color="auto" w:fill="auto"/>
            <w:vAlign w:val="center"/>
            <w:hideMark/>
          </w:tcPr>
          <w:p w14:paraId="4DC367B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D- Tien Du District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14:paraId="5C6DF2C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87" w:type="pct"/>
            <w:gridSpan w:val="3"/>
            <w:shd w:val="clear" w:color="auto" w:fill="auto"/>
            <w:vAlign w:val="bottom"/>
            <w:hideMark/>
          </w:tcPr>
          <w:p w14:paraId="0107915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14:paraId="1A5F704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</w:tc>
        <w:tc>
          <w:tcPr>
            <w:tcW w:w="1156" w:type="pct"/>
            <w:gridSpan w:val="3"/>
            <w:shd w:val="clear" w:color="000000" w:fill="FFFFFF"/>
            <w:vAlign w:val="center"/>
            <w:hideMark/>
          </w:tcPr>
          <w:p w14:paraId="5A640E9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648A5856" w14:textId="77777777" w:rsidTr="00C76A1E">
        <w:trPr>
          <w:trHeight w:val="630"/>
        </w:trPr>
        <w:tc>
          <w:tcPr>
            <w:tcW w:w="1318" w:type="pct"/>
            <w:vMerge/>
            <w:vAlign w:val="center"/>
            <w:hideMark/>
          </w:tcPr>
          <w:p w14:paraId="63B0F2F3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16653EC1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452529D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3DC3BC2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19161F3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60" w:type="pct"/>
            <w:vMerge/>
            <w:vAlign w:val="center"/>
            <w:hideMark/>
          </w:tcPr>
          <w:p w14:paraId="00B7CB1C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5F7B40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  <w:p w14:paraId="2AC18B7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5E10384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F4C988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(2) </w:t>
            </w:r>
          </w:p>
          <w:p w14:paraId="2885791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2384659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14:paraId="2939343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1294A88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6C1108C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5812AC5B" w14:textId="77777777" w:rsidTr="00C76A1E">
        <w:trPr>
          <w:trHeight w:val="315"/>
        </w:trPr>
        <w:tc>
          <w:tcPr>
            <w:tcW w:w="1318" w:type="pct"/>
            <w:vMerge/>
            <w:vAlign w:val="center"/>
            <w:hideMark/>
          </w:tcPr>
          <w:p w14:paraId="2A6BD54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05E2C0B2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6707185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163DE43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5F68588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60" w:type="pct"/>
            <w:vMerge/>
            <w:vAlign w:val="center"/>
            <w:hideMark/>
          </w:tcPr>
          <w:p w14:paraId="41186737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603C89B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0D7BF81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84" w:type="pct"/>
            <w:vMerge w:val="restart"/>
            <w:shd w:val="clear" w:color="000000" w:fill="FFFFFF"/>
            <w:vAlign w:val="center"/>
            <w:hideMark/>
          </w:tcPr>
          <w:p w14:paraId="67E85BB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303A16" w:rsidRPr="00303A16" w14:paraId="331EC5C5" w14:textId="77777777" w:rsidTr="00C76A1E">
        <w:trPr>
          <w:trHeight w:val="315"/>
        </w:trPr>
        <w:tc>
          <w:tcPr>
            <w:tcW w:w="1318" w:type="pct"/>
            <w:vMerge/>
            <w:shd w:val="clear" w:color="000000" w:fill="FFFFFF"/>
            <w:vAlign w:val="center"/>
            <w:hideMark/>
          </w:tcPr>
          <w:p w14:paraId="5F6B0017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14:paraId="26EF54D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(n=79)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46957CF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(n=34)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6FE7DB8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(n=21)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2CDECFE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(n=24)</w:t>
            </w:r>
          </w:p>
        </w:tc>
        <w:tc>
          <w:tcPr>
            <w:tcW w:w="360" w:type="pct"/>
            <w:vMerge/>
            <w:shd w:val="clear" w:color="auto" w:fill="auto"/>
            <w:vAlign w:val="bottom"/>
            <w:hideMark/>
          </w:tcPr>
          <w:p w14:paraId="7ADA610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bottom"/>
            <w:hideMark/>
          </w:tcPr>
          <w:p w14:paraId="26C9256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bottom"/>
            <w:hideMark/>
          </w:tcPr>
          <w:p w14:paraId="0DACD4E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bottom"/>
            <w:hideMark/>
          </w:tcPr>
          <w:p w14:paraId="3A71999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1A346BF2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3E95F713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594004E3" w14:textId="77777777" w:rsidTr="00C76A1E">
        <w:trPr>
          <w:trHeight w:val="600"/>
        </w:trPr>
        <w:tc>
          <w:tcPr>
            <w:tcW w:w="1318" w:type="pct"/>
            <w:shd w:val="clear" w:color="000000" w:fill="FFFFFF"/>
            <w:vAlign w:val="center"/>
            <w:hideMark/>
          </w:tcPr>
          <w:p w14:paraId="681DE6CC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14:paraId="5E2C0FA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(3.4 - 4.6)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5B624B7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(2.0 - 2.9)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64F527F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(3.6 - 5.8)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2C0AD02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(4.5 - 6.8)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14:paraId="35E01C1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  <w:p w14:paraId="71A299D6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05F48DC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0.002</w:t>
            </w:r>
          </w:p>
          <w:p w14:paraId="11EF8F1E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2E522F7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0.25</w:t>
            </w:r>
          </w:p>
          <w:p w14:paraId="21F4B41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shd w:val="clear" w:color="000000" w:fill="FFFFFF"/>
            <w:vAlign w:val="center"/>
            <w:hideMark/>
          </w:tcPr>
          <w:p w14:paraId="43AD9C7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  <w:p w14:paraId="765941D8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262B6B60" w14:textId="77777777" w:rsidTr="00C76A1E">
        <w:trPr>
          <w:trHeight w:val="600"/>
        </w:trPr>
        <w:tc>
          <w:tcPr>
            <w:tcW w:w="1318" w:type="pct"/>
            <w:shd w:val="clear" w:color="000000" w:fill="FFFFFF"/>
            <w:vAlign w:val="center"/>
            <w:hideMark/>
          </w:tcPr>
          <w:p w14:paraId="08085767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14:paraId="430DC33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(2 - 6)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0206E2A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(1 - 3)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5D3314E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(4 - 6)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0BB6177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(3 - 7)</w:t>
            </w:r>
          </w:p>
        </w:tc>
        <w:tc>
          <w:tcPr>
            <w:tcW w:w="360" w:type="pct"/>
            <w:vMerge/>
            <w:shd w:val="clear" w:color="auto" w:fill="auto"/>
            <w:vAlign w:val="bottom"/>
            <w:hideMark/>
          </w:tcPr>
          <w:p w14:paraId="63AF4BD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bottom"/>
            <w:hideMark/>
          </w:tcPr>
          <w:p w14:paraId="56FDF4A9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bottom"/>
            <w:hideMark/>
          </w:tcPr>
          <w:p w14:paraId="679FEB0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bottom"/>
            <w:hideMark/>
          </w:tcPr>
          <w:p w14:paraId="7D078FFA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54A18B7D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6AC2F799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7E63386D" w14:textId="77777777" w:rsidTr="00C76A1E">
        <w:trPr>
          <w:trHeight w:val="600"/>
        </w:trPr>
        <w:tc>
          <w:tcPr>
            <w:tcW w:w="1318" w:type="pct"/>
            <w:shd w:val="clear" w:color="000000" w:fill="FFFFFF"/>
            <w:vAlign w:val="center"/>
            <w:hideMark/>
          </w:tcPr>
          <w:p w14:paraId="54710B42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14:paraId="0FC9BC7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(5.0 - 6.2)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494F103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(2.9 - 3.8)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792F088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(0.4 - 2.6)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1C66A2A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12.5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(11.3 - 13.6)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14:paraId="287B578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  <w:p w14:paraId="1EDACFD5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4B63F1C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0.32</w:t>
            </w:r>
          </w:p>
          <w:p w14:paraId="543F1923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13B4364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  <w:p w14:paraId="0391E343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shd w:val="clear" w:color="000000" w:fill="FFFFFF"/>
            <w:vAlign w:val="center"/>
            <w:hideMark/>
          </w:tcPr>
          <w:p w14:paraId="0EC822B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  <w:p w14:paraId="2EE766E5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6E574AA9" w14:textId="77777777" w:rsidTr="00C76A1E">
        <w:trPr>
          <w:trHeight w:val="600"/>
        </w:trPr>
        <w:tc>
          <w:tcPr>
            <w:tcW w:w="1318" w:type="pct"/>
            <w:shd w:val="clear" w:color="000000" w:fill="FFFFFF"/>
            <w:vAlign w:val="center"/>
            <w:hideMark/>
          </w:tcPr>
          <w:p w14:paraId="3F78BA9D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14:paraId="159BED2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– 6.5)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19E6D6E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47CE2F0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4BF02A9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14.5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– 17.5)</w:t>
            </w:r>
          </w:p>
        </w:tc>
        <w:tc>
          <w:tcPr>
            <w:tcW w:w="360" w:type="pct"/>
            <w:vMerge/>
            <w:shd w:val="clear" w:color="auto" w:fill="auto"/>
            <w:vAlign w:val="bottom"/>
            <w:hideMark/>
          </w:tcPr>
          <w:p w14:paraId="579DC78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bottom"/>
            <w:hideMark/>
          </w:tcPr>
          <w:p w14:paraId="5AFC717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bottom"/>
            <w:hideMark/>
          </w:tcPr>
          <w:p w14:paraId="219AB46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bottom"/>
            <w:hideMark/>
          </w:tcPr>
          <w:p w14:paraId="4706E3A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72E61C64" w14:textId="77777777" w:rsidTr="00C76A1E">
        <w:trPr>
          <w:trHeight w:val="317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25D837EC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</w:t>
            </w:r>
          </w:p>
        </w:tc>
      </w:tr>
      <w:tr w:rsidR="00303A16" w:rsidRPr="00303A16" w14:paraId="18D2EBDD" w14:textId="77777777" w:rsidTr="00C76A1E">
        <w:trPr>
          <w:trHeight w:val="600"/>
        </w:trPr>
        <w:tc>
          <w:tcPr>
            <w:tcW w:w="1318" w:type="pct"/>
            <w:shd w:val="clear" w:color="000000" w:fill="FFFFFF"/>
            <w:vAlign w:val="center"/>
            <w:hideMark/>
          </w:tcPr>
          <w:p w14:paraId="00DC295C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14:paraId="192B59C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7.7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(7.1 - 8.3)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2F21143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(2.3 -3.2)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231097C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(0.8 - 3.1)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4E9B3B5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19.8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(18.7 - 21.0)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14:paraId="344067D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  <w:p w14:paraId="25DC5C34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11C9FA1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0.53</w:t>
            </w:r>
          </w:p>
          <w:p w14:paraId="0C8C8EAA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14:paraId="0749D3B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0.001</w:t>
            </w:r>
          </w:p>
          <w:p w14:paraId="364C0A05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shd w:val="clear" w:color="000000" w:fill="FFFFFF"/>
            <w:vAlign w:val="center"/>
            <w:hideMark/>
          </w:tcPr>
          <w:p w14:paraId="1E2922E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0.001</w:t>
            </w:r>
          </w:p>
          <w:p w14:paraId="2B2DD862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2F8950BF" w14:textId="77777777" w:rsidTr="00C76A1E">
        <w:trPr>
          <w:trHeight w:val="600"/>
        </w:trPr>
        <w:tc>
          <w:tcPr>
            <w:tcW w:w="1318" w:type="pct"/>
            <w:shd w:val="clear" w:color="000000" w:fill="FFFFFF"/>
            <w:vAlign w:val="center"/>
            <w:hideMark/>
          </w:tcPr>
          <w:p w14:paraId="6EAF42F7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14:paraId="54A8FB1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(1 - 4)</w:t>
            </w:r>
          </w:p>
        </w:tc>
        <w:tc>
          <w:tcPr>
            <w:tcW w:w="542" w:type="pct"/>
            <w:shd w:val="clear" w:color="000000" w:fill="FFFFFF"/>
            <w:vAlign w:val="center"/>
            <w:hideMark/>
          </w:tcPr>
          <w:p w14:paraId="71B5507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(1 - 4)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14:paraId="53DD888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(1 - 3)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74CC6B7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10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(2 - 19)</w:t>
            </w:r>
          </w:p>
        </w:tc>
        <w:tc>
          <w:tcPr>
            <w:tcW w:w="360" w:type="pct"/>
            <w:vMerge/>
            <w:shd w:val="clear" w:color="auto" w:fill="auto"/>
            <w:vAlign w:val="bottom"/>
            <w:hideMark/>
          </w:tcPr>
          <w:p w14:paraId="6143200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bottom"/>
            <w:hideMark/>
          </w:tcPr>
          <w:p w14:paraId="672F785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bottom"/>
            <w:hideMark/>
          </w:tcPr>
          <w:p w14:paraId="2328815E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bottom"/>
            <w:hideMark/>
          </w:tcPr>
          <w:p w14:paraId="63F7ABDE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0EE6AEC" w14:textId="5D6663B0" w:rsidR="00303A16" w:rsidRPr="00303A16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</w:p>
    <w:p w14:paraId="43507BC4" w14:textId="77777777" w:rsidR="00303A16" w:rsidRDefault="00303A16" w:rsidP="00303A16">
      <w:pPr>
        <w:pStyle w:val="Heading4"/>
        <w:rPr>
          <w:rFonts w:cs="Arial"/>
        </w:rPr>
      </w:pPr>
      <w:r>
        <w:rPr>
          <w:rFonts w:cs="Arial"/>
        </w:rPr>
        <w:t xml:space="preserve"> </w:t>
      </w:r>
    </w:p>
    <w:p w14:paraId="4756859E" w14:textId="77777777" w:rsidR="00303A16" w:rsidRDefault="00303A16">
      <w:pPr>
        <w:rPr>
          <w:rFonts w:cs="Arial"/>
          <w:bCs/>
          <w:i/>
          <w:szCs w:val="28"/>
        </w:rPr>
      </w:pPr>
      <w:r>
        <w:rPr>
          <w:rFonts w:cs="Arial"/>
        </w:rPr>
        <w:br w:type="page"/>
      </w:r>
    </w:p>
    <w:p w14:paraId="55889B27" w14:textId="01A8E499" w:rsidR="00303A16" w:rsidRPr="00F86472" w:rsidRDefault="00303A16" w:rsidP="00303A16">
      <w:pPr>
        <w:pStyle w:val="Heading4"/>
        <w:rPr>
          <w:rFonts w:cs="Arial"/>
        </w:rPr>
      </w:pPr>
      <w:r>
        <w:rPr>
          <w:rFonts w:cs="Arial"/>
        </w:rPr>
        <w:lastRenderedPageBreak/>
        <w:t>Appendix Table 2</w:t>
      </w:r>
      <w:r w:rsidRPr="00F86472">
        <w:rPr>
          <w:rFonts w:cs="Arial"/>
        </w:rPr>
        <w:t xml:space="preserve"> </w:t>
      </w:r>
      <w:r w:rsidRPr="00F86472">
        <w:t>(continued)</w:t>
      </w:r>
      <w:r w:rsidRPr="00F86472">
        <w:rPr>
          <w:rFonts w:cs="Arial"/>
        </w:rPr>
        <w:t>. The CCC index at each District of Bac Ninh Province</w:t>
      </w: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619"/>
        <w:gridCol w:w="1437"/>
        <w:gridCol w:w="1377"/>
        <w:gridCol w:w="1581"/>
        <w:gridCol w:w="957"/>
        <w:gridCol w:w="1025"/>
        <w:gridCol w:w="1025"/>
        <w:gridCol w:w="1028"/>
      </w:tblGrid>
      <w:tr w:rsidR="00303A16" w:rsidRPr="00303A16" w14:paraId="7ABA5526" w14:textId="77777777" w:rsidTr="00C76A1E">
        <w:trPr>
          <w:trHeight w:val="315"/>
        </w:trPr>
        <w:tc>
          <w:tcPr>
            <w:tcW w:w="1294" w:type="pct"/>
            <w:vMerge w:val="restart"/>
            <w:shd w:val="clear" w:color="auto" w:fill="auto"/>
            <w:vAlign w:val="center"/>
            <w:hideMark/>
          </w:tcPr>
          <w:p w14:paraId="74B5029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14:paraId="5F30E42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E- Tu Son Town</w:t>
            </w:r>
          </w:p>
        </w:tc>
        <w:tc>
          <w:tcPr>
            <w:tcW w:w="597" w:type="pct"/>
            <w:vMerge w:val="restart"/>
            <w:shd w:val="clear" w:color="000000" w:fill="FFFFFF"/>
            <w:vAlign w:val="center"/>
            <w:hideMark/>
          </w:tcPr>
          <w:p w14:paraId="71AD4D5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1" w:type="pct"/>
            <w:gridSpan w:val="3"/>
            <w:shd w:val="clear" w:color="auto" w:fill="auto"/>
            <w:vAlign w:val="bottom"/>
            <w:hideMark/>
          </w:tcPr>
          <w:p w14:paraId="207DAE2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14:paraId="108F894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</w:tc>
        <w:tc>
          <w:tcPr>
            <w:tcW w:w="1135" w:type="pct"/>
            <w:gridSpan w:val="3"/>
            <w:shd w:val="clear" w:color="000000" w:fill="FFFFFF"/>
            <w:vAlign w:val="center"/>
            <w:hideMark/>
          </w:tcPr>
          <w:p w14:paraId="6D91501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08713B57" w14:textId="77777777" w:rsidTr="00C76A1E">
        <w:trPr>
          <w:trHeight w:val="630"/>
        </w:trPr>
        <w:tc>
          <w:tcPr>
            <w:tcW w:w="1294" w:type="pct"/>
            <w:vMerge/>
            <w:vAlign w:val="center"/>
            <w:hideMark/>
          </w:tcPr>
          <w:p w14:paraId="59618811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DADD85C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6151EF4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F5556E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27F49DA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53" w:type="pct"/>
            <w:vMerge/>
            <w:vAlign w:val="center"/>
            <w:hideMark/>
          </w:tcPr>
          <w:p w14:paraId="6E5134E2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14:paraId="3C66AFC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  <w:p w14:paraId="4A72FBF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3838871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14:paraId="6BA4950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(2) </w:t>
            </w:r>
          </w:p>
          <w:p w14:paraId="23F6863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4388915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79" w:type="pct"/>
            <w:shd w:val="clear" w:color="000000" w:fill="FFFFFF"/>
            <w:vAlign w:val="center"/>
            <w:hideMark/>
          </w:tcPr>
          <w:p w14:paraId="693BFBB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3D3457C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1C190F6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3A5B04B9" w14:textId="77777777" w:rsidTr="00C76A1E">
        <w:trPr>
          <w:trHeight w:val="315"/>
        </w:trPr>
        <w:tc>
          <w:tcPr>
            <w:tcW w:w="1294" w:type="pct"/>
            <w:vMerge/>
            <w:vAlign w:val="center"/>
            <w:hideMark/>
          </w:tcPr>
          <w:p w14:paraId="7AFE264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3109D43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2F6DD0D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2F2404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4298785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53" w:type="pct"/>
            <w:vMerge/>
            <w:vAlign w:val="center"/>
            <w:hideMark/>
          </w:tcPr>
          <w:p w14:paraId="6E4CD926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14:paraId="15336E3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  <w:p w14:paraId="7117B434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14:paraId="35691DA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  <w:p w14:paraId="1CA2BBAD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vMerge w:val="restart"/>
            <w:shd w:val="clear" w:color="000000" w:fill="FFFFFF"/>
            <w:vAlign w:val="center"/>
            <w:hideMark/>
          </w:tcPr>
          <w:p w14:paraId="2A069DF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  <w:p w14:paraId="5AE5BB9B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6E1C04E8" w14:textId="77777777" w:rsidTr="00C76A1E">
        <w:trPr>
          <w:trHeight w:val="315"/>
        </w:trPr>
        <w:tc>
          <w:tcPr>
            <w:tcW w:w="1294" w:type="pct"/>
            <w:vMerge/>
            <w:shd w:val="clear" w:color="000000" w:fill="FFFFFF"/>
            <w:vAlign w:val="center"/>
            <w:hideMark/>
          </w:tcPr>
          <w:p w14:paraId="50D0F7C3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7BBDC36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(n=89)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39FE8F9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(n=42)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5D7D58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(n=28)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7428241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(n=19)</w:t>
            </w: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14:paraId="42FD641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  <w:vAlign w:val="bottom"/>
            <w:hideMark/>
          </w:tcPr>
          <w:p w14:paraId="0DF5A93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  <w:vAlign w:val="bottom"/>
            <w:hideMark/>
          </w:tcPr>
          <w:p w14:paraId="2468605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bottom"/>
            <w:hideMark/>
          </w:tcPr>
          <w:p w14:paraId="5343E103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2F515825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43F529C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6D5D8818" w14:textId="77777777" w:rsidTr="00C76A1E">
        <w:trPr>
          <w:trHeight w:val="600"/>
        </w:trPr>
        <w:tc>
          <w:tcPr>
            <w:tcW w:w="1294" w:type="pct"/>
            <w:shd w:val="clear" w:color="000000" w:fill="FFFFFF"/>
            <w:vAlign w:val="center"/>
            <w:hideMark/>
          </w:tcPr>
          <w:p w14:paraId="5EAF3F88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0425382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(4.2 - 5.4)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22E8BBD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2.9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(2.4 - 3.4)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579ED8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(5.3 - 7.1)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419970F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(5.5 - 8.2)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14:paraId="36906EC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14:paraId="5DF7A6F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14:paraId="00CCE1D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79" w:type="pct"/>
            <w:vMerge w:val="restart"/>
            <w:shd w:val="clear" w:color="000000" w:fill="FFFFFF"/>
            <w:vAlign w:val="center"/>
            <w:hideMark/>
          </w:tcPr>
          <w:p w14:paraId="4F00D0F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0F64E04E" w14:textId="77777777" w:rsidTr="00C76A1E">
        <w:trPr>
          <w:trHeight w:val="600"/>
        </w:trPr>
        <w:tc>
          <w:tcPr>
            <w:tcW w:w="1294" w:type="pct"/>
            <w:shd w:val="clear" w:color="000000" w:fill="FFFFFF"/>
            <w:vAlign w:val="center"/>
            <w:hideMark/>
          </w:tcPr>
          <w:p w14:paraId="383AE965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4718981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(2 - 7)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158F806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(1 - 4)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D3CAA6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(4 - 8)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5B6329B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(4.5 - 9)</w:t>
            </w: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14:paraId="0643E63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  <w:vAlign w:val="bottom"/>
            <w:hideMark/>
          </w:tcPr>
          <w:p w14:paraId="75E471B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  <w:vAlign w:val="bottom"/>
            <w:hideMark/>
          </w:tcPr>
          <w:p w14:paraId="57EABB1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bottom"/>
            <w:hideMark/>
          </w:tcPr>
          <w:p w14:paraId="63174953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3FD8250C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2BFDBA13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2DA48553" w14:textId="77777777" w:rsidTr="00C76A1E">
        <w:trPr>
          <w:trHeight w:val="600"/>
        </w:trPr>
        <w:tc>
          <w:tcPr>
            <w:tcW w:w="1294" w:type="pct"/>
            <w:shd w:val="clear" w:color="000000" w:fill="FFFFFF"/>
            <w:vAlign w:val="center"/>
            <w:hideMark/>
          </w:tcPr>
          <w:p w14:paraId="62121566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6ACBD44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7.3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(6.7 - 7.9)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289C7D8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(3.7 - 4.7)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68902C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(1.1 - 2.9)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213D735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21.8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(20.4 - 23.2)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14:paraId="4D7F075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14:paraId="1D4A08B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14:paraId="3C3D72C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9" w:type="pct"/>
            <w:vMerge w:val="restart"/>
            <w:shd w:val="clear" w:color="000000" w:fill="FFFFFF"/>
            <w:vAlign w:val="center"/>
            <w:hideMark/>
          </w:tcPr>
          <w:p w14:paraId="1C6A1B4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6B6A44E8" w14:textId="77777777" w:rsidTr="00C76A1E">
        <w:trPr>
          <w:trHeight w:val="600"/>
        </w:trPr>
        <w:tc>
          <w:tcPr>
            <w:tcW w:w="1294" w:type="pct"/>
            <w:shd w:val="clear" w:color="000000" w:fill="FFFFFF"/>
            <w:vAlign w:val="center"/>
            <w:hideMark/>
          </w:tcPr>
          <w:p w14:paraId="1B9B8C88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396B0CE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(1 - 11)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5ADAEF6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(1 - 5)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C1F3B6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7537ABD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(7 - 28)</w:t>
            </w: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14:paraId="73C8893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  <w:vAlign w:val="bottom"/>
            <w:hideMark/>
          </w:tcPr>
          <w:p w14:paraId="6F44AD5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  <w:vAlign w:val="bottom"/>
            <w:hideMark/>
          </w:tcPr>
          <w:p w14:paraId="38B9C80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bottom"/>
            <w:hideMark/>
          </w:tcPr>
          <w:p w14:paraId="4A3B990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0BB750FA" w14:textId="77777777" w:rsidTr="00C76A1E">
        <w:trPr>
          <w:trHeight w:val="317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66E26E4B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</w:t>
            </w:r>
          </w:p>
          <w:p w14:paraId="17AE106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37715D62" w14:textId="77777777" w:rsidTr="00C76A1E">
        <w:trPr>
          <w:trHeight w:val="600"/>
        </w:trPr>
        <w:tc>
          <w:tcPr>
            <w:tcW w:w="1294" w:type="pct"/>
            <w:shd w:val="clear" w:color="000000" w:fill="FFFFFF"/>
            <w:vAlign w:val="center"/>
            <w:hideMark/>
          </w:tcPr>
          <w:p w14:paraId="12AA4457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290C75F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17.5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(16.9 - 18.1)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5E15DBE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5.7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(5.2 - 6.2)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07A1BA4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(3.6 - 5.4)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6273363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62.8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(61.5- 64.2)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14:paraId="78F2C2D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14:paraId="14290E5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78" w:type="pct"/>
            <w:vMerge w:val="restart"/>
            <w:shd w:val="clear" w:color="000000" w:fill="FFFFFF"/>
            <w:vAlign w:val="center"/>
            <w:hideMark/>
          </w:tcPr>
          <w:p w14:paraId="0618ED6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9" w:type="pct"/>
            <w:vMerge w:val="restart"/>
            <w:shd w:val="clear" w:color="000000" w:fill="FFFFFF"/>
            <w:vAlign w:val="center"/>
            <w:hideMark/>
          </w:tcPr>
          <w:p w14:paraId="0558B70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7B9311A0" w14:textId="77777777" w:rsidTr="00C76A1E">
        <w:trPr>
          <w:trHeight w:val="600"/>
        </w:trPr>
        <w:tc>
          <w:tcPr>
            <w:tcW w:w="1294" w:type="pct"/>
            <w:shd w:val="clear" w:color="000000" w:fill="FFFFFF"/>
            <w:vAlign w:val="center"/>
            <w:hideMark/>
          </w:tcPr>
          <w:p w14:paraId="13183F0A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14:paraId="24370C3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(1 - 10)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6EDC92E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(1 - 7)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EFCFB4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(1 - 6)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6A412F7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(6 – 95.5)</w:t>
            </w: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14:paraId="61C672B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  <w:vAlign w:val="bottom"/>
            <w:hideMark/>
          </w:tcPr>
          <w:p w14:paraId="152BE72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  <w:vAlign w:val="bottom"/>
            <w:hideMark/>
          </w:tcPr>
          <w:p w14:paraId="50502CC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bottom"/>
            <w:hideMark/>
          </w:tcPr>
          <w:p w14:paraId="2ED34F39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A6DB882" w14:textId="187724A2" w:rsidR="00303A16" w:rsidRPr="00303A16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</w:p>
    <w:p w14:paraId="011CFDF5" w14:textId="77777777" w:rsidR="00303A16" w:rsidRDefault="00303A16" w:rsidP="00303A16">
      <w:pPr>
        <w:pStyle w:val="Heading4"/>
        <w:rPr>
          <w:rFonts w:cs="Arial"/>
        </w:rPr>
      </w:pPr>
      <w:r>
        <w:rPr>
          <w:rFonts w:cs="Arial"/>
        </w:rPr>
        <w:t xml:space="preserve"> </w:t>
      </w:r>
    </w:p>
    <w:p w14:paraId="59521EC3" w14:textId="77777777" w:rsidR="00303A16" w:rsidRDefault="00303A16">
      <w:pPr>
        <w:rPr>
          <w:rFonts w:cs="Arial"/>
          <w:bCs/>
          <w:i/>
          <w:szCs w:val="28"/>
        </w:rPr>
      </w:pPr>
      <w:r>
        <w:rPr>
          <w:rFonts w:cs="Arial"/>
        </w:rPr>
        <w:br w:type="page"/>
      </w:r>
    </w:p>
    <w:p w14:paraId="1E4C3130" w14:textId="504745EB" w:rsidR="00303A16" w:rsidRPr="00F86472" w:rsidRDefault="00303A16" w:rsidP="00303A16">
      <w:pPr>
        <w:pStyle w:val="Heading4"/>
        <w:rPr>
          <w:rFonts w:cs="Arial"/>
        </w:rPr>
      </w:pPr>
      <w:r>
        <w:rPr>
          <w:rFonts w:cs="Arial"/>
        </w:rPr>
        <w:lastRenderedPageBreak/>
        <w:t>Appendix Table 2</w:t>
      </w:r>
      <w:r w:rsidRPr="00F86472">
        <w:rPr>
          <w:rFonts w:cs="Arial"/>
        </w:rPr>
        <w:t xml:space="preserve"> </w:t>
      </w:r>
      <w:r w:rsidRPr="00F86472">
        <w:t>(continued)</w:t>
      </w:r>
      <w:r w:rsidRPr="00F86472">
        <w:rPr>
          <w:rFonts w:cs="Arial"/>
        </w:rPr>
        <w:t>. The CCC index at each District of Bac Ninh Province</w:t>
      </w: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1623"/>
        <w:gridCol w:w="1604"/>
        <w:gridCol w:w="1376"/>
        <w:gridCol w:w="1599"/>
        <w:gridCol w:w="958"/>
        <w:gridCol w:w="1029"/>
        <w:gridCol w:w="1024"/>
        <w:gridCol w:w="1026"/>
        <w:gridCol w:w="17"/>
      </w:tblGrid>
      <w:tr w:rsidR="00303A16" w:rsidRPr="00303A16" w14:paraId="78674200" w14:textId="77777777" w:rsidTr="00C76A1E">
        <w:trPr>
          <w:gridAfter w:val="1"/>
          <w:wAfter w:w="6" w:type="pct"/>
          <w:trHeight w:val="315"/>
        </w:trPr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14:paraId="6C07CFB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F- Thuan Thanh District</w:t>
            </w:r>
          </w:p>
        </w:tc>
        <w:tc>
          <w:tcPr>
            <w:tcW w:w="590" w:type="pct"/>
            <w:vMerge w:val="restart"/>
            <w:shd w:val="clear" w:color="000000" w:fill="FFFFFF"/>
            <w:vAlign w:val="center"/>
            <w:hideMark/>
          </w:tcPr>
          <w:p w14:paraId="02B93C3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64" w:type="pct"/>
            <w:gridSpan w:val="3"/>
            <w:shd w:val="clear" w:color="auto" w:fill="auto"/>
            <w:vAlign w:val="bottom"/>
            <w:hideMark/>
          </w:tcPr>
          <w:p w14:paraId="1747A01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14:paraId="31D535E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  <w:p w14:paraId="5B80A099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pct"/>
            <w:gridSpan w:val="3"/>
            <w:shd w:val="clear" w:color="000000" w:fill="FFFFFF"/>
            <w:vAlign w:val="center"/>
            <w:hideMark/>
          </w:tcPr>
          <w:p w14:paraId="709DFFB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1ED57BAD" w14:textId="77777777" w:rsidTr="00C76A1E">
        <w:trPr>
          <w:trHeight w:val="630"/>
        </w:trPr>
        <w:tc>
          <w:tcPr>
            <w:tcW w:w="1273" w:type="pct"/>
            <w:vMerge/>
            <w:vAlign w:val="center"/>
            <w:hideMark/>
          </w:tcPr>
          <w:p w14:paraId="2C5C016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60AE6238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1CFAF91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63323BF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193392C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48" w:type="pct"/>
            <w:vMerge/>
            <w:vAlign w:val="center"/>
            <w:hideMark/>
          </w:tcPr>
          <w:p w14:paraId="6A92B588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4B091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6EA7587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24F8D8A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14:paraId="799BF38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(2) </w:t>
            </w:r>
          </w:p>
          <w:p w14:paraId="6ED9733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2726707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14:paraId="08B5F4A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4776851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28DC19C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14436A2C" w14:textId="77777777" w:rsidTr="00C76A1E">
        <w:trPr>
          <w:trHeight w:val="315"/>
        </w:trPr>
        <w:tc>
          <w:tcPr>
            <w:tcW w:w="1273" w:type="pct"/>
            <w:vMerge/>
            <w:vAlign w:val="center"/>
            <w:hideMark/>
          </w:tcPr>
          <w:p w14:paraId="7EF65EE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4CA3D9ED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44EC257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32658A2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7C7146F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0BD55CB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063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  <w:p w14:paraId="48A8520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C5FE5E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  <w:p w14:paraId="0602D4F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shd w:val="clear" w:color="000000" w:fill="FFFFFF"/>
            <w:vAlign w:val="center"/>
            <w:hideMark/>
          </w:tcPr>
          <w:p w14:paraId="35AFB9C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  <w:p w14:paraId="3175EE4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39EBB2EC" w14:textId="77777777" w:rsidTr="00C76A1E">
        <w:trPr>
          <w:trHeight w:val="315"/>
        </w:trPr>
        <w:tc>
          <w:tcPr>
            <w:tcW w:w="1273" w:type="pct"/>
            <w:vMerge/>
            <w:shd w:val="clear" w:color="000000" w:fill="FFFFFF"/>
            <w:vAlign w:val="center"/>
            <w:hideMark/>
          </w:tcPr>
          <w:p w14:paraId="794CD2ED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14:paraId="1344D01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(n=92)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51F02E9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(n=45)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06392D9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(n=13)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5A9659D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(n=34)</w:t>
            </w: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379E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9B6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83046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shd w:val="clear" w:color="auto" w:fill="auto"/>
            <w:vAlign w:val="bottom"/>
            <w:hideMark/>
          </w:tcPr>
          <w:p w14:paraId="2A4BD30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6D13240A" w14:textId="77777777" w:rsidTr="00C76A1E">
        <w:trPr>
          <w:trHeight w:val="315"/>
        </w:trPr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14:paraId="223BD97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7AE0BE20" w14:textId="77777777" w:rsidTr="00C76A1E">
        <w:trPr>
          <w:trHeight w:val="600"/>
        </w:trPr>
        <w:tc>
          <w:tcPr>
            <w:tcW w:w="1273" w:type="pct"/>
            <w:shd w:val="clear" w:color="000000" w:fill="FFFFFF"/>
            <w:vAlign w:val="center"/>
            <w:hideMark/>
          </w:tcPr>
          <w:p w14:paraId="125A841A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14:paraId="358AA5A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(3.0 - 3.8)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2301A0B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2.0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(1.7 - 2.4)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107FEE1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(3.2 - 5.2)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16DDBF2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(4.2 - 5.4)</w:t>
            </w:r>
          </w:p>
        </w:tc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14:paraId="53F9EF2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4" w:type="pct"/>
            <w:vMerge w:val="restart"/>
            <w:shd w:val="clear" w:color="000000" w:fill="FFFFFF"/>
            <w:vAlign w:val="center"/>
            <w:hideMark/>
          </w:tcPr>
          <w:p w14:paraId="3657FA9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68363E4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0.21 </w:t>
            </w:r>
          </w:p>
        </w:tc>
        <w:tc>
          <w:tcPr>
            <w:tcW w:w="379" w:type="pct"/>
            <w:gridSpan w:val="2"/>
            <w:vMerge w:val="restart"/>
            <w:shd w:val="clear" w:color="000000" w:fill="FFFFFF"/>
            <w:vAlign w:val="center"/>
            <w:hideMark/>
          </w:tcPr>
          <w:p w14:paraId="03FF796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33ADA491" w14:textId="77777777" w:rsidTr="00C76A1E">
        <w:trPr>
          <w:trHeight w:val="600"/>
        </w:trPr>
        <w:tc>
          <w:tcPr>
            <w:tcW w:w="1273" w:type="pct"/>
            <w:shd w:val="clear" w:color="000000" w:fill="FFFFFF"/>
            <w:vAlign w:val="center"/>
            <w:hideMark/>
          </w:tcPr>
          <w:p w14:paraId="1AEAD8CC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14:paraId="3E8BD7A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(2 - 5)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15DD482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(1 - 3)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6526179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(3 - 5)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0164261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(4 - 5)</w:t>
            </w:r>
          </w:p>
        </w:tc>
        <w:tc>
          <w:tcPr>
            <w:tcW w:w="348" w:type="pct"/>
            <w:vMerge/>
            <w:shd w:val="clear" w:color="auto" w:fill="auto"/>
            <w:vAlign w:val="bottom"/>
            <w:hideMark/>
          </w:tcPr>
          <w:p w14:paraId="7A163491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auto"/>
            <w:vAlign w:val="bottom"/>
            <w:hideMark/>
          </w:tcPr>
          <w:p w14:paraId="40EB945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vAlign w:val="bottom"/>
            <w:hideMark/>
          </w:tcPr>
          <w:p w14:paraId="28A5AD3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shd w:val="clear" w:color="auto" w:fill="auto"/>
            <w:vAlign w:val="bottom"/>
            <w:hideMark/>
          </w:tcPr>
          <w:p w14:paraId="76F1C20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3A8ADC32" w14:textId="77777777" w:rsidTr="00C76A1E">
        <w:trPr>
          <w:trHeight w:val="315"/>
        </w:trPr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14:paraId="278F2BAA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7AE66BAC" w14:textId="77777777" w:rsidTr="00C76A1E">
        <w:trPr>
          <w:trHeight w:val="600"/>
        </w:trPr>
        <w:tc>
          <w:tcPr>
            <w:tcW w:w="1273" w:type="pct"/>
            <w:shd w:val="clear" w:color="000000" w:fill="FFFFFF"/>
            <w:vAlign w:val="center"/>
            <w:hideMark/>
          </w:tcPr>
          <w:p w14:paraId="7C2E2FEB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14:paraId="12F14EB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10.2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(9.7 - 10.6)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4E64D41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11.5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(11.2 - 11.9)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0D2A210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(0.1- 2.1)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2441976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11.8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(11.2 - 12.4)</w:t>
            </w:r>
          </w:p>
        </w:tc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14:paraId="035A3B6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4" w:type="pct"/>
            <w:vMerge w:val="restart"/>
            <w:shd w:val="clear" w:color="000000" w:fill="FFFFFF"/>
            <w:vAlign w:val="center"/>
            <w:hideMark/>
          </w:tcPr>
          <w:p w14:paraId="37A601B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0.006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769B8EE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shd w:val="clear" w:color="000000" w:fill="FFFFFF"/>
            <w:vAlign w:val="center"/>
            <w:hideMark/>
          </w:tcPr>
          <w:p w14:paraId="48C64F8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0.25 </w:t>
            </w:r>
          </w:p>
        </w:tc>
      </w:tr>
      <w:tr w:rsidR="00303A16" w:rsidRPr="00303A16" w14:paraId="255940A0" w14:textId="77777777" w:rsidTr="00C76A1E">
        <w:trPr>
          <w:trHeight w:val="600"/>
        </w:trPr>
        <w:tc>
          <w:tcPr>
            <w:tcW w:w="1273" w:type="pct"/>
            <w:shd w:val="clear" w:color="000000" w:fill="FFFFFF"/>
            <w:vAlign w:val="center"/>
            <w:hideMark/>
          </w:tcPr>
          <w:p w14:paraId="74BDA010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14:paraId="29B28C4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(1 - 16)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41BD8E5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(1 - 19)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200A58B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47F9B49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(3 - 17)</w:t>
            </w:r>
          </w:p>
        </w:tc>
        <w:tc>
          <w:tcPr>
            <w:tcW w:w="348" w:type="pct"/>
            <w:vMerge/>
            <w:shd w:val="clear" w:color="auto" w:fill="auto"/>
            <w:vAlign w:val="bottom"/>
            <w:hideMark/>
          </w:tcPr>
          <w:p w14:paraId="51924F29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auto"/>
            <w:vAlign w:val="bottom"/>
            <w:hideMark/>
          </w:tcPr>
          <w:p w14:paraId="74F3C23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vAlign w:val="bottom"/>
            <w:hideMark/>
          </w:tcPr>
          <w:p w14:paraId="466EAE8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shd w:val="clear" w:color="auto" w:fill="auto"/>
            <w:vAlign w:val="bottom"/>
            <w:hideMark/>
          </w:tcPr>
          <w:p w14:paraId="1F29E59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61BFAFDF" w14:textId="77777777" w:rsidTr="00C76A1E">
        <w:trPr>
          <w:trHeight w:val="317"/>
        </w:trPr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14:paraId="6C10F624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430D4F2F" w14:textId="77777777" w:rsidTr="00C76A1E">
        <w:trPr>
          <w:trHeight w:val="600"/>
        </w:trPr>
        <w:tc>
          <w:tcPr>
            <w:tcW w:w="1273" w:type="pct"/>
            <w:shd w:val="clear" w:color="000000" w:fill="FFFFFF"/>
            <w:vAlign w:val="center"/>
            <w:hideMark/>
          </w:tcPr>
          <w:p w14:paraId="11CAF454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14:paraId="320BE6B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10.8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(10.4 - 11.2)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0D9F277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15.0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(14.7 - 15.4)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2DBACFE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(0.4 - 2.4)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72C6EDE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8.8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(8.2 - 9.4)</w:t>
            </w:r>
          </w:p>
        </w:tc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14:paraId="54A1324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4" w:type="pct"/>
            <w:vMerge w:val="restart"/>
            <w:shd w:val="clear" w:color="000000" w:fill="FFFFFF"/>
            <w:vAlign w:val="center"/>
            <w:hideMark/>
          </w:tcPr>
          <w:p w14:paraId="4712776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0.003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2A7A96D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shd w:val="clear" w:color="000000" w:fill="FFFFFF"/>
            <w:vAlign w:val="center"/>
            <w:hideMark/>
          </w:tcPr>
          <w:p w14:paraId="3BF8637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0.043</w:t>
            </w:r>
          </w:p>
        </w:tc>
      </w:tr>
      <w:tr w:rsidR="00303A16" w:rsidRPr="00303A16" w14:paraId="08FF4EAC" w14:textId="77777777" w:rsidTr="00C76A1E">
        <w:trPr>
          <w:trHeight w:val="600"/>
        </w:trPr>
        <w:tc>
          <w:tcPr>
            <w:tcW w:w="1273" w:type="pct"/>
            <w:shd w:val="clear" w:color="000000" w:fill="FFFFFF"/>
            <w:vAlign w:val="center"/>
            <w:hideMark/>
          </w:tcPr>
          <w:p w14:paraId="70A38E52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14:paraId="4D97CE3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(1 - 9)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14:paraId="53CFA3B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(1 - 6)</w:t>
            </w:r>
          </w:p>
        </w:tc>
        <w:tc>
          <w:tcPr>
            <w:tcW w:w="500" w:type="pct"/>
            <w:shd w:val="clear" w:color="000000" w:fill="FFFFFF"/>
            <w:vAlign w:val="center"/>
            <w:hideMark/>
          </w:tcPr>
          <w:p w14:paraId="5FC9A8F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56639F4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(3 - 11)</w:t>
            </w:r>
          </w:p>
        </w:tc>
        <w:tc>
          <w:tcPr>
            <w:tcW w:w="348" w:type="pct"/>
            <w:vMerge/>
            <w:shd w:val="clear" w:color="auto" w:fill="auto"/>
            <w:vAlign w:val="bottom"/>
            <w:hideMark/>
          </w:tcPr>
          <w:p w14:paraId="46E29D05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auto"/>
            <w:vAlign w:val="bottom"/>
            <w:hideMark/>
          </w:tcPr>
          <w:p w14:paraId="7EAE991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vAlign w:val="bottom"/>
            <w:hideMark/>
          </w:tcPr>
          <w:p w14:paraId="0B32E94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shd w:val="clear" w:color="auto" w:fill="auto"/>
            <w:vAlign w:val="bottom"/>
            <w:hideMark/>
          </w:tcPr>
          <w:p w14:paraId="3B2B58E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E2316EA" w14:textId="2DC5281B" w:rsidR="00303A16" w:rsidRPr="00303A16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  <w:r w:rsidRPr="00F86472">
        <w:rPr>
          <w:rFonts w:cs="Arial"/>
        </w:rPr>
        <w:br w:type="page"/>
      </w:r>
    </w:p>
    <w:p w14:paraId="5333059E" w14:textId="77777777" w:rsidR="00303A16" w:rsidRPr="00F86472" w:rsidRDefault="00303A16" w:rsidP="00303A16">
      <w:pPr>
        <w:pStyle w:val="Heading4"/>
        <w:rPr>
          <w:rFonts w:cs="Arial"/>
        </w:rPr>
      </w:pPr>
      <w:r>
        <w:rPr>
          <w:rFonts w:cs="Arial"/>
        </w:rPr>
        <w:lastRenderedPageBreak/>
        <w:t xml:space="preserve"> Appendix Table 2</w:t>
      </w:r>
      <w:r w:rsidRPr="00F86472">
        <w:rPr>
          <w:rFonts w:cs="Arial"/>
        </w:rPr>
        <w:t xml:space="preserve"> </w:t>
      </w:r>
      <w:r w:rsidRPr="00F86472">
        <w:t>(continued)</w:t>
      </w:r>
      <w:r w:rsidRPr="00F86472">
        <w:rPr>
          <w:rFonts w:cs="Arial"/>
        </w:rPr>
        <w:t>. The CCC indices at each</w:t>
      </w:r>
      <w:r w:rsidRPr="00F86472" w:rsidDel="00A33461">
        <w:rPr>
          <w:rFonts w:cs="Arial"/>
        </w:rPr>
        <w:t xml:space="preserve"> </w:t>
      </w:r>
      <w:r w:rsidRPr="00F86472">
        <w:rPr>
          <w:rFonts w:cs="Arial"/>
        </w:rPr>
        <w:t>District of Bac Ninh Province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294"/>
        <w:gridCol w:w="1461"/>
        <w:gridCol w:w="1281"/>
        <w:gridCol w:w="1341"/>
        <w:gridCol w:w="909"/>
        <w:gridCol w:w="1047"/>
        <w:gridCol w:w="1106"/>
        <w:gridCol w:w="1054"/>
      </w:tblGrid>
      <w:tr w:rsidR="00303A16" w:rsidRPr="00303A16" w14:paraId="753F93A7" w14:textId="77777777" w:rsidTr="00C76A1E">
        <w:trPr>
          <w:trHeight w:val="360"/>
        </w:trPr>
        <w:tc>
          <w:tcPr>
            <w:tcW w:w="1354" w:type="pct"/>
            <w:vMerge w:val="restart"/>
            <w:shd w:val="clear" w:color="auto" w:fill="auto"/>
            <w:vAlign w:val="center"/>
            <w:hideMark/>
          </w:tcPr>
          <w:p w14:paraId="676B6CEA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G- Gia Binh District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1F3E4A2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8" w:type="pct"/>
            <w:gridSpan w:val="3"/>
            <w:shd w:val="clear" w:color="auto" w:fill="auto"/>
            <w:vAlign w:val="bottom"/>
            <w:hideMark/>
          </w:tcPr>
          <w:p w14:paraId="33AF079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5CC314C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</w:tc>
        <w:tc>
          <w:tcPr>
            <w:tcW w:w="1232" w:type="pct"/>
            <w:gridSpan w:val="3"/>
            <w:shd w:val="clear" w:color="000000" w:fill="FFFFFF"/>
            <w:vAlign w:val="center"/>
            <w:hideMark/>
          </w:tcPr>
          <w:p w14:paraId="4300155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4DA754DF" w14:textId="77777777" w:rsidTr="00C76A1E">
        <w:trPr>
          <w:trHeight w:val="630"/>
        </w:trPr>
        <w:tc>
          <w:tcPr>
            <w:tcW w:w="1354" w:type="pct"/>
            <w:vMerge/>
            <w:vAlign w:val="center"/>
            <w:hideMark/>
          </w:tcPr>
          <w:p w14:paraId="231060D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5FAC43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F605AD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0E8A7F9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724CA8C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49" w:type="pct"/>
            <w:vMerge/>
            <w:vAlign w:val="center"/>
            <w:hideMark/>
          </w:tcPr>
          <w:p w14:paraId="01F2CE1B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14:paraId="5AD99B2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6921191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35CD02A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4EC162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(2) </w:t>
            </w:r>
          </w:p>
          <w:p w14:paraId="401A298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46B7568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027FBEB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79C3DFA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6A68B2F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36E5208C" w14:textId="77777777" w:rsidTr="00C76A1E">
        <w:trPr>
          <w:trHeight w:val="360"/>
        </w:trPr>
        <w:tc>
          <w:tcPr>
            <w:tcW w:w="1354" w:type="pct"/>
            <w:vMerge/>
            <w:vAlign w:val="center"/>
            <w:hideMark/>
          </w:tcPr>
          <w:p w14:paraId="276FDB5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93F24ED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6785D0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6295D9F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29D6CAD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49" w:type="pct"/>
            <w:vMerge/>
            <w:vAlign w:val="center"/>
            <w:hideMark/>
          </w:tcPr>
          <w:p w14:paraId="302F8CB8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2B362BB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5836C54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483BBD9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62C44A96" w14:textId="77777777" w:rsidTr="00C76A1E">
        <w:trPr>
          <w:trHeight w:val="315"/>
        </w:trPr>
        <w:tc>
          <w:tcPr>
            <w:tcW w:w="1354" w:type="pct"/>
            <w:vMerge/>
            <w:shd w:val="clear" w:color="000000" w:fill="FFFFFF"/>
            <w:vAlign w:val="center"/>
            <w:hideMark/>
          </w:tcPr>
          <w:p w14:paraId="0F1E7AC5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1F589E3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(n=56)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25BAD59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(n=24)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0B9FBB8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(n=5)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09E9BEB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(n=27)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67469E24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1B2DAA3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41E8B3D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1748E6A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62D0C4EB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1F6E3AC1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2C45EE46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7E1F5E28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146C2F3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2.9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(2.5 - 3.3)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155C7FF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1.9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(1.5 - 2.4)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18A4F90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(1.5 - 2.9)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0BF3198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3.9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(3.3 - 4.5)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0828080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02C9755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05A6B72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0.028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67CC863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00B18B5B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11D2B91E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5C14648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(2 - 4)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1561647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(1 - 2)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5457DF6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(2 - 3)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4A2258C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(3 - 5)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22B45C0E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7C3C3A6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2D9A9AC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1F2F9D4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6A213500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363BDE60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</w:p>
          <w:p w14:paraId="31CEEB2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17C51398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16FB336B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3DF0515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(4.0 - 4.8)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476E06D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(2.8 - 3.7)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63087C4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1.0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(0.3 - 1.7)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5795AA4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6.0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(5.4 - 6.6)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23B16B5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687089E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406748D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0.032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55617B5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0.031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48115C16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7E8D6C08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1276697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(1 - 6)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63B9C08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681C700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2603C7F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(1 - 10)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7A1A2FE1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59ABC7F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2E22567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765C255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79215065" w14:textId="77777777" w:rsidTr="00C76A1E">
        <w:trPr>
          <w:trHeight w:val="317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5D069DF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</w:t>
            </w:r>
          </w:p>
          <w:p w14:paraId="61E7151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2AD1FDDB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0E163D9D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06465A8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(3.0 - 3.8)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40B79C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(1.7 - 2. 6)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574BC2D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1.0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(0.3 - 1.7)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107EECD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5.0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(4.4 - 5.6)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70504D5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53B4EC8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0.12 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5EE21DA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0.045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2398751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0.12 </w:t>
            </w:r>
          </w:p>
        </w:tc>
      </w:tr>
      <w:tr w:rsidR="00303A16" w:rsidRPr="00303A16" w14:paraId="50499551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55047AFF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27EF6A9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(1 - 3)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26D8260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(1 - 3)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4D379CD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69894DE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– 3.5)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537DA62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165BF1D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6059D6D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7193DB1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068E969" w14:textId="446B1B37" w:rsidR="00303A16" w:rsidRPr="00303A16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</w:p>
    <w:p w14:paraId="12937EE3" w14:textId="77777777" w:rsidR="00303A16" w:rsidRDefault="00303A16" w:rsidP="00303A16">
      <w:pPr>
        <w:pStyle w:val="Heading4"/>
        <w:rPr>
          <w:rFonts w:cs="Arial"/>
        </w:rPr>
      </w:pPr>
      <w:r>
        <w:rPr>
          <w:rFonts w:cs="Arial"/>
        </w:rPr>
        <w:t xml:space="preserve"> </w:t>
      </w:r>
    </w:p>
    <w:p w14:paraId="67C265BA" w14:textId="77777777" w:rsidR="00303A16" w:rsidRDefault="00303A16">
      <w:pPr>
        <w:rPr>
          <w:rFonts w:cs="Arial"/>
          <w:bCs/>
          <w:i/>
          <w:szCs w:val="28"/>
        </w:rPr>
      </w:pPr>
      <w:r>
        <w:rPr>
          <w:rFonts w:cs="Arial"/>
        </w:rPr>
        <w:br w:type="page"/>
      </w:r>
    </w:p>
    <w:p w14:paraId="43CF3524" w14:textId="3F7788A8" w:rsidR="00303A16" w:rsidRDefault="00303A16" w:rsidP="00303A16">
      <w:pPr>
        <w:pStyle w:val="Heading4"/>
        <w:rPr>
          <w:rFonts w:cs="Arial"/>
        </w:rPr>
      </w:pPr>
      <w:r>
        <w:rPr>
          <w:rFonts w:cs="Arial"/>
        </w:rPr>
        <w:lastRenderedPageBreak/>
        <w:t>Appendix Table 2</w:t>
      </w:r>
      <w:r w:rsidRPr="00F86472">
        <w:rPr>
          <w:rFonts w:cs="Arial"/>
        </w:rPr>
        <w:t xml:space="preserve"> </w:t>
      </w:r>
      <w:r w:rsidRPr="00F86472">
        <w:t>(continued</w:t>
      </w:r>
      <w:r w:rsidRPr="00056924">
        <w:t>)</w:t>
      </w:r>
      <w:r w:rsidRPr="00056924">
        <w:rPr>
          <w:rFonts w:cs="Arial"/>
        </w:rPr>
        <w:t>. The CCC indices</w:t>
      </w:r>
      <w:r w:rsidRPr="00056924" w:rsidDel="00A33461">
        <w:rPr>
          <w:rFonts w:cs="Arial"/>
        </w:rPr>
        <w:t xml:space="preserve"> </w:t>
      </w:r>
      <w:r w:rsidRPr="00056924">
        <w:rPr>
          <w:rFonts w:cs="Arial"/>
        </w:rPr>
        <w:t>at each District of Bac Ninh Province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294"/>
        <w:gridCol w:w="1461"/>
        <w:gridCol w:w="1281"/>
        <w:gridCol w:w="1341"/>
        <w:gridCol w:w="909"/>
        <w:gridCol w:w="1047"/>
        <w:gridCol w:w="1106"/>
        <w:gridCol w:w="1054"/>
      </w:tblGrid>
      <w:tr w:rsidR="00303A16" w:rsidRPr="00303A16" w14:paraId="22E80EC1" w14:textId="77777777" w:rsidTr="00C76A1E">
        <w:trPr>
          <w:trHeight w:val="360"/>
        </w:trPr>
        <w:tc>
          <w:tcPr>
            <w:tcW w:w="1354" w:type="pct"/>
            <w:vMerge w:val="restart"/>
            <w:shd w:val="clear" w:color="auto" w:fill="auto"/>
            <w:vAlign w:val="center"/>
            <w:hideMark/>
          </w:tcPr>
          <w:p w14:paraId="7F36714D" w14:textId="387A5DFB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H- Luong Tai District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66A5A54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8" w:type="pct"/>
            <w:gridSpan w:val="3"/>
            <w:shd w:val="clear" w:color="auto" w:fill="auto"/>
            <w:vAlign w:val="bottom"/>
            <w:hideMark/>
          </w:tcPr>
          <w:p w14:paraId="7BC1D2C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55C01B8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</w:tc>
        <w:tc>
          <w:tcPr>
            <w:tcW w:w="1232" w:type="pct"/>
            <w:gridSpan w:val="3"/>
            <w:shd w:val="clear" w:color="000000" w:fill="FFFFFF"/>
            <w:vAlign w:val="center"/>
            <w:hideMark/>
          </w:tcPr>
          <w:p w14:paraId="45ECA7A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63D7BA93" w14:textId="77777777" w:rsidTr="00C76A1E">
        <w:trPr>
          <w:trHeight w:val="630"/>
        </w:trPr>
        <w:tc>
          <w:tcPr>
            <w:tcW w:w="1354" w:type="pct"/>
            <w:vMerge/>
            <w:vAlign w:val="center"/>
            <w:hideMark/>
          </w:tcPr>
          <w:p w14:paraId="3B8AC33A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5705BFD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285E38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7576C47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685B6D2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49" w:type="pct"/>
            <w:vMerge/>
            <w:vAlign w:val="center"/>
            <w:hideMark/>
          </w:tcPr>
          <w:p w14:paraId="167686D9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14:paraId="5C1FEFF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504605B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29550FC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F4BDD4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(2) </w:t>
            </w:r>
          </w:p>
          <w:p w14:paraId="5C75A4C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283FE71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369089E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620695F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31B4100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3454442D" w14:textId="77777777" w:rsidTr="00C76A1E">
        <w:trPr>
          <w:trHeight w:val="360"/>
        </w:trPr>
        <w:tc>
          <w:tcPr>
            <w:tcW w:w="1354" w:type="pct"/>
            <w:vMerge/>
            <w:vAlign w:val="center"/>
            <w:hideMark/>
          </w:tcPr>
          <w:p w14:paraId="661D980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85E43B3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7357E6D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0E40BF5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64FA689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49" w:type="pct"/>
            <w:vMerge/>
            <w:vAlign w:val="center"/>
            <w:hideMark/>
          </w:tcPr>
          <w:p w14:paraId="758A6055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589E9F07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5847BD0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532B046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5C18B6FB" w14:textId="77777777" w:rsidTr="00C76A1E">
        <w:trPr>
          <w:trHeight w:val="315"/>
        </w:trPr>
        <w:tc>
          <w:tcPr>
            <w:tcW w:w="1354" w:type="pct"/>
            <w:vMerge/>
            <w:shd w:val="clear" w:color="000000" w:fill="FFFFFF"/>
            <w:vAlign w:val="center"/>
            <w:hideMark/>
          </w:tcPr>
          <w:p w14:paraId="1FC82FA4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5DD8706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(n=56)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35C363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(n=24)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1398DB4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(n=5)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6A214A4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(n=27)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1A2C2A17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2B577E1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568CE1A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75B92DA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53F40047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3B30A34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011773CF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52BB93CF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01225B3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(2.3 - 3.3)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1E133AB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(0.9 - 1.5)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62BFFBC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(1.9 - 2.9)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7A2B1EA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3.9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(3.2 - 4.6)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6344D47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6298091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7DA176B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36554A7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05CD690B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7BC269DE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6C64672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(1 - 4)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62D6322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4E4E430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(2 - 3)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2B6D527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(3 - 5)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1C021FB6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1887599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1B84D2D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51996BE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1D99EEDE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34438298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</w:p>
          <w:p w14:paraId="1CF5D28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0057F35B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356D771E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437F83C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(3.8 - 4.8)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0DEF46E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(3.7 - 4.3)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2F7EFA8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(0.9 - 1.9)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355F0B1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6.8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(6.1 - 7.5)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1A39C56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3556DBE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0.54 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603F24C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0.004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7173BE4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0.10</w:t>
            </w:r>
          </w:p>
        </w:tc>
      </w:tr>
      <w:tr w:rsidR="00303A16" w:rsidRPr="00303A16" w14:paraId="72CC5D07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491F8ED9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5AB7FBC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(1 - 5)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F435E4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3683D6B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7AD0913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(1 - 13)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2E60561B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40D4235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255CE97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787670A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3E6F42B6" w14:textId="77777777" w:rsidTr="00C76A1E">
        <w:trPr>
          <w:trHeight w:val="317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2519D5B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</w:t>
            </w:r>
          </w:p>
          <w:p w14:paraId="6B29D22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6CA8566B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4D5F0A5F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521DB89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4.1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(3.6 - 4.6)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93EC5F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(1.8 - 2.4)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583DFB3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(1.9 - 2.9)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5CDB15F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6.4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(5.7 - 7.1)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5BE68C4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36A0810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4683697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3A73198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0.08</w:t>
            </w:r>
          </w:p>
        </w:tc>
      </w:tr>
      <w:tr w:rsidR="00303A16" w:rsidRPr="00303A16" w14:paraId="10EE1623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11082E0D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01DB60D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1.5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(1 - 4)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81F1A2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(1 - 2)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3C3C3D2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(1 - 3)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6E02642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(1 - 7)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6CC9BA8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1204F4D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6332312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179381F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44549E6" w14:textId="039D1416" w:rsidR="00303A16" w:rsidRPr="00303A16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</w:p>
    <w:p w14:paraId="5461B23E" w14:textId="77777777" w:rsidR="00303A16" w:rsidRDefault="00303A16" w:rsidP="00303A16">
      <w:pPr>
        <w:pStyle w:val="Heading4"/>
        <w:rPr>
          <w:rFonts w:cs="Arial"/>
        </w:rPr>
      </w:pPr>
      <w:r>
        <w:rPr>
          <w:rFonts w:cs="Arial"/>
        </w:rPr>
        <w:t xml:space="preserve"> </w:t>
      </w:r>
    </w:p>
    <w:p w14:paraId="6A2C7C80" w14:textId="77777777" w:rsidR="00303A16" w:rsidRDefault="00303A16">
      <w:pPr>
        <w:rPr>
          <w:rFonts w:cs="Arial"/>
          <w:bCs/>
          <w:i/>
          <w:szCs w:val="28"/>
        </w:rPr>
      </w:pPr>
      <w:r>
        <w:rPr>
          <w:rFonts w:cs="Arial"/>
        </w:rPr>
        <w:br w:type="page"/>
      </w:r>
    </w:p>
    <w:p w14:paraId="4130C83C" w14:textId="42FFCB71" w:rsidR="00303A16" w:rsidRDefault="00303A16" w:rsidP="00303A16">
      <w:pPr>
        <w:pStyle w:val="Heading4"/>
        <w:rPr>
          <w:rFonts w:cs="Arial"/>
        </w:rPr>
      </w:pPr>
      <w:r>
        <w:rPr>
          <w:rFonts w:cs="Arial"/>
        </w:rPr>
        <w:lastRenderedPageBreak/>
        <w:t>Appendix Table 2</w:t>
      </w:r>
      <w:r w:rsidRPr="00F86472">
        <w:rPr>
          <w:rFonts w:cs="Arial"/>
        </w:rPr>
        <w:t xml:space="preserve"> </w:t>
      </w:r>
      <w:r w:rsidRPr="00F86472">
        <w:t>(continued)</w:t>
      </w:r>
      <w:r w:rsidRPr="00F86472">
        <w:rPr>
          <w:rFonts w:cs="Arial"/>
        </w:rPr>
        <w:t>. The CCC indices</w:t>
      </w:r>
      <w:r w:rsidRPr="00F86472" w:rsidDel="00A33461">
        <w:rPr>
          <w:rFonts w:cs="Arial"/>
        </w:rPr>
        <w:t xml:space="preserve"> </w:t>
      </w:r>
      <w:r w:rsidRPr="00F86472">
        <w:rPr>
          <w:rFonts w:cs="Arial"/>
        </w:rPr>
        <w:t>at each District of Bac Ninh Province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294"/>
        <w:gridCol w:w="1461"/>
        <w:gridCol w:w="1281"/>
        <w:gridCol w:w="1341"/>
        <w:gridCol w:w="909"/>
        <w:gridCol w:w="1047"/>
        <w:gridCol w:w="1106"/>
        <w:gridCol w:w="1054"/>
      </w:tblGrid>
      <w:tr w:rsidR="00303A16" w:rsidRPr="00303A16" w14:paraId="37F12AEB" w14:textId="77777777" w:rsidTr="00C76A1E">
        <w:trPr>
          <w:trHeight w:val="360"/>
        </w:trPr>
        <w:tc>
          <w:tcPr>
            <w:tcW w:w="1354" w:type="pct"/>
            <w:vMerge w:val="restart"/>
            <w:shd w:val="clear" w:color="auto" w:fill="auto"/>
            <w:vAlign w:val="center"/>
            <w:hideMark/>
          </w:tcPr>
          <w:p w14:paraId="077E6ACF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Bac Ninh Province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17D445D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8" w:type="pct"/>
            <w:gridSpan w:val="3"/>
            <w:shd w:val="clear" w:color="auto" w:fill="auto"/>
            <w:vAlign w:val="bottom"/>
            <w:hideMark/>
          </w:tcPr>
          <w:p w14:paraId="45881D4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11D6F96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 *</w:t>
            </w:r>
          </w:p>
        </w:tc>
        <w:tc>
          <w:tcPr>
            <w:tcW w:w="1232" w:type="pct"/>
            <w:gridSpan w:val="3"/>
            <w:shd w:val="clear" w:color="000000" w:fill="FFFFFF"/>
            <w:vAlign w:val="center"/>
            <w:hideMark/>
          </w:tcPr>
          <w:p w14:paraId="7F2B373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Multiple pairwise-comparison</w:t>
            </w:r>
          </w:p>
        </w:tc>
      </w:tr>
      <w:tr w:rsidR="00303A16" w:rsidRPr="00303A16" w14:paraId="0953F796" w14:textId="77777777" w:rsidTr="00C76A1E">
        <w:trPr>
          <w:trHeight w:val="630"/>
        </w:trPr>
        <w:tc>
          <w:tcPr>
            <w:tcW w:w="1354" w:type="pct"/>
            <w:vMerge/>
            <w:vAlign w:val="center"/>
            <w:hideMark/>
          </w:tcPr>
          <w:p w14:paraId="3A08443A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A2E2A27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0814062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Zero - COVID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033C631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3EB2B5F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New-normal</w:t>
            </w:r>
          </w:p>
        </w:tc>
        <w:tc>
          <w:tcPr>
            <w:tcW w:w="349" w:type="pct"/>
            <w:vMerge/>
            <w:vAlign w:val="center"/>
            <w:hideMark/>
          </w:tcPr>
          <w:p w14:paraId="68FC60B5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14:paraId="351700A2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4E800A83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21201E41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835753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(2) </w:t>
            </w:r>
          </w:p>
          <w:p w14:paraId="65DE6B0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vs</w:t>
            </w:r>
          </w:p>
          <w:p w14:paraId="20BD30F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150CD89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  <w:p w14:paraId="28DCDBD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vs </w:t>
            </w:r>
          </w:p>
          <w:p w14:paraId="3BE989B0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</w:tr>
      <w:tr w:rsidR="00303A16" w:rsidRPr="00303A16" w14:paraId="1084D32A" w14:textId="77777777" w:rsidTr="00C76A1E">
        <w:trPr>
          <w:trHeight w:val="360"/>
        </w:trPr>
        <w:tc>
          <w:tcPr>
            <w:tcW w:w="1354" w:type="pct"/>
            <w:vMerge/>
            <w:vAlign w:val="center"/>
            <w:hideMark/>
          </w:tcPr>
          <w:p w14:paraId="754DF661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AF1CC9E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39439A19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717B7C9B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29684A1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49" w:type="pct"/>
            <w:vMerge/>
            <w:vAlign w:val="center"/>
            <w:hideMark/>
          </w:tcPr>
          <w:p w14:paraId="20EFDB22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2CB65B5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6ADB67C8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7E29468F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p-value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1C0CAF93" w14:textId="77777777" w:rsidTr="00C76A1E">
        <w:trPr>
          <w:trHeight w:val="315"/>
        </w:trPr>
        <w:tc>
          <w:tcPr>
            <w:tcW w:w="1354" w:type="pct"/>
            <w:vMerge/>
            <w:shd w:val="clear" w:color="000000" w:fill="FFFFFF"/>
            <w:vAlign w:val="center"/>
            <w:hideMark/>
          </w:tcPr>
          <w:p w14:paraId="52A5A56F" w14:textId="77777777" w:rsidR="00303A16" w:rsidRPr="00303A16" w:rsidRDefault="00303A16" w:rsidP="00303A1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37C86F7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(n=56)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1F69D1EC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(n=24)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39A7177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(n=5)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5A3BE3B4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(n=27)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469B686D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5301F6F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0D6D162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2CF7087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139EB642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2DB854E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CCC per ward unit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4442CC7B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4AC2B142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2A16FC0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3.9</w:t>
            </w:r>
          </w:p>
          <w:p w14:paraId="4ED07F1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 (3.7 - 4.0)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2FA7DB8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2.3 </w:t>
            </w:r>
          </w:p>
          <w:p w14:paraId="559D01B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(2.1 - 2.4)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03587EA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4.8</w:t>
            </w:r>
          </w:p>
          <w:p w14:paraId="74FEF7E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(4.4 - 5.1)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747A083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5.3</w:t>
            </w:r>
          </w:p>
          <w:p w14:paraId="089A7DB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(5.0 - 5.6)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29D513C5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6E643AF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1636093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320D535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303A16" w:rsidRPr="00303A16" w14:paraId="373171A9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51AB540A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34C3D6C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3</w:t>
            </w:r>
          </w:p>
          <w:p w14:paraId="5814682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(2 - 5)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21EBF59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</w:p>
          <w:p w14:paraId="743A34E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(1 - 3)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780CEDA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4.5</w:t>
            </w:r>
          </w:p>
          <w:p w14:paraId="2305978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(3 - 6)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2891EB22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5</w:t>
            </w:r>
          </w:p>
          <w:p w14:paraId="00F644D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(3.5 - 7)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02BB4BD1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6658396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619E739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16C5A40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4C5D5324" w14:textId="77777777" w:rsidTr="00C76A1E">
        <w:trPr>
          <w:trHeight w:val="31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7EE23C2E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Length of CCC per ward unit</w:t>
            </w:r>
          </w:p>
          <w:p w14:paraId="482B9E1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4B51F2AB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334B640C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6E49DD4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7.8 </w:t>
            </w:r>
          </w:p>
          <w:p w14:paraId="22BABA1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(7.6 - 7.9)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7082FC1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7.2 </w:t>
            </w:r>
          </w:p>
          <w:p w14:paraId="6C0F085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(7.0 - 7.3)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17BF5B0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1.9</w:t>
            </w:r>
          </w:p>
          <w:p w14:paraId="2314E82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(1.6 - 2.3)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741ADF4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13.2 </w:t>
            </w:r>
          </w:p>
          <w:p w14:paraId="45F3BE91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(12.9 - 13.5)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32E2A78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3C42B51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662B4B7D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25FBE376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456B846F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21D76AEE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602DFA0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</w:t>
            </w:r>
          </w:p>
          <w:p w14:paraId="5EDD1ED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(1 - 12)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63F5824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</w:t>
            </w:r>
          </w:p>
          <w:p w14:paraId="5C9321D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(1 - 10)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1386760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</w:t>
            </w:r>
          </w:p>
          <w:p w14:paraId="286B79A3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(1 - 1)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3E261C6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12</w:t>
            </w:r>
          </w:p>
          <w:p w14:paraId="571DAD5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(2 - 17)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288F7C0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2395224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2B51F26A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01CD8B7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5EAB5F2F" w14:textId="77777777" w:rsidTr="00C76A1E">
        <w:trPr>
          <w:trHeight w:val="317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48C45F02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• Number of confirm cases per CCC at each ward unit</w:t>
            </w:r>
          </w:p>
          <w:p w14:paraId="307DA18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03A16" w:rsidRPr="00303A16" w14:paraId="263C6F1B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6F6F7A6B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22B84DB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13.1 </w:t>
            </w:r>
          </w:p>
          <w:p w14:paraId="138B10A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(12.9 - 13.2)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590B5520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8.8</w:t>
            </w:r>
          </w:p>
          <w:p w14:paraId="22CD80C6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(8.6 - 8.9)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40D1DEBB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3.9 </w:t>
            </w:r>
          </w:p>
          <w:p w14:paraId="4E5A8B9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(3.5 - 4.2)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02AB048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26.0</w:t>
            </w:r>
          </w:p>
          <w:p w14:paraId="75D906C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(25.6 - 26.3)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14:paraId="21E6F84A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02" w:type="pct"/>
            <w:vMerge w:val="restart"/>
            <w:shd w:val="clear" w:color="000000" w:fill="FFFFFF"/>
            <w:vAlign w:val="center"/>
            <w:hideMark/>
          </w:tcPr>
          <w:p w14:paraId="34CFE535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2698F02E" w14:textId="77777777" w:rsidR="00303A16" w:rsidRPr="00303A16" w:rsidRDefault="00303A16" w:rsidP="00303A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14:paraId="5442EAF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b/>
                <w:bCs/>
                <w:color w:val="000000"/>
                <w:sz w:val="20"/>
                <w:szCs w:val="20"/>
              </w:rPr>
              <w:t>&lt;0.001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03A16" w:rsidRPr="00303A16" w14:paraId="43DF0F66" w14:textId="77777777" w:rsidTr="00C76A1E">
        <w:trPr>
          <w:trHeight w:val="600"/>
        </w:trPr>
        <w:tc>
          <w:tcPr>
            <w:tcW w:w="1354" w:type="pct"/>
            <w:shd w:val="clear" w:color="000000" w:fill="FFFFFF"/>
            <w:vAlign w:val="center"/>
            <w:hideMark/>
          </w:tcPr>
          <w:p w14:paraId="777F17D3" w14:textId="77777777" w:rsidR="00303A16" w:rsidRPr="00303A16" w:rsidRDefault="00303A16" w:rsidP="00303A1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 xml:space="preserve">Median </w:t>
            </w:r>
            <w:r w:rsidRPr="00303A16">
              <w:rPr>
                <w:rFonts w:cs="Arial"/>
                <w:color w:val="000000"/>
                <w:sz w:val="20"/>
                <w:szCs w:val="20"/>
              </w:rPr>
              <w:br/>
              <w:t>(Q1 - Q3)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14:paraId="61C2029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3</w:t>
            </w:r>
          </w:p>
          <w:p w14:paraId="6AEB691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(1 - 8)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14:paraId="642BCE07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14:paraId="7F8BDCBF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(1 - 5)</w:t>
            </w:r>
          </w:p>
        </w:tc>
        <w:tc>
          <w:tcPr>
            <w:tcW w:w="492" w:type="pct"/>
            <w:shd w:val="clear" w:color="000000" w:fill="FFFFFF"/>
            <w:vAlign w:val="center"/>
            <w:hideMark/>
          </w:tcPr>
          <w:p w14:paraId="33A09568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1</w:t>
            </w:r>
          </w:p>
          <w:p w14:paraId="329080BD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(1 - 4)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14:paraId="6CA790D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6</w:t>
            </w:r>
          </w:p>
          <w:p w14:paraId="736CCBE4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3A16">
              <w:rPr>
                <w:rFonts w:cs="Arial"/>
                <w:color w:val="000000"/>
                <w:sz w:val="20"/>
                <w:szCs w:val="20"/>
              </w:rPr>
              <w:t>(2 - 16)</w:t>
            </w:r>
          </w:p>
        </w:tc>
        <w:tc>
          <w:tcPr>
            <w:tcW w:w="349" w:type="pct"/>
            <w:vMerge/>
            <w:shd w:val="clear" w:color="auto" w:fill="auto"/>
            <w:vAlign w:val="bottom"/>
            <w:hideMark/>
          </w:tcPr>
          <w:p w14:paraId="2FD6DBCC" w14:textId="77777777" w:rsidR="00303A16" w:rsidRPr="00303A16" w:rsidRDefault="00303A16" w:rsidP="00303A1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bottom"/>
            <w:hideMark/>
          </w:tcPr>
          <w:p w14:paraId="60BADF39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  <w:vAlign w:val="bottom"/>
            <w:hideMark/>
          </w:tcPr>
          <w:p w14:paraId="7C127DCC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bottom"/>
            <w:hideMark/>
          </w:tcPr>
          <w:p w14:paraId="6C70F11E" w14:textId="77777777" w:rsidR="00303A16" w:rsidRPr="00303A16" w:rsidRDefault="00303A16" w:rsidP="00303A1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F05032D" w14:textId="7901FC66" w:rsidR="00E41AB9" w:rsidRPr="00303A16" w:rsidRDefault="00303A16" w:rsidP="00303A16">
      <w:pPr>
        <w:rPr>
          <w:i/>
          <w:iCs/>
        </w:rPr>
      </w:pPr>
      <w:r w:rsidRPr="00F86472">
        <w:rPr>
          <w:i/>
          <w:iCs/>
        </w:rPr>
        <w:t>* Kruskal-Wallis test</w:t>
      </w:r>
    </w:p>
    <w:sectPr w:rsidR="00E41AB9" w:rsidRPr="00303A16" w:rsidSect="00303A1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E780" w14:textId="77777777" w:rsidR="00113ABE" w:rsidRDefault="00113ABE">
      <w:pPr>
        <w:spacing w:line="240" w:lineRule="auto"/>
      </w:pPr>
      <w:r>
        <w:separator/>
      </w:r>
    </w:p>
  </w:endnote>
  <w:endnote w:type="continuationSeparator" w:id="0">
    <w:p w14:paraId="6A7CD3B8" w14:textId="77777777" w:rsidR="00113ABE" w:rsidRDefault="0011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35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EFAEC" w14:textId="77777777" w:rsidR="008B037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E7CFA5C" w14:textId="77777777" w:rsidR="008B0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3207" w14:textId="77777777" w:rsidR="00113ABE" w:rsidRDefault="00113ABE">
      <w:pPr>
        <w:spacing w:line="240" w:lineRule="auto"/>
      </w:pPr>
      <w:r>
        <w:separator/>
      </w:r>
    </w:p>
  </w:footnote>
  <w:footnote w:type="continuationSeparator" w:id="0">
    <w:p w14:paraId="1334F507" w14:textId="77777777" w:rsidR="00113ABE" w:rsidRDefault="00113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4436"/>
    <w:multiLevelType w:val="hybridMultilevel"/>
    <w:tmpl w:val="79A06B16"/>
    <w:lvl w:ilvl="0" w:tplc="FFEC9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72B"/>
    <w:multiLevelType w:val="multilevel"/>
    <w:tmpl w:val="7548B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2011715776">
    <w:abstractNumId w:val="0"/>
  </w:num>
  <w:num w:numId="2" w16cid:durableId="33334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yMLI0Mza1tDQwtzBV0lEKTi0uzszPAykwqgUA7BKhqiwAAAA="/>
  </w:docVars>
  <w:rsids>
    <w:rsidRoot w:val="00303A16"/>
    <w:rsid w:val="00113ABE"/>
    <w:rsid w:val="00303A16"/>
    <w:rsid w:val="005464BA"/>
    <w:rsid w:val="00731CF4"/>
    <w:rsid w:val="00872B1A"/>
    <w:rsid w:val="00981CEC"/>
    <w:rsid w:val="00A31175"/>
    <w:rsid w:val="00E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D555"/>
  <w15:chartTrackingRefBased/>
  <w15:docId w15:val="{E56894C5-604E-4BCE-8284-05942C64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en-US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16"/>
    <w:rPr>
      <w:rFonts w:ascii="Arial" w:eastAsia="Times New Roman" w:hAnsi="Arial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1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16"/>
    <w:pPr>
      <w:ind w:left="720"/>
      <w:outlineLvl w:val="1"/>
    </w:pPr>
    <w:rPr>
      <w:b/>
      <w:bCs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03A16"/>
    <w:pPr>
      <w:outlineLvl w:val="2"/>
    </w:pPr>
    <w:rPr>
      <w:b w:val="0"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A16"/>
    <w:pPr>
      <w:ind w:left="0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A16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03A16"/>
    <w:rPr>
      <w:rFonts w:ascii="Arial" w:eastAsia="Times New Roman" w:hAnsi="Arial"/>
      <w:b/>
      <w:bCs/>
      <w:kern w:val="0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03A16"/>
    <w:rPr>
      <w:rFonts w:ascii="Arial" w:eastAsia="Times New Roman" w:hAnsi="Arial"/>
      <w:bCs/>
      <w:i/>
      <w:kern w:val="0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03A16"/>
    <w:rPr>
      <w:rFonts w:ascii="Arial" w:eastAsia="Times New Roman" w:hAnsi="Arial"/>
      <w:bCs/>
      <w:i/>
      <w:kern w:val="0"/>
      <w:szCs w:val="2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0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A16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A16"/>
    <w:rPr>
      <w:rFonts w:ascii="Arial" w:hAnsi="Arial"/>
      <w:kern w:val="0"/>
      <w:sz w:val="2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3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3A16"/>
    <w:rPr>
      <w:rFonts w:ascii="Courier New" w:eastAsia="Times New Roman" w:hAnsi="Courier New" w:cs="Courier New"/>
      <w:kern w:val="0"/>
      <w:sz w:val="20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303A16"/>
    <w:pPr>
      <w:tabs>
        <w:tab w:val="left" w:pos="384"/>
      </w:tabs>
      <w:spacing w:after="240" w:line="240" w:lineRule="auto"/>
      <w:ind w:left="384" w:hanging="384"/>
    </w:pPr>
    <w:rPr>
      <w:rFonts w:eastAsiaTheme="minorHAns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16"/>
    <w:rPr>
      <w:rFonts w:ascii="Segoe UI" w:hAnsi="Segoe UI" w:cs="Segoe UI"/>
      <w:kern w:val="0"/>
      <w:sz w:val="18"/>
      <w:szCs w:val="1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03A16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03A16"/>
    <w:pPr>
      <w:spacing w:line="240" w:lineRule="auto"/>
      <w:jc w:val="left"/>
    </w:pPr>
    <w:rPr>
      <w:rFonts w:ascii="Arial" w:hAnsi="Arial"/>
      <w:kern w:val="0"/>
      <w:szCs w:val="28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16"/>
    <w:rPr>
      <w:rFonts w:ascii="Arial" w:hAnsi="Arial"/>
      <w:b/>
      <w:bCs/>
      <w:kern w:val="0"/>
      <w:sz w:val="20"/>
      <w14:ligatures w14:val="none"/>
    </w:rPr>
  </w:style>
  <w:style w:type="character" w:customStyle="1" w:styleId="il">
    <w:name w:val="il"/>
    <w:basedOn w:val="DefaultParagraphFont"/>
    <w:rsid w:val="00303A16"/>
  </w:style>
  <w:style w:type="paragraph" w:styleId="ListParagraph">
    <w:name w:val="List Paragraph"/>
    <w:basedOn w:val="Normal"/>
    <w:uiPriority w:val="34"/>
    <w:qFormat/>
    <w:rsid w:val="00303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A16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303A16"/>
  </w:style>
  <w:style w:type="character" w:customStyle="1" w:styleId="text">
    <w:name w:val="text"/>
    <w:basedOn w:val="DefaultParagraphFont"/>
    <w:rsid w:val="00303A16"/>
  </w:style>
  <w:style w:type="character" w:customStyle="1" w:styleId="card-send-timesendtime">
    <w:name w:val="card-send-time__sendtime"/>
    <w:basedOn w:val="DefaultParagraphFont"/>
    <w:rsid w:val="00303A16"/>
  </w:style>
  <w:style w:type="character" w:styleId="LineNumber">
    <w:name w:val="line number"/>
    <w:basedOn w:val="DefaultParagraphFont"/>
    <w:uiPriority w:val="99"/>
    <w:semiHidden/>
    <w:unhideWhenUsed/>
    <w:rsid w:val="00303A16"/>
  </w:style>
  <w:style w:type="paragraph" w:styleId="Header">
    <w:name w:val="header"/>
    <w:basedOn w:val="Normal"/>
    <w:link w:val="HeaderChar"/>
    <w:uiPriority w:val="99"/>
    <w:unhideWhenUsed/>
    <w:rsid w:val="00303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16"/>
    <w:rPr>
      <w:rFonts w:ascii="Arial" w:eastAsia="Times New Roman" w:hAnsi="Arial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3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16"/>
    <w:rPr>
      <w:rFonts w:ascii="Arial" w:eastAsia="Times New Roman" w:hAnsi="Arial"/>
      <w:kern w:val="0"/>
      <w:szCs w:val="24"/>
      <w14:ligatures w14:val="none"/>
    </w:rPr>
  </w:style>
  <w:style w:type="character" w:customStyle="1" w:styleId="stratlabel">
    <w:name w:val="stratlabel"/>
    <w:basedOn w:val="DefaultParagraphFont"/>
    <w:rsid w:val="00303A16"/>
  </w:style>
  <w:style w:type="character" w:customStyle="1" w:styleId="stratn">
    <w:name w:val="stratn"/>
    <w:basedOn w:val="DefaultParagraphFont"/>
    <w:rsid w:val="00303A16"/>
  </w:style>
  <w:style w:type="character" w:styleId="FollowedHyperlink">
    <w:name w:val="FollowedHyperlink"/>
    <w:basedOn w:val="DefaultParagraphFont"/>
    <w:uiPriority w:val="99"/>
    <w:semiHidden/>
    <w:unhideWhenUsed/>
    <w:rsid w:val="00303A16"/>
    <w:rPr>
      <w:color w:val="954F72"/>
      <w:u w:val="single"/>
    </w:rPr>
  </w:style>
  <w:style w:type="paragraph" w:customStyle="1" w:styleId="msonormal0">
    <w:name w:val="msonormal"/>
    <w:basedOn w:val="Normal"/>
    <w:rsid w:val="00303A1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65">
    <w:name w:val="xl65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8"/>
    </w:rPr>
  </w:style>
  <w:style w:type="paragraph" w:customStyle="1" w:styleId="xl66">
    <w:name w:val="xl66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8"/>
    </w:rPr>
  </w:style>
  <w:style w:type="paragraph" w:customStyle="1" w:styleId="xl67">
    <w:name w:val="xl67"/>
    <w:basedOn w:val="Normal"/>
    <w:rsid w:val="00303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8"/>
    </w:rPr>
  </w:style>
  <w:style w:type="paragraph" w:customStyle="1" w:styleId="xl68">
    <w:name w:val="xl68"/>
    <w:basedOn w:val="Normal"/>
    <w:rsid w:val="00303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Cs w:val="28"/>
    </w:rPr>
  </w:style>
  <w:style w:type="paragraph" w:customStyle="1" w:styleId="xl69">
    <w:name w:val="xl69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70">
    <w:name w:val="xl70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71">
    <w:name w:val="xl71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cs="Arial"/>
      <w:color w:val="000000"/>
      <w:sz w:val="32"/>
      <w:szCs w:val="32"/>
    </w:rPr>
  </w:style>
  <w:style w:type="paragraph" w:customStyle="1" w:styleId="xl72">
    <w:name w:val="xl72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32"/>
      <w:szCs w:val="32"/>
    </w:rPr>
  </w:style>
  <w:style w:type="paragraph" w:customStyle="1" w:styleId="xl73">
    <w:name w:val="xl73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74">
    <w:name w:val="xl74"/>
    <w:basedOn w:val="Normal"/>
    <w:rsid w:val="00303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75">
    <w:name w:val="xl75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76">
    <w:name w:val="xl76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8"/>
    </w:rPr>
  </w:style>
  <w:style w:type="paragraph" w:customStyle="1" w:styleId="xl77">
    <w:name w:val="xl77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32"/>
      <w:szCs w:val="32"/>
    </w:rPr>
  </w:style>
  <w:style w:type="paragraph" w:customStyle="1" w:styleId="xl79">
    <w:name w:val="xl79"/>
    <w:basedOn w:val="Normal"/>
    <w:rsid w:val="00303A16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32"/>
      <w:szCs w:val="32"/>
    </w:rPr>
  </w:style>
  <w:style w:type="paragraph" w:customStyle="1" w:styleId="xl81">
    <w:name w:val="xl81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32"/>
      <w:szCs w:val="32"/>
    </w:rPr>
  </w:style>
  <w:style w:type="paragraph" w:customStyle="1" w:styleId="xl82">
    <w:name w:val="xl82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83">
    <w:name w:val="xl83"/>
    <w:basedOn w:val="Normal"/>
    <w:rsid w:val="00303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84">
    <w:name w:val="xl84"/>
    <w:basedOn w:val="Normal"/>
    <w:rsid w:val="00303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8"/>
    </w:rPr>
  </w:style>
  <w:style w:type="paragraph" w:customStyle="1" w:styleId="xl85">
    <w:name w:val="xl85"/>
    <w:basedOn w:val="Normal"/>
    <w:rsid w:val="00303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Cs w:val="28"/>
    </w:rPr>
  </w:style>
  <w:style w:type="paragraph" w:customStyle="1" w:styleId="xl86">
    <w:name w:val="xl86"/>
    <w:basedOn w:val="Normal"/>
    <w:rsid w:val="00303A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8"/>
    </w:rPr>
  </w:style>
  <w:style w:type="paragraph" w:customStyle="1" w:styleId="xl87">
    <w:name w:val="xl87"/>
    <w:basedOn w:val="Normal"/>
    <w:rsid w:val="00303A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88">
    <w:name w:val="xl88"/>
    <w:basedOn w:val="Normal"/>
    <w:rsid w:val="00303A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Cs w:val="28"/>
    </w:rPr>
  </w:style>
  <w:style w:type="paragraph" w:customStyle="1" w:styleId="xl89">
    <w:name w:val="xl89"/>
    <w:basedOn w:val="Normal"/>
    <w:rsid w:val="0030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90">
    <w:name w:val="xl90"/>
    <w:basedOn w:val="Normal"/>
    <w:rsid w:val="00303A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91">
    <w:name w:val="xl91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92">
    <w:name w:val="xl92"/>
    <w:basedOn w:val="Normal"/>
    <w:rsid w:val="0030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93">
    <w:name w:val="xl93"/>
    <w:basedOn w:val="Normal"/>
    <w:rsid w:val="0030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32"/>
      <w:szCs w:val="32"/>
    </w:rPr>
  </w:style>
  <w:style w:type="paragraph" w:customStyle="1" w:styleId="xl94">
    <w:name w:val="xl94"/>
    <w:basedOn w:val="Normal"/>
    <w:rsid w:val="00303A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95">
    <w:name w:val="xl95"/>
    <w:basedOn w:val="Normal"/>
    <w:rsid w:val="00303A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96">
    <w:name w:val="xl96"/>
    <w:basedOn w:val="Normal"/>
    <w:rsid w:val="00303A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97">
    <w:name w:val="xl97"/>
    <w:basedOn w:val="Normal"/>
    <w:rsid w:val="00303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Normal"/>
    <w:rsid w:val="00303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al"/>
    <w:rsid w:val="00303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Normal"/>
    <w:rsid w:val="00303A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101">
    <w:name w:val="xl101"/>
    <w:basedOn w:val="Normal"/>
    <w:rsid w:val="00303A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32"/>
      <w:szCs w:val="32"/>
    </w:rPr>
  </w:style>
  <w:style w:type="paragraph" w:customStyle="1" w:styleId="xl102">
    <w:name w:val="xl102"/>
    <w:basedOn w:val="Normal"/>
    <w:rsid w:val="0030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cs="Arial"/>
      <w:b/>
      <w:bCs/>
      <w:color w:val="000000"/>
      <w:szCs w:val="28"/>
    </w:rPr>
  </w:style>
  <w:style w:type="paragraph" w:customStyle="1" w:styleId="xl103">
    <w:name w:val="xl103"/>
    <w:basedOn w:val="Normal"/>
    <w:rsid w:val="00303A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8"/>
    </w:rPr>
  </w:style>
  <w:style w:type="paragraph" w:customStyle="1" w:styleId="xl104">
    <w:name w:val="xl104"/>
    <w:basedOn w:val="Normal"/>
    <w:rsid w:val="00303A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</w:rPr>
  </w:style>
  <w:style w:type="paragraph" w:customStyle="1" w:styleId="xl105">
    <w:name w:val="xl105"/>
    <w:basedOn w:val="Normal"/>
    <w:rsid w:val="00303A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03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Hai Thanh</dc:creator>
  <cp:keywords/>
  <dc:description/>
  <cp:lastModifiedBy>Pham Hai Thanh</cp:lastModifiedBy>
  <cp:revision>4</cp:revision>
  <cp:lastPrinted>2023-01-27T08:54:00Z</cp:lastPrinted>
  <dcterms:created xsi:type="dcterms:W3CDTF">2023-01-27T08:49:00Z</dcterms:created>
  <dcterms:modified xsi:type="dcterms:W3CDTF">2023-06-07T01:54:00Z</dcterms:modified>
</cp:coreProperties>
</file>