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40" w:rsidRPr="007875C1" w:rsidRDefault="007875C1" w:rsidP="007875C1">
      <w:pPr>
        <w:jc w:val="center"/>
        <w:rPr>
          <w:b/>
          <w:sz w:val="32"/>
          <w:lang w:val="en-US"/>
        </w:rPr>
      </w:pPr>
      <w:r w:rsidRPr="007875C1">
        <w:rPr>
          <w:b/>
          <w:sz w:val="32"/>
          <w:lang w:val="en-US"/>
        </w:rPr>
        <w:t>Supplementary information</w:t>
      </w:r>
    </w:p>
    <w:p w:rsidR="007875C1" w:rsidRDefault="007875C1">
      <w:pPr>
        <w:rPr>
          <w:lang w:val="en-US"/>
        </w:rPr>
      </w:pPr>
    </w:p>
    <w:p w:rsidR="007875C1" w:rsidRDefault="007875C1">
      <w:pPr>
        <w:rPr>
          <w:lang w:val="en-US"/>
        </w:rPr>
      </w:pPr>
    </w:p>
    <w:p w:rsidR="007875C1" w:rsidRDefault="007875C1"/>
    <w:tbl>
      <w:tblPr>
        <w:tblW w:w="8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6"/>
        <w:gridCol w:w="1519"/>
        <w:gridCol w:w="146"/>
        <w:gridCol w:w="1519"/>
        <w:gridCol w:w="146"/>
        <w:gridCol w:w="1519"/>
        <w:gridCol w:w="146"/>
        <w:gridCol w:w="1519"/>
        <w:gridCol w:w="6"/>
      </w:tblGrid>
      <w:tr w:rsidR="007875C1" w:rsidRPr="007875C1" w:rsidTr="007875C1">
        <w:trPr>
          <w:trHeight w:val="420"/>
        </w:trPr>
        <w:tc>
          <w:tcPr>
            <w:tcW w:w="83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b/>
                <w:bCs/>
                <w:color w:val="000000"/>
                <w:szCs w:val="20"/>
                <w:lang w:val="en-US" w:eastAsia="fr-FR"/>
              </w:rPr>
              <w:t>S1: Clustering (PCA) of remaining symptoms in both samples (without rotation)</w:t>
            </w:r>
          </w:p>
        </w:tc>
      </w:tr>
      <w:tr w:rsidR="007875C1" w:rsidRPr="007875C1" w:rsidTr="007875C1">
        <w:trPr>
          <w:gridAfter w:val="1"/>
          <w:wAfter w:w="6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7875C1" w:rsidRPr="007875C1" w:rsidTr="007875C1">
        <w:trPr>
          <w:gridAfter w:val="1"/>
          <w:wAfter w:w="6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Sample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Sample 2</w:t>
            </w:r>
          </w:p>
        </w:tc>
      </w:tr>
      <w:tr w:rsidR="007875C1" w:rsidRPr="007875C1" w:rsidTr="007875C1">
        <w:trPr>
          <w:gridAfter w:val="1"/>
          <w:wAfter w:w="6" w:type="dxa"/>
          <w:trHeight w:val="19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7875C1" w:rsidRPr="007875C1" w:rsidTr="007875C1">
        <w:trPr>
          <w:gridAfter w:val="1"/>
          <w:wAfter w:w="6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Component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Component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Component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Component 2</w:t>
            </w:r>
          </w:p>
        </w:tc>
      </w:tr>
      <w:tr w:rsidR="007875C1" w:rsidRPr="007875C1" w:rsidTr="007875C1">
        <w:trPr>
          <w:gridAfter w:val="1"/>
          <w:wAfter w:w="6" w:type="dxa"/>
          <w:trHeight w:val="19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7875C1" w:rsidRPr="007875C1" w:rsidTr="007875C1">
        <w:trPr>
          <w:gridAfter w:val="1"/>
          <w:wAfter w:w="6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Symptom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.722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-.070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751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-.0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05</w:t>
            </w:r>
          </w:p>
        </w:tc>
      </w:tr>
      <w:tr w:rsidR="007875C1" w:rsidRPr="007875C1" w:rsidTr="007875C1">
        <w:trPr>
          <w:gridAfter w:val="1"/>
          <w:wAfter w:w="6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Symptom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.723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-.124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.7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-.10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2</w:t>
            </w:r>
          </w:p>
        </w:tc>
      </w:tr>
      <w:tr w:rsidR="007875C1" w:rsidRPr="007875C1" w:rsidTr="007875C1">
        <w:trPr>
          <w:gridAfter w:val="1"/>
          <w:wAfter w:w="6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Symptom 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.085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.774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.2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.77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5</w:t>
            </w:r>
          </w:p>
        </w:tc>
      </w:tr>
      <w:tr w:rsidR="007875C1" w:rsidRPr="007875C1" w:rsidTr="007875C1">
        <w:trPr>
          <w:gridAfter w:val="1"/>
          <w:wAfter w:w="6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Symptom 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.288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.557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.4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</w:t>
            </w: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.51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7</w:t>
            </w:r>
          </w:p>
        </w:tc>
      </w:tr>
      <w:tr w:rsidR="007875C1" w:rsidRPr="007875C1" w:rsidTr="007875C1">
        <w:trPr>
          <w:gridAfter w:val="1"/>
          <w:wAfter w:w="6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Symptom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.533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.009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.5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.04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6</w:t>
            </w:r>
          </w:p>
        </w:tc>
      </w:tr>
      <w:tr w:rsidR="007875C1" w:rsidRPr="007875C1" w:rsidTr="007875C1">
        <w:trPr>
          <w:gridAfter w:val="1"/>
          <w:wAfter w:w="6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Symptom 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.430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-.190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.5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1</w:t>
            </w: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-.27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3</w:t>
            </w:r>
          </w:p>
        </w:tc>
      </w:tr>
      <w:tr w:rsidR="007875C1" w:rsidRPr="007875C1" w:rsidTr="007875C1">
        <w:trPr>
          <w:gridAfter w:val="1"/>
          <w:wAfter w:w="6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Symptom 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.561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-.048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615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-.2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01</w:t>
            </w:r>
          </w:p>
        </w:tc>
      </w:tr>
      <w:tr w:rsidR="007875C1" w:rsidRPr="007875C1" w:rsidTr="007875C1">
        <w:trPr>
          <w:gridAfter w:val="1"/>
          <w:wAfter w:w="6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Symptom 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.557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-.178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.5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-.274</w:t>
            </w:r>
          </w:p>
        </w:tc>
      </w:tr>
      <w:tr w:rsidR="007875C1" w:rsidRPr="007875C1" w:rsidTr="007875C1">
        <w:trPr>
          <w:gridAfter w:val="1"/>
          <w:wAfter w:w="6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Symptom 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.406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.289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.4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.19</w:t>
            </w:r>
            <w:r w:rsidR="00321595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4</w:t>
            </w:r>
          </w:p>
        </w:tc>
      </w:tr>
      <w:tr w:rsidR="007875C1" w:rsidRPr="007875C1" w:rsidTr="007875C1">
        <w:trPr>
          <w:gridAfter w:val="1"/>
          <w:wAfter w:w="6" w:type="dxa"/>
          <w:trHeight w:val="1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7875C1" w:rsidRPr="007875C1" w:rsidTr="00AE0CA9">
        <w:trPr>
          <w:trHeight w:val="1128"/>
        </w:trPr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5C1" w:rsidRPr="007875C1" w:rsidRDefault="007875C1" w:rsidP="007875C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</w:pPr>
            <w:r w:rsidRPr="007875C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n-US" w:eastAsia="fr-FR"/>
              </w:rPr>
              <w:t>Symptom 1</w:t>
            </w:r>
            <w:r w:rsidRPr="007875C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depressed mood (DSM-IV); </w:t>
            </w:r>
            <w:r w:rsidRPr="007875C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n-US" w:eastAsia="fr-FR"/>
              </w:rPr>
              <w:t>Symptom 2</w:t>
            </w:r>
            <w:r w:rsidRPr="007875C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diminished interest (DSM-IV); </w:t>
            </w:r>
            <w:r w:rsidRPr="007875C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n-US" w:eastAsia="fr-FR"/>
              </w:rPr>
              <w:t>Symptom 3</w:t>
            </w:r>
            <w:r w:rsidRPr="007875C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appetite disturbance (DSM-IV); </w:t>
            </w:r>
            <w:r w:rsidRPr="007875C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n-US" w:eastAsia="fr-FR"/>
              </w:rPr>
              <w:t>Symptom 4</w:t>
            </w:r>
            <w:r w:rsidRPr="007875C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sleep disturbances (DSM-IV); </w:t>
            </w:r>
            <w:r w:rsidRPr="007875C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n-US" w:eastAsia="fr-FR"/>
              </w:rPr>
              <w:t>Symptom 5</w:t>
            </w:r>
            <w:r w:rsidRPr="007875C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psychomotor disturbance (DSM-IV); </w:t>
            </w:r>
            <w:r w:rsidRPr="007875C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n-US" w:eastAsia="fr-FR"/>
              </w:rPr>
              <w:t>Symptom 6</w:t>
            </w:r>
            <w:r w:rsidRPr="007875C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fatigue (DSM-IV); </w:t>
            </w:r>
            <w:r w:rsidRPr="007875C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n-US" w:eastAsia="fr-FR"/>
              </w:rPr>
              <w:t>Symptom 7</w:t>
            </w:r>
            <w:r w:rsidRPr="007875C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worthlessness (DSM-IV); </w:t>
            </w:r>
            <w:r w:rsidRPr="007875C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n-US" w:eastAsia="fr-FR"/>
              </w:rPr>
              <w:t>Symptom 8</w:t>
            </w:r>
            <w:r w:rsidRPr="007875C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diminished ability to think (DSM-IV); </w:t>
            </w:r>
            <w:r w:rsidRPr="007875C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n-US" w:eastAsia="fr-FR"/>
              </w:rPr>
              <w:t>Symptom 9</w:t>
            </w:r>
            <w:r w:rsidRPr="007875C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>: suicidal thoughts (DSM-IV)</w:t>
            </w:r>
          </w:p>
        </w:tc>
      </w:tr>
    </w:tbl>
    <w:p w:rsidR="007875C1" w:rsidRDefault="007875C1">
      <w:pPr>
        <w:rPr>
          <w:lang w:val="en-US"/>
        </w:rPr>
      </w:pPr>
    </w:p>
    <w:p w:rsidR="007875C1" w:rsidRDefault="007875C1">
      <w:pPr>
        <w:rPr>
          <w:lang w:val="en-US"/>
        </w:rPr>
      </w:pPr>
    </w:p>
    <w:p w:rsidR="003654EF" w:rsidRDefault="003654EF">
      <w:pPr>
        <w:rPr>
          <w:lang w:val="en-US"/>
        </w:rPr>
      </w:pPr>
    </w:p>
    <w:p w:rsidR="007875C1" w:rsidRPr="007875C1" w:rsidRDefault="007875C1">
      <w:pPr>
        <w:rPr>
          <w:b/>
          <w:lang w:val="en-US"/>
        </w:rPr>
      </w:pPr>
      <w:r w:rsidRPr="007875C1">
        <w:rPr>
          <w:b/>
          <w:lang w:val="en-US"/>
        </w:rPr>
        <w:t>S2: Scree plots (</w:t>
      </w:r>
      <w:r w:rsidR="003654EF">
        <w:rPr>
          <w:b/>
          <w:lang w:val="en-US"/>
        </w:rPr>
        <w:t>principal component analysis</w:t>
      </w:r>
      <w:r w:rsidRPr="007875C1">
        <w:rPr>
          <w:b/>
          <w:lang w:val="en-US"/>
        </w:rPr>
        <w:t>)</w:t>
      </w:r>
    </w:p>
    <w:p w:rsidR="007875C1" w:rsidRDefault="007875C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D6A3D02">
            <wp:extent cx="6116265" cy="25046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53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5C1" w:rsidRDefault="007875C1">
      <w:pPr>
        <w:rPr>
          <w:lang w:val="en-US"/>
        </w:rPr>
      </w:pPr>
    </w:p>
    <w:p w:rsidR="003654EF" w:rsidRDefault="003654EF">
      <w:pPr>
        <w:rPr>
          <w:lang w:val="en-US"/>
        </w:rPr>
      </w:pPr>
    </w:p>
    <w:p w:rsidR="003654EF" w:rsidRDefault="003654EF">
      <w:pPr>
        <w:rPr>
          <w:lang w:val="en-US"/>
        </w:rPr>
      </w:pPr>
    </w:p>
    <w:p w:rsidR="003654EF" w:rsidRPr="003654EF" w:rsidRDefault="003654EF">
      <w:pPr>
        <w:rPr>
          <w:lang w:val="en-US"/>
        </w:rPr>
      </w:pPr>
    </w:p>
    <w:p w:rsidR="00321595" w:rsidRDefault="00321595"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"C:\\Users\\poupon-pourchot\\Documents\\29. Danon MDD symptoms\\Data.xlsx" "Table S3!L1C1:L31C13" \a \f 4 \h </w:instrText>
      </w:r>
      <w:r>
        <w:rPr>
          <w:lang w:val="en-US"/>
        </w:rPr>
        <w:fldChar w:fldCharType="separate"/>
      </w:r>
    </w:p>
    <w:p w:rsidR="00B52373" w:rsidRPr="007875C1" w:rsidRDefault="00321595">
      <w:pPr>
        <w:rPr>
          <w:lang w:val="en-US"/>
        </w:rPr>
      </w:pPr>
      <w:r>
        <w:rPr>
          <w:lang w:val="en-US"/>
        </w:rPr>
        <w:fldChar w:fldCharType="end"/>
      </w:r>
    </w:p>
    <w:tbl>
      <w:tblPr>
        <w:tblW w:w="1084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0"/>
        <w:gridCol w:w="797"/>
        <w:gridCol w:w="797"/>
        <w:gridCol w:w="797"/>
        <w:gridCol w:w="963"/>
        <w:gridCol w:w="885"/>
        <w:gridCol w:w="190"/>
        <w:gridCol w:w="797"/>
        <w:gridCol w:w="797"/>
        <w:gridCol w:w="797"/>
        <w:gridCol w:w="963"/>
        <w:gridCol w:w="885"/>
      </w:tblGrid>
      <w:tr w:rsidR="00B52373" w:rsidRPr="00B52373" w:rsidTr="00B52373">
        <w:trPr>
          <w:trHeight w:val="330"/>
        </w:trPr>
        <w:tc>
          <w:tcPr>
            <w:tcW w:w="1084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 w:eastAsia="fr-FR"/>
              </w:rPr>
            </w:pPr>
            <w:r w:rsidRPr="00B52373">
              <w:rPr>
                <w:rFonts w:eastAsia="Times New Roman"/>
                <w:b/>
                <w:bCs/>
                <w:color w:val="000000"/>
                <w:szCs w:val="24"/>
                <w:lang w:val="en-US" w:eastAsia="fr-FR"/>
              </w:rPr>
              <w:t>S3: Prediction of baseline anxiety and depression (HADS) according to cluster belonging (PCA)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B52373" w:rsidRPr="00B52373" w:rsidTr="00B52373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2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Sample 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42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Sample 2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B52373" w:rsidRPr="00B52373" w:rsidTr="00B52373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2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Dependent variable: HADS-D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42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Dependent variable: HADS-D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B52373" w:rsidRPr="00B52373" w:rsidTr="00B52373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Independent variables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2"/>
                <w:lang w:val="en-US" w:eastAsia="fr-FR"/>
              </w:rPr>
              <w:t xml:space="preserve">σ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p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2"/>
                <w:lang w:val="en-US" w:eastAsia="fr-FR"/>
              </w:rPr>
              <w:t xml:space="preserve">σ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p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B52373" w:rsidRPr="00B52373" w:rsidTr="00B52373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Intercept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9.054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0.163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55.406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8.988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0.202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44.490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Factor 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0.174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5.112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0.140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2.944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.003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Factor 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0.134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.894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0.047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0.766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.444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HADS-A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0.396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0.369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35.040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0.421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0.388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30.621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B52373" w:rsidRPr="00B52373" w:rsidTr="00B52373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2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Dependent variable: HADS-A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42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Dependent variable: HADS-A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B52373" w:rsidRPr="00B52373" w:rsidTr="00B52373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Independent variables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2"/>
                <w:lang w:val="en-US" w:eastAsia="fr-FR"/>
              </w:rPr>
              <w:t xml:space="preserve">σ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p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2"/>
                <w:lang w:val="en-US" w:eastAsia="fr-FR"/>
              </w:rPr>
              <w:t xml:space="preserve">σ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p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fr-FR"/>
              </w:rPr>
            </w:pP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Intercept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9.104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0.147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62.010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8.905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0.181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49.320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Factor 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1.420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.155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0.083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1.880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.060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Factor 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0.149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4.740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0.163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3.730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</w:tr>
      <w:tr w:rsidR="00B52373" w:rsidRPr="00B52373" w:rsidTr="00B523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HADS-D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0.343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0.369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35.040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0.358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0.388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30.620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&lt; .001</w:t>
            </w:r>
          </w:p>
        </w:tc>
      </w:tr>
      <w:tr w:rsidR="00B52373" w:rsidRPr="00B52373" w:rsidTr="00B5237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B52373" w:rsidRPr="00B52373" w:rsidTr="00B52373">
        <w:trPr>
          <w:trHeight w:val="1125"/>
        </w:trPr>
        <w:tc>
          <w:tcPr>
            <w:tcW w:w="10843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373" w:rsidRPr="00B52373" w:rsidRDefault="00B52373" w:rsidP="00B5237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</w:pP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β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standardized regression coefficients;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σ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standard deviation;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B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regression coefficients;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DSM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Diagnostic and Statistical Manual of Mental Disorders;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Factor 1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factor 1 loading variable resulting from PCA by the Anderson-Rubin scoring method;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Factor 2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factor 2 loading variable resulting from PCA by the Anderson-Rubin scoring method;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HADS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Hospital Anxiety and Depression Scale;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HADS-A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HADS anxiety score at baseline;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HADS-D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HADS depression score at baseline;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p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p value;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PCA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Principal Component Analysis; </w:t>
            </w:r>
            <w:r w:rsidRPr="00B5237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t</w:t>
            </w:r>
            <w:r w:rsidRPr="00B52373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: t value </w:t>
            </w:r>
          </w:p>
        </w:tc>
      </w:tr>
    </w:tbl>
    <w:p w:rsidR="003654EF" w:rsidRPr="007875C1" w:rsidRDefault="003654EF">
      <w:pPr>
        <w:rPr>
          <w:lang w:val="en-US"/>
        </w:rPr>
      </w:pPr>
      <w:bookmarkStart w:id="0" w:name="_GoBack"/>
      <w:bookmarkEnd w:id="0"/>
    </w:p>
    <w:sectPr w:rsidR="003654EF" w:rsidRPr="007875C1" w:rsidSect="007875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C1"/>
    <w:rsid w:val="00321595"/>
    <w:rsid w:val="003654EF"/>
    <w:rsid w:val="00501367"/>
    <w:rsid w:val="007875C1"/>
    <w:rsid w:val="00A61E40"/>
    <w:rsid w:val="00AE0CA9"/>
    <w:rsid w:val="00B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D0681-D696-477A-AAD8-6A175A3B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136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1367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1367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01367"/>
    <w:rPr>
      <w:rFonts w:eastAsiaTheme="majorEastAsia" w:cstheme="majorBidi"/>
      <w:b/>
      <w:i/>
      <w:color w:val="000000" w:themeColor="text1"/>
      <w:szCs w:val="26"/>
    </w:rPr>
  </w:style>
  <w:style w:type="paragraph" w:styleId="NormalWeb">
    <w:name w:val="Normal (Web)"/>
    <w:basedOn w:val="Normal"/>
    <w:uiPriority w:val="99"/>
    <w:semiHidden/>
    <w:unhideWhenUsed/>
    <w:rsid w:val="007875C1"/>
    <w:pPr>
      <w:spacing w:before="100" w:beforeAutospacing="1" w:after="100" w:afterAutospacing="1" w:line="240" w:lineRule="auto"/>
    </w:pPr>
    <w:rPr>
      <w:rFonts w:eastAsiaTheme="minorEastAsia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5262-403D-48D1-B889-49C1ECE2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406</Words>
  <Characters>2237</Characters>
  <Application>Microsoft Office Word</Application>
  <DocSecurity>0</DocSecurity>
  <Lines>18</Lines>
  <Paragraphs>5</Paragraphs>
  <ScaleCrop>false</ScaleCrop>
  <Company>GHU Paris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POUPON Daphnee</dc:creator>
  <cp:keywords/>
  <dc:description/>
  <cp:lastModifiedBy>POUPON Daphnee</cp:lastModifiedBy>
  <cp:revision>5</cp:revision>
  <dcterms:created xsi:type="dcterms:W3CDTF">2024-05-28T14:06:00Z</dcterms:created>
  <dcterms:modified xsi:type="dcterms:W3CDTF">2024-10-22T09:03:00Z</dcterms:modified>
</cp:coreProperties>
</file>