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622B" w14:textId="77777777" w:rsidR="00541C02" w:rsidRPr="00AA1461" w:rsidRDefault="00541C02" w:rsidP="00541C02">
      <w:pPr>
        <w:spacing w:afterLines="50" w:after="156" w:line="240" w:lineRule="atLeast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44"/>
          <w:szCs w:val="44"/>
          <w:lang w:bidi="ar"/>
        </w:rPr>
      </w:pPr>
      <w:r w:rsidRPr="002319BA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Supplementary material</w:t>
      </w:r>
    </w:p>
    <w:p w14:paraId="483EE9A8" w14:textId="32ABAE02" w:rsidR="00541C02" w:rsidRPr="005321F9" w:rsidRDefault="00541C02" w:rsidP="00541C02">
      <w:pPr>
        <w:spacing w:line="360" w:lineRule="auto"/>
        <w:jc w:val="right"/>
        <w:rPr>
          <w:rFonts w:ascii="Times New Roman" w:hAnsi="Times New Roman" w:cs="Times New Roman"/>
          <w:szCs w:val="21"/>
        </w:rPr>
      </w:pPr>
      <w:r w:rsidRPr="005321F9">
        <w:rPr>
          <w:rFonts w:ascii="Times New Roman" w:eastAsia="宋体" w:hAnsi="Times New Roman" w:cs="Times New Roman"/>
          <w:color w:val="000000" w:themeColor="text1"/>
          <w:szCs w:val="21"/>
          <w:lang w:bidi="ar"/>
        </w:rPr>
        <w:t>Supplementary</w:t>
      </w:r>
      <w:r w:rsidRPr="005321F9">
        <w:rPr>
          <w:rFonts w:ascii="Times New Roman" w:hAnsi="Times New Roman" w:cs="Times New Roman"/>
          <w:szCs w:val="21"/>
        </w:rPr>
        <w:t xml:space="preserve"> Table:</w:t>
      </w:r>
      <w:r w:rsidRPr="005321F9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1</w:t>
      </w:r>
    </w:p>
    <w:p w14:paraId="3096AA4C" w14:textId="388D79EF" w:rsidR="00541C02" w:rsidRDefault="00541C02" w:rsidP="00541C02">
      <w:pPr>
        <w:spacing w:line="360" w:lineRule="auto"/>
        <w:jc w:val="right"/>
        <w:rPr>
          <w:rFonts w:ascii="Times New Roman" w:hAnsi="Times New Roman" w:cs="Times New Roman"/>
          <w:szCs w:val="21"/>
        </w:rPr>
      </w:pPr>
      <w:r w:rsidRPr="005321F9">
        <w:rPr>
          <w:rFonts w:ascii="Times New Roman" w:eastAsia="宋体" w:hAnsi="Times New Roman" w:cs="Times New Roman"/>
          <w:color w:val="000000" w:themeColor="text1"/>
          <w:szCs w:val="21"/>
          <w:lang w:bidi="ar"/>
        </w:rPr>
        <w:t>Supplementary</w:t>
      </w:r>
      <w:r w:rsidRPr="005321F9">
        <w:rPr>
          <w:rFonts w:ascii="Times New Roman" w:hAnsi="Times New Roman" w:cs="Times New Roman"/>
          <w:szCs w:val="21"/>
        </w:rPr>
        <w:t xml:space="preserve"> </w:t>
      </w:r>
      <w:r w:rsidRPr="009373C5">
        <w:rPr>
          <w:rFonts w:ascii="Times New Roman" w:hAnsi="Times New Roman" w:cs="Times New Roman"/>
          <w:szCs w:val="21"/>
        </w:rPr>
        <w:t>Figure:</w:t>
      </w:r>
      <w:r w:rsidR="009C6E69">
        <w:rPr>
          <w:rFonts w:ascii="Times New Roman" w:hAnsi="Times New Roman" w:cs="Times New Roman"/>
          <w:szCs w:val="21"/>
        </w:rPr>
        <w:t>1</w:t>
      </w:r>
    </w:p>
    <w:p w14:paraId="4A3A466B" w14:textId="77777777" w:rsidR="00541C02" w:rsidRPr="00541C02" w:rsidRDefault="00541C02" w:rsidP="00012BE2">
      <w:pPr>
        <w:spacing w:line="480" w:lineRule="auto"/>
        <w:ind w:firstLineChars="200" w:firstLine="300"/>
        <w:rPr>
          <w:rFonts w:ascii="Times New Roman" w:eastAsia="等线" w:hAnsi="Times New Roman" w:cs="Times New Roman"/>
          <w:sz w:val="15"/>
          <w:szCs w:val="15"/>
        </w:rPr>
      </w:pPr>
    </w:p>
    <w:p w14:paraId="586150B0" w14:textId="4FAD2237" w:rsidR="00012BE2" w:rsidRPr="005447B9" w:rsidRDefault="007148AC" w:rsidP="00AD03DE">
      <w:pPr>
        <w:spacing w:line="360" w:lineRule="auto"/>
        <w:ind w:right="840"/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</w:pPr>
      <w:r w:rsidRPr="005447B9">
        <w:rPr>
          <w:rFonts w:ascii="Times New Roman" w:eastAsia="宋体" w:hAnsi="Times New Roman" w:cs="Times New Roman"/>
          <w:b/>
          <w:bCs/>
          <w:color w:val="000000"/>
          <w:kern w:val="0"/>
          <w:sz w:val="15"/>
          <w:szCs w:val="15"/>
          <w:lang w:bidi="ar"/>
        </w:rPr>
        <w:t xml:space="preserve">Supplementary </w:t>
      </w:r>
      <w:r w:rsidRPr="005447B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15"/>
          <w:szCs w:val="15"/>
          <w:lang w:bidi="ar"/>
        </w:rPr>
        <w:t>t</w:t>
      </w:r>
      <w:r w:rsidR="00012BE2" w:rsidRPr="005447B9">
        <w:rPr>
          <w:rFonts w:ascii="Times New Roman" w:eastAsia="宋体" w:hAnsi="Times New Roman" w:cs="Times New Roman"/>
          <w:b/>
          <w:bCs/>
          <w:color w:val="000000"/>
          <w:kern w:val="0"/>
          <w:sz w:val="15"/>
          <w:szCs w:val="15"/>
          <w:lang w:bidi="ar"/>
        </w:rPr>
        <w:t xml:space="preserve">able </w:t>
      </w:r>
      <w:r w:rsidRPr="005447B9">
        <w:rPr>
          <w:rFonts w:ascii="Times New Roman" w:eastAsia="宋体" w:hAnsi="Times New Roman" w:cs="Times New Roman"/>
          <w:b/>
          <w:bCs/>
          <w:color w:val="000000"/>
          <w:kern w:val="0"/>
          <w:sz w:val="15"/>
          <w:szCs w:val="15"/>
          <w:lang w:bidi="ar"/>
        </w:rPr>
        <w:t>1</w:t>
      </w:r>
      <w:r w:rsidR="00012BE2" w:rsidRPr="005447B9">
        <w:rPr>
          <w:rFonts w:ascii="Times New Roman" w:eastAsia="宋体" w:hAnsi="Times New Roman" w:cs="Times New Roman"/>
          <w:b/>
          <w:bCs/>
          <w:color w:val="000000"/>
          <w:kern w:val="0"/>
          <w:sz w:val="15"/>
          <w:szCs w:val="15"/>
          <w:lang w:bidi="ar"/>
        </w:rPr>
        <w:t xml:space="preserve">. </w:t>
      </w:r>
      <w:r w:rsidR="00472F29" w:rsidRPr="00472F29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>Differences in the RSFC of amygdala subregions between HCs and MDD patients.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929"/>
        <w:gridCol w:w="849"/>
        <w:gridCol w:w="1954"/>
        <w:gridCol w:w="783"/>
        <w:gridCol w:w="797"/>
        <w:gridCol w:w="797"/>
        <w:gridCol w:w="801"/>
        <w:gridCol w:w="1393"/>
      </w:tblGrid>
      <w:tr w:rsidR="00012BE2" w:rsidRPr="00B73689" w14:paraId="5BFA3E84" w14:textId="77777777" w:rsidTr="00D510FC">
        <w:trPr>
          <w:trHeight w:val="380"/>
        </w:trPr>
        <w:tc>
          <w:tcPr>
            <w:tcW w:w="52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8615265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ROI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8A2BA18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clusters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5C9F68C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AAL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0042BCE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T value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15A98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2E2E2E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2E2E2E"/>
                <w:kern w:val="0"/>
                <w:sz w:val="15"/>
                <w:szCs w:val="15"/>
              </w:rPr>
              <w:t>MNI coordinates (Peak)</w:t>
            </w:r>
            <w:r w:rsidRPr="00B73689">
              <w:rPr>
                <w:rFonts w:ascii="Times New Roman" w:eastAsia="宋体" w:hAnsi="Times New Roman" w:cs="Times New Roman"/>
                <w:b/>
                <w:bCs/>
                <w:color w:val="2E2E2E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3CD7479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pFDR-corr</w:t>
            </w:r>
          </w:p>
        </w:tc>
      </w:tr>
      <w:tr w:rsidR="00012BE2" w:rsidRPr="00B73689" w14:paraId="2AEA7635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A3D31C2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8AAB739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843ADB9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76C4588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FB45C82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54DA27F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E5FAF9C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Z</w:t>
            </w:r>
          </w:p>
        </w:tc>
        <w:tc>
          <w:tcPr>
            <w:tcW w:w="85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7E0ECD5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12BE2" w:rsidRPr="00B73689" w14:paraId="386F69EB" w14:textId="77777777" w:rsidTr="00D510FC">
        <w:trPr>
          <w:trHeight w:val="380"/>
        </w:trPr>
        <w:tc>
          <w:tcPr>
            <w:tcW w:w="5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58606" w14:textId="4302AD8A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left CM</w:t>
            </w:r>
            <w:r w:rsidR="00597A4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38BEA" w14:textId="77777777" w:rsidR="00012BE2" w:rsidRPr="00B73689" w:rsidRDefault="00012BE2" w:rsidP="00D510FC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B740A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HC &gt; MDD</w:t>
            </w:r>
          </w:p>
        </w:tc>
      </w:tr>
      <w:tr w:rsidR="00012BE2" w:rsidRPr="00B73689" w14:paraId="460AB022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F1E63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D706B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E720B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left insula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9DA2E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3CEE9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57CF6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7CBAC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D6B4F" w14:textId="3367FAA0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&lt;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012BE2" w:rsidRPr="00B73689" w14:paraId="24B71E11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3DA8D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10AA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0217F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right insula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1F9DF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5.29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BE011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FAFFC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-18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F3F26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65E29" w14:textId="15D1BE21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p&lt;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012BE2" w:rsidRPr="00B73689" w14:paraId="5F04CE29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93D7B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86037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FF13B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left putamen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61058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6.25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DC460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390DC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-18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916AC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79AA8" w14:textId="4CA07E6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p&lt;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012BE2" w:rsidRPr="00B73689" w14:paraId="2FC5BA52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5DE66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1D14A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6BC61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FF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right SMA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5AD6D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4.55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B26C9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BADFB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E6288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6C80F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0.043</w:t>
            </w:r>
          </w:p>
        </w:tc>
      </w:tr>
      <w:tr w:rsidR="00012BE2" w:rsidRPr="00B73689" w14:paraId="075DA4E0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9B195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E7A24" w14:textId="77777777" w:rsidR="00012BE2" w:rsidRPr="00B73689" w:rsidRDefault="00012BE2" w:rsidP="00D510FC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0AF30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MDD &gt; HC</w:t>
            </w:r>
          </w:p>
        </w:tc>
      </w:tr>
      <w:tr w:rsidR="00012BE2" w:rsidRPr="00B73689" w14:paraId="6FF07911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AD016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DA400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95CD5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left postcentral gyrus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B2023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4.67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CA080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-42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3AC6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9838A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81529" w14:textId="35BEC8F9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p&lt;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012BE2" w:rsidRPr="00B73689" w14:paraId="49E8F482" w14:textId="77777777" w:rsidTr="00D510FC">
        <w:trPr>
          <w:trHeight w:val="380"/>
        </w:trPr>
        <w:tc>
          <w:tcPr>
            <w:tcW w:w="5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183B3" w14:textId="58C86385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left LB</w:t>
            </w:r>
            <w:r w:rsidR="00597A4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6540C" w14:textId="77777777" w:rsidR="00012BE2" w:rsidRPr="00B73689" w:rsidRDefault="00012BE2" w:rsidP="00D510FC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35176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MDD &gt; HC</w:t>
            </w:r>
          </w:p>
        </w:tc>
      </w:tr>
      <w:tr w:rsidR="00012BE2" w:rsidRPr="00B73689" w14:paraId="7C8BFE85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8F480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87ABC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96CE5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left precuneus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34490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4.41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A2B11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31473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-75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4617B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CA67E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</w:tr>
      <w:tr w:rsidR="00012BE2" w:rsidRPr="00B73689" w14:paraId="248CE7B6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030D9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ECA79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A7567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right inferior temporal gyrus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6A431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4.73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5D959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FF43C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997E2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-24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49D22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0.005</w:t>
            </w:r>
          </w:p>
        </w:tc>
      </w:tr>
      <w:tr w:rsidR="00012BE2" w:rsidRPr="00B73689" w14:paraId="0BC35CC4" w14:textId="77777777" w:rsidTr="00D510FC">
        <w:trPr>
          <w:trHeight w:val="380"/>
        </w:trPr>
        <w:tc>
          <w:tcPr>
            <w:tcW w:w="5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1FA19" w14:textId="1A9EBDBC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left SF</w:t>
            </w:r>
            <w:r w:rsidR="00597A4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</w:t>
            </w: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467C5" w14:textId="77777777" w:rsidR="00012BE2" w:rsidRPr="00B73689" w:rsidRDefault="00012BE2" w:rsidP="00D510FC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DF6D7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HC &gt; MDD</w:t>
            </w:r>
          </w:p>
        </w:tc>
      </w:tr>
      <w:tr w:rsidR="00012BE2" w:rsidRPr="00B73689" w14:paraId="421D3423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A89B1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137DF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191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9476C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right putamen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5B2CE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5.55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967FE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76F57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71DF1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48F61" w14:textId="2AD4EB69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&lt;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012BE2" w:rsidRPr="00B73689" w14:paraId="23786915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5E985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C861B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105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19E24" w14:textId="08A072E6" w:rsidR="00012BE2" w:rsidRPr="00012BE2" w:rsidRDefault="005D2846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ight </w:t>
            </w:r>
            <w:r w:rsidR="00012BE2" w:rsidRPr="00012BE2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DCG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86DF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4.57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EF0E8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CAA3B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B6AE2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2495" w14:textId="5026E41B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 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&lt;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</w:tr>
      <w:tr w:rsidR="00012BE2" w:rsidRPr="00B73689" w14:paraId="16CB3AB3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41555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33B63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A392E" w14:textId="77777777" w:rsidR="00012BE2" w:rsidRPr="00012BE2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left putamen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068FB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3.84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86C20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-24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90D12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58B6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30A9F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0.010 </w:t>
            </w:r>
          </w:p>
        </w:tc>
      </w:tr>
      <w:tr w:rsidR="00012BE2" w:rsidRPr="00B73689" w14:paraId="74779AC8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79CB4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3574C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8B109" w14:textId="45039694" w:rsidR="00012BE2" w:rsidRPr="00012BE2" w:rsidRDefault="005D2846" w:rsidP="005D284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left </w:t>
            </w:r>
            <w:r w:rsidR="00012BE2" w:rsidRPr="00012BE2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IFGoperc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C897B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4.43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2D3AE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-51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F8332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8D3DD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81E3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0.033</w:t>
            </w:r>
          </w:p>
        </w:tc>
      </w:tr>
      <w:tr w:rsidR="00012BE2" w:rsidRPr="00B73689" w14:paraId="06837D63" w14:textId="77777777" w:rsidTr="00D510FC">
        <w:trPr>
          <w:trHeight w:val="380"/>
        </w:trPr>
        <w:tc>
          <w:tcPr>
            <w:tcW w:w="5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9E923" w14:textId="56E195A9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right CM</w:t>
            </w:r>
            <w:r w:rsidR="00597A4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1AE91" w14:textId="77777777" w:rsidR="00012BE2" w:rsidRPr="00B73689" w:rsidRDefault="00012BE2" w:rsidP="00D510FC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2DC20" w14:textId="77777777" w:rsidR="00012BE2" w:rsidRPr="00012BE2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HC &gt; MDD</w:t>
            </w:r>
          </w:p>
        </w:tc>
      </w:tr>
      <w:tr w:rsidR="00012BE2" w:rsidRPr="00B73689" w14:paraId="4AE9F3DE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DF68F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8C39B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330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514A8" w14:textId="00877264" w:rsidR="00012BE2" w:rsidRPr="00012BE2" w:rsidRDefault="00FD6661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r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ight </w:t>
            </w:r>
            <w:r w:rsidR="005D2846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</w:t>
            </w:r>
            <w:r w:rsidR="00012BE2" w:rsidRPr="00012BE2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erebelum_</w:t>
            </w:r>
            <w:r w:rsidR="005D2846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</w:t>
            </w:r>
            <w:r w:rsidR="00012BE2" w:rsidRPr="00012BE2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rus1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65AE9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5.45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A4302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97D92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-57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30C5A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DA904" w14:textId="287E1986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&lt;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012BE2" w:rsidRPr="00B73689" w14:paraId="5D28683F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D5754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BF687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D57B0" w14:textId="764EA136" w:rsidR="00012BE2" w:rsidRPr="00012BE2" w:rsidRDefault="005D2846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v</w:t>
            </w:r>
            <w:r w:rsidR="00012BE2" w:rsidRPr="00012BE2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ermis_1_2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9A8B9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4.89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A7403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1506A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-45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6A443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-24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86932" w14:textId="60AE9BD8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&lt;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</w:tr>
      <w:tr w:rsidR="00012BE2" w:rsidRPr="00B73689" w14:paraId="4112B6A0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3424DB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6DBF2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0AC74" w14:textId="65BB1744" w:rsidR="00012BE2" w:rsidRPr="00012BE2" w:rsidRDefault="005D2846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left </w:t>
            </w:r>
            <w:r w:rsidR="00012BE2" w:rsidRPr="00012BE2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ORBinf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4BA4E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5.57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C05D9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9228F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FA1C9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E940D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0.011</w:t>
            </w:r>
          </w:p>
        </w:tc>
      </w:tr>
      <w:tr w:rsidR="00012BE2" w:rsidRPr="00B73689" w14:paraId="545E2C7F" w14:textId="77777777" w:rsidTr="00D510FC">
        <w:trPr>
          <w:trHeight w:val="380"/>
        </w:trPr>
        <w:tc>
          <w:tcPr>
            <w:tcW w:w="52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5F4F44A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C7E65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9B56C" w14:textId="6D32E606" w:rsidR="00012BE2" w:rsidRPr="00012BE2" w:rsidRDefault="005D2846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eft </w:t>
            </w:r>
            <w:r w:rsidR="00012BE2" w:rsidRPr="00012BE2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SFGdor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1A3B6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4.58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24ECA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-24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574C6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D9E28" w14:textId="77777777" w:rsidR="00012BE2" w:rsidRPr="00012BE2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93049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0.016</w:t>
            </w:r>
          </w:p>
        </w:tc>
      </w:tr>
      <w:tr w:rsidR="00012BE2" w:rsidRPr="00B73689" w14:paraId="6015327C" w14:textId="77777777" w:rsidTr="00D510FC">
        <w:trPr>
          <w:trHeight w:val="380"/>
        </w:trPr>
        <w:tc>
          <w:tcPr>
            <w:tcW w:w="52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DDE505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7C556" w14:textId="77777777" w:rsidR="00012BE2" w:rsidRPr="00B73689" w:rsidRDefault="00012BE2" w:rsidP="00D510FC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A49E3" w14:textId="77777777" w:rsidR="00012BE2" w:rsidRPr="00012BE2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12BE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MDD &gt; HC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1548B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color w:val="FF0000"/>
                <w:sz w:val="15"/>
                <w:szCs w:val="15"/>
              </w:rPr>
            </w:pPr>
          </w:p>
        </w:tc>
      </w:tr>
      <w:tr w:rsidR="00012BE2" w:rsidRPr="00B73689" w14:paraId="748DDB61" w14:textId="77777777" w:rsidTr="00D510FC">
        <w:trPr>
          <w:trHeight w:val="380"/>
        </w:trPr>
        <w:tc>
          <w:tcPr>
            <w:tcW w:w="52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83E9EA8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9642F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507AF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right rolandic operculum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4AFA6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4.47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33C6E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252F3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-24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53262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AA80D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0.048</w:t>
            </w:r>
          </w:p>
        </w:tc>
      </w:tr>
      <w:tr w:rsidR="00012BE2" w:rsidRPr="00B73689" w14:paraId="20ED416B" w14:textId="77777777" w:rsidTr="00D510FC">
        <w:trPr>
          <w:trHeight w:val="380"/>
        </w:trPr>
        <w:tc>
          <w:tcPr>
            <w:tcW w:w="52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125FE38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66610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644BD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right superior occipital gyrus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7CC3A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5.03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2D328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B6DFC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74F30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5BAD5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0.002</w:t>
            </w:r>
          </w:p>
        </w:tc>
      </w:tr>
      <w:tr w:rsidR="00012BE2" w:rsidRPr="00B73689" w14:paraId="0C59BCAE" w14:textId="77777777" w:rsidTr="00D510FC">
        <w:trPr>
          <w:trHeight w:val="380"/>
        </w:trPr>
        <w:tc>
          <w:tcPr>
            <w:tcW w:w="52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F356A6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001A9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C84B1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left postcentral gyrus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B3B0A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4.66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4C613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-54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F9FC4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-18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10C61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4A779" w14:textId="0D5F6F8F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&lt;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012BE2" w:rsidRPr="00B73689" w14:paraId="0E07F87A" w14:textId="77777777" w:rsidTr="00D510FC">
        <w:trPr>
          <w:trHeight w:val="380"/>
        </w:trPr>
        <w:tc>
          <w:tcPr>
            <w:tcW w:w="52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A80C04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E71E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C58CA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right postcentral gyrus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736FE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4.22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5809E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41F24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B7794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737E4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</w:tr>
      <w:tr w:rsidR="00012BE2" w:rsidRPr="00B73689" w14:paraId="25000589" w14:textId="77777777" w:rsidTr="00D510FC">
        <w:trPr>
          <w:trHeight w:val="380"/>
        </w:trPr>
        <w:tc>
          <w:tcPr>
            <w:tcW w:w="52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2D42135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AD3A1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5BE79" w14:textId="2421BF65" w:rsidR="00012BE2" w:rsidRPr="00B73689" w:rsidRDefault="005D2846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eft </w:t>
            </w:r>
            <w:r w:rsidR="00012BE2" w:rsidRPr="00B73689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PCL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912E2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5.08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6234B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4E11D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D12D2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7AA5F" w14:textId="7748FE9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&lt;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</w:tr>
      <w:tr w:rsidR="00012BE2" w:rsidRPr="00B73689" w14:paraId="44DFAAAC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11889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7095A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E8369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right postcentral gyrus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41216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69FA5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76BFC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683E1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E26B5" w14:textId="501AAC6B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&lt;</w:t>
            </w: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012BE2" w:rsidRPr="00B73689" w14:paraId="3A087A21" w14:textId="77777777" w:rsidTr="00D510FC">
        <w:trPr>
          <w:trHeight w:val="380"/>
        </w:trPr>
        <w:tc>
          <w:tcPr>
            <w:tcW w:w="5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355CF" w14:textId="27374F5C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>right SF</w:t>
            </w:r>
            <w:r w:rsidR="00597A4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FD16C" w14:textId="77777777" w:rsidR="00012BE2" w:rsidRPr="00B73689" w:rsidRDefault="00012BE2" w:rsidP="00D510FC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1F34D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HC &gt; MDD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FAD5B" w14:textId="77777777" w:rsidR="00012BE2" w:rsidRPr="00B73689" w:rsidRDefault="00012BE2" w:rsidP="00D510FC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A7AD7" w14:textId="77777777" w:rsidR="00012BE2" w:rsidRPr="00B73689" w:rsidRDefault="00012BE2" w:rsidP="00D510FC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74A77" w14:textId="77777777" w:rsidR="00012BE2" w:rsidRPr="00B73689" w:rsidRDefault="00012BE2" w:rsidP="00D510FC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0B890" w14:textId="77777777" w:rsidR="00012BE2" w:rsidRPr="00B73689" w:rsidRDefault="00012BE2" w:rsidP="00D510FC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50D35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color w:val="FF0000"/>
                <w:sz w:val="15"/>
                <w:szCs w:val="15"/>
              </w:rPr>
            </w:pPr>
          </w:p>
        </w:tc>
      </w:tr>
      <w:tr w:rsidR="00012BE2" w:rsidRPr="00B73689" w14:paraId="50F21C12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2420F97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CF842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CE519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right putamen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DEA4A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1FC8A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203EF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DE4CE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F8BC6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0.005</w:t>
            </w:r>
          </w:p>
        </w:tc>
      </w:tr>
      <w:tr w:rsidR="00012BE2" w:rsidRPr="00B73689" w14:paraId="64C24BA0" w14:textId="77777777" w:rsidTr="00D510FC">
        <w:trPr>
          <w:trHeight w:val="380"/>
        </w:trPr>
        <w:tc>
          <w:tcPr>
            <w:tcW w:w="52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32BC304" w14:textId="77777777" w:rsidR="00012BE2" w:rsidRPr="00B73689" w:rsidRDefault="00012BE2" w:rsidP="00D510F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0E5608B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AB5AA83" w14:textId="77777777" w:rsidR="00012BE2" w:rsidRPr="00B73689" w:rsidRDefault="00012BE2" w:rsidP="00D510F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left putamen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65B1A5E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00F3328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22A696A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01ABFDA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D3EFED0" w14:textId="77777777" w:rsidR="00012BE2" w:rsidRPr="00B73689" w:rsidRDefault="00012BE2" w:rsidP="00D510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7368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</w:tr>
    </w:tbl>
    <w:p w14:paraId="0CDC1FB5" w14:textId="5D39343D" w:rsidR="00012BE2" w:rsidRPr="005447B9" w:rsidRDefault="00012BE2" w:rsidP="005447B9">
      <w:pPr>
        <w:rPr>
          <w:rFonts w:ascii="Times New Roman" w:eastAsia="宋体" w:hAnsi="Times New Roman" w:cs="Times New Roman"/>
          <w:color w:val="FF0000"/>
          <w:kern w:val="0"/>
          <w:sz w:val="15"/>
          <w:szCs w:val="15"/>
        </w:rPr>
      </w:pPr>
      <w:r w:rsidRPr="005447B9">
        <w:rPr>
          <w:rFonts w:ascii="Times New Roman" w:eastAsia="等线" w:hAnsi="Times New Roman" w:cs="Times New Roman"/>
          <w:color w:val="2E2E2E"/>
          <w:sz w:val="15"/>
          <w:szCs w:val="15"/>
        </w:rPr>
        <w:t>Abbreviations: RS</w:t>
      </w:r>
      <w:r w:rsidRPr="005447B9">
        <w:rPr>
          <w:rFonts w:ascii="Times New Roman" w:eastAsia="宋体" w:hAnsi="Times New Roman" w:cs="Times New Roman"/>
          <w:sz w:val="15"/>
          <w:szCs w:val="15"/>
        </w:rPr>
        <w:t xml:space="preserve">FC: </w:t>
      </w:r>
      <w:r w:rsidRPr="005447B9">
        <w:rPr>
          <w:rFonts w:ascii="Times New Roman" w:eastAsia="等线" w:hAnsi="Times New Roman" w:cs="Times New Roman"/>
          <w:color w:val="000000" w:themeColor="text1"/>
          <w:sz w:val="15"/>
          <w:szCs w:val="15"/>
        </w:rPr>
        <w:t>resting-state</w:t>
      </w:r>
      <w:r w:rsidRPr="005447B9">
        <w:rPr>
          <w:rFonts w:ascii="Times New Roman" w:eastAsia="宋体" w:hAnsi="Times New Roman" w:cs="Times New Roman"/>
          <w:sz w:val="15"/>
          <w:szCs w:val="15"/>
        </w:rPr>
        <w:t xml:space="preserve"> functional connectivity; </w:t>
      </w:r>
      <w:r w:rsidRPr="005447B9">
        <w:rPr>
          <w:rFonts w:ascii="Times New Roman" w:eastAsia="等线" w:hAnsi="Times New Roman" w:cs="Times New Roman"/>
          <w:color w:val="2E2E2E"/>
          <w:sz w:val="15"/>
          <w:szCs w:val="15"/>
        </w:rPr>
        <w:t xml:space="preserve">MDD: </w:t>
      </w:r>
      <w:r w:rsidRPr="005447B9">
        <w:rPr>
          <w:rFonts w:ascii="Times New Roman" w:eastAsia="宋体" w:hAnsi="Times New Roman" w:cs="Times New Roman"/>
          <w:sz w:val="15"/>
          <w:szCs w:val="15"/>
        </w:rPr>
        <w:t>Major depressive disorder</w:t>
      </w:r>
      <w:r w:rsidRPr="005447B9">
        <w:rPr>
          <w:rFonts w:ascii="Times New Roman" w:eastAsia="等线" w:hAnsi="Times New Roman" w:cs="Times New Roman"/>
          <w:color w:val="2E2E2E"/>
          <w:sz w:val="15"/>
          <w:szCs w:val="15"/>
        </w:rPr>
        <w:t xml:space="preserve">; HCs: healthy controls; ROI: </w:t>
      </w:r>
      <w:r w:rsidRPr="005447B9">
        <w:rPr>
          <w:rFonts w:ascii="Times New Roman" w:eastAsia="宋体" w:hAnsi="Times New Roman" w:cs="Times New Roman"/>
          <w:color w:val="333333"/>
          <w:sz w:val="15"/>
          <w:szCs w:val="15"/>
          <w:shd w:val="clear" w:color="auto" w:fill="FFFFFF"/>
        </w:rPr>
        <w:t>region of interest</w:t>
      </w:r>
      <w:r w:rsidRPr="005447B9">
        <w:rPr>
          <w:rFonts w:ascii="Times New Roman" w:eastAsia="等线" w:hAnsi="Times New Roman" w:cs="Times New Roman"/>
          <w:color w:val="2E2E2E"/>
          <w:sz w:val="15"/>
          <w:szCs w:val="15"/>
        </w:rPr>
        <w:t xml:space="preserve">; AAL: </w:t>
      </w:r>
      <w:r w:rsidRPr="005447B9">
        <w:rPr>
          <w:rFonts w:ascii="Times New Roman" w:eastAsia="宋体" w:hAnsi="Times New Roman" w:cs="Times New Roman"/>
          <w:color w:val="333333"/>
          <w:sz w:val="15"/>
          <w:szCs w:val="15"/>
          <w:shd w:val="clear" w:color="auto" w:fill="FFFFFF"/>
        </w:rPr>
        <w:t>Anatomical Automatic Labeling;</w:t>
      </w:r>
      <w:r w:rsidRPr="005447B9">
        <w:rPr>
          <w:rFonts w:ascii="Times New Roman" w:eastAsia="宋体" w:hAnsi="Times New Roman" w:cs="Times New Roman"/>
          <w:color w:val="FF0000"/>
          <w:sz w:val="15"/>
          <w:szCs w:val="15"/>
          <w:shd w:val="clear" w:color="auto" w:fill="FFFFFF"/>
        </w:rPr>
        <w:t xml:space="preserve"> </w:t>
      </w:r>
      <w:r w:rsidRPr="005447B9">
        <w:rPr>
          <w:rFonts w:ascii="Times New Roman" w:eastAsia="宋体" w:hAnsi="Times New Roman" w:cs="Times New Roman"/>
          <w:color w:val="000000" w:themeColor="text1"/>
          <w:kern w:val="0"/>
          <w:sz w:val="15"/>
          <w:szCs w:val="15"/>
        </w:rPr>
        <w:t xml:space="preserve">FDR: </w:t>
      </w:r>
      <w:r w:rsidRPr="005447B9">
        <w:rPr>
          <w:rFonts w:ascii="Times New Roman" w:eastAsia="宋体" w:hAnsi="Times New Roman" w:cs="Times New Roman"/>
          <w:color w:val="000000" w:themeColor="text1"/>
          <w:sz w:val="15"/>
          <w:szCs w:val="15"/>
          <w:shd w:val="clear" w:color="auto" w:fill="FFFFFF"/>
        </w:rPr>
        <w:t>false discovery rate.</w:t>
      </w:r>
    </w:p>
    <w:p w14:paraId="73B9096A" w14:textId="47707D86" w:rsidR="00012BE2" w:rsidRPr="005447B9" w:rsidRDefault="00012BE2" w:rsidP="005447B9">
      <w:pPr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</w:pPr>
      <w:r w:rsidRPr="005447B9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SMA: </w:t>
      </w:r>
      <w:r w:rsidR="004D2DD9" w:rsidRPr="005447B9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 xml:space="preserve">the </w:t>
      </w:r>
      <w:r w:rsidRPr="005447B9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supplementary motor area; DCG</w:t>
      </w:r>
      <w:r w:rsidR="00FF2235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:</w:t>
      </w:r>
      <w:r w:rsidRPr="005447B9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 </w:t>
      </w:r>
      <w:r w:rsidR="004D2DD9" w:rsidRPr="005447B9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 xml:space="preserve">the </w:t>
      </w:r>
      <w:r w:rsidRPr="005447B9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median cingulate and paracingulate gyri; IFGoperc: </w:t>
      </w:r>
      <w:r w:rsidR="004D2DD9" w:rsidRPr="005447B9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 xml:space="preserve">the </w:t>
      </w:r>
      <w:r w:rsidR="00364FDE" w:rsidRPr="00364FDE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>opercular part</w:t>
      </w:r>
      <w:r w:rsidR="00364FDE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 xml:space="preserve"> </w:t>
      </w:r>
      <w:r w:rsidRPr="005447B9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inferior frontal gyrus; ORBinf: </w:t>
      </w:r>
      <w:r w:rsidR="005031F7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the </w:t>
      </w:r>
      <w:r w:rsidR="005031F7" w:rsidRPr="005447B9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orbital part </w:t>
      </w:r>
      <w:r w:rsidRPr="005447B9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inferior frontal gyrus; SFGdor:</w:t>
      </w:r>
      <w:r w:rsidR="004D2DD9" w:rsidRPr="004D2DD9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 xml:space="preserve"> </w:t>
      </w:r>
      <w:r w:rsidR="004D2DD9" w:rsidRPr="005447B9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>the</w:t>
      </w:r>
      <w:r w:rsidRPr="005447B9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 xml:space="preserve"> dorsolateral superior frontal gyrus; PCL: </w:t>
      </w:r>
      <w:r w:rsidR="004D2DD9" w:rsidRPr="005447B9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 xml:space="preserve">the </w:t>
      </w:r>
      <w:r w:rsidRPr="005447B9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paracentral lobule.</w:t>
      </w:r>
    </w:p>
    <w:p w14:paraId="1CAB1D39" w14:textId="77777777" w:rsidR="00012BE2" w:rsidRPr="005447B9" w:rsidRDefault="00012BE2" w:rsidP="005447B9">
      <w:pPr>
        <w:rPr>
          <w:rFonts w:ascii="Times New Roman" w:eastAsia="等线" w:hAnsi="Times New Roman" w:cs="Times New Roman"/>
          <w:color w:val="2E2E2E"/>
          <w:sz w:val="15"/>
          <w:szCs w:val="15"/>
        </w:rPr>
      </w:pPr>
      <w:r w:rsidRPr="005447B9">
        <w:rPr>
          <w:rFonts w:ascii="Times New Roman" w:eastAsia="等线" w:hAnsi="Times New Roman" w:cs="Times New Roman"/>
          <w:color w:val="2E2E2E"/>
          <w:sz w:val="15"/>
          <w:szCs w:val="15"/>
        </w:rPr>
        <w:t>a: x, y, z = MNI (Montreal Neurological Institute) coordinates of significant effects.</w:t>
      </w:r>
    </w:p>
    <w:p w14:paraId="08A12589" w14:textId="77777777" w:rsidR="00541C02" w:rsidRDefault="00541C02" w:rsidP="00012BE2">
      <w:pPr>
        <w:spacing w:line="480" w:lineRule="auto"/>
        <w:rPr>
          <w:rFonts w:ascii="Times New Roman" w:eastAsia="等线" w:hAnsi="Times New Roman" w:cs="Times New Roman"/>
          <w:color w:val="2E2E2E"/>
          <w:sz w:val="15"/>
          <w:szCs w:val="15"/>
        </w:rPr>
      </w:pPr>
    </w:p>
    <w:p w14:paraId="3CF01383" w14:textId="15C6780A" w:rsidR="00541C02" w:rsidRPr="00B73689" w:rsidRDefault="009B18E0" w:rsidP="00012BE2">
      <w:pPr>
        <w:spacing w:line="480" w:lineRule="auto"/>
        <w:rPr>
          <w:rFonts w:ascii="Times New Roman" w:eastAsia="等线" w:hAnsi="Times New Roman" w:cs="Times New Roman"/>
          <w:color w:val="2E2E2E"/>
          <w:sz w:val="15"/>
          <w:szCs w:val="15"/>
        </w:rPr>
      </w:pPr>
      <w:r>
        <w:rPr>
          <w:noProof/>
        </w:rPr>
        <w:drawing>
          <wp:inline distT="0" distB="0" distL="0" distR="0" wp14:anchorId="2856CDB8" wp14:editId="19F29C54">
            <wp:extent cx="5274310" cy="2047240"/>
            <wp:effectExtent l="0" t="0" r="2540" b="0"/>
            <wp:docPr id="20077843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881DA" w14:textId="3A2CEEAF" w:rsidR="00B25A84" w:rsidRPr="005447B9" w:rsidRDefault="00B25A84" w:rsidP="005447B9">
      <w:pPr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</w:pPr>
      <w:r w:rsidRPr="005447B9">
        <w:rPr>
          <w:rFonts w:ascii="Times New Roman" w:eastAsia="宋体" w:hAnsi="Times New Roman" w:cs="Times New Roman"/>
          <w:b/>
          <w:bCs/>
          <w:color w:val="000000"/>
          <w:kern w:val="0"/>
          <w:sz w:val="15"/>
          <w:szCs w:val="15"/>
          <w:lang w:bidi="ar"/>
        </w:rPr>
        <w:t xml:space="preserve">Supplementary Figure </w:t>
      </w:r>
      <w:r w:rsidRPr="005447B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15"/>
          <w:szCs w:val="15"/>
          <w:lang w:bidi="ar"/>
        </w:rPr>
        <w:t>1</w:t>
      </w:r>
      <w:r w:rsidRPr="005447B9">
        <w:rPr>
          <w:rFonts w:ascii="Times New Roman" w:eastAsia="宋体" w:hAnsi="Times New Roman" w:cs="Times New Roman"/>
          <w:b/>
          <w:bCs/>
          <w:color w:val="000000"/>
          <w:kern w:val="0"/>
          <w:sz w:val="15"/>
          <w:szCs w:val="15"/>
          <w:lang w:bidi="ar"/>
        </w:rPr>
        <w:t>A-C</w:t>
      </w:r>
      <w:r w:rsidRPr="005447B9">
        <w:rPr>
          <w:rFonts w:ascii="Times New Roman" w:eastAsia="宋体" w:hAnsi="Times New Roman" w:cs="Times New Roman"/>
          <w:color w:val="000000"/>
          <w:kern w:val="0"/>
          <w:sz w:val="15"/>
          <w:szCs w:val="15"/>
          <w:lang w:bidi="ar"/>
        </w:rPr>
        <w:t xml:space="preserve"> </w:t>
      </w:r>
      <w:r w:rsidRPr="005447B9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>Regions showing significant group</w:t>
      </w:r>
      <w:r w:rsidR="001E0FBF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>-</w:t>
      </w:r>
      <w:r w:rsidR="001E0FBF">
        <w:rPr>
          <w:rFonts w:ascii="Times New Roman" w:eastAsia="宋体" w:hAnsi="Times New Roman" w:cs="Times New Roman" w:hint="eastAsia"/>
          <w:color w:val="000000" w:themeColor="text1"/>
          <w:sz w:val="15"/>
          <w:szCs w:val="15"/>
          <w:lang w:bidi="ar"/>
        </w:rPr>
        <w:t>by</w:t>
      </w:r>
      <w:r w:rsidR="001E0FBF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>-</w:t>
      </w:r>
      <w:r w:rsidRPr="005447B9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>time interaction effect in analysis (voxel-level p &lt; 0.001, cluster-level p &lt; 0.05 corrected by FDR). ORBsup</w:t>
      </w:r>
      <w:r w:rsidRPr="005447B9">
        <w:rPr>
          <w:rFonts w:ascii="Times New Roman" w:eastAsia="宋体" w:hAnsi="Times New Roman" w:cs="Times New Roman" w:hint="eastAsia"/>
          <w:color w:val="000000" w:themeColor="text1"/>
          <w:sz w:val="15"/>
          <w:szCs w:val="15"/>
          <w:lang w:bidi="ar"/>
        </w:rPr>
        <w:t>：</w:t>
      </w:r>
      <w:r w:rsidRPr="005447B9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>the</w:t>
      </w:r>
      <w:r w:rsidR="003B4556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 xml:space="preserve"> </w:t>
      </w:r>
      <w:r w:rsidR="003B4556" w:rsidRPr="005447B9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>orbital part</w:t>
      </w:r>
      <w:r w:rsidRPr="005447B9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 xml:space="preserve"> superior frontal gyrus</w:t>
      </w:r>
      <w:r w:rsidRPr="005447B9">
        <w:rPr>
          <w:rFonts w:ascii="Times New Roman" w:eastAsia="宋体" w:hAnsi="Times New Roman" w:cs="Times New Roman" w:hint="eastAsia"/>
          <w:color w:val="000000" w:themeColor="text1"/>
          <w:sz w:val="15"/>
          <w:szCs w:val="15"/>
          <w:lang w:bidi="ar"/>
        </w:rPr>
        <w:t>;</w:t>
      </w:r>
      <w:r w:rsidRPr="005447B9">
        <w:rPr>
          <w:rFonts w:ascii="Times New Roman" w:eastAsia="宋体" w:hAnsi="Times New Roman" w:cs="Times New Roman"/>
          <w:color w:val="000000" w:themeColor="text1"/>
          <w:sz w:val="15"/>
          <w:szCs w:val="15"/>
          <w:lang w:bidi="ar"/>
        </w:rPr>
        <w:t xml:space="preserve"> MFG: the middle frontal gyrus. R: right.</w:t>
      </w:r>
    </w:p>
    <w:p w14:paraId="5EE8FF63" w14:textId="098A3648" w:rsidR="00B25A84" w:rsidRPr="00AA1461" w:rsidRDefault="00B25A84" w:rsidP="00B25A84">
      <w:pP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</w:p>
    <w:p w14:paraId="675E40F9" w14:textId="77777777" w:rsidR="00EF6F28" w:rsidRPr="00B25A84" w:rsidRDefault="00EF6F28"/>
    <w:sectPr w:rsidR="00EF6F28" w:rsidRPr="00B25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0424" w14:textId="77777777" w:rsidR="00E80C39" w:rsidRDefault="00E80C39" w:rsidP="00012BE2">
      <w:r>
        <w:separator/>
      </w:r>
    </w:p>
  </w:endnote>
  <w:endnote w:type="continuationSeparator" w:id="0">
    <w:p w14:paraId="738A5DEB" w14:textId="77777777" w:rsidR="00E80C39" w:rsidRDefault="00E80C39" w:rsidP="0001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CD45" w14:textId="77777777" w:rsidR="00E80C39" w:rsidRDefault="00E80C39" w:rsidP="00012BE2">
      <w:r>
        <w:separator/>
      </w:r>
    </w:p>
  </w:footnote>
  <w:footnote w:type="continuationSeparator" w:id="0">
    <w:p w14:paraId="7838D260" w14:textId="77777777" w:rsidR="00E80C39" w:rsidRDefault="00E80C39" w:rsidP="0001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28"/>
    <w:rsid w:val="00012BE2"/>
    <w:rsid w:val="001853A2"/>
    <w:rsid w:val="001E0FBF"/>
    <w:rsid w:val="00362443"/>
    <w:rsid w:val="00364FDE"/>
    <w:rsid w:val="003B4556"/>
    <w:rsid w:val="00472F29"/>
    <w:rsid w:val="004C23D6"/>
    <w:rsid w:val="004D2DD9"/>
    <w:rsid w:val="005031F7"/>
    <w:rsid w:val="00541C02"/>
    <w:rsid w:val="005447B9"/>
    <w:rsid w:val="00597A4C"/>
    <w:rsid w:val="005D2846"/>
    <w:rsid w:val="007148AC"/>
    <w:rsid w:val="009B18E0"/>
    <w:rsid w:val="009C6E69"/>
    <w:rsid w:val="00AD03DE"/>
    <w:rsid w:val="00B2297A"/>
    <w:rsid w:val="00B25A84"/>
    <w:rsid w:val="00B53B43"/>
    <w:rsid w:val="00BF4999"/>
    <w:rsid w:val="00C605A0"/>
    <w:rsid w:val="00CB0974"/>
    <w:rsid w:val="00E80C39"/>
    <w:rsid w:val="00EF6F28"/>
    <w:rsid w:val="00FD6661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E74C0"/>
  <w15:chartTrackingRefBased/>
  <w15:docId w15:val="{76C645D1-6578-4276-A8C9-6C4A3F7F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BE2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12B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BE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12BE2"/>
    <w:rPr>
      <w:sz w:val="18"/>
      <w:szCs w:val="18"/>
    </w:rPr>
  </w:style>
  <w:style w:type="paragraph" w:styleId="a7">
    <w:name w:val="annotation text"/>
    <w:basedOn w:val="a"/>
    <w:link w:val="a8"/>
    <w:qFormat/>
    <w:rsid w:val="00012BE2"/>
    <w:pPr>
      <w:jc w:val="left"/>
    </w:pPr>
  </w:style>
  <w:style w:type="character" w:customStyle="1" w:styleId="a8">
    <w:name w:val="批注文字 字符"/>
    <w:basedOn w:val="a0"/>
    <w:link w:val="a7"/>
    <w:qFormat/>
    <w:rsid w:val="00012BE2"/>
    <w:rPr>
      <w:szCs w:val="24"/>
      <w14:ligatures w14:val="none"/>
    </w:rPr>
  </w:style>
  <w:style w:type="character" w:styleId="a9">
    <w:name w:val="annotation reference"/>
    <w:basedOn w:val="a0"/>
    <w:qFormat/>
    <w:rsid w:val="00012BE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2023-08-14T12:31:00Z</dcterms:created>
  <dcterms:modified xsi:type="dcterms:W3CDTF">2024-03-02T14:29:00Z</dcterms:modified>
</cp:coreProperties>
</file>