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B0478" w14:textId="77777777" w:rsidR="003400BE" w:rsidRDefault="289AFBFB" w:rsidP="79376AC4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 w:rsidRPr="00D3477B">
        <w:rPr>
          <w:rFonts w:cstheme="minorHAnsi"/>
          <w:b/>
          <w:bCs/>
          <w:lang w:val="en-US"/>
        </w:rPr>
        <w:t>Table S1</w:t>
      </w:r>
      <w:r w:rsidRPr="00D3477B">
        <w:rPr>
          <w:rFonts w:cstheme="minorHAnsi"/>
          <w:lang w:val="en-US"/>
        </w:rPr>
        <w:t>.</w:t>
      </w:r>
    </w:p>
    <w:p w14:paraId="26BD1463" w14:textId="685D7CD6" w:rsidR="002D7BB6" w:rsidRPr="00960C73" w:rsidRDefault="289AFBFB" w:rsidP="79376AC4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 w:rsidRPr="00D3477B">
        <w:rPr>
          <w:rFonts w:cstheme="minorHAnsi"/>
          <w:lang w:val="en-US"/>
        </w:rPr>
        <w:t xml:space="preserve">Additional group comparisons carried out for controls and patient groups and related </w:t>
      </w:r>
      <w:r w:rsidR="6E2D9E8A" w:rsidRPr="00D3477B">
        <w:rPr>
          <w:rFonts w:cstheme="minorHAnsi"/>
          <w:lang w:val="en-US"/>
        </w:rPr>
        <w:t xml:space="preserve">network </w:t>
      </w:r>
      <w:r w:rsidRPr="00D3477B">
        <w:rPr>
          <w:rFonts w:cstheme="minorHAnsi"/>
          <w:lang w:val="en-US"/>
        </w:rPr>
        <w:t>results</w:t>
      </w:r>
      <w:r w:rsidR="18AAD810" w:rsidRPr="00D3477B">
        <w:rPr>
          <w:rFonts w:cstheme="minorHAnsi"/>
          <w:lang w:val="en-US"/>
        </w:rPr>
        <w:t xml:space="preserve">. Data are not corrected for multiple </w:t>
      </w:r>
      <w:r w:rsidR="4C2626F0" w:rsidRPr="00D3477B">
        <w:rPr>
          <w:rFonts w:cstheme="minorHAnsi"/>
          <w:lang w:val="en-US"/>
        </w:rPr>
        <w:t>comparisons</w:t>
      </w:r>
      <w:r w:rsidR="18AAD810" w:rsidRPr="00D3477B">
        <w:rPr>
          <w:rFonts w:cstheme="minorHAnsi"/>
          <w:lang w:val="en-US"/>
        </w:rPr>
        <w:t xml:space="preserve"> and thus only of hypothesis</w:t>
      </w:r>
      <w:r w:rsidR="6889A53C" w:rsidRPr="00D3477B">
        <w:rPr>
          <w:rFonts w:cstheme="minorHAnsi"/>
          <w:lang w:val="en-US"/>
        </w:rPr>
        <w:t>-generating</w:t>
      </w:r>
      <w:r w:rsidR="18AAD810" w:rsidRPr="00D3477B">
        <w:rPr>
          <w:rFonts w:cstheme="minorHAnsi"/>
          <w:lang w:val="en-US"/>
        </w:rPr>
        <w:t xml:space="preserve"> </w:t>
      </w:r>
      <w:r w:rsidR="3E747CC5" w:rsidRPr="00D3477B">
        <w:rPr>
          <w:rFonts w:cstheme="minorHAnsi"/>
          <w:lang w:val="en-US"/>
        </w:rPr>
        <w:t>nature</w:t>
      </w:r>
      <w:r w:rsidRPr="00D3477B">
        <w:rPr>
          <w:rFonts w:cstheme="minorHAnsi"/>
          <w:lang w:val="en-US"/>
        </w:rPr>
        <w:t>.</w:t>
      </w:r>
      <w:r w:rsidR="6A74C74A" w:rsidRPr="00D3477B">
        <w:rPr>
          <w:rFonts w:cstheme="minorHAnsi"/>
          <w:lang w:val="en-US"/>
        </w:rPr>
        <w:t xml:space="preserve"> B</w:t>
      </w:r>
      <w:r w:rsidR="77E0D1C9" w:rsidRPr="00D3477B">
        <w:rPr>
          <w:rFonts w:cstheme="minorHAnsi"/>
          <w:lang w:val="en-US"/>
        </w:rPr>
        <w:t xml:space="preserve"> 3T</w:t>
      </w:r>
      <w:r w:rsidR="6A74C74A" w:rsidRPr="00D3477B">
        <w:rPr>
          <w:rFonts w:cstheme="minorHAnsi"/>
          <w:lang w:val="en-US"/>
        </w:rPr>
        <w:t>, baseline</w:t>
      </w:r>
      <w:r w:rsidR="1C11A378" w:rsidRPr="00D3477B">
        <w:rPr>
          <w:rFonts w:cstheme="minorHAnsi"/>
          <w:lang w:val="en-US"/>
        </w:rPr>
        <w:t xml:space="preserve"> </w:t>
      </w:r>
      <w:r w:rsidR="0EB446BC" w:rsidRPr="00D3477B">
        <w:rPr>
          <w:rFonts w:cstheme="minorHAnsi"/>
          <w:lang w:val="en-US"/>
        </w:rPr>
        <w:t xml:space="preserve">3T </w:t>
      </w:r>
      <w:r w:rsidR="1C11A378" w:rsidRPr="00D3477B">
        <w:rPr>
          <w:rFonts w:cstheme="minorHAnsi"/>
          <w:lang w:val="en-US"/>
        </w:rPr>
        <w:t>MR examination</w:t>
      </w:r>
      <w:r w:rsidR="6A74C74A" w:rsidRPr="00D3477B">
        <w:rPr>
          <w:rFonts w:cstheme="minorHAnsi"/>
          <w:lang w:val="en-US"/>
        </w:rPr>
        <w:t>; 2w</w:t>
      </w:r>
      <w:r w:rsidR="79E5156D" w:rsidRPr="00D3477B">
        <w:rPr>
          <w:rFonts w:cstheme="minorHAnsi"/>
          <w:lang w:val="en-US"/>
        </w:rPr>
        <w:t xml:space="preserve"> 3T, 2</w:t>
      </w:r>
      <w:r w:rsidR="6A74C74A" w:rsidRPr="00D3477B">
        <w:rPr>
          <w:rFonts w:cstheme="minorHAnsi"/>
          <w:lang w:val="en-US"/>
        </w:rPr>
        <w:t xml:space="preserve"> weeks</w:t>
      </w:r>
      <w:r w:rsidR="11EA496A" w:rsidRPr="00D3477B">
        <w:rPr>
          <w:rFonts w:cstheme="minorHAnsi"/>
          <w:lang w:val="en-US"/>
        </w:rPr>
        <w:t xml:space="preserve"> follow-up 3T MR examination; 10w 7T, 10 weeks follow-up 7T MR examination</w:t>
      </w:r>
      <w:r w:rsidR="66C7C7AC" w:rsidRPr="00D3477B">
        <w:rPr>
          <w:rFonts w:cstheme="minorHAnsi"/>
          <w:lang w:val="en-US"/>
        </w:rPr>
        <w:t>; n, number of subjects</w:t>
      </w:r>
      <w:r w:rsidR="6A74C74A" w:rsidRPr="00D3477B">
        <w:rPr>
          <w:rFonts w:cstheme="minorHAnsi"/>
          <w:lang w:val="en-US"/>
        </w:rPr>
        <w:t>.</w:t>
      </w:r>
    </w:p>
    <w:tbl>
      <w:tblPr>
        <w:tblStyle w:val="TableGrid"/>
        <w:tblW w:w="13320" w:type="dxa"/>
        <w:tblLook w:val="04A0" w:firstRow="1" w:lastRow="0" w:firstColumn="1" w:lastColumn="0" w:noHBand="0" w:noVBand="1"/>
      </w:tblPr>
      <w:tblGrid>
        <w:gridCol w:w="901"/>
        <w:gridCol w:w="1237"/>
        <w:gridCol w:w="462"/>
        <w:gridCol w:w="939"/>
        <w:gridCol w:w="851"/>
        <w:gridCol w:w="992"/>
        <w:gridCol w:w="1134"/>
        <w:gridCol w:w="709"/>
        <w:gridCol w:w="708"/>
        <w:gridCol w:w="567"/>
        <w:gridCol w:w="851"/>
        <w:gridCol w:w="1984"/>
        <w:gridCol w:w="1134"/>
        <w:gridCol w:w="851"/>
      </w:tblGrid>
      <w:tr w:rsidR="002D7BB6" w:rsidRPr="00960C73" w14:paraId="72F9FF15" w14:textId="77777777" w:rsidTr="00960C73">
        <w:trPr>
          <w:cantSplit/>
          <w:trHeight w:val="283"/>
        </w:trPr>
        <w:tc>
          <w:tcPr>
            <w:tcW w:w="901" w:type="dxa"/>
          </w:tcPr>
          <w:p w14:paraId="3EC3EF9C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b/>
                <w:bCs/>
                <w:sz w:val="18"/>
                <w:szCs w:val="18"/>
                <w:lang w:val="en-US"/>
              </w:rPr>
              <w:t>Group</w:t>
            </w:r>
          </w:p>
        </w:tc>
        <w:tc>
          <w:tcPr>
            <w:tcW w:w="1237" w:type="dxa"/>
          </w:tcPr>
          <w:p w14:paraId="7DCBFEBF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b/>
                <w:bCs/>
                <w:sz w:val="18"/>
                <w:szCs w:val="18"/>
                <w:lang w:val="en-US"/>
              </w:rPr>
              <w:t>Timepoint</w:t>
            </w:r>
          </w:p>
        </w:tc>
        <w:tc>
          <w:tcPr>
            <w:tcW w:w="462" w:type="dxa"/>
            <w:vAlign w:val="center"/>
          </w:tcPr>
          <w:p w14:paraId="15F8E5BE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b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10720" w:type="dxa"/>
            <w:gridSpan w:val="11"/>
          </w:tcPr>
          <w:p w14:paraId="08926359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b/>
                <w:bCs/>
                <w:sz w:val="18"/>
                <w:szCs w:val="18"/>
                <w:lang w:val="en-US"/>
              </w:rPr>
              <w:t>Group analysis</w:t>
            </w:r>
          </w:p>
        </w:tc>
      </w:tr>
      <w:tr w:rsidR="00960C73" w:rsidRPr="00960C73" w14:paraId="13A59DD8" w14:textId="77777777" w:rsidTr="00960C73">
        <w:trPr>
          <w:cantSplit/>
          <w:trHeight w:val="283"/>
        </w:trPr>
        <w:tc>
          <w:tcPr>
            <w:tcW w:w="901" w:type="dxa"/>
            <w:vMerge w:val="restart"/>
          </w:tcPr>
          <w:p w14:paraId="7BBBB9D8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Controls</w:t>
            </w:r>
          </w:p>
        </w:tc>
        <w:tc>
          <w:tcPr>
            <w:tcW w:w="1237" w:type="dxa"/>
          </w:tcPr>
          <w:p w14:paraId="6BD57EFD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B 3T</w:t>
            </w:r>
          </w:p>
        </w:tc>
        <w:tc>
          <w:tcPr>
            <w:tcW w:w="462" w:type="dxa"/>
            <w:vAlign w:val="center"/>
          </w:tcPr>
          <w:p w14:paraId="7875A2EC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55</w:t>
            </w:r>
          </w:p>
        </w:tc>
        <w:tc>
          <w:tcPr>
            <w:tcW w:w="939" w:type="dxa"/>
          </w:tcPr>
          <w:p w14:paraId="53F8310B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851" w:type="dxa"/>
          </w:tcPr>
          <w:p w14:paraId="737E4FD4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992" w:type="dxa"/>
          </w:tcPr>
          <w:p w14:paraId="4FC97A3E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7F636AAC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</w:tcPr>
          <w:p w14:paraId="240033A2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708" w:type="dxa"/>
          </w:tcPr>
          <w:p w14:paraId="36C99E1A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6FC31386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851" w:type="dxa"/>
          </w:tcPr>
          <w:p w14:paraId="29D0F1D8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</w:tcPr>
          <w:p w14:paraId="4FDAB02D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7866893E" w14:textId="48950A81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48B754E9" w14:textId="49ED3C81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960C73" w:rsidRPr="00960C73" w14:paraId="062D2CCD" w14:textId="77777777" w:rsidTr="00960C73">
        <w:trPr>
          <w:cantSplit/>
          <w:trHeight w:val="283"/>
        </w:trPr>
        <w:tc>
          <w:tcPr>
            <w:tcW w:w="901" w:type="dxa"/>
            <w:vMerge/>
          </w:tcPr>
          <w:p w14:paraId="53A525BC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</w:tcPr>
          <w:p w14:paraId="01A574F8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10w 7T</w:t>
            </w:r>
          </w:p>
        </w:tc>
        <w:tc>
          <w:tcPr>
            <w:tcW w:w="462" w:type="dxa"/>
            <w:vAlign w:val="center"/>
          </w:tcPr>
          <w:p w14:paraId="4384EF23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48</w:t>
            </w:r>
          </w:p>
        </w:tc>
        <w:tc>
          <w:tcPr>
            <w:tcW w:w="939" w:type="dxa"/>
          </w:tcPr>
          <w:p w14:paraId="5DD6EF86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19AFDCDF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0AB90DCA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7852A963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16394536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2E20E10A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</w:tcPr>
          <w:p w14:paraId="3E660DDB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6C2E6080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1984" w:type="dxa"/>
          </w:tcPr>
          <w:p w14:paraId="4A38F574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339D4C1D" w14:textId="1B47ACA5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66609949" w14:textId="5D7C7B28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960C73" w:rsidRPr="00960C73" w14:paraId="119AB246" w14:textId="77777777" w:rsidTr="00960C73">
        <w:trPr>
          <w:cantSplit/>
          <w:trHeight w:val="283"/>
        </w:trPr>
        <w:tc>
          <w:tcPr>
            <w:tcW w:w="901" w:type="dxa"/>
            <w:vMerge w:val="restart"/>
          </w:tcPr>
          <w:p w14:paraId="0E1C56CB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All patients</w:t>
            </w:r>
          </w:p>
        </w:tc>
        <w:tc>
          <w:tcPr>
            <w:tcW w:w="1237" w:type="dxa"/>
          </w:tcPr>
          <w:p w14:paraId="703A6490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B 3T</w:t>
            </w:r>
          </w:p>
        </w:tc>
        <w:tc>
          <w:tcPr>
            <w:tcW w:w="462" w:type="dxa"/>
            <w:vMerge w:val="restart"/>
            <w:vAlign w:val="center"/>
          </w:tcPr>
          <w:p w14:paraId="0B30D8B5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45</w:t>
            </w:r>
          </w:p>
        </w:tc>
        <w:tc>
          <w:tcPr>
            <w:tcW w:w="939" w:type="dxa"/>
          </w:tcPr>
          <w:p w14:paraId="6BF65CE9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65574995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60AECB8B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2CC37B59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625FD5BA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11973CF4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720A2432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0A1B7DEA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</w:tcPr>
          <w:p w14:paraId="5BBA3546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1134" w:type="dxa"/>
          </w:tcPr>
          <w:p w14:paraId="384177EE" w14:textId="3DBB7138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4F9FB2F2" w14:textId="3834E51E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960C73" w:rsidRPr="00960C73" w14:paraId="34DCDB9D" w14:textId="77777777" w:rsidTr="00960C73">
        <w:trPr>
          <w:cantSplit/>
          <w:trHeight w:val="283"/>
        </w:trPr>
        <w:tc>
          <w:tcPr>
            <w:tcW w:w="901" w:type="dxa"/>
            <w:vMerge/>
          </w:tcPr>
          <w:p w14:paraId="76B5D3DC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</w:tcPr>
          <w:p w14:paraId="388D941C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2w 3T</w:t>
            </w:r>
          </w:p>
        </w:tc>
        <w:tc>
          <w:tcPr>
            <w:tcW w:w="462" w:type="dxa"/>
            <w:vMerge/>
            <w:vAlign w:val="center"/>
          </w:tcPr>
          <w:p w14:paraId="2A77D34F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39" w:type="dxa"/>
          </w:tcPr>
          <w:p w14:paraId="51F24F12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7D0496B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6C9D6C94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6E5B5A61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</w:tcPr>
          <w:p w14:paraId="41A73BBE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47ABAF48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20702D08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0A7C5783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</w:tcPr>
          <w:p w14:paraId="5F35FAA1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1134" w:type="dxa"/>
          </w:tcPr>
          <w:p w14:paraId="350EE1A6" w14:textId="69D08A0E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09D5945B" w14:textId="1ED8CB96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960C73" w:rsidRPr="00960C73" w14:paraId="05B3BA27" w14:textId="77777777" w:rsidTr="00960C73">
        <w:trPr>
          <w:cantSplit/>
          <w:trHeight w:val="283"/>
        </w:trPr>
        <w:tc>
          <w:tcPr>
            <w:tcW w:w="901" w:type="dxa"/>
            <w:vMerge/>
          </w:tcPr>
          <w:p w14:paraId="17E1E9CF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</w:tcPr>
          <w:p w14:paraId="50D36086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10w 7T</w:t>
            </w:r>
          </w:p>
        </w:tc>
        <w:tc>
          <w:tcPr>
            <w:tcW w:w="462" w:type="dxa"/>
            <w:vAlign w:val="center"/>
          </w:tcPr>
          <w:p w14:paraId="582AC29B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33</w:t>
            </w:r>
          </w:p>
        </w:tc>
        <w:tc>
          <w:tcPr>
            <w:tcW w:w="939" w:type="dxa"/>
          </w:tcPr>
          <w:p w14:paraId="7B788A8C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A681FAF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67945C1B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419E685A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751617CA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6B9B8B14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49337148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58DAA1A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</w:tcPr>
          <w:p w14:paraId="36C38435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4656E3E6" w14:textId="5A61F0AF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58FD591" w14:textId="51081FE5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960C73" w:rsidRPr="00960C73" w14:paraId="46C833DD" w14:textId="77777777" w:rsidTr="00960C73">
        <w:trPr>
          <w:cantSplit/>
          <w:trHeight w:val="283"/>
        </w:trPr>
        <w:tc>
          <w:tcPr>
            <w:tcW w:w="901" w:type="dxa"/>
            <w:vMerge w:val="restart"/>
          </w:tcPr>
          <w:p w14:paraId="5AF915ED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960C73">
              <w:rPr>
                <w:rFonts w:cstheme="minorHAnsi"/>
                <w:sz w:val="18"/>
                <w:szCs w:val="18"/>
                <w:lang w:val="en-US"/>
              </w:rPr>
              <w:t>Degarelix</w:t>
            </w:r>
            <w:proofErr w:type="spellEnd"/>
            <w:r w:rsidRPr="00960C73">
              <w:rPr>
                <w:rFonts w:cstheme="minorHAnsi"/>
                <w:sz w:val="18"/>
                <w:szCs w:val="18"/>
                <w:lang w:val="en-US"/>
              </w:rPr>
              <w:t xml:space="preserve"> patients</w:t>
            </w:r>
          </w:p>
        </w:tc>
        <w:tc>
          <w:tcPr>
            <w:tcW w:w="1237" w:type="dxa"/>
          </w:tcPr>
          <w:p w14:paraId="20CB01F0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B 3T</w:t>
            </w:r>
          </w:p>
        </w:tc>
        <w:tc>
          <w:tcPr>
            <w:tcW w:w="462" w:type="dxa"/>
            <w:vMerge w:val="restart"/>
            <w:vAlign w:val="center"/>
          </w:tcPr>
          <w:p w14:paraId="271609B0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21</w:t>
            </w:r>
          </w:p>
        </w:tc>
        <w:tc>
          <w:tcPr>
            <w:tcW w:w="939" w:type="dxa"/>
          </w:tcPr>
          <w:p w14:paraId="137E72F1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851" w:type="dxa"/>
          </w:tcPr>
          <w:p w14:paraId="750C3E65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71C2A764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1134" w:type="dxa"/>
          </w:tcPr>
          <w:p w14:paraId="539CAD86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3CB9D3CF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3FFF75C7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46563B5E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75306A73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</w:tcPr>
          <w:p w14:paraId="5D70ADCB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713E24A3" w14:textId="2B731F05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851" w:type="dxa"/>
          </w:tcPr>
          <w:p w14:paraId="29B8E793" w14:textId="58C81142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960C73" w:rsidRPr="00960C73" w14:paraId="71AF8E8E" w14:textId="77777777" w:rsidTr="00960C73">
        <w:trPr>
          <w:cantSplit/>
          <w:trHeight w:val="283"/>
        </w:trPr>
        <w:tc>
          <w:tcPr>
            <w:tcW w:w="901" w:type="dxa"/>
            <w:vMerge/>
          </w:tcPr>
          <w:p w14:paraId="097A8D70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</w:tcPr>
          <w:p w14:paraId="3D90C799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2w 3T</w:t>
            </w:r>
          </w:p>
        </w:tc>
        <w:tc>
          <w:tcPr>
            <w:tcW w:w="462" w:type="dxa"/>
            <w:vMerge/>
            <w:vAlign w:val="center"/>
          </w:tcPr>
          <w:p w14:paraId="7645FE1D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39" w:type="dxa"/>
          </w:tcPr>
          <w:p w14:paraId="76328DF3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0C7CA761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252DF0B5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6E7819A1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107C3971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708" w:type="dxa"/>
          </w:tcPr>
          <w:p w14:paraId="08B45296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08D0F041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29DA416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</w:tcPr>
          <w:p w14:paraId="04ACBBDC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78D940F6" w14:textId="04A29A93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851" w:type="dxa"/>
          </w:tcPr>
          <w:p w14:paraId="626B930A" w14:textId="06C24EB6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960C73" w:rsidRPr="00960C73" w14:paraId="337FD4FB" w14:textId="77777777" w:rsidTr="00960C73">
        <w:trPr>
          <w:cantSplit/>
          <w:trHeight w:val="283"/>
        </w:trPr>
        <w:tc>
          <w:tcPr>
            <w:tcW w:w="901" w:type="dxa"/>
            <w:vMerge/>
          </w:tcPr>
          <w:p w14:paraId="76FCE128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</w:tcPr>
          <w:p w14:paraId="5E56BA3C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10w 7T</w:t>
            </w:r>
          </w:p>
        </w:tc>
        <w:tc>
          <w:tcPr>
            <w:tcW w:w="462" w:type="dxa"/>
            <w:vAlign w:val="center"/>
          </w:tcPr>
          <w:p w14:paraId="40336FA1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14</w:t>
            </w:r>
          </w:p>
        </w:tc>
        <w:tc>
          <w:tcPr>
            <w:tcW w:w="939" w:type="dxa"/>
          </w:tcPr>
          <w:p w14:paraId="104E598B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28CDEC1C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7EE7B400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19F16F4B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5E475D7F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72DAB563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567" w:type="dxa"/>
          </w:tcPr>
          <w:p w14:paraId="4B6D9884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4680DC0A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</w:tcPr>
          <w:p w14:paraId="58864E89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3330DF53" w14:textId="35DCF86F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6AE976BE" w14:textId="7F4B95AE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960C73" w:rsidRPr="00960C73" w14:paraId="3611D21B" w14:textId="77777777" w:rsidTr="00960C73">
        <w:trPr>
          <w:cantSplit/>
          <w:trHeight w:val="283"/>
        </w:trPr>
        <w:tc>
          <w:tcPr>
            <w:tcW w:w="901" w:type="dxa"/>
            <w:vMerge w:val="restart"/>
          </w:tcPr>
          <w:p w14:paraId="4A1A7AA6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Placebo patients</w:t>
            </w:r>
          </w:p>
        </w:tc>
        <w:tc>
          <w:tcPr>
            <w:tcW w:w="1237" w:type="dxa"/>
          </w:tcPr>
          <w:p w14:paraId="74E0077F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B 3T</w:t>
            </w:r>
          </w:p>
        </w:tc>
        <w:tc>
          <w:tcPr>
            <w:tcW w:w="462" w:type="dxa"/>
            <w:vMerge w:val="restart"/>
            <w:vAlign w:val="center"/>
          </w:tcPr>
          <w:p w14:paraId="518C8121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24</w:t>
            </w:r>
          </w:p>
        </w:tc>
        <w:tc>
          <w:tcPr>
            <w:tcW w:w="939" w:type="dxa"/>
          </w:tcPr>
          <w:p w14:paraId="1642C1B5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1A0DF3C1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992" w:type="dxa"/>
          </w:tcPr>
          <w:p w14:paraId="244CF307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1134" w:type="dxa"/>
          </w:tcPr>
          <w:p w14:paraId="37142B0F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1BC4BE49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65C4B635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468EF83A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75D5B544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</w:tcPr>
          <w:p w14:paraId="2297D6A2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5C9B5432" w14:textId="18A756BF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53E6CF2" w14:textId="2E8703DD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</w:tr>
      <w:tr w:rsidR="00960C73" w:rsidRPr="00960C73" w14:paraId="43920439" w14:textId="77777777" w:rsidTr="00960C73">
        <w:trPr>
          <w:cantSplit/>
          <w:trHeight w:val="283"/>
        </w:trPr>
        <w:tc>
          <w:tcPr>
            <w:tcW w:w="901" w:type="dxa"/>
            <w:vMerge/>
          </w:tcPr>
          <w:p w14:paraId="64B613B3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</w:tcPr>
          <w:p w14:paraId="381E9537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2w 3T</w:t>
            </w:r>
          </w:p>
        </w:tc>
        <w:tc>
          <w:tcPr>
            <w:tcW w:w="462" w:type="dxa"/>
            <w:vMerge/>
            <w:vAlign w:val="center"/>
          </w:tcPr>
          <w:p w14:paraId="084F3AFF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39" w:type="dxa"/>
          </w:tcPr>
          <w:p w14:paraId="6296FE35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5A33296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70D87D94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3C5695D8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60BF5BB4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282DF93C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06BF3B68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851" w:type="dxa"/>
          </w:tcPr>
          <w:p w14:paraId="7156B8A1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</w:tcPr>
          <w:p w14:paraId="26F5ED01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6A3E8C9E" w14:textId="3A4242E4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775806C9" w14:textId="667E1D30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</w:tr>
      <w:tr w:rsidR="00960C73" w:rsidRPr="00960C73" w14:paraId="0E182376" w14:textId="77777777" w:rsidTr="00960C73">
        <w:trPr>
          <w:cantSplit/>
          <w:trHeight w:val="283"/>
        </w:trPr>
        <w:tc>
          <w:tcPr>
            <w:tcW w:w="901" w:type="dxa"/>
            <w:vMerge/>
          </w:tcPr>
          <w:p w14:paraId="53B8D5C6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237" w:type="dxa"/>
          </w:tcPr>
          <w:p w14:paraId="74EDE950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10w 7T</w:t>
            </w:r>
          </w:p>
        </w:tc>
        <w:tc>
          <w:tcPr>
            <w:tcW w:w="462" w:type="dxa"/>
            <w:vAlign w:val="center"/>
          </w:tcPr>
          <w:p w14:paraId="661CA0D7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19</w:t>
            </w:r>
          </w:p>
        </w:tc>
        <w:tc>
          <w:tcPr>
            <w:tcW w:w="939" w:type="dxa"/>
          </w:tcPr>
          <w:p w14:paraId="73533ED4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B9E4C57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62E39339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4F93E7F1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7835FA83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</w:tcPr>
          <w:p w14:paraId="49D87E5B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11745230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3681A8D8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x</w:t>
            </w:r>
          </w:p>
        </w:tc>
        <w:tc>
          <w:tcPr>
            <w:tcW w:w="1984" w:type="dxa"/>
          </w:tcPr>
          <w:p w14:paraId="27374328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0B32E192" w14:textId="2EE5DC61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68DDB3BB" w14:textId="4F228B9D" w:rsidR="289AFBFB" w:rsidRPr="00960C73" w:rsidRDefault="289AFBFB" w:rsidP="289AFBFB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2D7BB6" w:rsidRPr="00960C73" w14:paraId="76F01CD8" w14:textId="77777777" w:rsidTr="00960C73">
        <w:trPr>
          <w:cantSplit/>
          <w:trHeight w:val="283"/>
        </w:trPr>
        <w:tc>
          <w:tcPr>
            <w:tcW w:w="11335" w:type="dxa"/>
            <w:gridSpan w:val="12"/>
            <w:vAlign w:val="center"/>
          </w:tcPr>
          <w:p w14:paraId="4F1515BF" w14:textId="77777777" w:rsidR="002D7BB6" w:rsidRPr="00960C73" w:rsidRDefault="002D7BB6" w:rsidP="00C10744">
            <w:pPr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b/>
                <w:bCs/>
                <w:sz w:val="18"/>
                <w:szCs w:val="18"/>
                <w:lang w:val="en-US"/>
              </w:rPr>
              <w:t>Results</w:t>
            </w:r>
          </w:p>
        </w:tc>
        <w:tc>
          <w:tcPr>
            <w:tcW w:w="1134" w:type="dxa"/>
            <w:vAlign w:val="center"/>
          </w:tcPr>
          <w:p w14:paraId="13FCE5C1" w14:textId="218049EC" w:rsidR="289AFBFB" w:rsidRPr="00960C73" w:rsidRDefault="289AFBFB" w:rsidP="289AFBFB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7BB99F6B" w14:textId="663AD637" w:rsidR="289AFBFB" w:rsidRPr="00960C73" w:rsidRDefault="289AFBFB" w:rsidP="289AFBFB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</w:p>
        </w:tc>
      </w:tr>
      <w:tr w:rsidR="00960C73" w:rsidRPr="00960C73" w14:paraId="7F6CFEF5" w14:textId="77777777" w:rsidTr="00960C73">
        <w:trPr>
          <w:cantSplit/>
          <w:trHeight w:val="2755"/>
        </w:trPr>
        <w:tc>
          <w:tcPr>
            <w:tcW w:w="2600" w:type="dxa"/>
            <w:gridSpan w:val="3"/>
            <w:textDirection w:val="btLr"/>
            <w:vAlign w:val="center"/>
          </w:tcPr>
          <w:p w14:paraId="748F9036" w14:textId="5C805EC3" w:rsidR="002D7BB6" w:rsidRPr="00960C73" w:rsidRDefault="002D7BB6" w:rsidP="00960C73">
            <w:pPr>
              <w:spacing w:before="100" w:beforeAutospacing="1" w:after="100" w:afterAutospacing="1"/>
              <w:ind w:left="113" w:right="113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Networks with significant differences</w:t>
            </w:r>
            <w:r w:rsidR="454DDB19" w:rsidRPr="00960C73">
              <w:rPr>
                <w:rFonts w:cstheme="minorHAnsi"/>
                <w:sz w:val="18"/>
                <w:szCs w:val="18"/>
                <w:lang w:val="en-US"/>
              </w:rPr>
              <w:t xml:space="preserve"> (uncorrected for multiple comparison)</w:t>
            </w:r>
          </w:p>
        </w:tc>
        <w:tc>
          <w:tcPr>
            <w:tcW w:w="939" w:type="dxa"/>
            <w:textDirection w:val="btLr"/>
          </w:tcPr>
          <w:p w14:paraId="429C70A9" w14:textId="77777777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u w:val="single"/>
                <w:lang w:val="en-US"/>
              </w:rPr>
              <w:t xml:space="preserve">Controls &gt; </w:t>
            </w:r>
            <w:proofErr w:type="spellStart"/>
            <w:r w:rsidRPr="00960C73">
              <w:rPr>
                <w:rFonts w:cstheme="minorHAnsi"/>
                <w:sz w:val="18"/>
                <w:szCs w:val="18"/>
                <w:u w:val="single"/>
                <w:lang w:val="en-US"/>
              </w:rPr>
              <w:t>Degarelix</w:t>
            </w:r>
            <w:proofErr w:type="spellEnd"/>
            <w:r w:rsidRPr="00960C73">
              <w:rPr>
                <w:rFonts w:cstheme="minorHAnsi"/>
                <w:sz w:val="18"/>
                <w:szCs w:val="18"/>
                <w:u w:val="single"/>
                <w:lang w:val="en-US"/>
              </w:rPr>
              <w:t>:</w:t>
            </w:r>
          </w:p>
          <w:p w14:paraId="31E0B485" w14:textId="2EE0802A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Medial Visual</w:t>
            </w:r>
            <w:r w:rsidR="0082092E" w:rsidRPr="00960C73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r w:rsidRPr="00960C73">
              <w:rPr>
                <w:rFonts w:cstheme="minorHAnsi"/>
                <w:sz w:val="18"/>
                <w:szCs w:val="18"/>
                <w:lang w:val="en-US"/>
              </w:rPr>
              <w:t>Lateral Visual</w:t>
            </w:r>
            <w:r w:rsidR="00451391" w:rsidRPr="00960C73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r w:rsidRPr="00960C73">
              <w:rPr>
                <w:rFonts w:cstheme="minorHAnsi"/>
                <w:sz w:val="18"/>
                <w:szCs w:val="18"/>
                <w:lang w:val="en-US"/>
              </w:rPr>
              <w:t>Medial Sensorimotor</w:t>
            </w:r>
          </w:p>
        </w:tc>
        <w:tc>
          <w:tcPr>
            <w:tcW w:w="851" w:type="dxa"/>
            <w:textDirection w:val="btLr"/>
          </w:tcPr>
          <w:p w14:paraId="147A24F7" w14:textId="77777777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u w:val="single"/>
                <w:lang w:val="en-US"/>
              </w:rPr>
              <w:t>Controls &gt; Placebo:</w:t>
            </w:r>
          </w:p>
          <w:p w14:paraId="2CE8D89F" w14:textId="77777777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Unidentified network including occipital-</w:t>
            </w:r>
            <w:proofErr w:type="spellStart"/>
            <w:r w:rsidRPr="00960C73">
              <w:rPr>
                <w:rFonts w:cstheme="minorHAnsi"/>
                <w:sz w:val="18"/>
                <w:szCs w:val="18"/>
                <w:lang w:val="en-US"/>
              </w:rPr>
              <w:t>cingular</w:t>
            </w:r>
            <w:proofErr w:type="spellEnd"/>
            <w:r w:rsidRPr="00960C73">
              <w:rPr>
                <w:rFonts w:cstheme="minorHAnsi"/>
                <w:sz w:val="18"/>
                <w:szCs w:val="18"/>
                <w:lang w:val="en-US"/>
              </w:rPr>
              <w:t xml:space="preserve"> regions</w:t>
            </w:r>
          </w:p>
        </w:tc>
        <w:tc>
          <w:tcPr>
            <w:tcW w:w="992" w:type="dxa"/>
            <w:textDirection w:val="btLr"/>
          </w:tcPr>
          <w:p w14:paraId="7BCB0AC6" w14:textId="77777777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u w:val="single"/>
                <w:lang w:val="en-US"/>
              </w:rPr>
              <w:t xml:space="preserve">Placebo &gt; </w:t>
            </w:r>
            <w:proofErr w:type="spellStart"/>
            <w:r w:rsidRPr="00960C73">
              <w:rPr>
                <w:rFonts w:cstheme="minorHAnsi"/>
                <w:sz w:val="18"/>
                <w:szCs w:val="18"/>
                <w:u w:val="single"/>
                <w:lang w:val="en-US"/>
              </w:rPr>
              <w:t>Degarelix</w:t>
            </w:r>
            <w:proofErr w:type="spellEnd"/>
            <w:r w:rsidRPr="00960C73">
              <w:rPr>
                <w:rFonts w:cstheme="minorHAnsi"/>
                <w:sz w:val="18"/>
                <w:szCs w:val="18"/>
                <w:u w:val="single"/>
                <w:lang w:val="en-US"/>
              </w:rPr>
              <w:t>:</w:t>
            </w:r>
          </w:p>
          <w:p w14:paraId="376944EB" w14:textId="5C94AB3C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Medial Visual</w:t>
            </w:r>
            <w:r w:rsidR="00451391" w:rsidRPr="00960C73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</w:p>
          <w:p w14:paraId="5C85AFEE" w14:textId="77777777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Left Frontoparietal</w:t>
            </w:r>
          </w:p>
        </w:tc>
        <w:tc>
          <w:tcPr>
            <w:tcW w:w="1134" w:type="dxa"/>
            <w:textDirection w:val="btLr"/>
          </w:tcPr>
          <w:p w14:paraId="0FBB1F05" w14:textId="77777777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u w:val="single"/>
                <w:lang w:val="en-US"/>
              </w:rPr>
              <w:t>Controls &gt; Patients:</w:t>
            </w:r>
          </w:p>
          <w:p w14:paraId="18A1C954" w14:textId="77777777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Cerebellar</w:t>
            </w:r>
          </w:p>
          <w:p w14:paraId="11B54C13" w14:textId="77777777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u w:val="single"/>
                <w:lang w:val="en-US"/>
              </w:rPr>
              <w:t>Patients &gt; Controls:</w:t>
            </w:r>
          </w:p>
          <w:p w14:paraId="73341CFC" w14:textId="77777777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Default Mode</w:t>
            </w:r>
          </w:p>
          <w:p w14:paraId="3148F692" w14:textId="77777777" w:rsidR="002D7BB6" w:rsidRPr="00960C73" w:rsidRDefault="002D7BB6" w:rsidP="00960C73">
            <w:pPr>
              <w:ind w:left="113" w:right="113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extDirection w:val="btLr"/>
          </w:tcPr>
          <w:p w14:paraId="5727FECD" w14:textId="77777777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u w:val="single"/>
                <w:lang w:val="en-US"/>
              </w:rPr>
              <w:t xml:space="preserve">Controls &gt; </w:t>
            </w:r>
            <w:proofErr w:type="spellStart"/>
            <w:r w:rsidRPr="00960C73">
              <w:rPr>
                <w:rFonts w:cstheme="minorHAnsi"/>
                <w:sz w:val="18"/>
                <w:szCs w:val="18"/>
                <w:u w:val="single"/>
                <w:lang w:val="en-US"/>
              </w:rPr>
              <w:t>Degarelix</w:t>
            </w:r>
            <w:proofErr w:type="spellEnd"/>
            <w:r w:rsidRPr="00960C73">
              <w:rPr>
                <w:rFonts w:cstheme="minorHAnsi"/>
                <w:sz w:val="18"/>
                <w:szCs w:val="18"/>
                <w:u w:val="single"/>
                <w:lang w:val="en-US"/>
              </w:rPr>
              <w:t>:</w:t>
            </w:r>
          </w:p>
          <w:p w14:paraId="6BD54095" w14:textId="60643303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Lateral Visual</w:t>
            </w:r>
            <w:r w:rsidR="00570F1B" w:rsidRPr="00960C73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r w:rsidRPr="00960C73">
              <w:rPr>
                <w:rFonts w:cstheme="minorHAnsi"/>
                <w:sz w:val="18"/>
                <w:szCs w:val="18"/>
                <w:lang w:val="en-US"/>
              </w:rPr>
              <w:t>Cerebellar</w:t>
            </w:r>
          </w:p>
        </w:tc>
        <w:tc>
          <w:tcPr>
            <w:tcW w:w="708" w:type="dxa"/>
            <w:textDirection w:val="btLr"/>
          </w:tcPr>
          <w:p w14:paraId="6F1B796E" w14:textId="77777777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</w:rPr>
            </w:pPr>
            <w:r w:rsidRPr="00960C73">
              <w:rPr>
                <w:rFonts w:cstheme="minorHAnsi"/>
                <w:sz w:val="18"/>
                <w:szCs w:val="18"/>
                <w:u w:val="single"/>
              </w:rPr>
              <w:t xml:space="preserve">Controls &gt; </w:t>
            </w:r>
            <w:proofErr w:type="spellStart"/>
            <w:r w:rsidRPr="00960C73">
              <w:rPr>
                <w:rFonts w:cstheme="minorHAnsi"/>
                <w:sz w:val="18"/>
                <w:szCs w:val="18"/>
                <w:u w:val="single"/>
              </w:rPr>
              <w:t>Degarelix</w:t>
            </w:r>
            <w:proofErr w:type="spellEnd"/>
            <w:r w:rsidRPr="00960C73">
              <w:rPr>
                <w:rFonts w:cstheme="minorHAnsi"/>
                <w:sz w:val="18"/>
                <w:szCs w:val="18"/>
                <w:u w:val="single"/>
              </w:rPr>
              <w:t>:</w:t>
            </w:r>
          </w:p>
          <w:p w14:paraId="0C0E60FB" w14:textId="5B7CC9F6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</w:rPr>
              <w:t>Dorsal</w:t>
            </w:r>
            <w:r w:rsidR="00BA17EC" w:rsidRPr="00960C73">
              <w:rPr>
                <w:rFonts w:cstheme="minorHAnsi"/>
                <w:sz w:val="18"/>
                <w:szCs w:val="18"/>
              </w:rPr>
              <w:t xml:space="preserve"> </w:t>
            </w:r>
            <w:r w:rsidRPr="00960C73">
              <w:rPr>
                <w:rFonts w:cstheme="minorHAnsi"/>
                <w:sz w:val="18"/>
                <w:szCs w:val="18"/>
              </w:rPr>
              <w:t>Attention</w:t>
            </w:r>
          </w:p>
        </w:tc>
        <w:tc>
          <w:tcPr>
            <w:tcW w:w="567" w:type="dxa"/>
            <w:textDirection w:val="btLr"/>
          </w:tcPr>
          <w:p w14:paraId="1EAB45F1" w14:textId="7CAF0938" w:rsidR="002D7BB6" w:rsidRPr="00960C73" w:rsidRDefault="00960C73" w:rsidP="00960C73">
            <w:pPr>
              <w:ind w:left="113" w:right="113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none</w:t>
            </w:r>
          </w:p>
        </w:tc>
        <w:tc>
          <w:tcPr>
            <w:tcW w:w="851" w:type="dxa"/>
            <w:textDirection w:val="btLr"/>
          </w:tcPr>
          <w:p w14:paraId="2BA6F057" w14:textId="77777777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u w:val="single"/>
                <w:lang w:val="en-US"/>
              </w:rPr>
              <w:t>Placebo &gt; Controls:</w:t>
            </w:r>
          </w:p>
          <w:p w14:paraId="3E5EFF84" w14:textId="77777777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en-US"/>
              </w:rPr>
              <w:t>Dorsal Attention</w:t>
            </w:r>
          </w:p>
        </w:tc>
        <w:tc>
          <w:tcPr>
            <w:tcW w:w="1984" w:type="dxa"/>
            <w:textDirection w:val="btLr"/>
          </w:tcPr>
          <w:p w14:paraId="5D7D307C" w14:textId="77777777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  <w:lang w:val="de-AT"/>
              </w:rPr>
            </w:pPr>
            <w:r w:rsidRPr="00960C73">
              <w:rPr>
                <w:rFonts w:cstheme="minorHAnsi"/>
                <w:sz w:val="18"/>
                <w:szCs w:val="18"/>
                <w:u w:val="single"/>
                <w:lang w:val="de-AT"/>
              </w:rPr>
              <w:t>2w 3T &gt; B 3T:</w:t>
            </w:r>
          </w:p>
          <w:p w14:paraId="211A0CE2" w14:textId="70044C5A" w:rsidR="002D7BB6" w:rsidRPr="00960C73" w:rsidRDefault="002D7BB6" w:rsidP="00960C73">
            <w:pPr>
              <w:ind w:left="113" w:right="113"/>
              <w:rPr>
                <w:rFonts w:cstheme="minorHAnsi"/>
                <w:sz w:val="18"/>
                <w:szCs w:val="18"/>
                <w:lang w:val="en-US"/>
              </w:rPr>
            </w:pPr>
            <w:r w:rsidRPr="00960C73">
              <w:rPr>
                <w:rFonts w:cstheme="minorHAnsi"/>
                <w:sz w:val="18"/>
                <w:szCs w:val="18"/>
                <w:lang w:val="de-AT"/>
              </w:rPr>
              <w:t>Medial Visual</w:t>
            </w:r>
            <w:r w:rsidR="00BA17EC" w:rsidRPr="00960C73">
              <w:rPr>
                <w:rFonts w:cstheme="minorHAnsi"/>
                <w:sz w:val="18"/>
                <w:szCs w:val="18"/>
                <w:lang w:val="de-AT"/>
              </w:rPr>
              <w:t xml:space="preserve">, </w:t>
            </w:r>
            <w:r w:rsidRPr="00960C73">
              <w:rPr>
                <w:rFonts w:cstheme="minorHAnsi"/>
                <w:sz w:val="18"/>
                <w:szCs w:val="18"/>
                <w:lang w:val="en-US"/>
              </w:rPr>
              <w:t>Lateral Visual</w:t>
            </w:r>
            <w:r w:rsidR="00BA17EC" w:rsidRPr="00960C73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r w:rsidRPr="00960C73">
              <w:rPr>
                <w:rFonts w:cstheme="minorHAnsi"/>
                <w:sz w:val="18"/>
                <w:szCs w:val="18"/>
                <w:lang w:val="en-US"/>
              </w:rPr>
              <w:t>Medial Sensorimotor</w:t>
            </w:r>
            <w:r w:rsidR="00BA17EC" w:rsidRPr="00960C73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r w:rsidRPr="00960C73">
              <w:rPr>
                <w:rFonts w:cstheme="minorHAnsi"/>
                <w:sz w:val="18"/>
                <w:szCs w:val="18"/>
                <w:lang w:val="en-US"/>
              </w:rPr>
              <w:t>Frontoparietal</w:t>
            </w:r>
            <w:r w:rsidR="00BA17EC" w:rsidRPr="00960C73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r w:rsidRPr="00960C73">
              <w:rPr>
                <w:rFonts w:cstheme="minorHAnsi"/>
                <w:sz w:val="18"/>
                <w:szCs w:val="18"/>
                <w:lang w:val="en-US"/>
              </w:rPr>
              <w:t>Dorsal Attention</w:t>
            </w:r>
            <w:r w:rsidR="00BA17EC" w:rsidRPr="00960C73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r w:rsidRPr="00960C73">
              <w:rPr>
                <w:rFonts w:cstheme="minorHAnsi"/>
                <w:sz w:val="18"/>
                <w:szCs w:val="18"/>
                <w:lang w:val="en-US"/>
              </w:rPr>
              <w:t>Lateral Sensorimotor</w:t>
            </w:r>
            <w:r w:rsidR="00BA17EC" w:rsidRPr="00960C73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r w:rsidRPr="00960C73">
              <w:rPr>
                <w:rFonts w:cstheme="minorHAnsi"/>
                <w:sz w:val="18"/>
                <w:szCs w:val="18"/>
                <w:lang w:val="en-US"/>
              </w:rPr>
              <w:t>Auditory</w:t>
            </w:r>
            <w:r w:rsidR="00F377C6" w:rsidRPr="00960C73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r w:rsidRPr="00960C73">
              <w:rPr>
                <w:rFonts w:cstheme="minorHAnsi"/>
                <w:sz w:val="18"/>
                <w:szCs w:val="18"/>
                <w:lang w:val="en-US"/>
              </w:rPr>
              <w:t>Unidentified network including parietal regions</w:t>
            </w:r>
          </w:p>
        </w:tc>
        <w:tc>
          <w:tcPr>
            <w:tcW w:w="1134" w:type="dxa"/>
            <w:textDirection w:val="btLr"/>
          </w:tcPr>
          <w:p w14:paraId="264C38F9" w14:textId="77777777" w:rsidR="289AFBFB" w:rsidRPr="00960C73" w:rsidRDefault="289AFBFB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  <w:lang w:val="de-AT"/>
              </w:rPr>
            </w:pPr>
            <w:r w:rsidRPr="00960C73">
              <w:rPr>
                <w:rFonts w:cstheme="minorHAnsi"/>
                <w:sz w:val="18"/>
                <w:szCs w:val="18"/>
                <w:u w:val="single"/>
                <w:lang w:val="de-AT"/>
              </w:rPr>
              <w:t>2w 3T &gt; B 3T:</w:t>
            </w:r>
          </w:p>
          <w:p w14:paraId="405A6C30" w14:textId="4AC516FF" w:rsidR="289AFBFB" w:rsidRPr="00960C73" w:rsidRDefault="289AFBFB" w:rsidP="00960C73">
            <w:pPr>
              <w:ind w:left="113" w:right="113"/>
              <w:rPr>
                <w:rFonts w:cstheme="minorHAnsi"/>
                <w:sz w:val="18"/>
                <w:szCs w:val="18"/>
                <w:lang w:val="de-AT"/>
              </w:rPr>
            </w:pPr>
            <w:r w:rsidRPr="00960C73">
              <w:rPr>
                <w:rFonts w:cstheme="minorHAnsi"/>
                <w:sz w:val="18"/>
                <w:szCs w:val="18"/>
                <w:lang w:val="de-AT"/>
              </w:rPr>
              <w:t>Medial Visual</w:t>
            </w:r>
            <w:r w:rsidR="00960C73" w:rsidRPr="00960C73">
              <w:rPr>
                <w:rFonts w:cstheme="minorHAnsi"/>
                <w:sz w:val="18"/>
                <w:szCs w:val="18"/>
                <w:lang w:val="de-AT"/>
              </w:rPr>
              <w:t xml:space="preserve">, </w:t>
            </w:r>
          </w:p>
          <w:p w14:paraId="7BDF3AF1" w14:textId="2ECF099A" w:rsidR="289AFBFB" w:rsidRPr="00960C73" w:rsidRDefault="289AFBFB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  <w:lang w:val="de-AT"/>
              </w:rPr>
            </w:pPr>
            <w:r w:rsidRPr="00960C73">
              <w:rPr>
                <w:rFonts w:cstheme="minorHAnsi"/>
                <w:sz w:val="18"/>
                <w:szCs w:val="18"/>
                <w:lang w:val="de-AT"/>
              </w:rPr>
              <w:t>Medial</w:t>
            </w:r>
            <w:r w:rsidRPr="00960C73">
              <w:rPr>
                <w:rFonts w:cstheme="minorHAnsi"/>
                <w:sz w:val="18"/>
                <w:szCs w:val="18"/>
                <w:u w:val="single"/>
                <w:lang w:val="de-AT"/>
              </w:rPr>
              <w:t xml:space="preserve"> </w:t>
            </w:r>
            <w:proofErr w:type="spellStart"/>
            <w:r w:rsidRPr="00960C73">
              <w:rPr>
                <w:rFonts w:cstheme="minorHAnsi"/>
                <w:sz w:val="18"/>
                <w:szCs w:val="18"/>
                <w:u w:val="single"/>
                <w:lang w:val="de-AT"/>
              </w:rPr>
              <w:t>sensorimotor</w:t>
            </w:r>
            <w:proofErr w:type="spellEnd"/>
            <w:r w:rsidR="00960C73" w:rsidRPr="00960C73">
              <w:rPr>
                <w:rFonts w:cstheme="minorHAnsi"/>
                <w:sz w:val="18"/>
                <w:szCs w:val="18"/>
                <w:u w:val="single"/>
                <w:lang w:val="de-AT"/>
              </w:rPr>
              <w:t xml:space="preserve">, </w:t>
            </w:r>
          </w:p>
          <w:p w14:paraId="5D4072D2" w14:textId="2BACD0D1" w:rsidR="289AFBFB" w:rsidRPr="00960C73" w:rsidRDefault="289AFBFB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  <w:lang w:val="de-AT"/>
              </w:rPr>
            </w:pPr>
            <w:proofErr w:type="spellStart"/>
            <w:r w:rsidRPr="00960C73">
              <w:rPr>
                <w:rFonts w:cstheme="minorHAnsi"/>
                <w:sz w:val="18"/>
                <w:szCs w:val="18"/>
                <w:u w:val="single"/>
                <w:lang w:val="de-AT"/>
              </w:rPr>
              <w:t>Auditory</w:t>
            </w:r>
            <w:proofErr w:type="spellEnd"/>
          </w:p>
        </w:tc>
        <w:tc>
          <w:tcPr>
            <w:tcW w:w="851" w:type="dxa"/>
            <w:textDirection w:val="btLr"/>
          </w:tcPr>
          <w:p w14:paraId="145AB4DA" w14:textId="77777777" w:rsidR="289AFBFB" w:rsidRPr="00960C73" w:rsidRDefault="289AFBFB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  <w:lang w:val="de-AT"/>
              </w:rPr>
            </w:pPr>
            <w:r w:rsidRPr="00960C73">
              <w:rPr>
                <w:rFonts w:cstheme="minorHAnsi"/>
                <w:sz w:val="18"/>
                <w:szCs w:val="18"/>
                <w:u w:val="single"/>
                <w:lang w:val="de-AT"/>
              </w:rPr>
              <w:t>2w 3T &gt; B 3T:</w:t>
            </w:r>
          </w:p>
          <w:p w14:paraId="313FC920" w14:textId="45C8FEED" w:rsidR="289AFBFB" w:rsidRPr="00960C73" w:rsidRDefault="289AFBFB" w:rsidP="00960C73">
            <w:pPr>
              <w:ind w:left="113" w:right="113"/>
              <w:rPr>
                <w:rFonts w:cstheme="minorHAnsi"/>
                <w:sz w:val="18"/>
                <w:szCs w:val="18"/>
                <w:u w:val="single"/>
                <w:lang w:val="de-AT"/>
              </w:rPr>
            </w:pPr>
            <w:r w:rsidRPr="00960C73">
              <w:rPr>
                <w:rFonts w:cstheme="minorHAnsi"/>
                <w:sz w:val="18"/>
                <w:szCs w:val="18"/>
                <w:u w:val="single"/>
                <w:lang w:val="de-AT"/>
              </w:rPr>
              <w:t xml:space="preserve">Lateral </w:t>
            </w:r>
            <w:proofErr w:type="spellStart"/>
            <w:r w:rsidRPr="00960C73">
              <w:rPr>
                <w:rFonts w:cstheme="minorHAnsi"/>
                <w:sz w:val="18"/>
                <w:szCs w:val="18"/>
                <w:u w:val="single"/>
                <w:lang w:val="de-AT"/>
              </w:rPr>
              <w:t>sensorimotor</w:t>
            </w:r>
            <w:proofErr w:type="spellEnd"/>
          </w:p>
        </w:tc>
      </w:tr>
    </w:tbl>
    <w:p w14:paraId="1EE1B13D" w14:textId="40A4DD9C" w:rsidR="002D7BB6" w:rsidRDefault="002D7BB6">
      <w:pPr>
        <w:rPr>
          <w:sz w:val="20"/>
          <w:szCs w:val="20"/>
          <w:lang w:val="en-US"/>
        </w:rPr>
      </w:pPr>
    </w:p>
    <w:sectPr w:rsidR="002D7BB6" w:rsidSect="004F2206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BB6"/>
    <w:rsid w:val="0001273D"/>
    <w:rsid w:val="00015F60"/>
    <w:rsid w:val="0002029C"/>
    <w:rsid w:val="00020C09"/>
    <w:rsid w:val="000365A2"/>
    <w:rsid w:val="00036B2A"/>
    <w:rsid w:val="00095023"/>
    <w:rsid w:val="000B25CF"/>
    <w:rsid w:val="000F74C5"/>
    <w:rsid w:val="00116D5D"/>
    <w:rsid w:val="001612C5"/>
    <w:rsid w:val="00196D20"/>
    <w:rsid w:val="001B5A95"/>
    <w:rsid w:val="001E56DB"/>
    <w:rsid w:val="002144C9"/>
    <w:rsid w:val="00226F5D"/>
    <w:rsid w:val="00267F5F"/>
    <w:rsid w:val="00283EDE"/>
    <w:rsid w:val="002A6890"/>
    <w:rsid w:val="002C7BA3"/>
    <w:rsid w:val="002D7BB6"/>
    <w:rsid w:val="002F7CF1"/>
    <w:rsid w:val="003400BE"/>
    <w:rsid w:val="00365DE7"/>
    <w:rsid w:val="0038062E"/>
    <w:rsid w:val="003876E9"/>
    <w:rsid w:val="003A2DDE"/>
    <w:rsid w:val="00402CFD"/>
    <w:rsid w:val="00444471"/>
    <w:rsid w:val="00451391"/>
    <w:rsid w:val="004D6F9F"/>
    <w:rsid w:val="00533F41"/>
    <w:rsid w:val="00547A05"/>
    <w:rsid w:val="00570F1B"/>
    <w:rsid w:val="00572B1E"/>
    <w:rsid w:val="005A3B9C"/>
    <w:rsid w:val="005B18A0"/>
    <w:rsid w:val="00622BF7"/>
    <w:rsid w:val="00680F47"/>
    <w:rsid w:val="00692464"/>
    <w:rsid w:val="006B781B"/>
    <w:rsid w:val="006C32E0"/>
    <w:rsid w:val="006C4345"/>
    <w:rsid w:val="00720E05"/>
    <w:rsid w:val="007704C5"/>
    <w:rsid w:val="007749B0"/>
    <w:rsid w:val="00786907"/>
    <w:rsid w:val="00806A24"/>
    <w:rsid w:val="0082092E"/>
    <w:rsid w:val="00825713"/>
    <w:rsid w:val="00861F9A"/>
    <w:rsid w:val="008D477E"/>
    <w:rsid w:val="008D5291"/>
    <w:rsid w:val="008F2CA9"/>
    <w:rsid w:val="009062BA"/>
    <w:rsid w:val="00927D50"/>
    <w:rsid w:val="009435EF"/>
    <w:rsid w:val="00960C73"/>
    <w:rsid w:val="0098007B"/>
    <w:rsid w:val="009B0806"/>
    <w:rsid w:val="009D43C1"/>
    <w:rsid w:val="009D76D2"/>
    <w:rsid w:val="009E7DD0"/>
    <w:rsid w:val="009F20C0"/>
    <w:rsid w:val="00A12072"/>
    <w:rsid w:val="00A53ACB"/>
    <w:rsid w:val="00A6216E"/>
    <w:rsid w:val="00A667E6"/>
    <w:rsid w:val="00A84E1F"/>
    <w:rsid w:val="00A922E9"/>
    <w:rsid w:val="00AA5940"/>
    <w:rsid w:val="00AE01BB"/>
    <w:rsid w:val="00B205F0"/>
    <w:rsid w:val="00B20D22"/>
    <w:rsid w:val="00B25567"/>
    <w:rsid w:val="00B36C40"/>
    <w:rsid w:val="00BA17EC"/>
    <w:rsid w:val="00BC2178"/>
    <w:rsid w:val="00C01D1D"/>
    <w:rsid w:val="00C11483"/>
    <w:rsid w:val="00C255A6"/>
    <w:rsid w:val="00C364E5"/>
    <w:rsid w:val="00CB043C"/>
    <w:rsid w:val="00CE5E6C"/>
    <w:rsid w:val="00D3477B"/>
    <w:rsid w:val="00D37733"/>
    <w:rsid w:val="00D7574C"/>
    <w:rsid w:val="00D87C62"/>
    <w:rsid w:val="00DC5D8D"/>
    <w:rsid w:val="00DF2A24"/>
    <w:rsid w:val="00E16268"/>
    <w:rsid w:val="00E21E1D"/>
    <w:rsid w:val="00E261F6"/>
    <w:rsid w:val="00E96D3E"/>
    <w:rsid w:val="00EA595F"/>
    <w:rsid w:val="00EB052E"/>
    <w:rsid w:val="00EC12B7"/>
    <w:rsid w:val="00EC7E60"/>
    <w:rsid w:val="00EF5A99"/>
    <w:rsid w:val="00F15691"/>
    <w:rsid w:val="00F310DB"/>
    <w:rsid w:val="00F377C6"/>
    <w:rsid w:val="00F632EB"/>
    <w:rsid w:val="00F70D53"/>
    <w:rsid w:val="00FF2C61"/>
    <w:rsid w:val="00FF56F4"/>
    <w:rsid w:val="01259CAE"/>
    <w:rsid w:val="01B63353"/>
    <w:rsid w:val="02738C9F"/>
    <w:rsid w:val="02FBB623"/>
    <w:rsid w:val="0307BB2B"/>
    <w:rsid w:val="04071E0D"/>
    <w:rsid w:val="04FFF8AE"/>
    <w:rsid w:val="050F118F"/>
    <w:rsid w:val="06017B58"/>
    <w:rsid w:val="0657AAAA"/>
    <w:rsid w:val="06907779"/>
    <w:rsid w:val="09352F14"/>
    <w:rsid w:val="0B072A48"/>
    <w:rsid w:val="0BDECBE3"/>
    <w:rsid w:val="0BE90906"/>
    <w:rsid w:val="0D3E01E5"/>
    <w:rsid w:val="0DC362AD"/>
    <w:rsid w:val="0EB446BC"/>
    <w:rsid w:val="1163F6D3"/>
    <w:rsid w:val="11EA496A"/>
    <w:rsid w:val="124D78BA"/>
    <w:rsid w:val="137B64C0"/>
    <w:rsid w:val="181641EF"/>
    <w:rsid w:val="18AAD810"/>
    <w:rsid w:val="1A5ABDB6"/>
    <w:rsid w:val="1C11A378"/>
    <w:rsid w:val="1D36B1B1"/>
    <w:rsid w:val="1D453688"/>
    <w:rsid w:val="1E5FFFDD"/>
    <w:rsid w:val="1E9F1F1F"/>
    <w:rsid w:val="1EF354ED"/>
    <w:rsid w:val="1F5DED8F"/>
    <w:rsid w:val="1FD7CE37"/>
    <w:rsid w:val="202734DA"/>
    <w:rsid w:val="20971DC9"/>
    <w:rsid w:val="222E3577"/>
    <w:rsid w:val="22F1663A"/>
    <w:rsid w:val="24BDF2D6"/>
    <w:rsid w:val="26511037"/>
    <w:rsid w:val="269AF540"/>
    <w:rsid w:val="271B3074"/>
    <w:rsid w:val="289AFBFB"/>
    <w:rsid w:val="28B91EE1"/>
    <w:rsid w:val="29C20D53"/>
    <w:rsid w:val="2A5C9215"/>
    <w:rsid w:val="2BCA98C2"/>
    <w:rsid w:val="2BE267FA"/>
    <w:rsid w:val="2D043293"/>
    <w:rsid w:val="2FC749AE"/>
    <w:rsid w:val="2FFCAAB4"/>
    <w:rsid w:val="3167CC52"/>
    <w:rsid w:val="31BCA470"/>
    <w:rsid w:val="33152224"/>
    <w:rsid w:val="33496BBF"/>
    <w:rsid w:val="34FD2E82"/>
    <w:rsid w:val="37D39481"/>
    <w:rsid w:val="37F1D7BF"/>
    <w:rsid w:val="38C1AC68"/>
    <w:rsid w:val="39BA85B1"/>
    <w:rsid w:val="3B453F0B"/>
    <w:rsid w:val="3CDCA0D4"/>
    <w:rsid w:val="3CFAC3AF"/>
    <w:rsid w:val="3D9A4E61"/>
    <w:rsid w:val="3E747CC5"/>
    <w:rsid w:val="3F2D9834"/>
    <w:rsid w:val="3F795B22"/>
    <w:rsid w:val="3FA51BC8"/>
    <w:rsid w:val="3FB0C5B3"/>
    <w:rsid w:val="4460D175"/>
    <w:rsid w:val="454DDB19"/>
    <w:rsid w:val="4557969D"/>
    <w:rsid w:val="492CFE33"/>
    <w:rsid w:val="4A00A140"/>
    <w:rsid w:val="4C2626F0"/>
    <w:rsid w:val="4D260CF4"/>
    <w:rsid w:val="4D790213"/>
    <w:rsid w:val="4E20D1E7"/>
    <w:rsid w:val="4FCC6C63"/>
    <w:rsid w:val="5023434C"/>
    <w:rsid w:val="5070F81B"/>
    <w:rsid w:val="515D49B9"/>
    <w:rsid w:val="51D64816"/>
    <w:rsid w:val="5461C93F"/>
    <w:rsid w:val="563FEAFE"/>
    <w:rsid w:val="5689D978"/>
    <w:rsid w:val="57E231AB"/>
    <w:rsid w:val="583353FC"/>
    <w:rsid w:val="585B0603"/>
    <w:rsid w:val="5CADF15C"/>
    <w:rsid w:val="5E727750"/>
    <w:rsid w:val="5F1EF44D"/>
    <w:rsid w:val="60F0724A"/>
    <w:rsid w:val="60F5B18F"/>
    <w:rsid w:val="615DE111"/>
    <w:rsid w:val="61701B0B"/>
    <w:rsid w:val="63281E9B"/>
    <w:rsid w:val="641B484E"/>
    <w:rsid w:val="665CF058"/>
    <w:rsid w:val="66C7C7AC"/>
    <w:rsid w:val="6889A53C"/>
    <w:rsid w:val="6A6086DB"/>
    <w:rsid w:val="6A74C74A"/>
    <w:rsid w:val="6B897532"/>
    <w:rsid w:val="6BFF17F2"/>
    <w:rsid w:val="6C2FC6D5"/>
    <w:rsid w:val="6C4F6805"/>
    <w:rsid w:val="6E2D9E8A"/>
    <w:rsid w:val="71CEAC64"/>
    <w:rsid w:val="7219554E"/>
    <w:rsid w:val="72A7D9BF"/>
    <w:rsid w:val="76C05E4F"/>
    <w:rsid w:val="77E0D1C9"/>
    <w:rsid w:val="79376AC4"/>
    <w:rsid w:val="79E5156D"/>
    <w:rsid w:val="7AFCC85E"/>
    <w:rsid w:val="7CE16D7A"/>
    <w:rsid w:val="7DEDB8EA"/>
    <w:rsid w:val="7F30DAFE"/>
    <w:rsid w:val="7FF9D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9F7E2"/>
  <w15:chartTrackingRefBased/>
  <w15:docId w15:val="{A31BAA98-82B2-448D-A335-1B8C05BE2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BB6"/>
    <w:rPr>
      <w:kern w:val="0"/>
      <w:lang w:val="sv-S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7B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BB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sv-SE"/>
      <w14:ligatures w14:val="none"/>
    </w:rPr>
  </w:style>
  <w:style w:type="table" w:styleId="TableGrid">
    <w:name w:val="Table Grid"/>
    <w:basedOn w:val="TableNormal"/>
    <w:uiPriority w:val="39"/>
    <w:rsid w:val="002D7BB6"/>
    <w:pPr>
      <w:spacing w:after="0" w:line="240" w:lineRule="auto"/>
    </w:pPr>
    <w:rPr>
      <w:kern w:val="0"/>
      <w:lang w:val="sv-S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0"/>
      <w:sz w:val="20"/>
      <w:szCs w:val="20"/>
      <w:lang w:val="sv-SE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38062E"/>
    <w:pPr>
      <w:spacing w:after="0" w:line="240" w:lineRule="auto"/>
    </w:pPr>
    <w:rPr>
      <w:kern w:val="0"/>
      <w:lang w:val="sv-SE"/>
      <w14:ligatures w14:val="none"/>
    </w:rPr>
  </w:style>
  <w:style w:type="character" w:customStyle="1" w:styleId="normaltextrun">
    <w:name w:val="normaltextrun"/>
    <w:basedOn w:val="DefaultParagraphFont"/>
    <w:rsid w:val="002C7BA3"/>
  </w:style>
  <w:style w:type="character" w:customStyle="1" w:styleId="eop">
    <w:name w:val="eop"/>
    <w:basedOn w:val="DefaultParagraphFont"/>
    <w:rsid w:val="002C7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8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4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08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2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0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6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9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8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7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3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2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2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4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2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07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9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2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6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7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2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1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7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9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9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8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9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4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4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37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1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9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5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2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5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8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5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14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65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3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8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0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2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8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4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6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2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75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19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4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1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3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6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33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51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38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1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7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3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9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4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3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2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9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2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5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1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7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1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4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2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56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7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43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3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8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7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7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4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37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1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5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1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8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5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15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6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7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8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8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5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7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4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4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8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28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7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3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1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8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3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6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1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233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Linnéa Andersson</dc:creator>
  <cp:keywords/>
  <dc:description/>
  <cp:lastModifiedBy>Isabella Björkman-Burtscher</cp:lastModifiedBy>
  <cp:revision>94</cp:revision>
  <dcterms:created xsi:type="dcterms:W3CDTF">2025-09-23T15:49:00Z</dcterms:created>
  <dcterms:modified xsi:type="dcterms:W3CDTF">2026-02-28T19:28:00Z</dcterms:modified>
</cp:coreProperties>
</file>