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B0E9" w14:textId="02066F42" w:rsidR="0089235D" w:rsidRDefault="0089235D">
      <w:r>
        <w:t>D</w:t>
      </w:r>
      <w:r w:rsidRPr="0089235D">
        <w:t xml:space="preserve">iabetes (ICD 10 diagnosis of E08-13), </w:t>
      </w:r>
    </w:p>
    <w:p w14:paraId="358B5AA5" w14:textId="769D4037" w:rsidR="0089235D" w:rsidRDefault="0089235D">
      <w:r>
        <w:t>D</w:t>
      </w:r>
      <w:r w:rsidRPr="0089235D">
        <w:t>ialysis (ICD 10 diagnosis of Z49 or the phrase 'dialysis' on the hospital encounter),</w:t>
      </w:r>
    </w:p>
    <w:p w14:paraId="19E704B7" w14:textId="7A0EBE53" w:rsidR="0089235D" w:rsidRDefault="0089235D">
      <w:r>
        <w:t>T</w:t>
      </w:r>
      <w:r w:rsidRPr="0089235D">
        <w:t xml:space="preserve">otal parenteral nutrition (TPN) (order of parenteral nutrition on encounter), </w:t>
      </w:r>
    </w:p>
    <w:p w14:paraId="4FCB979F" w14:textId="32DA1DEE" w:rsidR="0089235D" w:rsidRDefault="0089235D">
      <w:r>
        <w:t>A</w:t>
      </w:r>
      <w:r w:rsidRPr="0089235D">
        <w:t xml:space="preserve">ntineoplastic therapy (medication with pharm class of 'antineoplastic' given on the hospital encounter), </w:t>
      </w:r>
    </w:p>
    <w:p w14:paraId="0784CD1B" w14:textId="43931BD5" w:rsidR="0089235D" w:rsidRDefault="0089235D">
      <w:r>
        <w:t>B</w:t>
      </w:r>
      <w:r w:rsidRPr="0089235D">
        <w:t>lood product administration (blood product received during hospital encounter),</w:t>
      </w:r>
    </w:p>
    <w:p w14:paraId="7EE9C3E4" w14:textId="4D6BA6CC" w:rsidR="0089235D" w:rsidRDefault="0089235D">
      <w:r>
        <w:t>I</w:t>
      </w:r>
      <w:r w:rsidRPr="0089235D">
        <w:t xml:space="preserve">mmune deficiency (ICD 10 diagnosis of D84.9, or the phrases 'immunodeficiency,' 'immune deficiency'), </w:t>
      </w:r>
    </w:p>
    <w:p w14:paraId="2FDDFBE0" w14:textId="078800FD" w:rsidR="0089235D" w:rsidRDefault="0089235D">
      <w:r>
        <w:t>S</w:t>
      </w:r>
      <w:r w:rsidRPr="0089235D">
        <w:t xml:space="preserve">evere neutropenia (At least one Absolute Neutrophil count less than 0.5 at any point during the hospital encounter), </w:t>
      </w:r>
    </w:p>
    <w:p w14:paraId="14DAF2FA" w14:textId="535ADC34" w:rsidR="00E04078" w:rsidRDefault="0089235D">
      <w:r>
        <w:t>C</w:t>
      </w:r>
      <w:r w:rsidRPr="0089235D">
        <w:t>ancer (ICD 10 diagnosis of C01 - C100 on the hospital encounter)</w:t>
      </w:r>
    </w:p>
    <w:p w14:paraId="2CDA2693" w14:textId="77777777" w:rsidR="0089235D" w:rsidRDefault="0089235D"/>
    <w:p w14:paraId="3E7BA8E0" w14:textId="706FD79E" w:rsidR="0089235D" w:rsidRPr="0089235D" w:rsidRDefault="0089235D">
      <w:pPr>
        <w:rPr>
          <w:b/>
          <w:bCs/>
        </w:rPr>
      </w:pPr>
      <w:r w:rsidRPr="0089235D">
        <w:rPr>
          <w:b/>
          <w:bCs/>
        </w:rPr>
        <w:t>SDC2: Criteria for identification of diagnostic and central line utilization categories from EMR</w:t>
      </w:r>
    </w:p>
    <w:sectPr w:rsidR="0089235D" w:rsidRPr="00892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5FE6AE0-C9E4-4A4A-9888-DF095FEE479C}"/>
    <w:docVar w:name="dgnword-eventsink" w:val="2333173278704"/>
  </w:docVars>
  <w:rsids>
    <w:rsidRoot w:val="0089235D"/>
    <w:rsid w:val="00184EB6"/>
    <w:rsid w:val="0089235D"/>
    <w:rsid w:val="00CA78C5"/>
    <w:rsid w:val="00E0407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B198"/>
  <w15:chartTrackingRefBased/>
  <w15:docId w15:val="{D09F78C9-534B-46FE-A467-2A35CDC7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3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3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3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3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3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3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3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3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3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3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3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3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3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3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3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3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3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Tripathi, Sandeep</dc:creator>
  <cp:keywords/>
  <dc:description/>
  <cp:lastModifiedBy>Tripathi, Sandeep</cp:lastModifiedBy>
  <cp:revision>1</cp:revision>
  <dcterms:created xsi:type="dcterms:W3CDTF">2024-12-18T19:43:00Z</dcterms:created>
  <dcterms:modified xsi:type="dcterms:W3CDTF">2024-12-18T19:52:00Z</dcterms:modified>
</cp:coreProperties>
</file>