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FAE9" w14:textId="644AB501" w:rsidR="00ED16E5" w:rsidRPr="00A854A3" w:rsidRDefault="00442044" w:rsidP="00ED16E5">
      <w:pPr>
        <w:rPr>
          <w:rFonts w:ascii="Arial" w:hAnsi="Arial" w:cs="Arial"/>
        </w:rPr>
      </w:pPr>
      <w:r w:rsidRPr="00A854A3">
        <w:rPr>
          <w:rFonts w:ascii="Arial" w:hAnsi="Arial" w:cs="Arial"/>
          <w:b/>
          <w:bCs/>
          <w:color w:val="000000"/>
        </w:rPr>
        <w:t xml:space="preserve">Supplement </w:t>
      </w:r>
      <w:r w:rsidR="00ED16E5" w:rsidRPr="00A854A3">
        <w:rPr>
          <w:rFonts w:ascii="Arial" w:hAnsi="Arial" w:cs="Arial"/>
          <w:b/>
          <w:bCs/>
        </w:rPr>
        <w:t xml:space="preserve">Figure 1. </w:t>
      </w:r>
      <w:r w:rsidR="00D83213">
        <w:rPr>
          <w:rFonts w:ascii="Arial" w:hAnsi="Arial" w:cs="Arial"/>
          <w:noProof/>
        </w:rPr>
        <mc:AlternateContent>
          <mc:Choice Requires="wps">
            <w:drawing>
              <wp:anchor distT="0" distB="0" distL="114300" distR="114300" simplePos="0" relativeHeight="251659264" behindDoc="0" locked="0" layoutInCell="1" allowOverlap="1" wp14:anchorId="08871D68" wp14:editId="41775C45">
                <wp:simplePos x="0" y="0"/>
                <wp:positionH relativeFrom="column">
                  <wp:posOffset>2876550</wp:posOffset>
                </wp:positionH>
                <wp:positionV relativeFrom="paragraph">
                  <wp:posOffset>571500</wp:posOffset>
                </wp:positionV>
                <wp:extent cx="9525" cy="19050"/>
                <wp:effectExtent l="0" t="0" r="0" b="0"/>
                <wp:wrapNone/>
                <wp:docPr id="26543659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9050"/>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ECD549" id="_x0000_t32" coordsize="21600,21600" o:spt="32" o:oned="t" path="m,l21600,21600e" filled="f">
                <v:path arrowok="t" fillok="f" o:connecttype="none"/>
                <o:lock v:ext="edit" shapetype="t"/>
              </v:shapetype>
              <v:shape id="Straight Arrow Connector 9" o:spid="_x0000_s1026" type="#_x0000_t32" style="position:absolute;margin-left:226.5pt;margin-top:45pt;width:.75pt;height: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" stroked="f" strokeweight=".5pt">
                <v:stroke endarrow="block" joinstyle="miter"/>
                <o:lock v:ext="edit" shapetype="f"/>
              </v:shape>
            </w:pict>
          </mc:Fallback>
        </mc:AlternateContent>
      </w:r>
      <w:r w:rsidR="00ED16E5" w:rsidRPr="00A854A3">
        <w:rPr>
          <w:rFonts w:ascii="Arial" w:hAnsi="Arial" w:cs="Arial"/>
          <w:b/>
          <w:bCs/>
        </w:rPr>
        <w:t>Cohort Flow Diagram</w:t>
      </w:r>
      <w:r w:rsidR="00D83213">
        <w:rPr>
          <w:rFonts w:ascii="Arial" w:hAnsi="Arial" w:cs="Arial"/>
          <w:noProof/>
        </w:rPr>
        <mc:AlternateContent>
          <mc:Choice Requires="wps">
            <w:drawing>
              <wp:anchor distT="0" distB="0" distL="114299" distR="114299" simplePos="0" relativeHeight="251670528" behindDoc="0" locked="0" layoutInCell="1" allowOverlap="1" wp14:anchorId="1377212D" wp14:editId="272117BD">
                <wp:simplePos x="0" y="0"/>
                <wp:positionH relativeFrom="column">
                  <wp:posOffset>2750819</wp:posOffset>
                </wp:positionH>
                <wp:positionV relativeFrom="paragraph">
                  <wp:posOffset>1292225</wp:posOffset>
                </wp:positionV>
                <wp:extent cx="0" cy="2301240"/>
                <wp:effectExtent l="76200" t="0" r="38100" b="41910"/>
                <wp:wrapNone/>
                <wp:docPr id="167229457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1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6F0C07" id="Straight Arrow Connector 8" o:spid="_x0000_s1026" type="#_x0000_t32" style="position:absolute;margin-left:216.6pt;margin-top:101.75pt;width:0;height:181.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" strokecolor="black [3213]" strokeweight=".5pt">
                <v:stroke endarrow="block" joinstyle="miter"/>
                <o:lock v:ext="edit" shapetype="f"/>
              </v:shape>
            </w:pict>
          </mc:Fallback>
        </mc:AlternateContent>
      </w:r>
      <w:r w:rsidR="00D83213">
        <w:rPr>
          <w:rFonts w:ascii="Arial" w:hAnsi="Arial" w:cs="Arial"/>
          <w:noProof/>
        </w:rPr>
        <mc:AlternateContent>
          <mc:Choice Requires="wps">
            <w:drawing>
              <wp:anchor distT="4294967295" distB="4294967295" distL="114300" distR="114300" simplePos="0" relativeHeight="251668480" behindDoc="0" locked="0" layoutInCell="1" allowOverlap="1" wp14:anchorId="17C9866C" wp14:editId="3530EC3E">
                <wp:simplePos x="0" y="0"/>
                <wp:positionH relativeFrom="column">
                  <wp:posOffset>2758440</wp:posOffset>
                </wp:positionH>
                <wp:positionV relativeFrom="paragraph">
                  <wp:posOffset>2402839</wp:posOffset>
                </wp:positionV>
                <wp:extent cx="1304925" cy="0"/>
                <wp:effectExtent l="0" t="76200" r="0" b="76200"/>
                <wp:wrapNone/>
                <wp:docPr id="46740666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68968A" id="Straight Arrow Connector 7" o:spid="_x0000_s1026" type="#_x0000_t32" style="position:absolute;margin-left:217.2pt;margin-top:189.2pt;width:102.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" strokecolor="black [3213]" strokeweight=".5pt">
                <v:stroke endarrow="block" joinstyle="miter"/>
                <o:lock v:ext="edit" shapetype="f"/>
              </v:shape>
            </w:pict>
          </mc:Fallback>
        </mc:AlternateContent>
      </w:r>
    </w:p>
    <w:p w14:paraId="010F481D" w14:textId="210EE2B3" w:rsidR="00ED16E5" w:rsidRPr="00A854A3" w:rsidRDefault="00424C60" w:rsidP="00424C60">
      <w:pPr>
        <w:spacing w:line="259" w:lineRule="auto"/>
        <w:rPr>
          <w:rFonts w:ascii="Arial" w:hAnsi="Arial" w:cs="Arial"/>
          <w:b/>
          <w:bCs/>
          <w:color w:val="000000"/>
          <w:vertAlign w:val="superscript"/>
        </w:rPr>
      </w:pPr>
      <w:r>
        <w:rPr>
          <w:rFonts w:ascii="Arial" w:hAnsi="Arial" w:cs="Arial"/>
          <w:b/>
          <w:bCs/>
          <w:noProof/>
        </w:rPr>
        <mc:AlternateContent>
          <mc:Choice Requires="wps">
            <w:drawing>
              <wp:anchor distT="0" distB="0" distL="114300" distR="114300" simplePos="0" relativeHeight="251680768" behindDoc="0" locked="0" layoutInCell="1" allowOverlap="1" wp14:anchorId="14DD9F7F" wp14:editId="6F5A8D71">
                <wp:simplePos x="0" y="0"/>
                <wp:positionH relativeFrom="column">
                  <wp:posOffset>2741295</wp:posOffset>
                </wp:positionH>
                <wp:positionV relativeFrom="paragraph">
                  <wp:posOffset>6365876</wp:posOffset>
                </wp:positionV>
                <wp:extent cx="0" cy="211456"/>
                <wp:effectExtent l="0" t="0" r="38100" b="36195"/>
                <wp:wrapNone/>
                <wp:docPr id="29653565" name="Straight Connector 1"/>
                <wp:cNvGraphicFramePr/>
                <a:graphic xmlns:a="http://schemas.openxmlformats.org/drawingml/2006/main">
                  <a:graphicData uri="http://schemas.microsoft.com/office/word/2010/wordprocessingShape">
                    <wps:wsp>
                      <wps:cNvCnPr/>
                      <wps:spPr>
                        <a:xfrm>
                          <a:off x="0" y="0"/>
                          <a:ext cx="0" cy="211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80BB7"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5.85pt,501.25pt" to="215.85pt,5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" strokecolor="black [3200]"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62336" behindDoc="0" locked="0" layoutInCell="1" allowOverlap="1" wp14:anchorId="7674091D" wp14:editId="31382B53">
                <wp:simplePos x="0" y="0"/>
                <wp:positionH relativeFrom="margin">
                  <wp:posOffset>3095625</wp:posOffset>
                </wp:positionH>
                <wp:positionV relativeFrom="paragraph">
                  <wp:posOffset>6834505</wp:posOffset>
                </wp:positionV>
                <wp:extent cx="2268855" cy="333375"/>
                <wp:effectExtent l="0" t="0" r="0" b="9525"/>
                <wp:wrapNone/>
                <wp:docPr id="280019397"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855" cy="333375"/>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67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ED16E5" w:rsidRPr="006A7A01" w14:paraId="61A1F86F" w14:textId="77777777" w:rsidTr="004A7BF6">
                              <w:trPr>
                                <w:trHeight w:val="818"/>
                              </w:trPr>
                              <w:tc>
                                <w:tcPr>
                                  <w:tcW w:w="3679" w:type="dxa"/>
                                  <w:hideMark/>
                                </w:tcPr>
                                <w:p w14:paraId="4EBDC7AC" w14:textId="47BD2CD7" w:rsidR="00ED16E5" w:rsidRPr="00DE4BAD" w:rsidRDefault="006F7075" w:rsidP="004A7BF6">
                                  <w:pPr>
                                    <w:spacing w:line="240" w:lineRule="auto"/>
                                    <w:jc w:val="center"/>
                                    <w:rPr>
                                      <w:rFonts w:ascii="Arial" w:hAnsi="Arial" w:cs="Arial"/>
                                      <w:sz w:val="20"/>
                                      <w:szCs w:val="20"/>
                                    </w:rPr>
                                  </w:pPr>
                                  <w:r w:rsidRPr="00DE4BAD">
                                    <w:rPr>
                                      <w:rFonts w:ascii="Arial" w:hAnsi="Arial" w:cs="Arial"/>
                                      <w:sz w:val="20"/>
                                      <w:szCs w:val="20"/>
                                    </w:rPr>
                                    <w:t>2</w:t>
                                  </w:r>
                                  <w:r w:rsidR="00ED16E5" w:rsidRPr="00DE4BAD">
                                    <w:rPr>
                                      <w:rFonts w:ascii="Arial" w:hAnsi="Arial" w:cs="Arial"/>
                                      <w:sz w:val="20"/>
                                      <w:szCs w:val="20"/>
                                    </w:rPr>
                                    <w:t>-gram prophylaxis cohort (</w:t>
                                  </w:r>
                                  <w:r w:rsidR="00ED16E5" w:rsidRPr="009D6666">
                                    <w:rPr>
                                      <w:rFonts w:ascii="Arial" w:hAnsi="Arial" w:cs="Arial"/>
                                      <w:i/>
                                      <w:iCs/>
                                      <w:sz w:val="20"/>
                                      <w:szCs w:val="20"/>
                                    </w:rPr>
                                    <w:t>n</w:t>
                                  </w:r>
                                  <w:r w:rsidR="00ED16E5" w:rsidRPr="00DE4BAD">
                                    <w:rPr>
                                      <w:rFonts w:ascii="Arial" w:hAnsi="Arial" w:cs="Arial"/>
                                      <w:sz w:val="20"/>
                                      <w:szCs w:val="20"/>
                                    </w:rPr>
                                    <w:t>=</w:t>
                                  </w:r>
                                  <w:r w:rsidR="00D6633D" w:rsidRPr="00DE4BAD">
                                    <w:rPr>
                                      <w:rFonts w:ascii="Arial" w:hAnsi="Arial" w:cs="Arial"/>
                                      <w:sz w:val="20"/>
                                      <w:szCs w:val="20"/>
                                    </w:rPr>
                                    <w:t>214</w:t>
                                  </w:r>
                                  <w:r w:rsidR="00ED16E5" w:rsidRPr="00DE4BAD">
                                    <w:rPr>
                                      <w:rFonts w:ascii="Arial" w:hAnsi="Arial" w:cs="Arial"/>
                                      <w:sz w:val="20"/>
                                      <w:szCs w:val="20"/>
                                    </w:rPr>
                                    <w:t>)</w:t>
                                  </w:r>
                                </w:p>
                              </w:tc>
                            </w:tr>
                          </w:tbl>
                          <w:p w14:paraId="1DC4AA32" w14:textId="77777777" w:rsidR="00ED16E5" w:rsidRDefault="00ED16E5" w:rsidP="00ED16E5">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4091D" id="_x0000_t109" coordsize="21600,21600" o:spt="109" path="m,l,21600r21600,l21600,xe">
                <v:stroke joinstyle="miter"/>
                <v:path gradientshapeok="t" o:connecttype="rect"/>
              </v:shapetype>
              <v:shape id="Flowchart: Process 6" o:spid="_x0000_s1026" type="#_x0000_t109" style="position:absolute;margin-left:243.75pt;margin-top:538.15pt;width:178.6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" fillcolor="white [3201]" strokecolor="black [3200]" strokeweight="1pt">
                <v:path arrowok="t"/>
                <v:textbox>
                  <w:txbxContent>
                    <w:tbl>
                      <w:tblPr>
                        <w:tblStyle w:val="TableGrid"/>
                        <w:tblW w:w="367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ED16E5" w:rsidRPr="006A7A01" w14:paraId="61A1F86F" w14:textId="77777777" w:rsidTr="004A7BF6">
                        <w:trPr>
                          <w:trHeight w:val="818"/>
                        </w:trPr>
                        <w:tc>
                          <w:tcPr>
                            <w:tcW w:w="3679" w:type="dxa"/>
                            <w:hideMark/>
                          </w:tcPr>
                          <w:p w14:paraId="4EBDC7AC" w14:textId="47BD2CD7" w:rsidR="00ED16E5" w:rsidRPr="00DE4BAD" w:rsidRDefault="006F7075" w:rsidP="004A7BF6">
                            <w:pPr>
                              <w:spacing w:line="240" w:lineRule="auto"/>
                              <w:jc w:val="center"/>
                              <w:rPr>
                                <w:rFonts w:ascii="Arial" w:hAnsi="Arial" w:cs="Arial"/>
                                <w:sz w:val="20"/>
                                <w:szCs w:val="20"/>
                              </w:rPr>
                            </w:pPr>
                            <w:r w:rsidRPr="00DE4BAD">
                              <w:rPr>
                                <w:rFonts w:ascii="Arial" w:hAnsi="Arial" w:cs="Arial"/>
                                <w:sz w:val="20"/>
                                <w:szCs w:val="20"/>
                              </w:rPr>
                              <w:t>2</w:t>
                            </w:r>
                            <w:r w:rsidR="00ED16E5" w:rsidRPr="00DE4BAD">
                              <w:rPr>
                                <w:rFonts w:ascii="Arial" w:hAnsi="Arial" w:cs="Arial"/>
                                <w:sz w:val="20"/>
                                <w:szCs w:val="20"/>
                              </w:rPr>
                              <w:t>-gram prophylaxis cohort (</w:t>
                            </w:r>
                            <w:r w:rsidR="00ED16E5" w:rsidRPr="009D6666">
                              <w:rPr>
                                <w:rFonts w:ascii="Arial" w:hAnsi="Arial" w:cs="Arial"/>
                                <w:i/>
                                <w:iCs/>
                                <w:sz w:val="20"/>
                                <w:szCs w:val="20"/>
                              </w:rPr>
                              <w:t>n</w:t>
                            </w:r>
                            <w:r w:rsidR="00ED16E5" w:rsidRPr="00DE4BAD">
                              <w:rPr>
                                <w:rFonts w:ascii="Arial" w:hAnsi="Arial" w:cs="Arial"/>
                                <w:sz w:val="20"/>
                                <w:szCs w:val="20"/>
                              </w:rPr>
                              <w:t>=</w:t>
                            </w:r>
                            <w:r w:rsidR="00D6633D" w:rsidRPr="00DE4BAD">
                              <w:rPr>
                                <w:rFonts w:ascii="Arial" w:hAnsi="Arial" w:cs="Arial"/>
                                <w:sz w:val="20"/>
                                <w:szCs w:val="20"/>
                              </w:rPr>
                              <w:t>214</w:t>
                            </w:r>
                            <w:r w:rsidR="00ED16E5" w:rsidRPr="00DE4BAD">
                              <w:rPr>
                                <w:rFonts w:ascii="Arial" w:hAnsi="Arial" w:cs="Arial"/>
                                <w:sz w:val="20"/>
                                <w:szCs w:val="20"/>
                              </w:rPr>
                              <w:t>)</w:t>
                            </w:r>
                          </w:p>
                        </w:tc>
                      </w:tr>
                    </w:tbl>
                    <w:p w14:paraId="1DC4AA32" w14:textId="77777777" w:rsidR="00ED16E5" w:rsidRDefault="00ED16E5" w:rsidP="00ED16E5">
                      <w:pPr>
                        <w:jc w:val="center"/>
                        <w:rPr>
                          <w:b/>
                          <w:bCs/>
                        </w:rPr>
                      </w:pPr>
                    </w:p>
                  </w:txbxContent>
                </v:textbox>
                <w10:wrap anchorx="margin"/>
              </v:shape>
            </w:pict>
          </mc:Fallback>
        </mc:AlternateContent>
      </w:r>
      <w:r>
        <w:rPr>
          <w:rFonts w:ascii="Arial" w:hAnsi="Arial" w:cs="Arial"/>
          <w:b/>
          <w:bCs/>
          <w:noProof/>
        </w:rPr>
        <mc:AlternateContent>
          <mc:Choice Requires="wps">
            <w:drawing>
              <wp:anchor distT="0" distB="0" distL="114300" distR="114300" simplePos="0" relativeHeight="251671552" behindDoc="0" locked="0" layoutInCell="1" allowOverlap="1" wp14:anchorId="3C195594" wp14:editId="73623316">
                <wp:simplePos x="0" y="0"/>
                <wp:positionH relativeFrom="margin">
                  <wp:posOffset>200025</wp:posOffset>
                </wp:positionH>
                <wp:positionV relativeFrom="paragraph">
                  <wp:posOffset>6805930</wp:posOffset>
                </wp:positionV>
                <wp:extent cx="2268855" cy="333375"/>
                <wp:effectExtent l="0" t="0" r="0" b="9525"/>
                <wp:wrapNone/>
                <wp:docPr id="1940325236"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855" cy="333375"/>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63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tblGrid>
                            <w:tr w:rsidR="00ED16E5" w:rsidRPr="006A7A01" w14:paraId="4C269A9B" w14:textId="77777777" w:rsidTr="004A7BF6">
                              <w:trPr>
                                <w:trHeight w:val="894"/>
                              </w:trPr>
                              <w:tc>
                                <w:tcPr>
                                  <w:tcW w:w="3634" w:type="dxa"/>
                                  <w:hideMark/>
                                </w:tcPr>
                                <w:p w14:paraId="206B36EB" w14:textId="1681BA6A" w:rsidR="00ED16E5" w:rsidRPr="00DE4BAD" w:rsidRDefault="006F7075" w:rsidP="004A7BF6">
                                  <w:pPr>
                                    <w:spacing w:line="240" w:lineRule="auto"/>
                                    <w:jc w:val="center"/>
                                    <w:rPr>
                                      <w:rFonts w:ascii="Arial" w:hAnsi="Arial" w:cs="Arial"/>
                                      <w:sz w:val="20"/>
                                      <w:szCs w:val="20"/>
                                    </w:rPr>
                                  </w:pPr>
                                  <w:r w:rsidRPr="00DE4BAD">
                                    <w:rPr>
                                      <w:rFonts w:ascii="Arial" w:hAnsi="Arial" w:cs="Arial"/>
                                      <w:sz w:val="20"/>
                                      <w:szCs w:val="20"/>
                                    </w:rPr>
                                    <w:t>3</w:t>
                                  </w:r>
                                  <w:r w:rsidR="00ED16E5" w:rsidRPr="00DE4BAD">
                                    <w:rPr>
                                      <w:rFonts w:ascii="Arial" w:hAnsi="Arial" w:cs="Arial"/>
                                      <w:sz w:val="20"/>
                                      <w:szCs w:val="20"/>
                                    </w:rPr>
                                    <w:t>-gram prophylaxis cohort (</w:t>
                                  </w:r>
                                  <w:r w:rsidR="00ED16E5" w:rsidRPr="009D6666">
                                    <w:rPr>
                                      <w:rFonts w:ascii="Arial" w:hAnsi="Arial" w:cs="Arial"/>
                                      <w:i/>
                                      <w:iCs/>
                                      <w:sz w:val="20"/>
                                      <w:szCs w:val="20"/>
                                    </w:rPr>
                                    <w:t>n</w:t>
                                  </w:r>
                                  <w:r w:rsidR="00ED16E5" w:rsidRPr="00DE4BAD">
                                    <w:rPr>
                                      <w:rFonts w:ascii="Arial" w:hAnsi="Arial" w:cs="Arial"/>
                                      <w:sz w:val="20"/>
                                      <w:szCs w:val="20"/>
                                    </w:rPr>
                                    <w:t>=</w:t>
                                  </w:r>
                                  <w:r w:rsidR="00D6633D" w:rsidRPr="00DE4BAD">
                                    <w:rPr>
                                      <w:rFonts w:ascii="Arial" w:hAnsi="Arial" w:cs="Arial"/>
                                      <w:sz w:val="20"/>
                                      <w:szCs w:val="20"/>
                                    </w:rPr>
                                    <w:t>367</w:t>
                                  </w:r>
                                  <w:r w:rsidR="00ED16E5" w:rsidRPr="00DE4BAD">
                                    <w:rPr>
                                      <w:rFonts w:ascii="Arial" w:hAnsi="Arial" w:cs="Arial"/>
                                      <w:sz w:val="20"/>
                                      <w:szCs w:val="20"/>
                                    </w:rPr>
                                    <w:t>)</w:t>
                                  </w:r>
                                </w:p>
                              </w:tc>
                            </w:tr>
                          </w:tbl>
                          <w:p w14:paraId="0005FFDC" w14:textId="77777777" w:rsidR="00ED16E5" w:rsidRDefault="00ED16E5" w:rsidP="00ED16E5">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5594" id="Flowchart: Process 5" o:spid="_x0000_s1027" type="#_x0000_t109" style="position:absolute;margin-left:15.75pt;margin-top:535.9pt;width:178.6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" fillcolor="white [3201]" strokecolor="black [3200]" strokeweight="1pt">
                <v:path arrowok="t"/>
                <v:textbox>
                  <w:txbxContent>
                    <w:tbl>
                      <w:tblPr>
                        <w:tblStyle w:val="TableGrid"/>
                        <w:tblW w:w="363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tblGrid>
                      <w:tr w:rsidR="00ED16E5" w:rsidRPr="006A7A01" w14:paraId="4C269A9B" w14:textId="77777777" w:rsidTr="004A7BF6">
                        <w:trPr>
                          <w:trHeight w:val="894"/>
                        </w:trPr>
                        <w:tc>
                          <w:tcPr>
                            <w:tcW w:w="3634" w:type="dxa"/>
                            <w:hideMark/>
                          </w:tcPr>
                          <w:p w14:paraId="206B36EB" w14:textId="1681BA6A" w:rsidR="00ED16E5" w:rsidRPr="00DE4BAD" w:rsidRDefault="006F7075" w:rsidP="004A7BF6">
                            <w:pPr>
                              <w:spacing w:line="240" w:lineRule="auto"/>
                              <w:jc w:val="center"/>
                              <w:rPr>
                                <w:rFonts w:ascii="Arial" w:hAnsi="Arial" w:cs="Arial"/>
                                <w:sz w:val="20"/>
                                <w:szCs w:val="20"/>
                              </w:rPr>
                            </w:pPr>
                            <w:r w:rsidRPr="00DE4BAD">
                              <w:rPr>
                                <w:rFonts w:ascii="Arial" w:hAnsi="Arial" w:cs="Arial"/>
                                <w:sz w:val="20"/>
                                <w:szCs w:val="20"/>
                              </w:rPr>
                              <w:t>3</w:t>
                            </w:r>
                            <w:r w:rsidR="00ED16E5" w:rsidRPr="00DE4BAD">
                              <w:rPr>
                                <w:rFonts w:ascii="Arial" w:hAnsi="Arial" w:cs="Arial"/>
                                <w:sz w:val="20"/>
                                <w:szCs w:val="20"/>
                              </w:rPr>
                              <w:t>-gram prophylaxis cohort (</w:t>
                            </w:r>
                            <w:r w:rsidR="00ED16E5" w:rsidRPr="009D6666">
                              <w:rPr>
                                <w:rFonts w:ascii="Arial" w:hAnsi="Arial" w:cs="Arial"/>
                                <w:i/>
                                <w:iCs/>
                                <w:sz w:val="20"/>
                                <w:szCs w:val="20"/>
                              </w:rPr>
                              <w:t>n</w:t>
                            </w:r>
                            <w:r w:rsidR="00ED16E5" w:rsidRPr="00DE4BAD">
                              <w:rPr>
                                <w:rFonts w:ascii="Arial" w:hAnsi="Arial" w:cs="Arial"/>
                                <w:sz w:val="20"/>
                                <w:szCs w:val="20"/>
                              </w:rPr>
                              <w:t>=</w:t>
                            </w:r>
                            <w:r w:rsidR="00D6633D" w:rsidRPr="00DE4BAD">
                              <w:rPr>
                                <w:rFonts w:ascii="Arial" w:hAnsi="Arial" w:cs="Arial"/>
                                <w:sz w:val="20"/>
                                <w:szCs w:val="20"/>
                              </w:rPr>
                              <w:t>367</w:t>
                            </w:r>
                            <w:r w:rsidR="00ED16E5" w:rsidRPr="00DE4BAD">
                              <w:rPr>
                                <w:rFonts w:ascii="Arial" w:hAnsi="Arial" w:cs="Arial"/>
                                <w:sz w:val="20"/>
                                <w:szCs w:val="20"/>
                              </w:rPr>
                              <w:t>)</w:t>
                            </w:r>
                          </w:p>
                        </w:tc>
                      </w:tr>
                    </w:tbl>
                    <w:p w14:paraId="0005FFDC" w14:textId="77777777" w:rsidR="00ED16E5" w:rsidRDefault="00ED16E5" w:rsidP="00ED16E5">
                      <w:pPr>
                        <w:jc w:val="center"/>
                        <w:rPr>
                          <w:b/>
                          <w:bCs/>
                        </w:rPr>
                      </w:pPr>
                    </w:p>
                  </w:txbxContent>
                </v:textbox>
                <w10:wrap anchorx="margin"/>
              </v:shape>
            </w:pict>
          </mc:Fallback>
        </mc:AlternateContent>
      </w:r>
      <w:r>
        <w:rPr>
          <w:rFonts w:ascii="Arial" w:hAnsi="Arial" w:cs="Arial"/>
          <w:b/>
          <w:bCs/>
          <w:noProof/>
        </w:rPr>
        <mc:AlternateContent>
          <mc:Choice Requires="wps">
            <w:drawing>
              <wp:anchor distT="0" distB="0" distL="114300" distR="114300" simplePos="0" relativeHeight="251677696" behindDoc="0" locked="0" layoutInCell="1" allowOverlap="1" wp14:anchorId="3A82BB00" wp14:editId="6208A90A">
                <wp:simplePos x="0" y="0"/>
                <wp:positionH relativeFrom="column">
                  <wp:posOffset>1102044</wp:posOffset>
                </wp:positionH>
                <wp:positionV relativeFrom="paragraph">
                  <wp:posOffset>6688772</wp:posOffset>
                </wp:positionV>
                <wp:extent cx="228600" cy="635"/>
                <wp:effectExtent l="53975" t="11430" r="59690" b="17145"/>
                <wp:wrapNone/>
                <wp:docPr id="1705534593" name="Connector: Elbow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5E7B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0" o:spid="_x0000_s1026" type="#_x0000_t34" style="position:absolute;margin-left:86.8pt;margin-top:526.65pt;width:18pt;height:.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" strokecolor="black [3213]" strokeweight=".5pt">
                <v:stroke endarrow="block"/>
              </v:shape>
            </w:pict>
          </mc:Fallback>
        </mc:AlternateContent>
      </w:r>
      <w:r>
        <w:rPr>
          <w:rFonts w:ascii="Arial" w:hAnsi="Arial" w:cs="Arial"/>
          <w:b/>
          <w:bCs/>
          <w:noProof/>
        </w:rPr>
        <mc:AlternateContent>
          <mc:Choice Requires="wps">
            <w:drawing>
              <wp:anchor distT="0" distB="0" distL="114300" distR="114300" simplePos="0" relativeHeight="251676672" behindDoc="0" locked="0" layoutInCell="1" allowOverlap="1" wp14:anchorId="3A82BB00" wp14:editId="40BC670C">
                <wp:simplePos x="0" y="0"/>
                <wp:positionH relativeFrom="column">
                  <wp:posOffset>4052254</wp:posOffset>
                </wp:positionH>
                <wp:positionV relativeFrom="paragraph">
                  <wp:posOffset>6688139</wp:posOffset>
                </wp:positionV>
                <wp:extent cx="228600" cy="635"/>
                <wp:effectExtent l="53975" t="11430" r="59690" b="17145"/>
                <wp:wrapNone/>
                <wp:docPr id="58393293" name="Connector: Elbow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9E3FB" id="Connector: Elbow 40" o:spid="_x0000_s1026" type="#_x0000_t34" style="position:absolute;margin-left:319.1pt;margin-top:526.65pt;width:18pt;height:.0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" strokecolor="black [3213]" strokeweight=".5pt">
                <v:stroke endarrow="block"/>
              </v:shape>
            </w:pict>
          </mc:Fallback>
        </mc:AlternateContent>
      </w:r>
      <w:r>
        <w:rPr>
          <w:rFonts w:ascii="Arial" w:hAnsi="Arial" w:cs="Arial"/>
          <w:b/>
          <w:bCs/>
          <w:noProof/>
        </w:rPr>
        <mc:AlternateContent>
          <mc:Choice Requires="wps">
            <w:drawing>
              <wp:anchor distT="0" distB="0" distL="114300" distR="114300" simplePos="0" relativeHeight="251675648" behindDoc="0" locked="0" layoutInCell="1" allowOverlap="1" wp14:anchorId="3A05C25E" wp14:editId="4EFA4740">
                <wp:simplePos x="0" y="0"/>
                <wp:positionH relativeFrom="column">
                  <wp:posOffset>1216660</wp:posOffset>
                </wp:positionH>
                <wp:positionV relativeFrom="paragraph">
                  <wp:posOffset>6576695</wp:posOffset>
                </wp:positionV>
                <wp:extent cx="2952750" cy="0"/>
                <wp:effectExtent l="6985" t="11430" r="12065" b="7620"/>
                <wp:wrapNone/>
                <wp:docPr id="25900011" name="Connector: Elbow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52750"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2922" id="Connector: Elbow 39" o:spid="_x0000_s1026" type="#_x0000_t32" style="position:absolute;margin-left:95.8pt;margin-top:517.85pt;width:232.5pt;height:0;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" strokecolor="black [3213]" strokeweight=".5pt"/>
            </w:pict>
          </mc:Fallback>
        </mc:AlternateContent>
      </w:r>
      <w:r>
        <w:rPr>
          <w:rFonts w:ascii="Arial" w:hAnsi="Arial" w:cs="Arial"/>
          <w:b/>
          <w:bCs/>
          <w:noProof/>
        </w:rPr>
        <mc:AlternateContent>
          <mc:Choice Requires="wps">
            <w:drawing>
              <wp:anchor distT="0" distB="0" distL="114300" distR="114300" simplePos="0" relativeHeight="251679744" behindDoc="0" locked="0" layoutInCell="1" allowOverlap="1" wp14:anchorId="383A3B04" wp14:editId="778D550D">
                <wp:simplePos x="0" y="0"/>
                <wp:positionH relativeFrom="margin">
                  <wp:posOffset>1695450</wp:posOffset>
                </wp:positionH>
                <wp:positionV relativeFrom="paragraph">
                  <wp:posOffset>5975351</wp:posOffset>
                </wp:positionV>
                <wp:extent cx="2066925" cy="381000"/>
                <wp:effectExtent l="0" t="0" r="28575" b="19050"/>
                <wp:wrapNone/>
                <wp:docPr id="715297683"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381000"/>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39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tblGrid>
                            <w:tr w:rsidR="00424C60" w:rsidRPr="006A7A01" w14:paraId="5D0F968D" w14:textId="77777777" w:rsidTr="00424C60">
                              <w:trPr>
                                <w:trHeight w:val="793"/>
                              </w:trPr>
                              <w:tc>
                                <w:tcPr>
                                  <w:tcW w:w="3393" w:type="dxa"/>
                                  <w:hideMark/>
                                </w:tcPr>
                                <w:p w14:paraId="3FFCB745" w14:textId="5947995D" w:rsidR="00424C60" w:rsidRPr="00DE4BAD" w:rsidRDefault="00424C60" w:rsidP="00424C60">
                                  <w:pPr>
                                    <w:spacing w:line="240" w:lineRule="auto"/>
                                    <w:jc w:val="center"/>
                                    <w:rPr>
                                      <w:rFonts w:ascii="Arial" w:hAnsi="Arial" w:cs="Arial"/>
                                      <w:sz w:val="20"/>
                                      <w:szCs w:val="20"/>
                                    </w:rPr>
                                  </w:pPr>
                                  <w:r>
                                    <w:rPr>
                                      <w:rFonts w:ascii="Arial" w:hAnsi="Arial" w:cs="Arial"/>
                                      <w:sz w:val="20"/>
                                      <w:szCs w:val="20"/>
                                    </w:rPr>
                                    <w:t xml:space="preserve">3- vs. 2-gram prophylaxis </w:t>
                                  </w:r>
                                  <w:r w:rsidRPr="00DE4BAD">
                                    <w:rPr>
                                      <w:rFonts w:ascii="Arial" w:hAnsi="Arial" w:cs="Arial"/>
                                      <w:sz w:val="20"/>
                                      <w:szCs w:val="20"/>
                                    </w:rPr>
                                    <w:t>population (</w:t>
                                  </w:r>
                                  <w:r w:rsidRPr="009D6666">
                                    <w:rPr>
                                      <w:rFonts w:ascii="Arial" w:hAnsi="Arial" w:cs="Arial"/>
                                      <w:i/>
                                      <w:iCs/>
                                      <w:sz w:val="20"/>
                                      <w:szCs w:val="20"/>
                                    </w:rPr>
                                    <w:t>n</w:t>
                                  </w:r>
                                  <w:r w:rsidRPr="00DE4BAD">
                                    <w:rPr>
                                      <w:rFonts w:ascii="Arial" w:hAnsi="Arial" w:cs="Arial"/>
                                      <w:sz w:val="20"/>
                                      <w:szCs w:val="20"/>
                                    </w:rPr>
                                    <w:t>=</w:t>
                                  </w:r>
                                  <w:r>
                                    <w:rPr>
                                      <w:rFonts w:ascii="Arial" w:hAnsi="Arial" w:cs="Arial"/>
                                      <w:sz w:val="20"/>
                                      <w:szCs w:val="20"/>
                                    </w:rPr>
                                    <w:t>581</w:t>
                                  </w:r>
                                  <w:r w:rsidRPr="00DE4BAD">
                                    <w:rPr>
                                      <w:rFonts w:ascii="Arial" w:hAnsi="Arial" w:cs="Arial"/>
                                      <w:sz w:val="20"/>
                                      <w:szCs w:val="20"/>
                                    </w:rPr>
                                    <w:t>)</w:t>
                                  </w:r>
                                </w:p>
                              </w:tc>
                            </w:tr>
                          </w:tbl>
                          <w:p w14:paraId="3A0F79D0" w14:textId="77777777" w:rsidR="00424C60" w:rsidRDefault="00424C60" w:rsidP="00424C60">
                            <w:pP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3B04" id="Flowchart: Process 10" o:spid="_x0000_s1028" type="#_x0000_t109" style="position:absolute;margin-left:133.5pt;margin-top:470.5pt;width:162.75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" fillcolor="white [3201]" strokecolor="black [3200]" strokeweight="1pt">
                <v:path arrowok="t"/>
                <v:textbox>
                  <w:txbxContent>
                    <w:tbl>
                      <w:tblPr>
                        <w:tblStyle w:val="TableGrid"/>
                        <w:tblW w:w="339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tblGrid>
                      <w:tr w:rsidR="00424C60" w:rsidRPr="006A7A01" w14:paraId="5D0F968D" w14:textId="77777777" w:rsidTr="00424C60">
                        <w:trPr>
                          <w:trHeight w:val="793"/>
                        </w:trPr>
                        <w:tc>
                          <w:tcPr>
                            <w:tcW w:w="3393" w:type="dxa"/>
                            <w:hideMark/>
                          </w:tcPr>
                          <w:p w14:paraId="3FFCB745" w14:textId="5947995D" w:rsidR="00424C60" w:rsidRPr="00DE4BAD" w:rsidRDefault="00424C60" w:rsidP="00424C60">
                            <w:pPr>
                              <w:spacing w:line="240" w:lineRule="auto"/>
                              <w:jc w:val="center"/>
                              <w:rPr>
                                <w:rFonts w:ascii="Arial" w:hAnsi="Arial" w:cs="Arial"/>
                                <w:sz w:val="20"/>
                                <w:szCs w:val="20"/>
                              </w:rPr>
                            </w:pPr>
                            <w:r>
                              <w:rPr>
                                <w:rFonts w:ascii="Arial" w:hAnsi="Arial" w:cs="Arial"/>
                                <w:sz w:val="20"/>
                                <w:szCs w:val="20"/>
                              </w:rPr>
                              <w:t xml:space="preserve">3- vs. 2-gram prophylaxis </w:t>
                            </w:r>
                            <w:r w:rsidRPr="00DE4BAD">
                              <w:rPr>
                                <w:rFonts w:ascii="Arial" w:hAnsi="Arial" w:cs="Arial"/>
                                <w:sz w:val="20"/>
                                <w:szCs w:val="20"/>
                              </w:rPr>
                              <w:t>population (</w:t>
                            </w:r>
                            <w:r w:rsidRPr="009D6666">
                              <w:rPr>
                                <w:rFonts w:ascii="Arial" w:hAnsi="Arial" w:cs="Arial"/>
                                <w:i/>
                                <w:iCs/>
                                <w:sz w:val="20"/>
                                <w:szCs w:val="20"/>
                              </w:rPr>
                              <w:t>n</w:t>
                            </w:r>
                            <w:r w:rsidRPr="00DE4BAD">
                              <w:rPr>
                                <w:rFonts w:ascii="Arial" w:hAnsi="Arial" w:cs="Arial"/>
                                <w:sz w:val="20"/>
                                <w:szCs w:val="20"/>
                              </w:rPr>
                              <w:t>=</w:t>
                            </w:r>
                            <w:r>
                              <w:rPr>
                                <w:rFonts w:ascii="Arial" w:hAnsi="Arial" w:cs="Arial"/>
                                <w:sz w:val="20"/>
                                <w:szCs w:val="20"/>
                              </w:rPr>
                              <w:t>581</w:t>
                            </w:r>
                            <w:r w:rsidRPr="00DE4BAD">
                              <w:rPr>
                                <w:rFonts w:ascii="Arial" w:hAnsi="Arial" w:cs="Arial"/>
                                <w:sz w:val="20"/>
                                <w:szCs w:val="20"/>
                              </w:rPr>
                              <w:t>)</w:t>
                            </w:r>
                          </w:p>
                        </w:tc>
                      </w:tr>
                    </w:tbl>
                    <w:p w14:paraId="3A0F79D0" w14:textId="77777777" w:rsidR="00424C60" w:rsidRDefault="00424C60" w:rsidP="00424C60">
                      <w:pPr>
                        <w:rPr>
                          <w:b/>
                          <w:bCs/>
                        </w:rPr>
                      </w:pPr>
                    </w:p>
                  </w:txbxContent>
                </v:textbox>
                <w10:wrap anchorx="margin"/>
              </v:shape>
            </w:pict>
          </mc:Fallback>
        </mc:AlternateContent>
      </w:r>
      <w:r w:rsidR="0011724D">
        <w:rPr>
          <w:rFonts w:ascii="Arial" w:hAnsi="Arial" w:cs="Arial"/>
          <w:b/>
          <w:bCs/>
          <w:noProof/>
        </w:rPr>
        <mc:AlternateContent>
          <mc:Choice Requires="wps">
            <w:drawing>
              <wp:anchor distT="0" distB="0" distL="114300" distR="114300" simplePos="0" relativeHeight="251663360" behindDoc="0" locked="0" layoutInCell="1" allowOverlap="1" wp14:anchorId="71F180E6" wp14:editId="76A16D20">
                <wp:simplePos x="0" y="0"/>
                <wp:positionH relativeFrom="margin">
                  <wp:posOffset>1714500</wp:posOffset>
                </wp:positionH>
                <wp:positionV relativeFrom="paragraph">
                  <wp:posOffset>3317875</wp:posOffset>
                </wp:positionV>
                <wp:extent cx="2133600" cy="342900"/>
                <wp:effectExtent l="0" t="0" r="19050" b="19050"/>
                <wp:wrapNone/>
                <wp:docPr id="816706524"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40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tblGrid>
                            <w:tr w:rsidR="00ED16E5" w:rsidRPr="006A7A01" w14:paraId="7258AFE5" w14:textId="77777777" w:rsidTr="004A7BF6">
                              <w:trPr>
                                <w:trHeight w:val="399"/>
                              </w:trPr>
                              <w:tc>
                                <w:tcPr>
                                  <w:tcW w:w="3409" w:type="dxa"/>
                                  <w:hideMark/>
                                </w:tcPr>
                                <w:p w14:paraId="01353C58" w14:textId="74D45AA5" w:rsidR="00ED16E5" w:rsidRPr="00DE4BAD" w:rsidRDefault="009F1A3A" w:rsidP="00B00F1D">
                                  <w:pPr>
                                    <w:spacing w:line="240" w:lineRule="auto"/>
                                    <w:rPr>
                                      <w:rFonts w:ascii="Arial" w:hAnsi="Arial" w:cs="Arial"/>
                                      <w:sz w:val="20"/>
                                      <w:szCs w:val="20"/>
                                    </w:rPr>
                                  </w:pPr>
                                  <w:r>
                                    <w:rPr>
                                      <w:rFonts w:ascii="Arial" w:hAnsi="Arial" w:cs="Arial"/>
                                      <w:sz w:val="20"/>
                                      <w:szCs w:val="20"/>
                                    </w:rPr>
                                    <w:t xml:space="preserve">Prophylaxis </w:t>
                                  </w:r>
                                  <w:r w:rsidR="00ED16E5" w:rsidRPr="00DE4BAD">
                                    <w:rPr>
                                      <w:rFonts w:ascii="Arial" w:hAnsi="Arial" w:cs="Arial"/>
                                      <w:sz w:val="20"/>
                                      <w:szCs w:val="20"/>
                                    </w:rPr>
                                    <w:t>population (</w:t>
                                  </w:r>
                                  <w:r w:rsidR="00ED16E5" w:rsidRPr="009D6666">
                                    <w:rPr>
                                      <w:rFonts w:ascii="Arial" w:hAnsi="Arial" w:cs="Arial"/>
                                      <w:i/>
                                      <w:iCs/>
                                      <w:sz w:val="20"/>
                                      <w:szCs w:val="20"/>
                                    </w:rPr>
                                    <w:t>n</w:t>
                                  </w:r>
                                  <w:r w:rsidR="00ED16E5" w:rsidRPr="00DE4BAD">
                                    <w:rPr>
                                      <w:rFonts w:ascii="Arial" w:hAnsi="Arial" w:cs="Arial"/>
                                      <w:sz w:val="20"/>
                                      <w:szCs w:val="20"/>
                                    </w:rPr>
                                    <w:t>=</w:t>
                                  </w:r>
                                  <w:r>
                                    <w:rPr>
                                      <w:rFonts w:ascii="Arial" w:hAnsi="Arial" w:cs="Arial"/>
                                      <w:sz w:val="20"/>
                                      <w:szCs w:val="20"/>
                                    </w:rPr>
                                    <w:t>28,899</w:t>
                                  </w:r>
                                  <w:r w:rsidR="00ED16E5" w:rsidRPr="00DE4BAD">
                                    <w:rPr>
                                      <w:rFonts w:ascii="Arial" w:hAnsi="Arial" w:cs="Arial"/>
                                      <w:sz w:val="20"/>
                                      <w:szCs w:val="20"/>
                                    </w:rPr>
                                    <w:t>)</w:t>
                                  </w:r>
                                </w:p>
                              </w:tc>
                            </w:tr>
                          </w:tbl>
                          <w:p w14:paraId="4F60C6F7" w14:textId="77777777" w:rsidR="00ED16E5" w:rsidRDefault="00ED16E5" w:rsidP="00ED16E5">
                            <w:pP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80E6" id="_x0000_s1029" type="#_x0000_t109" style="position:absolute;margin-left:135pt;margin-top:261.25pt;width:168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" fillcolor="white [3201]" strokecolor="black [3200]" strokeweight="1pt">
                <v:path arrowok="t"/>
                <v:textbox>
                  <w:txbxContent>
                    <w:tbl>
                      <w:tblPr>
                        <w:tblStyle w:val="TableGrid"/>
                        <w:tblW w:w="340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tblGrid>
                      <w:tr w:rsidR="00ED16E5" w:rsidRPr="006A7A01" w14:paraId="7258AFE5" w14:textId="77777777" w:rsidTr="004A7BF6">
                        <w:trPr>
                          <w:trHeight w:val="399"/>
                        </w:trPr>
                        <w:tc>
                          <w:tcPr>
                            <w:tcW w:w="3409" w:type="dxa"/>
                            <w:hideMark/>
                          </w:tcPr>
                          <w:p w14:paraId="01353C58" w14:textId="74D45AA5" w:rsidR="00ED16E5" w:rsidRPr="00DE4BAD" w:rsidRDefault="009F1A3A" w:rsidP="00B00F1D">
                            <w:pPr>
                              <w:spacing w:line="240" w:lineRule="auto"/>
                              <w:rPr>
                                <w:rFonts w:ascii="Arial" w:hAnsi="Arial" w:cs="Arial"/>
                                <w:sz w:val="20"/>
                                <w:szCs w:val="20"/>
                              </w:rPr>
                            </w:pPr>
                            <w:r>
                              <w:rPr>
                                <w:rFonts w:ascii="Arial" w:hAnsi="Arial" w:cs="Arial"/>
                                <w:sz w:val="20"/>
                                <w:szCs w:val="20"/>
                              </w:rPr>
                              <w:t xml:space="preserve">Prophylaxis </w:t>
                            </w:r>
                            <w:r w:rsidR="00ED16E5" w:rsidRPr="00DE4BAD">
                              <w:rPr>
                                <w:rFonts w:ascii="Arial" w:hAnsi="Arial" w:cs="Arial"/>
                                <w:sz w:val="20"/>
                                <w:szCs w:val="20"/>
                              </w:rPr>
                              <w:t>population (</w:t>
                            </w:r>
                            <w:r w:rsidR="00ED16E5" w:rsidRPr="009D6666">
                              <w:rPr>
                                <w:rFonts w:ascii="Arial" w:hAnsi="Arial" w:cs="Arial"/>
                                <w:i/>
                                <w:iCs/>
                                <w:sz w:val="20"/>
                                <w:szCs w:val="20"/>
                              </w:rPr>
                              <w:t>n</w:t>
                            </w:r>
                            <w:r w:rsidR="00ED16E5" w:rsidRPr="00DE4BAD">
                              <w:rPr>
                                <w:rFonts w:ascii="Arial" w:hAnsi="Arial" w:cs="Arial"/>
                                <w:sz w:val="20"/>
                                <w:szCs w:val="20"/>
                              </w:rPr>
                              <w:t>=</w:t>
                            </w:r>
                            <w:r>
                              <w:rPr>
                                <w:rFonts w:ascii="Arial" w:hAnsi="Arial" w:cs="Arial"/>
                                <w:sz w:val="20"/>
                                <w:szCs w:val="20"/>
                              </w:rPr>
                              <w:t>28,899</w:t>
                            </w:r>
                            <w:r w:rsidR="00ED16E5" w:rsidRPr="00DE4BAD">
                              <w:rPr>
                                <w:rFonts w:ascii="Arial" w:hAnsi="Arial" w:cs="Arial"/>
                                <w:sz w:val="20"/>
                                <w:szCs w:val="20"/>
                              </w:rPr>
                              <w:t>)</w:t>
                            </w:r>
                          </w:p>
                        </w:tc>
                      </w:tr>
                    </w:tbl>
                    <w:p w14:paraId="4F60C6F7" w14:textId="77777777" w:rsidR="00ED16E5" w:rsidRDefault="00ED16E5" w:rsidP="00ED16E5">
                      <w:pPr>
                        <w:rPr>
                          <w:b/>
                          <w:bCs/>
                        </w:rPr>
                      </w:pPr>
                    </w:p>
                  </w:txbxContent>
                </v:textbox>
                <w10:wrap anchorx="margin"/>
              </v:shape>
            </w:pict>
          </mc:Fallback>
        </mc:AlternateContent>
      </w:r>
      <w:r w:rsidR="003D7A6B">
        <w:rPr>
          <w:rFonts w:ascii="Arial" w:hAnsi="Arial" w:cs="Arial"/>
          <w:b/>
          <w:bCs/>
          <w:noProof/>
        </w:rPr>
        <mc:AlternateContent>
          <mc:Choice Requires="wps">
            <w:drawing>
              <wp:anchor distT="0" distB="0" distL="114300" distR="114300" simplePos="0" relativeHeight="251660288" behindDoc="0" locked="0" layoutInCell="1" allowOverlap="1" wp14:anchorId="5CC0AAD3" wp14:editId="2ABB7B8B">
                <wp:simplePos x="0" y="0"/>
                <wp:positionH relativeFrom="margin">
                  <wp:posOffset>1666875</wp:posOffset>
                </wp:positionH>
                <wp:positionV relativeFrom="paragraph">
                  <wp:posOffset>612775</wp:posOffset>
                </wp:positionV>
                <wp:extent cx="2295525" cy="405765"/>
                <wp:effectExtent l="0" t="0" r="28575" b="13335"/>
                <wp:wrapNone/>
                <wp:docPr id="49557091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405765"/>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tblGrid>
                            <w:tr w:rsidR="00ED16E5" w:rsidRPr="00A161CB" w14:paraId="5403B092" w14:textId="77777777" w:rsidTr="00A161CB">
                              <w:trPr>
                                <w:trHeight w:val="413"/>
                              </w:trPr>
                              <w:tc>
                                <w:tcPr>
                                  <w:tcW w:w="3459" w:type="dxa"/>
                                  <w:hideMark/>
                                </w:tcPr>
                                <w:p w14:paraId="2C04ECF8" w14:textId="385DE778" w:rsidR="00ED16E5" w:rsidRPr="00DE4BAD" w:rsidRDefault="009F1A3A" w:rsidP="007B50DC">
                                  <w:pPr>
                                    <w:spacing w:line="240" w:lineRule="auto"/>
                                    <w:jc w:val="center"/>
                                    <w:rPr>
                                      <w:rFonts w:ascii="Arial" w:hAnsi="Arial" w:cs="Arial"/>
                                      <w:sz w:val="20"/>
                                      <w:szCs w:val="20"/>
                                    </w:rPr>
                                  </w:pPr>
                                  <w:r>
                                    <w:rPr>
                                      <w:rFonts w:ascii="Arial" w:hAnsi="Arial" w:cs="Arial"/>
                                      <w:sz w:val="20"/>
                                      <w:szCs w:val="20"/>
                                    </w:rPr>
                                    <w:t>MSQC e</w:t>
                                  </w:r>
                                  <w:r w:rsidRPr="009F1A3A">
                                    <w:rPr>
                                      <w:rFonts w:ascii="Arial" w:hAnsi="Arial" w:cs="Arial"/>
                                      <w:sz w:val="20"/>
                                      <w:szCs w:val="20"/>
                                    </w:rPr>
                                    <w:t>lective colorectal surger</w:t>
                                  </w:r>
                                  <w:r>
                                    <w:rPr>
                                      <w:rFonts w:ascii="Arial" w:hAnsi="Arial" w:cs="Arial"/>
                                      <w:sz w:val="20"/>
                                      <w:szCs w:val="20"/>
                                    </w:rPr>
                                    <w:t>ies</w:t>
                                  </w:r>
                                  <w:r w:rsidRPr="009F1A3A">
                                    <w:rPr>
                                      <w:rFonts w:ascii="Arial" w:hAnsi="Arial" w:cs="Arial"/>
                                      <w:sz w:val="20"/>
                                      <w:szCs w:val="20"/>
                                    </w:rPr>
                                    <w:t xml:space="preserve"> </w:t>
                                  </w:r>
                                  <w:r w:rsidR="00D83213">
                                    <w:rPr>
                                      <w:rFonts w:ascii="Arial" w:hAnsi="Arial" w:cs="Arial"/>
                                      <w:sz w:val="20"/>
                                      <w:szCs w:val="20"/>
                                    </w:rPr>
                                    <w:t>(</w:t>
                                  </w:r>
                                  <w:r w:rsidRPr="009F1A3A">
                                    <w:rPr>
                                      <w:rFonts w:ascii="Arial" w:hAnsi="Arial" w:cs="Arial"/>
                                      <w:sz w:val="20"/>
                                      <w:szCs w:val="20"/>
                                    </w:rPr>
                                    <w:t xml:space="preserve">July 2012 </w:t>
                                  </w:r>
                                  <w:r w:rsidR="00D83213">
                                    <w:rPr>
                                      <w:rFonts w:ascii="Arial" w:hAnsi="Arial" w:cs="Arial"/>
                                      <w:sz w:val="20"/>
                                      <w:szCs w:val="20"/>
                                    </w:rPr>
                                    <w:t xml:space="preserve">- </w:t>
                                  </w:r>
                                  <w:r w:rsidRPr="009F1A3A">
                                    <w:rPr>
                                      <w:rFonts w:ascii="Arial" w:hAnsi="Arial" w:cs="Arial"/>
                                      <w:sz w:val="20"/>
                                      <w:szCs w:val="20"/>
                                    </w:rPr>
                                    <w:t>June 2021</w:t>
                                  </w:r>
                                  <w:r w:rsidR="00D83213">
                                    <w:rPr>
                                      <w:rFonts w:ascii="Arial" w:hAnsi="Arial" w:cs="Arial"/>
                                      <w:sz w:val="20"/>
                                      <w:szCs w:val="20"/>
                                    </w:rPr>
                                    <w:t>)</w:t>
                                  </w:r>
                                  <w:r w:rsidRPr="009F1A3A">
                                    <w:rPr>
                                      <w:rFonts w:ascii="Arial" w:hAnsi="Arial" w:cs="Arial"/>
                                      <w:sz w:val="20"/>
                                      <w:szCs w:val="20"/>
                                    </w:rPr>
                                    <w:t xml:space="preserve"> </w:t>
                                  </w:r>
                                  <w:r w:rsidR="00ED16E5" w:rsidRPr="00DE4BAD">
                                    <w:rPr>
                                      <w:rFonts w:ascii="Arial" w:hAnsi="Arial" w:cs="Arial"/>
                                      <w:sz w:val="20"/>
                                      <w:szCs w:val="20"/>
                                    </w:rPr>
                                    <w:t>(</w:t>
                                  </w:r>
                                  <w:r w:rsidR="00ED16E5" w:rsidRPr="009D6666">
                                    <w:rPr>
                                      <w:rFonts w:ascii="Arial" w:hAnsi="Arial" w:cs="Arial"/>
                                      <w:i/>
                                      <w:iCs/>
                                      <w:sz w:val="20"/>
                                      <w:szCs w:val="20"/>
                                    </w:rPr>
                                    <w:t>n</w:t>
                                  </w:r>
                                  <w:r w:rsidR="00ED16E5" w:rsidRPr="00DE4BAD">
                                    <w:rPr>
                                      <w:rFonts w:ascii="Arial" w:hAnsi="Arial" w:cs="Arial"/>
                                      <w:sz w:val="20"/>
                                      <w:szCs w:val="20"/>
                                    </w:rPr>
                                    <w:t>=35,138)</w:t>
                                  </w:r>
                                </w:p>
                              </w:tc>
                            </w:tr>
                          </w:tbl>
                          <w:p w14:paraId="2C99C002" w14:textId="77777777" w:rsidR="00ED16E5" w:rsidRDefault="00ED16E5" w:rsidP="00ED16E5">
                            <w:pP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AAD3" id="Flowchart: Process 4" o:spid="_x0000_s1030" type="#_x0000_t109" style="position:absolute;margin-left:131.25pt;margin-top:48.25pt;width:180.75pt;height:3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" fillcolor="white [3201]" strokecolor="black [3200]" strokeweight="1pt">
                <v:path arrowok="t"/>
                <v:textbox>
                  <w:txbxContent>
                    <w:tbl>
                      <w:tblPr>
                        <w:tblStyle w:val="TableGrid"/>
                        <w:tblW w:w="3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tblGrid>
                      <w:tr w:rsidR="00ED16E5" w:rsidRPr="00A161CB" w14:paraId="5403B092" w14:textId="77777777" w:rsidTr="00A161CB">
                        <w:trPr>
                          <w:trHeight w:val="413"/>
                        </w:trPr>
                        <w:tc>
                          <w:tcPr>
                            <w:tcW w:w="3459" w:type="dxa"/>
                            <w:hideMark/>
                          </w:tcPr>
                          <w:p w14:paraId="2C04ECF8" w14:textId="385DE778" w:rsidR="00ED16E5" w:rsidRPr="00DE4BAD" w:rsidRDefault="009F1A3A" w:rsidP="007B50DC">
                            <w:pPr>
                              <w:spacing w:line="240" w:lineRule="auto"/>
                              <w:jc w:val="center"/>
                              <w:rPr>
                                <w:rFonts w:ascii="Arial" w:hAnsi="Arial" w:cs="Arial"/>
                                <w:sz w:val="20"/>
                                <w:szCs w:val="20"/>
                              </w:rPr>
                            </w:pPr>
                            <w:r>
                              <w:rPr>
                                <w:rFonts w:ascii="Arial" w:hAnsi="Arial" w:cs="Arial"/>
                                <w:sz w:val="20"/>
                                <w:szCs w:val="20"/>
                              </w:rPr>
                              <w:t>MSQC e</w:t>
                            </w:r>
                            <w:r w:rsidRPr="009F1A3A">
                              <w:rPr>
                                <w:rFonts w:ascii="Arial" w:hAnsi="Arial" w:cs="Arial"/>
                                <w:sz w:val="20"/>
                                <w:szCs w:val="20"/>
                              </w:rPr>
                              <w:t>lective colorectal surger</w:t>
                            </w:r>
                            <w:r>
                              <w:rPr>
                                <w:rFonts w:ascii="Arial" w:hAnsi="Arial" w:cs="Arial"/>
                                <w:sz w:val="20"/>
                                <w:szCs w:val="20"/>
                              </w:rPr>
                              <w:t>ies</w:t>
                            </w:r>
                            <w:r w:rsidRPr="009F1A3A">
                              <w:rPr>
                                <w:rFonts w:ascii="Arial" w:hAnsi="Arial" w:cs="Arial"/>
                                <w:sz w:val="20"/>
                                <w:szCs w:val="20"/>
                              </w:rPr>
                              <w:t xml:space="preserve"> </w:t>
                            </w:r>
                            <w:r w:rsidR="00D83213">
                              <w:rPr>
                                <w:rFonts w:ascii="Arial" w:hAnsi="Arial" w:cs="Arial"/>
                                <w:sz w:val="20"/>
                                <w:szCs w:val="20"/>
                              </w:rPr>
                              <w:t>(</w:t>
                            </w:r>
                            <w:r w:rsidRPr="009F1A3A">
                              <w:rPr>
                                <w:rFonts w:ascii="Arial" w:hAnsi="Arial" w:cs="Arial"/>
                                <w:sz w:val="20"/>
                                <w:szCs w:val="20"/>
                              </w:rPr>
                              <w:t xml:space="preserve">July 2012 </w:t>
                            </w:r>
                            <w:r w:rsidR="00D83213">
                              <w:rPr>
                                <w:rFonts w:ascii="Arial" w:hAnsi="Arial" w:cs="Arial"/>
                                <w:sz w:val="20"/>
                                <w:szCs w:val="20"/>
                              </w:rPr>
                              <w:t xml:space="preserve">- </w:t>
                            </w:r>
                            <w:r w:rsidRPr="009F1A3A">
                              <w:rPr>
                                <w:rFonts w:ascii="Arial" w:hAnsi="Arial" w:cs="Arial"/>
                                <w:sz w:val="20"/>
                                <w:szCs w:val="20"/>
                              </w:rPr>
                              <w:t>June 2021</w:t>
                            </w:r>
                            <w:r w:rsidR="00D83213">
                              <w:rPr>
                                <w:rFonts w:ascii="Arial" w:hAnsi="Arial" w:cs="Arial"/>
                                <w:sz w:val="20"/>
                                <w:szCs w:val="20"/>
                              </w:rPr>
                              <w:t>)</w:t>
                            </w:r>
                            <w:r w:rsidRPr="009F1A3A">
                              <w:rPr>
                                <w:rFonts w:ascii="Arial" w:hAnsi="Arial" w:cs="Arial"/>
                                <w:sz w:val="20"/>
                                <w:szCs w:val="20"/>
                              </w:rPr>
                              <w:t xml:space="preserve"> </w:t>
                            </w:r>
                            <w:r w:rsidR="00ED16E5" w:rsidRPr="00DE4BAD">
                              <w:rPr>
                                <w:rFonts w:ascii="Arial" w:hAnsi="Arial" w:cs="Arial"/>
                                <w:sz w:val="20"/>
                                <w:szCs w:val="20"/>
                              </w:rPr>
                              <w:t>(</w:t>
                            </w:r>
                            <w:r w:rsidR="00ED16E5" w:rsidRPr="009D6666">
                              <w:rPr>
                                <w:rFonts w:ascii="Arial" w:hAnsi="Arial" w:cs="Arial"/>
                                <w:i/>
                                <w:iCs/>
                                <w:sz w:val="20"/>
                                <w:szCs w:val="20"/>
                              </w:rPr>
                              <w:t>n</w:t>
                            </w:r>
                            <w:r w:rsidR="00ED16E5" w:rsidRPr="00DE4BAD">
                              <w:rPr>
                                <w:rFonts w:ascii="Arial" w:hAnsi="Arial" w:cs="Arial"/>
                                <w:sz w:val="20"/>
                                <w:szCs w:val="20"/>
                              </w:rPr>
                              <w:t>=35,138)</w:t>
                            </w:r>
                          </w:p>
                        </w:tc>
                      </w:tr>
                    </w:tbl>
                    <w:p w14:paraId="2C99C002" w14:textId="77777777" w:rsidR="00ED16E5" w:rsidRDefault="00ED16E5" w:rsidP="00ED16E5">
                      <w:pPr>
                        <w:rPr>
                          <w:b/>
                          <w:bCs/>
                        </w:rPr>
                      </w:pPr>
                    </w:p>
                  </w:txbxContent>
                </v:textbox>
                <w10:wrap anchorx="margin"/>
              </v:shape>
            </w:pict>
          </mc:Fallback>
        </mc:AlternateContent>
      </w:r>
      <w:r w:rsidR="00D83213">
        <w:rPr>
          <w:rFonts w:ascii="Arial" w:hAnsi="Arial" w:cs="Arial"/>
          <w:b/>
          <w:bCs/>
          <w:noProof/>
        </w:rPr>
        <mc:AlternateContent>
          <mc:Choice Requires="wps">
            <w:drawing>
              <wp:anchor distT="0" distB="0" distL="114300" distR="114300" simplePos="0" relativeHeight="251661312" behindDoc="0" locked="0" layoutInCell="1" allowOverlap="1" wp14:anchorId="1B660B6D" wp14:editId="726CCD19">
                <wp:simplePos x="0" y="0"/>
                <wp:positionH relativeFrom="margin">
                  <wp:posOffset>4057650</wp:posOffset>
                </wp:positionH>
                <wp:positionV relativeFrom="paragraph">
                  <wp:posOffset>1330960</wp:posOffset>
                </wp:positionV>
                <wp:extent cx="2524125" cy="1501140"/>
                <wp:effectExtent l="0" t="0" r="9525" b="3810"/>
                <wp:wrapNone/>
                <wp:docPr id="111551216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1501140"/>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8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ED16E5" w14:paraId="096C33C7" w14:textId="77777777" w:rsidTr="007B50DC">
                              <w:tc>
                                <w:tcPr>
                                  <w:tcW w:w="3875" w:type="dxa"/>
                                  <w:hideMark/>
                                </w:tcPr>
                                <w:p w14:paraId="2167E6F1" w14:textId="443C77C6" w:rsidR="00ED16E5" w:rsidRPr="00DE4BAD" w:rsidRDefault="00ED16E5">
                                  <w:pPr>
                                    <w:spacing w:line="240" w:lineRule="auto"/>
                                    <w:rPr>
                                      <w:rFonts w:ascii="Arial" w:hAnsi="Arial" w:cs="Arial"/>
                                      <w:sz w:val="20"/>
                                      <w:szCs w:val="20"/>
                                    </w:rPr>
                                  </w:pPr>
                                  <w:r w:rsidRPr="00DE4BAD">
                                    <w:rPr>
                                      <w:rFonts w:ascii="Arial" w:hAnsi="Arial" w:cs="Arial"/>
                                      <w:sz w:val="20"/>
                                      <w:szCs w:val="20"/>
                                    </w:rPr>
                                    <w:t>Excluded (</w:t>
                                  </w:r>
                                  <w:r w:rsidRPr="009D6666">
                                    <w:rPr>
                                      <w:rFonts w:ascii="Arial" w:hAnsi="Arial" w:cs="Arial"/>
                                      <w:i/>
                                      <w:iCs/>
                                      <w:sz w:val="20"/>
                                      <w:szCs w:val="20"/>
                                    </w:rPr>
                                    <w:t>n</w:t>
                                  </w:r>
                                  <w:r w:rsidRPr="00DE4BAD">
                                    <w:rPr>
                                      <w:rFonts w:ascii="Arial" w:hAnsi="Arial" w:cs="Arial"/>
                                      <w:sz w:val="20"/>
                                      <w:szCs w:val="20"/>
                                    </w:rPr>
                                    <w:t>=</w:t>
                                  </w:r>
                                  <w:r w:rsidR="009F1A3A">
                                    <w:rPr>
                                      <w:rFonts w:ascii="Arial" w:hAnsi="Arial" w:cs="Arial"/>
                                      <w:sz w:val="20"/>
                                      <w:szCs w:val="20"/>
                                    </w:rPr>
                                    <w:t>6,239</w:t>
                                  </w:r>
                                  <w:r w:rsidRPr="00DE4BAD">
                                    <w:rPr>
                                      <w:rFonts w:ascii="Arial" w:hAnsi="Arial" w:cs="Arial"/>
                                      <w:sz w:val="20"/>
                                      <w:szCs w:val="20"/>
                                    </w:rPr>
                                    <w:t>)</w:t>
                                  </w:r>
                                </w:p>
                                <w:p w14:paraId="2A1379B4" w14:textId="5C2011CF" w:rsidR="00ED16E5" w:rsidRPr="00DE4BAD" w:rsidRDefault="00ED16E5" w:rsidP="00ED16E5">
                                  <w:pPr>
                                    <w:pStyle w:val="ListParagraph"/>
                                    <w:numPr>
                                      <w:ilvl w:val="0"/>
                                      <w:numId w:val="1"/>
                                    </w:numPr>
                                    <w:rPr>
                                      <w:rFonts w:ascii="Arial" w:hAnsi="Arial" w:cs="Arial"/>
                                      <w:sz w:val="20"/>
                                      <w:szCs w:val="20"/>
                                      <w:lang w:val="en-CA"/>
                                    </w:rPr>
                                  </w:pPr>
                                  <w:r w:rsidRPr="00DE4BAD">
                                    <w:rPr>
                                      <w:rFonts w:ascii="Arial" w:hAnsi="Arial" w:cs="Arial"/>
                                      <w:sz w:val="20"/>
                                      <w:szCs w:val="20"/>
                                      <w:lang w:val="en-CA"/>
                                    </w:rPr>
                                    <w:t>Non-</w:t>
                                  </w:r>
                                  <w:r w:rsidR="00EE1629">
                                    <w:rPr>
                                      <w:rFonts w:ascii="Arial" w:hAnsi="Arial" w:cs="Arial"/>
                                      <w:sz w:val="20"/>
                                      <w:szCs w:val="20"/>
                                      <w:lang w:val="en-CA"/>
                                    </w:rPr>
                                    <w:t>recommended prophylaxis</w:t>
                                  </w:r>
                                  <w:r w:rsidRPr="00DE4BAD">
                                    <w:rPr>
                                      <w:rFonts w:ascii="Arial" w:hAnsi="Arial" w:cs="Arial"/>
                                      <w:sz w:val="20"/>
                                      <w:szCs w:val="20"/>
                                      <w:lang w:val="en-CA"/>
                                    </w:rPr>
                                    <w:t xml:space="preserve"> regimen (n= 4,647)</w:t>
                                  </w:r>
                                </w:p>
                                <w:p w14:paraId="4830B32D" w14:textId="77777777" w:rsidR="00ED16E5" w:rsidRDefault="00ED16E5" w:rsidP="00ED16E5">
                                  <w:pPr>
                                    <w:pStyle w:val="ListParagraph"/>
                                    <w:numPr>
                                      <w:ilvl w:val="0"/>
                                      <w:numId w:val="1"/>
                                    </w:numPr>
                                    <w:rPr>
                                      <w:rFonts w:ascii="Arial" w:hAnsi="Arial" w:cs="Arial"/>
                                      <w:sz w:val="20"/>
                                      <w:szCs w:val="20"/>
                                      <w:lang w:val="en-CA"/>
                                    </w:rPr>
                                  </w:pPr>
                                  <w:r w:rsidRPr="00DE4BAD">
                                    <w:rPr>
                                      <w:rFonts w:ascii="Arial" w:hAnsi="Arial" w:cs="Arial"/>
                                      <w:sz w:val="20"/>
                                      <w:szCs w:val="20"/>
                                      <w:lang w:val="en-CA"/>
                                    </w:rPr>
                                    <w:t>Missing antibiotic dosing, timing, or patient weight data if prophylaxis required weight-based dosing (n=1,545)</w:t>
                                  </w:r>
                                </w:p>
                                <w:p w14:paraId="31917F33" w14:textId="52ECE0DE" w:rsidR="00D6633D" w:rsidRPr="00D83213" w:rsidRDefault="009F1A3A" w:rsidP="00D83213">
                                  <w:pPr>
                                    <w:pStyle w:val="ListParagraph"/>
                                    <w:numPr>
                                      <w:ilvl w:val="0"/>
                                      <w:numId w:val="1"/>
                                    </w:numPr>
                                    <w:spacing w:after="160"/>
                                    <w:rPr>
                                      <w:rFonts w:ascii="Arial" w:hAnsi="Arial" w:cs="Arial"/>
                                      <w:sz w:val="20"/>
                                      <w:szCs w:val="20"/>
                                      <w:lang w:val="en-CA"/>
                                    </w:rPr>
                                  </w:pPr>
                                  <w:r w:rsidRPr="009F1A3A">
                                    <w:rPr>
                                      <w:rFonts w:ascii="Arial" w:hAnsi="Arial" w:cs="Arial"/>
                                      <w:sz w:val="20"/>
                                      <w:szCs w:val="20"/>
                                      <w:lang w:val="en-CA"/>
                                    </w:rPr>
                                    <w:t>Received clindamycin and aztreonam prophylaxis (n=47)</w:t>
                                  </w:r>
                                </w:p>
                                <w:p w14:paraId="07B016ED" w14:textId="77777777" w:rsidR="00ED16E5" w:rsidRDefault="00ED16E5">
                                  <w:pPr>
                                    <w:spacing w:line="240" w:lineRule="auto"/>
                                    <w:rPr>
                                      <w:rFonts w:ascii="Cambria" w:hAnsi="Cambria"/>
                                    </w:rPr>
                                  </w:pPr>
                                </w:p>
                              </w:tc>
                            </w:tr>
                          </w:tbl>
                          <w:p w14:paraId="170B1D2E" w14:textId="77777777" w:rsidR="00ED16E5" w:rsidRDefault="00ED16E5" w:rsidP="00ED16E5">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0B6D" id="Flowchart: Process 3" o:spid="_x0000_s1031" type="#_x0000_t109" style="position:absolute;margin-left:319.5pt;margin-top:104.8pt;width:198.75pt;height:1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" fillcolor="white [3201]" strokecolor="black [3200]" strokeweight="1pt">
                <v:path arrowok="t"/>
                <v:textbox>
                  <w:txbxContent>
                    <w:tbl>
                      <w:tblPr>
                        <w:tblStyle w:val="TableGrid"/>
                        <w:tblW w:w="38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ED16E5" w14:paraId="096C33C7" w14:textId="77777777" w:rsidTr="007B50DC">
                        <w:tc>
                          <w:tcPr>
                            <w:tcW w:w="3875" w:type="dxa"/>
                            <w:hideMark/>
                          </w:tcPr>
                          <w:p w14:paraId="2167E6F1" w14:textId="443C77C6" w:rsidR="00ED16E5" w:rsidRPr="00DE4BAD" w:rsidRDefault="00ED16E5">
                            <w:pPr>
                              <w:spacing w:line="240" w:lineRule="auto"/>
                              <w:rPr>
                                <w:rFonts w:ascii="Arial" w:hAnsi="Arial" w:cs="Arial"/>
                                <w:sz w:val="20"/>
                                <w:szCs w:val="20"/>
                              </w:rPr>
                            </w:pPr>
                            <w:r w:rsidRPr="00DE4BAD">
                              <w:rPr>
                                <w:rFonts w:ascii="Arial" w:hAnsi="Arial" w:cs="Arial"/>
                                <w:sz w:val="20"/>
                                <w:szCs w:val="20"/>
                              </w:rPr>
                              <w:t>Excluded (</w:t>
                            </w:r>
                            <w:r w:rsidRPr="009D6666">
                              <w:rPr>
                                <w:rFonts w:ascii="Arial" w:hAnsi="Arial" w:cs="Arial"/>
                                <w:i/>
                                <w:iCs/>
                                <w:sz w:val="20"/>
                                <w:szCs w:val="20"/>
                              </w:rPr>
                              <w:t>n</w:t>
                            </w:r>
                            <w:r w:rsidRPr="00DE4BAD">
                              <w:rPr>
                                <w:rFonts w:ascii="Arial" w:hAnsi="Arial" w:cs="Arial"/>
                                <w:sz w:val="20"/>
                                <w:szCs w:val="20"/>
                              </w:rPr>
                              <w:t>=</w:t>
                            </w:r>
                            <w:r w:rsidR="009F1A3A">
                              <w:rPr>
                                <w:rFonts w:ascii="Arial" w:hAnsi="Arial" w:cs="Arial"/>
                                <w:sz w:val="20"/>
                                <w:szCs w:val="20"/>
                              </w:rPr>
                              <w:t>6,239</w:t>
                            </w:r>
                            <w:r w:rsidRPr="00DE4BAD">
                              <w:rPr>
                                <w:rFonts w:ascii="Arial" w:hAnsi="Arial" w:cs="Arial"/>
                                <w:sz w:val="20"/>
                                <w:szCs w:val="20"/>
                              </w:rPr>
                              <w:t>)</w:t>
                            </w:r>
                          </w:p>
                          <w:p w14:paraId="2A1379B4" w14:textId="5C2011CF" w:rsidR="00ED16E5" w:rsidRPr="00DE4BAD" w:rsidRDefault="00ED16E5" w:rsidP="00ED16E5">
                            <w:pPr>
                              <w:pStyle w:val="ListParagraph"/>
                              <w:numPr>
                                <w:ilvl w:val="0"/>
                                <w:numId w:val="1"/>
                              </w:numPr>
                              <w:rPr>
                                <w:rFonts w:ascii="Arial" w:hAnsi="Arial" w:cs="Arial"/>
                                <w:sz w:val="20"/>
                                <w:szCs w:val="20"/>
                                <w:lang w:val="en-CA"/>
                              </w:rPr>
                            </w:pPr>
                            <w:r w:rsidRPr="00DE4BAD">
                              <w:rPr>
                                <w:rFonts w:ascii="Arial" w:hAnsi="Arial" w:cs="Arial"/>
                                <w:sz w:val="20"/>
                                <w:szCs w:val="20"/>
                                <w:lang w:val="en-CA"/>
                              </w:rPr>
                              <w:t>Non-</w:t>
                            </w:r>
                            <w:r w:rsidR="00EE1629">
                              <w:rPr>
                                <w:rFonts w:ascii="Arial" w:hAnsi="Arial" w:cs="Arial"/>
                                <w:sz w:val="20"/>
                                <w:szCs w:val="20"/>
                                <w:lang w:val="en-CA"/>
                              </w:rPr>
                              <w:t>recommended prophylaxis</w:t>
                            </w:r>
                            <w:r w:rsidRPr="00DE4BAD">
                              <w:rPr>
                                <w:rFonts w:ascii="Arial" w:hAnsi="Arial" w:cs="Arial"/>
                                <w:sz w:val="20"/>
                                <w:szCs w:val="20"/>
                                <w:lang w:val="en-CA"/>
                              </w:rPr>
                              <w:t xml:space="preserve"> regimen (n= 4,647)</w:t>
                            </w:r>
                          </w:p>
                          <w:p w14:paraId="4830B32D" w14:textId="77777777" w:rsidR="00ED16E5" w:rsidRDefault="00ED16E5" w:rsidP="00ED16E5">
                            <w:pPr>
                              <w:pStyle w:val="ListParagraph"/>
                              <w:numPr>
                                <w:ilvl w:val="0"/>
                                <w:numId w:val="1"/>
                              </w:numPr>
                              <w:rPr>
                                <w:rFonts w:ascii="Arial" w:hAnsi="Arial" w:cs="Arial"/>
                                <w:sz w:val="20"/>
                                <w:szCs w:val="20"/>
                                <w:lang w:val="en-CA"/>
                              </w:rPr>
                            </w:pPr>
                            <w:r w:rsidRPr="00DE4BAD">
                              <w:rPr>
                                <w:rFonts w:ascii="Arial" w:hAnsi="Arial" w:cs="Arial"/>
                                <w:sz w:val="20"/>
                                <w:szCs w:val="20"/>
                                <w:lang w:val="en-CA"/>
                              </w:rPr>
                              <w:t>Missing antibiotic dosing, timing, or patient weight data if prophylaxis required weight-based dosing (n=1,545)</w:t>
                            </w:r>
                          </w:p>
                          <w:p w14:paraId="31917F33" w14:textId="52ECE0DE" w:rsidR="00D6633D" w:rsidRPr="00D83213" w:rsidRDefault="009F1A3A" w:rsidP="00D83213">
                            <w:pPr>
                              <w:pStyle w:val="ListParagraph"/>
                              <w:numPr>
                                <w:ilvl w:val="0"/>
                                <w:numId w:val="1"/>
                              </w:numPr>
                              <w:spacing w:after="160"/>
                              <w:rPr>
                                <w:rFonts w:ascii="Arial" w:hAnsi="Arial" w:cs="Arial"/>
                                <w:sz w:val="20"/>
                                <w:szCs w:val="20"/>
                                <w:lang w:val="en-CA"/>
                              </w:rPr>
                            </w:pPr>
                            <w:r w:rsidRPr="009F1A3A">
                              <w:rPr>
                                <w:rFonts w:ascii="Arial" w:hAnsi="Arial" w:cs="Arial"/>
                                <w:sz w:val="20"/>
                                <w:szCs w:val="20"/>
                                <w:lang w:val="en-CA"/>
                              </w:rPr>
                              <w:t>Received clindamycin and aztreonam prophylaxis (n=47)</w:t>
                            </w:r>
                          </w:p>
                          <w:p w14:paraId="07B016ED" w14:textId="77777777" w:rsidR="00ED16E5" w:rsidRDefault="00ED16E5">
                            <w:pPr>
                              <w:spacing w:line="240" w:lineRule="auto"/>
                              <w:rPr>
                                <w:rFonts w:ascii="Cambria" w:hAnsi="Cambria"/>
                              </w:rPr>
                            </w:pPr>
                          </w:p>
                        </w:tc>
                      </w:tr>
                    </w:tbl>
                    <w:p w14:paraId="170B1D2E" w14:textId="77777777" w:rsidR="00ED16E5" w:rsidRDefault="00ED16E5" w:rsidP="00ED16E5">
                      <w:pPr>
                        <w:jc w:val="center"/>
                        <w:rPr>
                          <w:b/>
                          <w:bCs/>
                        </w:rPr>
                      </w:pPr>
                    </w:p>
                  </w:txbxContent>
                </v:textbox>
                <w10:wrap anchorx="margin"/>
              </v:shape>
            </w:pict>
          </mc:Fallback>
        </mc:AlternateContent>
      </w:r>
      <w:r w:rsidR="00D83213">
        <w:rPr>
          <w:rFonts w:ascii="Arial" w:hAnsi="Arial" w:cs="Arial"/>
          <w:noProof/>
        </w:rPr>
        <mc:AlternateContent>
          <mc:Choice Requires="wps">
            <w:drawing>
              <wp:anchor distT="0" distB="0" distL="114300" distR="114300" simplePos="0" relativeHeight="251674624" behindDoc="0" locked="0" layoutInCell="1" allowOverlap="1" wp14:anchorId="1B660B6D" wp14:editId="419056AE">
                <wp:simplePos x="0" y="0"/>
                <wp:positionH relativeFrom="margin">
                  <wp:posOffset>4019550</wp:posOffset>
                </wp:positionH>
                <wp:positionV relativeFrom="paragraph">
                  <wp:posOffset>3994150</wp:posOffset>
                </wp:positionV>
                <wp:extent cx="2524125" cy="1828800"/>
                <wp:effectExtent l="0" t="0" r="9525" b="0"/>
                <wp:wrapNone/>
                <wp:docPr id="718440650"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1828800"/>
                        </a:xfrm>
                        <a:prstGeom prst="flowChartProcess">
                          <a:avLst/>
                        </a:prstGeom>
                      </wps:spPr>
                      <wps:style>
                        <a:lnRef idx="2">
                          <a:schemeClr val="dk1"/>
                        </a:lnRef>
                        <a:fillRef idx="1">
                          <a:schemeClr val="lt1"/>
                        </a:fillRef>
                        <a:effectRef idx="0">
                          <a:schemeClr val="dk1"/>
                        </a:effectRef>
                        <a:fontRef idx="minor">
                          <a:schemeClr val="dk1"/>
                        </a:fontRef>
                      </wps:style>
                      <wps:txbx>
                        <w:txbxContent>
                          <w:tbl>
                            <w:tblPr>
                              <w:tblStyle w:val="TableGrid"/>
                              <w:tblW w:w="38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68132D" w14:paraId="12E560CF" w14:textId="77777777" w:rsidTr="007B50DC">
                              <w:tc>
                                <w:tcPr>
                                  <w:tcW w:w="3875" w:type="dxa"/>
                                  <w:hideMark/>
                                </w:tcPr>
                                <w:p w14:paraId="27583FE0" w14:textId="363F542E" w:rsidR="0068132D" w:rsidRPr="00DE4BAD" w:rsidRDefault="0068132D">
                                  <w:pPr>
                                    <w:spacing w:line="240" w:lineRule="auto"/>
                                    <w:rPr>
                                      <w:rFonts w:ascii="Arial" w:hAnsi="Arial" w:cs="Arial"/>
                                      <w:sz w:val="20"/>
                                      <w:szCs w:val="20"/>
                                    </w:rPr>
                                  </w:pPr>
                                  <w:r w:rsidRPr="00DE4BAD">
                                    <w:rPr>
                                      <w:rFonts w:ascii="Arial" w:hAnsi="Arial" w:cs="Arial"/>
                                      <w:sz w:val="20"/>
                                      <w:szCs w:val="20"/>
                                    </w:rPr>
                                    <w:t>Excluded (</w:t>
                                  </w:r>
                                  <w:r w:rsidRPr="009D6666">
                                    <w:rPr>
                                      <w:rFonts w:ascii="Arial" w:hAnsi="Arial" w:cs="Arial"/>
                                      <w:i/>
                                      <w:iCs/>
                                      <w:sz w:val="20"/>
                                      <w:szCs w:val="20"/>
                                    </w:rPr>
                                    <w:t>n</w:t>
                                  </w:r>
                                  <w:r w:rsidRPr="00DE4BAD">
                                    <w:rPr>
                                      <w:rFonts w:ascii="Arial" w:hAnsi="Arial" w:cs="Arial"/>
                                      <w:sz w:val="20"/>
                                      <w:szCs w:val="20"/>
                                    </w:rPr>
                                    <w:t>=</w:t>
                                  </w:r>
                                  <w:r w:rsidR="003A5FE7">
                                    <w:rPr>
                                      <w:rFonts w:ascii="Arial" w:hAnsi="Arial" w:cs="Arial"/>
                                      <w:sz w:val="20"/>
                                      <w:szCs w:val="20"/>
                                    </w:rPr>
                                    <w:t>28</w:t>
                                  </w:r>
                                  <w:r>
                                    <w:rPr>
                                      <w:rFonts w:ascii="Arial" w:hAnsi="Arial" w:cs="Arial"/>
                                      <w:sz w:val="20"/>
                                      <w:szCs w:val="20"/>
                                    </w:rPr>
                                    <w:t>,3</w:t>
                                  </w:r>
                                  <w:r w:rsidR="003A5FE7">
                                    <w:rPr>
                                      <w:rFonts w:ascii="Arial" w:hAnsi="Arial" w:cs="Arial"/>
                                      <w:sz w:val="20"/>
                                      <w:szCs w:val="20"/>
                                    </w:rPr>
                                    <w:t>18</w:t>
                                  </w:r>
                                  <w:r w:rsidRPr="00DE4BAD">
                                    <w:rPr>
                                      <w:rFonts w:ascii="Arial" w:hAnsi="Arial" w:cs="Arial"/>
                                      <w:sz w:val="20"/>
                                      <w:szCs w:val="20"/>
                                    </w:rPr>
                                    <w:t>)</w:t>
                                  </w:r>
                                </w:p>
                                <w:p w14:paraId="01E84C9A" w14:textId="3E801AF6" w:rsidR="0068132D" w:rsidRPr="009F1A3A" w:rsidRDefault="0068132D" w:rsidP="009F1A3A">
                                  <w:pPr>
                                    <w:pStyle w:val="ListParagraph"/>
                                    <w:numPr>
                                      <w:ilvl w:val="0"/>
                                      <w:numId w:val="1"/>
                                    </w:numPr>
                                    <w:rPr>
                                      <w:rFonts w:ascii="Arial" w:hAnsi="Arial" w:cs="Arial"/>
                                      <w:sz w:val="20"/>
                                      <w:szCs w:val="20"/>
                                      <w:lang w:val="en-CA"/>
                                    </w:rPr>
                                  </w:pPr>
                                  <w:r>
                                    <w:rPr>
                                      <w:rFonts w:ascii="Arial" w:hAnsi="Arial" w:cs="Arial"/>
                                      <w:sz w:val="20"/>
                                      <w:szCs w:val="20"/>
                                      <w:lang w:val="en-CA"/>
                                    </w:rPr>
                                    <w:t>Regimens other than cefazolin and metronidazole (n=16,68</w:t>
                                  </w:r>
                                  <w:r w:rsidR="003A5FE7">
                                    <w:rPr>
                                      <w:rFonts w:ascii="Arial" w:hAnsi="Arial" w:cs="Arial"/>
                                      <w:sz w:val="20"/>
                                      <w:szCs w:val="20"/>
                                      <w:lang w:val="en-CA"/>
                                    </w:rPr>
                                    <w:t>3</w:t>
                                  </w:r>
                                  <w:r>
                                    <w:rPr>
                                      <w:rFonts w:ascii="Arial" w:hAnsi="Arial" w:cs="Arial"/>
                                      <w:sz w:val="20"/>
                                      <w:szCs w:val="20"/>
                                      <w:lang w:val="en-CA"/>
                                    </w:rPr>
                                    <w:t>)</w:t>
                                  </w:r>
                                </w:p>
                                <w:p w14:paraId="47CF6764" w14:textId="66D5C1CA" w:rsidR="0068132D" w:rsidRPr="003A5FE7" w:rsidRDefault="003A5FE7" w:rsidP="00340116">
                                  <w:pPr>
                                    <w:pStyle w:val="ListParagraph"/>
                                    <w:numPr>
                                      <w:ilvl w:val="0"/>
                                      <w:numId w:val="1"/>
                                    </w:numPr>
                                    <w:rPr>
                                      <w:rFonts w:ascii="Arial" w:hAnsi="Arial" w:cs="Arial"/>
                                      <w:sz w:val="20"/>
                                      <w:szCs w:val="20"/>
                                      <w:lang w:val="en-CA"/>
                                    </w:rPr>
                                  </w:pPr>
                                  <w:r>
                                    <w:rPr>
                                      <w:rFonts w:ascii="Arial" w:hAnsi="Arial" w:cs="Arial"/>
                                      <w:sz w:val="20"/>
                                      <w:szCs w:val="20"/>
                                      <w:lang w:val="en-CA"/>
                                    </w:rPr>
                                    <w:t xml:space="preserve">Cefazolin and metronidazole </w:t>
                                  </w:r>
                                  <w:r w:rsidRPr="003A5FE7">
                                    <w:rPr>
                                      <w:rFonts w:ascii="Arial" w:hAnsi="Arial" w:cs="Arial"/>
                                      <w:sz w:val="20"/>
                                      <w:szCs w:val="20"/>
                                      <w:lang w:val="en-CA"/>
                                    </w:rPr>
                                    <w:t xml:space="preserve">regimens </w:t>
                                  </w:r>
                                  <w:r w:rsidR="0068132D" w:rsidRPr="003A5FE7">
                                    <w:rPr>
                                      <w:rFonts w:ascii="Arial" w:hAnsi="Arial" w:cs="Arial"/>
                                      <w:sz w:val="20"/>
                                      <w:szCs w:val="20"/>
                                      <w:lang w:val="en-CA"/>
                                    </w:rPr>
                                    <w:t>&lt;120 kg (n=</w:t>
                                  </w:r>
                                  <w:r w:rsidRPr="003A5FE7">
                                    <w:rPr>
                                      <w:rFonts w:ascii="Arial" w:hAnsi="Arial" w:cs="Arial"/>
                                      <w:sz w:val="20"/>
                                      <w:szCs w:val="20"/>
                                      <w:lang w:val="en-CA"/>
                                    </w:rPr>
                                    <w:t>11</w:t>
                                  </w:r>
                                  <w:r w:rsidR="0068132D" w:rsidRPr="003A5FE7">
                                    <w:rPr>
                                      <w:rFonts w:ascii="Arial" w:hAnsi="Arial" w:cs="Arial"/>
                                      <w:sz w:val="20"/>
                                      <w:szCs w:val="20"/>
                                      <w:lang w:val="en-CA"/>
                                    </w:rPr>
                                    <w:t>,</w:t>
                                  </w:r>
                                  <w:r w:rsidRPr="003A5FE7">
                                    <w:rPr>
                                      <w:rFonts w:ascii="Arial" w:hAnsi="Arial" w:cs="Arial"/>
                                      <w:sz w:val="20"/>
                                      <w:szCs w:val="20"/>
                                      <w:lang w:val="en-CA"/>
                                    </w:rPr>
                                    <w:t>54</w:t>
                                  </w:r>
                                  <w:r>
                                    <w:rPr>
                                      <w:rFonts w:ascii="Arial" w:hAnsi="Arial" w:cs="Arial"/>
                                      <w:sz w:val="20"/>
                                      <w:szCs w:val="20"/>
                                      <w:lang w:val="en-CA"/>
                                    </w:rPr>
                                    <w:t>2</w:t>
                                  </w:r>
                                  <w:r w:rsidR="0068132D" w:rsidRPr="003A5FE7">
                                    <w:rPr>
                                      <w:rFonts w:ascii="Arial" w:hAnsi="Arial" w:cs="Arial"/>
                                      <w:sz w:val="20"/>
                                      <w:szCs w:val="20"/>
                                      <w:lang w:val="en-CA"/>
                                    </w:rPr>
                                    <w:t>)</w:t>
                                  </w:r>
                                </w:p>
                                <w:p w14:paraId="26AEF466" w14:textId="1A1036DA" w:rsidR="003A5FE7" w:rsidRPr="003A5FE7" w:rsidRDefault="003A5FE7" w:rsidP="00340116">
                                  <w:pPr>
                                    <w:pStyle w:val="ListParagraph"/>
                                    <w:numPr>
                                      <w:ilvl w:val="0"/>
                                      <w:numId w:val="1"/>
                                    </w:numPr>
                                    <w:rPr>
                                      <w:rStyle w:val="normaltextrun"/>
                                      <w:rFonts w:ascii="Arial" w:hAnsi="Arial" w:cs="Arial"/>
                                      <w:sz w:val="20"/>
                                      <w:szCs w:val="20"/>
                                      <w:lang w:val="en-CA"/>
                                    </w:rPr>
                                  </w:pPr>
                                  <w:r>
                                    <w:rPr>
                                      <w:rStyle w:val="normaltextrun"/>
                                      <w:rFonts w:ascii="Arial" w:eastAsia="Arial" w:hAnsi="Arial" w:cs="Arial"/>
                                      <w:sz w:val="20"/>
                                      <w:szCs w:val="20"/>
                                      <w:shd w:val="clear" w:color="auto" w:fill="FFFFFF"/>
                                    </w:rPr>
                                    <w:t>D</w:t>
                                  </w:r>
                                  <w:r w:rsidRPr="003A5FE7">
                                    <w:rPr>
                                      <w:rStyle w:val="normaltextrun"/>
                                      <w:rFonts w:ascii="Arial" w:eastAsia="Arial" w:hAnsi="Arial" w:cs="Arial"/>
                                      <w:sz w:val="20"/>
                                      <w:szCs w:val="20"/>
                                      <w:shd w:val="clear" w:color="auto" w:fill="FFFFFF"/>
                                    </w:rPr>
                                    <w:t xml:space="preserve">id not receive either cefazolin 3- or 2-grams with metronidazole 0.5-grams for surgical prophylaxis </w:t>
                                  </w:r>
                                  <w:r>
                                    <w:rPr>
                                      <w:rFonts w:ascii="Arial" w:hAnsi="Arial" w:cs="Arial"/>
                                      <w:sz w:val="20"/>
                                      <w:szCs w:val="20"/>
                                      <w:lang w:val="en-CA"/>
                                    </w:rPr>
                                    <w:t>(n=24)</w:t>
                                  </w:r>
                                </w:p>
                                <w:p w14:paraId="72385BE0" w14:textId="4E57BC17" w:rsidR="0068132D" w:rsidRPr="003A5FE7" w:rsidRDefault="003A5FE7" w:rsidP="003A5FE7">
                                  <w:pPr>
                                    <w:pStyle w:val="ListParagraph"/>
                                    <w:numPr>
                                      <w:ilvl w:val="0"/>
                                      <w:numId w:val="1"/>
                                    </w:numPr>
                                    <w:rPr>
                                      <w:rFonts w:ascii="Arial" w:hAnsi="Arial" w:cs="Arial"/>
                                      <w:sz w:val="20"/>
                                      <w:szCs w:val="20"/>
                                      <w:lang w:val="en-CA"/>
                                    </w:rPr>
                                  </w:pPr>
                                  <w:r>
                                    <w:rPr>
                                      <w:rFonts w:ascii="Arial" w:hAnsi="Arial" w:cs="Arial"/>
                                      <w:sz w:val="20"/>
                                      <w:szCs w:val="20"/>
                                      <w:lang w:val="en-CA"/>
                                    </w:rPr>
                                    <w:t>Remaining cases with c</w:t>
                                  </w:r>
                                  <w:r w:rsidR="0068132D" w:rsidRPr="003A5FE7">
                                    <w:rPr>
                                      <w:rFonts w:ascii="Arial" w:hAnsi="Arial" w:cs="Arial"/>
                                      <w:sz w:val="20"/>
                                      <w:szCs w:val="20"/>
                                      <w:lang w:val="en-CA"/>
                                    </w:rPr>
                                    <w:t>lean and</w:t>
                                  </w:r>
                                  <w:r w:rsidR="0068132D" w:rsidRPr="00DE4BAD">
                                    <w:rPr>
                                      <w:rFonts w:ascii="Arial" w:hAnsi="Arial" w:cs="Arial"/>
                                      <w:sz w:val="20"/>
                                      <w:szCs w:val="20"/>
                                      <w:lang w:val="en-CA"/>
                                    </w:rPr>
                                    <w:t xml:space="preserve"> dirty/infected wound</w:t>
                                  </w:r>
                                  <w:r>
                                    <w:rPr>
                                      <w:rFonts w:ascii="Arial" w:hAnsi="Arial" w:cs="Arial"/>
                                      <w:sz w:val="20"/>
                                      <w:szCs w:val="20"/>
                                      <w:lang w:val="en-CA"/>
                                    </w:rPr>
                                    <w:t xml:space="preserve"> </w:t>
                                  </w:r>
                                  <w:r w:rsidR="0068132D" w:rsidRPr="00DE4BAD">
                                    <w:rPr>
                                      <w:rFonts w:ascii="Arial" w:hAnsi="Arial" w:cs="Arial"/>
                                      <w:sz w:val="20"/>
                                      <w:szCs w:val="20"/>
                                      <w:lang w:val="en-CA"/>
                                    </w:rPr>
                                    <w:t>classifications, and small bowel resections (n=</w:t>
                                  </w:r>
                                  <w:r>
                                    <w:rPr>
                                      <w:rFonts w:ascii="Arial" w:hAnsi="Arial" w:cs="Arial"/>
                                      <w:sz w:val="20"/>
                                      <w:szCs w:val="20"/>
                                      <w:lang w:val="en-CA"/>
                                    </w:rPr>
                                    <w:t>69</w:t>
                                  </w:r>
                                  <w:r w:rsidR="0068132D" w:rsidRPr="00DE4BAD">
                                    <w:rPr>
                                      <w:rFonts w:ascii="Arial" w:hAnsi="Arial" w:cs="Arial"/>
                                      <w:sz w:val="20"/>
                                      <w:szCs w:val="20"/>
                                      <w:lang w:val="en-CA"/>
                                    </w:rPr>
                                    <w:t>)</w:t>
                                  </w:r>
                                </w:p>
                                <w:p w14:paraId="77299FD3" w14:textId="77777777" w:rsidR="0068132D" w:rsidRDefault="0068132D">
                                  <w:pPr>
                                    <w:spacing w:line="240" w:lineRule="auto"/>
                                    <w:rPr>
                                      <w:rFonts w:ascii="Cambria" w:hAnsi="Cambria"/>
                                    </w:rPr>
                                  </w:pPr>
                                </w:p>
                              </w:tc>
                            </w:tr>
                          </w:tbl>
                          <w:p w14:paraId="04BFA21F" w14:textId="77777777" w:rsidR="0068132D" w:rsidRDefault="0068132D" w:rsidP="0068132D">
                            <w:pPr>
                              <w:jc w:val="center"/>
                              <w:rPr>
                                <w:b/>
                                <w:bC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0B6D" id="Flowchart: Process 2" o:spid="_x0000_s1032" type="#_x0000_t109" style="position:absolute;margin-left:316.5pt;margin-top:314.5pt;width:198.75pt;height:2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" fillcolor="white [3201]" strokecolor="black [3200]" strokeweight="1pt">
                <v:path arrowok="t"/>
                <v:textbox>
                  <w:txbxContent>
                    <w:tbl>
                      <w:tblPr>
                        <w:tblStyle w:val="TableGrid"/>
                        <w:tblW w:w="38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68132D" w14:paraId="12E560CF" w14:textId="77777777" w:rsidTr="007B50DC">
                        <w:tc>
                          <w:tcPr>
                            <w:tcW w:w="3875" w:type="dxa"/>
                            <w:hideMark/>
                          </w:tcPr>
                          <w:p w14:paraId="27583FE0" w14:textId="363F542E" w:rsidR="0068132D" w:rsidRPr="00DE4BAD" w:rsidRDefault="0068132D">
                            <w:pPr>
                              <w:spacing w:line="240" w:lineRule="auto"/>
                              <w:rPr>
                                <w:rFonts w:ascii="Arial" w:hAnsi="Arial" w:cs="Arial"/>
                                <w:sz w:val="20"/>
                                <w:szCs w:val="20"/>
                              </w:rPr>
                            </w:pPr>
                            <w:r w:rsidRPr="00DE4BAD">
                              <w:rPr>
                                <w:rFonts w:ascii="Arial" w:hAnsi="Arial" w:cs="Arial"/>
                                <w:sz w:val="20"/>
                                <w:szCs w:val="20"/>
                              </w:rPr>
                              <w:t>Excluded (</w:t>
                            </w:r>
                            <w:r w:rsidRPr="009D6666">
                              <w:rPr>
                                <w:rFonts w:ascii="Arial" w:hAnsi="Arial" w:cs="Arial"/>
                                <w:i/>
                                <w:iCs/>
                                <w:sz w:val="20"/>
                                <w:szCs w:val="20"/>
                              </w:rPr>
                              <w:t>n</w:t>
                            </w:r>
                            <w:r w:rsidRPr="00DE4BAD">
                              <w:rPr>
                                <w:rFonts w:ascii="Arial" w:hAnsi="Arial" w:cs="Arial"/>
                                <w:sz w:val="20"/>
                                <w:szCs w:val="20"/>
                              </w:rPr>
                              <w:t>=</w:t>
                            </w:r>
                            <w:r w:rsidR="003A5FE7">
                              <w:rPr>
                                <w:rFonts w:ascii="Arial" w:hAnsi="Arial" w:cs="Arial"/>
                                <w:sz w:val="20"/>
                                <w:szCs w:val="20"/>
                              </w:rPr>
                              <w:t>28</w:t>
                            </w:r>
                            <w:r>
                              <w:rPr>
                                <w:rFonts w:ascii="Arial" w:hAnsi="Arial" w:cs="Arial"/>
                                <w:sz w:val="20"/>
                                <w:szCs w:val="20"/>
                              </w:rPr>
                              <w:t>,3</w:t>
                            </w:r>
                            <w:r w:rsidR="003A5FE7">
                              <w:rPr>
                                <w:rFonts w:ascii="Arial" w:hAnsi="Arial" w:cs="Arial"/>
                                <w:sz w:val="20"/>
                                <w:szCs w:val="20"/>
                              </w:rPr>
                              <w:t>18</w:t>
                            </w:r>
                            <w:r w:rsidRPr="00DE4BAD">
                              <w:rPr>
                                <w:rFonts w:ascii="Arial" w:hAnsi="Arial" w:cs="Arial"/>
                                <w:sz w:val="20"/>
                                <w:szCs w:val="20"/>
                              </w:rPr>
                              <w:t>)</w:t>
                            </w:r>
                          </w:p>
                          <w:p w14:paraId="01E84C9A" w14:textId="3E801AF6" w:rsidR="0068132D" w:rsidRPr="009F1A3A" w:rsidRDefault="0068132D" w:rsidP="009F1A3A">
                            <w:pPr>
                              <w:pStyle w:val="ListParagraph"/>
                              <w:numPr>
                                <w:ilvl w:val="0"/>
                                <w:numId w:val="1"/>
                              </w:numPr>
                              <w:rPr>
                                <w:rFonts w:ascii="Arial" w:hAnsi="Arial" w:cs="Arial"/>
                                <w:sz w:val="20"/>
                                <w:szCs w:val="20"/>
                                <w:lang w:val="en-CA"/>
                              </w:rPr>
                            </w:pPr>
                            <w:r>
                              <w:rPr>
                                <w:rFonts w:ascii="Arial" w:hAnsi="Arial" w:cs="Arial"/>
                                <w:sz w:val="20"/>
                                <w:szCs w:val="20"/>
                                <w:lang w:val="en-CA"/>
                              </w:rPr>
                              <w:t>Regimens other than cefazolin and metronidazole (n=16,68</w:t>
                            </w:r>
                            <w:r w:rsidR="003A5FE7">
                              <w:rPr>
                                <w:rFonts w:ascii="Arial" w:hAnsi="Arial" w:cs="Arial"/>
                                <w:sz w:val="20"/>
                                <w:szCs w:val="20"/>
                                <w:lang w:val="en-CA"/>
                              </w:rPr>
                              <w:t>3</w:t>
                            </w:r>
                            <w:r>
                              <w:rPr>
                                <w:rFonts w:ascii="Arial" w:hAnsi="Arial" w:cs="Arial"/>
                                <w:sz w:val="20"/>
                                <w:szCs w:val="20"/>
                                <w:lang w:val="en-CA"/>
                              </w:rPr>
                              <w:t>)</w:t>
                            </w:r>
                          </w:p>
                          <w:p w14:paraId="47CF6764" w14:textId="66D5C1CA" w:rsidR="0068132D" w:rsidRPr="003A5FE7" w:rsidRDefault="003A5FE7" w:rsidP="00340116">
                            <w:pPr>
                              <w:pStyle w:val="ListParagraph"/>
                              <w:numPr>
                                <w:ilvl w:val="0"/>
                                <w:numId w:val="1"/>
                              </w:numPr>
                              <w:rPr>
                                <w:rFonts w:ascii="Arial" w:hAnsi="Arial" w:cs="Arial"/>
                                <w:sz w:val="20"/>
                                <w:szCs w:val="20"/>
                                <w:lang w:val="en-CA"/>
                              </w:rPr>
                            </w:pPr>
                            <w:r>
                              <w:rPr>
                                <w:rFonts w:ascii="Arial" w:hAnsi="Arial" w:cs="Arial"/>
                                <w:sz w:val="20"/>
                                <w:szCs w:val="20"/>
                                <w:lang w:val="en-CA"/>
                              </w:rPr>
                              <w:t xml:space="preserve">Cefazolin and metronidazole </w:t>
                            </w:r>
                            <w:r w:rsidRPr="003A5FE7">
                              <w:rPr>
                                <w:rFonts w:ascii="Arial" w:hAnsi="Arial" w:cs="Arial"/>
                                <w:sz w:val="20"/>
                                <w:szCs w:val="20"/>
                                <w:lang w:val="en-CA"/>
                              </w:rPr>
                              <w:t xml:space="preserve">regimens </w:t>
                            </w:r>
                            <w:r w:rsidR="0068132D" w:rsidRPr="003A5FE7">
                              <w:rPr>
                                <w:rFonts w:ascii="Arial" w:hAnsi="Arial" w:cs="Arial"/>
                                <w:sz w:val="20"/>
                                <w:szCs w:val="20"/>
                                <w:lang w:val="en-CA"/>
                              </w:rPr>
                              <w:t>&lt;120 kg (n=</w:t>
                            </w:r>
                            <w:r w:rsidRPr="003A5FE7">
                              <w:rPr>
                                <w:rFonts w:ascii="Arial" w:hAnsi="Arial" w:cs="Arial"/>
                                <w:sz w:val="20"/>
                                <w:szCs w:val="20"/>
                                <w:lang w:val="en-CA"/>
                              </w:rPr>
                              <w:t>11</w:t>
                            </w:r>
                            <w:r w:rsidR="0068132D" w:rsidRPr="003A5FE7">
                              <w:rPr>
                                <w:rFonts w:ascii="Arial" w:hAnsi="Arial" w:cs="Arial"/>
                                <w:sz w:val="20"/>
                                <w:szCs w:val="20"/>
                                <w:lang w:val="en-CA"/>
                              </w:rPr>
                              <w:t>,</w:t>
                            </w:r>
                            <w:r w:rsidRPr="003A5FE7">
                              <w:rPr>
                                <w:rFonts w:ascii="Arial" w:hAnsi="Arial" w:cs="Arial"/>
                                <w:sz w:val="20"/>
                                <w:szCs w:val="20"/>
                                <w:lang w:val="en-CA"/>
                              </w:rPr>
                              <w:t>54</w:t>
                            </w:r>
                            <w:r>
                              <w:rPr>
                                <w:rFonts w:ascii="Arial" w:hAnsi="Arial" w:cs="Arial"/>
                                <w:sz w:val="20"/>
                                <w:szCs w:val="20"/>
                                <w:lang w:val="en-CA"/>
                              </w:rPr>
                              <w:t>2</w:t>
                            </w:r>
                            <w:r w:rsidR="0068132D" w:rsidRPr="003A5FE7">
                              <w:rPr>
                                <w:rFonts w:ascii="Arial" w:hAnsi="Arial" w:cs="Arial"/>
                                <w:sz w:val="20"/>
                                <w:szCs w:val="20"/>
                                <w:lang w:val="en-CA"/>
                              </w:rPr>
                              <w:t>)</w:t>
                            </w:r>
                          </w:p>
                          <w:p w14:paraId="26AEF466" w14:textId="1A1036DA" w:rsidR="003A5FE7" w:rsidRPr="003A5FE7" w:rsidRDefault="003A5FE7" w:rsidP="00340116">
                            <w:pPr>
                              <w:pStyle w:val="ListParagraph"/>
                              <w:numPr>
                                <w:ilvl w:val="0"/>
                                <w:numId w:val="1"/>
                              </w:numPr>
                              <w:rPr>
                                <w:rStyle w:val="normaltextrun"/>
                                <w:rFonts w:ascii="Arial" w:hAnsi="Arial" w:cs="Arial"/>
                                <w:sz w:val="20"/>
                                <w:szCs w:val="20"/>
                                <w:lang w:val="en-CA"/>
                              </w:rPr>
                            </w:pPr>
                            <w:r>
                              <w:rPr>
                                <w:rStyle w:val="normaltextrun"/>
                                <w:rFonts w:ascii="Arial" w:eastAsia="Arial" w:hAnsi="Arial" w:cs="Arial"/>
                                <w:sz w:val="20"/>
                                <w:szCs w:val="20"/>
                                <w:shd w:val="clear" w:color="auto" w:fill="FFFFFF"/>
                              </w:rPr>
                              <w:t>D</w:t>
                            </w:r>
                            <w:r w:rsidRPr="003A5FE7">
                              <w:rPr>
                                <w:rStyle w:val="normaltextrun"/>
                                <w:rFonts w:ascii="Arial" w:eastAsia="Arial" w:hAnsi="Arial" w:cs="Arial"/>
                                <w:sz w:val="20"/>
                                <w:szCs w:val="20"/>
                                <w:shd w:val="clear" w:color="auto" w:fill="FFFFFF"/>
                              </w:rPr>
                              <w:t xml:space="preserve">id not receive either cefazolin 3- or 2-grams with metronidazole 0.5-grams for surgical prophylaxis </w:t>
                            </w:r>
                            <w:r>
                              <w:rPr>
                                <w:rFonts w:ascii="Arial" w:hAnsi="Arial" w:cs="Arial"/>
                                <w:sz w:val="20"/>
                                <w:szCs w:val="20"/>
                                <w:lang w:val="en-CA"/>
                              </w:rPr>
                              <w:t>(n=24)</w:t>
                            </w:r>
                          </w:p>
                          <w:p w14:paraId="72385BE0" w14:textId="4E57BC17" w:rsidR="0068132D" w:rsidRPr="003A5FE7" w:rsidRDefault="003A5FE7" w:rsidP="003A5FE7">
                            <w:pPr>
                              <w:pStyle w:val="ListParagraph"/>
                              <w:numPr>
                                <w:ilvl w:val="0"/>
                                <w:numId w:val="1"/>
                              </w:numPr>
                              <w:rPr>
                                <w:rFonts w:ascii="Arial" w:hAnsi="Arial" w:cs="Arial"/>
                                <w:sz w:val="20"/>
                                <w:szCs w:val="20"/>
                                <w:lang w:val="en-CA"/>
                              </w:rPr>
                            </w:pPr>
                            <w:r>
                              <w:rPr>
                                <w:rFonts w:ascii="Arial" w:hAnsi="Arial" w:cs="Arial"/>
                                <w:sz w:val="20"/>
                                <w:szCs w:val="20"/>
                                <w:lang w:val="en-CA"/>
                              </w:rPr>
                              <w:t>Remaining cases with c</w:t>
                            </w:r>
                            <w:r w:rsidR="0068132D" w:rsidRPr="003A5FE7">
                              <w:rPr>
                                <w:rFonts w:ascii="Arial" w:hAnsi="Arial" w:cs="Arial"/>
                                <w:sz w:val="20"/>
                                <w:szCs w:val="20"/>
                                <w:lang w:val="en-CA"/>
                              </w:rPr>
                              <w:t>lean and</w:t>
                            </w:r>
                            <w:r w:rsidR="0068132D" w:rsidRPr="00DE4BAD">
                              <w:rPr>
                                <w:rFonts w:ascii="Arial" w:hAnsi="Arial" w:cs="Arial"/>
                                <w:sz w:val="20"/>
                                <w:szCs w:val="20"/>
                                <w:lang w:val="en-CA"/>
                              </w:rPr>
                              <w:t xml:space="preserve"> dirty/infected wound</w:t>
                            </w:r>
                            <w:r>
                              <w:rPr>
                                <w:rFonts w:ascii="Arial" w:hAnsi="Arial" w:cs="Arial"/>
                                <w:sz w:val="20"/>
                                <w:szCs w:val="20"/>
                                <w:lang w:val="en-CA"/>
                              </w:rPr>
                              <w:t xml:space="preserve"> </w:t>
                            </w:r>
                            <w:r w:rsidR="0068132D" w:rsidRPr="00DE4BAD">
                              <w:rPr>
                                <w:rFonts w:ascii="Arial" w:hAnsi="Arial" w:cs="Arial"/>
                                <w:sz w:val="20"/>
                                <w:szCs w:val="20"/>
                                <w:lang w:val="en-CA"/>
                              </w:rPr>
                              <w:t>classifications, and small bowel resections (n=</w:t>
                            </w:r>
                            <w:r>
                              <w:rPr>
                                <w:rFonts w:ascii="Arial" w:hAnsi="Arial" w:cs="Arial"/>
                                <w:sz w:val="20"/>
                                <w:szCs w:val="20"/>
                                <w:lang w:val="en-CA"/>
                              </w:rPr>
                              <w:t>69</w:t>
                            </w:r>
                            <w:r w:rsidR="0068132D" w:rsidRPr="00DE4BAD">
                              <w:rPr>
                                <w:rFonts w:ascii="Arial" w:hAnsi="Arial" w:cs="Arial"/>
                                <w:sz w:val="20"/>
                                <w:szCs w:val="20"/>
                                <w:lang w:val="en-CA"/>
                              </w:rPr>
                              <w:t>)</w:t>
                            </w:r>
                          </w:p>
                          <w:p w14:paraId="77299FD3" w14:textId="77777777" w:rsidR="0068132D" w:rsidRDefault="0068132D">
                            <w:pPr>
                              <w:spacing w:line="240" w:lineRule="auto"/>
                              <w:rPr>
                                <w:rFonts w:ascii="Cambria" w:hAnsi="Cambria"/>
                              </w:rPr>
                            </w:pPr>
                          </w:p>
                        </w:tc>
                      </w:tr>
                    </w:tbl>
                    <w:p w14:paraId="04BFA21F" w14:textId="77777777" w:rsidR="0068132D" w:rsidRDefault="0068132D" w:rsidP="0068132D">
                      <w:pPr>
                        <w:jc w:val="center"/>
                        <w:rPr>
                          <w:b/>
                          <w:bCs/>
                        </w:rPr>
                      </w:pPr>
                    </w:p>
                  </w:txbxContent>
                </v:textbox>
                <w10:wrap anchorx="margin"/>
              </v:shape>
            </w:pict>
          </mc:Fallback>
        </mc:AlternateContent>
      </w:r>
      <w:r w:rsidR="00D83213">
        <w:rPr>
          <w:rFonts w:ascii="Arial" w:hAnsi="Arial" w:cs="Arial"/>
          <w:noProof/>
        </w:rPr>
        <mc:AlternateContent>
          <mc:Choice Requires="wps">
            <w:drawing>
              <wp:anchor distT="0" distB="0" distL="114300" distR="114300" simplePos="0" relativeHeight="251672576" behindDoc="0" locked="0" layoutInCell="1" allowOverlap="1" wp14:anchorId="1377212D" wp14:editId="3E2F29E1">
                <wp:simplePos x="0" y="0"/>
                <wp:positionH relativeFrom="column">
                  <wp:posOffset>1493520</wp:posOffset>
                </wp:positionH>
                <wp:positionV relativeFrom="paragraph">
                  <wp:posOffset>4927600</wp:posOffset>
                </wp:positionV>
                <wp:extent cx="2476500" cy="0"/>
                <wp:effectExtent l="55245" t="9525" r="59055" b="19050"/>
                <wp:wrapNone/>
                <wp:docPr id="811029293"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E9FD9" id="Straight Arrow Connector 34" o:spid="_x0000_s1026" type="#_x0000_t32" style="position:absolute;margin-left:117.6pt;margin-top:388pt;width:1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" strokecolor="black [3213]" strokeweight=".5pt">
                <v:stroke endarrow="block" joinstyle="miter"/>
              </v:shape>
            </w:pict>
          </mc:Fallback>
        </mc:AlternateContent>
      </w:r>
      <w:r w:rsidR="00D83213">
        <w:rPr>
          <w:rFonts w:ascii="Arial" w:hAnsi="Arial" w:cs="Arial"/>
          <w:noProof/>
        </w:rPr>
        <mc:AlternateContent>
          <mc:Choice Requires="wps">
            <w:drawing>
              <wp:anchor distT="4294967295" distB="4294967295" distL="114300" distR="114300" simplePos="0" relativeHeight="251673600" behindDoc="0" locked="0" layoutInCell="1" allowOverlap="1" wp14:anchorId="17C9866C" wp14:editId="6F742378">
                <wp:simplePos x="0" y="0"/>
                <wp:positionH relativeFrom="column">
                  <wp:posOffset>2731770</wp:posOffset>
                </wp:positionH>
                <wp:positionV relativeFrom="paragraph">
                  <wp:posOffset>4803774</wp:posOffset>
                </wp:positionV>
                <wp:extent cx="1304925" cy="0"/>
                <wp:effectExtent l="0" t="76200" r="0" b="76200"/>
                <wp:wrapNone/>
                <wp:docPr id="17044006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0C9119" id="Straight Arrow Connector 1" o:spid="_x0000_s1026" type="#_x0000_t32" style="position:absolute;margin-left:215.1pt;margin-top:378.25pt;width:102.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" strokecolor="black [3213]" strokeweight=".5pt">
                <v:stroke endarrow="block" joinstyle="miter"/>
                <o:lock v:ext="edit" shapetype="f"/>
              </v:shape>
            </w:pict>
          </mc:Fallback>
        </mc:AlternateContent>
      </w:r>
      <w:r w:rsidR="00ED16E5" w:rsidRPr="00A854A3">
        <w:rPr>
          <w:rFonts w:ascii="Arial" w:hAnsi="Arial" w:cs="Arial"/>
          <w:color w:val="000000"/>
        </w:rPr>
        <w:br w:type="page"/>
      </w:r>
      <w:r w:rsidR="00ED16E5" w:rsidRPr="00A854A3">
        <w:rPr>
          <w:rFonts w:ascii="Arial" w:hAnsi="Arial" w:cs="Arial"/>
          <w:b/>
          <w:bCs/>
          <w:color w:val="000000"/>
        </w:rPr>
        <w:lastRenderedPageBreak/>
        <w:t>Supplement Table 1. Michigan Surgical Quality Collaborative Coding</w:t>
      </w:r>
      <w:r w:rsidR="008A5EDC" w:rsidRPr="00A854A3">
        <w:rPr>
          <w:rFonts w:ascii="Arial" w:hAnsi="Arial" w:cs="Arial"/>
          <w:b/>
          <w:bCs/>
          <w:color w:val="000000"/>
          <w:vertAlign w:val="superscript"/>
        </w:rPr>
        <w:t>1</w:t>
      </w:r>
    </w:p>
    <w:p w14:paraId="424E2FE4" w14:textId="77777777" w:rsidR="00ED16E5" w:rsidRPr="00A854A3" w:rsidRDefault="00ED16E5" w:rsidP="00ED16E5">
      <w:pPr>
        <w:spacing w:after="0" w:line="240" w:lineRule="auto"/>
        <w:rPr>
          <w:rFonts w:ascii="Arial" w:hAnsi="Arial" w:cs="Arial"/>
          <w:color w:val="000000"/>
        </w:rPr>
      </w:pPr>
    </w:p>
    <w:tbl>
      <w:tblPr>
        <w:tblW w:w="0" w:type="auto"/>
        <w:tblLayout w:type="fixed"/>
        <w:tblLook w:val="04A0" w:firstRow="1" w:lastRow="0" w:firstColumn="1" w:lastColumn="0" w:noHBand="0" w:noVBand="1"/>
      </w:tblPr>
      <w:tblGrid>
        <w:gridCol w:w="8298"/>
        <w:gridCol w:w="1062"/>
      </w:tblGrid>
      <w:tr w:rsidR="00ED16E5" w:rsidRPr="00A854A3" w14:paraId="092228B9" w14:textId="77777777" w:rsidTr="003E14D9">
        <w:trPr>
          <w:trHeight w:val="300"/>
        </w:trPr>
        <w:tc>
          <w:tcPr>
            <w:tcW w:w="8298" w:type="dxa"/>
            <w:tcBorders>
              <w:top w:val="single" w:sz="8" w:space="0" w:color="auto"/>
              <w:left w:val="nil"/>
              <w:bottom w:val="single" w:sz="8" w:space="0" w:color="auto"/>
              <w:right w:val="nil"/>
            </w:tcBorders>
            <w:shd w:val="clear" w:color="auto" w:fill="auto"/>
            <w:noWrap/>
            <w:vAlign w:val="center"/>
            <w:hideMark/>
          </w:tcPr>
          <w:p w14:paraId="4C900FE0" w14:textId="77777777"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t>Variable</w:t>
            </w:r>
          </w:p>
        </w:tc>
        <w:tc>
          <w:tcPr>
            <w:tcW w:w="1062" w:type="dxa"/>
            <w:tcBorders>
              <w:top w:val="single" w:sz="8" w:space="0" w:color="auto"/>
              <w:left w:val="nil"/>
              <w:bottom w:val="single" w:sz="8" w:space="0" w:color="auto"/>
              <w:right w:val="nil"/>
            </w:tcBorders>
            <w:shd w:val="clear" w:color="auto" w:fill="auto"/>
            <w:noWrap/>
            <w:vAlign w:val="center"/>
            <w:hideMark/>
          </w:tcPr>
          <w:p w14:paraId="4DBDE5B5" w14:textId="77777777"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t>CPT Coding</w:t>
            </w:r>
          </w:p>
        </w:tc>
      </w:tr>
      <w:tr w:rsidR="00ED16E5" w:rsidRPr="00A854A3" w14:paraId="1DF2FB81" w14:textId="77777777" w:rsidTr="003E14D9">
        <w:trPr>
          <w:trHeight w:val="288"/>
        </w:trPr>
        <w:tc>
          <w:tcPr>
            <w:tcW w:w="8298" w:type="dxa"/>
            <w:tcBorders>
              <w:top w:val="nil"/>
              <w:left w:val="nil"/>
              <w:bottom w:val="nil"/>
              <w:right w:val="nil"/>
            </w:tcBorders>
            <w:shd w:val="clear" w:color="auto" w:fill="auto"/>
            <w:noWrap/>
            <w:vAlign w:val="center"/>
            <w:hideMark/>
          </w:tcPr>
          <w:p w14:paraId="7E80FE1F" w14:textId="77777777"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t>Colectomy</w:t>
            </w:r>
          </w:p>
        </w:tc>
        <w:tc>
          <w:tcPr>
            <w:tcW w:w="1062" w:type="dxa"/>
            <w:tcBorders>
              <w:top w:val="nil"/>
              <w:left w:val="nil"/>
              <w:bottom w:val="nil"/>
              <w:right w:val="nil"/>
            </w:tcBorders>
            <w:shd w:val="clear" w:color="auto" w:fill="auto"/>
            <w:noWrap/>
            <w:vAlign w:val="center"/>
            <w:hideMark/>
          </w:tcPr>
          <w:p w14:paraId="35A1DEF4" w14:textId="77777777" w:rsidR="00ED16E5" w:rsidRPr="00A854A3" w:rsidRDefault="00ED16E5" w:rsidP="00ED16E5">
            <w:pPr>
              <w:spacing w:after="0" w:line="240" w:lineRule="auto"/>
              <w:rPr>
                <w:rFonts w:ascii="Arial" w:hAnsi="Arial" w:cs="Arial"/>
                <w:color w:val="000000"/>
              </w:rPr>
            </w:pPr>
          </w:p>
        </w:tc>
      </w:tr>
      <w:tr w:rsidR="00ED16E5" w:rsidRPr="00A854A3" w14:paraId="0EB5ED3B" w14:textId="77777777" w:rsidTr="003E14D9">
        <w:trPr>
          <w:trHeight w:val="288"/>
        </w:trPr>
        <w:tc>
          <w:tcPr>
            <w:tcW w:w="8298" w:type="dxa"/>
            <w:tcBorders>
              <w:top w:val="nil"/>
              <w:left w:val="nil"/>
              <w:bottom w:val="nil"/>
              <w:right w:val="nil"/>
            </w:tcBorders>
            <w:shd w:val="clear" w:color="auto" w:fill="auto"/>
            <w:noWrap/>
            <w:vAlign w:val="center"/>
            <w:hideMark/>
          </w:tcPr>
          <w:p w14:paraId="0DA7349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Partial colectomy with anastomosis</w:t>
            </w:r>
          </w:p>
        </w:tc>
        <w:tc>
          <w:tcPr>
            <w:tcW w:w="1062" w:type="dxa"/>
            <w:tcBorders>
              <w:top w:val="nil"/>
              <w:left w:val="nil"/>
              <w:bottom w:val="nil"/>
              <w:right w:val="nil"/>
            </w:tcBorders>
            <w:shd w:val="clear" w:color="auto" w:fill="auto"/>
            <w:noWrap/>
            <w:vAlign w:val="center"/>
            <w:hideMark/>
          </w:tcPr>
          <w:p w14:paraId="62987B1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44140</w:t>
            </w:r>
          </w:p>
        </w:tc>
      </w:tr>
      <w:tr w:rsidR="00ED16E5" w:rsidRPr="00A854A3" w14:paraId="0B28692A" w14:textId="77777777" w:rsidTr="003E14D9">
        <w:trPr>
          <w:trHeight w:val="288"/>
        </w:trPr>
        <w:tc>
          <w:tcPr>
            <w:tcW w:w="8298" w:type="dxa"/>
            <w:tcBorders>
              <w:top w:val="nil"/>
              <w:left w:val="nil"/>
              <w:bottom w:val="nil"/>
              <w:right w:val="nil"/>
            </w:tcBorders>
            <w:shd w:val="clear" w:color="auto" w:fill="auto"/>
            <w:noWrap/>
            <w:vAlign w:val="center"/>
            <w:hideMark/>
          </w:tcPr>
          <w:p w14:paraId="745AB0C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Partial colectomy with skin level cecostomy or colostomy</w:t>
            </w:r>
          </w:p>
        </w:tc>
        <w:tc>
          <w:tcPr>
            <w:tcW w:w="1062" w:type="dxa"/>
            <w:tcBorders>
              <w:top w:val="nil"/>
              <w:left w:val="nil"/>
              <w:bottom w:val="nil"/>
              <w:right w:val="nil"/>
            </w:tcBorders>
            <w:shd w:val="clear" w:color="auto" w:fill="auto"/>
            <w:noWrap/>
            <w:vAlign w:val="center"/>
            <w:hideMark/>
          </w:tcPr>
          <w:p w14:paraId="563D5D1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44141</w:t>
            </w:r>
          </w:p>
        </w:tc>
      </w:tr>
      <w:tr w:rsidR="00ED16E5" w:rsidRPr="00A854A3" w14:paraId="62506406" w14:textId="77777777" w:rsidTr="003E14D9">
        <w:trPr>
          <w:trHeight w:val="288"/>
        </w:trPr>
        <w:tc>
          <w:tcPr>
            <w:tcW w:w="8298" w:type="dxa"/>
            <w:tcBorders>
              <w:top w:val="nil"/>
              <w:left w:val="nil"/>
              <w:bottom w:val="nil"/>
              <w:right w:val="nil"/>
            </w:tcBorders>
            <w:shd w:val="clear" w:color="auto" w:fill="auto"/>
            <w:noWrap/>
            <w:vAlign w:val="center"/>
            <w:hideMark/>
          </w:tcPr>
          <w:p w14:paraId="285719C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Partial colectomy with end colostomy and closure of distal segment (Hartmann type procedure)</w:t>
            </w:r>
          </w:p>
        </w:tc>
        <w:tc>
          <w:tcPr>
            <w:tcW w:w="1062" w:type="dxa"/>
            <w:tcBorders>
              <w:top w:val="nil"/>
              <w:left w:val="nil"/>
              <w:bottom w:val="nil"/>
              <w:right w:val="nil"/>
            </w:tcBorders>
            <w:shd w:val="clear" w:color="auto" w:fill="auto"/>
            <w:noWrap/>
            <w:vAlign w:val="center"/>
            <w:hideMark/>
          </w:tcPr>
          <w:p w14:paraId="3084662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44143</w:t>
            </w:r>
          </w:p>
        </w:tc>
      </w:tr>
      <w:tr w:rsidR="00ED16E5" w:rsidRPr="00A854A3" w14:paraId="1CED577F" w14:textId="77777777" w:rsidTr="003E14D9">
        <w:trPr>
          <w:trHeight w:val="288"/>
        </w:trPr>
        <w:tc>
          <w:tcPr>
            <w:tcW w:w="8298" w:type="dxa"/>
            <w:tcBorders>
              <w:top w:val="nil"/>
              <w:left w:val="nil"/>
              <w:bottom w:val="nil"/>
              <w:right w:val="nil"/>
            </w:tcBorders>
            <w:shd w:val="clear" w:color="auto" w:fill="auto"/>
            <w:noWrap/>
            <w:vAlign w:val="center"/>
            <w:hideMark/>
          </w:tcPr>
          <w:p w14:paraId="411A234E"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Partial colectomy with resection and colostomy or ileostomy and creation of </w:t>
            </w:r>
            <w:proofErr w:type="spellStart"/>
            <w:r w:rsidRPr="00A854A3">
              <w:rPr>
                <w:rFonts w:ascii="Arial" w:hAnsi="Arial" w:cs="Arial"/>
                <w:color w:val="000000"/>
              </w:rPr>
              <w:t>mucofistula</w:t>
            </w:r>
            <w:proofErr w:type="spellEnd"/>
          </w:p>
        </w:tc>
        <w:tc>
          <w:tcPr>
            <w:tcW w:w="1062" w:type="dxa"/>
            <w:tcBorders>
              <w:top w:val="nil"/>
              <w:left w:val="nil"/>
              <w:bottom w:val="nil"/>
              <w:right w:val="nil"/>
            </w:tcBorders>
            <w:shd w:val="clear" w:color="auto" w:fill="auto"/>
            <w:noWrap/>
            <w:vAlign w:val="center"/>
            <w:hideMark/>
          </w:tcPr>
          <w:p w14:paraId="22C93B1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44144</w:t>
            </w:r>
          </w:p>
        </w:tc>
      </w:tr>
      <w:tr w:rsidR="00ED16E5" w:rsidRPr="00A854A3" w14:paraId="5B177A8C" w14:textId="77777777" w:rsidTr="003E14D9">
        <w:trPr>
          <w:trHeight w:val="288"/>
        </w:trPr>
        <w:tc>
          <w:tcPr>
            <w:tcW w:w="8298" w:type="dxa"/>
            <w:tcBorders>
              <w:top w:val="nil"/>
              <w:left w:val="nil"/>
              <w:bottom w:val="nil"/>
              <w:right w:val="nil"/>
            </w:tcBorders>
            <w:shd w:val="clear" w:color="auto" w:fill="auto"/>
            <w:noWrap/>
            <w:vAlign w:val="center"/>
            <w:hideMark/>
          </w:tcPr>
          <w:p w14:paraId="5842711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Partial colectomy with </w:t>
            </w:r>
            <w:proofErr w:type="spellStart"/>
            <w:r w:rsidRPr="00A854A3">
              <w:rPr>
                <w:rFonts w:ascii="Arial" w:hAnsi="Arial" w:cs="Arial"/>
                <w:color w:val="000000"/>
              </w:rPr>
              <w:t>coloproctostomy</w:t>
            </w:r>
            <w:proofErr w:type="spellEnd"/>
            <w:r w:rsidRPr="00A854A3">
              <w:rPr>
                <w:rFonts w:ascii="Arial" w:hAnsi="Arial" w:cs="Arial"/>
                <w:color w:val="000000"/>
              </w:rPr>
              <w:t xml:space="preserve"> (low pelvic anastomosis)</w:t>
            </w:r>
          </w:p>
        </w:tc>
        <w:tc>
          <w:tcPr>
            <w:tcW w:w="1062" w:type="dxa"/>
            <w:tcBorders>
              <w:top w:val="nil"/>
              <w:left w:val="nil"/>
              <w:bottom w:val="nil"/>
              <w:right w:val="nil"/>
            </w:tcBorders>
            <w:shd w:val="clear" w:color="auto" w:fill="auto"/>
            <w:noWrap/>
            <w:vAlign w:val="center"/>
            <w:hideMark/>
          </w:tcPr>
          <w:p w14:paraId="07F8490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44145</w:t>
            </w:r>
          </w:p>
        </w:tc>
      </w:tr>
      <w:tr w:rsidR="00ED16E5" w:rsidRPr="00A854A3" w14:paraId="5B19B253" w14:textId="77777777" w:rsidTr="003E14D9">
        <w:trPr>
          <w:trHeight w:val="288"/>
        </w:trPr>
        <w:tc>
          <w:tcPr>
            <w:tcW w:w="8298" w:type="dxa"/>
            <w:tcBorders>
              <w:top w:val="nil"/>
              <w:left w:val="nil"/>
              <w:bottom w:val="nil"/>
              <w:right w:val="nil"/>
            </w:tcBorders>
            <w:shd w:val="clear" w:color="auto" w:fill="auto"/>
            <w:noWrap/>
            <w:vAlign w:val="center"/>
            <w:hideMark/>
          </w:tcPr>
          <w:p w14:paraId="2EC52C3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Partial colectomy with </w:t>
            </w:r>
            <w:proofErr w:type="spellStart"/>
            <w:r w:rsidRPr="00A854A3">
              <w:rPr>
                <w:rFonts w:ascii="Arial" w:hAnsi="Arial" w:cs="Arial"/>
                <w:color w:val="000000"/>
              </w:rPr>
              <w:t>coloproctostomy</w:t>
            </w:r>
            <w:proofErr w:type="spellEnd"/>
            <w:r w:rsidRPr="00A854A3">
              <w:rPr>
                <w:rFonts w:ascii="Arial" w:hAnsi="Arial" w:cs="Arial"/>
                <w:color w:val="000000"/>
              </w:rPr>
              <w:t xml:space="preserve"> (low pelvic anastomosis) and colostomy</w:t>
            </w:r>
          </w:p>
        </w:tc>
        <w:tc>
          <w:tcPr>
            <w:tcW w:w="1062" w:type="dxa"/>
            <w:tcBorders>
              <w:top w:val="nil"/>
              <w:left w:val="nil"/>
              <w:bottom w:val="nil"/>
              <w:right w:val="nil"/>
            </w:tcBorders>
            <w:shd w:val="clear" w:color="auto" w:fill="auto"/>
            <w:noWrap/>
            <w:vAlign w:val="center"/>
            <w:hideMark/>
          </w:tcPr>
          <w:p w14:paraId="5D3F292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44146</w:t>
            </w:r>
          </w:p>
        </w:tc>
      </w:tr>
      <w:tr w:rsidR="00ED16E5" w:rsidRPr="00A854A3" w14:paraId="208593CC" w14:textId="77777777" w:rsidTr="003E14D9">
        <w:trPr>
          <w:trHeight w:val="288"/>
        </w:trPr>
        <w:tc>
          <w:tcPr>
            <w:tcW w:w="8298" w:type="dxa"/>
            <w:tcBorders>
              <w:top w:val="nil"/>
              <w:left w:val="nil"/>
              <w:bottom w:val="nil"/>
              <w:right w:val="nil"/>
            </w:tcBorders>
            <w:shd w:val="clear" w:color="auto" w:fill="auto"/>
            <w:noWrap/>
            <w:vAlign w:val="center"/>
            <w:hideMark/>
          </w:tcPr>
          <w:p w14:paraId="03DB041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Partial colectomy using abdominal and transanal approach with anastomosis</w:t>
            </w:r>
          </w:p>
        </w:tc>
        <w:tc>
          <w:tcPr>
            <w:tcW w:w="1062" w:type="dxa"/>
            <w:tcBorders>
              <w:top w:val="nil"/>
              <w:left w:val="nil"/>
              <w:bottom w:val="nil"/>
              <w:right w:val="nil"/>
            </w:tcBorders>
            <w:shd w:val="clear" w:color="auto" w:fill="auto"/>
            <w:noWrap/>
            <w:vAlign w:val="center"/>
            <w:hideMark/>
          </w:tcPr>
          <w:p w14:paraId="04392D2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44147</w:t>
            </w:r>
          </w:p>
        </w:tc>
      </w:tr>
      <w:tr w:rsidR="00ED16E5" w:rsidRPr="00A854A3" w14:paraId="5CC49009" w14:textId="77777777" w:rsidTr="003E14D9">
        <w:trPr>
          <w:trHeight w:val="288"/>
        </w:trPr>
        <w:tc>
          <w:tcPr>
            <w:tcW w:w="8298" w:type="dxa"/>
            <w:tcBorders>
              <w:top w:val="nil"/>
              <w:left w:val="nil"/>
              <w:bottom w:val="nil"/>
              <w:right w:val="nil"/>
            </w:tcBorders>
            <w:shd w:val="clear" w:color="auto" w:fill="auto"/>
            <w:noWrap/>
            <w:vAlign w:val="center"/>
            <w:hideMark/>
          </w:tcPr>
          <w:p w14:paraId="3F83CB2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Total abdominal colectomy without proctectomy with ileostomy or </w:t>
            </w:r>
            <w:proofErr w:type="spellStart"/>
            <w:r w:rsidRPr="00A854A3">
              <w:rPr>
                <w:rFonts w:ascii="Arial" w:hAnsi="Arial" w:cs="Arial"/>
                <w:color w:val="000000"/>
              </w:rPr>
              <w:t>ileoproctostomy</w:t>
            </w:r>
            <w:proofErr w:type="spellEnd"/>
          </w:p>
        </w:tc>
        <w:tc>
          <w:tcPr>
            <w:tcW w:w="1062" w:type="dxa"/>
            <w:tcBorders>
              <w:top w:val="nil"/>
              <w:left w:val="nil"/>
              <w:bottom w:val="nil"/>
              <w:right w:val="nil"/>
            </w:tcBorders>
            <w:shd w:val="clear" w:color="auto" w:fill="auto"/>
            <w:noWrap/>
            <w:vAlign w:val="center"/>
            <w:hideMark/>
          </w:tcPr>
          <w:p w14:paraId="3E15936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44150</w:t>
            </w:r>
          </w:p>
        </w:tc>
      </w:tr>
      <w:tr w:rsidR="00ED16E5" w:rsidRPr="00A854A3" w14:paraId="23EF85C7" w14:textId="77777777" w:rsidTr="003E14D9">
        <w:trPr>
          <w:trHeight w:val="288"/>
        </w:trPr>
        <w:tc>
          <w:tcPr>
            <w:tcW w:w="8298" w:type="dxa"/>
            <w:tcBorders>
              <w:top w:val="nil"/>
              <w:left w:val="nil"/>
              <w:bottom w:val="nil"/>
              <w:right w:val="nil"/>
            </w:tcBorders>
            <w:shd w:val="clear" w:color="auto" w:fill="auto"/>
            <w:noWrap/>
            <w:vAlign w:val="center"/>
            <w:hideMark/>
          </w:tcPr>
          <w:p w14:paraId="7BD69D4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Total abdominal colectomy without proctectomy with continent ileostomy</w:t>
            </w:r>
          </w:p>
        </w:tc>
        <w:tc>
          <w:tcPr>
            <w:tcW w:w="1062" w:type="dxa"/>
            <w:tcBorders>
              <w:top w:val="nil"/>
              <w:left w:val="nil"/>
              <w:bottom w:val="nil"/>
              <w:right w:val="nil"/>
            </w:tcBorders>
            <w:shd w:val="clear" w:color="auto" w:fill="auto"/>
            <w:noWrap/>
            <w:vAlign w:val="center"/>
            <w:hideMark/>
          </w:tcPr>
          <w:p w14:paraId="735BCDB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44151</w:t>
            </w:r>
          </w:p>
        </w:tc>
      </w:tr>
      <w:tr w:rsidR="00ED16E5" w:rsidRPr="00A854A3" w14:paraId="693FD65E" w14:textId="77777777" w:rsidTr="003E14D9">
        <w:trPr>
          <w:trHeight w:val="288"/>
        </w:trPr>
        <w:tc>
          <w:tcPr>
            <w:tcW w:w="8298" w:type="dxa"/>
            <w:tcBorders>
              <w:top w:val="nil"/>
              <w:left w:val="nil"/>
              <w:bottom w:val="nil"/>
              <w:right w:val="nil"/>
            </w:tcBorders>
            <w:shd w:val="clear" w:color="auto" w:fill="auto"/>
            <w:noWrap/>
            <w:vAlign w:val="center"/>
            <w:hideMark/>
          </w:tcPr>
          <w:p w14:paraId="36EBE1D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Total abdominal colectomy with proctectomy and ileostomy</w:t>
            </w:r>
          </w:p>
        </w:tc>
        <w:tc>
          <w:tcPr>
            <w:tcW w:w="1062" w:type="dxa"/>
            <w:tcBorders>
              <w:top w:val="nil"/>
              <w:left w:val="nil"/>
              <w:bottom w:val="nil"/>
              <w:right w:val="nil"/>
            </w:tcBorders>
            <w:shd w:val="clear" w:color="auto" w:fill="auto"/>
            <w:noWrap/>
            <w:vAlign w:val="center"/>
            <w:hideMark/>
          </w:tcPr>
          <w:p w14:paraId="1244821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44155</w:t>
            </w:r>
          </w:p>
        </w:tc>
      </w:tr>
      <w:tr w:rsidR="00ED16E5" w:rsidRPr="00A854A3" w14:paraId="416F2389" w14:textId="77777777" w:rsidTr="003E14D9">
        <w:trPr>
          <w:trHeight w:val="288"/>
        </w:trPr>
        <w:tc>
          <w:tcPr>
            <w:tcW w:w="8298" w:type="dxa"/>
            <w:tcBorders>
              <w:top w:val="nil"/>
              <w:left w:val="nil"/>
              <w:bottom w:val="nil"/>
              <w:right w:val="nil"/>
            </w:tcBorders>
            <w:shd w:val="clear" w:color="auto" w:fill="auto"/>
            <w:noWrap/>
            <w:vAlign w:val="center"/>
            <w:hideMark/>
          </w:tcPr>
          <w:p w14:paraId="510FB37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Total abdominal colectomy with proctectomy and continent ileostomy</w:t>
            </w:r>
          </w:p>
        </w:tc>
        <w:tc>
          <w:tcPr>
            <w:tcW w:w="1062" w:type="dxa"/>
            <w:tcBorders>
              <w:top w:val="nil"/>
              <w:left w:val="nil"/>
              <w:bottom w:val="nil"/>
              <w:right w:val="nil"/>
            </w:tcBorders>
            <w:shd w:val="clear" w:color="auto" w:fill="auto"/>
            <w:noWrap/>
            <w:vAlign w:val="center"/>
            <w:hideMark/>
          </w:tcPr>
          <w:p w14:paraId="62646B2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44156</w:t>
            </w:r>
          </w:p>
        </w:tc>
      </w:tr>
      <w:tr w:rsidR="00ED16E5" w:rsidRPr="00A854A3" w14:paraId="10C4E867" w14:textId="77777777" w:rsidTr="003E14D9">
        <w:trPr>
          <w:trHeight w:val="288"/>
        </w:trPr>
        <w:tc>
          <w:tcPr>
            <w:tcW w:w="8298" w:type="dxa"/>
            <w:tcBorders>
              <w:top w:val="nil"/>
              <w:left w:val="nil"/>
              <w:bottom w:val="nil"/>
              <w:right w:val="nil"/>
            </w:tcBorders>
            <w:shd w:val="clear" w:color="auto" w:fill="auto"/>
            <w:noWrap/>
            <w:vAlign w:val="center"/>
            <w:hideMark/>
          </w:tcPr>
          <w:p w14:paraId="5FB3285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Total abdominal colectomy with proctectomy, ileoanal anastomosis, loop ileostomy, and rectal mucosectomy (when performed</w:t>
            </w:r>
          </w:p>
        </w:tc>
        <w:tc>
          <w:tcPr>
            <w:tcW w:w="1062" w:type="dxa"/>
            <w:tcBorders>
              <w:top w:val="nil"/>
              <w:left w:val="nil"/>
              <w:bottom w:val="nil"/>
              <w:right w:val="nil"/>
            </w:tcBorders>
            <w:shd w:val="clear" w:color="auto" w:fill="auto"/>
            <w:noWrap/>
            <w:vAlign w:val="center"/>
            <w:hideMark/>
          </w:tcPr>
          <w:p w14:paraId="771F8F2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44157</w:t>
            </w:r>
          </w:p>
        </w:tc>
      </w:tr>
      <w:tr w:rsidR="00ED16E5" w:rsidRPr="00A854A3" w14:paraId="246D99D2" w14:textId="77777777" w:rsidTr="003E14D9">
        <w:trPr>
          <w:trHeight w:val="288"/>
        </w:trPr>
        <w:tc>
          <w:tcPr>
            <w:tcW w:w="8298" w:type="dxa"/>
            <w:tcBorders>
              <w:top w:val="nil"/>
              <w:left w:val="nil"/>
              <w:bottom w:val="nil"/>
              <w:right w:val="nil"/>
            </w:tcBorders>
            <w:shd w:val="clear" w:color="auto" w:fill="auto"/>
            <w:noWrap/>
            <w:vAlign w:val="center"/>
            <w:hideMark/>
          </w:tcPr>
          <w:p w14:paraId="6D14614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Total abdominal colectomy with proctectomy, ileoanal anastomosis, creation of ileal reservoir (S or J), loop ileostomy, and rectal mucosectomy (when performed)</w:t>
            </w:r>
          </w:p>
        </w:tc>
        <w:tc>
          <w:tcPr>
            <w:tcW w:w="1062" w:type="dxa"/>
            <w:tcBorders>
              <w:top w:val="nil"/>
              <w:left w:val="nil"/>
              <w:bottom w:val="nil"/>
              <w:right w:val="nil"/>
            </w:tcBorders>
            <w:shd w:val="clear" w:color="auto" w:fill="auto"/>
            <w:noWrap/>
            <w:vAlign w:val="center"/>
            <w:hideMark/>
          </w:tcPr>
          <w:p w14:paraId="41E5B56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44158</w:t>
            </w:r>
          </w:p>
        </w:tc>
      </w:tr>
      <w:tr w:rsidR="00ED16E5" w:rsidRPr="00A854A3" w14:paraId="77E04363" w14:textId="77777777" w:rsidTr="003E14D9">
        <w:trPr>
          <w:trHeight w:val="288"/>
        </w:trPr>
        <w:tc>
          <w:tcPr>
            <w:tcW w:w="8298" w:type="dxa"/>
            <w:tcBorders>
              <w:top w:val="nil"/>
              <w:left w:val="nil"/>
              <w:bottom w:val="nil"/>
              <w:right w:val="nil"/>
            </w:tcBorders>
            <w:shd w:val="clear" w:color="auto" w:fill="auto"/>
            <w:noWrap/>
            <w:vAlign w:val="center"/>
            <w:hideMark/>
          </w:tcPr>
          <w:p w14:paraId="1BB2DFD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Partial colectomy with removal of terminal ileum with </w:t>
            </w:r>
            <w:proofErr w:type="spellStart"/>
            <w:r w:rsidRPr="00A854A3">
              <w:rPr>
                <w:rFonts w:ascii="Arial" w:hAnsi="Arial" w:cs="Arial"/>
                <w:color w:val="000000"/>
              </w:rPr>
              <w:t>ileocolostomy</w:t>
            </w:r>
            <w:proofErr w:type="spellEnd"/>
          </w:p>
        </w:tc>
        <w:tc>
          <w:tcPr>
            <w:tcW w:w="1062" w:type="dxa"/>
            <w:tcBorders>
              <w:top w:val="nil"/>
              <w:left w:val="nil"/>
              <w:bottom w:val="nil"/>
              <w:right w:val="nil"/>
            </w:tcBorders>
            <w:shd w:val="clear" w:color="auto" w:fill="auto"/>
            <w:noWrap/>
            <w:vAlign w:val="center"/>
            <w:hideMark/>
          </w:tcPr>
          <w:p w14:paraId="3842DB3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44160</w:t>
            </w:r>
          </w:p>
        </w:tc>
      </w:tr>
      <w:tr w:rsidR="00ED16E5" w:rsidRPr="00A854A3" w14:paraId="6E69B093" w14:textId="77777777" w:rsidTr="003E14D9">
        <w:trPr>
          <w:trHeight w:val="288"/>
        </w:trPr>
        <w:tc>
          <w:tcPr>
            <w:tcW w:w="8298" w:type="dxa"/>
            <w:tcBorders>
              <w:top w:val="nil"/>
              <w:left w:val="nil"/>
              <w:bottom w:val="nil"/>
              <w:right w:val="nil"/>
            </w:tcBorders>
            <w:shd w:val="clear" w:color="auto" w:fill="auto"/>
            <w:noWrap/>
            <w:vAlign w:val="center"/>
            <w:hideMark/>
          </w:tcPr>
          <w:p w14:paraId="7186239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partial colectomy with anastomosis</w:t>
            </w:r>
          </w:p>
        </w:tc>
        <w:tc>
          <w:tcPr>
            <w:tcW w:w="1062" w:type="dxa"/>
            <w:tcBorders>
              <w:top w:val="nil"/>
              <w:left w:val="nil"/>
              <w:bottom w:val="nil"/>
              <w:right w:val="nil"/>
            </w:tcBorders>
            <w:shd w:val="clear" w:color="auto" w:fill="auto"/>
            <w:noWrap/>
            <w:vAlign w:val="center"/>
            <w:hideMark/>
          </w:tcPr>
          <w:p w14:paraId="420FACE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44204</w:t>
            </w:r>
          </w:p>
        </w:tc>
      </w:tr>
      <w:tr w:rsidR="00ED16E5" w:rsidRPr="00A854A3" w14:paraId="74CACD19" w14:textId="77777777" w:rsidTr="003E14D9">
        <w:trPr>
          <w:trHeight w:val="288"/>
        </w:trPr>
        <w:tc>
          <w:tcPr>
            <w:tcW w:w="8298" w:type="dxa"/>
            <w:tcBorders>
              <w:top w:val="nil"/>
              <w:left w:val="nil"/>
              <w:bottom w:val="nil"/>
              <w:right w:val="nil"/>
            </w:tcBorders>
            <w:shd w:val="clear" w:color="auto" w:fill="auto"/>
            <w:noWrap/>
            <w:vAlign w:val="center"/>
            <w:hideMark/>
          </w:tcPr>
          <w:p w14:paraId="67A7E53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partial colectomy with removal of terminal ileum and </w:t>
            </w:r>
            <w:proofErr w:type="spellStart"/>
            <w:r w:rsidRPr="00A854A3">
              <w:rPr>
                <w:rFonts w:ascii="Arial" w:hAnsi="Arial" w:cs="Arial"/>
                <w:color w:val="000000"/>
              </w:rPr>
              <w:t>ileocolostomy</w:t>
            </w:r>
            <w:proofErr w:type="spellEnd"/>
          </w:p>
        </w:tc>
        <w:tc>
          <w:tcPr>
            <w:tcW w:w="1062" w:type="dxa"/>
            <w:tcBorders>
              <w:top w:val="nil"/>
              <w:left w:val="nil"/>
              <w:bottom w:val="nil"/>
              <w:right w:val="nil"/>
            </w:tcBorders>
            <w:shd w:val="clear" w:color="auto" w:fill="auto"/>
            <w:noWrap/>
            <w:vAlign w:val="center"/>
            <w:hideMark/>
          </w:tcPr>
          <w:p w14:paraId="2F1286D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44205</w:t>
            </w:r>
          </w:p>
        </w:tc>
      </w:tr>
      <w:tr w:rsidR="00ED16E5" w:rsidRPr="00A854A3" w14:paraId="17728A09" w14:textId="77777777" w:rsidTr="003E14D9">
        <w:trPr>
          <w:trHeight w:val="288"/>
        </w:trPr>
        <w:tc>
          <w:tcPr>
            <w:tcW w:w="8298" w:type="dxa"/>
            <w:tcBorders>
              <w:top w:val="nil"/>
              <w:left w:val="nil"/>
              <w:bottom w:val="nil"/>
              <w:right w:val="nil"/>
            </w:tcBorders>
            <w:shd w:val="clear" w:color="auto" w:fill="auto"/>
            <w:noWrap/>
            <w:vAlign w:val="center"/>
            <w:hideMark/>
          </w:tcPr>
          <w:p w14:paraId="232B3BB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partial colectomy with end colostomy and closure of distal segment (Hartmann type procedure)</w:t>
            </w:r>
          </w:p>
        </w:tc>
        <w:tc>
          <w:tcPr>
            <w:tcW w:w="1062" w:type="dxa"/>
            <w:tcBorders>
              <w:top w:val="nil"/>
              <w:left w:val="nil"/>
              <w:bottom w:val="nil"/>
              <w:right w:val="nil"/>
            </w:tcBorders>
            <w:shd w:val="clear" w:color="auto" w:fill="auto"/>
            <w:noWrap/>
            <w:vAlign w:val="center"/>
            <w:hideMark/>
          </w:tcPr>
          <w:p w14:paraId="4C9F545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44206</w:t>
            </w:r>
          </w:p>
        </w:tc>
      </w:tr>
      <w:tr w:rsidR="00ED16E5" w:rsidRPr="00A854A3" w14:paraId="7D5389A6" w14:textId="77777777" w:rsidTr="003E14D9">
        <w:trPr>
          <w:trHeight w:val="288"/>
        </w:trPr>
        <w:tc>
          <w:tcPr>
            <w:tcW w:w="8298" w:type="dxa"/>
            <w:tcBorders>
              <w:top w:val="nil"/>
              <w:left w:val="nil"/>
              <w:bottom w:val="nil"/>
              <w:right w:val="nil"/>
            </w:tcBorders>
            <w:shd w:val="clear" w:color="auto" w:fill="auto"/>
            <w:noWrap/>
            <w:vAlign w:val="center"/>
            <w:hideMark/>
          </w:tcPr>
          <w:p w14:paraId="2026303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partial colectomy with anastomosis and </w:t>
            </w:r>
            <w:proofErr w:type="spellStart"/>
            <w:r w:rsidRPr="00A854A3">
              <w:rPr>
                <w:rFonts w:ascii="Arial" w:hAnsi="Arial" w:cs="Arial"/>
                <w:color w:val="000000"/>
              </w:rPr>
              <w:t>coloproctostomy</w:t>
            </w:r>
            <w:proofErr w:type="spellEnd"/>
            <w:r w:rsidRPr="00A854A3">
              <w:rPr>
                <w:rFonts w:ascii="Arial" w:hAnsi="Arial" w:cs="Arial"/>
                <w:color w:val="000000"/>
              </w:rPr>
              <w:t xml:space="preserve"> (low pelvic anastomosis)</w:t>
            </w:r>
          </w:p>
        </w:tc>
        <w:tc>
          <w:tcPr>
            <w:tcW w:w="1062" w:type="dxa"/>
            <w:tcBorders>
              <w:top w:val="nil"/>
              <w:left w:val="nil"/>
              <w:bottom w:val="nil"/>
              <w:right w:val="nil"/>
            </w:tcBorders>
            <w:shd w:val="clear" w:color="auto" w:fill="auto"/>
            <w:noWrap/>
            <w:vAlign w:val="center"/>
            <w:hideMark/>
          </w:tcPr>
          <w:p w14:paraId="7415A47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44207</w:t>
            </w:r>
          </w:p>
        </w:tc>
      </w:tr>
      <w:tr w:rsidR="00ED16E5" w:rsidRPr="00A854A3" w14:paraId="062203B9" w14:textId="77777777" w:rsidTr="003E14D9">
        <w:trPr>
          <w:trHeight w:val="288"/>
        </w:trPr>
        <w:tc>
          <w:tcPr>
            <w:tcW w:w="8298" w:type="dxa"/>
            <w:tcBorders>
              <w:top w:val="nil"/>
              <w:left w:val="nil"/>
              <w:bottom w:val="nil"/>
              <w:right w:val="nil"/>
            </w:tcBorders>
            <w:shd w:val="clear" w:color="auto" w:fill="auto"/>
            <w:noWrap/>
            <w:vAlign w:val="center"/>
            <w:hideMark/>
          </w:tcPr>
          <w:p w14:paraId="08D4A17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partial colectomy with anastomosis, </w:t>
            </w:r>
            <w:proofErr w:type="spellStart"/>
            <w:r w:rsidRPr="00A854A3">
              <w:rPr>
                <w:rFonts w:ascii="Arial" w:hAnsi="Arial" w:cs="Arial"/>
                <w:color w:val="000000"/>
              </w:rPr>
              <w:t>coloproctostomy</w:t>
            </w:r>
            <w:proofErr w:type="spellEnd"/>
            <w:r w:rsidRPr="00A854A3">
              <w:rPr>
                <w:rFonts w:ascii="Arial" w:hAnsi="Arial" w:cs="Arial"/>
                <w:color w:val="000000"/>
              </w:rPr>
              <w:t xml:space="preserve"> (low pelvic anastomosis), and colostomy</w:t>
            </w:r>
          </w:p>
        </w:tc>
        <w:tc>
          <w:tcPr>
            <w:tcW w:w="1062" w:type="dxa"/>
            <w:tcBorders>
              <w:top w:val="nil"/>
              <w:left w:val="nil"/>
              <w:bottom w:val="nil"/>
              <w:right w:val="nil"/>
            </w:tcBorders>
            <w:shd w:val="clear" w:color="auto" w:fill="auto"/>
            <w:noWrap/>
            <w:vAlign w:val="center"/>
            <w:hideMark/>
          </w:tcPr>
          <w:p w14:paraId="604304F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44208</w:t>
            </w:r>
          </w:p>
        </w:tc>
      </w:tr>
      <w:tr w:rsidR="00ED16E5" w:rsidRPr="00A854A3" w14:paraId="752F60C6" w14:textId="77777777" w:rsidTr="003E14D9">
        <w:trPr>
          <w:trHeight w:val="288"/>
        </w:trPr>
        <w:tc>
          <w:tcPr>
            <w:tcW w:w="8298" w:type="dxa"/>
            <w:tcBorders>
              <w:top w:val="nil"/>
              <w:left w:val="nil"/>
              <w:bottom w:val="nil"/>
              <w:right w:val="nil"/>
            </w:tcBorders>
            <w:shd w:val="clear" w:color="auto" w:fill="auto"/>
            <w:noWrap/>
            <w:vAlign w:val="center"/>
            <w:hideMark/>
          </w:tcPr>
          <w:p w14:paraId="61F5861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total abdominal colectomy without proctectomy with ileostomy or </w:t>
            </w:r>
            <w:proofErr w:type="spellStart"/>
            <w:r w:rsidRPr="00A854A3">
              <w:rPr>
                <w:rFonts w:ascii="Arial" w:hAnsi="Arial" w:cs="Arial"/>
                <w:color w:val="000000"/>
              </w:rPr>
              <w:t>ileoproctostomy</w:t>
            </w:r>
            <w:proofErr w:type="spellEnd"/>
          </w:p>
        </w:tc>
        <w:tc>
          <w:tcPr>
            <w:tcW w:w="1062" w:type="dxa"/>
            <w:tcBorders>
              <w:top w:val="nil"/>
              <w:left w:val="nil"/>
              <w:bottom w:val="nil"/>
              <w:right w:val="nil"/>
            </w:tcBorders>
            <w:shd w:val="clear" w:color="auto" w:fill="auto"/>
            <w:noWrap/>
            <w:vAlign w:val="center"/>
            <w:hideMark/>
          </w:tcPr>
          <w:p w14:paraId="23259E1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44210</w:t>
            </w:r>
          </w:p>
        </w:tc>
      </w:tr>
      <w:tr w:rsidR="00ED16E5" w:rsidRPr="00A854A3" w14:paraId="5715BF05" w14:textId="77777777" w:rsidTr="003E14D9">
        <w:trPr>
          <w:trHeight w:val="288"/>
        </w:trPr>
        <w:tc>
          <w:tcPr>
            <w:tcW w:w="8298" w:type="dxa"/>
            <w:tcBorders>
              <w:top w:val="nil"/>
              <w:left w:val="nil"/>
              <w:bottom w:val="nil"/>
              <w:right w:val="nil"/>
            </w:tcBorders>
            <w:shd w:val="clear" w:color="auto" w:fill="auto"/>
            <w:noWrap/>
            <w:vAlign w:val="center"/>
            <w:hideMark/>
          </w:tcPr>
          <w:p w14:paraId="35A08C8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w:t>
            </w:r>
            <w:proofErr w:type="gramStart"/>
            <w:r w:rsidRPr="00A854A3">
              <w:rPr>
                <w:rFonts w:ascii="Arial" w:hAnsi="Arial" w:cs="Arial"/>
                <w:color w:val="000000"/>
              </w:rPr>
              <w:t>laparoscopy;</w:t>
            </w:r>
            <w:proofErr w:type="gramEnd"/>
            <w:r w:rsidRPr="00A854A3">
              <w:rPr>
                <w:rFonts w:ascii="Arial" w:hAnsi="Arial" w:cs="Arial"/>
                <w:color w:val="000000"/>
              </w:rPr>
              <w:t xml:space="preserve"> total abdominal colectomy with proctectomy, ileoanal anastomosis, creation of ileal reservoir (S or J), loop ileostomy, and rectal mucosectomy (when performed)</w:t>
            </w:r>
          </w:p>
        </w:tc>
        <w:tc>
          <w:tcPr>
            <w:tcW w:w="1062" w:type="dxa"/>
            <w:tcBorders>
              <w:top w:val="nil"/>
              <w:left w:val="nil"/>
              <w:bottom w:val="nil"/>
              <w:right w:val="nil"/>
            </w:tcBorders>
            <w:shd w:val="clear" w:color="auto" w:fill="auto"/>
            <w:noWrap/>
            <w:vAlign w:val="center"/>
            <w:hideMark/>
          </w:tcPr>
          <w:p w14:paraId="6B3B256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44211</w:t>
            </w:r>
          </w:p>
        </w:tc>
      </w:tr>
      <w:tr w:rsidR="00ED16E5" w:rsidRPr="00A854A3" w14:paraId="118ECAF3" w14:textId="77777777" w:rsidTr="003E14D9">
        <w:trPr>
          <w:trHeight w:val="288"/>
        </w:trPr>
        <w:tc>
          <w:tcPr>
            <w:tcW w:w="8298" w:type="dxa"/>
            <w:tcBorders>
              <w:top w:val="nil"/>
              <w:left w:val="nil"/>
              <w:bottom w:val="nil"/>
              <w:right w:val="nil"/>
            </w:tcBorders>
            <w:shd w:val="clear" w:color="auto" w:fill="auto"/>
            <w:noWrap/>
            <w:vAlign w:val="center"/>
            <w:hideMark/>
          </w:tcPr>
          <w:p w14:paraId="784E196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total abdominal colectomy with proctectomy and ileostomy</w:t>
            </w:r>
          </w:p>
        </w:tc>
        <w:tc>
          <w:tcPr>
            <w:tcW w:w="1062" w:type="dxa"/>
            <w:tcBorders>
              <w:top w:val="nil"/>
              <w:left w:val="nil"/>
              <w:bottom w:val="nil"/>
              <w:right w:val="nil"/>
            </w:tcBorders>
            <w:shd w:val="clear" w:color="auto" w:fill="auto"/>
            <w:noWrap/>
            <w:vAlign w:val="center"/>
            <w:hideMark/>
          </w:tcPr>
          <w:p w14:paraId="6732590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44212</w:t>
            </w:r>
          </w:p>
        </w:tc>
      </w:tr>
      <w:tr w:rsidR="00ED16E5" w:rsidRPr="00A854A3" w14:paraId="05473905" w14:textId="77777777" w:rsidTr="003E14D9">
        <w:trPr>
          <w:trHeight w:val="288"/>
        </w:trPr>
        <w:tc>
          <w:tcPr>
            <w:tcW w:w="8298" w:type="dxa"/>
            <w:tcBorders>
              <w:top w:val="nil"/>
              <w:left w:val="nil"/>
              <w:bottom w:val="nil"/>
              <w:right w:val="nil"/>
            </w:tcBorders>
            <w:shd w:val="clear" w:color="auto" w:fill="auto"/>
            <w:noWrap/>
            <w:vAlign w:val="center"/>
            <w:hideMark/>
          </w:tcPr>
          <w:p w14:paraId="2E0C787D" w14:textId="77777777" w:rsidR="00ED16E5" w:rsidRPr="00A854A3" w:rsidRDefault="00ED16E5" w:rsidP="00ED16E5">
            <w:pPr>
              <w:spacing w:after="0" w:line="240" w:lineRule="auto"/>
              <w:rPr>
                <w:rFonts w:ascii="Arial" w:hAnsi="Arial" w:cs="Arial"/>
                <w:b/>
                <w:bCs/>
                <w:color w:val="000000"/>
              </w:rPr>
            </w:pPr>
          </w:p>
        </w:tc>
        <w:tc>
          <w:tcPr>
            <w:tcW w:w="1062" w:type="dxa"/>
            <w:tcBorders>
              <w:top w:val="nil"/>
              <w:left w:val="nil"/>
              <w:bottom w:val="nil"/>
              <w:right w:val="nil"/>
            </w:tcBorders>
            <w:shd w:val="clear" w:color="auto" w:fill="auto"/>
            <w:noWrap/>
            <w:vAlign w:val="center"/>
            <w:hideMark/>
          </w:tcPr>
          <w:p w14:paraId="2F770D55" w14:textId="77777777" w:rsidR="00ED16E5" w:rsidRPr="00A854A3" w:rsidRDefault="00ED16E5" w:rsidP="00ED16E5">
            <w:pPr>
              <w:spacing w:after="0" w:line="240" w:lineRule="auto"/>
              <w:rPr>
                <w:rFonts w:ascii="Arial" w:hAnsi="Arial" w:cs="Arial"/>
                <w:color w:val="000000"/>
              </w:rPr>
            </w:pPr>
          </w:p>
        </w:tc>
      </w:tr>
      <w:tr w:rsidR="00ED16E5" w:rsidRPr="00A854A3" w14:paraId="142E9CC2" w14:textId="77777777" w:rsidTr="003E14D9">
        <w:trPr>
          <w:trHeight w:val="288"/>
        </w:trPr>
        <w:tc>
          <w:tcPr>
            <w:tcW w:w="8298" w:type="dxa"/>
            <w:tcBorders>
              <w:top w:val="nil"/>
              <w:left w:val="nil"/>
              <w:bottom w:val="nil"/>
              <w:right w:val="nil"/>
            </w:tcBorders>
            <w:shd w:val="clear" w:color="auto" w:fill="auto"/>
            <w:noWrap/>
            <w:vAlign w:val="center"/>
            <w:hideMark/>
          </w:tcPr>
          <w:p w14:paraId="18631EB4" w14:textId="77777777"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t>Other Colon Procedures</w:t>
            </w:r>
          </w:p>
        </w:tc>
        <w:tc>
          <w:tcPr>
            <w:tcW w:w="1062" w:type="dxa"/>
            <w:tcBorders>
              <w:top w:val="nil"/>
              <w:left w:val="nil"/>
              <w:bottom w:val="nil"/>
              <w:right w:val="nil"/>
            </w:tcBorders>
            <w:shd w:val="clear" w:color="auto" w:fill="auto"/>
            <w:noWrap/>
            <w:vAlign w:val="center"/>
            <w:hideMark/>
          </w:tcPr>
          <w:p w14:paraId="2D9DA779" w14:textId="77777777" w:rsidR="00ED16E5" w:rsidRPr="00A854A3" w:rsidRDefault="00ED16E5" w:rsidP="00ED16E5">
            <w:pPr>
              <w:spacing w:after="0" w:line="240" w:lineRule="auto"/>
              <w:rPr>
                <w:rFonts w:ascii="Arial" w:hAnsi="Arial" w:cs="Arial"/>
                <w:color w:val="000000"/>
              </w:rPr>
            </w:pPr>
          </w:p>
        </w:tc>
      </w:tr>
      <w:tr w:rsidR="00ED16E5" w:rsidRPr="00A854A3" w14:paraId="7D97E269" w14:textId="77777777" w:rsidTr="003E14D9">
        <w:trPr>
          <w:trHeight w:val="288"/>
        </w:trPr>
        <w:tc>
          <w:tcPr>
            <w:tcW w:w="8298" w:type="dxa"/>
            <w:tcBorders>
              <w:top w:val="nil"/>
              <w:left w:val="nil"/>
              <w:bottom w:val="nil"/>
              <w:right w:val="nil"/>
            </w:tcBorders>
            <w:shd w:val="clear" w:color="auto" w:fill="auto"/>
            <w:noWrap/>
            <w:vAlign w:val="center"/>
            <w:hideMark/>
          </w:tcPr>
          <w:p w14:paraId="5B40831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Laparoscopy, surgical; ileostomy or jejunostomy, non-tube</w:t>
            </w:r>
          </w:p>
        </w:tc>
        <w:tc>
          <w:tcPr>
            <w:tcW w:w="1062" w:type="dxa"/>
            <w:tcBorders>
              <w:top w:val="nil"/>
              <w:left w:val="nil"/>
              <w:bottom w:val="nil"/>
              <w:right w:val="nil"/>
            </w:tcBorders>
            <w:shd w:val="clear" w:color="auto" w:fill="auto"/>
            <w:noWrap/>
            <w:vAlign w:val="center"/>
            <w:hideMark/>
          </w:tcPr>
          <w:p w14:paraId="54F2B1B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44187</w:t>
            </w:r>
          </w:p>
        </w:tc>
      </w:tr>
      <w:tr w:rsidR="00ED16E5" w:rsidRPr="00A854A3" w14:paraId="57095D57" w14:textId="77777777" w:rsidTr="003E14D9">
        <w:trPr>
          <w:trHeight w:val="288"/>
        </w:trPr>
        <w:tc>
          <w:tcPr>
            <w:tcW w:w="8298" w:type="dxa"/>
            <w:tcBorders>
              <w:top w:val="nil"/>
              <w:left w:val="nil"/>
              <w:bottom w:val="nil"/>
              <w:right w:val="nil"/>
            </w:tcBorders>
            <w:shd w:val="clear" w:color="auto" w:fill="auto"/>
            <w:noWrap/>
            <w:vAlign w:val="center"/>
            <w:hideMark/>
          </w:tcPr>
          <w:p w14:paraId="46D5D3C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Laparoscopy, surgical, colostomy or skin level cecostomy</w:t>
            </w:r>
          </w:p>
        </w:tc>
        <w:tc>
          <w:tcPr>
            <w:tcW w:w="1062" w:type="dxa"/>
            <w:tcBorders>
              <w:top w:val="nil"/>
              <w:left w:val="nil"/>
              <w:bottom w:val="nil"/>
              <w:right w:val="nil"/>
            </w:tcBorders>
            <w:shd w:val="clear" w:color="auto" w:fill="auto"/>
            <w:noWrap/>
            <w:vAlign w:val="center"/>
            <w:hideMark/>
          </w:tcPr>
          <w:p w14:paraId="142B2A7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44188</w:t>
            </w:r>
          </w:p>
        </w:tc>
      </w:tr>
      <w:tr w:rsidR="00ED16E5" w:rsidRPr="00A854A3" w14:paraId="2D46B5F3" w14:textId="77777777" w:rsidTr="003E14D9">
        <w:trPr>
          <w:trHeight w:val="288"/>
        </w:trPr>
        <w:tc>
          <w:tcPr>
            <w:tcW w:w="8298" w:type="dxa"/>
            <w:tcBorders>
              <w:top w:val="nil"/>
              <w:left w:val="nil"/>
              <w:bottom w:val="nil"/>
              <w:right w:val="nil"/>
            </w:tcBorders>
            <w:shd w:val="clear" w:color="auto" w:fill="auto"/>
            <w:noWrap/>
            <w:vAlign w:val="center"/>
            <w:hideMark/>
          </w:tcPr>
          <w:p w14:paraId="1D4EB65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closure of enterostomy, large or small intestine, with resection and anastomosis</w:t>
            </w:r>
          </w:p>
        </w:tc>
        <w:tc>
          <w:tcPr>
            <w:tcW w:w="1062" w:type="dxa"/>
            <w:tcBorders>
              <w:top w:val="nil"/>
              <w:left w:val="nil"/>
              <w:bottom w:val="nil"/>
              <w:right w:val="nil"/>
            </w:tcBorders>
            <w:shd w:val="clear" w:color="auto" w:fill="auto"/>
            <w:noWrap/>
            <w:vAlign w:val="center"/>
            <w:hideMark/>
          </w:tcPr>
          <w:p w14:paraId="6FB5D20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44227</w:t>
            </w:r>
          </w:p>
        </w:tc>
      </w:tr>
      <w:tr w:rsidR="00ED16E5" w:rsidRPr="00A854A3" w14:paraId="30523C16" w14:textId="77777777" w:rsidTr="003E14D9">
        <w:trPr>
          <w:trHeight w:val="288"/>
        </w:trPr>
        <w:tc>
          <w:tcPr>
            <w:tcW w:w="8298" w:type="dxa"/>
            <w:tcBorders>
              <w:top w:val="nil"/>
              <w:left w:val="nil"/>
              <w:bottom w:val="nil"/>
              <w:right w:val="nil"/>
            </w:tcBorders>
            <w:shd w:val="clear" w:color="auto" w:fill="auto"/>
            <w:noWrap/>
            <w:vAlign w:val="center"/>
            <w:hideMark/>
          </w:tcPr>
          <w:p w14:paraId="0CBF04A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Unlisted laparoscopy procedure in large or small intestine (except rectum)</w:t>
            </w:r>
          </w:p>
        </w:tc>
        <w:tc>
          <w:tcPr>
            <w:tcW w:w="1062" w:type="dxa"/>
            <w:tcBorders>
              <w:top w:val="nil"/>
              <w:left w:val="nil"/>
              <w:bottom w:val="nil"/>
              <w:right w:val="nil"/>
            </w:tcBorders>
            <w:shd w:val="clear" w:color="auto" w:fill="auto"/>
            <w:noWrap/>
            <w:vAlign w:val="center"/>
            <w:hideMark/>
          </w:tcPr>
          <w:p w14:paraId="1722E25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44238</w:t>
            </w:r>
          </w:p>
        </w:tc>
      </w:tr>
      <w:tr w:rsidR="00ED16E5" w:rsidRPr="00A854A3" w14:paraId="57F42857" w14:textId="77777777" w:rsidTr="003E14D9">
        <w:trPr>
          <w:trHeight w:val="288"/>
        </w:trPr>
        <w:tc>
          <w:tcPr>
            <w:tcW w:w="8298" w:type="dxa"/>
            <w:tcBorders>
              <w:top w:val="nil"/>
              <w:left w:val="nil"/>
              <w:bottom w:val="nil"/>
              <w:right w:val="nil"/>
            </w:tcBorders>
            <w:shd w:val="clear" w:color="auto" w:fill="auto"/>
            <w:noWrap/>
            <w:vAlign w:val="center"/>
            <w:hideMark/>
          </w:tcPr>
          <w:p w14:paraId="5DD7E3F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Placement, enterostomy or cecostomy, tube open (</w:t>
            </w:r>
            <w:proofErr w:type="spellStart"/>
            <w:r w:rsidRPr="00A854A3">
              <w:rPr>
                <w:rFonts w:ascii="Arial" w:hAnsi="Arial" w:cs="Arial"/>
                <w:color w:val="000000"/>
              </w:rPr>
              <w:t>eg</w:t>
            </w:r>
            <w:proofErr w:type="spellEnd"/>
            <w:r w:rsidRPr="00A854A3">
              <w:rPr>
                <w:rFonts w:ascii="Arial" w:hAnsi="Arial" w:cs="Arial"/>
                <w:color w:val="000000"/>
              </w:rPr>
              <w:t>, for feeding or decompression) (separate procedure)</w:t>
            </w:r>
          </w:p>
        </w:tc>
        <w:tc>
          <w:tcPr>
            <w:tcW w:w="1062" w:type="dxa"/>
            <w:tcBorders>
              <w:top w:val="nil"/>
              <w:left w:val="nil"/>
              <w:bottom w:val="nil"/>
              <w:right w:val="nil"/>
            </w:tcBorders>
            <w:shd w:val="clear" w:color="auto" w:fill="auto"/>
            <w:noWrap/>
            <w:vAlign w:val="center"/>
            <w:hideMark/>
          </w:tcPr>
          <w:p w14:paraId="3E5181F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44300</w:t>
            </w:r>
          </w:p>
        </w:tc>
      </w:tr>
      <w:tr w:rsidR="00ED16E5" w:rsidRPr="00A854A3" w14:paraId="75BEE980" w14:textId="77777777" w:rsidTr="003E14D9">
        <w:trPr>
          <w:trHeight w:val="288"/>
        </w:trPr>
        <w:tc>
          <w:tcPr>
            <w:tcW w:w="8298" w:type="dxa"/>
            <w:tcBorders>
              <w:top w:val="nil"/>
              <w:left w:val="nil"/>
              <w:bottom w:val="nil"/>
              <w:right w:val="nil"/>
            </w:tcBorders>
            <w:shd w:val="clear" w:color="auto" w:fill="auto"/>
            <w:noWrap/>
            <w:vAlign w:val="center"/>
            <w:hideMark/>
          </w:tcPr>
          <w:p w14:paraId="4CBC674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lastRenderedPageBreak/>
              <w:t>Ileostomy or jejunostomy, non-tube</w:t>
            </w:r>
          </w:p>
        </w:tc>
        <w:tc>
          <w:tcPr>
            <w:tcW w:w="1062" w:type="dxa"/>
            <w:tcBorders>
              <w:top w:val="nil"/>
              <w:left w:val="nil"/>
              <w:bottom w:val="nil"/>
              <w:right w:val="nil"/>
            </w:tcBorders>
            <w:shd w:val="clear" w:color="auto" w:fill="auto"/>
            <w:noWrap/>
            <w:vAlign w:val="center"/>
            <w:hideMark/>
          </w:tcPr>
          <w:p w14:paraId="72D1CD5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44310</w:t>
            </w:r>
          </w:p>
        </w:tc>
      </w:tr>
      <w:tr w:rsidR="00ED16E5" w:rsidRPr="00A854A3" w14:paraId="5819CC8B" w14:textId="77777777" w:rsidTr="003E14D9">
        <w:trPr>
          <w:trHeight w:val="288"/>
        </w:trPr>
        <w:tc>
          <w:tcPr>
            <w:tcW w:w="8298" w:type="dxa"/>
            <w:tcBorders>
              <w:top w:val="nil"/>
              <w:left w:val="nil"/>
              <w:bottom w:val="nil"/>
              <w:right w:val="nil"/>
            </w:tcBorders>
            <w:shd w:val="clear" w:color="auto" w:fill="auto"/>
            <w:noWrap/>
            <w:vAlign w:val="center"/>
            <w:hideMark/>
          </w:tcPr>
          <w:p w14:paraId="3810D98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Revision of ileostomy; simple (release of superficial scar) (separate procedure)</w:t>
            </w:r>
          </w:p>
        </w:tc>
        <w:tc>
          <w:tcPr>
            <w:tcW w:w="1062" w:type="dxa"/>
            <w:tcBorders>
              <w:top w:val="nil"/>
              <w:left w:val="nil"/>
              <w:bottom w:val="nil"/>
              <w:right w:val="nil"/>
            </w:tcBorders>
            <w:shd w:val="clear" w:color="auto" w:fill="auto"/>
            <w:noWrap/>
            <w:vAlign w:val="center"/>
            <w:hideMark/>
          </w:tcPr>
          <w:p w14:paraId="7976A80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44312</w:t>
            </w:r>
          </w:p>
        </w:tc>
      </w:tr>
      <w:tr w:rsidR="00ED16E5" w:rsidRPr="00A854A3" w14:paraId="4E895CDE" w14:textId="77777777" w:rsidTr="003E14D9">
        <w:trPr>
          <w:trHeight w:val="288"/>
        </w:trPr>
        <w:tc>
          <w:tcPr>
            <w:tcW w:w="8298" w:type="dxa"/>
            <w:tcBorders>
              <w:top w:val="nil"/>
              <w:left w:val="nil"/>
              <w:bottom w:val="nil"/>
              <w:right w:val="nil"/>
            </w:tcBorders>
            <w:shd w:val="clear" w:color="auto" w:fill="auto"/>
            <w:noWrap/>
            <w:vAlign w:val="center"/>
            <w:hideMark/>
          </w:tcPr>
          <w:p w14:paraId="70C8D7D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Revision of ileostomy; complicated (reconstruction in-depth) (separate procedure)</w:t>
            </w:r>
          </w:p>
        </w:tc>
        <w:tc>
          <w:tcPr>
            <w:tcW w:w="1062" w:type="dxa"/>
            <w:tcBorders>
              <w:top w:val="nil"/>
              <w:left w:val="nil"/>
              <w:bottom w:val="nil"/>
              <w:right w:val="nil"/>
            </w:tcBorders>
            <w:shd w:val="clear" w:color="auto" w:fill="auto"/>
            <w:noWrap/>
            <w:vAlign w:val="center"/>
            <w:hideMark/>
          </w:tcPr>
          <w:p w14:paraId="640C7FA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44314</w:t>
            </w:r>
          </w:p>
        </w:tc>
      </w:tr>
      <w:tr w:rsidR="00ED16E5" w:rsidRPr="00A854A3" w14:paraId="06CA1A31" w14:textId="77777777" w:rsidTr="003E14D9">
        <w:trPr>
          <w:trHeight w:val="288"/>
        </w:trPr>
        <w:tc>
          <w:tcPr>
            <w:tcW w:w="8298" w:type="dxa"/>
            <w:tcBorders>
              <w:top w:val="nil"/>
              <w:left w:val="nil"/>
              <w:bottom w:val="nil"/>
              <w:right w:val="nil"/>
            </w:tcBorders>
            <w:shd w:val="clear" w:color="auto" w:fill="auto"/>
            <w:noWrap/>
            <w:vAlign w:val="center"/>
            <w:hideMark/>
          </w:tcPr>
          <w:p w14:paraId="06BC838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Colostomy or skin level cecostomy</w:t>
            </w:r>
          </w:p>
        </w:tc>
        <w:tc>
          <w:tcPr>
            <w:tcW w:w="1062" w:type="dxa"/>
            <w:tcBorders>
              <w:top w:val="nil"/>
              <w:left w:val="nil"/>
              <w:bottom w:val="nil"/>
              <w:right w:val="nil"/>
            </w:tcBorders>
            <w:shd w:val="clear" w:color="auto" w:fill="auto"/>
            <w:noWrap/>
            <w:vAlign w:val="center"/>
            <w:hideMark/>
          </w:tcPr>
          <w:p w14:paraId="090E5B1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44320</w:t>
            </w:r>
          </w:p>
        </w:tc>
      </w:tr>
      <w:tr w:rsidR="00ED16E5" w:rsidRPr="00A854A3" w14:paraId="206BA86E" w14:textId="77777777" w:rsidTr="003E14D9">
        <w:trPr>
          <w:trHeight w:val="288"/>
        </w:trPr>
        <w:tc>
          <w:tcPr>
            <w:tcW w:w="8298" w:type="dxa"/>
            <w:tcBorders>
              <w:top w:val="nil"/>
              <w:left w:val="nil"/>
              <w:bottom w:val="nil"/>
              <w:right w:val="nil"/>
            </w:tcBorders>
            <w:shd w:val="clear" w:color="auto" w:fill="auto"/>
            <w:noWrap/>
            <w:vAlign w:val="center"/>
            <w:hideMark/>
          </w:tcPr>
          <w:p w14:paraId="125B753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Colostomy or skin level cecostomy with multiple biopsies</w:t>
            </w:r>
          </w:p>
        </w:tc>
        <w:tc>
          <w:tcPr>
            <w:tcW w:w="1062" w:type="dxa"/>
            <w:tcBorders>
              <w:top w:val="nil"/>
              <w:left w:val="nil"/>
              <w:bottom w:val="nil"/>
              <w:right w:val="nil"/>
            </w:tcBorders>
            <w:shd w:val="clear" w:color="auto" w:fill="auto"/>
            <w:noWrap/>
            <w:vAlign w:val="center"/>
            <w:hideMark/>
          </w:tcPr>
          <w:p w14:paraId="59AB6C6E"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44322</w:t>
            </w:r>
          </w:p>
        </w:tc>
      </w:tr>
      <w:tr w:rsidR="00ED16E5" w:rsidRPr="00A854A3" w14:paraId="2E2CD9D7" w14:textId="77777777" w:rsidTr="003E14D9">
        <w:trPr>
          <w:trHeight w:val="288"/>
        </w:trPr>
        <w:tc>
          <w:tcPr>
            <w:tcW w:w="8298" w:type="dxa"/>
            <w:tcBorders>
              <w:top w:val="nil"/>
              <w:left w:val="nil"/>
              <w:bottom w:val="nil"/>
              <w:right w:val="nil"/>
            </w:tcBorders>
            <w:shd w:val="clear" w:color="auto" w:fill="auto"/>
            <w:noWrap/>
            <w:vAlign w:val="center"/>
            <w:hideMark/>
          </w:tcPr>
          <w:p w14:paraId="5D29501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Revision of colostomy; simple (release of superficial scar) (separate procedure)</w:t>
            </w:r>
          </w:p>
        </w:tc>
        <w:tc>
          <w:tcPr>
            <w:tcW w:w="1062" w:type="dxa"/>
            <w:tcBorders>
              <w:top w:val="nil"/>
              <w:left w:val="nil"/>
              <w:bottom w:val="nil"/>
              <w:right w:val="nil"/>
            </w:tcBorders>
            <w:shd w:val="clear" w:color="auto" w:fill="auto"/>
            <w:noWrap/>
            <w:vAlign w:val="center"/>
            <w:hideMark/>
          </w:tcPr>
          <w:p w14:paraId="14F24AD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44340</w:t>
            </w:r>
          </w:p>
        </w:tc>
      </w:tr>
      <w:tr w:rsidR="00ED16E5" w:rsidRPr="00A854A3" w14:paraId="0AC683EA" w14:textId="77777777" w:rsidTr="003E14D9">
        <w:trPr>
          <w:trHeight w:val="288"/>
        </w:trPr>
        <w:tc>
          <w:tcPr>
            <w:tcW w:w="8298" w:type="dxa"/>
            <w:tcBorders>
              <w:top w:val="nil"/>
              <w:left w:val="nil"/>
              <w:bottom w:val="nil"/>
              <w:right w:val="nil"/>
            </w:tcBorders>
            <w:shd w:val="clear" w:color="auto" w:fill="auto"/>
            <w:noWrap/>
            <w:vAlign w:val="center"/>
            <w:hideMark/>
          </w:tcPr>
          <w:p w14:paraId="09ADE38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Revision of colostomy; complicated (reconstruction in-depth) (separate procedure)</w:t>
            </w:r>
          </w:p>
        </w:tc>
        <w:tc>
          <w:tcPr>
            <w:tcW w:w="1062" w:type="dxa"/>
            <w:tcBorders>
              <w:top w:val="nil"/>
              <w:left w:val="nil"/>
              <w:bottom w:val="nil"/>
              <w:right w:val="nil"/>
            </w:tcBorders>
            <w:shd w:val="clear" w:color="auto" w:fill="auto"/>
            <w:noWrap/>
            <w:vAlign w:val="center"/>
            <w:hideMark/>
          </w:tcPr>
          <w:p w14:paraId="6EFD698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44345</w:t>
            </w:r>
          </w:p>
        </w:tc>
      </w:tr>
      <w:tr w:rsidR="00ED16E5" w:rsidRPr="00A854A3" w14:paraId="5F56DF63" w14:textId="77777777" w:rsidTr="003E14D9">
        <w:trPr>
          <w:trHeight w:val="288"/>
        </w:trPr>
        <w:tc>
          <w:tcPr>
            <w:tcW w:w="8298" w:type="dxa"/>
            <w:tcBorders>
              <w:top w:val="nil"/>
              <w:left w:val="nil"/>
              <w:bottom w:val="nil"/>
              <w:right w:val="nil"/>
            </w:tcBorders>
            <w:shd w:val="clear" w:color="auto" w:fill="auto"/>
            <w:noWrap/>
            <w:vAlign w:val="center"/>
            <w:hideMark/>
          </w:tcPr>
          <w:p w14:paraId="7CBF651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Revision of colostomy; with repair of </w:t>
            </w:r>
            <w:proofErr w:type="spellStart"/>
            <w:r w:rsidRPr="00A854A3">
              <w:rPr>
                <w:rFonts w:ascii="Arial" w:hAnsi="Arial" w:cs="Arial"/>
                <w:color w:val="000000"/>
              </w:rPr>
              <w:t>paracolostomy</w:t>
            </w:r>
            <w:proofErr w:type="spellEnd"/>
            <w:r w:rsidRPr="00A854A3">
              <w:rPr>
                <w:rFonts w:ascii="Arial" w:hAnsi="Arial" w:cs="Arial"/>
                <w:color w:val="000000"/>
              </w:rPr>
              <w:t xml:space="preserve"> hernia (separate procedure)</w:t>
            </w:r>
          </w:p>
        </w:tc>
        <w:tc>
          <w:tcPr>
            <w:tcW w:w="1062" w:type="dxa"/>
            <w:tcBorders>
              <w:top w:val="nil"/>
              <w:left w:val="nil"/>
              <w:bottom w:val="nil"/>
              <w:right w:val="nil"/>
            </w:tcBorders>
            <w:shd w:val="clear" w:color="auto" w:fill="auto"/>
            <w:noWrap/>
            <w:vAlign w:val="center"/>
            <w:hideMark/>
          </w:tcPr>
          <w:p w14:paraId="5595652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44346</w:t>
            </w:r>
          </w:p>
        </w:tc>
      </w:tr>
      <w:tr w:rsidR="00ED16E5" w:rsidRPr="00A854A3" w14:paraId="45B4CB3B" w14:textId="77777777" w:rsidTr="003E14D9">
        <w:trPr>
          <w:trHeight w:val="288"/>
        </w:trPr>
        <w:tc>
          <w:tcPr>
            <w:tcW w:w="8298" w:type="dxa"/>
            <w:tcBorders>
              <w:top w:val="nil"/>
              <w:left w:val="nil"/>
              <w:bottom w:val="nil"/>
              <w:right w:val="nil"/>
            </w:tcBorders>
            <w:shd w:val="clear" w:color="auto" w:fill="auto"/>
            <w:noWrap/>
            <w:vAlign w:val="center"/>
            <w:hideMark/>
          </w:tcPr>
          <w:p w14:paraId="22C4BEB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Suture of small intestine (enterorrhaphy) for perforated ulcer, diverticulum, wound, injury or rupture; single perforation</w:t>
            </w:r>
          </w:p>
        </w:tc>
        <w:tc>
          <w:tcPr>
            <w:tcW w:w="1062" w:type="dxa"/>
            <w:tcBorders>
              <w:top w:val="nil"/>
              <w:left w:val="nil"/>
              <w:bottom w:val="nil"/>
              <w:right w:val="nil"/>
            </w:tcBorders>
            <w:shd w:val="clear" w:color="auto" w:fill="auto"/>
            <w:noWrap/>
            <w:vAlign w:val="center"/>
            <w:hideMark/>
          </w:tcPr>
          <w:p w14:paraId="70D565F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44602</w:t>
            </w:r>
          </w:p>
        </w:tc>
      </w:tr>
      <w:tr w:rsidR="00ED16E5" w:rsidRPr="00A854A3" w14:paraId="4E4C53D7" w14:textId="77777777" w:rsidTr="003E14D9">
        <w:trPr>
          <w:trHeight w:val="288"/>
        </w:trPr>
        <w:tc>
          <w:tcPr>
            <w:tcW w:w="8298" w:type="dxa"/>
            <w:tcBorders>
              <w:top w:val="nil"/>
              <w:left w:val="nil"/>
              <w:bottom w:val="nil"/>
              <w:right w:val="nil"/>
            </w:tcBorders>
            <w:shd w:val="clear" w:color="auto" w:fill="auto"/>
            <w:noWrap/>
            <w:vAlign w:val="center"/>
            <w:hideMark/>
          </w:tcPr>
          <w:p w14:paraId="43E579D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Suture of small intestine (enterorrhaphy) for perforated ulcer, diverticulum, wound, injury or rupture; multiple perforations</w:t>
            </w:r>
          </w:p>
        </w:tc>
        <w:tc>
          <w:tcPr>
            <w:tcW w:w="1062" w:type="dxa"/>
            <w:tcBorders>
              <w:top w:val="nil"/>
              <w:left w:val="nil"/>
              <w:bottom w:val="nil"/>
              <w:right w:val="nil"/>
            </w:tcBorders>
            <w:shd w:val="clear" w:color="auto" w:fill="auto"/>
            <w:noWrap/>
            <w:vAlign w:val="center"/>
            <w:hideMark/>
          </w:tcPr>
          <w:p w14:paraId="5580EE8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44603</w:t>
            </w:r>
          </w:p>
        </w:tc>
      </w:tr>
      <w:tr w:rsidR="00ED16E5" w:rsidRPr="00A854A3" w14:paraId="7FEDC1D5" w14:textId="77777777" w:rsidTr="003E14D9">
        <w:trPr>
          <w:trHeight w:val="288"/>
        </w:trPr>
        <w:tc>
          <w:tcPr>
            <w:tcW w:w="8298" w:type="dxa"/>
            <w:tcBorders>
              <w:top w:val="nil"/>
              <w:left w:val="nil"/>
              <w:bottom w:val="nil"/>
              <w:right w:val="nil"/>
            </w:tcBorders>
            <w:shd w:val="clear" w:color="auto" w:fill="auto"/>
            <w:noWrap/>
            <w:vAlign w:val="center"/>
            <w:hideMark/>
          </w:tcPr>
          <w:p w14:paraId="613936E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Suture of large intestine, for perforated ulcer, diverticulum, wound, injury, or rupture without colostomy</w:t>
            </w:r>
          </w:p>
        </w:tc>
        <w:tc>
          <w:tcPr>
            <w:tcW w:w="1062" w:type="dxa"/>
            <w:tcBorders>
              <w:top w:val="nil"/>
              <w:left w:val="nil"/>
              <w:bottom w:val="nil"/>
              <w:right w:val="nil"/>
            </w:tcBorders>
            <w:shd w:val="clear" w:color="auto" w:fill="auto"/>
            <w:noWrap/>
            <w:vAlign w:val="center"/>
            <w:hideMark/>
          </w:tcPr>
          <w:p w14:paraId="6AFCD11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44604</w:t>
            </w:r>
          </w:p>
        </w:tc>
      </w:tr>
      <w:tr w:rsidR="00ED16E5" w:rsidRPr="00A854A3" w14:paraId="456A0A39" w14:textId="77777777" w:rsidTr="003E14D9">
        <w:trPr>
          <w:trHeight w:val="288"/>
        </w:trPr>
        <w:tc>
          <w:tcPr>
            <w:tcW w:w="8298" w:type="dxa"/>
            <w:tcBorders>
              <w:top w:val="nil"/>
              <w:left w:val="nil"/>
              <w:bottom w:val="nil"/>
              <w:right w:val="nil"/>
            </w:tcBorders>
            <w:shd w:val="clear" w:color="auto" w:fill="auto"/>
            <w:noWrap/>
            <w:vAlign w:val="center"/>
            <w:hideMark/>
          </w:tcPr>
          <w:p w14:paraId="5F31F30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Suture of large intestine, for perforated ulcer, diverticulum, wound, injury, or rupture with colostomy</w:t>
            </w:r>
          </w:p>
        </w:tc>
        <w:tc>
          <w:tcPr>
            <w:tcW w:w="1062" w:type="dxa"/>
            <w:tcBorders>
              <w:top w:val="nil"/>
              <w:left w:val="nil"/>
              <w:bottom w:val="nil"/>
              <w:right w:val="nil"/>
            </w:tcBorders>
            <w:shd w:val="clear" w:color="auto" w:fill="auto"/>
            <w:noWrap/>
            <w:vAlign w:val="center"/>
            <w:hideMark/>
          </w:tcPr>
          <w:p w14:paraId="1A44332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44605</w:t>
            </w:r>
          </w:p>
        </w:tc>
      </w:tr>
      <w:tr w:rsidR="00ED16E5" w:rsidRPr="00A854A3" w14:paraId="7AD6E542" w14:textId="77777777" w:rsidTr="003E14D9">
        <w:trPr>
          <w:trHeight w:val="288"/>
        </w:trPr>
        <w:tc>
          <w:tcPr>
            <w:tcW w:w="8298" w:type="dxa"/>
            <w:tcBorders>
              <w:top w:val="nil"/>
              <w:left w:val="nil"/>
              <w:bottom w:val="nil"/>
              <w:right w:val="nil"/>
            </w:tcBorders>
            <w:shd w:val="clear" w:color="auto" w:fill="auto"/>
            <w:noWrap/>
            <w:vAlign w:val="center"/>
            <w:hideMark/>
          </w:tcPr>
          <w:p w14:paraId="1016FE0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Closure of enterostomy, large or small intestine</w:t>
            </w:r>
          </w:p>
        </w:tc>
        <w:tc>
          <w:tcPr>
            <w:tcW w:w="1062" w:type="dxa"/>
            <w:tcBorders>
              <w:top w:val="nil"/>
              <w:left w:val="nil"/>
              <w:bottom w:val="nil"/>
              <w:right w:val="nil"/>
            </w:tcBorders>
            <w:shd w:val="clear" w:color="auto" w:fill="auto"/>
            <w:noWrap/>
            <w:vAlign w:val="center"/>
            <w:hideMark/>
          </w:tcPr>
          <w:p w14:paraId="5D1B494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44620</w:t>
            </w:r>
          </w:p>
        </w:tc>
      </w:tr>
      <w:tr w:rsidR="00ED16E5" w:rsidRPr="00A854A3" w14:paraId="6D1FC905" w14:textId="77777777" w:rsidTr="003E14D9">
        <w:trPr>
          <w:trHeight w:val="288"/>
        </w:trPr>
        <w:tc>
          <w:tcPr>
            <w:tcW w:w="8298" w:type="dxa"/>
            <w:tcBorders>
              <w:top w:val="nil"/>
              <w:left w:val="nil"/>
              <w:bottom w:val="nil"/>
              <w:right w:val="nil"/>
            </w:tcBorders>
            <w:shd w:val="clear" w:color="auto" w:fill="auto"/>
            <w:noWrap/>
            <w:vAlign w:val="center"/>
            <w:hideMark/>
          </w:tcPr>
          <w:p w14:paraId="2126053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Closure of enterostomy, large or small intestine with resection and anastomosis other than colorectal</w:t>
            </w:r>
          </w:p>
        </w:tc>
        <w:tc>
          <w:tcPr>
            <w:tcW w:w="1062" w:type="dxa"/>
            <w:tcBorders>
              <w:top w:val="nil"/>
              <w:left w:val="nil"/>
              <w:bottom w:val="nil"/>
              <w:right w:val="nil"/>
            </w:tcBorders>
            <w:shd w:val="clear" w:color="auto" w:fill="auto"/>
            <w:noWrap/>
            <w:vAlign w:val="center"/>
            <w:hideMark/>
          </w:tcPr>
          <w:p w14:paraId="4AA3131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44625</w:t>
            </w:r>
          </w:p>
        </w:tc>
      </w:tr>
      <w:tr w:rsidR="00ED16E5" w:rsidRPr="00A854A3" w14:paraId="689E3C33" w14:textId="77777777" w:rsidTr="003E14D9">
        <w:trPr>
          <w:trHeight w:val="288"/>
        </w:trPr>
        <w:tc>
          <w:tcPr>
            <w:tcW w:w="8298" w:type="dxa"/>
            <w:tcBorders>
              <w:top w:val="nil"/>
              <w:left w:val="nil"/>
              <w:bottom w:val="nil"/>
              <w:right w:val="nil"/>
            </w:tcBorders>
            <w:shd w:val="clear" w:color="auto" w:fill="auto"/>
            <w:noWrap/>
            <w:vAlign w:val="center"/>
            <w:hideMark/>
          </w:tcPr>
          <w:p w14:paraId="776FAE1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Closure of enterostomy, large or small intestine with resection and colorectal anastomosis</w:t>
            </w:r>
          </w:p>
        </w:tc>
        <w:tc>
          <w:tcPr>
            <w:tcW w:w="1062" w:type="dxa"/>
            <w:tcBorders>
              <w:top w:val="nil"/>
              <w:left w:val="nil"/>
              <w:bottom w:val="nil"/>
              <w:right w:val="nil"/>
            </w:tcBorders>
            <w:shd w:val="clear" w:color="auto" w:fill="auto"/>
            <w:noWrap/>
            <w:vAlign w:val="center"/>
            <w:hideMark/>
          </w:tcPr>
          <w:p w14:paraId="12768A2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44626</w:t>
            </w:r>
          </w:p>
        </w:tc>
      </w:tr>
      <w:tr w:rsidR="00ED16E5" w:rsidRPr="00A854A3" w14:paraId="329C34D6" w14:textId="77777777" w:rsidTr="003E14D9">
        <w:trPr>
          <w:trHeight w:val="288"/>
        </w:trPr>
        <w:tc>
          <w:tcPr>
            <w:tcW w:w="8298" w:type="dxa"/>
            <w:tcBorders>
              <w:top w:val="nil"/>
              <w:left w:val="nil"/>
              <w:bottom w:val="nil"/>
              <w:right w:val="nil"/>
            </w:tcBorders>
            <w:shd w:val="clear" w:color="auto" w:fill="auto"/>
            <w:noWrap/>
            <w:vAlign w:val="center"/>
            <w:hideMark/>
          </w:tcPr>
          <w:p w14:paraId="1978686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Closure of intestinal cutaneous fistula</w:t>
            </w:r>
          </w:p>
        </w:tc>
        <w:tc>
          <w:tcPr>
            <w:tcW w:w="1062" w:type="dxa"/>
            <w:tcBorders>
              <w:top w:val="nil"/>
              <w:left w:val="nil"/>
              <w:bottom w:val="nil"/>
              <w:right w:val="nil"/>
            </w:tcBorders>
            <w:shd w:val="clear" w:color="auto" w:fill="auto"/>
            <w:noWrap/>
            <w:vAlign w:val="center"/>
            <w:hideMark/>
          </w:tcPr>
          <w:p w14:paraId="3B4A75F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44640</w:t>
            </w:r>
          </w:p>
        </w:tc>
      </w:tr>
      <w:tr w:rsidR="00ED16E5" w:rsidRPr="00A854A3" w14:paraId="1A68A383" w14:textId="77777777" w:rsidTr="003E14D9">
        <w:trPr>
          <w:trHeight w:val="288"/>
        </w:trPr>
        <w:tc>
          <w:tcPr>
            <w:tcW w:w="8298" w:type="dxa"/>
            <w:tcBorders>
              <w:top w:val="nil"/>
              <w:left w:val="nil"/>
              <w:bottom w:val="nil"/>
              <w:right w:val="nil"/>
            </w:tcBorders>
            <w:shd w:val="clear" w:color="auto" w:fill="auto"/>
            <w:noWrap/>
            <w:vAlign w:val="center"/>
            <w:hideMark/>
          </w:tcPr>
          <w:p w14:paraId="2DA3C0B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Closure of </w:t>
            </w:r>
            <w:proofErr w:type="spellStart"/>
            <w:r w:rsidRPr="00A854A3">
              <w:rPr>
                <w:rFonts w:ascii="Arial" w:hAnsi="Arial" w:cs="Arial"/>
                <w:color w:val="000000"/>
              </w:rPr>
              <w:t>enteroenteric</w:t>
            </w:r>
            <w:proofErr w:type="spellEnd"/>
            <w:r w:rsidRPr="00A854A3">
              <w:rPr>
                <w:rFonts w:ascii="Arial" w:hAnsi="Arial" w:cs="Arial"/>
                <w:color w:val="000000"/>
              </w:rPr>
              <w:t xml:space="preserve"> or </w:t>
            </w:r>
            <w:proofErr w:type="spellStart"/>
            <w:r w:rsidRPr="00A854A3">
              <w:rPr>
                <w:rFonts w:ascii="Arial" w:hAnsi="Arial" w:cs="Arial"/>
                <w:color w:val="000000"/>
              </w:rPr>
              <w:t>enterocolic</w:t>
            </w:r>
            <w:proofErr w:type="spellEnd"/>
            <w:r w:rsidRPr="00A854A3">
              <w:rPr>
                <w:rFonts w:ascii="Arial" w:hAnsi="Arial" w:cs="Arial"/>
                <w:color w:val="000000"/>
              </w:rPr>
              <w:t xml:space="preserve"> fistula</w:t>
            </w:r>
          </w:p>
        </w:tc>
        <w:tc>
          <w:tcPr>
            <w:tcW w:w="1062" w:type="dxa"/>
            <w:tcBorders>
              <w:top w:val="nil"/>
              <w:left w:val="nil"/>
              <w:bottom w:val="nil"/>
              <w:right w:val="nil"/>
            </w:tcBorders>
            <w:shd w:val="clear" w:color="auto" w:fill="auto"/>
            <w:noWrap/>
            <w:vAlign w:val="center"/>
            <w:hideMark/>
          </w:tcPr>
          <w:p w14:paraId="7E26326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44650</w:t>
            </w:r>
          </w:p>
        </w:tc>
      </w:tr>
      <w:tr w:rsidR="00ED16E5" w:rsidRPr="00A854A3" w14:paraId="45E9385D" w14:textId="77777777" w:rsidTr="003E14D9">
        <w:trPr>
          <w:trHeight w:val="288"/>
        </w:trPr>
        <w:tc>
          <w:tcPr>
            <w:tcW w:w="8298" w:type="dxa"/>
            <w:tcBorders>
              <w:top w:val="nil"/>
              <w:left w:val="nil"/>
              <w:bottom w:val="nil"/>
              <w:right w:val="nil"/>
            </w:tcBorders>
            <w:shd w:val="clear" w:color="auto" w:fill="auto"/>
            <w:noWrap/>
            <w:vAlign w:val="center"/>
            <w:hideMark/>
          </w:tcPr>
          <w:p w14:paraId="3B55A97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Closure of </w:t>
            </w:r>
            <w:proofErr w:type="spellStart"/>
            <w:r w:rsidRPr="00A854A3">
              <w:rPr>
                <w:rFonts w:ascii="Arial" w:hAnsi="Arial" w:cs="Arial"/>
                <w:color w:val="000000"/>
              </w:rPr>
              <w:t>entervesical</w:t>
            </w:r>
            <w:proofErr w:type="spellEnd"/>
            <w:r w:rsidRPr="00A854A3">
              <w:rPr>
                <w:rFonts w:ascii="Arial" w:hAnsi="Arial" w:cs="Arial"/>
                <w:color w:val="000000"/>
              </w:rPr>
              <w:t xml:space="preserve"> fistula without intestinal or bladder resection</w:t>
            </w:r>
          </w:p>
        </w:tc>
        <w:tc>
          <w:tcPr>
            <w:tcW w:w="1062" w:type="dxa"/>
            <w:tcBorders>
              <w:top w:val="nil"/>
              <w:left w:val="nil"/>
              <w:bottom w:val="nil"/>
              <w:right w:val="nil"/>
            </w:tcBorders>
            <w:shd w:val="clear" w:color="auto" w:fill="auto"/>
            <w:noWrap/>
            <w:vAlign w:val="center"/>
            <w:hideMark/>
          </w:tcPr>
          <w:p w14:paraId="6052072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44660</w:t>
            </w:r>
          </w:p>
        </w:tc>
      </w:tr>
      <w:tr w:rsidR="00ED16E5" w:rsidRPr="00A854A3" w14:paraId="7F8F9010" w14:textId="77777777" w:rsidTr="003E14D9">
        <w:trPr>
          <w:trHeight w:val="288"/>
        </w:trPr>
        <w:tc>
          <w:tcPr>
            <w:tcW w:w="8298" w:type="dxa"/>
            <w:tcBorders>
              <w:top w:val="nil"/>
              <w:left w:val="nil"/>
              <w:bottom w:val="nil"/>
              <w:right w:val="nil"/>
            </w:tcBorders>
            <w:shd w:val="clear" w:color="auto" w:fill="auto"/>
            <w:noWrap/>
            <w:vAlign w:val="center"/>
            <w:hideMark/>
          </w:tcPr>
          <w:p w14:paraId="1F240F6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Closure of </w:t>
            </w:r>
            <w:proofErr w:type="spellStart"/>
            <w:r w:rsidRPr="00A854A3">
              <w:rPr>
                <w:rFonts w:ascii="Arial" w:hAnsi="Arial" w:cs="Arial"/>
                <w:color w:val="000000"/>
              </w:rPr>
              <w:t>entervesical</w:t>
            </w:r>
            <w:proofErr w:type="spellEnd"/>
            <w:r w:rsidRPr="00A854A3">
              <w:rPr>
                <w:rFonts w:ascii="Arial" w:hAnsi="Arial" w:cs="Arial"/>
                <w:color w:val="000000"/>
              </w:rPr>
              <w:t xml:space="preserve"> fistula with intestinal and/or bladder resection</w:t>
            </w:r>
          </w:p>
        </w:tc>
        <w:tc>
          <w:tcPr>
            <w:tcW w:w="1062" w:type="dxa"/>
            <w:tcBorders>
              <w:top w:val="nil"/>
              <w:left w:val="nil"/>
              <w:bottom w:val="nil"/>
              <w:right w:val="nil"/>
            </w:tcBorders>
            <w:shd w:val="clear" w:color="auto" w:fill="auto"/>
            <w:noWrap/>
            <w:vAlign w:val="center"/>
            <w:hideMark/>
          </w:tcPr>
          <w:p w14:paraId="4570483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44661</w:t>
            </w:r>
          </w:p>
        </w:tc>
      </w:tr>
      <w:tr w:rsidR="00ED16E5" w:rsidRPr="00A854A3" w14:paraId="7C31F3BB" w14:textId="77777777" w:rsidTr="003E14D9">
        <w:trPr>
          <w:trHeight w:val="288"/>
        </w:trPr>
        <w:tc>
          <w:tcPr>
            <w:tcW w:w="8298" w:type="dxa"/>
            <w:tcBorders>
              <w:top w:val="nil"/>
              <w:left w:val="nil"/>
              <w:bottom w:val="nil"/>
              <w:right w:val="nil"/>
            </w:tcBorders>
            <w:shd w:val="clear" w:color="auto" w:fill="auto"/>
            <w:noWrap/>
            <w:vAlign w:val="center"/>
            <w:hideMark/>
          </w:tcPr>
          <w:p w14:paraId="4196C27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Meckel's diverticulum (diverticulectomy) or omphalomesenteric duct</w:t>
            </w:r>
          </w:p>
        </w:tc>
        <w:tc>
          <w:tcPr>
            <w:tcW w:w="1062" w:type="dxa"/>
            <w:tcBorders>
              <w:top w:val="nil"/>
              <w:left w:val="nil"/>
              <w:bottom w:val="nil"/>
              <w:right w:val="nil"/>
            </w:tcBorders>
            <w:shd w:val="clear" w:color="auto" w:fill="auto"/>
            <w:noWrap/>
            <w:vAlign w:val="center"/>
            <w:hideMark/>
          </w:tcPr>
          <w:p w14:paraId="4FAEB3B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44800</w:t>
            </w:r>
          </w:p>
        </w:tc>
      </w:tr>
      <w:tr w:rsidR="00ED16E5" w:rsidRPr="00A854A3" w14:paraId="7738806A" w14:textId="77777777" w:rsidTr="003E14D9">
        <w:trPr>
          <w:trHeight w:val="288"/>
        </w:trPr>
        <w:tc>
          <w:tcPr>
            <w:tcW w:w="8298" w:type="dxa"/>
            <w:tcBorders>
              <w:top w:val="nil"/>
              <w:left w:val="nil"/>
              <w:bottom w:val="nil"/>
              <w:right w:val="nil"/>
            </w:tcBorders>
            <w:shd w:val="clear" w:color="auto" w:fill="auto"/>
            <w:noWrap/>
            <w:vAlign w:val="center"/>
            <w:hideMark/>
          </w:tcPr>
          <w:p w14:paraId="2360553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ileoanal reservoir with an ileostomy</w:t>
            </w:r>
          </w:p>
        </w:tc>
        <w:tc>
          <w:tcPr>
            <w:tcW w:w="1062" w:type="dxa"/>
            <w:tcBorders>
              <w:top w:val="nil"/>
              <w:left w:val="nil"/>
              <w:bottom w:val="nil"/>
              <w:right w:val="nil"/>
            </w:tcBorders>
            <w:shd w:val="clear" w:color="auto" w:fill="auto"/>
            <w:noWrap/>
            <w:vAlign w:val="center"/>
            <w:hideMark/>
          </w:tcPr>
          <w:p w14:paraId="41B27B7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45136</w:t>
            </w:r>
          </w:p>
        </w:tc>
      </w:tr>
      <w:tr w:rsidR="00ED16E5" w:rsidRPr="00A854A3" w14:paraId="38BB038B" w14:textId="77777777" w:rsidTr="003E14D9">
        <w:trPr>
          <w:trHeight w:val="288"/>
        </w:trPr>
        <w:tc>
          <w:tcPr>
            <w:tcW w:w="8298" w:type="dxa"/>
            <w:tcBorders>
              <w:top w:val="nil"/>
              <w:left w:val="nil"/>
              <w:bottom w:val="nil"/>
              <w:right w:val="nil"/>
            </w:tcBorders>
            <w:shd w:val="clear" w:color="auto" w:fill="auto"/>
            <w:noWrap/>
            <w:vAlign w:val="center"/>
            <w:hideMark/>
          </w:tcPr>
          <w:p w14:paraId="4DA3551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Unlisted procedure in colon</w:t>
            </w:r>
          </w:p>
        </w:tc>
        <w:tc>
          <w:tcPr>
            <w:tcW w:w="1062" w:type="dxa"/>
            <w:tcBorders>
              <w:top w:val="nil"/>
              <w:left w:val="nil"/>
              <w:bottom w:val="nil"/>
              <w:right w:val="nil"/>
            </w:tcBorders>
            <w:shd w:val="clear" w:color="auto" w:fill="auto"/>
            <w:noWrap/>
            <w:vAlign w:val="center"/>
            <w:hideMark/>
          </w:tcPr>
          <w:p w14:paraId="0E03896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45399</w:t>
            </w:r>
          </w:p>
        </w:tc>
      </w:tr>
      <w:tr w:rsidR="00ED16E5" w:rsidRPr="00A854A3" w14:paraId="15BD460C" w14:textId="77777777" w:rsidTr="003E14D9">
        <w:trPr>
          <w:trHeight w:val="288"/>
        </w:trPr>
        <w:tc>
          <w:tcPr>
            <w:tcW w:w="8298" w:type="dxa"/>
            <w:tcBorders>
              <w:top w:val="nil"/>
              <w:left w:val="nil"/>
              <w:bottom w:val="nil"/>
              <w:right w:val="nil"/>
            </w:tcBorders>
            <w:shd w:val="clear" w:color="auto" w:fill="auto"/>
            <w:noWrap/>
            <w:vAlign w:val="center"/>
            <w:hideMark/>
          </w:tcPr>
          <w:p w14:paraId="7983BE24" w14:textId="77777777" w:rsidR="00ED16E5" w:rsidRPr="00A854A3" w:rsidRDefault="00ED16E5" w:rsidP="00ED16E5">
            <w:pPr>
              <w:spacing w:after="0" w:line="240" w:lineRule="auto"/>
              <w:rPr>
                <w:rFonts w:ascii="Arial" w:hAnsi="Arial" w:cs="Arial"/>
                <w:color w:val="000000"/>
              </w:rPr>
            </w:pPr>
          </w:p>
        </w:tc>
        <w:tc>
          <w:tcPr>
            <w:tcW w:w="1062" w:type="dxa"/>
            <w:tcBorders>
              <w:top w:val="nil"/>
              <w:left w:val="nil"/>
              <w:bottom w:val="nil"/>
              <w:right w:val="nil"/>
            </w:tcBorders>
            <w:shd w:val="clear" w:color="auto" w:fill="auto"/>
            <w:noWrap/>
            <w:vAlign w:val="center"/>
            <w:hideMark/>
          </w:tcPr>
          <w:p w14:paraId="4E225254" w14:textId="77777777" w:rsidR="00ED16E5" w:rsidRPr="00A854A3" w:rsidRDefault="00ED16E5" w:rsidP="00ED16E5">
            <w:pPr>
              <w:spacing w:after="0" w:line="240" w:lineRule="auto"/>
              <w:rPr>
                <w:rFonts w:ascii="Arial" w:hAnsi="Arial" w:cs="Arial"/>
                <w:color w:val="000000"/>
              </w:rPr>
            </w:pPr>
          </w:p>
        </w:tc>
      </w:tr>
      <w:tr w:rsidR="00ED16E5" w:rsidRPr="00A854A3" w14:paraId="77F85702" w14:textId="77777777" w:rsidTr="003E14D9">
        <w:trPr>
          <w:trHeight w:val="288"/>
        </w:trPr>
        <w:tc>
          <w:tcPr>
            <w:tcW w:w="8298" w:type="dxa"/>
            <w:tcBorders>
              <w:top w:val="nil"/>
              <w:left w:val="nil"/>
              <w:bottom w:val="nil"/>
              <w:right w:val="nil"/>
            </w:tcBorders>
            <w:shd w:val="clear" w:color="auto" w:fill="auto"/>
            <w:noWrap/>
            <w:vAlign w:val="center"/>
            <w:hideMark/>
          </w:tcPr>
          <w:p w14:paraId="1934F28F" w14:textId="77777777"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t>Proctectomy</w:t>
            </w:r>
          </w:p>
        </w:tc>
        <w:tc>
          <w:tcPr>
            <w:tcW w:w="1062" w:type="dxa"/>
            <w:tcBorders>
              <w:top w:val="nil"/>
              <w:left w:val="nil"/>
              <w:bottom w:val="nil"/>
              <w:right w:val="nil"/>
            </w:tcBorders>
            <w:shd w:val="clear" w:color="auto" w:fill="auto"/>
            <w:noWrap/>
            <w:vAlign w:val="center"/>
            <w:hideMark/>
          </w:tcPr>
          <w:p w14:paraId="1F4A1445" w14:textId="77777777" w:rsidR="00ED16E5" w:rsidRPr="00A854A3" w:rsidRDefault="00ED16E5" w:rsidP="00ED16E5">
            <w:pPr>
              <w:spacing w:after="0" w:line="240" w:lineRule="auto"/>
              <w:rPr>
                <w:rFonts w:ascii="Arial" w:hAnsi="Arial" w:cs="Arial"/>
                <w:color w:val="000000"/>
              </w:rPr>
            </w:pPr>
          </w:p>
        </w:tc>
      </w:tr>
      <w:tr w:rsidR="00ED16E5" w:rsidRPr="00A854A3" w14:paraId="60A6A319" w14:textId="77777777" w:rsidTr="003E14D9">
        <w:trPr>
          <w:trHeight w:val="288"/>
        </w:trPr>
        <w:tc>
          <w:tcPr>
            <w:tcW w:w="8298" w:type="dxa"/>
            <w:tcBorders>
              <w:top w:val="nil"/>
              <w:left w:val="nil"/>
              <w:bottom w:val="nil"/>
              <w:right w:val="nil"/>
            </w:tcBorders>
            <w:shd w:val="clear" w:color="auto" w:fill="auto"/>
            <w:noWrap/>
            <w:vAlign w:val="center"/>
            <w:hideMark/>
          </w:tcPr>
          <w:p w14:paraId="0D2ECD8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complete, combined abdominoperineal, with colostomy</w:t>
            </w:r>
          </w:p>
        </w:tc>
        <w:tc>
          <w:tcPr>
            <w:tcW w:w="1062" w:type="dxa"/>
            <w:tcBorders>
              <w:top w:val="nil"/>
              <w:left w:val="nil"/>
              <w:bottom w:val="nil"/>
              <w:right w:val="nil"/>
            </w:tcBorders>
            <w:shd w:val="clear" w:color="auto" w:fill="auto"/>
            <w:noWrap/>
            <w:vAlign w:val="center"/>
            <w:hideMark/>
          </w:tcPr>
          <w:p w14:paraId="579094B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45110</w:t>
            </w:r>
          </w:p>
        </w:tc>
      </w:tr>
      <w:tr w:rsidR="00ED16E5" w:rsidRPr="00A854A3" w14:paraId="0FE44CA5" w14:textId="77777777" w:rsidTr="003E14D9">
        <w:trPr>
          <w:trHeight w:val="288"/>
        </w:trPr>
        <w:tc>
          <w:tcPr>
            <w:tcW w:w="8298" w:type="dxa"/>
            <w:tcBorders>
              <w:top w:val="nil"/>
              <w:left w:val="nil"/>
              <w:bottom w:val="nil"/>
              <w:right w:val="nil"/>
            </w:tcBorders>
            <w:shd w:val="clear" w:color="auto" w:fill="auto"/>
            <w:noWrap/>
            <w:vAlign w:val="center"/>
            <w:hideMark/>
          </w:tcPr>
          <w:p w14:paraId="73CBD5C3"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partial resection of rectum, transabdominal approach</w:t>
            </w:r>
          </w:p>
        </w:tc>
        <w:tc>
          <w:tcPr>
            <w:tcW w:w="1062" w:type="dxa"/>
            <w:tcBorders>
              <w:top w:val="nil"/>
              <w:left w:val="nil"/>
              <w:bottom w:val="nil"/>
              <w:right w:val="nil"/>
            </w:tcBorders>
            <w:shd w:val="clear" w:color="auto" w:fill="auto"/>
            <w:noWrap/>
            <w:vAlign w:val="center"/>
            <w:hideMark/>
          </w:tcPr>
          <w:p w14:paraId="6DD4985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45111</w:t>
            </w:r>
          </w:p>
        </w:tc>
      </w:tr>
      <w:tr w:rsidR="00ED16E5" w:rsidRPr="00A854A3" w14:paraId="79938F14" w14:textId="77777777" w:rsidTr="003E14D9">
        <w:trPr>
          <w:trHeight w:val="288"/>
        </w:trPr>
        <w:tc>
          <w:tcPr>
            <w:tcW w:w="8298" w:type="dxa"/>
            <w:tcBorders>
              <w:top w:val="nil"/>
              <w:left w:val="nil"/>
              <w:bottom w:val="nil"/>
              <w:right w:val="nil"/>
            </w:tcBorders>
            <w:shd w:val="clear" w:color="auto" w:fill="auto"/>
            <w:noWrap/>
            <w:vAlign w:val="center"/>
            <w:hideMark/>
          </w:tcPr>
          <w:p w14:paraId="445D1B1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combined abdominoperineal, pull-through procedure</w:t>
            </w:r>
          </w:p>
        </w:tc>
        <w:tc>
          <w:tcPr>
            <w:tcW w:w="1062" w:type="dxa"/>
            <w:tcBorders>
              <w:top w:val="nil"/>
              <w:left w:val="nil"/>
              <w:bottom w:val="nil"/>
              <w:right w:val="nil"/>
            </w:tcBorders>
            <w:shd w:val="clear" w:color="auto" w:fill="auto"/>
            <w:noWrap/>
            <w:vAlign w:val="center"/>
            <w:hideMark/>
          </w:tcPr>
          <w:p w14:paraId="42E5810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45112</w:t>
            </w:r>
          </w:p>
        </w:tc>
      </w:tr>
      <w:tr w:rsidR="00ED16E5" w:rsidRPr="00A854A3" w14:paraId="4A67EEFC" w14:textId="77777777" w:rsidTr="003E14D9">
        <w:trPr>
          <w:trHeight w:val="288"/>
        </w:trPr>
        <w:tc>
          <w:tcPr>
            <w:tcW w:w="8298" w:type="dxa"/>
            <w:tcBorders>
              <w:top w:val="nil"/>
              <w:left w:val="nil"/>
              <w:bottom w:val="nil"/>
              <w:right w:val="nil"/>
            </w:tcBorders>
            <w:shd w:val="clear" w:color="auto" w:fill="auto"/>
            <w:noWrap/>
            <w:vAlign w:val="center"/>
            <w:hideMark/>
          </w:tcPr>
          <w:p w14:paraId="2CE4F28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partial, with rectal mucosectomy, ileoanal anastomosis, creation of ileal reservoir (S or J), with or without loop ileostomy</w:t>
            </w:r>
          </w:p>
        </w:tc>
        <w:tc>
          <w:tcPr>
            <w:tcW w:w="1062" w:type="dxa"/>
            <w:tcBorders>
              <w:top w:val="nil"/>
              <w:left w:val="nil"/>
              <w:bottom w:val="nil"/>
              <w:right w:val="nil"/>
            </w:tcBorders>
            <w:shd w:val="clear" w:color="auto" w:fill="auto"/>
            <w:noWrap/>
            <w:vAlign w:val="center"/>
            <w:hideMark/>
          </w:tcPr>
          <w:p w14:paraId="6639972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45113</w:t>
            </w:r>
          </w:p>
        </w:tc>
      </w:tr>
      <w:tr w:rsidR="00ED16E5" w:rsidRPr="00A854A3" w14:paraId="1D56D102" w14:textId="77777777" w:rsidTr="003E14D9">
        <w:trPr>
          <w:trHeight w:val="288"/>
        </w:trPr>
        <w:tc>
          <w:tcPr>
            <w:tcW w:w="8298" w:type="dxa"/>
            <w:tcBorders>
              <w:top w:val="nil"/>
              <w:left w:val="nil"/>
              <w:bottom w:val="nil"/>
              <w:right w:val="nil"/>
            </w:tcBorders>
            <w:shd w:val="clear" w:color="auto" w:fill="auto"/>
            <w:noWrap/>
            <w:vAlign w:val="center"/>
            <w:hideMark/>
          </w:tcPr>
          <w:p w14:paraId="10480826"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Proctectomy, partial with anastomosis, abdominal and </w:t>
            </w:r>
            <w:proofErr w:type="spellStart"/>
            <w:r w:rsidRPr="00A854A3">
              <w:rPr>
                <w:rFonts w:ascii="Arial" w:hAnsi="Arial" w:cs="Arial"/>
                <w:color w:val="000000"/>
              </w:rPr>
              <w:t>transsacral</w:t>
            </w:r>
            <w:proofErr w:type="spellEnd"/>
            <w:r w:rsidRPr="00A854A3">
              <w:rPr>
                <w:rFonts w:ascii="Arial" w:hAnsi="Arial" w:cs="Arial"/>
                <w:color w:val="000000"/>
              </w:rPr>
              <w:t xml:space="preserve"> approach</w:t>
            </w:r>
          </w:p>
        </w:tc>
        <w:tc>
          <w:tcPr>
            <w:tcW w:w="1062" w:type="dxa"/>
            <w:tcBorders>
              <w:top w:val="nil"/>
              <w:left w:val="nil"/>
              <w:bottom w:val="nil"/>
              <w:right w:val="nil"/>
            </w:tcBorders>
            <w:shd w:val="clear" w:color="auto" w:fill="auto"/>
            <w:noWrap/>
            <w:vAlign w:val="center"/>
            <w:hideMark/>
          </w:tcPr>
          <w:p w14:paraId="366D620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45114</w:t>
            </w:r>
          </w:p>
        </w:tc>
      </w:tr>
      <w:tr w:rsidR="00ED16E5" w:rsidRPr="00A854A3" w14:paraId="42B167B1" w14:textId="77777777" w:rsidTr="003E14D9">
        <w:trPr>
          <w:trHeight w:val="288"/>
        </w:trPr>
        <w:tc>
          <w:tcPr>
            <w:tcW w:w="8298" w:type="dxa"/>
            <w:tcBorders>
              <w:top w:val="nil"/>
              <w:left w:val="nil"/>
              <w:bottom w:val="nil"/>
              <w:right w:val="nil"/>
            </w:tcBorders>
            <w:shd w:val="clear" w:color="auto" w:fill="auto"/>
            <w:noWrap/>
            <w:vAlign w:val="center"/>
            <w:hideMark/>
          </w:tcPr>
          <w:p w14:paraId="269CF61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Proctectomy, partial with anastomosis, </w:t>
            </w:r>
            <w:proofErr w:type="spellStart"/>
            <w:r w:rsidRPr="00A854A3">
              <w:rPr>
                <w:rFonts w:ascii="Arial" w:hAnsi="Arial" w:cs="Arial"/>
                <w:color w:val="000000"/>
              </w:rPr>
              <w:t>transsacral</w:t>
            </w:r>
            <w:proofErr w:type="spellEnd"/>
            <w:r w:rsidRPr="00A854A3">
              <w:rPr>
                <w:rFonts w:ascii="Arial" w:hAnsi="Arial" w:cs="Arial"/>
                <w:color w:val="000000"/>
              </w:rPr>
              <w:t xml:space="preserve"> approach only</w:t>
            </w:r>
          </w:p>
        </w:tc>
        <w:tc>
          <w:tcPr>
            <w:tcW w:w="1062" w:type="dxa"/>
            <w:tcBorders>
              <w:top w:val="nil"/>
              <w:left w:val="nil"/>
              <w:bottom w:val="nil"/>
              <w:right w:val="nil"/>
            </w:tcBorders>
            <w:shd w:val="clear" w:color="auto" w:fill="auto"/>
            <w:noWrap/>
            <w:vAlign w:val="center"/>
            <w:hideMark/>
          </w:tcPr>
          <w:p w14:paraId="6E9AC62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45116</w:t>
            </w:r>
          </w:p>
        </w:tc>
      </w:tr>
      <w:tr w:rsidR="00ED16E5" w:rsidRPr="00A854A3" w14:paraId="6FB6D802" w14:textId="77777777" w:rsidTr="003E14D9">
        <w:trPr>
          <w:trHeight w:val="288"/>
        </w:trPr>
        <w:tc>
          <w:tcPr>
            <w:tcW w:w="8298" w:type="dxa"/>
            <w:tcBorders>
              <w:top w:val="nil"/>
              <w:left w:val="nil"/>
              <w:bottom w:val="nil"/>
              <w:right w:val="nil"/>
            </w:tcBorders>
            <w:shd w:val="clear" w:color="auto" w:fill="auto"/>
            <w:noWrap/>
            <w:vAlign w:val="center"/>
            <w:hideMark/>
          </w:tcPr>
          <w:p w14:paraId="2AE3C5B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combined abdominoperineal pull-through procedure, with creation of colonic reservoir, with diverting enterostomy when performed</w:t>
            </w:r>
          </w:p>
        </w:tc>
        <w:tc>
          <w:tcPr>
            <w:tcW w:w="1062" w:type="dxa"/>
            <w:tcBorders>
              <w:top w:val="nil"/>
              <w:left w:val="nil"/>
              <w:bottom w:val="nil"/>
              <w:right w:val="nil"/>
            </w:tcBorders>
            <w:shd w:val="clear" w:color="auto" w:fill="auto"/>
            <w:noWrap/>
            <w:vAlign w:val="center"/>
            <w:hideMark/>
          </w:tcPr>
          <w:p w14:paraId="7F25FF0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45119</w:t>
            </w:r>
          </w:p>
        </w:tc>
      </w:tr>
      <w:tr w:rsidR="00ED16E5" w:rsidRPr="00A854A3" w14:paraId="236BEDD5" w14:textId="77777777" w:rsidTr="003E14D9">
        <w:trPr>
          <w:trHeight w:val="288"/>
        </w:trPr>
        <w:tc>
          <w:tcPr>
            <w:tcW w:w="8298" w:type="dxa"/>
            <w:tcBorders>
              <w:top w:val="nil"/>
              <w:left w:val="nil"/>
              <w:bottom w:val="nil"/>
              <w:right w:val="nil"/>
            </w:tcBorders>
            <w:shd w:val="clear" w:color="auto" w:fill="auto"/>
            <w:noWrap/>
            <w:vAlign w:val="center"/>
            <w:hideMark/>
          </w:tcPr>
          <w:p w14:paraId="5489C4C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complete, abdominal and perineal approach with pull-through procedure and anastomosis</w:t>
            </w:r>
          </w:p>
        </w:tc>
        <w:tc>
          <w:tcPr>
            <w:tcW w:w="1062" w:type="dxa"/>
            <w:tcBorders>
              <w:top w:val="nil"/>
              <w:left w:val="nil"/>
              <w:bottom w:val="nil"/>
              <w:right w:val="nil"/>
            </w:tcBorders>
            <w:shd w:val="clear" w:color="auto" w:fill="auto"/>
            <w:noWrap/>
            <w:vAlign w:val="center"/>
            <w:hideMark/>
          </w:tcPr>
          <w:p w14:paraId="444EF07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45120</w:t>
            </w:r>
          </w:p>
        </w:tc>
      </w:tr>
      <w:tr w:rsidR="00ED16E5" w:rsidRPr="00A854A3" w14:paraId="0B1E5F0D" w14:textId="77777777" w:rsidTr="003E14D9">
        <w:trPr>
          <w:trHeight w:val="288"/>
        </w:trPr>
        <w:tc>
          <w:tcPr>
            <w:tcW w:w="8298" w:type="dxa"/>
            <w:tcBorders>
              <w:top w:val="nil"/>
              <w:left w:val="nil"/>
              <w:bottom w:val="nil"/>
              <w:right w:val="nil"/>
            </w:tcBorders>
            <w:shd w:val="clear" w:color="auto" w:fill="auto"/>
            <w:noWrap/>
            <w:vAlign w:val="center"/>
            <w:hideMark/>
          </w:tcPr>
          <w:p w14:paraId="7E8FCDB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complete, abdominal and perineal approach with subtotal or total colectomy, with multiple biopsies</w:t>
            </w:r>
          </w:p>
        </w:tc>
        <w:tc>
          <w:tcPr>
            <w:tcW w:w="1062" w:type="dxa"/>
            <w:tcBorders>
              <w:top w:val="nil"/>
              <w:left w:val="nil"/>
              <w:bottom w:val="nil"/>
              <w:right w:val="nil"/>
            </w:tcBorders>
            <w:shd w:val="clear" w:color="auto" w:fill="auto"/>
            <w:noWrap/>
            <w:vAlign w:val="center"/>
            <w:hideMark/>
          </w:tcPr>
          <w:p w14:paraId="6DD4787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45121</w:t>
            </w:r>
          </w:p>
        </w:tc>
      </w:tr>
      <w:tr w:rsidR="00ED16E5" w:rsidRPr="00A854A3" w14:paraId="2ECB59BB" w14:textId="77777777" w:rsidTr="003E14D9">
        <w:trPr>
          <w:trHeight w:val="288"/>
        </w:trPr>
        <w:tc>
          <w:tcPr>
            <w:tcW w:w="8298" w:type="dxa"/>
            <w:tcBorders>
              <w:top w:val="nil"/>
              <w:left w:val="nil"/>
              <w:bottom w:val="nil"/>
              <w:right w:val="nil"/>
            </w:tcBorders>
            <w:shd w:val="clear" w:color="auto" w:fill="auto"/>
            <w:noWrap/>
            <w:vAlign w:val="center"/>
            <w:hideMark/>
          </w:tcPr>
          <w:p w14:paraId="273125E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Proctectomy, partial, without anastomosis, perineal approach</w:t>
            </w:r>
          </w:p>
        </w:tc>
        <w:tc>
          <w:tcPr>
            <w:tcW w:w="1062" w:type="dxa"/>
            <w:tcBorders>
              <w:top w:val="nil"/>
              <w:left w:val="nil"/>
              <w:bottom w:val="nil"/>
              <w:right w:val="nil"/>
            </w:tcBorders>
            <w:shd w:val="clear" w:color="auto" w:fill="auto"/>
            <w:noWrap/>
            <w:vAlign w:val="center"/>
            <w:hideMark/>
          </w:tcPr>
          <w:p w14:paraId="2387E0E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45123</w:t>
            </w:r>
          </w:p>
        </w:tc>
      </w:tr>
      <w:tr w:rsidR="00ED16E5" w:rsidRPr="00A854A3" w14:paraId="42370D56" w14:textId="77777777" w:rsidTr="003E14D9">
        <w:trPr>
          <w:trHeight w:val="288"/>
        </w:trPr>
        <w:tc>
          <w:tcPr>
            <w:tcW w:w="8298" w:type="dxa"/>
            <w:tcBorders>
              <w:top w:val="nil"/>
              <w:left w:val="nil"/>
              <w:bottom w:val="nil"/>
              <w:right w:val="nil"/>
            </w:tcBorders>
            <w:shd w:val="clear" w:color="auto" w:fill="auto"/>
            <w:noWrap/>
            <w:vAlign w:val="center"/>
            <w:hideMark/>
          </w:tcPr>
          <w:p w14:paraId="4A3E18A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Pelvic exenteration</w:t>
            </w:r>
          </w:p>
        </w:tc>
        <w:tc>
          <w:tcPr>
            <w:tcW w:w="1062" w:type="dxa"/>
            <w:tcBorders>
              <w:top w:val="nil"/>
              <w:left w:val="nil"/>
              <w:bottom w:val="nil"/>
              <w:right w:val="nil"/>
            </w:tcBorders>
            <w:shd w:val="clear" w:color="auto" w:fill="auto"/>
            <w:noWrap/>
            <w:vAlign w:val="center"/>
            <w:hideMark/>
          </w:tcPr>
          <w:p w14:paraId="4B45721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45126</w:t>
            </w:r>
          </w:p>
        </w:tc>
      </w:tr>
      <w:tr w:rsidR="00ED16E5" w:rsidRPr="00A854A3" w14:paraId="5E7C3664" w14:textId="77777777" w:rsidTr="003E14D9">
        <w:trPr>
          <w:trHeight w:val="288"/>
        </w:trPr>
        <w:tc>
          <w:tcPr>
            <w:tcW w:w="8298" w:type="dxa"/>
            <w:tcBorders>
              <w:top w:val="nil"/>
              <w:left w:val="nil"/>
              <w:bottom w:val="nil"/>
              <w:right w:val="nil"/>
            </w:tcBorders>
            <w:shd w:val="clear" w:color="auto" w:fill="auto"/>
            <w:noWrap/>
            <w:vAlign w:val="center"/>
            <w:hideMark/>
          </w:tcPr>
          <w:p w14:paraId="5507776E"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rectal procidentia, with anastomosis, perineal approach</w:t>
            </w:r>
          </w:p>
        </w:tc>
        <w:tc>
          <w:tcPr>
            <w:tcW w:w="1062" w:type="dxa"/>
            <w:tcBorders>
              <w:top w:val="nil"/>
              <w:left w:val="nil"/>
              <w:bottom w:val="nil"/>
              <w:right w:val="nil"/>
            </w:tcBorders>
            <w:shd w:val="clear" w:color="auto" w:fill="auto"/>
            <w:noWrap/>
            <w:vAlign w:val="center"/>
            <w:hideMark/>
          </w:tcPr>
          <w:p w14:paraId="1A7D92FA"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45130</w:t>
            </w:r>
          </w:p>
        </w:tc>
      </w:tr>
      <w:tr w:rsidR="00ED16E5" w:rsidRPr="00A854A3" w14:paraId="3E7266C3" w14:textId="77777777" w:rsidTr="003E14D9">
        <w:trPr>
          <w:trHeight w:val="288"/>
        </w:trPr>
        <w:tc>
          <w:tcPr>
            <w:tcW w:w="8298" w:type="dxa"/>
            <w:tcBorders>
              <w:top w:val="nil"/>
              <w:left w:val="nil"/>
              <w:bottom w:val="nil"/>
              <w:right w:val="nil"/>
            </w:tcBorders>
            <w:shd w:val="clear" w:color="auto" w:fill="auto"/>
            <w:noWrap/>
            <w:vAlign w:val="center"/>
            <w:hideMark/>
          </w:tcPr>
          <w:p w14:paraId="5E3F95A9"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rectal procidentia, with anastomosis, abdominal and perineal approach</w:t>
            </w:r>
          </w:p>
        </w:tc>
        <w:tc>
          <w:tcPr>
            <w:tcW w:w="1062" w:type="dxa"/>
            <w:tcBorders>
              <w:top w:val="nil"/>
              <w:left w:val="nil"/>
              <w:bottom w:val="nil"/>
              <w:right w:val="nil"/>
            </w:tcBorders>
            <w:shd w:val="clear" w:color="auto" w:fill="auto"/>
            <w:noWrap/>
            <w:vAlign w:val="center"/>
            <w:hideMark/>
          </w:tcPr>
          <w:p w14:paraId="485D4D7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45135</w:t>
            </w:r>
          </w:p>
        </w:tc>
      </w:tr>
      <w:tr w:rsidR="00ED16E5" w:rsidRPr="00A854A3" w14:paraId="0232E7FF" w14:textId="77777777" w:rsidTr="003E14D9">
        <w:trPr>
          <w:trHeight w:val="288"/>
        </w:trPr>
        <w:tc>
          <w:tcPr>
            <w:tcW w:w="8298" w:type="dxa"/>
            <w:tcBorders>
              <w:top w:val="nil"/>
              <w:left w:val="nil"/>
              <w:bottom w:val="nil"/>
              <w:right w:val="nil"/>
            </w:tcBorders>
            <w:shd w:val="clear" w:color="auto" w:fill="auto"/>
            <w:noWrap/>
            <w:vAlign w:val="center"/>
            <w:hideMark/>
          </w:tcPr>
          <w:p w14:paraId="45DD231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lastRenderedPageBreak/>
              <w:t xml:space="preserve">Excision of a rectal tumor by proctectomy, </w:t>
            </w:r>
            <w:proofErr w:type="spellStart"/>
            <w:r w:rsidRPr="00A854A3">
              <w:rPr>
                <w:rFonts w:ascii="Arial" w:hAnsi="Arial" w:cs="Arial"/>
                <w:color w:val="000000"/>
              </w:rPr>
              <w:t>transsacral</w:t>
            </w:r>
            <w:proofErr w:type="spellEnd"/>
            <w:r w:rsidRPr="00A854A3">
              <w:rPr>
                <w:rFonts w:ascii="Arial" w:hAnsi="Arial" w:cs="Arial"/>
                <w:color w:val="000000"/>
              </w:rPr>
              <w:t xml:space="preserve">, or </w:t>
            </w:r>
            <w:proofErr w:type="spellStart"/>
            <w:r w:rsidRPr="00A854A3">
              <w:rPr>
                <w:rFonts w:ascii="Arial" w:hAnsi="Arial" w:cs="Arial"/>
                <w:color w:val="000000"/>
              </w:rPr>
              <w:t>transcoccygeal</w:t>
            </w:r>
            <w:proofErr w:type="spellEnd"/>
            <w:r w:rsidRPr="00A854A3">
              <w:rPr>
                <w:rFonts w:ascii="Arial" w:hAnsi="Arial" w:cs="Arial"/>
                <w:color w:val="000000"/>
              </w:rPr>
              <w:t xml:space="preserve"> approach</w:t>
            </w:r>
          </w:p>
        </w:tc>
        <w:tc>
          <w:tcPr>
            <w:tcW w:w="1062" w:type="dxa"/>
            <w:tcBorders>
              <w:top w:val="nil"/>
              <w:left w:val="nil"/>
              <w:bottom w:val="nil"/>
              <w:right w:val="nil"/>
            </w:tcBorders>
            <w:shd w:val="clear" w:color="auto" w:fill="auto"/>
            <w:noWrap/>
            <w:vAlign w:val="center"/>
            <w:hideMark/>
          </w:tcPr>
          <w:p w14:paraId="4F9780BE"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45160</w:t>
            </w:r>
          </w:p>
        </w:tc>
      </w:tr>
      <w:tr w:rsidR="00ED16E5" w:rsidRPr="00A854A3" w14:paraId="601F7219" w14:textId="77777777" w:rsidTr="003E14D9">
        <w:trPr>
          <w:trHeight w:val="288"/>
        </w:trPr>
        <w:tc>
          <w:tcPr>
            <w:tcW w:w="8298" w:type="dxa"/>
            <w:tcBorders>
              <w:top w:val="nil"/>
              <w:left w:val="nil"/>
              <w:bottom w:val="nil"/>
              <w:right w:val="nil"/>
            </w:tcBorders>
            <w:shd w:val="clear" w:color="auto" w:fill="auto"/>
            <w:noWrap/>
            <w:vAlign w:val="center"/>
            <w:hideMark/>
          </w:tcPr>
          <w:p w14:paraId="75FAD57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rectal tumor through transanal approach, not including muscularis propria (partial thickness)</w:t>
            </w:r>
          </w:p>
        </w:tc>
        <w:tc>
          <w:tcPr>
            <w:tcW w:w="1062" w:type="dxa"/>
            <w:tcBorders>
              <w:top w:val="nil"/>
              <w:left w:val="nil"/>
              <w:bottom w:val="nil"/>
              <w:right w:val="nil"/>
            </w:tcBorders>
            <w:shd w:val="clear" w:color="auto" w:fill="auto"/>
            <w:noWrap/>
            <w:vAlign w:val="center"/>
            <w:hideMark/>
          </w:tcPr>
          <w:p w14:paraId="32DCEA9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45171</w:t>
            </w:r>
          </w:p>
        </w:tc>
      </w:tr>
      <w:tr w:rsidR="00ED16E5" w:rsidRPr="00A854A3" w14:paraId="604E09A2" w14:textId="77777777" w:rsidTr="003E14D9">
        <w:trPr>
          <w:trHeight w:val="288"/>
        </w:trPr>
        <w:tc>
          <w:tcPr>
            <w:tcW w:w="8298" w:type="dxa"/>
            <w:tcBorders>
              <w:top w:val="nil"/>
              <w:left w:val="nil"/>
              <w:bottom w:val="nil"/>
              <w:right w:val="nil"/>
            </w:tcBorders>
            <w:shd w:val="clear" w:color="auto" w:fill="auto"/>
            <w:noWrap/>
            <w:vAlign w:val="center"/>
            <w:hideMark/>
          </w:tcPr>
          <w:p w14:paraId="3169167B"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Excision of rectal tumor through transanal approach, full thickness of the muscularis propria</w:t>
            </w:r>
          </w:p>
        </w:tc>
        <w:tc>
          <w:tcPr>
            <w:tcW w:w="1062" w:type="dxa"/>
            <w:tcBorders>
              <w:top w:val="nil"/>
              <w:left w:val="nil"/>
              <w:bottom w:val="nil"/>
              <w:right w:val="nil"/>
            </w:tcBorders>
            <w:shd w:val="clear" w:color="auto" w:fill="auto"/>
            <w:noWrap/>
            <w:vAlign w:val="center"/>
            <w:hideMark/>
          </w:tcPr>
          <w:p w14:paraId="279027A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45172</w:t>
            </w:r>
          </w:p>
        </w:tc>
      </w:tr>
      <w:tr w:rsidR="00ED16E5" w:rsidRPr="00A854A3" w14:paraId="72633011" w14:textId="77777777" w:rsidTr="003E14D9">
        <w:trPr>
          <w:trHeight w:val="288"/>
        </w:trPr>
        <w:tc>
          <w:tcPr>
            <w:tcW w:w="8298" w:type="dxa"/>
            <w:tcBorders>
              <w:top w:val="nil"/>
              <w:left w:val="nil"/>
              <w:bottom w:val="nil"/>
              <w:right w:val="nil"/>
            </w:tcBorders>
            <w:shd w:val="clear" w:color="auto" w:fill="auto"/>
            <w:noWrap/>
            <w:vAlign w:val="center"/>
            <w:hideMark/>
          </w:tcPr>
          <w:p w14:paraId="2CD46F2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proctectomy, complete, combined abdominoperineal with colostomy</w:t>
            </w:r>
          </w:p>
        </w:tc>
        <w:tc>
          <w:tcPr>
            <w:tcW w:w="1062" w:type="dxa"/>
            <w:tcBorders>
              <w:top w:val="nil"/>
              <w:left w:val="nil"/>
              <w:bottom w:val="nil"/>
              <w:right w:val="nil"/>
            </w:tcBorders>
            <w:shd w:val="clear" w:color="auto" w:fill="auto"/>
            <w:noWrap/>
            <w:vAlign w:val="center"/>
            <w:hideMark/>
          </w:tcPr>
          <w:p w14:paraId="6CB838AD"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45395</w:t>
            </w:r>
          </w:p>
        </w:tc>
      </w:tr>
      <w:tr w:rsidR="00ED16E5" w:rsidRPr="00A854A3" w14:paraId="78984DD6" w14:textId="77777777" w:rsidTr="003E14D9">
        <w:trPr>
          <w:trHeight w:val="288"/>
        </w:trPr>
        <w:tc>
          <w:tcPr>
            <w:tcW w:w="8298" w:type="dxa"/>
            <w:tcBorders>
              <w:top w:val="nil"/>
              <w:left w:val="nil"/>
              <w:bottom w:val="nil"/>
              <w:right w:val="nil"/>
            </w:tcBorders>
            <w:shd w:val="clear" w:color="auto" w:fill="auto"/>
            <w:noWrap/>
            <w:vAlign w:val="center"/>
            <w:hideMark/>
          </w:tcPr>
          <w:p w14:paraId="6237F9AE" w14:textId="5C2C290B"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Surgical laparoscopy, proctectomy, combined abdominoperineal pull-through procedure with creation of colonic reservoir, diverting enterostomy, when performed</w:t>
            </w:r>
          </w:p>
        </w:tc>
        <w:tc>
          <w:tcPr>
            <w:tcW w:w="1062" w:type="dxa"/>
            <w:tcBorders>
              <w:top w:val="nil"/>
              <w:left w:val="nil"/>
              <w:bottom w:val="nil"/>
              <w:right w:val="nil"/>
            </w:tcBorders>
            <w:shd w:val="clear" w:color="auto" w:fill="auto"/>
            <w:noWrap/>
            <w:vAlign w:val="center"/>
            <w:hideMark/>
          </w:tcPr>
          <w:p w14:paraId="18726BA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45397</w:t>
            </w:r>
          </w:p>
        </w:tc>
      </w:tr>
      <w:tr w:rsidR="00ED16E5" w:rsidRPr="00A854A3" w14:paraId="6BB82569" w14:textId="77777777" w:rsidTr="003E14D9">
        <w:trPr>
          <w:trHeight w:val="288"/>
        </w:trPr>
        <w:tc>
          <w:tcPr>
            <w:tcW w:w="8298" w:type="dxa"/>
            <w:tcBorders>
              <w:top w:val="nil"/>
              <w:left w:val="nil"/>
              <w:bottom w:val="nil"/>
              <w:right w:val="nil"/>
            </w:tcBorders>
            <w:shd w:val="clear" w:color="auto" w:fill="auto"/>
            <w:noWrap/>
            <w:vAlign w:val="center"/>
            <w:hideMark/>
          </w:tcPr>
          <w:p w14:paraId="05EF1417"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w:t>
            </w:r>
            <w:proofErr w:type="spellStart"/>
            <w:r w:rsidRPr="00A854A3">
              <w:rPr>
                <w:rFonts w:ascii="Arial" w:hAnsi="Arial" w:cs="Arial"/>
                <w:color w:val="000000"/>
              </w:rPr>
              <w:t>proctopexy</w:t>
            </w:r>
            <w:proofErr w:type="spellEnd"/>
            <w:r w:rsidRPr="00A854A3">
              <w:rPr>
                <w:rFonts w:ascii="Arial" w:hAnsi="Arial" w:cs="Arial"/>
                <w:color w:val="000000"/>
              </w:rPr>
              <w:t xml:space="preserve"> for prolapse</w:t>
            </w:r>
          </w:p>
        </w:tc>
        <w:tc>
          <w:tcPr>
            <w:tcW w:w="1062" w:type="dxa"/>
            <w:tcBorders>
              <w:top w:val="nil"/>
              <w:left w:val="nil"/>
              <w:bottom w:val="nil"/>
              <w:right w:val="nil"/>
            </w:tcBorders>
            <w:shd w:val="clear" w:color="auto" w:fill="auto"/>
            <w:noWrap/>
            <w:vAlign w:val="center"/>
            <w:hideMark/>
          </w:tcPr>
          <w:p w14:paraId="3FE267E2"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45400</w:t>
            </w:r>
          </w:p>
        </w:tc>
      </w:tr>
      <w:tr w:rsidR="00ED16E5" w:rsidRPr="00A854A3" w14:paraId="518E68DE" w14:textId="77777777" w:rsidTr="003E14D9">
        <w:trPr>
          <w:trHeight w:val="288"/>
        </w:trPr>
        <w:tc>
          <w:tcPr>
            <w:tcW w:w="8298" w:type="dxa"/>
            <w:tcBorders>
              <w:top w:val="nil"/>
              <w:left w:val="nil"/>
              <w:bottom w:val="nil"/>
              <w:right w:val="nil"/>
            </w:tcBorders>
            <w:shd w:val="clear" w:color="auto" w:fill="auto"/>
            <w:noWrap/>
            <w:vAlign w:val="center"/>
            <w:hideMark/>
          </w:tcPr>
          <w:p w14:paraId="128024F5"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 xml:space="preserve">Surgical laparoscopy, </w:t>
            </w:r>
            <w:proofErr w:type="spellStart"/>
            <w:r w:rsidRPr="00A854A3">
              <w:rPr>
                <w:rFonts w:ascii="Arial" w:hAnsi="Arial" w:cs="Arial"/>
                <w:color w:val="000000"/>
              </w:rPr>
              <w:t>proctopexy</w:t>
            </w:r>
            <w:proofErr w:type="spellEnd"/>
            <w:r w:rsidRPr="00A854A3">
              <w:rPr>
                <w:rFonts w:ascii="Arial" w:hAnsi="Arial" w:cs="Arial"/>
                <w:color w:val="000000"/>
              </w:rPr>
              <w:t xml:space="preserve"> with sigmoid resection for prolapse</w:t>
            </w:r>
          </w:p>
        </w:tc>
        <w:tc>
          <w:tcPr>
            <w:tcW w:w="1062" w:type="dxa"/>
            <w:tcBorders>
              <w:top w:val="nil"/>
              <w:left w:val="nil"/>
              <w:bottom w:val="nil"/>
              <w:right w:val="nil"/>
            </w:tcBorders>
            <w:shd w:val="clear" w:color="auto" w:fill="auto"/>
            <w:noWrap/>
            <w:vAlign w:val="center"/>
            <w:hideMark/>
          </w:tcPr>
          <w:p w14:paraId="59168F9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45402</w:t>
            </w:r>
          </w:p>
        </w:tc>
      </w:tr>
      <w:tr w:rsidR="00ED16E5" w:rsidRPr="00A854A3" w14:paraId="64B4DE3F" w14:textId="77777777" w:rsidTr="003E14D9">
        <w:trPr>
          <w:trHeight w:val="288"/>
        </w:trPr>
        <w:tc>
          <w:tcPr>
            <w:tcW w:w="8298" w:type="dxa"/>
            <w:tcBorders>
              <w:top w:val="nil"/>
              <w:left w:val="nil"/>
              <w:bottom w:val="nil"/>
              <w:right w:val="nil"/>
            </w:tcBorders>
            <w:shd w:val="clear" w:color="auto" w:fill="auto"/>
            <w:noWrap/>
            <w:vAlign w:val="center"/>
            <w:hideMark/>
          </w:tcPr>
          <w:p w14:paraId="5F59F985" w14:textId="77777777" w:rsidR="00ED16E5" w:rsidRPr="00A854A3" w:rsidRDefault="00ED16E5" w:rsidP="00ED16E5">
            <w:pPr>
              <w:spacing w:after="0" w:line="240" w:lineRule="auto"/>
              <w:rPr>
                <w:rFonts w:ascii="Arial" w:hAnsi="Arial" w:cs="Arial"/>
                <w:color w:val="000000"/>
              </w:rPr>
            </w:pPr>
            <w:proofErr w:type="spellStart"/>
            <w:r w:rsidRPr="00A854A3">
              <w:rPr>
                <w:rFonts w:ascii="Arial" w:hAnsi="Arial" w:cs="Arial"/>
                <w:color w:val="000000"/>
              </w:rPr>
              <w:t>Proctopexy</w:t>
            </w:r>
            <w:proofErr w:type="spellEnd"/>
            <w:r w:rsidRPr="00A854A3">
              <w:rPr>
                <w:rFonts w:ascii="Arial" w:hAnsi="Arial" w:cs="Arial"/>
                <w:color w:val="000000"/>
              </w:rPr>
              <w:t xml:space="preserve"> via abdominal approach for prolapse</w:t>
            </w:r>
          </w:p>
        </w:tc>
        <w:tc>
          <w:tcPr>
            <w:tcW w:w="1062" w:type="dxa"/>
            <w:tcBorders>
              <w:top w:val="nil"/>
              <w:left w:val="nil"/>
              <w:bottom w:val="nil"/>
              <w:right w:val="nil"/>
            </w:tcBorders>
            <w:shd w:val="clear" w:color="auto" w:fill="auto"/>
            <w:noWrap/>
            <w:vAlign w:val="center"/>
            <w:hideMark/>
          </w:tcPr>
          <w:p w14:paraId="19C63A3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45540</w:t>
            </w:r>
          </w:p>
        </w:tc>
      </w:tr>
      <w:tr w:rsidR="00ED16E5" w:rsidRPr="00A854A3" w14:paraId="644684F6" w14:textId="77777777" w:rsidTr="004B1B67">
        <w:trPr>
          <w:trHeight w:val="288"/>
        </w:trPr>
        <w:tc>
          <w:tcPr>
            <w:tcW w:w="8298" w:type="dxa"/>
            <w:tcBorders>
              <w:top w:val="nil"/>
              <w:left w:val="nil"/>
              <w:right w:val="nil"/>
            </w:tcBorders>
            <w:shd w:val="clear" w:color="auto" w:fill="auto"/>
            <w:noWrap/>
            <w:vAlign w:val="center"/>
            <w:hideMark/>
          </w:tcPr>
          <w:p w14:paraId="09BEF78C" w14:textId="77777777" w:rsidR="00ED16E5" w:rsidRPr="00A854A3" w:rsidRDefault="00ED16E5" w:rsidP="00ED16E5">
            <w:pPr>
              <w:spacing w:after="0" w:line="240" w:lineRule="auto"/>
              <w:rPr>
                <w:rFonts w:ascii="Arial" w:hAnsi="Arial" w:cs="Arial"/>
                <w:color w:val="000000"/>
              </w:rPr>
            </w:pPr>
            <w:proofErr w:type="spellStart"/>
            <w:r w:rsidRPr="00A854A3">
              <w:rPr>
                <w:rFonts w:ascii="Arial" w:hAnsi="Arial" w:cs="Arial"/>
                <w:color w:val="000000"/>
              </w:rPr>
              <w:t>Proctoplasty</w:t>
            </w:r>
            <w:proofErr w:type="spellEnd"/>
            <w:r w:rsidRPr="00A854A3">
              <w:rPr>
                <w:rFonts w:ascii="Arial" w:hAnsi="Arial" w:cs="Arial"/>
                <w:color w:val="000000"/>
              </w:rPr>
              <w:t xml:space="preserve"> for stenosis</w:t>
            </w:r>
          </w:p>
        </w:tc>
        <w:tc>
          <w:tcPr>
            <w:tcW w:w="1062" w:type="dxa"/>
            <w:tcBorders>
              <w:top w:val="nil"/>
              <w:left w:val="nil"/>
              <w:right w:val="nil"/>
            </w:tcBorders>
            <w:shd w:val="clear" w:color="auto" w:fill="auto"/>
            <w:noWrap/>
            <w:vAlign w:val="center"/>
            <w:hideMark/>
          </w:tcPr>
          <w:p w14:paraId="7E2B7578"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45550</w:t>
            </w:r>
          </w:p>
        </w:tc>
      </w:tr>
      <w:tr w:rsidR="00ED16E5" w:rsidRPr="00A854A3" w14:paraId="30AF31B0" w14:textId="77777777" w:rsidTr="004B1B67">
        <w:trPr>
          <w:trHeight w:val="288"/>
        </w:trPr>
        <w:tc>
          <w:tcPr>
            <w:tcW w:w="8298" w:type="dxa"/>
            <w:tcBorders>
              <w:top w:val="nil"/>
              <w:left w:val="nil"/>
              <w:bottom w:val="single" w:sz="4" w:space="0" w:color="auto"/>
              <w:right w:val="nil"/>
            </w:tcBorders>
            <w:shd w:val="clear" w:color="auto" w:fill="auto"/>
            <w:noWrap/>
            <w:vAlign w:val="center"/>
            <w:hideMark/>
          </w:tcPr>
          <w:p w14:paraId="0067C1B0"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Transanal rectal tumor excision</w:t>
            </w:r>
          </w:p>
        </w:tc>
        <w:tc>
          <w:tcPr>
            <w:tcW w:w="1062" w:type="dxa"/>
            <w:tcBorders>
              <w:top w:val="nil"/>
              <w:left w:val="nil"/>
              <w:bottom w:val="single" w:sz="4" w:space="0" w:color="auto"/>
              <w:right w:val="nil"/>
            </w:tcBorders>
            <w:shd w:val="clear" w:color="auto" w:fill="auto"/>
            <w:noWrap/>
            <w:vAlign w:val="center"/>
            <w:hideMark/>
          </w:tcPr>
          <w:p w14:paraId="277E3B21"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0184T</w:t>
            </w:r>
          </w:p>
        </w:tc>
      </w:tr>
    </w:tbl>
    <w:p w14:paraId="3400E15F"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t>Abbreviations: CPT, current procedural terminology.</w:t>
      </w:r>
    </w:p>
    <w:p w14:paraId="20D2BFCC"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br w:type="page"/>
      </w:r>
    </w:p>
    <w:p w14:paraId="5014B71F" w14:textId="531B9FC1" w:rsidR="00ED16E5" w:rsidRPr="00A854A3" w:rsidRDefault="00ED16E5" w:rsidP="00DE4BAD">
      <w:pPr>
        <w:spacing w:after="0" w:line="480" w:lineRule="auto"/>
        <w:rPr>
          <w:rFonts w:ascii="Arial" w:hAnsi="Arial" w:cs="Arial"/>
          <w:b/>
          <w:bCs/>
          <w:color w:val="000000"/>
        </w:rPr>
      </w:pPr>
      <w:r w:rsidRPr="00A854A3">
        <w:rPr>
          <w:rFonts w:ascii="Arial" w:hAnsi="Arial" w:cs="Arial"/>
          <w:b/>
          <w:bCs/>
          <w:color w:val="000000"/>
        </w:rPr>
        <w:lastRenderedPageBreak/>
        <w:t xml:space="preserve">Supplement Table 2. </w:t>
      </w:r>
      <w:r w:rsidR="006D740C" w:rsidRPr="00A854A3">
        <w:rPr>
          <w:rFonts w:ascii="Arial" w:hAnsi="Arial" w:cs="Arial"/>
          <w:b/>
          <w:bCs/>
          <w:color w:val="000000"/>
        </w:rPr>
        <w:t>Michigan Surgical Quality Collaborative Demographic and Clinical Characteristic Definitions</w:t>
      </w:r>
      <w:r w:rsidR="008A5EDC" w:rsidRPr="00A854A3">
        <w:rPr>
          <w:rFonts w:ascii="Arial" w:hAnsi="Arial" w:cs="Arial"/>
          <w:b/>
          <w:bCs/>
          <w:color w:val="000000"/>
          <w:vertAlign w:val="superscript"/>
        </w:rPr>
        <w:t>1</w:t>
      </w:r>
    </w:p>
    <w:p w14:paraId="45C1FB13" w14:textId="77777777" w:rsidR="00ED16E5" w:rsidRPr="00A854A3" w:rsidRDefault="00ED16E5" w:rsidP="00ED16E5">
      <w:pPr>
        <w:spacing w:after="0" w:line="240" w:lineRule="auto"/>
        <w:rPr>
          <w:rFonts w:ascii="Arial" w:hAnsi="Arial" w:cs="Arial"/>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6840"/>
      </w:tblGrid>
      <w:tr w:rsidR="00ED16E5" w:rsidRPr="00A854A3" w14:paraId="44A980BE" w14:textId="77777777" w:rsidTr="0083670F">
        <w:trPr>
          <w:trHeight w:val="324"/>
        </w:trPr>
        <w:tc>
          <w:tcPr>
            <w:tcW w:w="2412" w:type="dxa"/>
            <w:tcBorders>
              <w:top w:val="single" w:sz="4" w:space="0" w:color="auto"/>
              <w:bottom w:val="single" w:sz="4" w:space="0" w:color="auto"/>
            </w:tcBorders>
            <w:hideMark/>
          </w:tcPr>
          <w:p w14:paraId="3DC9E770" w14:textId="77777777" w:rsidR="00ED16E5" w:rsidRPr="00A854A3" w:rsidRDefault="00ED16E5" w:rsidP="00ED16E5">
            <w:pPr>
              <w:spacing w:line="240" w:lineRule="auto"/>
              <w:rPr>
                <w:rFonts w:ascii="Arial" w:hAnsi="Arial" w:cs="Arial"/>
                <w:b/>
                <w:bCs/>
                <w:color w:val="000000"/>
              </w:rPr>
            </w:pPr>
            <w:r w:rsidRPr="00A854A3">
              <w:rPr>
                <w:rFonts w:ascii="Arial" w:hAnsi="Arial" w:cs="Arial"/>
                <w:b/>
                <w:bCs/>
                <w:color w:val="000000"/>
              </w:rPr>
              <w:t>Variable and Label</w:t>
            </w:r>
          </w:p>
        </w:tc>
        <w:tc>
          <w:tcPr>
            <w:tcW w:w="6840" w:type="dxa"/>
            <w:tcBorders>
              <w:top w:val="single" w:sz="4" w:space="0" w:color="auto"/>
              <w:bottom w:val="single" w:sz="4" w:space="0" w:color="auto"/>
            </w:tcBorders>
            <w:hideMark/>
          </w:tcPr>
          <w:p w14:paraId="05C07DDF" w14:textId="77777777" w:rsidR="00ED16E5" w:rsidRPr="009D6666" w:rsidRDefault="00ED16E5" w:rsidP="00ED16E5">
            <w:pPr>
              <w:spacing w:line="240" w:lineRule="auto"/>
              <w:rPr>
                <w:rFonts w:ascii="Arial" w:hAnsi="Arial" w:cs="Arial"/>
                <w:b/>
                <w:bCs/>
                <w:color w:val="000000"/>
              </w:rPr>
            </w:pPr>
            <w:r w:rsidRPr="009D6666">
              <w:rPr>
                <w:rFonts w:ascii="Arial" w:hAnsi="Arial" w:cs="Arial"/>
                <w:b/>
                <w:bCs/>
                <w:color w:val="000000"/>
              </w:rPr>
              <w:t>Definition</w:t>
            </w:r>
          </w:p>
        </w:tc>
      </w:tr>
      <w:tr w:rsidR="00ED16E5" w:rsidRPr="00A854A3" w14:paraId="7E8956CA" w14:textId="77777777" w:rsidTr="0083670F">
        <w:trPr>
          <w:trHeight w:val="312"/>
        </w:trPr>
        <w:tc>
          <w:tcPr>
            <w:tcW w:w="2412" w:type="dxa"/>
            <w:tcBorders>
              <w:top w:val="single" w:sz="4" w:space="0" w:color="auto"/>
            </w:tcBorders>
            <w:hideMark/>
          </w:tcPr>
          <w:p w14:paraId="35BCE3B9" w14:textId="77777777" w:rsidR="00ED16E5" w:rsidRPr="00A854A3" w:rsidRDefault="00ED16E5" w:rsidP="00ED16E5">
            <w:pPr>
              <w:spacing w:line="240" w:lineRule="auto"/>
              <w:rPr>
                <w:rFonts w:ascii="Arial" w:hAnsi="Arial" w:cs="Arial"/>
                <w:color w:val="000000"/>
              </w:rPr>
            </w:pPr>
            <w:proofErr w:type="spellStart"/>
            <w:r w:rsidRPr="00A854A3">
              <w:rPr>
                <w:rFonts w:ascii="Arial" w:hAnsi="Arial" w:cs="Arial"/>
                <w:color w:val="000000"/>
              </w:rPr>
              <w:t>Age</w:t>
            </w:r>
            <w:r w:rsidRPr="00A854A3">
              <w:rPr>
                <w:rFonts w:ascii="Arial" w:hAnsi="Arial" w:cs="Arial"/>
                <w:color w:val="000000"/>
                <w:vertAlign w:val="superscript"/>
              </w:rPr>
              <w:t>b</w:t>
            </w:r>
            <w:proofErr w:type="spellEnd"/>
          </w:p>
        </w:tc>
        <w:tc>
          <w:tcPr>
            <w:tcW w:w="6840" w:type="dxa"/>
            <w:tcBorders>
              <w:top w:val="single" w:sz="4" w:space="0" w:color="auto"/>
            </w:tcBorders>
            <w:hideMark/>
          </w:tcPr>
          <w:p w14:paraId="2A78FCDC"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Patient age in years.</w:t>
            </w:r>
          </w:p>
        </w:tc>
      </w:tr>
      <w:tr w:rsidR="00ED16E5" w:rsidRPr="00A854A3" w14:paraId="591F257F" w14:textId="77777777" w:rsidTr="0083670F">
        <w:trPr>
          <w:trHeight w:val="288"/>
        </w:trPr>
        <w:tc>
          <w:tcPr>
            <w:tcW w:w="2412" w:type="dxa"/>
            <w:hideMark/>
          </w:tcPr>
          <w:p w14:paraId="75D37F89" w14:textId="06D320FA" w:rsidR="00ED16E5" w:rsidRPr="00A16194" w:rsidRDefault="00023D12" w:rsidP="00ED16E5">
            <w:pPr>
              <w:spacing w:line="240" w:lineRule="auto"/>
              <w:rPr>
                <w:rFonts w:ascii="Arial" w:hAnsi="Arial" w:cs="Arial"/>
                <w:b/>
                <w:bCs/>
                <w:color w:val="000000"/>
              </w:rPr>
            </w:pPr>
            <w:r w:rsidRPr="00A16194">
              <w:rPr>
                <w:rFonts w:ascii="Arial" w:hAnsi="Arial" w:cs="Arial"/>
                <w:b/>
                <w:bCs/>
                <w:color w:val="000000"/>
              </w:rPr>
              <w:t>Sex</w:t>
            </w:r>
          </w:p>
        </w:tc>
        <w:tc>
          <w:tcPr>
            <w:tcW w:w="6840" w:type="dxa"/>
            <w:hideMark/>
          </w:tcPr>
          <w:p w14:paraId="4DD0AA39"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Differentiation between males and females.</w:t>
            </w:r>
          </w:p>
        </w:tc>
      </w:tr>
      <w:tr w:rsidR="00ED16E5" w:rsidRPr="00A854A3" w14:paraId="111DF980" w14:textId="77777777" w:rsidTr="0083670F">
        <w:trPr>
          <w:trHeight w:val="288"/>
        </w:trPr>
        <w:tc>
          <w:tcPr>
            <w:tcW w:w="2412" w:type="dxa"/>
            <w:hideMark/>
          </w:tcPr>
          <w:p w14:paraId="1AEE5C58"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Female</w:t>
            </w:r>
          </w:p>
        </w:tc>
        <w:tc>
          <w:tcPr>
            <w:tcW w:w="6840" w:type="dxa"/>
            <w:hideMark/>
          </w:tcPr>
          <w:p w14:paraId="45596254" w14:textId="77777777" w:rsidR="00ED16E5" w:rsidRPr="00A854A3" w:rsidRDefault="00ED16E5" w:rsidP="00ED16E5">
            <w:pPr>
              <w:spacing w:line="240" w:lineRule="auto"/>
              <w:rPr>
                <w:rFonts w:ascii="Arial" w:hAnsi="Arial" w:cs="Arial"/>
                <w:color w:val="000000"/>
              </w:rPr>
            </w:pPr>
          </w:p>
        </w:tc>
      </w:tr>
      <w:tr w:rsidR="00ED16E5" w:rsidRPr="00A854A3" w14:paraId="0AC909C2" w14:textId="77777777" w:rsidTr="0083670F">
        <w:trPr>
          <w:trHeight w:val="288"/>
        </w:trPr>
        <w:tc>
          <w:tcPr>
            <w:tcW w:w="2412" w:type="dxa"/>
            <w:hideMark/>
          </w:tcPr>
          <w:p w14:paraId="45F953D4"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Male</w:t>
            </w:r>
          </w:p>
        </w:tc>
        <w:tc>
          <w:tcPr>
            <w:tcW w:w="6840" w:type="dxa"/>
            <w:hideMark/>
          </w:tcPr>
          <w:p w14:paraId="0911CBED" w14:textId="77777777" w:rsidR="00ED16E5" w:rsidRPr="00A854A3" w:rsidRDefault="00ED16E5" w:rsidP="00ED16E5">
            <w:pPr>
              <w:spacing w:line="240" w:lineRule="auto"/>
              <w:rPr>
                <w:rFonts w:ascii="Arial" w:hAnsi="Arial" w:cs="Arial"/>
                <w:color w:val="000000"/>
              </w:rPr>
            </w:pPr>
          </w:p>
        </w:tc>
      </w:tr>
      <w:tr w:rsidR="00ED16E5" w:rsidRPr="00A854A3" w14:paraId="78361860" w14:textId="77777777" w:rsidTr="0083670F">
        <w:trPr>
          <w:trHeight w:val="1116"/>
        </w:trPr>
        <w:tc>
          <w:tcPr>
            <w:tcW w:w="2412" w:type="dxa"/>
            <w:hideMark/>
          </w:tcPr>
          <w:p w14:paraId="5D8815F7" w14:textId="77777777" w:rsidR="00ED16E5" w:rsidRPr="00A16194" w:rsidRDefault="00ED16E5" w:rsidP="00ED16E5">
            <w:pPr>
              <w:spacing w:line="240" w:lineRule="auto"/>
              <w:rPr>
                <w:rFonts w:ascii="Arial" w:hAnsi="Arial" w:cs="Arial"/>
                <w:b/>
                <w:bCs/>
                <w:color w:val="000000"/>
              </w:rPr>
            </w:pPr>
            <w:r w:rsidRPr="00A16194">
              <w:rPr>
                <w:rFonts w:ascii="Arial" w:hAnsi="Arial" w:cs="Arial"/>
                <w:b/>
                <w:bCs/>
                <w:color w:val="000000"/>
              </w:rPr>
              <w:t>Race</w:t>
            </w:r>
          </w:p>
        </w:tc>
        <w:tc>
          <w:tcPr>
            <w:tcW w:w="6840" w:type="dxa"/>
            <w:hideMark/>
          </w:tcPr>
          <w:p w14:paraId="48BF914D"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“The racial categories … generally reflect a social definition of race recognized … and not an attempt to define race biologically, anthropologically, or genetically. In addition, it is recognized that the categories of the race item include racial and national origin or sociocultural groups… People who identify their origin as Hispanic, Latino, or Spanish may be of any race” (US Census Bureau). Race may be assigned per hospital internal policy or self-identified by the patient.</w:t>
            </w:r>
          </w:p>
        </w:tc>
      </w:tr>
      <w:tr w:rsidR="00ED16E5" w:rsidRPr="00A854A3" w14:paraId="54EC9403" w14:textId="77777777" w:rsidTr="0083670F">
        <w:trPr>
          <w:trHeight w:val="288"/>
        </w:trPr>
        <w:tc>
          <w:tcPr>
            <w:tcW w:w="2412" w:type="dxa"/>
            <w:hideMark/>
          </w:tcPr>
          <w:p w14:paraId="4E52202C"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Other</w:t>
            </w:r>
          </w:p>
        </w:tc>
        <w:tc>
          <w:tcPr>
            <w:tcW w:w="6840" w:type="dxa"/>
            <w:hideMark/>
          </w:tcPr>
          <w:p w14:paraId="3FA91738"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Back or African American, American Indian or Alaska Native, Native Hawaiian or Other Pacific Islander, Asian, Unknown</w:t>
            </w:r>
          </w:p>
        </w:tc>
      </w:tr>
      <w:tr w:rsidR="00ED16E5" w:rsidRPr="00A854A3" w14:paraId="68A45386" w14:textId="77777777" w:rsidTr="0083670F">
        <w:trPr>
          <w:trHeight w:val="288"/>
        </w:trPr>
        <w:tc>
          <w:tcPr>
            <w:tcW w:w="2412" w:type="dxa"/>
            <w:hideMark/>
          </w:tcPr>
          <w:p w14:paraId="12F71AAC"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White</w:t>
            </w:r>
          </w:p>
        </w:tc>
        <w:tc>
          <w:tcPr>
            <w:tcW w:w="6840" w:type="dxa"/>
            <w:hideMark/>
          </w:tcPr>
          <w:p w14:paraId="2CC6FB52" w14:textId="77777777" w:rsidR="00ED16E5" w:rsidRPr="00A854A3" w:rsidRDefault="00ED16E5" w:rsidP="00ED16E5">
            <w:pPr>
              <w:spacing w:line="240" w:lineRule="auto"/>
              <w:rPr>
                <w:rFonts w:ascii="Arial" w:hAnsi="Arial" w:cs="Arial"/>
                <w:color w:val="000000"/>
              </w:rPr>
            </w:pPr>
          </w:p>
        </w:tc>
      </w:tr>
      <w:tr w:rsidR="00ED16E5" w:rsidRPr="00A854A3" w14:paraId="1037632F" w14:textId="77777777" w:rsidTr="0083670F">
        <w:trPr>
          <w:trHeight w:val="312"/>
        </w:trPr>
        <w:tc>
          <w:tcPr>
            <w:tcW w:w="2412" w:type="dxa"/>
            <w:hideMark/>
          </w:tcPr>
          <w:p w14:paraId="03253A9D"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Body mass index, kg/m</w:t>
            </w:r>
            <w:r w:rsidRPr="00A854A3">
              <w:rPr>
                <w:rFonts w:ascii="Arial" w:hAnsi="Arial" w:cs="Arial"/>
                <w:color w:val="000000"/>
                <w:vertAlign w:val="superscript"/>
              </w:rPr>
              <w:t xml:space="preserve">2 </w:t>
            </w:r>
          </w:p>
        </w:tc>
        <w:tc>
          <w:tcPr>
            <w:tcW w:w="6840" w:type="dxa"/>
            <w:hideMark/>
          </w:tcPr>
          <w:p w14:paraId="464640F9"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Calculated variable from patient's most recent weight and height documented in the medical record before surgery.</w:t>
            </w:r>
          </w:p>
        </w:tc>
      </w:tr>
      <w:tr w:rsidR="00ED16E5" w:rsidRPr="00A854A3" w14:paraId="2410E842" w14:textId="77777777" w:rsidTr="0083670F">
        <w:trPr>
          <w:trHeight w:val="288"/>
        </w:trPr>
        <w:tc>
          <w:tcPr>
            <w:tcW w:w="2412" w:type="dxa"/>
            <w:hideMark/>
          </w:tcPr>
          <w:p w14:paraId="37E4BA92"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Diabetes</w:t>
            </w:r>
          </w:p>
        </w:tc>
        <w:tc>
          <w:tcPr>
            <w:tcW w:w="6840" w:type="dxa"/>
            <w:hideMark/>
          </w:tcPr>
          <w:p w14:paraId="5CD64B3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Reported the treatment of the patient’s chronic, long-term management (&gt;2 </w:t>
            </w:r>
            <w:proofErr w:type="spellStart"/>
            <w:r w:rsidRPr="00A854A3">
              <w:rPr>
                <w:rFonts w:ascii="Arial" w:hAnsi="Arial" w:cs="Arial"/>
                <w:color w:val="000000"/>
              </w:rPr>
              <w:t>wk</w:t>
            </w:r>
            <w:proofErr w:type="spellEnd"/>
            <w:r w:rsidRPr="00A854A3">
              <w:rPr>
                <w:rFonts w:ascii="Arial" w:hAnsi="Arial" w:cs="Arial"/>
                <w:color w:val="000000"/>
              </w:rPr>
              <w:t>) of diabetes</w:t>
            </w:r>
          </w:p>
        </w:tc>
      </w:tr>
      <w:tr w:rsidR="00ED16E5" w:rsidRPr="00A854A3" w14:paraId="37051746" w14:textId="77777777" w:rsidTr="0083670F">
        <w:trPr>
          <w:trHeight w:val="288"/>
        </w:trPr>
        <w:tc>
          <w:tcPr>
            <w:tcW w:w="2412" w:type="dxa"/>
            <w:hideMark/>
          </w:tcPr>
          <w:p w14:paraId="37AAECF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Smoker</w:t>
            </w:r>
          </w:p>
        </w:tc>
        <w:tc>
          <w:tcPr>
            <w:tcW w:w="6840" w:type="dxa"/>
            <w:hideMark/>
          </w:tcPr>
          <w:p w14:paraId="33509F89"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Tobacco use within 1 year (cigarette)</w:t>
            </w:r>
          </w:p>
        </w:tc>
      </w:tr>
      <w:tr w:rsidR="00ED16E5" w:rsidRPr="00A854A3" w14:paraId="1F650E8F" w14:textId="77777777" w:rsidTr="0083670F">
        <w:trPr>
          <w:trHeight w:val="1116"/>
        </w:trPr>
        <w:tc>
          <w:tcPr>
            <w:tcW w:w="2412" w:type="dxa"/>
            <w:hideMark/>
          </w:tcPr>
          <w:p w14:paraId="595A9D5D"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Corticosteroid use</w:t>
            </w:r>
          </w:p>
        </w:tc>
        <w:tc>
          <w:tcPr>
            <w:tcW w:w="6840" w:type="dxa"/>
            <w:hideMark/>
          </w:tcPr>
          <w:p w14:paraId="0453D6D3"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The regular administration of oral or parenteral corticosteroids for a chronic medical condition (</w:t>
            </w:r>
            <w:proofErr w:type="spellStart"/>
            <w:r w:rsidRPr="00A854A3">
              <w:rPr>
                <w:rFonts w:ascii="Arial" w:hAnsi="Arial" w:cs="Arial"/>
                <w:color w:val="000000"/>
              </w:rPr>
              <w:t>eg</w:t>
            </w:r>
            <w:proofErr w:type="spellEnd"/>
            <w:r w:rsidRPr="00A854A3">
              <w:rPr>
                <w:rFonts w:ascii="Arial" w:hAnsi="Arial" w:cs="Arial"/>
                <w:color w:val="000000"/>
              </w:rPr>
              <w:t xml:space="preserve"> COPD, asthma, rheumatologic disease, rheumatologic disease, or inflammatory bowel disease) and/or has required the regular administration of immunosuppressive medications as chemotherapy, to prevent the rejection of a transplanted organ, to treat an autoimmune disease, and/or to treat a non-autoimmune inflammatory disease in the 30 d before operation.</w:t>
            </w:r>
          </w:p>
        </w:tc>
      </w:tr>
      <w:tr w:rsidR="00ED16E5" w:rsidRPr="00A854A3" w14:paraId="79B0BFFC" w14:textId="77777777" w:rsidTr="0083670F">
        <w:trPr>
          <w:trHeight w:val="288"/>
        </w:trPr>
        <w:tc>
          <w:tcPr>
            <w:tcW w:w="2412" w:type="dxa"/>
            <w:hideMark/>
          </w:tcPr>
          <w:p w14:paraId="02EC366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Hypertension</w:t>
            </w:r>
          </w:p>
        </w:tc>
        <w:tc>
          <w:tcPr>
            <w:tcW w:w="6840" w:type="dxa"/>
            <w:hideMark/>
          </w:tcPr>
          <w:p w14:paraId="3AEEE415" w14:textId="6FD4080F" w:rsidR="00ED16E5" w:rsidRPr="00A854A3" w:rsidRDefault="00ED16E5" w:rsidP="00ED16E5">
            <w:pPr>
              <w:spacing w:line="240" w:lineRule="auto"/>
              <w:rPr>
                <w:rFonts w:ascii="Arial" w:hAnsi="Arial" w:cs="Arial"/>
                <w:color w:val="000000"/>
              </w:rPr>
            </w:pPr>
            <w:r w:rsidRPr="00A854A3">
              <w:rPr>
                <w:rFonts w:ascii="Arial" w:hAnsi="Arial" w:cs="Arial"/>
                <w:color w:val="000000"/>
              </w:rPr>
              <w:t>Documentation/diagnosis of hypertension in the patient chart and requires/or is taking an antihypertensive medication within 30 days prior to operation.</w:t>
            </w:r>
          </w:p>
        </w:tc>
      </w:tr>
      <w:tr w:rsidR="00ED16E5" w:rsidRPr="00A854A3" w14:paraId="2CB18488" w14:textId="77777777" w:rsidTr="0083670F">
        <w:trPr>
          <w:trHeight w:val="840"/>
        </w:trPr>
        <w:tc>
          <w:tcPr>
            <w:tcW w:w="2412" w:type="dxa"/>
            <w:hideMark/>
          </w:tcPr>
          <w:p w14:paraId="0CC22CE6"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Chronic obstructive pulmonary disease</w:t>
            </w:r>
          </w:p>
        </w:tc>
        <w:tc>
          <w:tcPr>
            <w:tcW w:w="6840" w:type="dxa"/>
            <w:hideMark/>
          </w:tcPr>
          <w:p w14:paraId="10411AE5"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COPD (such as asthma, emphysema, and/or chronic bronchitis) requires a diagnosis and additionally 1 or more of the following: functional disability from COPD (</w:t>
            </w:r>
            <w:proofErr w:type="spellStart"/>
            <w:r w:rsidRPr="00A854A3">
              <w:rPr>
                <w:rFonts w:ascii="Arial" w:hAnsi="Arial" w:cs="Arial"/>
                <w:color w:val="000000"/>
              </w:rPr>
              <w:t>eg</w:t>
            </w:r>
            <w:proofErr w:type="spellEnd"/>
            <w:r w:rsidRPr="00A854A3">
              <w:rPr>
                <w:rFonts w:ascii="Arial" w:hAnsi="Arial" w:cs="Arial"/>
                <w:color w:val="000000"/>
              </w:rPr>
              <w:t xml:space="preserve"> dyspnea or inability to perform activities of daily living), hospitalization in the past for treatment of COPD, requires chronic bronchodilator therapy with oral or inhaled agents, a forced expiratory volume of &lt;75% of predicted on pulmonary function testing.</w:t>
            </w:r>
          </w:p>
        </w:tc>
      </w:tr>
      <w:tr w:rsidR="00ED16E5" w:rsidRPr="00A854A3" w14:paraId="0F711A74" w14:textId="77777777" w:rsidTr="0083670F">
        <w:trPr>
          <w:trHeight w:val="564"/>
        </w:trPr>
        <w:tc>
          <w:tcPr>
            <w:tcW w:w="2412" w:type="dxa"/>
            <w:hideMark/>
          </w:tcPr>
          <w:p w14:paraId="313617DE"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Dialysis</w:t>
            </w:r>
          </w:p>
        </w:tc>
        <w:tc>
          <w:tcPr>
            <w:tcW w:w="6840" w:type="dxa"/>
            <w:hideMark/>
          </w:tcPr>
          <w:p w14:paraId="033E7DE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Acute or chronic renal failure requiring treatment with peritoneal dialysis, hemodialysis, hemofiltration, hemodiafiltration, or ultrafiltration within 2 weeks prior to surgery.</w:t>
            </w:r>
          </w:p>
        </w:tc>
      </w:tr>
      <w:tr w:rsidR="00ED16E5" w:rsidRPr="00A854A3" w14:paraId="19DAE3D2" w14:textId="77777777" w:rsidTr="0083670F">
        <w:trPr>
          <w:trHeight w:val="1392"/>
        </w:trPr>
        <w:tc>
          <w:tcPr>
            <w:tcW w:w="2412" w:type="dxa"/>
            <w:hideMark/>
          </w:tcPr>
          <w:p w14:paraId="0110A093"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lastRenderedPageBreak/>
              <w:t>Peripheral vascular disease</w:t>
            </w:r>
          </w:p>
        </w:tc>
        <w:tc>
          <w:tcPr>
            <w:tcW w:w="6840" w:type="dxa"/>
            <w:hideMark/>
          </w:tcPr>
          <w:p w14:paraId="75ECD60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PVD must be documented within the chart and also requires 1 of the following (current or past): revascularization of the upper and/or lower extremities for PVD (include angioplasty or revascularization procedures such as aorta-femoral, femoral-femoral, femoral-popliteal; exclude resection of an abdominal aortic aneurysm, carotid endarterectomy), amputation for PVD (include toe, metatarsal, below the knee, above the knee amputations; exclude amputation for trauma), rest pain (exclude intermittent claudication), gangrene (include ischemic ulceration and/or tissue loss related to PVD; exclude Fournier’s gangrene).</w:t>
            </w:r>
          </w:p>
        </w:tc>
      </w:tr>
      <w:tr w:rsidR="00ED16E5" w:rsidRPr="00A854A3" w14:paraId="2D2EF59C" w14:textId="77777777" w:rsidTr="0083670F">
        <w:trPr>
          <w:trHeight w:val="564"/>
        </w:trPr>
        <w:tc>
          <w:tcPr>
            <w:tcW w:w="2412" w:type="dxa"/>
            <w:hideMark/>
          </w:tcPr>
          <w:p w14:paraId="7D62AD40" w14:textId="77777777" w:rsidR="00ED16E5" w:rsidRPr="00A16194" w:rsidRDefault="00ED16E5" w:rsidP="00ED16E5">
            <w:pPr>
              <w:spacing w:line="240" w:lineRule="auto"/>
              <w:rPr>
                <w:rFonts w:ascii="Arial" w:hAnsi="Arial" w:cs="Arial"/>
                <w:b/>
                <w:bCs/>
                <w:color w:val="000000"/>
              </w:rPr>
            </w:pPr>
            <w:r w:rsidRPr="00A16194">
              <w:rPr>
                <w:rFonts w:ascii="Arial" w:hAnsi="Arial" w:cs="Arial"/>
                <w:b/>
                <w:bCs/>
                <w:color w:val="000000"/>
              </w:rPr>
              <w:t>Wound classification</w:t>
            </w:r>
          </w:p>
        </w:tc>
        <w:tc>
          <w:tcPr>
            <w:tcW w:w="6840" w:type="dxa"/>
            <w:hideMark/>
          </w:tcPr>
          <w:p w14:paraId="4D9D78C5"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An assessment of the highest degree of contamination of a surgical wound at the time of the operation, which helps indicate the likelihood of a patient developing an infection at the surgical site.</w:t>
            </w:r>
          </w:p>
        </w:tc>
      </w:tr>
      <w:tr w:rsidR="00ED16E5" w:rsidRPr="00A854A3" w14:paraId="20CFFDE6" w14:textId="77777777" w:rsidTr="0083670F">
        <w:trPr>
          <w:trHeight w:val="1944"/>
        </w:trPr>
        <w:tc>
          <w:tcPr>
            <w:tcW w:w="2412" w:type="dxa"/>
            <w:hideMark/>
          </w:tcPr>
          <w:p w14:paraId="2B25D19F" w14:textId="737554E5" w:rsidR="00ED16E5" w:rsidRPr="00A854A3" w:rsidRDefault="0083670F" w:rsidP="0083670F">
            <w:pPr>
              <w:spacing w:line="240" w:lineRule="auto"/>
              <w:rPr>
                <w:rFonts w:ascii="Arial" w:hAnsi="Arial" w:cs="Arial"/>
                <w:color w:val="000000"/>
              </w:rPr>
            </w:pPr>
            <w:r>
              <w:rPr>
                <w:rFonts w:ascii="Arial" w:hAnsi="Arial" w:cs="Arial"/>
                <w:color w:val="000000"/>
              </w:rPr>
              <w:t xml:space="preserve">  C</w:t>
            </w:r>
            <w:r w:rsidR="00ED16E5" w:rsidRPr="00A854A3">
              <w:rPr>
                <w:rFonts w:ascii="Arial" w:hAnsi="Arial" w:cs="Arial"/>
                <w:color w:val="000000"/>
              </w:rPr>
              <w:t>lean/Contaminated</w:t>
            </w:r>
          </w:p>
        </w:tc>
        <w:tc>
          <w:tcPr>
            <w:tcW w:w="6840" w:type="dxa"/>
            <w:hideMark/>
          </w:tcPr>
          <w:p w14:paraId="64E7846C" w14:textId="5A2C4487" w:rsidR="00630CD5" w:rsidRPr="00A854A3" w:rsidRDefault="00ED16E5" w:rsidP="00ED16E5">
            <w:pPr>
              <w:spacing w:line="240" w:lineRule="auto"/>
              <w:rPr>
                <w:rFonts w:ascii="Arial" w:hAnsi="Arial" w:cs="Arial"/>
                <w:color w:val="000000"/>
              </w:rPr>
            </w:pPr>
            <w:r w:rsidRPr="00A854A3">
              <w:rPr>
                <w:rFonts w:ascii="Arial" w:hAnsi="Arial" w:cs="Arial"/>
                <w:color w:val="000000"/>
              </w:rPr>
              <w:t>Cases that fall into the following criteria:</w:t>
            </w:r>
            <w:r w:rsidRPr="00A854A3">
              <w:rPr>
                <w:rFonts w:ascii="Arial" w:hAnsi="Arial" w:cs="Arial"/>
                <w:color w:val="000000"/>
              </w:rPr>
              <w:br/>
              <w:t>* Respiratory, GI, genital, hepatobiliary or urinary tracts entered under controlled conditions</w:t>
            </w:r>
            <w:r w:rsidRPr="00A854A3">
              <w:rPr>
                <w:rFonts w:ascii="Arial" w:hAnsi="Arial" w:cs="Arial"/>
                <w:color w:val="000000"/>
              </w:rPr>
              <w:br/>
              <w:t>* Hollow organ or tract (e.g., bladder, bowel, stomach, vagina, etc.) if entered is under controlled conditions</w:t>
            </w:r>
            <w:r w:rsidRPr="00A854A3">
              <w:rPr>
                <w:rFonts w:ascii="Arial" w:hAnsi="Arial" w:cs="Arial"/>
                <w:color w:val="000000"/>
              </w:rPr>
              <w:br/>
              <w:t>* No evidence of infection or acute inflammation</w:t>
            </w:r>
            <w:r w:rsidRPr="00A854A3">
              <w:rPr>
                <w:rFonts w:ascii="Arial" w:hAnsi="Arial" w:cs="Arial"/>
                <w:color w:val="000000"/>
              </w:rPr>
              <w:br/>
              <w:t>* Primary wound closure (all layers of incision are closed)</w:t>
            </w:r>
            <w:r w:rsidRPr="00A854A3">
              <w:rPr>
                <w:rFonts w:ascii="Arial" w:hAnsi="Arial" w:cs="Arial"/>
                <w:color w:val="000000"/>
              </w:rPr>
              <w:br/>
              <w:t>* Drained with closed drainage if necessary</w:t>
            </w:r>
            <w:r w:rsidRPr="00A854A3">
              <w:rPr>
                <w:rFonts w:ascii="Arial" w:hAnsi="Arial" w:cs="Arial"/>
                <w:color w:val="000000"/>
              </w:rPr>
              <w:br/>
              <w:t>* Only minor break in aseptic/sterile technique if it occurs (e.g., non-visible (minor/non-significant) spillage of non-infectious fluid from GI/GU tract)</w:t>
            </w:r>
          </w:p>
        </w:tc>
      </w:tr>
      <w:tr w:rsidR="00ED16E5" w:rsidRPr="00A854A3" w14:paraId="16E47734" w14:textId="77777777" w:rsidTr="0083670F">
        <w:trPr>
          <w:trHeight w:val="2637"/>
        </w:trPr>
        <w:tc>
          <w:tcPr>
            <w:tcW w:w="2412" w:type="dxa"/>
            <w:hideMark/>
          </w:tcPr>
          <w:p w14:paraId="664C3226"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Contaminated</w:t>
            </w:r>
          </w:p>
        </w:tc>
        <w:tc>
          <w:tcPr>
            <w:tcW w:w="6840" w:type="dxa"/>
            <w:hideMark/>
          </w:tcPr>
          <w:p w14:paraId="142CD498"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Cases that fall into the following criteria:</w:t>
            </w:r>
            <w:r w:rsidRPr="00A854A3">
              <w:rPr>
                <w:rFonts w:ascii="Arial" w:hAnsi="Arial" w:cs="Arial"/>
                <w:color w:val="000000"/>
              </w:rPr>
              <w:br/>
              <w:t>* Hollow organ (e.g., bladder, bowel, stomach, vagina, etc.) entered under non-controlled conditions during the operation (e.g., open, fresh, accidental wounds)</w:t>
            </w:r>
            <w:r w:rsidRPr="00A854A3">
              <w:rPr>
                <w:rFonts w:ascii="Arial" w:hAnsi="Arial" w:cs="Arial"/>
                <w:color w:val="000000"/>
              </w:rPr>
              <w:br/>
              <w:t>* Fecal contamination during the operation</w:t>
            </w:r>
            <w:r w:rsidRPr="00A854A3">
              <w:rPr>
                <w:rFonts w:ascii="Arial" w:hAnsi="Arial" w:cs="Arial"/>
                <w:color w:val="000000"/>
              </w:rPr>
              <w:br/>
              <w:t>* Acute, non-purulent inflammation</w:t>
            </w:r>
            <w:r w:rsidRPr="00A854A3">
              <w:rPr>
                <w:rFonts w:ascii="Arial" w:hAnsi="Arial" w:cs="Arial"/>
                <w:color w:val="000000"/>
              </w:rPr>
              <w:br/>
              <w:t>* Necrotic tissue or dry gangrene without evidence of purulence</w:t>
            </w:r>
            <w:r w:rsidRPr="00A854A3">
              <w:rPr>
                <w:rFonts w:ascii="Arial" w:hAnsi="Arial" w:cs="Arial"/>
                <w:color w:val="000000"/>
              </w:rPr>
              <w:br/>
              <w:t>* All layers of incision are not closed</w:t>
            </w:r>
            <w:r w:rsidRPr="00A854A3">
              <w:rPr>
                <w:rFonts w:ascii="Arial" w:hAnsi="Arial" w:cs="Arial"/>
                <w:color w:val="000000"/>
              </w:rPr>
              <w:br/>
              <w:t>* Penrose drain is left in the incision or has other open drainage</w:t>
            </w:r>
            <w:r w:rsidRPr="00A854A3">
              <w:rPr>
                <w:rFonts w:ascii="Arial" w:hAnsi="Arial" w:cs="Arial"/>
                <w:color w:val="000000"/>
              </w:rPr>
              <w:br/>
              <w:t>* Major break in sterile technique during the operation (e.g., gross/visible spillage from the GI tract, non-sterile equipment, non-sterile foreign bodies in wound, debris found in operative field, open cardiac massage, insect in the OR)</w:t>
            </w:r>
          </w:p>
        </w:tc>
      </w:tr>
      <w:tr w:rsidR="00ED16E5" w:rsidRPr="00A854A3" w14:paraId="2572F82F" w14:textId="77777777" w:rsidTr="0083670F">
        <w:trPr>
          <w:trHeight w:val="312"/>
        </w:trPr>
        <w:tc>
          <w:tcPr>
            <w:tcW w:w="2412" w:type="dxa"/>
            <w:hideMark/>
          </w:tcPr>
          <w:p w14:paraId="08453B1F" w14:textId="77777777" w:rsidR="00ED16E5" w:rsidRPr="00A16194" w:rsidRDefault="00ED16E5" w:rsidP="00ED16E5">
            <w:pPr>
              <w:spacing w:line="240" w:lineRule="auto"/>
              <w:rPr>
                <w:rFonts w:ascii="Arial" w:hAnsi="Arial" w:cs="Arial"/>
                <w:b/>
                <w:bCs/>
                <w:color w:val="000000"/>
              </w:rPr>
            </w:pPr>
            <w:r w:rsidRPr="00A16194">
              <w:rPr>
                <w:rFonts w:ascii="Arial" w:hAnsi="Arial" w:cs="Arial"/>
                <w:b/>
                <w:bCs/>
                <w:color w:val="000000"/>
              </w:rPr>
              <w:t>American Society of Anesthesiologists (ASA) classification</w:t>
            </w:r>
          </w:p>
        </w:tc>
        <w:tc>
          <w:tcPr>
            <w:tcW w:w="6840" w:type="dxa"/>
            <w:noWrap/>
            <w:hideMark/>
          </w:tcPr>
          <w:p w14:paraId="62F9D526"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Recorded the ASA physical status classification of the patient’s present physical condition on a scale from 1 to 5 as it appears on the anesthesia record. ASA scores 1 and 2, and 3 and 4 combined for some analyses. </w:t>
            </w:r>
          </w:p>
        </w:tc>
      </w:tr>
      <w:tr w:rsidR="00ED16E5" w:rsidRPr="00A854A3" w14:paraId="1E34020D" w14:textId="77777777" w:rsidTr="0083670F">
        <w:trPr>
          <w:trHeight w:val="288"/>
        </w:trPr>
        <w:tc>
          <w:tcPr>
            <w:tcW w:w="2412" w:type="dxa"/>
            <w:hideMark/>
          </w:tcPr>
          <w:p w14:paraId="46A7F3B2"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ASA 1</w:t>
            </w:r>
          </w:p>
        </w:tc>
        <w:tc>
          <w:tcPr>
            <w:tcW w:w="6840" w:type="dxa"/>
            <w:hideMark/>
          </w:tcPr>
          <w:p w14:paraId="343CDE96"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Normal healthy patient</w:t>
            </w:r>
          </w:p>
        </w:tc>
      </w:tr>
      <w:tr w:rsidR="00ED16E5" w:rsidRPr="00A854A3" w14:paraId="2C86CC26" w14:textId="77777777" w:rsidTr="0083670F">
        <w:trPr>
          <w:trHeight w:val="288"/>
        </w:trPr>
        <w:tc>
          <w:tcPr>
            <w:tcW w:w="2412" w:type="dxa"/>
            <w:hideMark/>
          </w:tcPr>
          <w:p w14:paraId="4C3F733B"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ASA 2</w:t>
            </w:r>
          </w:p>
        </w:tc>
        <w:tc>
          <w:tcPr>
            <w:tcW w:w="6840" w:type="dxa"/>
            <w:hideMark/>
          </w:tcPr>
          <w:p w14:paraId="3934755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Patient with mild systemic disease</w:t>
            </w:r>
          </w:p>
        </w:tc>
      </w:tr>
      <w:tr w:rsidR="00ED16E5" w:rsidRPr="00A854A3" w14:paraId="29CDDA75" w14:textId="77777777" w:rsidTr="0083670F">
        <w:trPr>
          <w:trHeight w:val="288"/>
        </w:trPr>
        <w:tc>
          <w:tcPr>
            <w:tcW w:w="2412" w:type="dxa"/>
            <w:hideMark/>
          </w:tcPr>
          <w:p w14:paraId="4A528819"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ASA 3</w:t>
            </w:r>
          </w:p>
        </w:tc>
        <w:tc>
          <w:tcPr>
            <w:tcW w:w="6840" w:type="dxa"/>
            <w:hideMark/>
          </w:tcPr>
          <w:p w14:paraId="5B3C0D0F"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Patient with severe systemic disease</w:t>
            </w:r>
          </w:p>
        </w:tc>
      </w:tr>
      <w:tr w:rsidR="00ED16E5" w:rsidRPr="00A854A3" w14:paraId="25F84D26" w14:textId="77777777" w:rsidTr="0083670F">
        <w:trPr>
          <w:trHeight w:val="564"/>
        </w:trPr>
        <w:tc>
          <w:tcPr>
            <w:tcW w:w="2412" w:type="dxa"/>
            <w:hideMark/>
          </w:tcPr>
          <w:p w14:paraId="59428475"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ASA 4 and 5</w:t>
            </w:r>
          </w:p>
        </w:tc>
        <w:tc>
          <w:tcPr>
            <w:tcW w:w="6840" w:type="dxa"/>
            <w:hideMark/>
          </w:tcPr>
          <w:p w14:paraId="67E0610E"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ASA 4: Patient with severe systemic disease that is a constant threat to life</w:t>
            </w:r>
            <w:r w:rsidRPr="00A854A3">
              <w:rPr>
                <w:rFonts w:ascii="Arial" w:hAnsi="Arial" w:cs="Arial"/>
                <w:color w:val="000000"/>
              </w:rPr>
              <w:br/>
              <w:t>ASA 5: Moribund patient who is not expected to survive without the operation</w:t>
            </w:r>
          </w:p>
        </w:tc>
      </w:tr>
      <w:tr w:rsidR="00ED16E5" w:rsidRPr="00A854A3" w14:paraId="1C10824F" w14:textId="77777777" w:rsidTr="0083670F">
        <w:trPr>
          <w:trHeight w:val="288"/>
        </w:trPr>
        <w:tc>
          <w:tcPr>
            <w:tcW w:w="2412" w:type="dxa"/>
            <w:hideMark/>
          </w:tcPr>
          <w:p w14:paraId="41B47655" w14:textId="77777777" w:rsidR="00ED16E5" w:rsidRPr="00A16194" w:rsidRDefault="00ED16E5" w:rsidP="00ED16E5">
            <w:pPr>
              <w:spacing w:line="240" w:lineRule="auto"/>
              <w:rPr>
                <w:rFonts w:ascii="Arial" w:hAnsi="Arial" w:cs="Arial"/>
                <w:b/>
                <w:bCs/>
                <w:color w:val="000000"/>
              </w:rPr>
            </w:pPr>
            <w:r w:rsidRPr="00A16194">
              <w:rPr>
                <w:rFonts w:ascii="Arial" w:hAnsi="Arial" w:cs="Arial"/>
                <w:b/>
                <w:bCs/>
                <w:color w:val="000000"/>
              </w:rPr>
              <w:t>Procedural group</w:t>
            </w:r>
          </w:p>
        </w:tc>
        <w:tc>
          <w:tcPr>
            <w:tcW w:w="6840" w:type="dxa"/>
            <w:hideMark/>
          </w:tcPr>
          <w:p w14:paraId="432C785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Determined by Current Procedural Terminology (CPT) code. </w:t>
            </w:r>
          </w:p>
        </w:tc>
      </w:tr>
      <w:tr w:rsidR="00ED16E5" w:rsidRPr="00A854A3" w14:paraId="4BBE02A1" w14:textId="77777777" w:rsidTr="0083670F">
        <w:trPr>
          <w:trHeight w:val="288"/>
        </w:trPr>
        <w:tc>
          <w:tcPr>
            <w:tcW w:w="2412" w:type="dxa"/>
            <w:hideMark/>
          </w:tcPr>
          <w:p w14:paraId="4063E418"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Colectomy</w:t>
            </w:r>
          </w:p>
        </w:tc>
        <w:tc>
          <w:tcPr>
            <w:tcW w:w="6840" w:type="dxa"/>
            <w:hideMark/>
          </w:tcPr>
          <w:p w14:paraId="53324CED" w14:textId="77777777" w:rsidR="00ED16E5" w:rsidRPr="00A854A3" w:rsidRDefault="00ED16E5" w:rsidP="00ED16E5">
            <w:pPr>
              <w:spacing w:line="240" w:lineRule="auto"/>
              <w:rPr>
                <w:rFonts w:ascii="Arial" w:hAnsi="Arial" w:cs="Arial"/>
                <w:color w:val="000000"/>
              </w:rPr>
            </w:pPr>
          </w:p>
        </w:tc>
      </w:tr>
      <w:tr w:rsidR="00ED16E5" w:rsidRPr="00A854A3" w14:paraId="1CDE8271" w14:textId="77777777" w:rsidTr="0083670F">
        <w:trPr>
          <w:trHeight w:val="288"/>
        </w:trPr>
        <w:tc>
          <w:tcPr>
            <w:tcW w:w="2412" w:type="dxa"/>
            <w:hideMark/>
          </w:tcPr>
          <w:p w14:paraId="5377AEDB"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lastRenderedPageBreak/>
              <w:t xml:space="preserve">  </w:t>
            </w:r>
            <w:proofErr w:type="gramStart"/>
            <w:r w:rsidRPr="00A854A3">
              <w:rPr>
                <w:rFonts w:ascii="Arial" w:hAnsi="Arial" w:cs="Arial"/>
                <w:color w:val="000000"/>
              </w:rPr>
              <w:t>Other</w:t>
            </w:r>
            <w:proofErr w:type="gramEnd"/>
            <w:r w:rsidRPr="00A854A3">
              <w:rPr>
                <w:rFonts w:ascii="Arial" w:hAnsi="Arial" w:cs="Arial"/>
                <w:color w:val="000000"/>
              </w:rPr>
              <w:t xml:space="preserve"> colon </w:t>
            </w:r>
          </w:p>
          <w:p w14:paraId="317BF5A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procedures</w:t>
            </w:r>
          </w:p>
        </w:tc>
        <w:tc>
          <w:tcPr>
            <w:tcW w:w="6840" w:type="dxa"/>
            <w:hideMark/>
          </w:tcPr>
          <w:p w14:paraId="7B8AF4CE" w14:textId="77777777" w:rsidR="00ED16E5" w:rsidRPr="00A854A3" w:rsidRDefault="00ED16E5" w:rsidP="00ED16E5">
            <w:pPr>
              <w:spacing w:line="240" w:lineRule="auto"/>
              <w:rPr>
                <w:rFonts w:ascii="Arial" w:hAnsi="Arial" w:cs="Arial"/>
                <w:color w:val="000000"/>
              </w:rPr>
            </w:pPr>
          </w:p>
        </w:tc>
      </w:tr>
      <w:tr w:rsidR="00ED16E5" w:rsidRPr="00A854A3" w14:paraId="0A078311" w14:textId="77777777" w:rsidTr="0083670F">
        <w:trPr>
          <w:trHeight w:val="288"/>
        </w:trPr>
        <w:tc>
          <w:tcPr>
            <w:tcW w:w="2412" w:type="dxa"/>
            <w:hideMark/>
          </w:tcPr>
          <w:p w14:paraId="1F3EE96B"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Proctectomy</w:t>
            </w:r>
          </w:p>
        </w:tc>
        <w:tc>
          <w:tcPr>
            <w:tcW w:w="6840" w:type="dxa"/>
            <w:hideMark/>
          </w:tcPr>
          <w:p w14:paraId="4B8D6278" w14:textId="77777777" w:rsidR="00ED16E5" w:rsidRPr="00A854A3" w:rsidRDefault="00ED16E5" w:rsidP="00ED16E5">
            <w:pPr>
              <w:spacing w:line="240" w:lineRule="auto"/>
              <w:rPr>
                <w:rFonts w:ascii="Arial" w:hAnsi="Arial" w:cs="Arial"/>
                <w:color w:val="000000"/>
              </w:rPr>
            </w:pPr>
          </w:p>
        </w:tc>
      </w:tr>
      <w:tr w:rsidR="00ED16E5" w:rsidRPr="00A854A3" w14:paraId="00FEC28F" w14:textId="77777777" w:rsidTr="0083670F">
        <w:trPr>
          <w:trHeight w:val="288"/>
        </w:trPr>
        <w:tc>
          <w:tcPr>
            <w:tcW w:w="2412" w:type="dxa"/>
            <w:hideMark/>
          </w:tcPr>
          <w:p w14:paraId="24385BFF" w14:textId="77777777" w:rsidR="00ED16E5" w:rsidRPr="00A16194" w:rsidRDefault="00ED16E5" w:rsidP="00ED16E5">
            <w:pPr>
              <w:spacing w:line="240" w:lineRule="auto"/>
              <w:rPr>
                <w:rFonts w:ascii="Arial" w:hAnsi="Arial" w:cs="Arial"/>
                <w:b/>
                <w:bCs/>
                <w:color w:val="000000"/>
              </w:rPr>
            </w:pPr>
            <w:r w:rsidRPr="00A16194">
              <w:rPr>
                <w:rFonts w:ascii="Arial" w:hAnsi="Arial" w:cs="Arial"/>
                <w:b/>
                <w:bCs/>
                <w:color w:val="000000"/>
              </w:rPr>
              <w:t>Surgical approach</w:t>
            </w:r>
          </w:p>
        </w:tc>
        <w:tc>
          <w:tcPr>
            <w:tcW w:w="6840" w:type="dxa"/>
            <w:hideMark/>
          </w:tcPr>
          <w:p w14:paraId="212E1C42"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Indicated the approach taken by the surgeon to perform the principal operative procedure.</w:t>
            </w:r>
          </w:p>
        </w:tc>
      </w:tr>
      <w:tr w:rsidR="00ED16E5" w:rsidRPr="00A854A3" w14:paraId="44E1F5E6" w14:textId="77777777" w:rsidTr="0083670F">
        <w:trPr>
          <w:trHeight w:val="1917"/>
        </w:trPr>
        <w:tc>
          <w:tcPr>
            <w:tcW w:w="2412" w:type="dxa"/>
            <w:hideMark/>
          </w:tcPr>
          <w:p w14:paraId="487A8C5D"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Open</w:t>
            </w:r>
          </w:p>
        </w:tc>
        <w:tc>
          <w:tcPr>
            <w:tcW w:w="6840" w:type="dxa"/>
            <w:hideMark/>
          </w:tcPr>
          <w:p w14:paraId="2067B044"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Includes: </w:t>
            </w:r>
            <w:r w:rsidRPr="00A854A3">
              <w:rPr>
                <w:rFonts w:ascii="Arial" w:hAnsi="Arial" w:cs="Arial"/>
                <w:color w:val="000000"/>
              </w:rPr>
              <w:br/>
              <w:t>Open</w:t>
            </w:r>
            <w:r w:rsidRPr="00A854A3">
              <w:rPr>
                <w:rFonts w:ascii="Arial" w:hAnsi="Arial" w:cs="Arial"/>
                <w:color w:val="000000"/>
              </w:rPr>
              <w:br/>
              <w:t>Open, lap-assisted</w:t>
            </w:r>
            <w:r w:rsidRPr="00A854A3">
              <w:rPr>
                <w:rFonts w:ascii="Arial" w:hAnsi="Arial" w:cs="Arial"/>
                <w:color w:val="000000"/>
              </w:rPr>
              <w:br/>
              <w:t>Laparoscopic, converted to Open</w:t>
            </w:r>
            <w:r w:rsidRPr="00A854A3">
              <w:rPr>
                <w:rFonts w:ascii="Arial" w:hAnsi="Arial" w:cs="Arial"/>
                <w:color w:val="000000"/>
              </w:rPr>
              <w:br/>
              <w:t>Laparoscopic, hand-assisted converted to Open</w:t>
            </w:r>
            <w:r w:rsidRPr="00A854A3">
              <w:rPr>
                <w:rFonts w:ascii="Arial" w:hAnsi="Arial" w:cs="Arial"/>
                <w:color w:val="000000"/>
              </w:rPr>
              <w:br/>
              <w:t>Laparoscopic, Single Port (SIL), converted to Open</w:t>
            </w:r>
            <w:r w:rsidRPr="00A854A3">
              <w:rPr>
                <w:rFonts w:ascii="Arial" w:hAnsi="Arial" w:cs="Arial"/>
                <w:color w:val="000000"/>
              </w:rPr>
              <w:br/>
              <w:t>Robotic, converted to Open</w:t>
            </w:r>
            <w:r w:rsidRPr="00A854A3">
              <w:rPr>
                <w:rFonts w:ascii="Arial" w:hAnsi="Arial" w:cs="Arial"/>
                <w:color w:val="000000"/>
              </w:rPr>
              <w:br/>
              <w:t>Robotic, Single Port (SIL)), converted to Open</w:t>
            </w:r>
          </w:p>
        </w:tc>
      </w:tr>
      <w:tr w:rsidR="00ED16E5" w:rsidRPr="00A854A3" w14:paraId="72694BBE" w14:textId="77777777" w:rsidTr="0083670F">
        <w:trPr>
          <w:trHeight w:val="1368"/>
        </w:trPr>
        <w:tc>
          <w:tcPr>
            <w:tcW w:w="2412" w:type="dxa"/>
            <w:hideMark/>
          </w:tcPr>
          <w:p w14:paraId="2BA34030"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Laparoscopic</w:t>
            </w:r>
          </w:p>
        </w:tc>
        <w:tc>
          <w:tcPr>
            <w:tcW w:w="6840" w:type="dxa"/>
            <w:hideMark/>
          </w:tcPr>
          <w:p w14:paraId="30E23DC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Includes:</w:t>
            </w:r>
            <w:r w:rsidRPr="00A854A3">
              <w:rPr>
                <w:rFonts w:ascii="Arial" w:hAnsi="Arial" w:cs="Arial"/>
                <w:color w:val="000000"/>
              </w:rPr>
              <w:br/>
              <w:t>Laparoscopic</w:t>
            </w:r>
            <w:r w:rsidRPr="00A854A3">
              <w:rPr>
                <w:rFonts w:ascii="Arial" w:hAnsi="Arial" w:cs="Arial"/>
                <w:color w:val="000000"/>
              </w:rPr>
              <w:br/>
              <w:t>Laparoscopic, hand-assisted</w:t>
            </w:r>
            <w:r w:rsidRPr="00A854A3">
              <w:rPr>
                <w:rFonts w:ascii="Arial" w:hAnsi="Arial" w:cs="Arial"/>
                <w:color w:val="000000"/>
              </w:rPr>
              <w:br/>
              <w:t>Larparoscopic, Single Port (SIL)</w:t>
            </w:r>
            <w:r w:rsidRPr="00A854A3">
              <w:rPr>
                <w:rFonts w:ascii="Arial" w:hAnsi="Arial" w:cs="Arial"/>
                <w:color w:val="000000"/>
              </w:rPr>
              <w:br/>
              <w:t>Robotic, converted to Laparoscopic</w:t>
            </w:r>
            <w:r w:rsidRPr="00A854A3">
              <w:rPr>
                <w:rFonts w:ascii="Arial" w:hAnsi="Arial" w:cs="Arial"/>
                <w:color w:val="000000"/>
              </w:rPr>
              <w:br/>
              <w:t>Robotic, laparoscopic assisted</w:t>
            </w:r>
          </w:p>
        </w:tc>
      </w:tr>
      <w:tr w:rsidR="00ED16E5" w:rsidRPr="00A854A3" w14:paraId="20A8C61E" w14:textId="77777777" w:rsidTr="0083670F">
        <w:trPr>
          <w:trHeight w:val="288"/>
        </w:trPr>
        <w:tc>
          <w:tcPr>
            <w:tcW w:w="2412" w:type="dxa"/>
            <w:hideMark/>
          </w:tcPr>
          <w:p w14:paraId="4C8B9E4D"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Other</w:t>
            </w:r>
          </w:p>
        </w:tc>
        <w:tc>
          <w:tcPr>
            <w:tcW w:w="6840" w:type="dxa"/>
            <w:hideMark/>
          </w:tcPr>
          <w:p w14:paraId="2344C791"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(e.g., anal, transanal, transoral)</w:t>
            </w:r>
          </w:p>
        </w:tc>
      </w:tr>
      <w:tr w:rsidR="00ED16E5" w:rsidRPr="00A854A3" w14:paraId="73D68470" w14:textId="77777777" w:rsidTr="0083670F">
        <w:trPr>
          <w:trHeight w:val="963"/>
        </w:trPr>
        <w:tc>
          <w:tcPr>
            <w:tcW w:w="2412" w:type="dxa"/>
            <w:hideMark/>
          </w:tcPr>
          <w:p w14:paraId="05C52878"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Robotic</w:t>
            </w:r>
          </w:p>
        </w:tc>
        <w:tc>
          <w:tcPr>
            <w:tcW w:w="6840" w:type="dxa"/>
            <w:hideMark/>
          </w:tcPr>
          <w:p w14:paraId="77AE4694"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Includes:</w:t>
            </w:r>
            <w:r w:rsidRPr="00A854A3">
              <w:rPr>
                <w:rFonts w:ascii="Arial" w:hAnsi="Arial" w:cs="Arial"/>
                <w:color w:val="000000"/>
              </w:rPr>
              <w:br/>
              <w:t>Robotic</w:t>
            </w:r>
            <w:r w:rsidRPr="00A854A3">
              <w:rPr>
                <w:rFonts w:ascii="Arial" w:hAnsi="Arial" w:cs="Arial"/>
                <w:color w:val="000000"/>
              </w:rPr>
              <w:br/>
              <w:t>Robotic, hand-assisted</w:t>
            </w:r>
            <w:r w:rsidRPr="00A854A3">
              <w:rPr>
                <w:rFonts w:ascii="Arial" w:hAnsi="Arial" w:cs="Arial"/>
                <w:color w:val="000000"/>
              </w:rPr>
              <w:br/>
              <w:t>Robotic, Single Port (SIL)</w:t>
            </w:r>
          </w:p>
        </w:tc>
      </w:tr>
      <w:tr w:rsidR="00ED16E5" w:rsidRPr="00A854A3" w14:paraId="534EF189" w14:textId="77777777" w:rsidTr="0083670F">
        <w:trPr>
          <w:trHeight w:val="312"/>
        </w:trPr>
        <w:tc>
          <w:tcPr>
            <w:tcW w:w="2412" w:type="dxa"/>
            <w:hideMark/>
          </w:tcPr>
          <w:p w14:paraId="07A3B374"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Mechanical bowel preparation with oral antibiotics</w:t>
            </w:r>
          </w:p>
        </w:tc>
        <w:tc>
          <w:tcPr>
            <w:tcW w:w="6840" w:type="dxa"/>
            <w:hideMark/>
          </w:tcPr>
          <w:p w14:paraId="2E2818DF"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Indicated any mechanical bowel preparation and one or more oral antibiotics ordered preoperatively.</w:t>
            </w:r>
          </w:p>
        </w:tc>
      </w:tr>
      <w:tr w:rsidR="00ED16E5" w:rsidRPr="00A854A3" w14:paraId="59ED2D3D" w14:textId="77777777" w:rsidTr="0083670F">
        <w:trPr>
          <w:trHeight w:val="312"/>
        </w:trPr>
        <w:tc>
          <w:tcPr>
            <w:tcW w:w="2412" w:type="dxa"/>
            <w:tcBorders>
              <w:bottom w:val="single" w:sz="4" w:space="0" w:color="auto"/>
            </w:tcBorders>
          </w:tcPr>
          <w:p w14:paraId="1694FC66" w14:textId="69706FBA"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Surgery </w:t>
            </w:r>
            <w:r w:rsidR="00E75B6A" w:rsidRPr="00A854A3">
              <w:rPr>
                <w:rFonts w:ascii="Arial" w:hAnsi="Arial" w:cs="Arial"/>
                <w:color w:val="000000"/>
              </w:rPr>
              <w:t>duration</w:t>
            </w:r>
          </w:p>
        </w:tc>
        <w:tc>
          <w:tcPr>
            <w:tcW w:w="6840" w:type="dxa"/>
            <w:tcBorders>
              <w:bottom w:val="single" w:sz="4" w:space="0" w:color="auto"/>
            </w:tcBorders>
          </w:tcPr>
          <w:p w14:paraId="6CA3908C"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Calculated as procedure end time minus procedure start time in minutes.</w:t>
            </w:r>
          </w:p>
        </w:tc>
      </w:tr>
    </w:tbl>
    <w:p w14:paraId="7AED6A07" w14:textId="77777777" w:rsidR="00ED16E5" w:rsidRPr="00A854A3" w:rsidRDefault="00ED16E5" w:rsidP="00ED16E5">
      <w:pPr>
        <w:spacing w:after="0" w:line="240" w:lineRule="auto"/>
        <w:rPr>
          <w:rFonts w:ascii="Arial" w:hAnsi="Arial" w:cs="Arial"/>
          <w:color w:val="000000"/>
        </w:rPr>
      </w:pPr>
    </w:p>
    <w:p w14:paraId="01098BD4" w14:textId="77777777" w:rsidR="00ED16E5" w:rsidRPr="00A854A3" w:rsidRDefault="00ED16E5" w:rsidP="00ED16E5">
      <w:pPr>
        <w:spacing w:after="0" w:line="240" w:lineRule="auto"/>
        <w:rPr>
          <w:rFonts w:ascii="Arial" w:hAnsi="Arial" w:cs="Arial"/>
          <w:color w:val="000000"/>
        </w:rPr>
      </w:pPr>
      <w:r w:rsidRPr="00A854A3">
        <w:rPr>
          <w:rFonts w:ascii="Arial" w:hAnsi="Arial" w:cs="Arial"/>
          <w:color w:val="000000"/>
        </w:rPr>
        <w:br w:type="page"/>
      </w:r>
    </w:p>
    <w:p w14:paraId="6645EC1A" w14:textId="135CE6B3" w:rsidR="00ED16E5" w:rsidRPr="00A854A3" w:rsidRDefault="00ED16E5" w:rsidP="00ED16E5">
      <w:pPr>
        <w:spacing w:after="0" w:line="240" w:lineRule="auto"/>
        <w:rPr>
          <w:rFonts w:ascii="Arial" w:hAnsi="Arial" w:cs="Arial"/>
          <w:b/>
          <w:bCs/>
          <w:color w:val="000000"/>
        </w:rPr>
      </w:pPr>
      <w:r w:rsidRPr="00A854A3">
        <w:rPr>
          <w:rFonts w:ascii="Arial" w:hAnsi="Arial" w:cs="Arial"/>
          <w:b/>
          <w:bCs/>
          <w:color w:val="000000"/>
        </w:rPr>
        <w:lastRenderedPageBreak/>
        <w:t>Supplement Table 3.</w:t>
      </w:r>
      <w:r w:rsidR="006D740C" w:rsidRPr="00A854A3">
        <w:rPr>
          <w:rFonts w:ascii="Arial" w:hAnsi="Arial" w:cs="Arial"/>
          <w:b/>
          <w:bCs/>
          <w:color w:val="000000"/>
        </w:rPr>
        <w:t xml:space="preserve"> Michigan Surgical Quality Collaborative </w:t>
      </w:r>
      <w:r w:rsidRPr="00A854A3">
        <w:rPr>
          <w:rFonts w:ascii="Arial" w:hAnsi="Arial" w:cs="Arial"/>
          <w:b/>
          <w:bCs/>
          <w:color w:val="000000"/>
        </w:rPr>
        <w:t>Outcome Definitions</w:t>
      </w:r>
      <w:r w:rsidR="008A5EDC" w:rsidRPr="00A854A3">
        <w:rPr>
          <w:rFonts w:ascii="Arial" w:hAnsi="Arial" w:cs="Arial"/>
          <w:b/>
          <w:bCs/>
          <w:color w:val="000000"/>
          <w:vertAlign w:val="superscript"/>
        </w:rPr>
        <w:t>1</w:t>
      </w:r>
    </w:p>
    <w:p w14:paraId="237F821B" w14:textId="77777777" w:rsidR="00ED16E5" w:rsidRPr="00A854A3" w:rsidRDefault="00ED16E5" w:rsidP="00ED16E5">
      <w:pPr>
        <w:spacing w:after="0" w:line="240" w:lineRule="auto"/>
        <w:rPr>
          <w:rFonts w:ascii="Arial" w:hAnsi="Arial" w:cs="Arial"/>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5782"/>
      </w:tblGrid>
      <w:tr w:rsidR="00ED16E5" w:rsidRPr="00A854A3" w14:paraId="3D5C77D3" w14:textId="77777777" w:rsidTr="009825A5">
        <w:trPr>
          <w:trHeight w:val="288"/>
        </w:trPr>
        <w:tc>
          <w:tcPr>
            <w:tcW w:w="3539" w:type="dxa"/>
            <w:tcBorders>
              <w:top w:val="single" w:sz="4" w:space="0" w:color="auto"/>
              <w:bottom w:val="single" w:sz="4" w:space="0" w:color="auto"/>
            </w:tcBorders>
          </w:tcPr>
          <w:p w14:paraId="6DAF10E2" w14:textId="77777777" w:rsidR="00ED16E5" w:rsidRPr="00A854A3" w:rsidRDefault="00ED16E5" w:rsidP="00ED16E5">
            <w:pPr>
              <w:spacing w:line="240" w:lineRule="auto"/>
              <w:rPr>
                <w:rFonts w:ascii="Arial" w:hAnsi="Arial" w:cs="Arial"/>
                <w:i/>
                <w:iCs/>
                <w:color w:val="000000"/>
              </w:rPr>
            </w:pPr>
            <w:r w:rsidRPr="00A854A3">
              <w:rPr>
                <w:rFonts w:ascii="Arial" w:hAnsi="Arial" w:cs="Arial"/>
                <w:b/>
                <w:bCs/>
                <w:color w:val="000000"/>
              </w:rPr>
              <w:t>Variable and Label</w:t>
            </w:r>
            <w:r w:rsidRPr="00A854A3">
              <w:rPr>
                <w:rFonts w:ascii="Arial" w:hAnsi="Arial" w:cs="Arial"/>
                <w:b/>
                <w:bCs/>
                <w:color w:val="000000"/>
                <w:vertAlign w:val="superscript"/>
              </w:rPr>
              <w:t>a</w:t>
            </w:r>
          </w:p>
        </w:tc>
        <w:tc>
          <w:tcPr>
            <w:tcW w:w="5929" w:type="dxa"/>
            <w:tcBorders>
              <w:top w:val="single" w:sz="4" w:space="0" w:color="auto"/>
              <w:bottom w:val="single" w:sz="4" w:space="0" w:color="auto"/>
            </w:tcBorders>
          </w:tcPr>
          <w:p w14:paraId="7027AE73"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Definition</w:t>
            </w:r>
          </w:p>
        </w:tc>
      </w:tr>
      <w:tr w:rsidR="00ED16E5" w:rsidRPr="00A854A3" w14:paraId="676F6735" w14:textId="77777777" w:rsidTr="009825A5">
        <w:trPr>
          <w:trHeight w:val="288"/>
        </w:trPr>
        <w:tc>
          <w:tcPr>
            <w:tcW w:w="3539" w:type="dxa"/>
            <w:tcBorders>
              <w:top w:val="single" w:sz="4" w:space="0" w:color="auto"/>
            </w:tcBorders>
            <w:hideMark/>
          </w:tcPr>
          <w:p w14:paraId="1F6DB1D8" w14:textId="77777777" w:rsidR="00ED16E5" w:rsidRPr="00A854A3" w:rsidRDefault="00ED16E5" w:rsidP="00ED16E5">
            <w:pPr>
              <w:spacing w:line="240" w:lineRule="auto"/>
              <w:rPr>
                <w:rFonts w:ascii="Arial" w:hAnsi="Arial" w:cs="Arial"/>
                <w:i/>
                <w:iCs/>
                <w:color w:val="000000"/>
              </w:rPr>
            </w:pPr>
            <w:r w:rsidRPr="00A854A3">
              <w:rPr>
                <w:rFonts w:ascii="Arial" w:hAnsi="Arial" w:cs="Arial"/>
                <w:i/>
                <w:iCs/>
                <w:color w:val="000000"/>
              </w:rPr>
              <w:t>Clostridioides difficile</w:t>
            </w:r>
            <w:r w:rsidRPr="00A854A3">
              <w:rPr>
                <w:rFonts w:ascii="Arial" w:hAnsi="Arial" w:cs="Arial"/>
                <w:color w:val="000000"/>
              </w:rPr>
              <w:t xml:space="preserve"> infection</w:t>
            </w:r>
          </w:p>
        </w:tc>
        <w:tc>
          <w:tcPr>
            <w:tcW w:w="5929" w:type="dxa"/>
            <w:tcBorders>
              <w:top w:val="single" w:sz="4" w:space="0" w:color="auto"/>
            </w:tcBorders>
            <w:hideMark/>
          </w:tcPr>
          <w:p w14:paraId="43B919AF" w14:textId="674292D8" w:rsidR="00630CD5" w:rsidRPr="00A854A3" w:rsidRDefault="00630CD5" w:rsidP="00ED16E5">
            <w:pPr>
              <w:spacing w:line="240" w:lineRule="auto"/>
              <w:rPr>
                <w:rFonts w:ascii="Arial" w:hAnsi="Arial" w:cs="Arial"/>
                <w:color w:val="000000"/>
              </w:rPr>
            </w:pPr>
            <w:r w:rsidRPr="00A854A3">
              <w:rPr>
                <w:rFonts w:ascii="Arial" w:hAnsi="Arial" w:cs="Arial"/>
                <w:i/>
                <w:iCs/>
                <w:color w:val="000000"/>
              </w:rPr>
              <w:t>Clostridioides difficile</w:t>
            </w:r>
            <w:r w:rsidRPr="00A854A3">
              <w:rPr>
                <w:rFonts w:ascii="Arial" w:hAnsi="Arial" w:cs="Arial"/>
                <w:color w:val="000000"/>
              </w:rPr>
              <w:t xml:space="preserve"> </w:t>
            </w:r>
            <w:r w:rsidR="00ED16E5" w:rsidRPr="00A854A3">
              <w:rPr>
                <w:rFonts w:ascii="Arial" w:hAnsi="Arial" w:cs="Arial"/>
                <w:color w:val="000000"/>
              </w:rPr>
              <w:t>must be verified by laboratory detection of the toxin in the stool within 30 days of principal operative procedure.</w:t>
            </w:r>
          </w:p>
          <w:p w14:paraId="4E4C7D4A" w14:textId="77777777" w:rsidR="00630CD5" w:rsidRPr="00A854A3" w:rsidRDefault="00630CD5" w:rsidP="00ED16E5">
            <w:pPr>
              <w:spacing w:line="240" w:lineRule="auto"/>
              <w:rPr>
                <w:rFonts w:ascii="Arial" w:hAnsi="Arial" w:cs="Arial"/>
                <w:color w:val="000000"/>
              </w:rPr>
            </w:pPr>
          </w:p>
        </w:tc>
      </w:tr>
      <w:tr w:rsidR="00ED16E5" w:rsidRPr="00A854A3" w14:paraId="4A95E8B6" w14:textId="77777777" w:rsidTr="009825A5">
        <w:trPr>
          <w:trHeight w:val="288"/>
        </w:trPr>
        <w:tc>
          <w:tcPr>
            <w:tcW w:w="3539" w:type="dxa"/>
            <w:hideMark/>
          </w:tcPr>
          <w:p w14:paraId="37D7489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Surgical site infections</w:t>
            </w:r>
          </w:p>
        </w:tc>
        <w:tc>
          <w:tcPr>
            <w:tcW w:w="5929" w:type="dxa"/>
            <w:hideMark/>
          </w:tcPr>
          <w:p w14:paraId="59090872" w14:textId="00084E4D" w:rsidR="00630CD5" w:rsidRPr="00A854A3" w:rsidRDefault="00ED16E5" w:rsidP="00ED16E5">
            <w:pPr>
              <w:spacing w:line="240" w:lineRule="auto"/>
              <w:rPr>
                <w:rFonts w:ascii="Arial" w:hAnsi="Arial" w:cs="Arial"/>
                <w:color w:val="000000"/>
              </w:rPr>
            </w:pPr>
            <w:r w:rsidRPr="00A854A3">
              <w:rPr>
                <w:rFonts w:ascii="Arial" w:hAnsi="Arial" w:cs="Arial"/>
                <w:color w:val="000000"/>
              </w:rPr>
              <w:t>Surgical site infection diagnosed within 30 days following the principal operative procedure.</w:t>
            </w:r>
          </w:p>
        </w:tc>
      </w:tr>
      <w:tr w:rsidR="00ED16E5" w:rsidRPr="00A854A3" w14:paraId="524D3743" w14:textId="77777777" w:rsidTr="009825A5">
        <w:trPr>
          <w:trHeight w:val="288"/>
        </w:trPr>
        <w:tc>
          <w:tcPr>
            <w:tcW w:w="3539" w:type="dxa"/>
            <w:hideMark/>
          </w:tcPr>
          <w:p w14:paraId="740D6C26"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Overall study population</w:t>
            </w:r>
          </w:p>
        </w:tc>
        <w:tc>
          <w:tcPr>
            <w:tcW w:w="5929" w:type="dxa"/>
            <w:hideMark/>
          </w:tcPr>
          <w:p w14:paraId="309D43E7" w14:textId="59B08DAD" w:rsidR="00630CD5" w:rsidRPr="00A854A3" w:rsidRDefault="00ED16E5" w:rsidP="00ED16E5">
            <w:pPr>
              <w:spacing w:line="240" w:lineRule="auto"/>
              <w:rPr>
                <w:rFonts w:ascii="Arial" w:hAnsi="Arial" w:cs="Arial"/>
                <w:color w:val="000000"/>
              </w:rPr>
            </w:pPr>
            <w:r w:rsidRPr="00A854A3">
              <w:rPr>
                <w:rFonts w:ascii="Arial" w:hAnsi="Arial" w:cs="Arial"/>
                <w:color w:val="000000"/>
              </w:rPr>
              <w:t>Any surgical site infection (e.g., deep, organ space, or superficial).</w:t>
            </w:r>
          </w:p>
          <w:p w14:paraId="41FAEC6F" w14:textId="77777777" w:rsidR="00630CD5" w:rsidRPr="00A854A3" w:rsidRDefault="00630CD5" w:rsidP="00ED16E5">
            <w:pPr>
              <w:spacing w:line="240" w:lineRule="auto"/>
              <w:rPr>
                <w:rFonts w:ascii="Arial" w:hAnsi="Arial" w:cs="Arial"/>
                <w:color w:val="000000"/>
              </w:rPr>
            </w:pPr>
          </w:p>
        </w:tc>
      </w:tr>
      <w:tr w:rsidR="00ED16E5" w:rsidRPr="00A854A3" w14:paraId="609A620F" w14:textId="77777777" w:rsidTr="009825A5">
        <w:trPr>
          <w:trHeight w:val="1392"/>
        </w:trPr>
        <w:tc>
          <w:tcPr>
            <w:tcW w:w="3539" w:type="dxa"/>
            <w:hideMark/>
          </w:tcPr>
          <w:p w14:paraId="774DF67A"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 xml:space="preserve">    Deep surgical site infection</w:t>
            </w:r>
          </w:p>
        </w:tc>
        <w:tc>
          <w:tcPr>
            <w:tcW w:w="5929" w:type="dxa"/>
            <w:hideMark/>
          </w:tcPr>
          <w:p w14:paraId="35133B83" w14:textId="65381E68" w:rsidR="00630CD5" w:rsidRPr="00A854A3" w:rsidRDefault="00ED16E5" w:rsidP="00ED16E5">
            <w:pPr>
              <w:spacing w:line="240" w:lineRule="auto"/>
              <w:rPr>
                <w:rFonts w:ascii="Arial" w:hAnsi="Arial" w:cs="Arial"/>
                <w:color w:val="000000"/>
              </w:rPr>
            </w:pPr>
            <w:r w:rsidRPr="00A854A3">
              <w:rPr>
                <w:rFonts w:ascii="Arial" w:hAnsi="Arial" w:cs="Arial"/>
                <w:color w:val="000000"/>
              </w:rPr>
              <w:t>Infection involves deep soft tissues of the incision (e.g., fascial and muscle layers) AND has at least one of the following:</w:t>
            </w:r>
            <w:r w:rsidRPr="00A854A3">
              <w:rPr>
                <w:rFonts w:ascii="Arial" w:hAnsi="Arial" w:cs="Arial"/>
                <w:color w:val="000000"/>
              </w:rPr>
              <w:br/>
              <w:t>* Purulent drainage from the deep incision</w:t>
            </w:r>
            <w:r w:rsidRPr="00A854A3">
              <w:rPr>
                <w:rFonts w:ascii="Arial" w:hAnsi="Arial" w:cs="Arial"/>
                <w:color w:val="000000"/>
              </w:rPr>
              <w:br/>
              <w:t xml:space="preserve">* A deep incision that spontaneously dehisces, or is deliberately opened or aspirated </w:t>
            </w:r>
            <w:r w:rsidRPr="00A854A3">
              <w:rPr>
                <w:rFonts w:ascii="Arial" w:hAnsi="Arial" w:cs="Arial"/>
                <w:color w:val="000000"/>
                <w:u w:val="single"/>
              </w:rPr>
              <w:t>and</w:t>
            </w:r>
            <w:r w:rsidRPr="00A854A3">
              <w:rPr>
                <w:rFonts w:ascii="Arial" w:hAnsi="Arial" w:cs="Arial"/>
                <w:color w:val="000000"/>
              </w:rPr>
              <w:t xml:space="preserve"> organism identified from culture of deep incision or culture is not performed </w:t>
            </w:r>
            <w:r w:rsidRPr="00A854A3">
              <w:rPr>
                <w:rFonts w:ascii="Arial" w:hAnsi="Arial" w:cs="Arial"/>
                <w:color w:val="000000"/>
                <w:u w:val="single"/>
              </w:rPr>
              <w:t>and</w:t>
            </w:r>
            <w:r w:rsidRPr="00A854A3">
              <w:rPr>
                <w:rFonts w:ascii="Arial" w:hAnsi="Arial" w:cs="Arial"/>
                <w:color w:val="000000"/>
              </w:rPr>
              <w:t xml:space="preserve"> patient has at least one of the following signs or symptoms: fever (&gt;38°C), localized pain or tenderness</w:t>
            </w:r>
            <w:r w:rsidRPr="00A854A3">
              <w:rPr>
                <w:rFonts w:ascii="Arial" w:hAnsi="Arial" w:cs="Arial"/>
                <w:color w:val="000000"/>
              </w:rPr>
              <w:br/>
              <w:t>* An abscess or other evidence of infection involving the deep incision that is detected on gross anatomical or histopathologic exam, or imaging test</w:t>
            </w:r>
          </w:p>
          <w:p w14:paraId="04F5B12B" w14:textId="77777777" w:rsidR="00630CD5" w:rsidRPr="00A854A3" w:rsidRDefault="00630CD5" w:rsidP="00ED16E5">
            <w:pPr>
              <w:spacing w:line="240" w:lineRule="auto"/>
              <w:rPr>
                <w:rFonts w:ascii="Arial" w:hAnsi="Arial" w:cs="Arial"/>
                <w:color w:val="000000"/>
              </w:rPr>
            </w:pPr>
          </w:p>
        </w:tc>
      </w:tr>
      <w:tr w:rsidR="00ED16E5" w:rsidRPr="00A854A3" w14:paraId="5724F2B2" w14:textId="77777777" w:rsidTr="009825A5">
        <w:trPr>
          <w:trHeight w:val="2496"/>
        </w:trPr>
        <w:tc>
          <w:tcPr>
            <w:tcW w:w="3539" w:type="dxa"/>
            <w:hideMark/>
          </w:tcPr>
          <w:p w14:paraId="738C5467" w14:textId="77777777" w:rsidR="0083670F" w:rsidRDefault="00ED16E5" w:rsidP="00ED16E5">
            <w:pPr>
              <w:spacing w:line="240" w:lineRule="auto"/>
              <w:rPr>
                <w:rFonts w:ascii="Arial" w:hAnsi="Arial" w:cs="Arial"/>
                <w:color w:val="000000"/>
              </w:rPr>
            </w:pPr>
            <w:r w:rsidRPr="00A854A3">
              <w:rPr>
                <w:rFonts w:ascii="Arial" w:hAnsi="Arial" w:cs="Arial"/>
                <w:color w:val="000000"/>
              </w:rPr>
              <w:t xml:space="preserve">    Organ space surgical site</w:t>
            </w:r>
          </w:p>
          <w:p w14:paraId="1DB0D66F" w14:textId="39B15839" w:rsidR="00ED16E5" w:rsidRPr="00A854A3" w:rsidRDefault="0083670F" w:rsidP="00ED16E5">
            <w:pPr>
              <w:spacing w:line="240" w:lineRule="auto"/>
              <w:rPr>
                <w:rFonts w:ascii="Arial" w:hAnsi="Arial" w:cs="Arial"/>
                <w:color w:val="000000"/>
              </w:rPr>
            </w:pPr>
            <w:r>
              <w:rPr>
                <w:rFonts w:ascii="Arial" w:hAnsi="Arial" w:cs="Arial"/>
                <w:color w:val="000000"/>
              </w:rPr>
              <w:t xml:space="preserve">    </w:t>
            </w:r>
            <w:r w:rsidR="00ED16E5" w:rsidRPr="00A854A3">
              <w:rPr>
                <w:rFonts w:ascii="Arial" w:hAnsi="Arial" w:cs="Arial"/>
                <w:color w:val="000000"/>
              </w:rPr>
              <w:t xml:space="preserve"> infection</w:t>
            </w:r>
          </w:p>
        </w:tc>
        <w:tc>
          <w:tcPr>
            <w:tcW w:w="5929" w:type="dxa"/>
            <w:hideMark/>
          </w:tcPr>
          <w:p w14:paraId="241F12E7" w14:textId="79B1FDB1" w:rsidR="00630CD5" w:rsidRPr="00A854A3" w:rsidRDefault="00ED16E5" w:rsidP="00ED16E5">
            <w:pPr>
              <w:spacing w:line="240" w:lineRule="auto"/>
              <w:rPr>
                <w:rFonts w:ascii="Arial" w:hAnsi="Arial" w:cs="Arial"/>
                <w:color w:val="000000"/>
              </w:rPr>
            </w:pPr>
            <w:r w:rsidRPr="00A854A3">
              <w:rPr>
                <w:rFonts w:ascii="Arial" w:hAnsi="Arial" w:cs="Arial"/>
                <w:color w:val="000000"/>
              </w:rPr>
              <w:t>Infection involves any part of the body, deeper than the fascial/muscle layers, that is opened or manipulated during the operative procedure AND has at least one of the following:</w:t>
            </w:r>
            <w:r w:rsidRPr="00A854A3">
              <w:rPr>
                <w:rFonts w:ascii="Arial" w:hAnsi="Arial" w:cs="Arial"/>
                <w:color w:val="000000"/>
              </w:rPr>
              <w:br/>
              <w:t>* Purulent drainage from a drain that is placed into the organ/space (e.g., closed suction drainage system, open drain, T-tube drain, CT guided drainage)</w:t>
            </w:r>
            <w:r w:rsidRPr="00A854A3">
              <w:rPr>
                <w:rFonts w:ascii="Arial" w:hAnsi="Arial" w:cs="Arial"/>
                <w:color w:val="000000"/>
              </w:rPr>
              <w:br/>
              <w:t>* Organisms identified from a culture of fluid or tissue in the organ/space</w:t>
            </w:r>
            <w:r w:rsidRPr="00A854A3">
              <w:rPr>
                <w:rFonts w:ascii="Arial" w:hAnsi="Arial" w:cs="Arial"/>
                <w:color w:val="000000"/>
              </w:rPr>
              <w:br/>
              <w:t>* An abscess or other evidence of infection involving the organ/space that is detected on gross anatomical or histopathologic exam, or imaging test suggestive of infection</w:t>
            </w:r>
            <w:r w:rsidRPr="00A854A3">
              <w:rPr>
                <w:rFonts w:ascii="Arial" w:hAnsi="Arial" w:cs="Arial"/>
                <w:color w:val="000000"/>
              </w:rPr>
              <w:br/>
              <w:t>AND at least one criterion for a specific organ/space infection site (e.g., deep pelvic tissue infection, gastrointestinal tract infection, intraabdominal infection)</w:t>
            </w:r>
          </w:p>
        </w:tc>
      </w:tr>
      <w:tr w:rsidR="00ED16E5" w:rsidRPr="00A854A3" w14:paraId="6740DBA2" w14:textId="77777777" w:rsidTr="009825A5">
        <w:trPr>
          <w:trHeight w:val="1668"/>
        </w:trPr>
        <w:tc>
          <w:tcPr>
            <w:tcW w:w="3539" w:type="dxa"/>
            <w:tcBorders>
              <w:bottom w:val="single" w:sz="4" w:space="0" w:color="auto"/>
            </w:tcBorders>
            <w:hideMark/>
          </w:tcPr>
          <w:p w14:paraId="00B5FB61" w14:textId="77777777" w:rsidR="0083670F" w:rsidRDefault="00ED16E5" w:rsidP="00ED16E5">
            <w:pPr>
              <w:spacing w:line="240" w:lineRule="auto"/>
              <w:rPr>
                <w:rFonts w:ascii="Arial" w:hAnsi="Arial" w:cs="Arial"/>
                <w:color w:val="000000"/>
              </w:rPr>
            </w:pPr>
            <w:r w:rsidRPr="00A854A3">
              <w:rPr>
                <w:rFonts w:ascii="Arial" w:hAnsi="Arial" w:cs="Arial"/>
                <w:color w:val="000000"/>
              </w:rPr>
              <w:t xml:space="preserve">    Superficial surgical site</w:t>
            </w:r>
          </w:p>
          <w:p w14:paraId="3F7F7B25" w14:textId="43E87EE3" w:rsidR="00ED16E5" w:rsidRPr="00A854A3" w:rsidRDefault="0083670F" w:rsidP="00ED16E5">
            <w:pPr>
              <w:spacing w:line="240" w:lineRule="auto"/>
              <w:rPr>
                <w:rFonts w:ascii="Arial" w:hAnsi="Arial" w:cs="Arial"/>
                <w:color w:val="000000"/>
              </w:rPr>
            </w:pPr>
            <w:r>
              <w:rPr>
                <w:rFonts w:ascii="Arial" w:hAnsi="Arial" w:cs="Arial"/>
                <w:color w:val="000000"/>
              </w:rPr>
              <w:t xml:space="preserve">    </w:t>
            </w:r>
            <w:r w:rsidR="00ED16E5" w:rsidRPr="00A854A3">
              <w:rPr>
                <w:rFonts w:ascii="Arial" w:hAnsi="Arial" w:cs="Arial"/>
                <w:color w:val="000000"/>
              </w:rPr>
              <w:t xml:space="preserve"> infection</w:t>
            </w:r>
          </w:p>
        </w:tc>
        <w:tc>
          <w:tcPr>
            <w:tcW w:w="5929" w:type="dxa"/>
            <w:tcBorders>
              <w:bottom w:val="single" w:sz="4" w:space="0" w:color="auto"/>
            </w:tcBorders>
            <w:hideMark/>
          </w:tcPr>
          <w:p w14:paraId="18A4042C" w14:textId="77777777" w:rsidR="00ED16E5" w:rsidRPr="00A854A3" w:rsidRDefault="00ED16E5" w:rsidP="00ED16E5">
            <w:pPr>
              <w:spacing w:line="240" w:lineRule="auto"/>
              <w:rPr>
                <w:rFonts w:ascii="Arial" w:hAnsi="Arial" w:cs="Arial"/>
                <w:color w:val="000000"/>
              </w:rPr>
            </w:pPr>
            <w:r w:rsidRPr="00A854A3">
              <w:rPr>
                <w:rFonts w:ascii="Arial" w:hAnsi="Arial" w:cs="Arial"/>
                <w:color w:val="000000"/>
              </w:rPr>
              <w:t>Infection involves only skin and subcutaneous tissue of the incision AND has at least one of the following:</w:t>
            </w:r>
            <w:r w:rsidRPr="00A854A3">
              <w:rPr>
                <w:rFonts w:ascii="Arial" w:hAnsi="Arial" w:cs="Arial"/>
                <w:color w:val="000000"/>
              </w:rPr>
              <w:br/>
              <w:t>* Purulent drainage from superficial incision</w:t>
            </w:r>
            <w:r w:rsidRPr="00A854A3">
              <w:rPr>
                <w:rFonts w:ascii="Arial" w:hAnsi="Arial" w:cs="Arial"/>
                <w:color w:val="000000"/>
              </w:rPr>
              <w:br/>
              <w:t>* Organism identified from culture of superficial incision or subcutaneous tissue</w:t>
            </w:r>
            <w:r w:rsidRPr="00A854A3">
              <w:rPr>
                <w:rFonts w:ascii="Arial" w:hAnsi="Arial" w:cs="Arial"/>
                <w:color w:val="000000"/>
              </w:rPr>
              <w:br/>
              <w:t>* Superficial incision that is deliberately opened and culture is not performed, and patient has at least one of the following signs or symptoms: localized pain or tenderness, localized swelling, erythema, heat</w:t>
            </w:r>
            <w:r w:rsidRPr="00A854A3">
              <w:rPr>
                <w:rFonts w:ascii="Arial" w:hAnsi="Arial" w:cs="Arial"/>
                <w:color w:val="000000"/>
              </w:rPr>
              <w:br/>
              <w:t>* Diagnosis of superficial incisional SSI</w:t>
            </w:r>
          </w:p>
        </w:tc>
      </w:tr>
    </w:tbl>
    <w:p w14:paraId="3E36B2EA" w14:textId="77777777" w:rsidR="00ED16E5" w:rsidRPr="00A854A3" w:rsidRDefault="00ED16E5" w:rsidP="00ED16E5">
      <w:pPr>
        <w:spacing w:after="0" w:line="240" w:lineRule="auto"/>
        <w:rPr>
          <w:rFonts w:ascii="Arial" w:hAnsi="Arial" w:cs="Arial"/>
          <w:color w:val="000000"/>
        </w:rPr>
      </w:pPr>
    </w:p>
    <w:p w14:paraId="4C43FD4B" w14:textId="77777777" w:rsidR="00DE4BAD" w:rsidRPr="00A854A3" w:rsidRDefault="00DE4BAD">
      <w:pPr>
        <w:spacing w:line="259" w:lineRule="auto"/>
        <w:rPr>
          <w:rFonts w:ascii="Arial" w:hAnsi="Arial" w:cs="Arial"/>
          <w:color w:val="000000"/>
        </w:rPr>
      </w:pPr>
      <w:r w:rsidRPr="00A854A3">
        <w:rPr>
          <w:rFonts w:ascii="Arial" w:hAnsi="Arial" w:cs="Arial"/>
          <w:color w:val="000000"/>
        </w:rPr>
        <w:br w:type="page"/>
      </w:r>
    </w:p>
    <w:p w14:paraId="67590661" w14:textId="14E9DB17" w:rsidR="00DE4BAD" w:rsidRPr="00A854A3" w:rsidRDefault="004B1B67" w:rsidP="00DE4BAD">
      <w:pPr>
        <w:spacing w:after="0" w:line="480" w:lineRule="auto"/>
        <w:contextualSpacing/>
        <w:rPr>
          <w:rFonts w:ascii="Arial" w:eastAsia="Arial" w:hAnsi="Arial" w:cs="Arial"/>
          <w:b/>
          <w:bCs/>
        </w:rPr>
      </w:pPr>
      <w:r>
        <w:rPr>
          <w:rFonts w:ascii="Arial" w:eastAsia="Arial" w:hAnsi="Arial" w:cs="Arial"/>
          <w:b/>
          <w:bCs/>
        </w:rPr>
        <w:lastRenderedPageBreak/>
        <w:t xml:space="preserve">Supplement </w:t>
      </w:r>
      <w:r w:rsidR="00DE4BAD" w:rsidRPr="00A854A3">
        <w:rPr>
          <w:rFonts w:ascii="Arial" w:eastAsia="Arial" w:hAnsi="Arial" w:cs="Arial"/>
          <w:b/>
          <w:bCs/>
        </w:rPr>
        <w:t>Table 4. Subgroup Analysis of Patients who Received Mechanical and Oral Antibiotic Bowel Preparation; Demographics and Clinical Characteristics of Patients who Received Cefazolin and Metronidazole</w:t>
      </w:r>
    </w:p>
    <w:tbl>
      <w:tblPr>
        <w:tblW w:w="0" w:type="auto"/>
        <w:tblLayout w:type="fixed"/>
        <w:tblLook w:val="07E0" w:firstRow="1" w:lastRow="1" w:firstColumn="1" w:lastColumn="1" w:noHBand="1" w:noVBand="1"/>
      </w:tblPr>
      <w:tblGrid>
        <w:gridCol w:w="2988"/>
        <w:gridCol w:w="2517"/>
        <w:gridCol w:w="2366"/>
        <w:gridCol w:w="1020"/>
      </w:tblGrid>
      <w:tr w:rsidR="00DE4BAD" w:rsidRPr="00A854A3" w14:paraId="4D532583" w14:textId="77777777" w:rsidTr="0030151A">
        <w:trPr>
          <w:trHeight w:val="300"/>
        </w:trPr>
        <w:tc>
          <w:tcPr>
            <w:tcW w:w="2988" w:type="dxa"/>
            <w:tcBorders>
              <w:top w:val="single" w:sz="8" w:space="0" w:color="auto"/>
              <w:left w:val="nil"/>
              <w:bottom w:val="single" w:sz="8" w:space="0" w:color="auto"/>
              <w:right w:val="nil"/>
            </w:tcBorders>
            <w:tcMar>
              <w:left w:w="108" w:type="dxa"/>
              <w:right w:w="108" w:type="dxa"/>
            </w:tcMar>
            <w:vAlign w:val="bottom"/>
          </w:tcPr>
          <w:p w14:paraId="5D5692CD" w14:textId="77777777" w:rsidR="00DE4BAD" w:rsidRPr="00A854A3" w:rsidRDefault="00DE4BAD" w:rsidP="001A49B6">
            <w:pPr>
              <w:spacing w:after="0" w:line="240" w:lineRule="auto"/>
              <w:rPr>
                <w:rFonts w:ascii="Arial" w:eastAsia="Arial" w:hAnsi="Arial" w:cs="Arial"/>
                <w:b/>
                <w:bCs/>
                <w:vertAlign w:val="superscript"/>
              </w:rPr>
            </w:pPr>
            <w:r w:rsidRPr="00A854A3">
              <w:rPr>
                <w:rFonts w:ascii="Arial" w:eastAsia="Arial" w:hAnsi="Arial" w:cs="Arial"/>
                <w:b/>
                <w:bCs/>
              </w:rPr>
              <w:t>Variable and Label</w:t>
            </w:r>
            <w:r w:rsidRPr="00A854A3">
              <w:rPr>
                <w:rFonts w:ascii="Arial" w:eastAsia="Arial" w:hAnsi="Arial" w:cs="Arial"/>
                <w:b/>
                <w:bCs/>
                <w:vertAlign w:val="superscript"/>
              </w:rPr>
              <w:t>a</w:t>
            </w:r>
          </w:p>
        </w:tc>
        <w:tc>
          <w:tcPr>
            <w:tcW w:w="2517" w:type="dxa"/>
            <w:tcBorders>
              <w:top w:val="single" w:sz="8" w:space="0" w:color="auto"/>
              <w:left w:val="nil"/>
              <w:bottom w:val="single" w:sz="8" w:space="0" w:color="auto"/>
              <w:right w:val="nil"/>
            </w:tcBorders>
            <w:tcMar>
              <w:left w:w="108" w:type="dxa"/>
              <w:right w:w="108" w:type="dxa"/>
            </w:tcMar>
            <w:vAlign w:val="bottom"/>
          </w:tcPr>
          <w:p w14:paraId="5D4A9AF6" w14:textId="6C7E7DBA" w:rsidR="00DE4BAD" w:rsidRPr="00A854A3" w:rsidRDefault="003E14D9" w:rsidP="001A49B6">
            <w:pPr>
              <w:spacing w:after="0" w:line="240" w:lineRule="auto"/>
              <w:jc w:val="center"/>
              <w:rPr>
                <w:rFonts w:ascii="Arial" w:eastAsia="Arial" w:hAnsi="Arial" w:cs="Arial"/>
                <w:b/>
                <w:bCs/>
              </w:rPr>
            </w:pPr>
            <w:r w:rsidRPr="00A854A3">
              <w:rPr>
                <w:rFonts w:ascii="Arial" w:eastAsia="Arial" w:hAnsi="Arial" w:cs="Arial"/>
                <w:b/>
                <w:bCs/>
              </w:rPr>
              <w:t xml:space="preserve">Cefazolin </w:t>
            </w:r>
            <w:r w:rsidR="00DE4BAD" w:rsidRPr="00A854A3">
              <w:rPr>
                <w:rFonts w:ascii="Arial" w:eastAsia="Arial" w:hAnsi="Arial" w:cs="Arial"/>
                <w:b/>
                <w:bCs/>
              </w:rPr>
              <w:t>3-gram prophylaxis (</w:t>
            </w:r>
            <w:r w:rsidR="00DE4BAD" w:rsidRPr="00A854A3">
              <w:rPr>
                <w:rFonts w:ascii="Arial" w:eastAsia="Arial" w:hAnsi="Arial" w:cs="Arial"/>
                <w:b/>
                <w:bCs/>
                <w:i/>
                <w:iCs/>
              </w:rPr>
              <w:t>n</w:t>
            </w:r>
            <w:r w:rsidR="00DE4BAD" w:rsidRPr="00A854A3">
              <w:rPr>
                <w:rFonts w:ascii="Arial" w:eastAsia="Arial" w:hAnsi="Arial" w:cs="Arial"/>
                <w:b/>
                <w:bCs/>
              </w:rPr>
              <w:t>=253)</w:t>
            </w:r>
          </w:p>
        </w:tc>
        <w:tc>
          <w:tcPr>
            <w:tcW w:w="2366" w:type="dxa"/>
            <w:tcBorders>
              <w:top w:val="single" w:sz="8" w:space="0" w:color="auto"/>
              <w:left w:val="nil"/>
              <w:bottom w:val="single" w:sz="8" w:space="0" w:color="auto"/>
              <w:right w:val="nil"/>
            </w:tcBorders>
            <w:tcMar>
              <w:left w:w="108" w:type="dxa"/>
              <w:right w:w="108" w:type="dxa"/>
            </w:tcMar>
            <w:vAlign w:val="bottom"/>
          </w:tcPr>
          <w:p w14:paraId="1227BD11" w14:textId="55A51517" w:rsidR="00DE4BAD" w:rsidRPr="00A854A3" w:rsidRDefault="003E14D9" w:rsidP="001A49B6">
            <w:pPr>
              <w:spacing w:after="0" w:line="240" w:lineRule="auto"/>
              <w:jc w:val="center"/>
              <w:rPr>
                <w:rFonts w:ascii="Arial" w:eastAsia="Arial" w:hAnsi="Arial" w:cs="Arial"/>
                <w:b/>
                <w:bCs/>
              </w:rPr>
            </w:pPr>
            <w:r w:rsidRPr="00A854A3">
              <w:rPr>
                <w:rFonts w:ascii="Arial" w:eastAsia="Arial" w:hAnsi="Arial" w:cs="Arial"/>
                <w:b/>
                <w:bCs/>
              </w:rPr>
              <w:t xml:space="preserve">Cefazolin </w:t>
            </w:r>
            <w:r w:rsidR="00DE4BAD" w:rsidRPr="00A854A3">
              <w:rPr>
                <w:rFonts w:ascii="Arial" w:eastAsia="Arial" w:hAnsi="Arial" w:cs="Arial"/>
                <w:b/>
                <w:bCs/>
              </w:rPr>
              <w:t>2-gram prophylaxis (</w:t>
            </w:r>
            <w:r w:rsidR="00DE4BAD" w:rsidRPr="00A854A3">
              <w:rPr>
                <w:rFonts w:ascii="Arial" w:eastAsia="Arial" w:hAnsi="Arial" w:cs="Arial"/>
                <w:b/>
                <w:bCs/>
                <w:i/>
                <w:iCs/>
              </w:rPr>
              <w:t>n</w:t>
            </w:r>
            <w:r w:rsidR="00DE4BAD" w:rsidRPr="00A854A3">
              <w:rPr>
                <w:rFonts w:ascii="Arial" w:eastAsia="Arial" w:hAnsi="Arial" w:cs="Arial"/>
                <w:b/>
                <w:bCs/>
              </w:rPr>
              <w:t>=129)</w:t>
            </w:r>
          </w:p>
        </w:tc>
        <w:tc>
          <w:tcPr>
            <w:tcW w:w="1020" w:type="dxa"/>
            <w:tcBorders>
              <w:top w:val="single" w:sz="8" w:space="0" w:color="auto"/>
              <w:left w:val="nil"/>
              <w:bottom w:val="single" w:sz="8" w:space="0" w:color="auto"/>
              <w:right w:val="nil"/>
            </w:tcBorders>
            <w:tcMar>
              <w:left w:w="108" w:type="dxa"/>
              <w:right w:w="108" w:type="dxa"/>
            </w:tcMar>
            <w:vAlign w:val="bottom"/>
          </w:tcPr>
          <w:p w14:paraId="198CE5A8" w14:textId="77777777" w:rsidR="00DE4BAD" w:rsidRPr="00A854A3" w:rsidRDefault="00DE4BAD" w:rsidP="001A49B6">
            <w:pPr>
              <w:spacing w:after="0" w:line="240" w:lineRule="auto"/>
              <w:jc w:val="center"/>
              <w:rPr>
                <w:rFonts w:ascii="Arial" w:eastAsia="Arial" w:hAnsi="Arial" w:cs="Arial"/>
                <w:b/>
                <w:bCs/>
              </w:rPr>
            </w:pPr>
            <w:r w:rsidRPr="00A854A3">
              <w:rPr>
                <w:rFonts w:ascii="Arial" w:eastAsia="Arial" w:hAnsi="Arial" w:cs="Arial"/>
                <w:b/>
                <w:bCs/>
                <w:i/>
                <w:iCs/>
              </w:rPr>
              <w:t>P</w:t>
            </w:r>
            <w:r w:rsidRPr="00A854A3">
              <w:rPr>
                <w:rFonts w:ascii="Arial" w:eastAsia="Arial" w:hAnsi="Arial" w:cs="Arial"/>
                <w:b/>
                <w:bCs/>
              </w:rPr>
              <w:t>-value</w:t>
            </w:r>
          </w:p>
        </w:tc>
      </w:tr>
      <w:tr w:rsidR="00DE4BAD" w:rsidRPr="00A854A3" w14:paraId="5F254A3F" w14:textId="77777777" w:rsidTr="0030151A">
        <w:trPr>
          <w:trHeight w:val="300"/>
        </w:trPr>
        <w:tc>
          <w:tcPr>
            <w:tcW w:w="2988" w:type="dxa"/>
            <w:tcBorders>
              <w:top w:val="single" w:sz="8" w:space="0" w:color="auto"/>
              <w:left w:val="nil"/>
              <w:bottom w:val="nil"/>
              <w:right w:val="nil"/>
            </w:tcBorders>
            <w:tcMar>
              <w:left w:w="108" w:type="dxa"/>
              <w:right w:w="108" w:type="dxa"/>
            </w:tcMar>
          </w:tcPr>
          <w:p w14:paraId="09D2F75F" w14:textId="77777777" w:rsidR="00DE4BAD" w:rsidRPr="00A854A3" w:rsidRDefault="00DE4BAD" w:rsidP="001A49B6">
            <w:pPr>
              <w:spacing w:after="0" w:line="240" w:lineRule="auto"/>
              <w:rPr>
                <w:rFonts w:ascii="Arial" w:eastAsia="Arial" w:hAnsi="Arial" w:cs="Arial"/>
                <w:vertAlign w:val="superscript"/>
              </w:rPr>
            </w:pPr>
            <w:proofErr w:type="spellStart"/>
            <w:r w:rsidRPr="00A854A3">
              <w:rPr>
                <w:rFonts w:ascii="Arial" w:eastAsia="Arial" w:hAnsi="Arial" w:cs="Arial"/>
              </w:rPr>
              <w:t>Age</w:t>
            </w:r>
            <w:r w:rsidRPr="00A854A3">
              <w:rPr>
                <w:rFonts w:ascii="Arial" w:eastAsia="Arial" w:hAnsi="Arial" w:cs="Arial"/>
                <w:vertAlign w:val="superscript"/>
              </w:rPr>
              <w:t>b</w:t>
            </w:r>
            <w:proofErr w:type="spellEnd"/>
          </w:p>
        </w:tc>
        <w:tc>
          <w:tcPr>
            <w:tcW w:w="2517" w:type="dxa"/>
            <w:tcBorders>
              <w:top w:val="single" w:sz="8" w:space="0" w:color="auto"/>
              <w:left w:val="nil"/>
              <w:bottom w:val="nil"/>
              <w:right w:val="nil"/>
            </w:tcBorders>
            <w:tcMar>
              <w:left w:w="108" w:type="dxa"/>
              <w:right w:w="108" w:type="dxa"/>
            </w:tcMar>
          </w:tcPr>
          <w:p w14:paraId="7D68B6B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55.5 (12.5)</w:t>
            </w:r>
          </w:p>
        </w:tc>
        <w:tc>
          <w:tcPr>
            <w:tcW w:w="2366" w:type="dxa"/>
            <w:tcBorders>
              <w:top w:val="single" w:sz="8" w:space="0" w:color="auto"/>
              <w:left w:val="nil"/>
              <w:bottom w:val="nil"/>
              <w:right w:val="nil"/>
            </w:tcBorders>
            <w:tcMar>
              <w:left w:w="108" w:type="dxa"/>
              <w:right w:w="108" w:type="dxa"/>
            </w:tcMar>
          </w:tcPr>
          <w:p w14:paraId="3537C947"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57.3 (11.8)</w:t>
            </w:r>
          </w:p>
        </w:tc>
        <w:tc>
          <w:tcPr>
            <w:tcW w:w="1020" w:type="dxa"/>
            <w:tcBorders>
              <w:top w:val="single" w:sz="8" w:space="0" w:color="auto"/>
              <w:left w:val="nil"/>
              <w:bottom w:val="nil"/>
              <w:right w:val="nil"/>
            </w:tcBorders>
            <w:tcMar>
              <w:left w:w="108" w:type="dxa"/>
              <w:right w:w="108" w:type="dxa"/>
            </w:tcMar>
          </w:tcPr>
          <w:p w14:paraId="3831876E" w14:textId="25CC42CC"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215</w:t>
            </w:r>
          </w:p>
        </w:tc>
      </w:tr>
      <w:tr w:rsidR="00DE4BAD" w:rsidRPr="00A854A3" w14:paraId="1E2673F4" w14:textId="77777777" w:rsidTr="0030151A">
        <w:trPr>
          <w:trHeight w:val="300"/>
        </w:trPr>
        <w:tc>
          <w:tcPr>
            <w:tcW w:w="2988" w:type="dxa"/>
            <w:tcMar>
              <w:left w:w="108" w:type="dxa"/>
              <w:right w:w="108" w:type="dxa"/>
            </w:tcMar>
          </w:tcPr>
          <w:p w14:paraId="349E3113" w14:textId="4737CB11" w:rsidR="00DE4BAD" w:rsidRPr="00023D12" w:rsidRDefault="00023D12" w:rsidP="001A49B6">
            <w:pPr>
              <w:spacing w:after="0" w:line="240" w:lineRule="auto"/>
              <w:rPr>
                <w:rFonts w:ascii="Arial" w:eastAsia="Arial" w:hAnsi="Arial" w:cs="Arial"/>
                <w:b/>
                <w:bCs/>
              </w:rPr>
            </w:pPr>
            <w:r w:rsidRPr="00023D12">
              <w:rPr>
                <w:rFonts w:ascii="Arial" w:eastAsia="Arial" w:hAnsi="Arial" w:cs="Arial"/>
                <w:b/>
                <w:bCs/>
              </w:rPr>
              <w:t>Sex</w:t>
            </w:r>
          </w:p>
        </w:tc>
        <w:tc>
          <w:tcPr>
            <w:tcW w:w="2517" w:type="dxa"/>
            <w:tcMar>
              <w:left w:w="108" w:type="dxa"/>
              <w:right w:w="108" w:type="dxa"/>
            </w:tcMar>
          </w:tcPr>
          <w:p w14:paraId="33CD65B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69C4FA9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44CD96FE" w14:textId="208ED402"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112</w:t>
            </w:r>
          </w:p>
        </w:tc>
      </w:tr>
      <w:tr w:rsidR="00DE4BAD" w:rsidRPr="00A854A3" w14:paraId="4B32EF12" w14:textId="77777777" w:rsidTr="0030151A">
        <w:trPr>
          <w:trHeight w:val="300"/>
        </w:trPr>
        <w:tc>
          <w:tcPr>
            <w:tcW w:w="2988" w:type="dxa"/>
            <w:tcMar>
              <w:left w:w="108" w:type="dxa"/>
              <w:right w:w="108" w:type="dxa"/>
            </w:tcMar>
          </w:tcPr>
          <w:p w14:paraId="443B1DC6"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Female</w:t>
            </w:r>
          </w:p>
        </w:tc>
        <w:tc>
          <w:tcPr>
            <w:tcW w:w="2517" w:type="dxa"/>
            <w:tcMar>
              <w:left w:w="108" w:type="dxa"/>
              <w:right w:w="108" w:type="dxa"/>
            </w:tcMar>
          </w:tcPr>
          <w:p w14:paraId="2AF20F5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72 (28.5)</w:t>
            </w:r>
          </w:p>
        </w:tc>
        <w:tc>
          <w:tcPr>
            <w:tcW w:w="2366" w:type="dxa"/>
            <w:tcMar>
              <w:left w:w="108" w:type="dxa"/>
              <w:right w:w="108" w:type="dxa"/>
            </w:tcMar>
          </w:tcPr>
          <w:p w14:paraId="23446C35" w14:textId="0DEE741D"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27 (2</w:t>
            </w:r>
            <w:r w:rsidR="007B735C">
              <w:rPr>
                <w:rFonts w:ascii="Arial" w:eastAsia="Arial" w:hAnsi="Arial" w:cs="Arial"/>
              </w:rPr>
              <w:t>.</w:t>
            </w:r>
            <w:r w:rsidRPr="00A854A3">
              <w:rPr>
                <w:rFonts w:ascii="Arial" w:eastAsia="Arial" w:hAnsi="Arial" w:cs="Arial"/>
              </w:rPr>
              <w:t>9)</w:t>
            </w:r>
          </w:p>
        </w:tc>
        <w:tc>
          <w:tcPr>
            <w:tcW w:w="1020" w:type="dxa"/>
            <w:tcMar>
              <w:left w:w="108" w:type="dxa"/>
              <w:right w:w="108" w:type="dxa"/>
            </w:tcMar>
          </w:tcPr>
          <w:p w14:paraId="12F7E5A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49AD487C" w14:textId="77777777" w:rsidTr="0030151A">
        <w:trPr>
          <w:trHeight w:val="300"/>
        </w:trPr>
        <w:tc>
          <w:tcPr>
            <w:tcW w:w="2988" w:type="dxa"/>
            <w:tcMar>
              <w:left w:w="108" w:type="dxa"/>
              <w:right w:w="108" w:type="dxa"/>
            </w:tcMar>
          </w:tcPr>
          <w:p w14:paraId="7C0A5B7A"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Male</w:t>
            </w:r>
          </w:p>
        </w:tc>
        <w:tc>
          <w:tcPr>
            <w:tcW w:w="2517" w:type="dxa"/>
            <w:tcMar>
              <w:left w:w="108" w:type="dxa"/>
              <w:right w:w="108" w:type="dxa"/>
            </w:tcMar>
          </w:tcPr>
          <w:p w14:paraId="346464A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181 (71.5)</w:t>
            </w:r>
          </w:p>
        </w:tc>
        <w:tc>
          <w:tcPr>
            <w:tcW w:w="2366" w:type="dxa"/>
            <w:tcMar>
              <w:left w:w="108" w:type="dxa"/>
              <w:right w:w="108" w:type="dxa"/>
            </w:tcMar>
          </w:tcPr>
          <w:p w14:paraId="0A758AD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102 (79.1)</w:t>
            </w:r>
          </w:p>
        </w:tc>
        <w:tc>
          <w:tcPr>
            <w:tcW w:w="1020" w:type="dxa"/>
            <w:tcMar>
              <w:left w:w="108" w:type="dxa"/>
              <w:right w:w="108" w:type="dxa"/>
            </w:tcMar>
          </w:tcPr>
          <w:p w14:paraId="5A5D55B1"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70355029" w14:textId="77777777" w:rsidTr="0030151A">
        <w:trPr>
          <w:trHeight w:val="300"/>
        </w:trPr>
        <w:tc>
          <w:tcPr>
            <w:tcW w:w="2988" w:type="dxa"/>
            <w:tcMar>
              <w:left w:w="108" w:type="dxa"/>
              <w:right w:w="108" w:type="dxa"/>
            </w:tcMar>
          </w:tcPr>
          <w:p w14:paraId="17C28714" w14:textId="77777777" w:rsidR="00DE4BAD" w:rsidRPr="00023D12" w:rsidRDefault="00DE4BAD" w:rsidP="001A49B6">
            <w:pPr>
              <w:spacing w:after="0" w:line="240" w:lineRule="auto"/>
              <w:rPr>
                <w:rFonts w:ascii="Arial" w:eastAsia="Arial" w:hAnsi="Arial" w:cs="Arial"/>
                <w:b/>
                <w:bCs/>
              </w:rPr>
            </w:pPr>
            <w:r w:rsidRPr="00023D12">
              <w:rPr>
                <w:rFonts w:ascii="Arial" w:eastAsia="Arial" w:hAnsi="Arial" w:cs="Arial"/>
                <w:b/>
                <w:bCs/>
              </w:rPr>
              <w:t>Race</w:t>
            </w:r>
          </w:p>
        </w:tc>
        <w:tc>
          <w:tcPr>
            <w:tcW w:w="2517" w:type="dxa"/>
            <w:tcMar>
              <w:left w:w="108" w:type="dxa"/>
              <w:right w:w="108" w:type="dxa"/>
            </w:tcMar>
          </w:tcPr>
          <w:p w14:paraId="1CC4CF6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4556552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1C0E6B41" w14:textId="01EEDD3A"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254</w:t>
            </w:r>
          </w:p>
        </w:tc>
      </w:tr>
      <w:tr w:rsidR="00DE4BAD" w:rsidRPr="00A854A3" w14:paraId="77E25125" w14:textId="77777777" w:rsidTr="0030151A">
        <w:trPr>
          <w:trHeight w:val="300"/>
        </w:trPr>
        <w:tc>
          <w:tcPr>
            <w:tcW w:w="2988" w:type="dxa"/>
            <w:tcMar>
              <w:left w:w="108" w:type="dxa"/>
              <w:right w:w="108" w:type="dxa"/>
            </w:tcMar>
          </w:tcPr>
          <w:p w14:paraId="485133E6"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Other</w:t>
            </w:r>
          </w:p>
        </w:tc>
        <w:tc>
          <w:tcPr>
            <w:tcW w:w="2517" w:type="dxa"/>
            <w:tcMar>
              <w:left w:w="108" w:type="dxa"/>
              <w:right w:w="108" w:type="dxa"/>
            </w:tcMar>
          </w:tcPr>
          <w:p w14:paraId="6E40D3E5"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60 (23.7)</w:t>
            </w:r>
          </w:p>
        </w:tc>
        <w:tc>
          <w:tcPr>
            <w:tcW w:w="2366" w:type="dxa"/>
            <w:tcMar>
              <w:left w:w="108" w:type="dxa"/>
              <w:right w:w="108" w:type="dxa"/>
            </w:tcMar>
          </w:tcPr>
          <w:p w14:paraId="480DF41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24 (18.6)</w:t>
            </w:r>
          </w:p>
        </w:tc>
        <w:tc>
          <w:tcPr>
            <w:tcW w:w="1020" w:type="dxa"/>
            <w:tcMar>
              <w:left w:w="108" w:type="dxa"/>
              <w:right w:w="108" w:type="dxa"/>
            </w:tcMar>
          </w:tcPr>
          <w:p w14:paraId="5A5B33E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35350896" w14:textId="77777777" w:rsidTr="0030151A">
        <w:trPr>
          <w:trHeight w:val="300"/>
        </w:trPr>
        <w:tc>
          <w:tcPr>
            <w:tcW w:w="2988" w:type="dxa"/>
            <w:tcMar>
              <w:left w:w="108" w:type="dxa"/>
              <w:right w:w="108" w:type="dxa"/>
            </w:tcMar>
          </w:tcPr>
          <w:p w14:paraId="404FF5CC"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White</w:t>
            </w:r>
          </w:p>
        </w:tc>
        <w:tc>
          <w:tcPr>
            <w:tcW w:w="2517" w:type="dxa"/>
            <w:tcMar>
              <w:left w:w="108" w:type="dxa"/>
              <w:right w:w="108" w:type="dxa"/>
            </w:tcMar>
          </w:tcPr>
          <w:p w14:paraId="5695689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193 (76.3)</w:t>
            </w:r>
          </w:p>
        </w:tc>
        <w:tc>
          <w:tcPr>
            <w:tcW w:w="2366" w:type="dxa"/>
            <w:tcMar>
              <w:left w:w="108" w:type="dxa"/>
              <w:right w:w="108" w:type="dxa"/>
            </w:tcMar>
          </w:tcPr>
          <w:p w14:paraId="3CDABF7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105 (81.4)</w:t>
            </w:r>
          </w:p>
        </w:tc>
        <w:tc>
          <w:tcPr>
            <w:tcW w:w="1020" w:type="dxa"/>
            <w:tcMar>
              <w:left w:w="108" w:type="dxa"/>
              <w:right w:w="108" w:type="dxa"/>
            </w:tcMar>
          </w:tcPr>
          <w:p w14:paraId="2EEF810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3E6040FA" w14:textId="77777777" w:rsidTr="0030151A">
        <w:trPr>
          <w:trHeight w:val="300"/>
        </w:trPr>
        <w:tc>
          <w:tcPr>
            <w:tcW w:w="2988" w:type="dxa"/>
            <w:tcMar>
              <w:left w:w="108" w:type="dxa"/>
              <w:right w:w="108" w:type="dxa"/>
            </w:tcMar>
          </w:tcPr>
          <w:p w14:paraId="4E973AAF" w14:textId="77777777" w:rsidR="00DE4BAD" w:rsidRPr="00A854A3" w:rsidRDefault="00DE4BAD" w:rsidP="001A49B6">
            <w:pPr>
              <w:spacing w:after="0" w:line="240" w:lineRule="auto"/>
              <w:rPr>
                <w:rFonts w:ascii="Arial" w:eastAsia="Arial" w:hAnsi="Arial" w:cs="Arial"/>
                <w:vertAlign w:val="superscript"/>
              </w:rPr>
            </w:pPr>
            <w:r w:rsidRPr="00A854A3">
              <w:rPr>
                <w:rFonts w:ascii="Arial" w:eastAsia="Arial" w:hAnsi="Arial" w:cs="Arial"/>
              </w:rPr>
              <w:t>Body mass index, kg/m</w:t>
            </w:r>
            <w:r w:rsidRPr="00A854A3">
              <w:rPr>
                <w:rFonts w:ascii="Arial" w:eastAsia="Arial" w:hAnsi="Arial" w:cs="Arial"/>
                <w:vertAlign w:val="superscript"/>
              </w:rPr>
              <w:t>2, b</w:t>
            </w:r>
          </w:p>
        </w:tc>
        <w:tc>
          <w:tcPr>
            <w:tcW w:w="2517" w:type="dxa"/>
            <w:tcMar>
              <w:left w:w="108" w:type="dxa"/>
              <w:right w:w="108" w:type="dxa"/>
            </w:tcMar>
          </w:tcPr>
          <w:p w14:paraId="1AB31D66"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42.5 (6.2)</w:t>
            </w:r>
          </w:p>
        </w:tc>
        <w:tc>
          <w:tcPr>
            <w:tcW w:w="2366" w:type="dxa"/>
            <w:tcMar>
              <w:left w:w="108" w:type="dxa"/>
              <w:right w:w="108" w:type="dxa"/>
            </w:tcMar>
          </w:tcPr>
          <w:p w14:paraId="647B9304"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42 (6.5)</w:t>
            </w:r>
          </w:p>
        </w:tc>
        <w:tc>
          <w:tcPr>
            <w:tcW w:w="1020" w:type="dxa"/>
            <w:tcMar>
              <w:left w:w="108" w:type="dxa"/>
              <w:right w:w="108" w:type="dxa"/>
            </w:tcMar>
          </w:tcPr>
          <w:p w14:paraId="73C3ECCC" w14:textId="61F78890"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29</w:t>
            </w:r>
          </w:p>
        </w:tc>
      </w:tr>
      <w:tr w:rsidR="00DE4BAD" w:rsidRPr="00A854A3" w14:paraId="0FED8718" w14:textId="77777777" w:rsidTr="0030151A">
        <w:trPr>
          <w:trHeight w:val="300"/>
        </w:trPr>
        <w:tc>
          <w:tcPr>
            <w:tcW w:w="2988" w:type="dxa"/>
            <w:tcMar>
              <w:left w:w="108" w:type="dxa"/>
              <w:right w:w="108" w:type="dxa"/>
            </w:tcMar>
          </w:tcPr>
          <w:p w14:paraId="0DA97BD5"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Diabetes</w:t>
            </w:r>
          </w:p>
        </w:tc>
        <w:tc>
          <w:tcPr>
            <w:tcW w:w="2517" w:type="dxa"/>
            <w:tcMar>
              <w:left w:w="108" w:type="dxa"/>
              <w:right w:w="108" w:type="dxa"/>
            </w:tcMar>
          </w:tcPr>
          <w:p w14:paraId="3A005905"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86 (34)</w:t>
            </w:r>
          </w:p>
        </w:tc>
        <w:tc>
          <w:tcPr>
            <w:tcW w:w="2366" w:type="dxa"/>
            <w:tcMar>
              <w:left w:w="108" w:type="dxa"/>
              <w:right w:w="108" w:type="dxa"/>
            </w:tcMar>
          </w:tcPr>
          <w:p w14:paraId="3A63E8F6"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46 (35.7)</w:t>
            </w:r>
          </w:p>
        </w:tc>
        <w:tc>
          <w:tcPr>
            <w:tcW w:w="1020" w:type="dxa"/>
            <w:tcMar>
              <w:left w:w="108" w:type="dxa"/>
              <w:right w:w="108" w:type="dxa"/>
            </w:tcMar>
          </w:tcPr>
          <w:p w14:paraId="25ECFE89" w14:textId="38AFA50D"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746</w:t>
            </w:r>
          </w:p>
        </w:tc>
      </w:tr>
      <w:tr w:rsidR="00DE4BAD" w:rsidRPr="00A854A3" w14:paraId="6E2702C5" w14:textId="77777777" w:rsidTr="0030151A">
        <w:trPr>
          <w:trHeight w:val="300"/>
        </w:trPr>
        <w:tc>
          <w:tcPr>
            <w:tcW w:w="2988" w:type="dxa"/>
            <w:tcMar>
              <w:left w:w="108" w:type="dxa"/>
              <w:right w:w="108" w:type="dxa"/>
            </w:tcMar>
          </w:tcPr>
          <w:p w14:paraId="26645579"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Smoker</w:t>
            </w:r>
          </w:p>
        </w:tc>
        <w:tc>
          <w:tcPr>
            <w:tcW w:w="2517" w:type="dxa"/>
            <w:tcMar>
              <w:left w:w="108" w:type="dxa"/>
              <w:right w:w="108" w:type="dxa"/>
            </w:tcMar>
          </w:tcPr>
          <w:p w14:paraId="722FCDC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36 (14.2)</w:t>
            </w:r>
          </w:p>
        </w:tc>
        <w:tc>
          <w:tcPr>
            <w:tcW w:w="2366" w:type="dxa"/>
            <w:tcMar>
              <w:left w:w="108" w:type="dxa"/>
              <w:right w:w="108" w:type="dxa"/>
            </w:tcMar>
          </w:tcPr>
          <w:p w14:paraId="2EF769A6"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16 (12.4)</w:t>
            </w:r>
          </w:p>
        </w:tc>
        <w:tc>
          <w:tcPr>
            <w:tcW w:w="1020" w:type="dxa"/>
            <w:tcMar>
              <w:left w:w="108" w:type="dxa"/>
              <w:right w:w="108" w:type="dxa"/>
            </w:tcMar>
          </w:tcPr>
          <w:p w14:paraId="649CCB10" w14:textId="6C0E08C6"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623</w:t>
            </w:r>
          </w:p>
        </w:tc>
      </w:tr>
      <w:tr w:rsidR="00DE4BAD" w:rsidRPr="00A854A3" w14:paraId="083F09AC" w14:textId="77777777" w:rsidTr="0030151A">
        <w:trPr>
          <w:trHeight w:val="300"/>
        </w:trPr>
        <w:tc>
          <w:tcPr>
            <w:tcW w:w="2988" w:type="dxa"/>
            <w:tcMar>
              <w:left w:w="108" w:type="dxa"/>
              <w:right w:w="108" w:type="dxa"/>
            </w:tcMar>
          </w:tcPr>
          <w:p w14:paraId="69A2373A"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Corticosteroid use</w:t>
            </w:r>
          </w:p>
        </w:tc>
        <w:tc>
          <w:tcPr>
            <w:tcW w:w="2517" w:type="dxa"/>
            <w:tcMar>
              <w:left w:w="108" w:type="dxa"/>
              <w:right w:w="108" w:type="dxa"/>
            </w:tcMar>
          </w:tcPr>
          <w:p w14:paraId="0F2D890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14 (5.5)</w:t>
            </w:r>
          </w:p>
        </w:tc>
        <w:tc>
          <w:tcPr>
            <w:tcW w:w="2366" w:type="dxa"/>
            <w:tcMar>
              <w:left w:w="108" w:type="dxa"/>
              <w:right w:w="108" w:type="dxa"/>
            </w:tcMar>
          </w:tcPr>
          <w:p w14:paraId="60EFC7E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7 (5.4)</w:t>
            </w:r>
          </w:p>
        </w:tc>
        <w:tc>
          <w:tcPr>
            <w:tcW w:w="1020" w:type="dxa"/>
            <w:tcMar>
              <w:left w:w="108" w:type="dxa"/>
              <w:right w:w="108" w:type="dxa"/>
            </w:tcMar>
          </w:tcPr>
          <w:p w14:paraId="69D41539" w14:textId="790F7938"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965</w:t>
            </w:r>
          </w:p>
        </w:tc>
      </w:tr>
      <w:tr w:rsidR="00DE4BAD" w:rsidRPr="00A854A3" w14:paraId="26E74778" w14:textId="77777777" w:rsidTr="0030151A">
        <w:trPr>
          <w:trHeight w:val="300"/>
        </w:trPr>
        <w:tc>
          <w:tcPr>
            <w:tcW w:w="2988" w:type="dxa"/>
            <w:tcMar>
              <w:left w:w="108" w:type="dxa"/>
              <w:right w:w="108" w:type="dxa"/>
            </w:tcMar>
          </w:tcPr>
          <w:p w14:paraId="7562B66A"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Hypertension</w:t>
            </w:r>
          </w:p>
        </w:tc>
        <w:tc>
          <w:tcPr>
            <w:tcW w:w="2517" w:type="dxa"/>
            <w:tcMar>
              <w:left w:w="108" w:type="dxa"/>
              <w:right w:w="108" w:type="dxa"/>
            </w:tcMar>
          </w:tcPr>
          <w:p w14:paraId="66FD03C8"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174 (68.8)</w:t>
            </w:r>
          </w:p>
        </w:tc>
        <w:tc>
          <w:tcPr>
            <w:tcW w:w="2366" w:type="dxa"/>
            <w:tcMar>
              <w:left w:w="108" w:type="dxa"/>
              <w:right w:w="108" w:type="dxa"/>
            </w:tcMar>
          </w:tcPr>
          <w:p w14:paraId="1386F27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87 (67.4)</w:t>
            </w:r>
          </w:p>
        </w:tc>
        <w:tc>
          <w:tcPr>
            <w:tcW w:w="1020" w:type="dxa"/>
            <w:tcMar>
              <w:left w:w="108" w:type="dxa"/>
              <w:right w:w="108" w:type="dxa"/>
            </w:tcMar>
          </w:tcPr>
          <w:p w14:paraId="3B116F4A" w14:textId="5BD608A9"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791</w:t>
            </w:r>
          </w:p>
        </w:tc>
      </w:tr>
      <w:tr w:rsidR="00DE4BAD" w:rsidRPr="00A854A3" w14:paraId="5BE89498" w14:textId="77777777" w:rsidTr="0030151A">
        <w:trPr>
          <w:trHeight w:val="300"/>
        </w:trPr>
        <w:tc>
          <w:tcPr>
            <w:tcW w:w="2988" w:type="dxa"/>
            <w:tcMar>
              <w:left w:w="108" w:type="dxa"/>
              <w:right w:w="108" w:type="dxa"/>
            </w:tcMar>
          </w:tcPr>
          <w:p w14:paraId="11AD9B6A"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Dialysis</w:t>
            </w:r>
          </w:p>
        </w:tc>
        <w:tc>
          <w:tcPr>
            <w:tcW w:w="2517" w:type="dxa"/>
            <w:tcMar>
              <w:left w:w="108" w:type="dxa"/>
              <w:right w:w="108" w:type="dxa"/>
            </w:tcMar>
          </w:tcPr>
          <w:p w14:paraId="4C2FFCA9"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3 (1.2)</w:t>
            </w:r>
          </w:p>
        </w:tc>
        <w:tc>
          <w:tcPr>
            <w:tcW w:w="2366" w:type="dxa"/>
            <w:tcMar>
              <w:left w:w="108" w:type="dxa"/>
              <w:right w:w="108" w:type="dxa"/>
            </w:tcMar>
          </w:tcPr>
          <w:p w14:paraId="67FCC05A" w14:textId="3D1A27FD"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 (</w:t>
            </w:r>
            <w:r w:rsidR="007B735C">
              <w:rPr>
                <w:rFonts w:ascii="Arial" w:eastAsia="Arial" w:hAnsi="Arial" w:cs="Arial"/>
              </w:rPr>
              <w:t>.</w:t>
            </w:r>
            <w:r w:rsidRPr="00A854A3">
              <w:rPr>
                <w:rFonts w:ascii="Arial" w:eastAsia="Arial" w:hAnsi="Arial" w:cs="Arial"/>
              </w:rPr>
              <w:t>8)</w:t>
            </w:r>
          </w:p>
        </w:tc>
        <w:tc>
          <w:tcPr>
            <w:tcW w:w="1020" w:type="dxa"/>
            <w:tcMar>
              <w:left w:w="108" w:type="dxa"/>
              <w:right w:w="108" w:type="dxa"/>
            </w:tcMar>
          </w:tcPr>
          <w:p w14:paraId="666C182E" w14:textId="68F9953C"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&gt;</w:t>
            </w:r>
            <w:r w:rsidR="007B735C">
              <w:rPr>
                <w:rFonts w:ascii="Arial" w:eastAsia="Arial" w:hAnsi="Arial" w:cs="Arial"/>
              </w:rPr>
              <w:t>.</w:t>
            </w:r>
            <w:r w:rsidRPr="00A854A3">
              <w:rPr>
                <w:rFonts w:ascii="Arial" w:eastAsia="Arial" w:hAnsi="Arial" w:cs="Arial"/>
              </w:rPr>
              <w:t>999</w:t>
            </w:r>
          </w:p>
        </w:tc>
      </w:tr>
      <w:tr w:rsidR="00DE4BAD" w:rsidRPr="00A854A3" w14:paraId="73A60F05" w14:textId="77777777" w:rsidTr="0030151A">
        <w:trPr>
          <w:trHeight w:val="300"/>
        </w:trPr>
        <w:tc>
          <w:tcPr>
            <w:tcW w:w="2988" w:type="dxa"/>
            <w:tcMar>
              <w:left w:w="108" w:type="dxa"/>
              <w:right w:w="108" w:type="dxa"/>
            </w:tcMar>
          </w:tcPr>
          <w:p w14:paraId="04997D0A" w14:textId="77777777" w:rsidR="00DE4BAD" w:rsidRPr="00023D12" w:rsidRDefault="00DE4BAD" w:rsidP="001A49B6">
            <w:pPr>
              <w:spacing w:after="0" w:line="240" w:lineRule="auto"/>
              <w:rPr>
                <w:rFonts w:ascii="Arial" w:eastAsia="Arial" w:hAnsi="Arial" w:cs="Arial"/>
                <w:b/>
                <w:bCs/>
              </w:rPr>
            </w:pPr>
            <w:r w:rsidRPr="00023D12">
              <w:rPr>
                <w:rFonts w:ascii="Arial" w:eastAsia="Arial" w:hAnsi="Arial" w:cs="Arial"/>
                <w:b/>
                <w:bCs/>
              </w:rPr>
              <w:t>Wound classification</w:t>
            </w:r>
          </w:p>
        </w:tc>
        <w:tc>
          <w:tcPr>
            <w:tcW w:w="2517" w:type="dxa"/>
            <w:tcMar>
              <w:left w:w="108" w:type="dxa"/>
              <w:right w:w="108" w:type="dxa"/>
            </w:tcMar>
          </w:tcPr>
          <w:p w14:paraId="0F5E98B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3B1655A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62E12DC7" w14:textId="0F227B45"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710</w:t>
            </w:r>
          </w:p>
        </w:tc>
      </w:tr>
      <w:tr w:rsidR="00DE4BAD" w:rsidRPr="00A854A3" w14:paraId="5442CD89" w14:textId="77777777" w:rsidTr="0030151A">
        <w:trPr>
          <w:trHeight w:val="300"/>
        </w:trPr>
        <w:tc>
          <w:tcPr>
            <w:tcW w:w="2988" w:type="dxa"/>
            <w:tcMar>
              <w:left w:w="108" w:type="dxa"/>
              <w:right w:w="108" w:type="dxa"/>
            </w:tcMar>
          </w:tcPr>
          <w:p w14:paraId="449B29F4"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Clean/Contaminated</w:t>
            </w:r>
          </w:p>
        </w:tc>
        <w:tc>
          <w:tcPr>
            <w:tcW w:w="2517" w:type="dxa"/>
            <w:tcMar>
              <w:left w:w="108" w:type="dxa"/>
              <w:right w:w="108" w:type="dxa"/>
            </w:tcMar>
          </w:tcPr>
          <w:p w14:paraId="0FA5484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223 (88.1)</w:t>
            </w:r>
          </w:p>
        </w:tc>
        <w:tc>
          <w:tcPr>
            <w:tcW w:w="2366" w:type="dxa"/>
            <w:tcMar>
              <w:left w:w="108" w:type="dxa"/>
              <w:right w:w="108" w:type="dxa"/>
            </w:tcMar>
          </w:tcPr>
          <w:p w14:paraId="52D2FFC5"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112 (86.8)</w:t>
            </w:r>
          </w:p>
        </w:tc>
        <w:tc>
          <w:tcPr>
            <w:tcW w:w="1020" w:type="dxa"/>
            <w:tcMar>
              <w:left w:w="108" w:type="dxa"/>
              <w:right w:w="108" w:type="dxa"/>
            </w:tcMar>
          </w:tcPr>
          <w:p w14:paraId="03AB0DF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23FE5C31" w14:textId="77777777" w:rsidTr="0030151A">
        <w:trPr>
          <w:trHeight w:val="300"/>
        </w:trPr>
        <w:tc>
          <w:tcPr>
            <w:tcW w:w="2988" w:type="dxa"/>
            <w:tcMar>
              <w:left w:w="108" w:type="dxa"/>
              <w:right w:w="108" w:type="dxa"/>
            </w:tcMar>
          </w:tcPr>
          <w:p w14:paraId="21D3EBB2"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Contaminated</w:t>
            </w:r>
          </w:p>
        </w:tc>
        <w:tc>
          <w:tcPr>
            <w:tcW w:w="2517" w:type="dxa"/>
            <w:tcMar>
              <w:left w:w="108" w:type="dxa"/>
              <w:right w:w="108" w:type="dxa"/>
            </w:tcMar>
          </w:tcPr>
          <w:p w14:paraId="5A05C6DB"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30 (11.9)</w:t>
            </w:r>
          </w:p>
        </w:tc>
        <w:tc>
          <w:tcPr>
            <w:tcW w:w="2366" w:type="dxa"/>
            <w:tcMar>
              <w:left w:w="108" w:type="dxa"/>
              <w:right w:w="108" w:type="dxa"/>
            </w:tcMar>
          </w:tcPr>
          <w:p w14:paraId="2AAAAC6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17 (13.2)</w:t>
            </w:r>
          </w:p>
        </w:tc>
        <w:tc>
          <w:tcPr>
            <w:tcW w:w="1020" w:type="dxa"/>
            <w:tcMar>
              <w:left w:w="108" w:type="dxa"/>
              <w:right w:w="108" w:type="dxa"/>
            </w:tcMar>
          </w:tcPr>
          <w:p w14:paraId="70A5CEE0"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65007A64" w14:textId="77777777" w:rsidTr="0030151A">
        <w:trPr>
          <w:trHeight w:val="300"/>
        </w:trPr>
        <w:tc>
          <w:tcPr>
            <w:tcW w:w="2988" w:type="dxa"/>
            <w:tcMar>
              <w:left w:w="108" w:type="dxa"/>
              <w:right w:w="108" w:type="dxa"/>
            </w:tcMar>
          </w:tcPr>
          <w:p w14:paraId="70237E2B" w14:textId="77777777" w:rsidR="00DE4BAD" w:rsidRPr="00023D12" w:rsidRDefault="00DE4BAD" w:rsidP="001A49B6">
            <w:pPr>
              <w:spacing w:after="0" w:line="240" w:lineRule="auto"/>
              <w:rPr>
                <w:rFonts w:ascii="Arial" w:eastAsia="Arial" w:hAnsi="Arial" w:cs="Arial"/>
                <w:b/>
                <w:bCs/>
              </w:rPr>
            </w:pPr>
            <w:r w:rsidRPr="00023D12">
              <w:rPr>
                <w:rFonts w:ascii="Arial" w:eastAsia="Arial" w:hAnsi="Arial" w:cs="Arial"/>
                <w:b/>
                <w:bCs/>
              </w:rPr>
              <w:t>ASA classification</w:t>
            </w:r>
          </w:p>
        </w:tc>
        <w:tc>
          <w:tcPr>
            <w:tcW w:w="2517" w:type="dxa"/>
            <w:tcMar>
              <w:left w:w="108" w:type="dxa"/>
              <w:right w:w="108" w:type="dxa"/>
            </w:tcMar>
          </w:tcPr>
          <w:p w14:paraId="1CAC249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1303ACB7"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0F059A63" w14:textId="7C8CDC41"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291</w:t>
            </w:r>
          </w:p>
        </w:tc>
      </w:tr>
      <w:tr w:rsidR="00DE4BAD" w:rsidRPr="00A854A3" w14:paraId="5BAB8FED" w14:textId="77777777" w:rsidTr="0030151A">
        <w:trPr>
          <w:trHeight w:val="300"/>
        </w:trPr>
        <w:tc>
          <w:tcPr>
            <w:tcW w:w="2988" w:type="dxa"/>
            <w:tcMar>
              <w:left w:w="108" w:type="dxa"/>
              <w:right w:w="108" w:type="dxa"/>
            </w:tcMar>
          </w:tcPr>
          <w:p w14:paraId="5E643188"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ASA 1</w:t>
            </w:r>
          </w:p>
        </w:tc>
        <w:tc>
          <w:tcPr>
            <w:tcW w:w="2517" w:type="dxa"/>
            <w:tcMar>
              <w:left w:w="108" w:type="dxa"/>
              <w:right w:w="108" w:type="dxa"/>
            </w:tcMar>
          </w:tcPr>
          <w:p w14:paraId="44CD1B21" w14:textId="7CA0206E"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 (</w:t>
            </w:r>
            <w:r w:rsidR="007B735C">
              <w:rPr>
                <w:rFonts w:ascii="Arial" w:eastAsia="Arial" w:hAnsi="Arial" w:cs="Arial"/>
              </w:rPr>
              <w:t>.</w:t>
            </w:r>
            <w:r w:rsidRPr="00A854A3">
              <w:rPr>
                <w:rFonts w:ascii="Arial" w:eastAsia="Arial" w:hAnsi="Arial" w:cs="Arial"/>
              </w:rPr>
              <w:t>4)</w:t>
            </w:r>
          </w:p>
        </w:tc>
        <w:tc>
          <w:tcPr>
            <w:tcW w:w="2366" w:type="dxa"/>
            <w:tcMar>
              <w:left w:w="108" w:type="dxa"/>
              <w:right w:w="108" w:type="dxa"/>
            </w:tcMar>
          </w:tcPr>
          <w:p w14:paraId="0B9689F9"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0</w:t>
            </w:r>
          </w:p>
        </w:tc>
        <w:tc>
          <w:tcPr>
            <w:tcW w:w="1020" w:type="dxa"/>
            <w:tcMar>
              <w:left w:w="108" w:type="dxa"/>
              <w:right w:w="108" w:type="dxa"/>
            </w:tcMar>
          </w:tcPr>
          <w:p w14:paraId="2937C5C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2C4E30F8" w14:textId="77777777" w:rsidTr="0030151A">
        <w:trPr>
          <w:trHeight w:val="300"/>
        </w:trPr>
        <w:tc>
          <w:tcPr>
            <w:tcW w:w="2988" w:type="dxa"/>
            <w:tcMar>
              <w:left w:w="108" w:type="dxa"/>
              <w:right w:w="108" w:type="dxa"/>
            </w:tcMar>
          </w:tcPr>
          <w:p w14:paraId="5FBD641E"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ASA 2</w:t>
            </w:r>
          </w:p>
        </w:tc>
        <w:tc>
          <w:tcPr>
            <w:tcW w:w="2517" w:type="dxa"/>
            <w:tcMar>
              <w:left w:w="108" w:type="dxa"/>
              <w:right w:w="108" w:type="dxa"/>
            </w:tcMar>
          </w:tcPr>
          <w:p w14:paraId="7FB6B7C0" w14:textId="0DD94F3D"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53 (2</w:t>
            </w:r>
            <w:r w:rsidR="007B735C">
              <w:rPr>
                <w:rFonts w:ascii="Arial" w:eastAsia="Arial" w:hAnsi="Arial" w:cs="Arial"/>
              </w:rPr>
              <w:t>.</w:t>
            </w:r>
            <w:r w:rsidRPr="00A854A3">
              <w:rPr>
                <w:rFonts w:ascii="Arial" w:eastAsia="Arial" w:hAnsi="Arial" w:cs="Arial"/>
              </w:rPr>
              <w:t>9)</w:t>
            </w:r>
          </w:p>
        </w:tc>
        <w:tc>
          <w:tcPr>
            <w:tcW w:w="2366" w:type="dxa"/>
            <w:tcMar>
              <w:left w:w="108" w:type="dxa"/>
              <w:right w:w="108" w:type="dxa"/>
            </w:tcMar>
          </w:tcPr>
          <w:p w14:paraId="1FB42D5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37 (28.7)</w:t>
            </w:r>
          </w:p>
        </w:tc>
        <w:tc>
          <w:tcPr>
            <w:tcW w:w="1020" w:type="dxa"/>
            <w:tcMar>
              <w:left w:w="108" w:type="dxa"/>
              <w:right w:w="108" w:type="dxa"/>
            </w:tcMar>
          </w:tcPr>
          <w:p w14:paraId="5E3B8445"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4ACE93B9" w14:textId="77777777" w:rsidTr="0030151A">
        <w:trPr>
          <w:trHeight w:val="300"/>
        </w:trPr>
        <w:tc>
          <w:tcPr>
            <w:tcW w:w="2988" w:type="dxa"/>
            <w:tcMar>
              <w:left w:w="108" w:type="dxa"/>
              <w:right w:w="108" w:type="dxa"/>
            </w:tcMar>
          </w:tcPr>
          <w:p w14:paraId="4EB97522"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ASA 3</w:t>
            </w:r>
          </w:p>
        </w:tc>
        <w:tc>
          <w:tcPr>
            <w:tcW w:w="2517" w:type="dxa"/>
            <w:tcMar>
              <w:left w:w="108" w:type="dxa"/>
              <w:right w:w="108" w:type="dxa"/>
            </w:tcMar>
          </w:tcPr>
          <w:p w14:paraId="3BCF676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188 (74.3)</w:t>
            </w:r>
          </w:p>
        </w:tc>
        <w:tc>
          <w:tcPr>
            <w:tcW w:w="2366" w:type="dxa"/>
            <w:tcMar>
              <w:left w:w="108" w:type="dxa"/>
              <w:right w:w="108" w:type="dxa"/>
            </w:tcMar>
          </w:tcPr>
          <w:p w14:paraId="1EBFA4C7"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85 (66.9)</w:t>
            </w:r>
          </w:p>
        </w:tc>
        <w:tc>
          <w:tcPr>
            <w:tcW w:w="1020" w:type="dxa"/>
            <w:tcMar>
              <w:left w:w="108" w:type="dxa"/>
              <w:right w:w="108" w:type="dxa"/>
            </w:tcMar>
          </w:tcPr>
          <w:p w14:paraId="39213A8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0D0A09E0" w14:textId="77777777" w:rsidTr="0030151A">
        <w:trPr>
          <w:trHeight w:val="300"/>
        </w:trPr>
        <w:tc>
          <w:tcPr>
            <w:tcW w:w="2988" w:type="dxa"/>
            <w:tcMar>
              <w:left w:w="108" w:type="dxa"/>
              <w:right w:w="108" w:type="dxa"/>
            </w:tcMar>
          </w:tcPr>
          <w:p w14:paraId="7205FBC4"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ASA 4 and 5</w:t>
            </w:r>
          </w:p>
        </w:tc>
        <w:tc>
          <w:tcPr>
            <w:tcW w:w="2517" w:type="dxa"/>
            <w:tcMar>
              <w:left w:w="108" w:type="dxa"/>
              <w:right w:w="108" w:type="dxa"/>
            </w:tcMar>
          </w:tcPr>
          <w:p w14:paraId="6A988D0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11 (4.3)</w:t>
            </w:r>
          </w:p>
        </w:tc>
        <w:tc>
          <w:tcPr>
            <w:tcW w:w="2366" w:type="dxa"/>
            <w:tcMar>
              <w:left w:w="108" w:type="dxa"/>
              <w:right w:w="108" w:type="dxa"/>
            </w:tcMar>
          </w:tcPr>
          <w:p w14:paraId="79683FD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7 (5.4)</w:t>
            </w:r>
          </w:p>
        </w:tc>
        <w:tc>
          <w:tcPr>
            <w:tcW w:w="1020" w:type="dxa"/>
            <w:tcMar>
              <w:left w:w="108" w:type="dxa"/>
              <w:right w:w="108" w:type="dxa"/>
            </w:tcMar>
          </w:tcPr>
          <w:p w14:paraId="2F66925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5ED39864" w14:textId="77777777" w:rsidTr="0030151A">
        <w:trPr>
          <w:trHeight w:val="300"/>
        </w:trPr>
        <w:tc>
          <w:tcPr>
            <w:tcW w:w="2988" w:type="dxa"/>
            <w:tcMar>
              <w:left w:w="108" w:type="dxa"/>
              <w:right w:w="108" w:type="dxa"/>
            </w:tcMar>
          </w:tcPr>
          <w:p w14:paraId="5529952A" w14:textId="77777777" w:rsidR="00DE4BAD" w:rsidRPr="00023D12" w:rsidRDefault="00DE4BAD" w:rsidP="001A49B6">
            <w:pPr>
              <w:spacing w:after="0" w:line="240" w:lineRule="auto"/>
              <w:rPr>
                <w:rFonts w:ascii="Arial" w:eastAsia="Arial" w:hAnsi="Arial" w:cs="Arial"/>
                <w:b/>
                <w:bCs/>
              </w:rPr>
            </w:pPr>
            <w:r w:rsidRPr="00023D12">
              <w:rPr>
                <w:rFonts w:ascii="Arial" w:eastAsia="Arial" w:hAnsi="Arial" w:cs="Arial"/>
                <w:b/>
                <w:bCs/>
              </w:rPr>
              <w:t>Procedural group</w:t>
            </w:r>
          </w:p>
        </w:tc>
        <w:tc>
          <w:tcPr>
            <w:tcW w:w="2517" w:type="dxa"/>
            <w:tcMar>
              <w:left w:w="108" w:type="dxa"/>
              <w:right w:w="108" w:type="dxa"/>
            </w:tcMar>
          </w:tcPr>
          <w:p w14:paraId="374C4E57"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05663088"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3C608B7A" w14:textId="73153CAC"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818</w:t>
            </w:r>
          </w:p>
        </w:tc>
      </w:tr>
      <w:tr w:rsidR="00DE4BAD" w:rsidRPr="00A854A3" w14:paraId="6DC3AFE8" w14:textId="77777777" w:rsidTr="0030151A">
        <w:trPr>
          <w:trHeight w:val="300"/>
        </w:trPr>
        <w:tc>
          <w:tcPr>
            <w:tcW w:w="2988" w:type="dxa"/>
            <w:tcMar>
              <w:left w:w="108" w:type="dxa"/>
              <w:right w:w="108" w:type="dxa"/>
            </w:tcMar>
          </w:tcPr>
          <w:p w14:paraId="768A22B2"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Colectomy</w:t>
            </w:r>
          </w:p>
        </w:tc>
        <w:tc>
          <w:tcPr>
            <w:tcW w:w="2517" w:type="dxa"/>
            <w:tcMar>
              <w:left w:w="108" w:type="dxa"/>
              <w:right w:w="108" w:type="dxa"/>
            </w:tcMar>
          </w:tcPr>
          <w:p w14:paraId="2C61F5DC"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217 (85.8)</w:t>
            </w:r>
          </w:p>
        </w:tc>
        <w:tc>
          <w:tcPr>
            <w:tcW w:w="2366" w:type="dxa"/>
            <w:tcMar>
              <w:left w:w="108" w:type="dxa"/>
              <w:right w:w="108" w:type="dxa"/>
            </w:tcMar>
          </w:tcPr>
          <w:p w14:paraId="4521C1A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113 (87.6)</w:t>
            </w:r>
          </w:p>
        </w:tc>
        <w:tc>
          <w:tcPr>
            <w:tcW w:w="1020" w:type="dxa"/>
            <w:tcMar>
              <w:left w:w="108" w:type="dxa"/>
              <w:right w:w="108" w:type="dxa"/>
            </w:tcMar>
          </w:tcPr>
          <w:p w14:paraId="3B0FF200"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384AA203" w14:textId="77777777" w:rsidTr="0030151A">
        <w:trPr>
          <w:trHeight w:val="300"/>
        </w:trPr>
        <w:tc>
          <w:tcPr>
            <w:tcW w:w="2988" w:type="dxa"/>
            <w:tcMar>
              <w:left w:w="108" w:type="dxa"/>
              <w:right w:w="108" w:type="dxa"/>
            </w:tcMar>
          </w:tcPr>
          <w:p w14:paraId="0740432F"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Other colon procedures</w:t>
            </w:r>
          </w:p>
        </w:tc>
        <w:tc>
          <w:tcPr>
            <w:tcW w:w="2517" w:type="dxa"/>
            <w:tcMar>
              <w:left w:w="108" w:type="dxa"/>
              <w:right w:w="108" w:type="dxa"/>
            </w:tcMar>
          </w:tcPr>
          <w:p w14:paraId="475E04C4"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25 (9.9)</w:t>
            </w:r>
          </w:p>
        </w:tc>
        <w:tc>
          <w:tcPr>
            <w:tcW w:w="2366" w:type="dxa"/>
            <w:tcMar>
              <w:left w:w="108" w:type="dxa"/>
              <w:right w:w="108" w:type="dxa"/>
            </w:tcMar>
          </w:tcPr>
          <w:p w14:paraId="7CE9B0DC"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12 (9.3)</w:t>
            </w:r>
          </w:p>
        </w:tc>
        <w:tc>
          <w:tcPr>
            <w:tcW w:w="1020" w:type="dxa"/>
            <w:tcMar>
              <w:left w:w="108" w:type="dxa"/>
              <w:right w:w="108" w:type="dxa"/>
            </w:tcMar>
          </w:tcPr>
          <w:p w14:paraId="2C32EA1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3A877A5E" w14:textId="77777777" w:rsidTr="0030151A">
        <w:trPr>
          <w:trHeight w:val="300"/>
        </w:trPr>
        <w:tc>
          <w:tcPr>
            <w:tcW w:w="2988" w:type="dxa"/>
            <w:tcMar>
              <w:left w:w="108" w:type="dxa"/>
              <w:right w:w="108" w:type="dxa"/>
            </w:tcMar>
          </w:tcPr>
          <w:p w14:paraId="22360F07"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Proctectomy</w:t>
            </w:r>
          </w:p>
        </w:tc>
        <w:tc>
          <w:tcPr>
            <w:tcW w:w="2517" w:type="dxa"/>
            <w:tcMar>
              <w:left w:w="108" w:type="dxa"/>
              <w:right w:w="108" w:type="dxa"/>
            </w:tcMar>
          </w:tcPr>
          <w:p w14:paraId="0EEB5364"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11 (4.3)</w:t>
            </w:r>
          </w:p>
        </w:tc>
        <w:tc>
          <w:tcPr>
            <w:tcW w:w="2366" w:type="dxa"/>
            <w:tcMar>
              <w:left w:w="108" w:type="dxa"/>
              <w:right w:w="108" w:type="dxa"/>
            </w:tcMar>
          </w:tcPr>
          <w:p w14:paraId="74EAE09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4 (3.1)</w:t>
            </w:r>
          </w:p>
        </w:tc>
        <w:tc>
          <w:tcPr>
            <w:tcW w:w="1020" w:type="dxa"/>
            <w:tcMar>
              <w:left w:w="108" w:type="dxa"/>
              <w:right w:w="108" w:type="dxa"/>
            </w:tcMar>
          </w:tcPr>
          <w:p w14:paraId="71B7FD90"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068CD561" w14:textId="77777777" w:rsidTr="0030151A">
        <w:trPr>
          <w:trHeight w:val="300"/>
        </w:trPr>
        <w:tc>
          <w:tcPr>
            <w:tcW w:w="2988" w:type="dxa"/>
            <w:tcMar>
              <w:left w:w="108" w:type="dxa"/>
              <w:right w:w="108" w:type="dxa"/>
            </w:tcMar>
          </w:tcPr>
          <w:p w14:paraId="7A6E4821" w14:textId="77777777" w:rsidR="00DE4BAD" w:rsidRPr="00023D12" w:rsidRDefault="00DE4BAD" w:rsidP="001A49B6">
            <w:pPr>
              <w:spacing w:after="0" w:line="240" w:lineRule="auto"/>
              <w:rPr>
                <w:rFonts w:ascii="Arial" w:eastAsia="Arial" w:hAnsi="Arial" w:cs="Arial"/>
                <w:b/>
                <w:bCs/>
              </w:rPr>
            </w:pPr>
            <w:r w:rsidRPr="00023D12">
              <w:rPr>
                <w:rFonts w:ascii="Arial" w:eastAsia="Arial" w:hAnsi="Arial" w:cs="Arial"/>
                <w:b/>
                <w:bCs/>
              </w:rPr>
              <w:t>Surgical approach</w:t>
            </w:r>
          </w:p>
        </w:tc>
        <w:tc>
          <w:tcPr>
            <w:tcW w:w="2517" w:type="dxa"/>
            <w:tcMar>
              <w:left w:w="108" w:type="dxa"/>
              <w:right w:w="108" w:type="dxa"/>
            </w:tcMar>
          </w:tcPr>
          <w:p w14:paraId="73D20DF9"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2366" w:type="dxa"/>
            <w:tcMar>
              <w:left w:w="108" w:type="dxa"/>
              <w:right w:w="108" w:type="dxa"/>
            </w:tcMar>
          </w:tcPr>
          <w:p w14:paraId="5C6F108D"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c>
          <w:tcPr>
            <w:tcW w:w="1020" w:type="dxa"/>
            <w:tcMar>
              <w:left w:w="108" w:type="dxa"/>
              <w:right w:w="108" w:type="dxa"/>
            </w:tcMar>
          </w:tcPr>
          <w:p w14:paraId="2BDADE3F" w14:textId="061501A3"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423</w:t>
            </w:r>
          </w:p>
        </w:tc>
      </w:tr>
      <w:tr w:rsidR="00DE4BAD" w:rsidRPr="00A854A3" w14:paraId="0D3E045B" w14:textId="77777777" w:rsidTr="0030151A">
        <w:trPr>
          <w:trHeight w:val="300"/>
        </w:trPr>
        <w:tc>
          <w:tcPr>
            <w:tcW w:w="2988" w:type="dxa"/>
            <w:tcMar>
              <w:left w:w="108" w:type="dxa"/>
              <w:right w:w="108" w:type="dxa"/>
            </w:tcMar>
          </w:tcPr>
          <w:p w14:paraId="63E2B072"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Open</w:t>
            </w:r>
          </w:p>
        </w:tc>
        <w:tc>
          <w:tcPr>
            <w:tcW w:w="2517" w:type="dxa"/>
            <w:tcMar>
              <w:left w:w="108" w:type="dxa"/>
              <w:right w:w="108" w:type="dxa"/>
            </w:tcMar>
          </w:tcPr>
          <w:p w14:paraId="0A97E6D3"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109 (43.1)</w:t>
            </w:r>
          </w:p>
        </w:tc>
        <w:tc>
          <w:tcPr>
            <w:tcW w:w="2366" w:type="dxa"/>
            <w:tcMar>
              <w:left w:w="108" w:type="dxa"/>
              <w:right w:w="108" w:type="dxa"/>
            </w:tcMar>
          </w:tcPr>
          <w:p w14:paraId="007EE53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62 (48.1)</w:t>
            </w:r>
          </w:p>
        </w:tc>
        <w:tc>
          <w:tcPr>
            <w:tcW w:w="1020" w:type="dxa"/>
            <w:tcMar>
              <w:left w:w="108" w:type="dxa"/>
              <w:right w:w="108" w:type="dxa"/>
            </w:tcMar>
          </w:tcPr>
          <w:p w14:paraId="1F2C9AD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4E9DD106" w14:textId="77777777" w:rsidTr="0030151A">
        <w:trPr>
          <w:trHeight w:val="300"/>
        </w:trPr>
        <w:tc>
          <w:tcPr>
            <w:tcW w:w="2988" w:type="dxa"/>
            <w:tcMar>
              <w:left w:w="108" w:type="dxa"/>
              <w:right w:w="108" w:type="dxa"/>
            </w:tcMar>
          </w:tcPr>
          <w:p w14:paraId="1F39BD89"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Laparoscopic</w:t>
            </w:r>
          </w:p>
        </w:tc>
        <w:tc>
          <w:tcPr>
            <w:tcW w:w="2517" w:type="dxa"/>
            <w:tcMar>
              <w:left w:w="108" w:type="dxa"/>
              <w:right w:w="108" w:type="dxa"/>
            </w:tcMar>
          </w:tcPr>
          <w:p w14:paraId="052901E2"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80 (31.6)</w:t>
            </w:r>
          </w:p>
        </w:tc>
        <w:tc>
          <w:tcPr>
            <w:tcW w:w="2366" w:type="dxa"/>
            <w:tcMar>
              <w:left w:w="108" w:type="dxa"/>
              <w:right w:w="108" w:type="dxa"/>
            </w:tcMar>
          </w:tcPr>
          <w:p w14:paraId="1139F36A"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39 (30.2)</w:t>
            </w:r>
          </w:p>
        </w:tc>
        <w:tc>
          <w:tcPr>
            <w:tcW w:w="1020" w:type="dxa"/>
            <w:tcMar>
              <w:left w:w="108" w:type="dxa"/>
              <w:right w:w="108" w:type="dxa"/>
            </w:tcMar>
          </w:tcPr>
          <w:p w14:paraId="773BDD18"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4F13E8C5" w14:textId="77777777" w:rsidTr="0030151A">
        <w:trPr>
          <w:trHeight w:val="300"/>
        </w:trPr>
        <w:tc>
          <w:tcPr>
            <w:tcW w:w="2988" w:type="dxa"/>
            <w:tcMar>
              <w:left w:w="108" w:type="dxa"/>
              <w:right w:w="108" w:type="dxa"/>
            </w:tcMar>
          </w:tcPr>
          <w:p w14:paraId="1768B99C"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Other</w:t>
            </w:r>
          </w:p>
        </w:tc>
        <w:tc>
          <w:tcPr>
            <w:tcW w:w="2517" w:type="dxa"/>
            <w:tcMar>
              <w:left w:w="108" w:type="dxa"/>
              <w:right w:w="108" w:type="dxa"/>
            </w:tcMar>
          </w:tcPr>
          <w:p w14:paraId="27A554C3" w14:textId="0242999B"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 (</w:t>
            </w:r>
            <w:r w:rsidR="007B735C">
              <w:rPr>
                <w:rFonts w:ascii="Arial" w:eastAsia="Arial" w:hAnsi="Arial" w:cs="Arial"/>
              </w:rPr>
              <w:t>.</w:t>
            </w:r>
            <w:r w:rsidRPr="00A854A3">
              <w:rPr>
                <w:rFonts w:ascii="Arial" w:eastAsia="Arial" w:hAnsi="Arial" w:cs="Arial"/>
              </w:rPr>
              <w:t>4)</w:t>
            </w:r>
          </w:p>
        </w:tc>
        <w:tc>
          <w:tcPr>
            <w:tcW w:w="2366" w:type="dxa"/>
            <w:tcMar>
              <w:left w:w="108" w:type="dxa"/>
              <w:right w:w="108" w:type="dxa"/>
            </w:tcMar>
          </w:tcPr>
          <w:p w14:paraId="0CB1946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 (1.6)</w:t>
            </w:r>
          </w:p>
        </w:tc>
        <w:tc>
          <w:tcPr>
            <w:tcW w:w="1020" w:type="dxa"/>
            <w:tcMar>
              <w:left w:w="108" w:type="dxa"/>
              <w:right w:w="108" w:type="dxa"/>
            </w:tcMar>
          </w:tcPr>
          <w:p w14:paraId="139826C4"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1B2AF7FD" w14:textId="77777777" w:rsidTr="0030151A">
        <w:trPr>
          <w:trHeight w:val="300"/>
        </w:trPr>
        <w:tc>
          <w:tcPr>
            <w:tcW w:w="2988" w:type="dxa"/>
            <w:tcMar>
              <w:left w:w="108" w:type="dxa"/>
              <w:right w:w="108" w:type="dxa"/>
            </w:tcMar>
          </w:tcPr>
          <w:p w14:paraId="49D5B6EA"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  Robotic</w:t>
            </w:r>
          </w:p>
        </w:tc>
        <w:tc>
          <w:tcPr>
            <w:tcW w:w="2517" w:type="dxa"/>
            <w:tcMar>
              <w:left w:w="108" w:type="dxa"/>
              <w:right w:w="108" w:type="dxa"/>
            </w:tcMar>
          </w:tcPr>
          <w:p w14:paraId="26D717A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63 (24.9)</w:t>
            </w:r>
          </w:p>
        </w:tc>
        <w:tc>
          <w:tcPr>
            <w:tcW w:w="2366" w:type="dxa"/>
            <w:tcMar>
              <w:left w:w="108" w:type="dxa"/>
              <w:right w:w="108" w:type="dxa"/>
            </w:tcMar>
          </w:tcPr>
          <w:p w14:paraId="24B464E6"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26 (20.2)</w:t>
            </w:r>
          </w:p>
        </w:tc>
        <w:tc>
          <w:tcPr>
            <w:tcW w:w="1020" w:type="dxa"/>
            <w:tcMar>
              <w:left w:w="108" w:type="dxa"/>
              <w:right w:w="108" w:type="dxa"/>
            </w:tcMar>
          </w:tcPr>
          <w:p w14:paraId="378F9A9B"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 xml:space="preserve"> </w:t>
            </w:r>
          </w:p>
        </w:tc>
      </w:tr>
      <w:tr w:rsidR="00DE4BAD" w:rsidRPr="00A854A3" w14:paraId="7D0928DD" w14:textId="77777777" w:rsidTr="0030151A">
        <w:trPr>
          <w:trHeight w:val="300"/>
        </w:trPr>
        <w:tc>
          <w:tcPr>
            <w:tcW w:w="2988" w:type="dxa"/>
            <w:tcBorders>
              <w:left w:val="nil"/>
              <w:right w:val="nil"/>
            </w:tcBorders>
            <w:tcMar>
              <w:left w:w="108" w:type="dxa"/>
              <w:right w:w="108" w:type="dxa"/>
            </w:tcMar>
          </w:tcPr>
          <w:p w14:paraId="5A7869EB" w14:textId="77777777" w:rsidR="00DE4BAD" w:rsidRPr="00A854A3" w:rsidRDefault="00DE4BAD" w:rsidP="001A49B6">
            <w:pPr>
              <w:spacing w:after="0" w:line="240" w:lineRule="auto"/>
              <w:rPr>
                <w:rFonts w:ascii="Arial" w:eastAsia="Arial" w:hAnsi="Arial" w:cs="Arial"/>
                <w:vertAlign w:val="superscript"/>
              </w:rPr>
            </w:pPr>
            <w:r w:rsidRPr="00A854A3">
              <w:rPr>
                <w:rFonts w:ascii="Arial" w:eastAsia="Arial" w:hAnsi="Arial" w:cs="Arial"/>
              </w:rPr>
              <w:t xml:space="preserve">Surgery duration, </w:t>
            </w:r>
            <w:proofErr w:type="spellStart"/>
            <w:r w:rsidRPr="00A854A3">
              <w:rPr>
                <w:rFonts w:ascii="Arial" w:eastAsia="Arial" w:hAnsi="Arial" w:cs="Arial"/>
              </w:rPr>
              <w:t>minutes</w:t>
            </w:r>
            <w:r w:rsidRPr="00A854A3">
              <w:rPr>
                <w:rFonts w:ascii="Arial" w:eastAsia="Arial" w:hAnsi="Arial" w:cs="Arial"/>
                <w:vertAlign w:val="superscript"/>
              </w:rPr>
              <w:t>c</w:t>
            </w:r>
            <w:proofErr w:type="spellEnd"/>
            <w:r w:rsidRPr="00A854A3">
              <w:rPr>
                <w:rFonts w:ascii="Arial" w:eastAsia="Arial" w:hAnsi="Arial" w:cs="Arial"/>
                <w:vertAlign w:val="superscript"/>
              </w:rPr>
              <w:t>, d</w:t>
            </w:r>
          </w:p>
        </w:tc>
        <w:tc>
          <w:tcPr>
            <w:tcW w:w="2517" w:type="dxa"/>
            <w:tcBorders>
              <w:left w:val="nil"/>
              <w:right w:val="nil"/>
            </w:tcBorders>
            <w:tcMar>
              <w:left w:w="108" w:type="dxa"/>
              <w:right w:w="108" w:type="dxa"/>
            </w:tcMar>
          </w:tcPr>
          <w:p w14:paraId="58844160"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169 (135, 222)</w:t>
            </w:r>
          </w:p>
        </w:tc>
        <w:tc>
          <w:tcPr>
            <w:tcW w:w="2366" w:type="dxa"/>
            <w:tcBorders>
              <w:left w:val="nil"/>
              <w:right w:val="nil"/>
            </w:tcBorders>
            <w:tcMar>
              <w:left w:w="108" w:type="dxa"/>
              <w:right w:w="108" w:type="dxa"/>
            </w:tcMar>
          </w:tcPr>
          <w:p w14:paraId="64CCD404"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163 (129, 215)</w:t>
            </w:r>
          </w:p>
        </w:tc>
        <w:tc>
          <w:tcPr>
            <w:tcW w:w="1020" w:type="dxa"/>
            <w:tcBorders>
              <w:left w:val="nil"/>
              <w:right w:val="nil"/>
            </w:tcBorders>
            <w:tcMar>
              <w:left w:w="108" w:type="dxa"/>
              <w:right w:w="108" w:type="dxa"/>
            </w:tcMar>
          </w:tcPr>
          <w:p w14:paraId="20EE9CFC" w14:textId="63E1B37C"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604</w:t>
            </w:r>
          </w:p>
        </w:tc>
      </w:tr>
      <w:tr w:rsidR="00DE4BAD" w:rsidRPr="00A854A3" w14:paraId="37C62C43" w14:textId="77777777" w:rsidTr="0030151A">
        <w:trPr>
          <w:trHeight w:val="300"/>
        </w:trPr>
        <w:tc>
          <w:tcPr>
            <w:tcW w:w="2988" w:type="dxa"/>
            <w:tcBorders>
              <w:left w:val="nil"/>
              <w:right w:val="nil"/>
            </w:tcBorders>
            <w:tcMar>
              <w:left w:w="108" w:type="dxa"/>
              <w:right w:w="108" w:type="dxa"/>
            </w:tcMar>
          </w:tcPr>
          <w:p w14:paraId="6371A4C3"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Received recommended timing</w:t>
            </w:r>
          </w:p>
        </w:tc>
        <w:tc>
          <w:tcPr>
            <w:tcW w:w="2517" w:type="dxa"/>
            <w:tcBorders>
              <w:left w:val="nil"/>
              <w:right w:val="nil"/>
            </w:tcBorders>
            <w:tcMar>
              <w:left w:w="108" w:type="dxa"/>
              <w:right w:w="108" w:type="dxa"/>
            </w:tcMar>
          </w:tcPr>
          <w:p w14:paraId="19CABE0F"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226 (89.3)</w:t>
            </w:r>
          </w:p>
        </w:tc>
        <w:tc>
          <w:tcPr>
            <w:tcW w:w="2366" w:type="dxa"/>
            <w:tcBorders>
              <w:left w:val="nil"/>
              <w:right w:val="nil"/>
            </w:tcBorders>
            <w:tcMar>
              <w:left w:w="108" w:type="dxa"/>
              <w:right w:w="108" w:type="dxa"/>
            </w:tcMar>
          </w:tcPr>
          <w:p w14:paraId="11EA0A89"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121 (93.8)</w:t>
            </w:r>
          </w:p>
        </w:tc>
        <w:tc>
          <w:tcPr>
            <w:tcW w:w="1020" w:type="dxa"/>
            <w:tcBorders>
              <w:left w:val="nil"/>
              <w:right w:val="nil"/>
            </w:tcBorders>
            <w:tcMar>
              <w:left w:w="108" w:type="dxa"/>
              <w:right w:w="108" w:type="dxa"/>
            </w:tcMar>
          </w:tcPr>
          <w:p w14:paraId="5AA2EF60" w14:textId="3F6BFC09"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152</w:t>
            </w:r>
          </w:p>
        </w:tc>
      </w:tr>
      <w:tr w:rsidR="00DE4BAD" w:rsidRPr="00A854A3" w14:paraId="58D678C6" w14:textId="77777777" w:rsidTr="0030151A">
        <w:trPr>
          <w:trHeight w:val="300"/>
        </w:trPr>
        <w:tc>
          <w:tcPr>
            <w:tcW w:w="2988" w:type="dxa"/>
            <w:tcBorders>
              <w:left w:val="nil"/>
              <w:right w:val="nil"/>
            </w:tcBorders>
            <w:tcMar>
              <w:left w:w="108" w:type="dxa"/>
              <w:right w:w="108" w:type="dxa"/>
            </w:tcMar>
          </w:tcPr>
          <w:p w14:paraId="489CDFE1"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 xml:space="preserve">At least one antibiotic post-incision </w:t>
            </w:r>
          </w:p>
        </w:tc>
        <w:tc>
          <w:tcPr>
            <w:tcW w:w="2517" w:type="dxa"/>
            <w:tcBorders>
              <w:left w:val="nil"/>
              <w:right w:val="nil"/>
            </w:tcBorders>
            <w:tcMar>
              <w:left w:w="108" w:type="dxa"/>
              <w:right w:w="108" w:type="dxa"/>
            </w:tcMar>
          </w:tcPr>
          <w:p w14:paraId="454596E6"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11 (4.3)</w:t>
            </w:r>
          </w:p>
        </w:tc>
        <w:tc>
          <w:tcPr>
            <w:tcW w:w="2366" w:type="dxa"/>
            <w:tcBorders>
              <w:left w:val="nil"/>
              <w:right w:val="nil"/>
            </w:tcBorders>
            <w:tcMar>
              <w:left w:w="108" w:type="dxa"/>
              <w:right w:w="108" w:type="dxa"/>
            </w:tcMar>
          </w:tcPr>
          <w:p w14:paraId="19BADF6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4 (3.1)</w:t>
            </w:r>
          </w:p>
        </w:tc>
        <w:tc>
          <w:tcPr>
            <w:tcW w:w="1020" w:type="dxa"/>
            <w:tcBorders>
              <w:left w:val="nil"/>
              <w:right w:val="nil"/>
            </w:tcBorders>
            <w:tcMar>
              <w:left w:w="108" w:type="dxa"/>
              <w:right w:w="108" w:type="dxa"/>
            </w:tcMar>
          </w:tcPr>
          <w:p w14:paraId="311A4BB0" w14:textId="13080DB3"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553</w:t>
            </w:r>
          </w:p>
        </w:tc>
      </w:tr>
      <w:tr w:rsidR="00DE4BAD" w:rsidRPr="00A854A3" w14:paraId="3ADDE93D" w14:textId="77777777" w:rsidTr="0030151A">
        <w:trPr>
          <w:trHeight w:val="300"/>
        </w:trPr>
        <w:tc>
          <w:tcPr>
            <w:tcW w:w="2988" w:type="dxa"/>
            <w:tcBorders>
              <w:left w:val="nil"/>
              <w:bottom w:val="single" w:sz="8" w:space="0" w:color="auto"/>
              <w:right w:val="nil"/>
            </w:tcBorders>
            <w:tcMar>
              <w:left w:w="108" w:type="dxa"/>
              <w:right w:w="108" w:type="dxa"/>
            </w:tcMar>
          </w:tcPr>
          <w:p w14:paraId="36E43BF7" w14:textId="77777777" w:rsidR="00DE4BAD" w:rsidRPr="00A854A3" w:rsidRDefault="00DE4BAD" w:rsidP="001A49B6">
            <w:pPr>
              <w:spacing w:after="0" w:line="240" w:lineRule="auto"/>
              <w:rPr>
                <w:rFonts w:ascii="Arial" w:eastAsia="Arial" w:hAnsi="Arial" w:cs="Arial"/>
              </w:rPr>
            </w:pPr>
            <w:r w:rsidRPr="00A854A3">
              <w:rPr>
                <w:rFonts w:ascii="Arial" w:eastAsia="Arial" w:hAnsi="Arial" w:cs="Arial"/>
              </w:rPr>
              <w:t>All prophylaxis post-incision</w:t>
            </w:r>
          </w:p>
        </w:tc>
        <w:tc>
          <w:tcPr>
            <w:tcW w:w="2517" w:type="dxa"/>
            <w:tcBorders>
              <w:left w:val="nil"/>
              <w:bottom w:val="single" w:sz="8" w:space="0" w:color="auto"/>
              <w:right w:val="nil"/>
            </w:tcBorders>
            <w:tcMar>
              <w:left w:w="108" w:type="dxa"/>
              <w:right w:w="108" w:type="dxa"/>
            </w:tcMar>
          </w:tcPr>
          <w:p w14:paraId="6CDD4C1E" w14:textId="70363C66"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2 (</w:t>
            </w:r>
            <w:r w:rsidR="007B735C">
              <w:rPr>
                <w:rFonts w:ascii="Arial" w:eastAsia="Arial" w:hAnsi="Arial" w:cs="Arial"/>
              </w:rPr>
              <w:t>.</w:t>
            </w:r>
            <w:r w:rsidRPr="00A854A3">
              <w:rPr>
                <w:rFonts w:ascii="Arial" w:eastAsia="Arial" w:hAnsi="Arial" w:cs="Arial"/>
              </w:rPr>
              <w:t>8)</w:t>
            </w:r>
          </w:p>
        </w:tc>
        <w:tc>
          <w:tcPr>
            <w:tcW w:w="2366" w:type="dxa"/>
            <w:tcBorders>
              <w:left w:val="nil"/>
              <w:bottom w:val="single" w:sz="8" w:space="0" w:color="auto"/>
              <w:right w:val="nil"/>
            </w:tcBorders>
            <w:tcMar>
              <w:left w:w="108" w:type="dxa"/>
              <w:right w:w="108" w:type="dxa"/>
            </w:tcMar>
          </w:tcPr>
          <w:p w14:paraId="00BE0F7E" w14:textId="77777777" w:rsidR="00DE4BAD" w:rsidRPr="00A854A3" w:rsidRDefault="00DE4BAD" w:rsidP="001A49B6">
            <w:pPr>
              <w:spacing w:after="0" w:line="240" w:lineRule="auto"/>
              <w:jc w:val="center"/>
              <w:rPr>
                <w:rFonts w:ascii="Arial" w:eastAsia="Arial" w:hAnsi="Arial" w:cs="Arial"/>
              </w:rPr>
            </w:pPr>
            <w:r w:rsidRPr="00A854A3">
              <w:rPr>
                <w:rFonts w:ascii="Arial" w:eastAsia="Arial" w:hAnsi="Arial" w:cs="Arial"/>
              </w:rPr>
              <w:t>0</w:t>
            </w:r>
          </w:p>
        </w:tc>
        <w:tc>
          <w:tcPr>
            <w:tcW w:w="1020" w:type="dxa"/>
            <w:tcBorders>
              <w:left w:val="nil"/>
              <w:bottom w:val="single" w:sz="8" w:space="0" w:color="auto"/>
              <w:right w:val="nil"/>
            </w:tcBorders>
            <w:tcMar>
              <w:left w:w="108" w:type="dxa"/>
              <w:right w:w="108" w:type="dxa"/>
            </w:tcMar>
          </w:tcPr>
          <w:p w14:paraId="1664FA2A" w14:textId="0D31980A" w:rsidR="00DE4BAD" w:rsidRPr="00A854A3" w:rsidRDefault="007B735C" w:rsidP="001A49B6">
            <w:pPr>
              <w:spacing w:after="0" w:line="240" w:lineRule="auto"/>
              <w:jc w:val="center"/>
              <w:rPr>
                <w:rFonts w:ascii="Arial" w:eastAsia="Arial" w:hAnsi="Arial" w:cs="Arial"/>
              </w:rPr>
            </w:pPr>
            <w:r>
              <w:rPr>
                <w:rFonts w:ascii="Arial" w:eastAsia="Arial" w:hAnsi="Arial" w:cs="Arial"/>
              </w:rPr>
              <w:t>.</w:t>
            </w:r>
            <w:r w:rsidR="00DE4BAD" w:rsidRPr="00A854A3">
              <w:rPr>
                <w:rFonts w:ascii="Arial" w:eastAsia="Arial" w:hAnsi="Arial" w:cs="Arial"/>
              </w:rPr>
              <w:t>552</w:t>
            </w:r>
          </w:p>
        </w:tc>
      </w:tr>
    </w:tbl>
    <w:p w14:paraId="6E498F2E" w14:textId="77777777" w:rsidR="00DE4BAD" w:rsidRPr="00A854A3" w:rsidRDefault="00DE4BAD" w:rsidP="00DE4BAD">
      <w:pPr>
        <w:spacing w:after="0"/>
        <w:rPr>
          <w:rFonts w:ascii="Arial" w:eastAsia="Arial" w:hAnsi="Arial" w:cs="Arial"/>
        </w:rPr>
      </w:pPr>
      <w:r w:rsidRPr="00A854A3">
        <w:rPr>
          <w:rFonts w:ascii="Arial" w:eastAsia="Arial" w:hAnsi="Arial" w:cs="Arial"/>
        </w:rPr>
        <w:t>Abbreviations: ASA, American Society of Anesthesiologists; SD standard deviation.</w:t>
      </w:r>
    </w:p>
    <w:p w14:paraId="1706BAEB" w14:textId="77777777" w:rsidR="00DE4BAD" w:rsidRPr="00A854A3" w:rsidRDefault="00DE4BAD" w:rsidP="00DE4BAD">
      <w:pPr>
        <w:spacing w:after="0"/>
        <w:rPr>
          <w:rFonts w:ascii="Arial" w:eastAsia="Arial" w:hAnsi="Arial" w:cs="Arial"/>
          <w:color w:val="000000" w:themeColor="text1"/>
        </w:rPr>
      </w:pPr>
      <w:proofErr w:type="spellStart"/>
      <w:r w:rsidRPr="00A854A3">
        <w:rPr>
          <w:rFonts w:ascii="Arial" w:eastAsia="Arial" w:hAnsi="Arial" w:cs="Arial"/>
          <w:color w:val="000000" w:themeColor="text1"/>
          <w:vertAlign w:val="superscript"/>
        </w:rPr>
        <w:lastRenderedPageBreak/>
        <w:t>a</w:t>
      </w:r>
      <w:r w:rsidRPr="00A854A3">
        <w:rPr>
          <w:rFonts w:ascii="Arial" w:eastAsia="Arial" w:hAnsi="Arial" w:cs="Arial"/>
          <w:color w:val="000000" w:themeColor="text1"/>
        </w:rPr>
        <w:t>Data</w:t>
      </w:r>
      <w:proofErr w:type="spellEnd"/>
      <w:r w:rsidRPr="00A854A3">
        <w:rPr>
          <w:rFonts w:ascii="Arial" w:eastAsia="Arial" w:hAnsi="Arial" w:cs="Arial"/>
          <w:color w:val="000000" w:themeColor="text1"/>
        </w:rPr>
        <w:t xml:space="preserve"> are patients, no. (%) unless otherwise specified.</w:t>
      </w:r>
    </w:p>
    <w:p w14:paraId="783D8FBA" w14:textId="77777777" w:rsidR="00DE4BAD" w:rsidRPr="00A854A3" w:rsidRDefault="00DE4BAD" w:rsidP="00DE4BAD">
      <w:pPr>
        <w:spacing w:after="0"/>
        <w:rPr>
          <w:rFonts w:ascii="Arial" w:eastAsia="Arial" w:hAnsi="Arial" w:cs="Arial"/>
          <w:color w:val="000000" w:themeColor="text1"/>
        </w:rPr>
      </w:pPr>
      <w:proofErr w:type="spellStart"/>
      <w:r w:rsidRPr="00A854A3">
        <w:rPr>
          <w:rFonts w:ascii="Arial" w:eastAsia="Arial" w:hAnsi="Arial" w:cs="Arial"/>
          <w:color w:val="000000" w:themeColor="text1"/>
          <w:vertAlign w:val="superscript"/>
        </w:rPr>
        <w:t>b</w:t>
      </w:r>
      <w:r w:rsidRPr="00A854A3">
        <w:rPr>
          <w:rFonts w:ascii="Arial" w:eastAsia="Arial" w:hAnsi="Arial" w:cs="Arial"/>
          <w:color w:val="000000" w:themeColor="text1"/>
        </w:rPr>
        <w:t>Data</w:t>
      </w:r>
      <w:proofErr w:type="spellEnd"/>
      <w:r w:rsidRPr="00A854A3">
        <w:rPr>
          <w:rFonts w:ascii="Arial" w:eastAsia="Arial" w:hAnsi="Arial" w:cs="Arial"/>
          <w:color w:val="000000" w:themeColor="text1"/>
        </w:rPr>
        <w:t xml:space="preserve"> are summarized as means (SD). </w:t>
      </w:r>
    </w:p>
    <w:p w14:paraId="6CBFC1E9" w14:textId="77777777" w:rsidR="00DE4BAD" w:rsidRPr="00A854A3" w:rsidRDefault="00DE4BAD" w:rsidP="00DE4BAD">
      <w:pPr>
        <w:spacing w:after="0"/>
        <w:rPr>
          <w:rFonts w:ascii="Arial" w:eastAsia="Arial" w:hAnsi="Arial" w:cs="Arial"/>
          <w:color w:val="000000" w:themeColor="text1"/>
        </w:rPr>
      </w:pPr>
      <w:proofErr w:type="spellStart"/>
      <w:r w:rsidRPr="00A854A3">
        <w:rPr>
          <w:rFonts w:ascii="Arial" w:eastAsia="Arial" w:hAnsi="Arial" w:cs="Arial"/>
          <w:color w:val="000000" w:themeColor="text1"/>
          <w:vertAlign w:val="superscript"/>
        </w:rPr>
        <w:t>c</w:t>
      </w:r>
      <w:r w:rsidRPr="00A854A3">
        <w:rPr>
          <w:rFonts w:ascii="Arial" w:eastAsia="Arial" w:hAnsi="Arial" w:cs="Arial"/>
          <w:color w:val="000000" w:themeColor="text1"/>
        </w:rPr>
        <w:t>Analysis</w:t>
      </w:r>
      <w:proofErr w:type="spellEnd"/>
      <w:r w:rsidRPr="00A854A3">
        <w:rPr>
          <w:rFonts w:ascii="Arial" w:eastAsia="Arial" w:hAnsi="Arial" w:cs="Arial"/>
          <w:color w:val="000000" w:themeColor="text1"/>
        </w:rPr>
        <w:t xml:space="preserve"> performed on 370 (246 3-gram prophylaxis, 124 2-gram prophylaxis) procedures with available data for surgery duration.</w:t>
      </w:r>
    </w:p>
    <w:p w14:paraId="137F04DA" w14:textId="77777777" w:rsidR="00DE4BAD" w:rsidRPr="00A854A3" w:rsidRDefault="00DE4BAD" w:rsidP="00DE4BAD">
      <w:pPr>
        <w:spacing w:after="0"/>
        <w:rPr>
          <w:rFonts w:ascii="Arial" w:hAnsi="Arial" w:cs="Arial"/>
          <w:b/>
          <w:bCs/>
        </w:rPr>
      </w:pPr>
      <w:proofErr w:type="spellStart"/>
      <w:r w:rsidRPr="00A854A3">
        <w:rPr>
          <w:rFonts w:ascii="Arial" w:eastAsia="Arial" w:hAnsi="Arial" w:cs="Arial"/>
          <w:color w:val="000000" w:themeColor="text1"/>
          <w:vertAlign w:val="superscript"/>
        </w:rPr>
        <w:t>d</w:t>
      </w:r>
      <w:r w:rsidRPr="00A854A3">
        <w:rPr>
          <w:rFonts w:ascii="Arial" w:eastAsia="Arial" w:hAnsi="Arial" w:cs="Arial"/>
          <w:color w:val="000000" w:themeColor="text1"/>
        </w:rPr>
        <w:t>Data</w:t>
      </w:r>
      <w:proofErr w:type="spellEnd"/>
      <w:r w:rsidRPr="00A854A3">
        <w:rPr>
          <w:rFonts w:ascii="Arial" w:eastAsia="Arial" w:hAnsi="Arial" w:cs="Arial"/>
          <w:color w:val="000000" w:themeColor="text1"/>
        </w:rPr>
        <w:t xml:space="preserve"> are summarized as median (interquartile range).</w:t>
      </w:r>
      <w:r w:rsidRPr="00A854A3">
        <w:rPr>
          <w:rFonts w:ascii="Arial" w:hAnsi="Arial" w:cs="Arial"/>
          <w:b/>
          <w:bCs/>
        </w:rPr>
        <w:br w:type="page"/>
      </w:r>
    </w:p>
    <w:p w14:paraId="0AE9E6C1" w14:textId="3360F4E8" w:rsidR="00DE4BAD" w:rsidRPr="00A854A3" w:rsidRDefault="004B1B67" w:rsidP="00DE4BAD">
      <w:pPr>
        <w:spacing w:after="0" w:line="480" w:lineRule="auto"/>
        <w:rPr>
          <w:rFonts w:ascii="Arial" w:eastAsia="Arial" w:hAnsi="Arial" w:cs="Arial"/>
          <w:b/>
          <w:bCs/>
          <w:color w:val="000000" w:themeColor="text1"/>
        </w:rPr>
      </w:pPr>
      <w:bookmarkStart w:id="0" w:name="_Hlk168932701"/>
      <w:r>
        <w:rPr>
          <w:rFonts w:ascii="Arial" w:hAnsi="Arial" w:cs="Arial"/>
          <w:b/>
          <w:bCs/>
        </w:rPr>
        <w:lastRenderedPageBreak/>
        <w:t xml:space="preserve">Supplement </w:t>
      </w:r>
      <w:r w:rsidR="00DE4BAD" w:rsidRPr="00A854A3">
        <w:rPr>
          <w:rFonts w:ascii="Arial" w:hAnsi="Arial" w:cs="Arial"/>
          <w:b/>
          <w:bCs/>
        </w:rPr>
        <w:t>Table 5. Outcomes by Cohort for Those with Receipt of Mechanical and Oral Antibiotic Bowel Preparation</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711"/>
        <w:gridCol w:w="2111"/>
        <w:gridCol w:w="2113"/>
        <w:gridCol w:w="1056"/>
      </w:tblGrid>
      <w:tr w:rsidR="00DE4BAD" w:rsidRPr="00A854A3" w14:paraId="5680592A" w14:textId="77777777" w:rsidTr="00082B07">
        <w:tc>
          <w:tcPr>
            <w:tcW w:w="2064" w:type="pct"/>
            <w:tcBorders>
              <w:top w:val="single" w:sz="4" w:space="0" w:color="auto"/>
              <w:left w:val="nil"/>
              <w:bottom w:val="single" w:sz="4" w:space="0" w:color="auto"/>
              <w:right w:val="nil"/>
            </w:tcBorders>
            <w:vAlign w:val="bottom"/>
          </w:tcPr>
          <w:p w14:paraId="4A463F7F" w14:textId="77777777" w:rsidR="00DE4BAD" w:rsidRPr="00A854A3" w:rsidRDefault="00DE4BAD" w:rsidP="001A49B6">
            <w:pPr>
              <w:spacing w:after="0" w:line="240" w:lineRule="auto"/>
              <w:rPr>
                <w:rFonts w:ascii="Arial" w:hAnsi="Arial" w:cs="Arial"/>
                <w:b/>
                <w:bCs/>
              </w:rPr>
            </w:pPr>
            <w:proofErr w:type="spellStart"/>
            <w:r w:rsidRPr="00A854A3">
              <w:rPr>
                <w:rFonts w:ascii="Arial" w:hAnsi="Arial" w:cs="Arial"/>
                <w:b/>
                <w:bCs/>
              </w:rPr>
              <w:t>Variable</w:t>
            </w:r>
            <w:r w:rsidRPr="00A854A3">
              <w:rPr>
                <w:rFonts w:ascii="Arial" w:hAnsi="Arial" w:cs="Arial"/>
                <w:b/>
                <w:bCs/>
                <w:vertAlign w:val="superscript"/>
              </w:rPr>
              <w:t>a</w:t>
            </w:r>
            <w:proofErr w:type="spellEnd"/>
          </w:p>
        </w:tc>
        <w:tc>
          <w:tcPr>
            <w:tcW w:w="1174" w:type="pct"/>
            <w:tcBorders>
              <w:top w:val="single" w:sz="4" w:space="0" w:color="auto"/>
              <w:left w:val="nil"/>
              <w:bottom w:val="single" w:sz="4" w:space="0" w:color="auto"/>
              <w:right w:val="nil"/>
            </w:tcBorders>
            <w:vAlign w:val="bottom"/>
          </w:tcPr>
          <w:p w14:paraId="03FECC9F" w14:textId="2624204D" w:rsidR="00DE4BAD" w:rsidRPr="00A854A3" w:rsidRDefault="003E14D9" w:rsidP="001A49B6">
            <w:pPr>
              <w:spacing w:after="0" w:line="240" w:lineRule="auto"/>
              <w:rPr>
                <w:rFonts w:ascii="Arial" w:hAnsi="Arial" w:cs="Arial"/>
                <w:b/>
                <w:bCs/>
              </w:rPr>
            </w:pPr>
            <w:r w:rsidRPr="00A854A3">
              <w:rPr>
                <w:rFonts w:ascii="Arial" w:eastAsia="Arial" w:hAnsi="Arial" w:cs="Arial"/>
                <w:b/>
                <w:bCs/>
              </w:rPr>
              <w:t>Cefazolin</w:t>
            </w:r>
            <w:r w:rsidRPr="00A854A3">
              <w:rPr>
                <w:rFonts w:ascii="Arial" w:hAnsi="Arial" w:cs="Arial"/>
                <w:b/>
                <w:bCs/>
              </w:rPr>
              <w:t xml:space="preserve"> </w:t>
            </w:r>
            <w:r w:rsidR="00DE4BAD" w:rsidRPr="00A854A3">
              <w:rPr>
                <w:rFonts w:ascii="Arial" w:hAnsi="Arial" w:cs="Arial"/>
                <w:b/>
                <w:bCs/>
              </w:rPr>
              <w:t>3-gram prophylaxis (</w:t>
            </w:r>
            <w:r w:rsidR="00DE4BAD" w:rsidRPr="009D6666">
              <w:rPr>
                <w:rFonts w:ascii="Arial" w:hAnsi="Arial" w:cs="Arial"/>
                <w:b/>
                <w:bCs/>
                <w:i/>
                <w:iCs/>
              </w:rPr>
              <w:t>n</w:t>
            </w:r>
            <w:r w:rsidR="00DE4BAD" w:rsidRPr="00A854A3">
              <w:rPr>
                <w:rFonts w:ascii="Arial" w:hAnsi="Arial" w:cs="Arial"/>
                <w:b/>
                <w:bCs/>
              </w:rPr>
              <w:t>=253)</w:t>
            </w:r>
          </w:p>
        </w:tc>
        <w:tc>
          <w:tcPr>
            <w:tcW w:w="1175" w:type="pct"/>
            <w:tcBorders>
              <w:top w:val="single" w:sz="4" w:space="0" w:color="auto"/>
              <w:left w:val="nil"/>
              <w:bottom w:val="single" w:sz="4" w:space="0" w:color="auto"/>
              <w:right w:val="nil"/>
            </w:tcBorders>
            <w:vAlign w:val="bottom"/>
          </w:tcPr>
          <w:p w14:paraId="60FCAF4D" w14:textId="0F219AF6" w:rsidR="00DE4BAD" w:rsidRPr="00A854A3" w:rsidRDefault="003E14D9" w:rsidP="001A49B6">
            <w:pPr>
              <w:spacing w:after="0" w:line="240" w:lineRule="auto"/>
              <w:rPr>
                <w:rFonts w:ascii="Arial" w:hAnsi="Arial" w:cs="Arial"/>
              </w:rPr>
            </w:pPr>
            <w:r w:rsidRPr="00A854A3">
              <w:rPr>
                <w:rFonts w:ascii="Arial" w:eastAsia="Arial" w:hAnsi="Arial" w:cs="Arial"/>
                <w:b/>
                <w:bCs/>
              </w:rPr>
              <w:t>Cefazolin</w:t>
            </w:r>
            <w:r w:rsidRPr="00A854A3">
              <w:rPr>
                <w:rFonts w:ascii="Arial" w:hAnsi="Arial" w:cs="Arial"/>
                <w:b/>
                <w:bCs/>
              </w:rPr>
              <w:t xml:space="preserve"> </w:t>
            </w:r>
            <w:r w:rsidR="00DE4BAD" w:rsidRPr="00A854A3">
              <w:rPr>
                <w:rFonts w:ascii="Arial" w:hAnsi="Arial" w:cs="Arial"/>
                <w:b/>
                <w:bCs/>
              </w:rPr>
              <w:t>2-gram prophylaxis (</w:t>
            </w:r>
            <w:r w:rsidR="00DE4BAD" w:rsidRPr="009D6666">
              <w:rPr>
                <w:rFonts w:ascii="Arial" w:hAnsi="Arial" w:cs="Arial"/>
                <w:b/>
                <w:bCs/>
                <w:i/>
                <w:iCs/>
              </w:rPr>
              <w:t>n</w:t>
            </w:r>
            <w:r w:rsidR="00DE4BAD" w:rsidRPr="00A854A3">
              <w:rPr>
                <w:rFonts w:ascii="Arial" w:hAnsi="Arial" w:cs="Arial"/>
                <w:b/>
                <w:bCs/>
              </w:rPr>
              <w:t>=129)</w:t>
            </w:r>
          </w:p>
        </w:tc>
        <w:tc>
          <w:tcPr>
            <w:tcW w:w="587" w:type="pct"/>
            <w:tcBorders>
              <w:top w:val="single" w:sz="4" w:space="0" w:color="auto"/>
              <w:left w:val="nil"/>
              <w:bottom w:val="single" w:sz="4" w:space="0" w:color="auto"/>
              <w:right w:val="nil"/>
            </w:tcBorders>
            <w:vAlign w:val="bottom"/>
          </w:tcPr>
          <w:p w14:paraId="58DDF802" w14:textId="77777777" w:rsidR="00DE4BAD" w:rsidRPr="00A854A3" w:rsidRDefault="00DE4BAD" w:rsidP="001A49B6">
            <w:pPr>
              <w:spacing w:after="0" w:line="240" w:lineRule="auto"/>
              <w:rPr>
                <w:rFonts w:ascii="Arial" w:hAnsi="Arial" w:cs="Arial"/>
              </w:rPr>
            </w:pPr>
            <w:r w:rsidRPr="00A854A3">
              <w:rPr>
                <w:rFonts w:ascii="Arial" w:eastAsia="Arial" w:hAnsi="Arial" w:cs="Arial"/>
                <w:b/>
                <w:bCs/>
                <w:i/>
                <w:iCs/>
              </w:rPr>
              <w:t>P</w:t>
            </w:r>
            <w:r w:rsidRPr="00A854A3">
              <w:rPr>
                <w:rFonts w:ascii="Arial" w:eastAsia="Arial" w:hAnsi="Arial" w:cs="Arial"/>
                <w:b/>
                <w:bCs/>
              </w:rPr>
              <w:t>-value</w:t>
            </w:r>
          </w:p>
        </w:tc>
      </w:tr>
      <w:tr w:rsidR="00DE4BAD" w:rsidRPr="00A854A3" w14:paraId="3BED047D" w14:textId="77777777" w:rsidTr="00082B07">
        <w:tc>
          <w:tcPr>
            <w:tcW w:w="2064" w:type="pct"/>
            <w:tcBorders>
              <w:top w:val="nil"/>
              <w:left w:val="nil"/>
              <w:bottom w:val="nil"/>
              <w:right w:val="nil"/>
            </w:tcBorders>
          </w:tcPr>
          <w:p w14:paraId="0C4A6B3E" w14:textId="77777777" w:rsidR="00DE4BAD" w:rsidRPr="00023D12" w:rsidRDefault="00DE4BAD" w:rsidP="001A49B6">
            <w:pPr>
              <w:spacing w:after="0" w:line="240" w:lineRule="auto"/>
              <w:rPr>
                <w:rFonts w:ascii="Arial" w:hAnsi="Arial" w:cs="Arial"/>
                <w:b/>
                <w:bCs/>
              </w:rPr>
            </w:pPr>
            <w:r w:rsidRPr="00023D12">
              <w:rPr>
                <w:rFonts w:ascii="Arial" w:hAnsi="Arial" w:cs="Arial"/>
                <w:b/>
                <w:bCs/>
              </w:rPr>
              <w:t>Surgical site infections</w:t>
            </w:r>
          </w:p>
        </w:tc>
        <w:tc>
          <w:tcPr>
            <w:tcW w:w="1174" w:type="pct"/>
            <w:tcBorders>
              <w:top w:val="nil"/>
              <w:left w:val="nil"/>
              <w:bottom w:val="nil"/>
              <w:right w:val="nil"/>
            </w:tcBorders>
          </w:tcPr>
          <w:p w14:paraId="1E00DA01" w14:textId="77777777" w:rsidR="00DE4BAD" w:rsidRPr="00A854A3" w:rsidRDefault="00DE4BAD" w:rsidP="001A49B6">
            <w:pPr>
              <w:spacing w:after="0" w:line="240" w:lineRule="auto"/>
              <w:rPr>
                <w:rFonts w:ascii="Arial" w:hAnsi="Arial" w:cs="Arial"/>
              </w:rPr>
            </w:pPr>
          </w:p>
        </w:tc>
        <w:tc>
          <w:tcPr>
            <w:tcW w:w="1175" w:type="pct"/>
            <w:tcBorders>
              <w:top w:val="nil"/>
              <w:left w:val="nil"/>
              <w:bottom w:val="nil"/>
              <w:right w:val="nil"/>
            </w:tcBorders>
          </w:tcPr>
          <w:p w14:paraId="21B81FD9" w14:textId="77777777" w:rsidR="00DE4BAD" w:rsidRPr="00A854A3" w:rsidRDefault="00DE4BAD" w:rsidP="001A49B6">
            <w:pPr>
              <w:spacing w:after="0" w:line="240" w:lineRule="auto"/>
              <w:rPr>
                <w:rFonts w:ascii="Arial" w:hAnsi="Arial" w:cs="Arial"/>
              </w:rPr>
            </w:pPr>
          </w:p>
        </w:tc>
        <w:tc>
          <w:tcPr>
            <w:tcW w:w="587" w:type="pct"/>
            <w:tcBorders>
              <w:top w:val="nil"/>
              <w:left w:val="nil"/>
              <w:bottom w:val="nil"/>
              <w:right w:val="nil"/>
            </w:tcBorders>
          </w:tcPr>
          <w:p w14:paraId="2FAA8640" w14:textId="77777777" w:rsidR="00DE4BAD" w:rsidRPr="00A854A3" w:rsidRDefault="00DE4BAD" w:rsidP="001A49B6">
            <w:pPr>
              <w:spacing w:after="0" w:line="240" w:lineRule="auto"/>
              <w:rPr>
                <w:rFonts w:ascii="Arial" w:hAnsi="Arial" w:cs="Arial"/>
              </w:rPr>
            </w:pPr>
          </w:p>
        </w:tc>
      </w:tr>
      <w:tr w:rsidR="00DE4BAD" w:rsidRPr="00A854A3" w14:paraId="0D89D984" w14:textId="77777777" w:rsidTr="00082B07">
        <w:tc>
          <w:tcPr>
            <w:tcW w:w="2064" w:type="pct"/>
            <w:tcBorders>
              <w:top w:val="nil"/>
              <w:left w:val="nil"/>
              <w:bottom w:val="nil"/>
              <w:right w:val="nil"/>
            </w:tcBorders>
          </w:tcPr>
          <w:p w14:paraId="0ED214F1" w14:textId="77777777" w:rsidR="00DE4BAD" w:rsidRPr="00A854A3" w:rsidRDefault="00DE4BAD" w:rsidP="001A49B6">
            <w:pPr>
              <w:spacing w:after="0" w:line="240" w:lineRule="auto"/>
              <w:rPr>
                <w:rFonts w:ascii="Arial" w:hAnsi="Arial" w:cs="Arial"/>
              </w:rPr>
            </w:pPr>
            <w:r w:rsidRPr="00A854A3">
              <w:rPr>
                <w:rFonts w:ascii="Arial" w:hAnsi="Arial" w:cs="Arial"/>
              </w:rPr>
              <w:t xml:space="preserve">  Overall study population</w:t>
            </w:r>
          </w:p>
        </w:tc>
        <w:tc>
          <w:tcPr>
            <w:tcW w:w="1174" w:type="pct"/>
            <w:tcBorders>
              <w:top w:val="nil"/>
              <w:left w:val="nil"/>
              <w:bottom w:val="nil"/>
              <w:right w:val="nil"/>
            </w:tcBorders>
          </w:tcPr>
          <w:p w14:paraId="2C7A19C0" w14:textId="77777777" w:rsidR="00DE4BAD" w:rsidRPr="00A854A3" w:rsidRDefault="00DE4BAD" w:rsidP="001A49B6">
            <w:pPr>
              <w:spacing w:after="0" w:line="240" w:lineRule="auto"/>
              <w:rPr>
                <w:rFonts w:ascii="Arial" w:hAnsi="Arial" w:cs="Arial"/>
              </w:rPr>
            </w:pPr>
            <w:r w:rsidRPr="00A854A3">
              <w:rPr>
                <w:rFonts w:ascii="Arial" w:hAnsi="Arial" w:cs="Arial"/>
              </w:rPr>
              <w:t>18 (7.1)</w:t>
            </w:r>
          </w:p>
        </w:tc>
        <w:tc>
          <w:tcPr>
            <w:tcW w:w="1175" w:type="pct"/>
            <w:tcBorders>
              <w:top w:val="nil"/>
              <w:left w:val="nil"/>
              <w:bottom w:val="nil"/>
              <w:right w:val="nil"/>
            </w:tcBorders>
          </w:tcPr>
          <w:p w14:paraId="633A9711" w14:textId="77777777" w:rsidR="00DE4BAD" w:rsidRPr="00A854A3" w:rsidRDefault="00DE4BAD" w:rsidP="001A49B6">
            <w:pPr>
              <w:spacing w:after="0" w:line="240" w:lineRule="auto"/>
              <w:rPr>
                <w:rFonts w:ascii="Arial" w:hAnsi="Arial" w:cs="Arial"/>
              </w:rPr>
            </w:pPr>
            <w:r w:rsidRPr="00A854A3">
              <w:rPr>
                <w:rFonts w:ascii="Arial" w:hAnsi="Arial" w:cs="Arial"/>
              </w:rPr>
              <w:t>8 (6.2)</w:t>
            </w:r>
          </w:p>
        </w:tc>
        <w:tc>
          <w:tcPr>
            <w:tcW w:w="587" w:type="pct"/>
            <w:tcBorders>
              <w:top w:val="nil"/>
              <w:left w:val="nil"/>
              <w:bottom w:val="nil"/>
              <w:right w:val="nil"/>
            </w:tcBorders>
          </w:tcPr>
          <w:p w14:paraId="59C2497B" w14:textId="6BBA656E" w:rsidR="00DE4BAD" w:rsidRPr="00A854A3" w:rsidRDefault="007B735C" w:rsidP="001A49B6">
            <w:pPr>
              <w:spacing w:after="0" w:line="240" w:lineRule="auto"/>
              <w:rPr>
                <w:rFonts w:ascii="Arial" w:hAnsi="Arial" w:cs="Arial"/>
              </w:rPr>
            </w:pPr>
            <w:r>
              <w:rPr>
                <w:rFonts w:ascii="Arial" w:hAnsi="Arial" w:cs="Arial"/>
              </w:rPr>
              <w:t>.</w:t>
            </w:r>
            <w:r w:rsidR="00DE4BAD" w:rsidRPr="00A854A3">
              <w:rPr>
                <w:rFonts w:ascii="Arial" w:hAnsi="Arial" w:cs="Arial"/>
              </w:rPr>
              <w:t>738</w:t>
            </w:r>
          </w:p>
        </w:tc>
      </w:tr>
      <w:tr w:rsidR="00DE4BAD" w:rsidRPr="00A854A3" w14:paraId="7E21DCFA" w14:textId="77777777" w:rsidTr="00082B07">
        <w:tc>
          <w:tcPr>
            <w:tcW w:w="2064" w:type="pct"/>
            <w:tcBorders>
              <w:top w:val="nil"/>
              <w:left w:val="nil"/>
              <w:bottom w:val="nil"/>
              <w:right w:val="nil"/>
            </w:tcBorders>
          </w:tcPr>
          <w:p w14:paraId="7C6A4AA8" w14:textId="77777777" w:rsidR="00DE4BAD" w:rsidRPr="00A854A3" w:rsidRDefault="00DE4BAD" w:rsidP="001A49B6">
            <w:pPr>
              <w:spacing w:after="0" w:line="240" w:lineRule="auto"/>
              <w:rPr>
                <w:rFonts w:ascii="Arial" w:hAnsi="Arial" w:cs="Arial"/>
              </w:rPr>
            </w:pPr>
            <w:r w:rsidRPr="00A854A3">
              <w:rPr>
                <w:rFonts w:ascii="Arial" w:hAnsi="Arial" w:cs="Arial"/>
              </w:rPr>
              <w:t xml:space="preserve">  Deep surgical site infection</w:t>
            </w:r>
          </w:p>
        </w:tc>
        <w:tc>
          <w:tcPr>
            <w:tcW w:w="1174" w:type="pct"/>
            <w:tcBorders>
              <w:top w:val="nil"/>
              <w:left w:val="nil"/>
              <w:bottom w:val="nil"/>
              <w:right w:val="nil"/>
            </w:tcBorders>
          </w:tcPr>
          <w:p w14:paraId="14BF0798" w14:textId="77777777" w:rsidR="00DE4BAD" w:rsidRPr="00A854A3" w:rsidRDefault="00DE4BAD" w:rsidP="001A49B6">
            <w:pPr>
              <w:spacing w:after="0" w:line="240" w:lineRule="auto"/>
              <w:rPr>
                <w:rFonts w:ascii="Arial" w:hAnsi="Arial" w:cs="Arial"/>
              </w:rPr>
            </w:pPr>
            <w:r w:rsidRPr="00A854A3">
              <w:rPr>
                <w:rFonts w:ascii="Arial" w:hAnsi="Arial" w:cs="Arial"/>
              </w:rPr>
              <w:t>4 (1.6)</w:t>
            </w:r>
          </w:p>
        </w:tc>
        <w:tc>
          <w:tcPr>
            <w:tcW w:w="1175" w:type="pct"/>
            <w:tcBorders>
              <w:top w:val="nil"/>
              <w:left w:val="nil"/>
              <w:bottom w:val="nil"/>
              <w:right w:val="nil"/>
            </w:tcBorders>
          </w:tcPr>
          <w:p w14:paraId="7F930FBB" w14:textId="77777777" w:rsidR="00DE4BAD" w:rsidRPr="00A854A3" w:rsidRDefault="00DE4BAD" w:rsidP="001A49B6">
            <w:pPr>
              <w:spacing w:after="0" w:line="240" w:lineRule="auto"/>
              <w:rPr>
                <w:rFonts w:ascii="Arial" w:hAnsi="Arial" w:cs="Arial"/>
              </w:rPr>
            </w:pPr>
            <w:r w:rsidRPr="00A854A3">
              <w:rPr>
                <w:rFonts w:ascii="Arial" w:hAnsi="Arial" w:cs="Arial"/>
              </w:rPr>
              <w:t>0</w:t>
            </w:r>
          </w:p>
        </w:tc>
        <w:tc>
          <w:tcPr>
            <w:tcW w:w="587" w:type="pct"/>
            <w:tcBorders>
              <w:top w:val="nil"/>
              <w:left w:val="nil"/>
              <w:bottom w:val="nil"/>
              <w:right w:val="nil"/>
            </w:tcBorders>
          </w:tcPr>
          <w:p w14:paraId="47CF7E02" w14:textId="5D24EF2A" w:rsidR="00DE4BAD" w:rsidRPr="00A854A3" w:rsidRDefault="007B735C" w:rsidP="001A49B6">
            <w:pPr>
              <w:spacing w:after="0" w:line="240" w:lineRule="auto"/>
              <w:rPr>
                <w:rFonts w:ascii="Arial" w:hAnsi="Arial" w:cs="Arial"/>
              </w:rPr>
            </w:pPr>
            <w:r>
              <w:rPr>
                <w:rFonts w:ascii="Arial" w:hAnsi="Arial" w:cs="Arial"/>
              </w:rPr>
              <w:t>.</w:t>
            </w:r>
            <w:r w:rsidR="00DE4BAD" w:rsidRPr="00A854A3">
              <w:rPr>
                <w:rFonts w:ascii="Arial" w:hAnsi="Arial" w:cs="Arial"/>
              </w:rPr>
              <w:t>305</w:t>
            </w:r>
          </w:p>
        </w:tc>
      </w:tr>
      <w:tr w:rsidR="00DE4BAD" w:rsidRPr="00A854A3" w14:paraId="49D52100" w14:textId="77777777" w:rsidTr="00082B07">
        <w:tc>
          <w:tcPr>
            <w:tcW w:w="2064" w:type="pct"/>
            <w:tcBorders>
              <w:top w:val="nil"/>
              <w:left w:val="nil"/>
              <w:bottom w:val="nil"/>
              <w:right w:val="nil"/>
            </w:tcBorders>
          </w:tcPr>
          <w:p w14:paraId="7427633F" w14:textId="77777777" w:rsidR="00DE4BAD" w:rsidRPr="00A854A3" w:rsidRDefault="00DE4BAD" w:rsidP="001A49B6">
            <w:pPr>
              <w:spacing w:after="0" w:line="240" w:lineRule="auto"/>
              <w:rPr>
                <w:rFonts w:ascii="Arial" w:hAnsi="Arial" w:cs="Arial"/>
              </w:rPr>
            </w:pPr>
            <w:r w:rsidRPr="00A854A3">
              <w:rPr>
                <w:rFonts w:ascii="Arial" w:hAnsi="Arial" w:cs="Arial"/>
              </w:rPr>
              <w:t xml:space="preserve">  Organ space surgical site infection</w:t>
            </w:r>
          </w:p>
        </w:tc>
        <w:tc>
          <w:tcPr>
            <w:tcW w:w="1174" w:type="pct"/>
            <w:tcBorders>
              <w:top w:val="nil"/>
              <w:left w:val="nil"/>
              <w:bottom w:val="nil"/>
              <w:right w:val="nil"/>
            </w:tcBorders>
          </w:tcPr>
          <w:p w14:paraId="26174E9E" w14:textId="77777777" w:rsidR="00DE4BAD" w:rsidRPr="00A854A3" w:rsidRDefault="00DE4BAD" w:rsidP="001A49B6">
            <w:pPr>
              <w:spacing w:after="0" w:line="240" w:lineRule="auto"/>
              <w:rPr>
                <w:rFonts w:ascii="Arial" w:hAnsi="Arial" w:cs="Arial"/>
              </w:rPr>
            </w:pPr>
            <w:r w:rsidRPr="00A854A3">
              <w:rPr>
                <w:rFonts w:ascii="Arial" w:hAnsi="Arial" w:cs="Arial"/>
              </w:rPr>
              <w:t>6 (2.4)</w:t>
            </w:r>
          </w:p>
        </w:tc>
        <w:tc>
          <w:tcPr>
            <w:tcW w:w="1175" w:type="pct"/>
            <w:tcBorders>
              <w:top w:val="nil"/>
              <w:left w:val="nil"/>
              <w:bottom w:val="nil"/>
              <w:right w:val="nil"/>
            </w:tcBorders>
          </w:tcPr>
          <w:p w14:paraId="672FB812" w14:textId="77777777" w:rsidR="00DE4BAD" w:rsidRPr="00A854A3" w:rsidRDefault="00DE4BAD" w:rsidP="001A49B6">
            <w:pPr>
              <w:spacing w:after="0" w:line="240" w:lineRule="auto"/>
              <w:rPr>
                <w:rFonts w:ascii="Arial" w:hAnsi="Arial" w:cs="Arial"/>
              </w:rPr>
            </w:pPr>
            <w:r w:rsidRPr="00A854A3">
              <w:rPr>
                <w:rFonts w:ascii="Arial" w:hAnsi="Arial" w:cs="Arial"/>
              </w:rPr>
              <w:t>4 (3.1)</w:t>
            </w:r>
          </w:p>
        </w:tc>
        <w:tc>
          <w:tcPr>
            <w:tcW w:w="587" w:type="pct"/>
            <w:tcBorders>
              <w:top w:val="nil"/>
              <w:left w:val="nil"/>
              <w:bottom w:val="nil"/>
              <w:right w:val="nil"/>
            </w:tcBorders>
          </w:tcPr>
          <w:p w14:paraId="2CB57EFB" w14:textId="03B2DDB1" w:rsidR="00DE4BAD" w:rsidRPr="00A854A3" w:rsidRDefault="007B735C" w:rsidP="001A49B6">
            <w:pPr>
              <w:spacing w:after="0" w:line="240" w:lineRule="auto"/>
              <w:rPr>
                <w:rFonts w:ascii="Arial" w:hAnsi="Arial" w:cs="Arial"/>
              </w:rPr>
            </w:pPr>
            <w:r>
              <w:rPr>
                <w:rFonts w:ascii="Arial" w:hAnsi="Arial" w:cs="Arial"/>
              </w:rPr>
              <w:t>.</w:t>
            </w:r>
            <w:r w:rsidR="00DE4BAD" w:rsidRPr="00A854A3">
              <w:rPr>
                <w:rFonts w:ascii="Arial" w:hAnsi="Arial" w:cs="Arial"/>
              </w:rPr>
              <w:t>739</w:t>
            </w:r>
          </w:p>
        </w:tc>
      </w:tr>
      <w:tr w:rsidR="00DE4BAD" w:rsidRPr="00A854A3" w14:paraId="0B441C8E" w14:textId="77777777" w:rsidTr="00082B07">
        <w:tc>
          <w:tcPr>
            <w:tcW w:w="2064" w:type="pct"/>
            <w:tcBorders>
              <w:top w:val="nil"/>
              <w:left w:val="nil"/>
              <w:bottom w:val="nil"/>
              <w:right w:val="nil"/>
            </w:tcBorders>
          </w:tcPr>
          <w:p w14:paraId="105FD139" w14:textId="77777777" w:rsidR="00DE4BAD" w:rsidRPr="00A854A3" w:rsidRDefault="00DE4BAD" w:rsidP="001A49B6">
            <w:pPr>
              <w:spacing w:after="0" w:line="240" w:lineRule="auto"/>
              <w:rPr>
                <w:rFonts w:ascii="Arial" w:hAnsi="Arial" w:cs="Arial"/>
              </w:rPr>
            </w:pPr>
            <w:r w:rsidRPr="00A854A3">
              <w:rPr>
                <w:rFonts w:ascii="Arial" w:hAnsi="Arial" w:cs="Arial"/>
              </w:rPr>
              <w:t xml:space="preserve">  Superficial surgical site infection</w:t>
            </w:r>
          </w:p>
        </w:tc>
        <w:tc>
          <w:tcPr>
            <w:tcW w:w="1174" w:type="pct"/>
            <w:tcBorders>
              <w:top w:val="nil"/>
              <w:left w:val="nil"/>
              <w:bottom w:val="nil"/>
              <w:right w:val="nil"/>
            </w:tcBorders>
          </w:tcPr>
          <w:p w14:paraId="46EA317A" w14:textId="77777777" w:rsidR="00DE4BAD" w:rsidRPr="00A854A3" w:rsidRDefault="00DE4BAD" w:rsidP="001A49B6">
            <w:pPr>
              <w:spacing w:after="0" w:line="240" w:lineRule="auto"/>
              <w:rPr>
                <w:rFonts w:ascii="Arial" w:hAnsi="Arial" w:cs="Arial"/>
              </w:rPr>
            </w:pPr>
            <w:r w:rsidRPr="00A854A3">
              <w:rPr>
                <w:rFonts w:ascii="Arial" w:hAnsi="Arial" w:cs="Arial"/>
              </w:rPr>
              <w:t>8 (3.4)</w:t>
            </w:r>
          </w:p>
        </w:tc>
        <w:tc>
          <w:tcPr>
            <w:tcW w:w="1175" w:type="pct"/>
            <w:tcBorders>
              <w:top w:val="nil"/>
              <w:left w:val="nil"/>
              <w:bottom w:val="nil"/>
              <w:right w:val="nil"/>
            </w:tcBorders>
          </w:tcPr>
          <w:p w14:paraId="2178F0E3" w14:textId="77777777" w:rsidR="00DE4BAD" w:rsidRPr="00A854A3" w:rsidRDefault="00DE4BAD" w:rsidP="001A49B6">
            <w:pPr>
              <w:spacing w:after="0" w:line="240" w:lineRule="auto"/>
              <w:rPr>
                <w:rFonts w:ascii="Arial" w:hAnsi="Arial" w:cs="Arial"/>
              </w:rPr>
            </w:pPr>
            <w:r w:rsidRPr="00A854A3">
              <w:rPr>
                <w:rFonts w:ascii="Arial" w:hAnsi="Arial" w:cs="Arial"/>
              </w:rPr>
              <w:t>4 (3.1)</w:t>
            </w:r>
          </w:p>
        </w:tc>
        <w:tc>
          <w:tcPr>
            <w:tcW w:w="587" w:type="pct"/>
            <w:tcBorders>
              <w:top w:val="nil"/>
              <w:left w:val="nil"/>
              <w:bottom w:val="nil"/>
              <w:right w:val="nil"/>
            </w:tcBorders>
          </w:tcPr>
          <w:p w14:paraId="37BDE698" w14:textId="23BACF7B" w:rsidR="00DE4BAD" w:rsidRPr="00A854A3" w:rsidRDefault="00DE4BAD" w:rsidP="001A49B6">
            <w:pPr>
              <w:spacing w:after="0" w:line="240" w:lineRule="auto"/>
              <w:rPr>
                <w:rFonts w:ascii="Arial" w:hAnsi="Arial" w:cs="Arial"/>
              </w:rPr>
            </w:pPr>
            <w:r w:rsidRPr="00A854A3">
              <w:rPr>
                <w:rFonts w:ascii="Arial" w:hAnsi="Arial" w:cs="Arial"/>
              </w:rPr>
              <w:t>&gt;</w:t>
            </w:r>
            <w:r w:rsidR="007B735C">
              <w:rPr>
                <w:rFonts w:ascii="Arial" w:hAnsi="Arial" w:cs="Arial"/>
              </w:rPr>
              <w:t>.</w:t>
            </w:r>
            <w:r w:rsidRPr="00A854A3">
              <w:rPr>
                <w:rFonts w:ascii="Arial" w:hAnsi="Arial" w:cs="Arial"/>
              </w:rPr>
              <w:t>999</w:t>
            </w:r>
          </w:p>
        </w:tc>
      </w:tr>
      <w:tr w:rsidR="00082B07" w:rsidRPr="00A854A3" w14:paraId="514B0FCD" w14:textId="77777777" w:rsidTr="00082B07">
        <w:tc>
          <w:tcPr>
            <w:tcW w:w="2064" w:type="pct"/>
            <w:tcBorders>
              <w:top w:val="nil"/>
              <w:left w:val="nil"/>
              <w:bottom w:val="single" w:sz="4" w:space="0" w:color="auto"/>
              <w:right w:val="nil"/>
            </w:tcBorders>
          </w:tcPr>
          <w:p w14:paraId="2124231F" w14:textId="62ECCD84" w:rsidR="00082B07" w:rsidRPr="00A854A3" w:rsidRDefault="00082B07" w:rsidP="00082B07">
            <w:pPr>
              <w:spacing w:after="0" w:line="240" w:lineRule="auto"/>
              <w:rPr>
                <w:rFonts w:ascii="Arial" w:hAnsi="Arial" w:cs="Arial"/>
              </w:rPr>
            </w:pPr>
            <w:proofErr w:type="spellStart"/>
            <w:r w:rsidRPr="00A854A3">
              <w:rPr>
                <w:rFonts w:ascii="Arial" w:hAnsi="Arial" w:cs="Arial"/>
                <w:i/>
                <w:iCs/>
              </w:rPr>
              <w:t>Clostridioides</w:t>
            </w:r>
            <w:proofErr w:type="spellEnd"/>
            <w:r w:rsidRPr="00A854A3">
              <w:rPr>
                <w:rFonts w:ascii="Arial" w:hAnsi="Arial" w:cs="Arial"/>
                <w:i/>
                <w:iCs/>
              </w:rPr>
              <w:t xml:space="preserve"> difficile</w:t>
            </w:r>
            <w:r w:rsidRPr="00A854A3">
              <w:rPr>
                <w:rFonts w:ascii="Arial" w:hAnsi="Arial" w:cs="Arial"/>
              </w:rPr>
              <w:t xml:space="preserve"> infection</w:t>
            </w:r>
          </w:p>
        </w:tc>
        <w:tc>
          <w:tcPr>
            <w:tcW w:w="1174" w:type="pct"/>
            <w:tcBorders>
              <w:top w:val="nil"/>
              <w:left w:val="nil"/>
              <w:bottom w:val="single" w:sz="4" w:space="0" w:color="auto"/>
              <w:right w:val="nil"/>
            </w:tcBorders>
          </w:tcPr>
          <w:p w14:paraId="0264180F" w14:textId="4FBA1129" w:rsidR="00082B07" w:rsidRPr="00A854A3" w:rsidRDefault="00082B07" w:rsidP="00082B07">
            <w:pPr>
              <w:spacing w:after="0" w:line="240" w:lineRule="auto"/>
              <w:rPr>
                <w:rFonts w:ascii="Arial" w:hAnsi="Arial" w:cs="Arial"/>
              </w:rPr>
            </w:pPr>
            <w:r w:rsidRPr="00A854A3">
              <w:rPr>
                <w:rFonts w:ascii="Arial" w:hAnsi="Arial" w:cs="Arial"/>
              </w:rPr>
              <w:t>1 (</w:t>
            </w:r>
            <w:r w:rsidR="007B735C">
              <w:rPr>
                <w:rFonts w:ascii="Arial" w:hAnsi="Arial" w:cs="Arial"/>
              </w:rPr>
              <w:t>.</w:t>
            </w:r>
            <w:r w:rsidRPr="00A854A3">
              <w:rPr>
                <w:rFonts w:ascii="Arial" w:hAnsi="Arial" w:cs="Arial"/>
              </w:rPr>
              <w:t>4)</w:t>
            </w:r>
          </w:p>
        </w:tc>
        <w:tc>
          <w:tcPr>
            <w:tcW w:w="1175" w:type="pct"/>
            <w:tcBorders>
              <w:top w:val="nil"/>
              <w:left w:val="nil"/>
              <w:bottom w:val="single" w:sz="4" w:space="0" w:color="auto"/>
              <w:right w:val="nil"/>
            </w:tcBorders>
          </w:tcPr>
          <w:p w14:paraId="54FBA8FA" w14:textId="6C197DEE" w:rsidR="00082B07" w:rsidRPr="00A854A3" w:rsidRDefault="00082B07" w:rsidP="00082B07">
            <w:pPr>
              <w:spacing w:after="0" w:line="240" w:lineRule="auto"/>
              <w:rPr>
                <w:rFonts w:ascii="Arial" w:hAnsi="Arial" w:cs="Arial"/>
              </w:rPr>
            </w:pPr>
            <w:r w:rsidRPr="00A854A3">
              <w:rPr>
                <w:rFonts w:ascii="Arial" w:hAnsi="Arial" w:cs="Arial"/>
              </w:rPr>
              <w:t>1 (</w:t>
            </w:r>
            <w:r w:rsidR="007B735C">
              <w:rPr>
                <w:rFonts w:ascii="Arial" w:hAnsi="Arial" w:cs="Arial"/>
              </w:rPr>
              <w:t>.</w:t>
            </w:r>
            <w:r w:rsidRPr="00A854A3">
              <w:rPr>
                <w:rFonts w:ascii="Arial" w:hAnsi="Arial" w:cs="Arial"/>
              </w:rPr>
              <w:t>8)</w:t>
            </w:r>
          </w:p>
        </w:tc>
        <w:tc>
          <w:tcPr>
            <w:tcW w:w="587" w:type="pct"/>
            <w:tcBorders>
              <w:top w:val="nil"/>
              <w:left w:val="nil"/>
              <w:bottom w:val="single" w:sz="4" w:space="0" w:color="auto"/>
              <w:right w:val="nil"/>
            </w:tcBorders>
          </w:tcPr>
          <w:p w14:paraId="558E5B22" w14:textId="037417F1" w:rsidR="00082B07" w:rsidRPr="00A854A3" w:rsidRDefault="00082B07" w:rsidP="00082B07">
            <w:pPr>
              <w:spacing w:after="0" w:line="240" w:lineRule="auto"/>
              <w:rPr>
                <w:rFonts w:ascii="Arial" w:hAnsi="Arial" w:cs="Arial"/>
              </w:rPr>
            </w:pPr>
            <w:r w:rsidRPr="00A854A3">
              <w:rPr>
                <w:rFonts w:ascii="Arial" w:hAnsi="Arial" w:cs="Arial"/>
              </w:rPr>
              <w:t>&gt;</w:t>
            </w:r>
            <w:r w:rsidR="007B735C">
              <w:rPr>
                <w:rFonts w:ascii="Arial" w:hAnsi="Arial" w:cs="Arial"/>
              </w:rPr>
              <w:t>.</w:t>
            </w:r>
            <w:r w:rsidRPr="00A854A3">
              <w:rPr>
                <w:rFonts w:ascii="Arial" w:hAnsi="Arial" w:cs="Arial"/>
              </w:rPr>
              <w:t>999</w:t>
            </w:r>
          </w:p>
        </w:tc>
      </w:tr>
    </w:tbl>
    <w:p w14:paraId="4F082410" w14:textId="77777777" w:rsidR="00DE4BAD" w:rsidRPr="00A854A3" w:rsidRDefault="00DE4BAD" w:rsidP="00DE4BAD">
      <w:pPr>
        <w:spacing w:after="0" w:line="240" w:lineRule="auto"/>
        <w:rPr>
          <w:rFonts w:ascii="Arial" w:hAnsi="Arial" w:cs="Arial"/>
          <w:vertAlign w:val="superscript"/>
        </w:rPr>
      </w:pPr>
      <w:proofErr w:type="spellStart"/>
      <w:r w:rsidRPr="00A854A3">
        <w:rPr>
          <w:rFonts w:ascii="Arial" w:hAnsi="Arial" w:cs="Arial"/>
          <w:vertAlign w:val="superscript"/>
        </w:rPr>
        <w:t>a</w:t>
      </w:r>
      <w:r w:rsidRPr="00A854A3">
        <w:rPr>
          <w:rFonts w:ascii="Arial" w:hAnsi="Arial" w:cs="Arial"/>
        </w:rPr>
        <w:t>Data</w:t>
      </w:r>
      <w:proofErr w:type="spellEnd"/>
      <w:r w:rsidRPr="00A854A3">
        <w:rPr>
          <w:rFonts w:ascii="Arial" w:hAnsi="Arial" w:cs="Arial"/>
        </w:rPr>
        <w:t xml:space="preserve"> are no. (%).</w:t>
      </w:r>
      <w:r w:rsidRPr="00A854A3">
        <w:rPr>
          <w:rFonts w:ascii="Arial" w:hAnsi="Arial" w:cs="Arial"/>
          <w:vertAlign w:val="superscript"/>
        </w:rPr>
        <w:t xml:space="preserve"> </w:t>
      </w:r>
    </w:p>
    <w:bookmarkEnd w:id="0"/>
    <w:p w14:paraId="065C67A9" w14:textId="77777777" w:rsidR="00DE4BAD" w:rsidRPr="00A854A3" w:rsidRDefault="00DE4BAD" w:rsidP="00DE4BAD">
      <w:pPr>
        <w:rPr>
          <w:rFonts w:ascii="Arial" w:hAnsi="Arial" w:cs="Arial"/>
        </w:rPr>
      </w:pPr>
    </w:p>
    <w:p w14:paraId="1F1B3614" w14:textId="77777777" w:rsidR="00361B77" w:rsidRDefault="00361B77">
      <w:pPr>
        <w:spacing w:line="259" w:lineRule="auto"/>
        <w:rPr>
          <w:rFonts w:ascii="Arial" w:hAnsi="Arial" w:cs="Arial"/>
          <w:b/>
          <w:bCs/>
          <w:color w:val="000000"/>
        </w:rPr>
      </w:pPr>
      <w:r>
        <w:rPr>
          <w:rFonts w:ascii="Arial" w:hAnsi="Arial" w:cs="Arial"/>
          <w:b/>
          <w:bCs/>
          <w:color w:val="000000"/>
        </w:rPr>
        <w:br w:type="page"/>
      </w:r>
    </w:p>
    <w:p w14:paraId="74E56A08" w14:textId="26BB2515" w:rsidR="00361B77" w:rsidRPr="00361B77" w:rsidRDefault="00361B77" w:rsidP="00361B77">
      <w:pPr>
        <w:spacing w:after="0" w:line="480" w:lineRule="auto"/>
        <w:contextualSpacing/>
        <w:rPr>
          <w:rFonts w:ascii="Arial" w:eastAsia="Arial" w:hAnsi="Arial" w:cs="Arial"/>
          <w:b/>
          <w:bCs/>
        </w:rPr>
      </w:pPr>
      <w:r>
        <w:rPr>
          <w:rFonts w:ascii="Arial" w:eastAsia="Arial" w:hAnsi="Arial" w:cs="Arial"/>
          <w:b/>
          <w:bCs/>
        </w:rPr>
        <w:lastRenderedPageBreak/>
        <w:t xml:space="preserve">Supplement </w:t>
      </w:r>
      <w:r w:rsidRPr="00361B77">
        <w:rPr>
          <w:rFonts w:ascii="Arial" w:eastAsia="Arial" w:hAnsi="Arial" w:cs="Arial"/>
          <w:b/>
          <w:bCs/>
        </w:rPr>
        <w:t xml:space="preserve">Table </w:t>
      </w:r>
      <w:r>
        <w:rPr>
          <w:rFonts w:ascii="Arial" w:eastAsia="Arial" w:hAnsi="Arial" w:cs="Arial"/>
          <w:b/>
          <w:bCs/>
        </w:rPr>
        <w:t>6</w:t>
      </w:r>
      <w:r w:rsidRPr="00361B77">
        <w:rPr>
          <w:rFonts w:ascii="Arial" w:eastAsia="Arial" w:hAnsi="Arial" w:cs="Arial"/>
          <w:b/>
          <w:bCs/>
        </w:rPr>
        <w:t>. Variables Associated with 30-Day Surgical Site Infection</w:t>
      </w:r>
      <w:r>
        <w:rPr>
          <w:rFonts w:ascii="Arial" w:eastAsia="Arial" w:hAnsi="Arial" w:cs="Arial"/>
          <w:b/>
          <w:bCs/>
        </w:rPr>
        <w:t xml:space="preserve"> </w:t>
      </w:r>
      <w:r w:rsidRPr="00A854A3">
        <w:rPr>
          <w:rFonts w:ascii="Arial" w:hAnsi="Arial" w:cs="Arial"/>
          <w:b/>
          <w:bCs/>
        </w:rPr>
        <w:t>for Those with Receipt of Mechanical and Oral Antibiotic Bowel Preparation</w:t>
      </w:r>
      <w:r w:rsidRPr="00361B77">
        <w:rPr>
          <w:rFonts w:ascii="Arial" w:eastAsia="Arial" w:hAnsi="Arial" w:cs="Arial"/>
          <w:b/>
          <w:bCs/>
        </w:rPr>
        <w:t xml:space="preserve"> </w:t>
      </w:r>
    </w:p>
    <w:tbl>
      <w:tblPr>
        <w:tblStyle w:val="TableGrid"/>
        <w:tblW w:w="0" w:type="auto"/>
        <w:tblLayout w:type="fixed"/>
        <w:tblLook w:val="07E0" w:firstRow="1" w:lastRow="1" w:firstColumn="1" w:lastColumn="1" w:noHBand="1" w:noVBand="1"/>
      </w:tblPr>
      <w:tblGrid>
        <w:gridCol w:w="2520"/>
        <w:gridCol w:w="2438"/>
        <w:gridCol w:w="1065"/>
        <w:gridCol w:w="2247"/>
        <w:gridCol w:w="1090"/>
      </w:tblGrid>
      <w:tr w:rsidR="00361B77" w:rsidRPr="00361B77" w14:paraId="777CF2C9" w14:textId="77777777" w:rsidTr="00023D12">
        <w:trPr>
          <w:trHeight w:val="300"/>
        </w:trPr>
        <w:tc>
          <w:tcPr>
            <w:tcW w:w="2520" w:type="dxa"/>
            <w:tcBorders>
              <w:top w:val="single" w:sz="8" w:space="0" w:color="auto"/>
              <w:left w:val="nil"/>
              <w:bottom w:val="single" w:sz="8" w:space="0" w:color="auto"/>
              <w:right w:val="nil"/>
            </w:tcBorders>
            <w:tcMar>
              <w:left w:w="108" w:type="dxa"/>
              <w:right w:w="108" w:type="dxa"/>
            </w:tcMar>
            <w:vAlign w:val="bottom"/>
          </w:tcPr>
          <w:p w14:paraId="2021992A" w14:textId="77777777" w:rsidR="00361B77" w:rsidRPr="00361B77" w:rsidRDefault="00361B77" w:rsidP="002434DE">
            <w:pPr>
              <w:rPr>
                <w:rFonts w:ascii="Arial" w:eastAsia="Arial" w:hAnsi="Arial" w:cs="Arial"/>
                <w:b/>
                <w:bCs/>
                <w:vertAlign w:val="superscript"/>
              </w:rPr>
            </w:pPr>
            <w:proofErr w:type="spellStart"/>
            <w:r w:rsidRPr="00361B77">
              <w:rPr>
                <w:rFonts w:ascii="Arial" w:eastAsia="Arial" w:hAnsi="Arial" w:cs="Arial"/>
                <w:b/>
                <w:bCs/>
              </w:rPr>
              <w:t>Variable</w:t>
            </w:r>
            <w:r w:rsidRPr="00361B77">
              <w:rPr>
                <w:rFonts w:ascii="Arial" w:eastAsia="Arial" w:hAnsi="Arial" w:cs="Arial"/>
                <w:b/>
                <w:bCs/>
                <w:vertAlign w:val="superscript"/>
              </w:rPr>
              <w:t>a</w:t>
            </w:r>
            <w:proofErr w:type="spellEnd"/>
          </w:p>
        </w:tc>
        <w:tc>
          <w:tcPr>
            <w:tcW w:w="2438" w:type="dxa"/>
            <w:tcBorders>
              <w:top w:val="single" w:sz="8" w:space="0" w:color="auto"/>
              <w:left w:val="nil"/>
              <w:bottom w:val="single" w:sz="8" w:space="0" w:color="auto"/>
              <w:right w:val="nil"/>
            </w:tcBorders>
            <w:tcMar>
              <w:left w:w="108" w:type="dxa"/>
              <w:right w:w="108" w:type="dxa"/>
            </w:tcMar>
            <w:vAlign w:val="bottom"/>
          </w:tcPr>
          <w:p w14:paraId="43FD953B" w14:textId="77777777" w:rsidR="00361B77" w:rsidRPr="00361B77" w:rsidRDefault="00361B77" w:rsidP="002434DE">
            <w:pPr>
              <w:jc w:val="center"/>
              <w:rPr>
                <w:rFonts w:ascii="Arial" w:eastAsia="Arial" w:hAnsi="Arial" w:cs="Arial"/>
                <w:b/>
                <w:bCs/>
              </w:rPr>
            </w:pPr>
            <w:r w:rsidRPr="00361B77">
              <w:rPr>
                <w:rFonts w:ascii="Arial" w:eastAsia="Arial" w:hAnsi="Arial" w:cs="Arial"/>
                <w:b/>
                <w:bCs/>
              </w:rPr>
              <w:t xml:space="preserve">Unadjusted odds ratio </w:t>
            </w:r>
          </w:p>
          <w:p w14:paraId="7252E261" w14:textId="77777777" w:rsidR="00361B77" w:rsidRPr="00361B77" w:rsidRDefault="00361B77" w:rsidP="002434DE">
            <w:pPr>
              <w:jc w:val="center"/>
              <w:rPr>
                <w:rFonts w:ascii="Arial" w:eastAsia="Arial" w:hAnsi="Arial" w:cs="Arial"/>
                <w:b/>
                <w:bCs/>
              </w:rPr>
            </w:pPr>
            <w:r w:rsidRPr="00361B77">
              <w:rPr>
                <w:rFonts w:ascii="Arial" w:eastAsia="Arial" w:hAnsi="Arial" w:cs="Arial"/>
                <w:b/>
                <w:bCs/>
              </w:rPr>
              <w:t>(95% CI)</w:t>
            </w:r>
          </w:p>
        </w:tc>
        <w:tc>
          <w:tcPr>
            <w:tcW w:w="1065" w:type="dxa"/>
            <w:tcBorders>
              <w:top w:val="single" w:sz="8" w:space="0" w:color="auto"/>
              <w:left w:val="nil"/>
              <w:bottom w:val="single" w:sz="8" w:space="0" w:color="auto"/>
              <w:right w:val="nil"/>
            </w:tcBorders>
            <w:tcMar>
              <w:left w:w="108" w:type="dxa"/>
              <w:right w:w="108" w:type="dxa"/>
            </w:tcMar>
            <w:vAlign w:val="bottom"/>
          </w:tcPr>
          <w:p w14:paraId="70C39D4B" w14:textId="77777777" w:rsidR="00361B77" w:rsidRPr="00361B77" w:rsidRDefault="00361B77" w:rsidP="002434DE">
            <w:pPr>
              <w:jc w:val="center"/>
              <w:rPr>
                <w:rFonts w:ascii="Arial" w:eastAsia="Arial" w:hAnsi="Arial" w:cs="Arial"/>
                <w:b/>
                <w:bCs/>
              </w:rPr>
            </w:pPr>
            <w:r w:rsidRPr="00361B77">
              <w:rPr>
                <w:rFonts w:ascii="Arial" w:eastAsia="Arial" w:hAnsi="Arial" w:cs="Arial"/>
                <w:b/>
                <w:bCs/>
                <w:i/>
                <w:iCs/>
              </w:rPr>
              <w:t>P-</w:t>
            </w:r>
            <w:r w:rsidRPr="00361B77">
              <w:rPr>
                <w:rFonts w:ascii="Arial" w:eastAsia="Arial" w:hAnsi="Arial" w:cs="Arial"/>
                <w:b/>
                <w:bCs/>
              </w:rPr>
              <w:t>value</w:t>
            </w:r>
          </w:p>
        </w:tc>
        <w:tc>
          <w:tcPr>
            <w:tcW w:w="2247" w:type="dxa"/>
            <w:tcBorders>
              <w:top w:val="single" w:sz="8" w:space="0" w:color="auto"/>
              <w:left w:val="nil"/>
              <w:bottom w:val="single" w:sz="8" w:space="0" w:color="auto"/>
              <w:right w:val="nil"/>
            </w:tcBorders>
            <w:tcMar>
              <w:left w:w="108" w:type="dxa"/>
              <w:right w:w="108" w:type="dxa"/>
            </w:tcMar>
            <w:vAlign w:val="bottom"/>
          </w:tcPr>
          <w:p w14:paraId="1B764268" w14:textId="77777777" w:rsidR="00361B77" w:rsidRPr="00361B77" w:rsidRDefault="00361B77" w:rsidP="002434DE">
            <w:pPr>
              <w:jc w:val="center"/>
              <w:rPr>
                <w:rFonts w:ascii="Arial" w:eastAsia="Arial" w:hAnsi="Arial" w:cs="Arial"/>
                <w:b/>
                <w:bCs/>
              </w:rPr>
            </w:pPr>
            <w:r w:rsidRPr="00361B77">
              <w:rPr>
                <w:rFonts w:ascii="Arial" w:eastAsia="Arial" w:hAnsi="Arial" w:cs="Arial"/>
                <w:b/>
                <w:bCs/>
              </w:rPr>
              <w:t xml:space="preserve">Adjusted odds ratio </w:t>
            </w:r>
          </w:p>
          <w:p w14:paraId="22DE4283" w14:textId="77777777" w:rsidR="00361B77" w:rsidRPr="00361B77" w:rsidRDefault="00361B77" w:rsidP="002434DE">
            <w:pPr>
              <w:jc w:val="center"/>
              <w:rPr>
                <w:rFonts w:ascii="Arial" w:eastAsia="Arial" w:hAnsi="Arial" w:cs="Arial"/>
                <w:b/>
                <w:bCs/>
              </w:rPr>
            </w:pPr>
            <w:r w:rsidRPr="00361B77">
              <w:rPr>
                <w:rFonts w:ascii="Arial" w:eastAsia="Arial" w:hAnsi="Arial" w:cs="Arial"/>
                <w:b/>
                <w:bCs/>
              </w:rPr>
              <w:t>(95% CI)</w:t>
            </w:r>
          </w:p>
        </w:tc>
        <w:tc>
          <w:tcPr>
            <w:tcW w:w="1090" w:type="dxa"/>
            <w:tcBorders>
              <w:top w:val="single" w:sz="8" w:space="0" w:color="auto"/>
              <w:left w:val="nil"/>
              <w:bottom w:val="single" w:sz="8" w:space="0" w:color="auto"/>
              <w:right w:val="nil"/>
            </w:tcBorders>
            <w:tcMar>
              <w:left w:w="108" w:type="dxa"/>
              <w:right w:w="108" w:type="dxa"/>
            </w:tcMar>
            <w:vAlign w:val="bottom"/>
          </w:tcPr>
          <w:p w14:paraId="43AA4DF1" w14:textId="77777777" w:rsidR="00361B77" w:rsidRPr="00361B77" w:rsidRDefault="00361B77" w:rsidP="002434DE">
            <w:pPr>
              <w:jc w:val="center"/>
              <w:rPr>
                <w:rFonts w:ascii="Arial" w:eastAsia="Arial" w:hAnsi="Arial" w:cs="Arial"/>
                <w:b/>
                <w:bCs/>
              </w:rPr>
            </w:pPr>
            <w:r w:rsidRPr="00361B77">
              <w:rPr>
                <w:rFonts w:ascii="Arial" w:eastAsia="Arial" w:hAnsi="Arial" w:cs="Arial"/>
                <w:b/>
                <w:bCs/>
                <w:i/>
                <w:iCs/>
              </w:rPr>
              <w:t>P-</w:t>
            </w:r>
            <w:r w:rsidRPr="00361B77">
              <w:rPr>
                <w:rFonts w:ascii="Arial" w:eastAsia="Arial" w:hAnsi="Arial" w:cs="Arial"/>
                <w:b/>
                <w:bCs/>
              </w:rPr>
              <w:t>value</w:t>
            </w:r>
          </w:p>
        </w:tc>
      </w:tr>
      <w:tr w:rsidR="00361B77" w:rsidRPr="00361B77" w14:paraId="3AB24979" w14:textId="77777777" w:rsidTr="00023D12">
        <w:trPr>
          <w:trHeight w:val="300"/>
        </w:trPr>
        <w:tc>
          <w:tcPr>
            <w:tcW w:w="2520" w:type="dxa"/>
            <w:tcBorders>
              <w:top w:val="single" w:sz="8" w:space="0" w:color="auto"/>
              <w:left w:val="nil"/>
              <w:bottom w:val="nil"/>
              <w:right w:val="nil"/>
            </w:tcBorders>
            <w:tcMar>
              <w:left w:w="108" w:type="dxa"/>
              <w:right w:w="108" w:type="dxa"/>
            </w:tcMar>
          </w:tcPr>
          <w:p w14:paraId="0F7AF9DD" w14:textId="77777777" w:rsidR="00361B77" w:rsidRPr="00361B77" w:rsidRDefault="00361B77" w:rsidP="002434DE">
            <w:pPr>
              <w:rPr>
                <w:rFonts w:ascii="Arial" w:eastAsia="Arial" w:hAnsi="Arial" w:cs="Arial"/>
              </w:rPr>
            </w:pPr>
            <w:r w:rsidRPr="00361B77">
              <w:rPr>
                <w:rFonts w:ascii="Arial" w:eastAsia="Arial" w:hAnsi="Arial" w:cs="Arial"/>
              </w:rPr>
              <w:t>Cefazolin 3-gram dosing</w:t>
            </w:r>
          </w:p>
        </w:tc>
        <w:tc>
          <w:tcPr>
            <w:tcW w:w="2438" w:type="dxa"/>
            <w:tcBorders>
              <w:top w:val="single" w:sz="8" w:space="0" w:color="auto"/>
              <w:left w:val="nil"/>
              <w:bottom w:val="nil"/>
              <w:right w:val="nil"/>
            </w:tcBorders>
            <w:tcMar>
              <w:left w:w="108" w:type="dxa"/>
              <w:right w:w="108" w:type="dxa"/>
            </w:tcMar>
          </w:tcPr>
          <w:p w14:paraId="7BD05C0A" w14:textId="24CD2703" w:rsidR="00361B77" w:rsidRPr="00CB4AF3" w:rsidRDefault="00361B77" w:rsidP="002434DE">
            <w:pPr>
              <w:jc w:val="center"/>
              <w:rPr>
                <w:rFonts w:ascii="Arial" w:eastAsia="Arial" w:hAnsi="Arial" w:cs="Arial"/>
              </w:rPr>
            </w:pPr>
            <w:r w:rsidRPr="00CB4AF3">
              <w:rPr>
                <w:rFonts w:ascii="Arial" w:eastAsia="Arial" w:hAnsi="Arial" w:cs="Arial"/>
              </w:rPr>
              <w:t>1.</w:t>
            </w:r>
            <w:r w:rsidR="00842F65" w:rsidRPr="00CB4AF3">
              <w:rPr>
                <w:rFonts w:ascii="Arial" w:eastAsia="Arial" w:hAnsi="Arial" w:cs="Arial"/>
              </w:rPr>
              <w:t>16</w:t>
            </w:r>
            <w:r w:rsidRPr="00CB4AF3">
              <w:rPr>
                <w:rFonts w:ascii="Arial" w:eastAsia="Arial" w:hAnsi="Arial" w:cs="Arial"/>
              </w:rPr>
              <w:t xml:space="preserve"> (</w:t>
            </w:r>
            <w:r w:rsidR="007B735C">
              <w:rPr>
                <w:rFonts w:ascii="Arial" w:eastAsia="Arial" w:hAnsi="Arial" w:cs="Arial"/>
              </w:rPr>
              <w:t>.</w:t>
            </w:r>
            <w:r w:rsidRPr="00CB4AF3">
              <w:rPr>
                <w:rFonts w:ascii="Arial" w:eastAsia="Arial" w:hAnsi="Arial" w:cs="Arial"/>
              </w:rPr>
              <w:t>4</w:t>
            </w:r>
            <w:r w:rsidR="00842F65" w:rsidRPr="00CB4AF3">
              <w:rPr>
                <w:rFonts w:ascii="Arial" w:eastAsia="Arial" w:hAnsi="Arial" w:cs="Arial"/>
              </w:rPr>
              <w:t>9</w:t>
            </w:r>
            <w:r w:rsidRPr="00CB4AF3">
              <w:rPr>
                <w:rFonts w:ascii="Arial" w:eastAsia="Arial" w:hAnsi="Arial" w:cs="Arial"/>
              </w:rPr>
              <w:t>, 2.</w:t>
            </w:r>
            <w:r w:rsidR="00842F65" w:rsidRPr="00CB4AF3">
              <w:rPr>
                <w:rFonts w:ascii="Arial" w:eastAsia="Arial" w:hAnsi="Arial" w:cs="Arial"/>
              </w:rPr>
              <w:t>74</w:t>
            </w:r>
            <w:r w:rsidRPr="00CB4AF3">
              <w:rPr>
                <w:rFonts w:ascii="Arial" w:eastAsia="Arial" w:hAnsi="Arial" w:cs="Arial"/>
              </w:rPr>
              <w:t>)</w:t>
            </w:r>
          </w:p>
        </w:tc>
        <w:tc>
          <w:tcPr>
            <w:tcW w:w="1065" w:type="dxa"/>
            <w:tcBorders>
              <w:top w:val="single" w:sz="8" w:space="0" w:color="auto"/>
              <w:left w:val="nil"/>
              <w:bottom w:val="nil"/>
              <w:right w:val="nil"/>
            </w:tcBorders>
            <w:tcMar>
              <w:left w:w="108" w:type="dxa"/>
              <w:right w:w="108" w:type="dxa"/>
            </w:tcMar>
          </w:tcPr>
          <w:p w14:paraId="0367D3CA" w14:textId="5AECA57D" w:rsidR="00361B77" w:rsidRPr="00CB4AF3" w:rsidRDefault="007B735C" w:rsidP="002434DE">
            <w:pPr>
              <w:jc w:val="center"/>
              <w:rPr>
                <w:rFonts w:ascii="Arial" w:eastAsia="Arial" w:hAnsi="Arial" w:cs="Arial"/>
              </w:rPr>
            </w:pPr>
            <w:r>
              <w:rPr>
                <w:rFonts w:ascii="Arial" w:eastAsia="Arial" w:hAnsi="Arial" w:cs="Arial"/>
              </w:rPr>
              <w:t>.</w:t>
            </w:r>
            <w:r w:rsidR="00842F65" w:rsidRPr="00CB4AF3">
              <w:rPr>
                <w:rFonts w:ascii="Arial" w:eastAsia="Arial" w:hAnsi="Arial" w:cs="Arial"/>
              </w:rPr>
              <w:t>738</w:t>
            </w:r>
          </w:p>
        </w:tc>
        <w:tc>
          <w:tcPr>
            <w:tcW w:w="2247" w:type="dxa"/>
            <w:tcBorders>
              <w:top w:val="single" w:sz="8" w:space="0" w:color="auto"/>
              <w:left w:val="nil"/>
              <w:bottom w:val="nil"/>
              <w:right w:val="nil"/>
            </w:tcBorders>
            <w:tcMar>
              <w:left w:w="108" w:type="dxa"/>
              <w:right w:w="108" w:type="dxa"/>
            </w:tcMar>
          </w:tcPr>
          <w:p w14:paraId="41348C14" w14:textId="0E9D11EF" w:rsidR="00361B77" w:rsidRPr="00CB4AF3" w:rsidRDefault="007B735C" w:rsidP="002434DE">
            <w:pPr>
              <w:jc w:val="center"/>
              <w:rPr>
                <w:rFonts w:ascii="Arial" w:eastAsia="Arial" w:hAnsi="Arial" w:cs="Arial"/>
              </w:rPr>
            </w:pPr>
            <w:r>
              <w:rPr>
                <w:rFonts w:ascii="Arial" w:eastAsia="Arial" w:hAnsi="Arial" w:cs="Arial"/>
              </w:rPr>
              <w:t>.</w:t>
            </w:r>
            <w:r w:rsidR="00A96171" w:rsidRPr="00CB4AF3">
              <w:rPr>
                <w:rFonts w:ascii="Arial" w:eastAsia="Arial" w:hAnsi="Arial" w:cs="Arial"/>
              </w:rPr>
              <w:t>9</w:t>
            </w:r>
            <w:r w:rsidR="00CB4AF3" w:rsidRPr="00CB4AF3">
              <w:rPr>
                <w:rFonts w:ascii="Arial" w:eastAsia="Arial" w:hAnsi="Arial" w:cs="Arial"/>
              </w:rPr>
              <w:t>4</w:t>
            </w:r>
            <w:r w:rsidR="00361B77" w:rsidRPr="00CB4AF3">
              <w:rPr>
                <w:rFonts w:ascii="Arial" w:eastAsia="Arial" w:hAnsi="Arial" w:cs="Arial"/>
              </w:rPr>
              <w:t xml:space="preserve"> (</w:t>
            </w:r>
            <w:r>
              <w:rPr>
                <w:rFonts w:ascii="Arial" w:eastAsia="Arial" w:hAnsi="Arial" w:cs="Arial"/>
              </w:rPr>
              <w:t>.</w:t>
            </w:r>
            <w:r w:rsidR="00361B77" w:rsidRPr="00CB4AF3">
              <w:rPr>
                <w:rFonts w:ascii="Arial" w:eastAsia="Arial" w:hAnsi="Arial" w:cs="Arial"/>
              </w:rPr>
              <w:t>3</w:t>
            </w:r>
            <w:r w:rsidR="00CB4AF3" w:rsidRPr="00CB4AF3">
              <w:rPr>
                <w:rFonts w:ascii="Arial" w:eastAsia="Arial" w:hAnsi="Arial" w:cs="Arial"/>
              </w:rPr>
              <w:t>8</w:t>
            </w:r>
            <w:r w:rsidR="00361B77" w:rsidRPr="00CB4AF3">
              <w:rPr>
                <w:rFonts w:ascii="Arial" w:eastAsia="Arial" w:hAnsi="Arial" w:cs="Arial"/>
              </w:rPr>
              <w:t xml:space="preserve">, </w:t>
            </w:r>
            <w:r w:rsidR="00A96171" w:rsidRPr="00CB4AF3">
              <w:rPr>
                <w:rFonts w:ascii="Arial" w:eastAsia="Arial" w:hAnsi="Arial" w:cs="Arial"/>
              </w:rPr>
              <w:t>2.31</w:t>
            </w:r>
            <w:r w:rsidR="00361B77" w:rsidRPr="00CB4AF3">
              <w:rPr>
                <w:rFonts w:ascii="Arial" w:eastAsia="Arial" w:hAnsi="Arial" w:cs="Arial"/>
              </w:rPr>
              <w:t>)</w:t>
            </w:r>
          </w:p>
        </w:tc>
        <w:tc>
          <w:tcPr>
            <w:tcW w:w="1090" w:type="dxa"/>
            <w:tcBorders>
              <w:top w:val="single" w:sz="8" w:space="0" w:color="auto"/>
              <w:left w:val="nil"/>
              <w:bottom w:val="nil"/>
              <w:right w:val="nil"/>
            </w:tcBorders>
            <w:tcMar>
              <w:left w:w="108" w:type="dxa"/>
              <w:right w:w="108" w:type="dxa"/>
            </w:tcMar>
          </w:tcPr>
          <w:p w14:paraId="17EEAEBD" w14:textId="4B4CBE5F" w:rsidR="00361B77" w:rsidRPr="00CB4AF3" w:rsidRDefault="007B735C" w:rsidP="002434DE">
            <w:pPr>
              <w:jc w:val="center"/>
              <w:rPr>
                <w:rFonts w:ascii="Arial" w:eastAsia="Arial" w:hAnsi="Arial" w:cs="Arial"/>
              </w:rPr>
            </w:pPr>
            <w:r>
              <w:rPr>
                <w:rFonts w:ascii="Arial" w:eastAsia="Arial" w:hAnsi="Arial" w:cs="Arial"/>
              </w:rPr>
              <w:t>.</w:t>
            </w:r>
            <w:r w:rsidR="00A96171" w:rsidRPr="00CB4AF3">
              <w:rPr>
                <w:rFonts w:ascii="Arial" w:eastAsia="Arial" w:hAnsi="Arial" w:cs="Arial"/>
              </w:rPr>
              <w:t>8</w:t>
            </w:r>
            <w:r w:rsidR="00CB4AF3" w:rsidRPr="00CB4AF3">
              <w:rPr>
                <w:rFonts w:ascii="Arial" w:eastAsia="Arial" w:hAnsi="Arial" w:cs="Arial"/>
              </w:rPr>
              <w:t>91</w:t>
            </w:r>
          </w:p>
        </w:tc>
      </w:tr>
      <w:tr w:rsidR="00361B77" w:rsidRPr="00361B77" w14:paraId="6EB3F328" w14:textId="77777777" w:rsidTr="00023D12">
        <w:trPr>
          <w:trHeight w:val="300"/>
        </w:trPr>
        <w:tc>
          <w:tcPr>
            <w:tcW w:w="2520" w:type="dxa"/>
            <w:tcBorders>
              <w:top w:val="nil"/>
              <w:left w:val="nil"/>
              <w:bottom w:val="nil"/>
              <w:right w:val="nil"/>
            </w:tcBorders>
            <w:tcMar>
              <w:left w:w="108" w:type="dxa"/>
              <w:right w:w="108" w:type="dxa"/>
            </w:tcMar>
          </w:tcPr>
          <w:p w14:paraId="64B9855D" w14:textId="77777777" w:rsidR="00361B77" w:rsidRPr="00361B77" w:rsidRDefault="00361B77" w:rsidP="002434DE">
            <w:pPr>
              <w:rPr>
                <w:rFonts w:ascii="Arial" w:eastAsia="Arial" w:hAnsi="Arial" w:cs="Arial"/>
              </w:rPr>
            </w:pPr>
            <w:r w:rsidRPr="00361B77">
              <w:rPr>
                <w:rFonts w:ascii="Arial" w:eastAsia="Arial" w:hAnsi="Arial" w:cs="Arial"/>
              </w:rPr>
              <w:t>Recommended timing</w:t>
            </w:r>
          </w:p>
        </w:tc>
        <w:tc>
          <w:tcPr>
            <w:tcW w:w="2438" w:type="dxa"/>
            <w:tcBorders>
              <w:top w:val="nil"/>
              <w:left w:val="nil"/>
              <w:bottom w:val="nil"/>
              <w:right w:val="nil"/>
            </w:tcBorders>
            <w:tcMar>
              <w:left w:w="108" w:type="dxa"/>
              <w:right w:w="108" w:type="dxa"/>
            </w:tcMar>
          </w:tcPr>
          <w:p w14:paraId="3C3E3BE5" w14:textId="00CFBD04" w:rsidR="00361B77" w:rsidRPr="00CB4AF3" w:rsidRDefault="00361B77" w:rsidP="002434DE">
            <w:pPr>
              <w:jc w:val="center"/>
              <w:rPr>
                <w:rFonts w:ascii="Arial" w:eastAsia="Arial" w:hAnsi="Arial" w:cs="Arial"/>
              </w:rPr>
            </w:pPr>
            <w:r w:rsidRPr="00CB4AF3">
              <w:rPr>
                <w:rFonts w:ascii="Arial" w:eastAsia="Arial" w:hAnsi="Arial" w:cs="Arial"/>
              </w:rPr>
              <w:t>2.</w:t>
            </w:r>
            <w:r w:rsidR="00842F65" w:rsidRPr="00CB4AF3">
              <w:rPr>
                <w:rFonts w:ascii="Arial" w:eastAsia="Arial" w:hAnsi="Arial" w:cs="Arial"/>
              </w:rPr>
              <w:t>64</w:t>
            </w:r>
            <w:r w:rsidRPr="00CB4AF3">
              <w:rPr>
                <w:rFonts w:ascii="Arial" w:eastAsia="Arial" w:hAnsi="Arial" w:cs="Arial"/>
              </w:rPr>
              <w:t xml:space="preserve"> (</w:t>
            </w:r>
            <w:r w:rsidR="007B735C">
              <w:rPr>
                <w:rFonts w:ascii="Arial" w:eastAsia="Arial" w:hAnsi="Arial" w:cs="Arial"/>
              </w:rPr>
              <w:t>.</w:t>
            </w:r>
            <w:r w:rsidRPr="00CB4AF3">
              <w:rPr>
                <w:rFonts w:ascii="Arial" w:eastAsia="Arial" w:hAnsi="Arial" w:cs="Arial"/>
              </w:rPr>
              <w:t>3</w:t>
            </w:r>
            <w:r w:rsidR="00842F65" w:rsidRPr="00CB4AF3">
              <w:rPr>
                <w:rFonts w:ascii="Arial" w:eastAsia="Arial" w:hAnsi="Arial" w:cs="Arial"/>
              </w:rPr>
              <w:t>7</w:t>
            </w:r>
            <w:r w:rsidRPr="00CB4AF3">
              <w:rPr>
                <w:rFonts w:ascii="Arial" w:eastAsia="Arial" w:hAnsi="Arial" w:cs="Arial"/>
              </w:rPr>
              <w:t xml:space="preserve">, </w:t>
            </w:r>
            <w:r w:rsidR="00842F65" w:rsidRPr="00CB4AF3">
              <w:rPr>
                <w:rFonts w:ascii="Arial" w:eastAsia="Arial" w:hAnsi="Arial" w:cs="Arial"/>
              </w:rPr>
              <w:t>2</w:t>
            </w:r>
            <w:r w:rsidR="007B735C">
              <w:rPr>
                <w:rFonts w:ascii="Arial" w:eastAsia="Arial" w:hAnsi="Arial" w:cs="Arial"/>
              </w:rPr>
              <w:t>.</w:t>
            </w:r>
            <w:r w:rsidR="00842F65" w:rsidRPr="00CB4AF3">
              <w:rPr>
                <w:rFonts w:ascii="Arial" w:eastAsia="Arial" w:hAnsi="Arial" w:cs="Arial"/>
              </w:rPr>
              <w:t>1</w:t>
            </w:r>
            <w:r w:rsidRPr="00CB4AF3">
              <w:rPr>
                <w:rFonts w:ascii="Arial" w:eastAsia="Arial" w:hAnsi="Arial" w:cs="Arial"/>
              </w:rPr>
              <w:t>)</w:t>
            </w:r>
          </w:p>
        </w:tc>
        <w:tc>
          <w:tcPr>
            <w:tcW w:w="1065" w:type="dxa"/>
            <w:tcBorders>
              <w:top w:val="nil"/>
              <w:left w:val="nil"/>
              <w:bottom w:val="nil"/>
              <w:right w:val="nil"/>
            </w:tcBorders>
            <w:tcMar>
              <w:left w:w="108" w:type="dxa"/>
              <w:right w:w="108" w:type="dxa"/>
            </w:tcMar>
          </w:tcPr>
          <w:p w14:paraId="3A8C8460" w14:textId="6A8778F0" w:rsidR="00361B77" w:rsidRPr="00CB4AF3" w:rsidRDefault="007B735C" w:rsidP="002434DE">
            <w:pPr>
              <w:jc w:val="center"/>
              <w:rPr>
                <w:rFonts w:ascii="Arial" w:eastAsia="Arial" w:hAnsi="Arial" w:cs="Arial"/>
              </w:rPr>
            </w:pPr>
            <w:r>
              <w:rPr>
                <w:rFonts w:ascii="Arial" w:eastAsia="Arial" w:hAnsi="Arial" w:cs="Arial"/>
              </w:rPr>
              <w:t>.</w:t>
            </w:r>
            <w:r w:rsidR="00361B77" w:rsidRPr="00CB4AF3">
              <w:rPr>
                <w:rFonts w:ascii="Arial" w:eastAsia="Arial" w:hAnsi="Arial" w:cs="Arial"/>
              </w:rPr>
              <w:t>3</w:t>
            </w:r>
            <w:r w:rsidR="00842F65" w:rsidRPr="00CB4AF3">
              <w:rPr>
                <w:rFonts w:ascii="Arial" w:eastAsia="Arial" w:hAnsi="Arial" w:cs="Arial"/>
              </w:rPr>
              <w:t>49</w:t>
            </w:r>
          </w:p>
        </w:tc>
        <w:tc>
          <w:tcPr>
            <w:tcW w:w="2247" w:type="dxa"/>
            <w:tcBorders>
              <w:top w:val="nil"/>
              <w:left w:val="nil"/>
              <w:bottom w:val="nil"/>
              <w:right w:val="nil"/>
            </w:tcBorders>
            <w:tcMar>
              <w:left w:w="108" w:type="dxa"/>
              <w:right w:w="108" w:type="dxa"/>
            </w:tcMar>
          </w:tcPr>
          <w:p w14:paraId="3BBF3BF4" w14:textId="77777777" w:rsidR="00361B77" w:rsidRPr="00CB4AF3" w:rsidRDefault="00361B77" w:rsidP="002434DE">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326BDAC1" w14:textId="77777777" w:rsidR="00361B77" w:rsidRPr="00CB4AF3" w:rsidRDefault="00361B77" w:rsidP="002434DE">
            <w:pPr>
              <w:jc w:val="center"/>
              <w:rPr>
                <w:rFonts w:ascii="Arial" w:eastAsia="Arial" w:hAnsi="Arial" w:cs="Arial"/>
              </w:rPr>
            </w:pPr>
            <w:r w:rsidRPr="00CB4AF3">
              <w:rPr>
                <w:rFonts w:ascii="Arial" w:eastAsia="Arial" w:hAnsi="Arial" w:cs="Arial"/>
              </w:rPr>
              <w:t>--</w:t>
            </w:r>
          </w:p>
        </w:tc>
      </w:tr>
      <w:tr w:rsidR="00CB4AF3" w:rsidRPr="00361B77" w14:paraId="23A28B56" w14:textId="77777777" w:rsidTr="00023D12">
        <w:trPr>
          <w:trHeight w:val="300"/>
        </w:trPr>
        <w:tc>
          <w:tcPr>
            <w:tcW w:w="2520" w:type="dxa"/>
            <w:tcBorders>
              <w:top w:val="nil"/>
              <w:left w:val="nil"/>
              <w:bottom w:val="nil"/>
              <w:right w:val="nil"/>
            </w:tcBorders>
            <w:tcMar>
              <w:left w:w="108" w:type="dxa"/>
              <w:right w:w="108" w:type="dxa"/>
            </w:tcMar>
          </w:tcPr>
          <w:p w14:paraId="53191B3B" w14:textId="77777777" w:rsidR="00CB4AF3" w:rsidRPr="00361B77" w:rsidRDefault="00CB4AF3" w:rsidP="00CB4AF3">
            <w:pPr>
              <w:rPr>
                <w:rFonts w:ascii="Arial" w:eastAsia="Arial" w:hAnsi="Arial" w:cs="Arial"/>
              </w:rPr>
            </w:pPr>
            <w:r w:rsidRPr="00361B77">
              <w:rPr>
                <w:rFonts w:ascii="Arial" w:eastAsia="Arial" w:hAnsi="Arial" w:cs="Arial"/>
              </w:rPr>
              <w:t>Age, divided by 10</w:t>
            </w:r>
          </w:p>
        </w:tc>
        <w:tc>
          <w:tcPr>
            <w:tcW w:w="2438" w:type="dxa"/>
            <w:tcBorders>
              <w:top w:val="nil"/>
              <w:left w:val="nil"/>
              <w:bottom w:val="nil"/>
              <w:right w:val="nil"/>
            </w:tcBorders>
            <w:tcMar>
              <w:left w:w="108" w:type="dxa"/>
              <w:right w:w="108" w:type="dxa"/>
            </w:tcMar>
          </w:tcPr>
          <w:p w14:paraId="05368200" w14:textId="6A1CF809"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68 (</w:t>
            </w:r>
            <w:r>
              <w:rPr>
                <w:rFonts w:ascii="Arial" w:eastAsia="Arial" w:hAnsi="Arial" w:cs="Arial"/>
              </w:rPr>
              <w:t>.</w:t>
            </w:r>
            <w:r w:rsidR="00CB4AF3" w:rsidRPr="00CB4AF3">
              <w:rPr>
                <w:rFonts w:ascii="Arial" w:eastAsia="Arial" w:hAnsi="Arial" w:cs="Arial"/>
              </w:rPr>
              <w:t xml:space="preserve">49, </w:t>
            </w:r>
            <w:r>
              <w:rPr>
                <w:rFonts w:ascii="Arial" w:eastAsia="Arial" w:hAnsi="Arial" w:cs="Arial"/>
              </w:rPr>
              <w:t>.</w:t>
            </w:r>
            <w:r w:rsidR="00CB4AF3" w:rsidRPr="00CB4AF3">
              <w:rPr>
                <w:rFonts w:ascii="Arial" w:eastAsia="Arial" w:hAnsi="Arial" w:cs="Arial"/>
              </w:rPr>
              <w:t>95)</w:t>
            </w:r>
          </w:p>
        </w:tc>
        <w:tc>
          <w:tcPr>
            <w:tcW w:w="1065" w:type="dxa"/>
            <w:tcBorders>
              <w:top w:val="nil"/>
              <w:left w:val="nil"/>
              <w:bottom w:val="nil"/>
              <w:right w:val="nil"/>
            </w:tcBorders>
            <w:tcMar>
              <w:left w:w="108" w:type="dxa"/>
              <w:right w:w="108" w:type="dxa"/>
            </w:tcMar>
          </w:tcPr>
          <w:p w14:paraId="1725EC21" w14:textId="4B064748"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022</w:t>
            </w:r>
          </w:p>
        </w:tc>
        <w:tc>
          <w:tcPr>
            <w:tcW w:w="2247" w:type="dxa"/>
            <w:tcBorders>
              <w:top w:val="nil"/>
              <w:left w:val="nil"/>
              <w:bottom w:val="nil"/>
              <w:right w:val="nil"/>
            </w:tcBorders>
            <w:tcMar>
              <w:left w:w="108" w:type="dxa"/>
              <w:right w:w="108" w:type="dxa"/>
            </w:tcMar>
          </w:tcPr>
          <w:p w14:paraId="24E07552" w14:textId="1767403F"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5201A1A1" w14:textId="17DFFDAA"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6333C2BA" w14:textId="77777777" w:rsidTr="00023D12">
        <w:trPr>
          <w:trHeight w:val="300"/>
        </w:trPr>
        <w:tc>
          <w:tcPr>
            <w:tcW w:w="2520" w:type="dxa"/>
            <w:tcBorders>
              <w:top w:val="nil"/>
              <w:left w:val="nil"/>
              <w:bottom w:val="nil"/>
              <w:right w:val="nil"/>
            </w:tcBorders>
            <w:tcMar>
              <w:left w:w="108" w:type="dxa"/>
              <w:right w:w="108" w:type="dxa"/>
            </w:tcMar>
          </w:tcPr>
          <w:p w14:paraId="2DC820A9" w14:textId="77777777" w:rsidR="00CB4AF3" w:rsidRPr="00361B77" w:rsidRDefault="00CB4AF3" w:rsidP="00CB4AF3">
            <w:pPr>
              <w:rPr>
                <w:rFonts w:ascii="Arial" w:eastAsia="Arial" w:hAnsi="Arial" w:cs="Arial"/>
              </w:rPr>
            </w:pPr>
            <w:r w:rsidRPr="00361B77">
              <w:rPr>
                <w:rFonts w:ascii="Arial" w:eastAsia="Arial" w:hAnsi="Arial" w:cs="Arial"/>
              </w:rPr>
              <w:t>Body mass index</w:t>
            </w:r>
          </w:p>
        </w:tc>
        <w:tc>
          <w:tcPr>
            <w:tcW w:w="2438" w:type="dxa"/>
            <w:tcBorders>
              <w:top w:val="nil"/>
              <w:left w:val="nil"/>
              <w:bottom w:val="nil"/>
              <w:right w:val="nil"/>
            </w:tcBorders>
            <w:tcMar>
              <w:left w:w="108" w:type="dxa"/>
              <w:right w:w="108" w:type="dxa"/>
            </w:tcMar>
          </w:tcPr>
          <w:p w14:paraId="7199B2A2" w14:textId="76E40EDC" w:rsidR="00CB4AF3" w:rsidRPr="00CB4AF3" w:rsidRDefault="00CB4AF3" w:rsidP="00CB4AF3">
            <w:pPr>
              <w:jc w:val="center"/>
              <w:rPr>
                <w:rFonts w:ascii="Arial" w:hAnsi="Arial" w:cs="Arial"/>
              </w:rPr>
            </w:pPr>
            <w:r w:rsidRPr="00CB4AF3">
              <w:rPr>
                <w:rFonts w:ascii="Arial" w:eastAsia="Arial" w:hAnsi="Arial" w:cs="Arial"/>
              </w:rPr>
              <w:t>1 (</w:t>
            </w:r>
            <w:r w:rsidR="007B735C">
              <w:rPr>
                <w:rFonts w:ascii="Arial" w:eastAsia="Arial" w:hAnsi="Arial" w:cs="Arial"/>
              </w:rPr>
              <w:t>.</w:t>
            </w:r>
            <w:r w:rsidRPr="00CB4AF3">
              <w:rPr>
                <w:rFonts w:ascii="Arial" w:eastAsia="Arial" w:hAnsi="Arial" w:cs="Arial"/>
              </w:rPr>
              <w:t>94, 1.07)</w:t>
            </w:r>
          </w:p>
        </w:tc>
        <w:tc>
          <w:tcPr>
            <w:tcW w:w="1065" w:type="dxa"/>
            <w:tcBorders>
              <w:top w:val="nil"/>
              <w:left w:val="nil"/>
              <w:bottom w:val="nil"/>
              <w:right w:val="nil"/>
            </w:tcBorders>
            <w:tcMar>
              <w:left w:w="108" w:type="dxa"/>
              <w:right w:w="108" w:type="dxa"/>
            </w:tcMar>
          </w:tcPr>
          <w:p w14:paraId="3066D661" w14:textId="757884B3"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923</w:t>
            </w:r>
          </w:p>
        </w:tc>
        <w:tc>
          <w:tcPr>
            <w:tcW w:w="2247" w:type="dxa"/>
            <w:tcBorders>
              <w:top w:val="nil"/>
              <w:left w:val="nil"/>
              <w:bottom w:val="nil"/>
              <w:right w:val="nil"/>
            </w:tcBorders>
            <w:tcMar>
              <w:left w:w="108" w:type="dxa"/>
              <w:right w:w="108" w:type="dxa"/>
            </w:tcMar>
          </w:tcPr>
          <w:p w14:paraId="743B25DF"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1C28C5AA"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647A655F" w14:textId="77777777" w:rsidTr="00023D12">
        <w:trPr>
          <w:trHeight w:val="300"/>
        </w:trPr>
        <w:tc>
          <w:tcPr>
            <w:tcW w:w="2520" w:type="dxa"/>
            <w:tcBorders>
              <w:top w:val="nil"/>
              <w:left w:val="nil"/>
              <w:bottom w:val="nil"/>
              <w:right w:val="nil"/>
            </w:tcBorders>
            <w:tcMar>
              <w:left w:w="108" w:type="dxa"/>
              <w:right w:w="108" w:type="dxa"/>
            </w:tcMar>
          </w:tcPr>
          <w:p w14:paraId="53C24DB5" w14:textId="77777777" w:rsidR="00CB4AF3" w:rsidRPr="00361B77" w:rsidRDefault="00CB4AF3" w:rsidP="00CB4AF3">
            <w:pPr>
              <w:rPr>
                <w:rFonts w:ascii="Arial" w:eastAsia="Arial" w:hAnsi="Arial" w:cs="Arial"/>
              </w:rPr>
            </w:pPr>
            <w:r w:rsidRPr="00361B77">
              <w:rPr>
                <w:rFonts w:ascii="Arial" w:eastAsia="Arial" w:hAnsi="Arial" w:cs="Arial"/>
              </w:rPr>
              <w:t>Diabetes</w:t>
            </w:r>
          </w:p>
        </w:tc>
        <w:tc>
          <w:tcPr>
            <w:tcW w:w="2438" w:type="dxa"/>
            <w:tcBorders>
              <w:top w:val="nil"/>
              <w:left w:val="nil"/>
              <w:bottom w:val="nil"/>
              <w:right w:val="nil"/>
            </w:tcBorders>
            <w:tcMar>
              <w:left w:w="108" w:type="dxa"/>
              <w:right w:w="108" w:type="dxa"/>
            </w:tcMar>
          </w:tcPr>
          <w:p w14:paraId="602C076C" w14:textId="5DA15A89"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83 (</w:t>
            </w:r>
            <w:r>
              <w:rPr>
                <w:rFonts w:ascii="Arial" w:eastAsia="Arial" w:hAnsi="Arial" w:cs="Arial"/>
              </w:rPr>
              <w:t>.</w:t>
            </w:r>
            <w:r w:rsidR="00CB4AF3" w:rsidRPr="00CB4AF3">
              <w:rPr>
                <w:rFonts w:ascii="Arial" w:eastAsia="Arial" w:hAnsi="Arial" w:cs="Arial"/>
              </w:rPr>
              <w:t>35, 1.97)</w:t>
            </w:r>
          </w:p>
        </w:tc>
        <w:tc>
          <w:tcPr>
            <w:tcW w:w="1065" w:type="dxa"/>
            <w:tcBorders>
              <w:top w:val="nil"/>
              <w:left w:val="nil"/>
              <w:bottom w:val="nil"/>
              <w:right w:val="nil"/>
            </w:tcBorders>
            <w:tcMar>
              <w:left w:w="108" w:type="dxa"/>
              <w:right w:w="108" w:type="dxa"/>
            </w:tcMar>
          </w:tcPr>
          <w:p w14:paraId="14259EF1" w14:textId="3467525C"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674</w:t>
            </w:r>
          </w:p>
        </w:tc>
        <w:tc>
          <w:tcPr>
            <w:tcW w:w="2247" w:type="dxa"/>
            <w:tcBorders>
              <w:top w:val="nil"/>
              <w:left w:val="nil"/>
              <w:bottom w:val="nil"/>
              <w:right w:val="nil"/>
            </w:tcBorders>
            <w:tcMar>
              <w:left w:w="108" w:type="dxa"/>
              <w:right w:w="108" w:type="dxa"/>
            </w:tcMar>
          </w:tcPr>
          <w:p w14:paraId="024F3BD3"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34B6D0F0"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1C94F72B" w14:textId="77777777" w:rsidTr="00023D12">
        <w:trPr>
          <w:trHeight w:val="300"/>
        </w:trPr>
        <w:tc>
          <w:tcPr>
            <w:tcW w:w="2520" w:type="dxa"/>
            <w:tcBorders>
              <w:top w:val="nil"/>
              <w:left w:val="nil"/>
              <w:bottom w:val="nil"/>
              <w:right w:val="nil"/>
            </w:tcBorders>
            <w:tcMar>
              <w:left w:w="108" w:type="dxa"/>
              <w:right w:w="108" w:type="dxa"/>
            </w:tcMar>
          </w:tcPr>
          <w:p w14:paraId="468FEAB8" w14:textId="77777777" w:rsidR="00CB4AF3" w:rsidRPr="00361B77" w:rsidRDefault="00CB4AF3" w:rsidP="00CB4AF3">
            <w:pPr>
              <w:rPr>
                <w:rFonts w:ascii="Arial" w:eastAsia="Arial" w:hAnsi="Arial" w:cs="Arial"/>
              </w:rPr>
            </w:pPr>
            <w:r w:rsidRPr="00361B77">
              <w:rPr>
                <w:rFonts w:ascii="Arial" w:eastAsia="Arial" w:hAnsi="Arial" w:cs="Arial"/>
              </w:rPr>
              <w:t>Smoker</w:t>
            </w:r>
          </w:p>
        </w:tc>
        <w:tc>
          <w:tcPr>
            <w:tcW w:w="2438" w:type="dxa"/>
            <w:tcBorders>
              <w:top w:val="nil"/>
              <w:left w:val="nil"/>
              <w:bottom w:val="nil"/>
              <w:right w:val="nil"/>
            </w:tcBorders>
            <w:tcMar>
              <w:left w:w="108" w:type="dxa"/>
              <w:right w:w="108" w:type="dxa"/>
            </w:tcMar>
          </w:tcPr>
          <w:p w14:paraId="1A2C5C54" w14:textId="2B10AE70" w:rsidR="00CB4AF3" w:rsidRPr="00CB4AF3" w:rsidRDefault="00CB4AF3" w:rsidP="00CB4AF3">
            <w:pPr>
              <w:jc w:val="center"/>
              <w:rPr>
                <w:rFonts w:ascii="Arial" w:eastAsia="Arial" w:hAnsi="Arial" w:cs="Arial"/>
              </w:rPr>
            </w:pPr>
            <w:r w:rsidRPr="00CB4AF3">
              <w:rPr>
                <w:rFonts w:ascii="Arial" w:eastAsia="Arial" w:hAnsi="Arial" w:cs="Arial"/>
              </w:rPr>
              <w:t>3.85 (1.62, 9.19)</w:t>
            </w:r>
          </w:p>
        </w:tc>
        <w:tc>
          <w:tcPr>
            <w:tcW w:w="1065" w:type="dxa"/>
            <w:tcBorders>
              <w:top w:val="nil"/>
              <w:left w:val="nil"/>
              <w:bottom w:val="nil"/>
              <w:right w:val="nil"/>
            </w:tcBorders>
            <w:tcMar>
              <w:left w:w="108" w:type="dxa"/>
              <w:right w:w="108" w:type="dxa"/>
            </w:tcMar>
          </w:tcPr>
          <w:p w14:paraId="32DEC0EF" w14:textId="03B3689A"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002</w:t>
            </w:r>
          </w:p>
        </w:tc>
        <w:tc>
          <w:tcPr>
            <w:tcW w:w="2247" w:type="dxa"/>
            <w:tcBorders>
              <w:top w:val="nil"/>
              <w:left w:val="nil"/>
              <w:bottom w:val="nil"/>
              <w:right w:val="nil"/>
            </w:tcBorders>
            <w:tcMar>
              <w:left w:w="108" w:type="dxa"/>
              <w:right w:w="108" w:type="dxa"/>
            </w:tcMar>
          </w:tcPr>
          <w:p w14:paraId="269C5011" w14:textId="3873891E" w:rsidR="00CB4AF3" w:rsidRPr="00CB4AF3" w:rsidRDefault="00CB4AF3" w:rsidP="00CB4AF3">
            <w:pPr>
              <w:jc w:val="center"/>
              <w:rPr>
                <w:rFonts w:ascii="Arial" w:eastAsia="Arial" w:hAnsi="Arial" w:cs="Arial"/>
              </w:rPr>
            </w:pPr>
            <w:r w:rsidRPr="00CB4AF3">
              <w:rPr>
                <w:rFonts w:ascii="Arial" w:eastAsia="Arial" w:hAnsi="Arial" w:cs="Arial"/>
              </w:rPr>
              <w:t>4.25 (1.23, 1</w:t>
            </w:r>
            <w:r w:rsidR="007B735C">
              <w:rPr>
                <w:rFonts w:ascii="Arial" w:eastAsia="Arial" w:hAnsi="Arial" w:cs="Arial"/>
              </w:rPr>
              <w:t>.</w:t>
            </w:r>
            <w:r w:rsidRPr="00CB4AF3">
              <w:rPr>
                <w:rFonts w:ascii="Arial" w:eastAsia="Arial" w:hAnsi="Arial" w:cs="Arial"/>
              </w:rPr>
              <w:t>42)</w:t>
            </w:r>
          </w:p>
        </w:tc>
        <w:tc>
          <w:tcPr>
            <w:tcW w:w="1090" w:type="dxa"/>
            <w:tcBorders>
              <w:top w:val="nil"/>
              <w:left w:val="nil"/>
              <w:bottom w:val="nil"/>
              <w:right w:val="nil"/>
            </w:tcBorders>
            <w:tcMar>
              <w:left w:w="108" w:type="dxa"/>
              <w:right w:w="108" w:type="dxa"/>
            </w:tcMar>
          </w:tcPr>
          <w:p w14:paraId="55B85B57" w14:textId="571D0774"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002</w:t>
            </w:r>
          </w:p>
        </w:tc>
      </w:tr>
      <w:tr w:rsidR="00CB4AF3" w:rsidRPr="00361B77" w14:paraId="00F70901" w14:textId="77777777" w:rsidTr="00023D12">
        <w:trPr>
          <w:trHeight w:val="300"/>
        </w:trPr>
        <w:tc>
          <w:tcPr>
            <w:tcW w:w="2520" w:type="dxa"/>
            <w:tcBorders>
              <w:top w:val="nil"/>
              <w:left w:val="nil"/>
              <w:bottom w:val="nil"/>
              <w:right w:val="nil"/>
            </w:tcBorders>
            <w:tcMar>
              <w:left w:w="108" w:type="dxa"/>
              <w:right w:w="108" w:type="dxa"/>
            </w:tcMar>
          </w:tcPr>
          <w:p w14:paraId="19DAE8F1" w14:textId="77777777" w:rsidR="00CB4AF3" w:rsidRPr="00361B77" w:rsidRDefault="00CB4AF3" w:rsidP="00CB4AF3">
            <w:pPr>
              <w:rPr>
                <w:rFonts w:ascii="Arial" w:eastAsia="Arial" w:hAnsi="Arial" w:cs="Arial"/>
              </w:rPr>
            </w:pPr>
            <w:r w:rsidRPr="00361B77">
              <w:rPr>
                <w:rFonts w:ascii="Arial" w:eastAsia="Arial" w:hAnsi="Arial" w:cs="Arial"/>
              </w:rPr>
              <w:t>Corticosteroid use</w:t>
            </w:r>
          </w:p>
        </w:tc>
        <w:tc>
          <w:tcPr>
            <w:tcW w:w="2438" w:type="dxa"/>
            <w:tcBorders>
              <w:top w:val="nil"/>
              <w:left w:val="nil"/>
              <w:bottom w:val="nil"/>
              <w:right w:val="nil"/>
            </w:tcBorders>
            <w:tcMar>
              <w:left w:w="108" w:type="dxa"/>
              <w:right w:w="108" w:type="dxa"/>
            </w:tcMar>
          </w:tcPr>
          <w:p w14:paraId="7E27217D" w14:textId="02D92F56" w:rsidR="00CB4AF3" w:rsidRPr="00CB4AF3" w:rsidRDefault="00CB4AF3" w:rsidP="00CB4AF3">
            <w:pPr>
              <w:jc w:val="center"/>
              <w:rPr>
                <w:rFonts w:ascii="Arial" w:eastAsia="Arial" w:hAnsi="Arial" w:cs="Arial"/>
              </w:rPr>
            </w:pPr>
            <w:r w:rsidRPr="00CB4AF3">
              <w:rPr>
                <w:rFonts w:ascii="Arial" w:eastAsia="Arial" w:hAnsi="Arial" w:cs="Arial"/>
              </w:rPr>
              <w:t>2.45 (</w:t>
            </w:r>
            <w:r w:rsidR="007B735C">
              <w:rPr>
                <w:rFonts w:ascii="Arial" w:eastAsia="Arial" w:hAnsi="Arial" w:cs="Arial"/>
              </w:rPr>
              <w:t>.</w:t>
            </w:r>
            <w:r w:rsidRPr="00CB4AF3">
              <w:rPr>
                <w:rFonts w:ascii="Arial" w:eastAsia="Arial" w:hAnsi="Arial" w:cs="Arial"/>
              </w:rPr>
              <w:t>67, 8.93)</w:t>
            </w:r>
          </w:p>
        </w:tc>
        <w:tc>
          <w:tcPr>
            <w:tcW w:w="1065" w:type="dxa"/>
            <w:tcBorders>
              <w:top w:val="nil"/>
              <w:left w:val="nil"/>
              <w:bottom w:val="nil"/>
              <w:right w:val="nil"/>
            </w:tcBorders>
            <w:tcMar>
              <w:left w:w="108" w:type="dxa"/>
              <w:right w:w="108" w:type="dxa"/>
            </w:tcMar>
          </w:tcPr>
          <w:p w14:paraId="3E3CC49A" w14:textId="65F37DE0"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175</w:t>
            </w:r>
          </w:p>
        </w:tc>
        <w:tc>
          <w:tcPr>
            <w:tcW w:w="2247" w:type="dxa"/>
            <w:tcBorders>
              <w:top w:val="nil"/>
              <w:left w:val="nil"/>
              <w:bottom w:val="nil"/>
              <w:right w:val="nil"/>
            </w:tcBorders>
            <w:tcMar>
              <w:left w:w="108" w:type="dxa"/>
              <w:right w:w="108" w:type="dxa"/>
            </w:tcMar>
          </w:tcPr>
          <w:p w14:paraId="3C4F1C17" w14:textId="45211FA9"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41F57785" w14:textId="7E6F8080"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34E0EA43" w14:textId="77777777" w:rsidTr="00023D12">
        <w:trPr>
          <w:trHeight w:val="300"/>
        </w:trPr>
        <w:tc>
          <w:tcPr>
            <w:tcW w:w="2520" w:type="dxa"/>
            <w:tcBorders>
              <w:top w:val="nil"/>
              <w:left w:val="nil"/>
              <w:bottom w:val="nil"/>
              <w:right w:val="nil"/>
            </w:tcBorders>
            <w:tcMar>
              <w:left w:w="108" w:type="dxa"/>
              <w:right w:w="108" w:type="dxa"/>
            </w:tcMar>
          </w:tcPr>
          <w:p w14:paraId="20211D1E" w14:textId="77777777" w:rsidR="00CB4AF3" w:rsidRPr="00361B77" w:rsidRDefault="00CB4AF3" w:rsidP="00CB4AF3">
            <w:pPr>
              <w:rPr>
                <w:rFonts w:ascii="Arial" w:eastAsia="Arial" w:hAnsi="Arial" w:cs="Arial"/>
              </w:rPr>
            </w:pPr>
            <w:r w:rsidRPr="00361B77">
              <w:rPr>
                <w:rFonts w:ascii="Arial" w:eastAsia="Arial" w:hAnsi="Arial" w:cs="Arial"/>
              </w:rPr>
              <w:t>Hypertension</w:t>
            </w:r>
          </w:p>
        </w:tc>
        <w:tc>
          <w:tcPr>
            <w:tcW w:w="2438" w:type="dxa"/>
            <w:tcBorders>
              <w:top w:val="nil"/>
              <w:left w:val="nil"/>
              <w:bottom w:val="nil"/>
              <w:right w:val="nil"/>
            </w:tcBorders>
            <w:tcMar>
              <w:left w:w="108" w:type="dxa"/>
              <w:right w:w="108" w:type="dxa"/>
            </w:tcMar>
          </w:tcPr>
          <w:p w14:paraId="3166D2C1" w14:textId="78A8E82D"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73 (</w:t>
            </w:r>
            <w:r>
              <w:rPr>
                <w:rFonts w:ascii="Arial" w:eastAsia="Arial" w:hAnsi="Arial" w:cs="Arial"/>
              </w:rPr>
              <w:t>.</w:t>
            </w:r>
            <w:r w:rsidR="00CB4AF3" w:rsidRPr="00CB4AF3">
              <w:rPr>
                <w:rFonts w:ascii="Arial" w:eastAsia="Arial" w:hAnsi="Arial" w:cs="Arial"/>
              </w:rPr>
              <w:t>32, 1.65)</w:t>
            </w:r>
          </w:p>
        </w:tc>
        <w:tc>
          <w:tcPr>
            <w:tcW w:w="1065" w:type="dxa"/>
            <w:tcBorders>
              <w:top w:val="nil"/>
              <w:left w:val="nil"/>
              <w:bottom w:val="nil"/>
              <w:right w:val="nil"/>
            </w:tcBorders>
            <w:tcMar>
              <w:left w:w="108" w:type="dxa"/>
              <w:right w:w="108" w:type="dxa"/>
            </w:tcMar>
          </w:tcPr>
          <w:p w14:paraId="50B006B3" w14:textId="63EFE901"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443</w:t>
            </w:r>
          </w:p>
        </w:tc>
        <w:tc>
          <w:tcPr>
            <w:tcW w:w="2247" w:type="dxa"/>
            <w:tcBorders>
              <w:top w:val="nil"/>
              <w:left w:val="nil"/>
              <w:bottom w:val="nil"/>
              <w:right w:val="nil"/>
            </w:tcBorders>
            <w:tcMar>
              <w:left w:w="108" w:type="dxa"/>
              <w:right w:w="108" w:type="dxa"/>
            </w:tcMar>
          </w:tcPr>
          <w:p w14:paraId="0BFDD54A"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23EC21FF"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55813E90" w14:textId="77777777" w:rsidTr="00023D12">
        <w:trPr>
          <w:trHeight w:val="300"/>
        </w:trPr>
        <w:tc>
          <w:tcPr>
            <w:tcW w:w="2520" w:type="dxa"/>
            <w:tcBorders>
              <w:top w:val="nil"/>
              <w:left w:val="nil"/>
              <w:bottom w:val="nil"/>
              <w:right w:val="nil"/>
            </w:tcBorders>
            <w:tcMar>
              <w:left w:w="108" w:type="dxa"/>
              <w:right w:w="108" w:type="dxa"/>
            </w:tcMar>
          </w:tcPr>
          <w:p w14:paraId="0965C98C" w14:textId="0C0811EA" w:rsidR="00CB4AF3" w:rsidRPr="00361B77" w:rsidRDefault="00CB4AF3" w:rsidP="00CB4AF3">
            <w:pPr>
              <w:rPr>
                <w:rFonts w:ascii="Arial" w:eastAsia="Arial" w:hAnsi="Arial" w:cs="Arial"/>
              </w:rPr>
            </w:pPr>
            <w:r>
              <w:rPr>
                <w:rFonts w:ascii="Arial" w:eastAsia="Arial" w:hAnsi="Arial" w:cs="Arial"/>
              </w:rPr>
              <w:t>Dialysis</w:t>
            </w:r>
          </w:p>
        </w:tc>
        <w:tc>
          <w:tcPr>
            <w:tcW w:w="2438" w:type="dxa"/>
            <w:tcBorders>
              <w:top w:val="nil"/>
              <w:left w:val="nil"/>
              <w:bottom w:val="nil"/>
              <w:right w:val="nil"/>
            </w:tcBorders>
            <w:tcMar>
              <w:left w:w="108" w:type="dxa"/>
              <w:right w:w="108" w:type="dxa"/>
            </w:tcMar>
          </w:tcPr>
          <w:p w14:paraId="20F1BD3A" w14:textId="73034A20" w:rsidR="00CB4AF3" w:rsidRPr="00CB4AF3" w:rsidRDefault="00CB4AF3" w:rsidP="00CB4AF3">
            <w:pPr>
              <w:jc w:val="center"/>
              <w:rPr>
                <w:rFonts w:ascii="Arial" w:eastAsia="Arial" w:hAnsi="Arial" w:cs="Arial"/>
              </w:rPr>
            </w:pPr>
            <w:r w:rsidRPr="00CB4AF3">
              <w:rPr>
                <w:rFonts w:ascii="Arial" w:eastAsia="Arial" w:hAnsi="Arial" w:cs="Arial"/>
              </w:rPr>
              <w:t>-</w:t>
            </w:r>
          </w:p>
        </w:tc>
        <w:tc>
          <w:tcPr>
            <w:tcW w:w="1065" w:type="dxa"/>
            <w:tcBorders>
              <w:top w:val="nil"/>
              <w:left w:val="nil"/>
              <w:bottom w:val="nil"/>
              <w:right w:val="nil"/>
            </w:tcBorders>
            <w:tcMar>
              <w:left w:w="108" w:type="dxa"/>
              <w:right w:w="108" w:type="dxa"/>
            </w:tcMar>
          </w:tcPr>
          <w:p w14:paraId="74F52AD7" w14:textId="603FA49C" w:rsidR="00CB4AF3" w:rsidRPr="00CB4AF3" w:rsidRDefault="00CB4AF3" w:rsidP="00CB4AF3">
            <w:pPr>
              <w:jc w:val="center"/>
              <w:rPr>
                <w:rFonts w:ascii="Arial" w:eastAsia="Arial" w:hAnsi="Arial" w:cs="Arial"/>
              </w:rPr>
            </w:pPr>
            <w:r w:rsidRPr="00CB4AF3">
              <w:rPr>
                <w:rFonts w:ascii="Arial" w:eastAsia="Arial" w:hAnsi="Arial" w:cs="Arial"/>
              </w:rPr>
              <w:t>-</w:t>
            </w:r>
          </w:p>
        </w:tc>
        <w:tc>
          <w:tcPr>
            <w:tcW w:w="2247" w:type="dxa"/>
            <w:tcBorders>
              <w:top w:val="nil"/>
              <w:left w:val="nil"/>
              <w:bottom w:val="nil"/>
              <w:right w:val="nil"/>
            </w:tcBorders>
            <w:tcMar>
              <w:left w:w="108" w:type="dxa"/>
              <w:right w:w="108" w:type="dxa"/>
            </w:tcMar>
          </w:tcPr>
          <w:p w14:paraId="7C7972F6" w14:textId="77777777" w:rsidR="00CB4AF3" w:rsidRPr="00CB4AF3" w:rsidRDefault="00CB4AF3" w:rsidP="00CB4AF3">
            <w:pPr>
              <w:jc w:val="center"/>
              <w:rPr>
                <w:rFonts w:ascii="Arial" w:eastAsia="Arial" w:hAnsi="Arial" w:cs="Arial"/>
              </w:rPr>
            </w:pPr>
          </w:p>
        </w:tc>
        <w:tc>
          <w:tcPr>
            <w:tcW w:w="1090" w:type="dxa"/>
            <w:tcBorders>
              <w:top w:val="nil"/>
              <w:left w:val="nil"/>
              <w:bottom w:val="nil"/>
              <w:right w:val="nil"/>
            </w:tcBorders>
            <w:tcMar>
              <w:left w:w="108" w:type="dxa"/>
              <w:right w:w="108" w:type="dxa"/>
            </w:tcMar>
          </w:tcPr>
          <w:p w14:paraId="5A3C471E" w14:textId="77777777" w:rsidR="00CB4AF3" w:rsidRPr="00CB4AF3" w:rsidRDefault="00CB4AF3" w:rsidP="00CB4AF3">
            <w:pPr>
              <w:jc w:val="center"/>
              <w:rPr>
                <w:rFonts w:ascii="Arial" w:eastAsia="Arial" w:hAnsi="Arial" w:cs="Arial"/>
              </w:rPr>
            </w:pPr>
          </w:p>
        </w:tc>
      </w:tr>
      <w:tr w:rsidR="00CB4AF3" w:rsidRPr="00361B77" w14:paraId="6ECE60A7" w14:textId="77777777" w:rsidTr="00023D12">
        <w:trPr>
          <w:trHeight w:val="300"/>
        </w:trPr>
        <w:tc>
          <w:tcPr>
            <w:tcW w:w="2520" w:type="dxa"/>
            <w:tcBorders>
              <w:top w:val="nil"/>
              <w:left w:val="nil"/>
              <w:bottom w:val="nil"/>
              <w:right w:val="nil"/>
            </w:tcBorders>
            <w:tcMar>
              <w:left w:w="108" w:type="dxa"/>
              <w:right w:w="108" w:type="dxa"/>
            </w:tcMar>
          </w:tcPr>
          <w:p w14:paraId="10A67EDB" w14:textId="77777777" w:rsidR="00CB4AF3" w:rsidRPr="00023D12" w:rsidRDefault="00CB4AF3" w:rsidP="00CB4AF3">
            <w:pPr>
              <w:rPr>
                <w:rFonts w:ascii="Arial" w:eastAsia="Arial" w:hAnsi="Arial" w:cs="Arial"/>
                <w:b/>
                <w:bCs/>
              </w:rPr>
            </w:pPr>
            <w:r w:rsidRPr="00023D12">
              <w:rPr>
                <w:rFonts w:ascii="Arial" w:eastAsia="Arial" w:hAnsi="Arial" w:cs="Arial"/>
                <w:b/>
                <w:bCs/>
              </w:rPr>
              <w:t>Wound classification</w:t>
            </w:r>
            <w:r w:rsidRPr="00023D12">
              <w:rPr>
                <w:rFonts w:ascii="Arial" w:eastAsia="Arial" w:hAnsi="Arial" w:cs="Arial"/>
                <w:b/>
                <w:bCs/>
                <w:vertAlign w:val="superscript"/>
              </w:rPr>
              <w:t>b</w:t>
            </w:r>
            <w:r w:rsidRPr="00023D12">
              <w:rPr>
                <w:rFonts w:ascii="Arial" w:eastAsia="Arial" w:hAnsi="Arial" w:cs="Arial"/>
                <w:b/>
                <w:bCs/>
              </w:rPr>
              <w:t xml:space="preserve"> </w:t>
            </w:r>
          </w:p>
        </w:tc>
        <w:tc>
          <w:tcPr>
            <w:tcW w:w="2438" w:type="dxa"/>
            <w:tcBorders>
              <w:top w:val="nil"/>
              <w:left w:val="nil"/>
              <w:bottom w:val="nil"/>
              <w:right w:val="nil"/>
            </w:tcBorders>
            <w:tcMar>
              <w:left w:w="108" w:type="dxa"/>
              <w:right w:w="108" w:type="dxa"/>
            </w:tcMar>
          </w:tcPr>
          <w:p w14:paraId="5E5D481C"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1065" w:type="dxa"/>
            <w:tcBorders>
              <w:top w:val="nil"/>
              <w:left w:val="nil"/>
              <w:bottom w:val="nil"/>
              <w:right w:val="nil"/>
            </w:tcBorders>
            <w:tcMar>
              <w:left w:w="108" w:type="dxa"/>
              <w:right w:w="108" w:type="dxa"/>
            </w:tcMar>
          </w:tcPr>
          <w:p w14:paraId="3BA44EFC"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2247" w:type="dxa"/>
            <w:tcBorders>
              <w:top w:val="nil"/>
              <w:left w:val="nil"/>
              <w:bottom w:val="nil"/>
              <w:right w:val="nil"/>
            </w:tcBorders>
            <w:tcMar>
              <w:left w:w="108" w:type="dxa"/>
              <w:right w:w="108" w:type="dxa"/>
            </w:tcMar>
          </w:tcPr>
          <w:p w14:paraId="2976FA35" w14:textId="77777777" w:rsidR="00CB4AF3" w:rsidRPr="00CB4AF3" w:rsidRDefault="00CB4AF3" w:rsidP="00CB4AF3">
            <w:pPr>
              <w:jc w:val="center"/>
              <w:rPr>
                <w:rFonts w:ascii="Arial" w:eastAsia="Arial" w:hAnsi="Arial" w:cs="Arial"/>
              </w:rPr>
            </w:pPr>
          </w:p>
        </w:tc>
        <w:tc>
          <w:tcPr>
            <w:tcW w:w="1090" w:type="dxa"/>
            <w:tcBorders>
              <w:top w:val="nil"/>
              <w:left w:val="nil"/>
              <w:bottom w:val="nil"/>
              <w:right w:val="nil"/>
            </w:tcBorders>
            <w:tcMar>
              <w:left w:w="108" w:type="dxa"/>
              <w:right w:w="108" w:type="dxa"/>
            </w:tcMar>
          </w:tcPr>
          <w:p w14:paraId="546982DE" w14:textId="77777777" w:rsidR="00CB4AF3" w:rsidRPr="00CB4AF3" w:rsidRDefault="00CB4AF3" w:rsidP="00CB4AF3">
            <w:pPr>
              <w:jc w:val="center"/>
              <w:rPr>
                <w:rFonts w:ascii="Arial" w:eastAsia="Arial" w:hAnsi="Arial" w:cs="Arial"/>
              </w:rPr>
            </w:pPr>
          </w:p>
        </w:tc>
      </w:tr>
      <w:tr w:rsidR="00CB4AF3" w:rsidRPr="00361B77" w14:paraId="2C9334DD" w14:textId="77777777" w:rsidTr="00023D12">
        <w:trPr>
          <w:trHeight w:val="300"/>
        </w:trPr>
        <w:tc>
          <w:tcPr>
            <w:tcW w:w="2520" w:type="dxa"/>
            <w:tcBorders>
              <w:top w:val="nil"/>
              <w:left w:val="nil"/>
              <w:bottom w:val="nil"/>
              <w:right w:val="nil"/>
            </w:tcBorders>
            <w:tcMar>
              <w:left w:w="108" w:type="dxa"/>
              <w:right w:w="108" w:type="dxa"/>
            </w:tcMar>
          </w:tcPr>
          <w:p w14:paraId="7E5ED6FB" w14:textId="77777777" w:rsidR="00CB4AF3" w:rsidRPr="00361B77" w:rsidRDefault="00CB4AF3" w:rsidP="00CB4AF3">
            <w:pPr>
              <w:rPr>
                <w:rFonts w:ascii="Arial" w:eastAsia="Arial" w:hAnsi="Arial" w:cs="Arial"/>
              </w:rPr>
            </w:pPr>
            <w:r w:rsidRPr="00361B77">
              <w:rPr>
                <w:rFonts w:ascii="Arial" w:eastAsia="Arial" w:hAnsi="Arial" w:cs="Arial"/>
              </w:rPr>
              <w:t xml:space="preserve">  Contaminated</w:t>
            </w:r>
          </w:p>
        </w:tc>
        <w:tc>
          <w:tcPr>
            <w:tcW w:w="2438" w:type="dxa"/>
            <w:tcBorders>
              <w:top w:val="nil"/>
              <w:left w:val="nil"/>
              <w:bottom w:val="nil"/>
              <w:right w:val="nil"/>
            </w:tcBorders>
            <w:tcMar>
              <w:left w:w="108" w:type="dxa"/>
              <w:right w:w="108" w:type="dxa"/>
            </w:tcMar>
          </w:tcPr>
          <w:p w14:paraId="176A662E" w14:textId="4D52A07C" w:rsidR="00CB4AF3" w:rsidRPr="00CB4AF3" w:rsidRDefault="00CB4AF3" w:rsidP="00CB4AF3">
            <w:pPr>
              <w:jc w:val="center"/>
              <w:rPr>
                <w:rFonts w:ascii="Arial" w:hAnsi="Arial" w:cs="Arial"/>
              </w:rPr>
            </w:pPr>
            <w:r w:rsidRPr="00CB4AF3">
              <w:rPr>
                <w:rFonts w:ascii="Arial" w:eastAsia="Arial" w:hAnsi="Arial" w:cs="Arial"/>
              </w:rPr>
              <w:t>1.78 (</w:t>
            </w:r>
            <w:r w:rsidR="007B735C">
              <w:rPr>
                <w:rFonts w:ascii="Arial" w:eastAsia="Arial" w:hAnsi="Arial" w:cs="Arial"/>
              </w:rPr>
              <w:t>.</w:t>
            </w:r>
            <w:r w:rsidRPr="00CB4AF3">
              <w:rPr>
                <w:rFonts w:ascii="Arial" w:eastAsia="Arial" w:hAnsi="Arial" w:cs="Arial"/>
              </w:rPr>
              <w:t>64, 4.97)</w:t>
            </w:r>
          </w:p>
        </w:tc>
        <w:tc>
          <w:tcPr>
            <w:tcW w:w="1065" w:type="dxa"/>
            <w:tcBorders>
              <w:top w:val="nil"/>
              <w:left w:val="nil"/>
              <w:bottom w:val="nil"/>
              <w:right w:val="nil"/>
            </w:tcBorders>
            <w:tcMar>
              <w:left w:w="108" w:type="dxa"/>
              <w:right w:w="108" w:type="dxa"/>
            </w:tcMar>
          </w:tcPr>
          <w:p w14:paraId="67DEA416" w14:textId="34AB7A9F"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271</w:t>
            </w:r>
          </w:p>
        </w:tc>
        <w:tc>
          <w:tcPr>
            <w:tcW w:w="2247" w:type="dxa"/>
            <w:tcBorders>
              <w:top w:val="nil"/>
              <w:left w:val="nil"/>
              <w:bottom w:val="nil"/>
              <w:right w:val="nil"/>
            </w:tcBorders>
            <w:tcMar>
              <w:left w:w="108" w:type="dxa"/>
              <w:right w:w="108" w:type="dxa"/>
            </w:tcMar>
          </w:tcPr>
          <w:p w14:paraId="6349D4BB"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2272E3A0"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24879CCE" w14:textId="77777777" w:rsidTr="00023D12">
        <w:trPr>
          <w:trHeight w:val="300"/>
        </w:trPr>
        <w:tc>
          <w:tcPr>
            <w:tcW w:w="2520" w:type="dxa"/>
            <w:tcBorders>
              <w:top w:val="nil"/>
              <w:left w:val="nil"/>
              <w:bottom w:val="nil"/>
              <w:right w:val="nil"/>
            </w:tcBorders>
            <w:tcMar>
              <w:left w:w="108" w:type="dxa"/>
              <w:right w:w="108" w:type="dxa"/>
            </w:tcMar>
          </w:tcPr>
          <w:p w14:paraId="265FBD8E" w14:textId="77777777" w:rsidR="00CB4AF3" w:rsidRPr="00023D12" w:rsidRDefault="00CB4AF3" w:rsidP="00CB4AF3">
            <w:pPr>
              <w:rPr>
                <w:rFonts w:ascii="Arial" w:eastAsia="Arial" w:hAnsi="Arial" w:cs="Arial"/>
                <w:b/>
                <w:bCs/>
                <w:vertAlign w:val="superscript"/>
              </w:rPr>
            </w:pPr>
            <w:r w:rsidRPr="00023D12">
              <w:rPr>
                <w:rFonts w:ascii="Arial" w:eastAsia="Arial" w:hAnsi="Arial" w:cs="Arial"/>
                <w:b/>
                <w:bCs/>
              </w:rPr>
              <w:t xml:space="preserve">ASA </w:t>
            </w:r>
            <w:proofErr w:type="spellStart"/>
            <w:r w:rsidRPr="00023D12">
              <w:rPr>
                <w:rFonts w:ascii="Arial" w:eastAsia="Arial" w:hAnsi="Arial" w:cs="Arial"/>
                <w:b/>
                <w:bCs/>
              </w:rPr>
              <w:t>classification</w:t>
            </w:r>
            <w:r w:rsidRPr="00023D12">
              <w:rPr>
                <w:rFonts w:ascii="Arial" w:eastAsia="Arial" w:hAnsi="Arial" w:cs="Arial"/>
                <w:b/>
                <w:bCs/>
                <w:vertAlign w:val="superscript"/>
              </w:rPr>
              <w:t>c</w:t>
            </w:r>
            <w:proofErr w:type="spellEnd"/>
          </w:p>
        </w:tc>
        <w:tc>
          <w:tcPr>
            <w:tcW w:w="2438" w:type="dxa"/>
            <w:tcBorders>
              <w:top w:val="nil"/>
              <w:left w:val="nil"/>
              <w:bottom w:val="nil"/>
              <w:right w:val="nil"/>
            </w:tcBorders>
            <w:tcMar>
              <w:left w:w="108" w:type="dxa"/>
              <w:right w:w="108" w:type="dxa"/>
            </w:tcMar>
          </w:tcPr>
          <w:p w14:paraId="41F7BE10"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1065" w:type="dxa"/>
            <w:tcBorders>
              <w:top w:val="nil"/>
              <w:left w:val="nil"/>
              <w:bottom w:val="nil"/>
              <w:right w:val="nil"/>
            </w:tcBorders>
            <w:tcMar>
              <w:left w:w="108" w:type="dxa"/>
              <w:right w:w="108" w:type="dxa"/>
            </w:tcMar>
          </w:tcPr>
          <w:p w14:paraId="58433E9B"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2247" w:type="dxa"/>
            <w:tcBorders>
              <w:top w:val="nil"/>
              <w:left w:val="nil"/>
              <w:bottom w:val="nil"/>
              <w:right w:val="nil"/>
            </w:tcBorders>
            <w:tcMar>
              <w:left w:w="108" w:type="dxa"/>
              <w:right w:w="108" w:type="dxa"/>
            </w:tcMar>
          </w:tcPr>
          <w:p w14:paraId="26C5B580" w14:textId="77777777" w:rsidR="00CB4AF3" w:rsidRPr="00CB4AF3" w:rsidRDefault="00CB4AF3" w:rsidP="00CB4AF3">
            <w:pPr>
              <w:jc w:val="center"/>
              <w:rPr>
                <w:rFonts w:ascii="Arial" w:eastAsia="Arial" w:hAnsi="Arial" w:cs="Arial"/>
              </w:rPr>
            </w:pPr>
          </w:p>
        </w:tc>
        <w:tc>
          <w:tcPr>
            <w:tcW w:w="1090" w:type="dxa"/>
            <w:tcBorders>
              <w:top w:val="nil"/>
              <w:left w:val="nil"/>
              <w:bottom w:val="nil"/>
              <w:right w:val="nil"/>
            </w:tcBorders>
            <w:tcMar>
              <w:left w:w="108" w:type="dxa"/>
              <w:right w:w="108" w:type="dxa"/>
            </w:tcMar>
          </w:tcPr>
          <w:p w14:paraId="09D0A647" w14:textId="77777777" w:rsidR="00CB4AF3" w:rsidRPr="00CB4AF3" w:rsidRDefault="00CB4AF3" w:rsidP="00CB4AF3">
            <w:pPr>
              <w:jc w:val="center"/>
              <w:rPr>
                <w:rFonts w:ascii="Arial" w:eastAsia="Arial" w:hAnsi="Arial" w:cs="Arial"/>
              </w:rPr>
            </w:pPr>
          </w:p>
        </w:tc>
      </w:tr>
      <w:tr w:rsidR="00CB4AF3" w:rsidRPr="00361B77" w14:paraId="1742E8CA" w14:textId="77777777" w:rsidTr="00023D12">
        <w:trPr>
          <w:trHeight w:val="300"/>
        </w:trPr>
        <w:tc>
          <w:tcPr>
            <w:tcW w:w="2520" w:type="dxa"/>
            <w:tcBorders>
              <w:top w:val="nil"/>
              <w:left w:val="nil"/>
              <w:bottom w:val="nil"/>
              <w:right w:val="nil"/>
            </w:tcBorders>
            <w:tcMar>
              <w:left w:w="108" w:type="dxa"/>
              <w:right w:w="108" w:type="dxa"/>
            </w:tcMar>
          </w:tcPr>
          <w:p w14:paraId="0197485B" w14:textId="77777777" w:rsidR="00CB4AF3" w:rsidRPr="00361B77" w:rsidRDefault="00CB4AF3" w:rsidP="00CB4AF3">
            <w:pPr>
              <w:rPr>
                <w:rFonts w:ascii="Arial" w:eastAsia="Arial" w:hAnsi="Arial" w:cs="Arial"/>
              </w:rPr>
            </w:pPr>
            <w:r w:rsidRPr="00361B77">
              <w:rPr>
                <w:rFonts w:ascii="Arial" w:eastAsia="Arial" w:hAnsi="Arial" w:cs="Arial"/>
              </w:rPr>
              <w:t xml:space="preserve">  ASA 3 and 4</w:t>
            </w:r>
          </w:p>
        </w:tc>
        <w:tc>
          <w:tcPr>
            <w:tcW w:w="2438" w:type="dxa"/>
            <w:tcBorders>
              <w:top w:val="nil"/>
              <w:left w:val="nil"/>
              <w:bottom w:val="nil"/>
              <w:right w:val="nil"/>
            </w:tcBorders>
            <w:tcMar>
              <w:left w:w="108" w:type="dxa"/>
              <w:right w:w="108" w:type="dxa"/>
            </w:tcMar>
          </w:tcPr>
          <w:p w14:paraId="23BF8368" w14:textId="391B4C0B"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57 (</w:t>
            </w:r>
            <w:r>
              <w:rPr>
                <w:rFonts w:ascii="Arial" w:eastAsia="Arial" w:hAnsi="Arial" w:cs="Arial"/>
              </w:rPr>
              <w:t>.</w:t>
            </w:r>
            <w:r w:rsidR="00CB4AF3" w:rsidRPr="00CB4AF3">
              <w:rPr>
                <w:rFonts w:ascii="Arial" w:eastAsia="Arial" w:hAnsi="Arial" w:cs="Arial"/>
              </w:rPr>
              <w:t>24, 1.32)</w:t>
            </w:r>
          </w:p>
        </w:tc>
        <w:tc>
          <w:tcPr>
            <w:tcW w:w="1065" w:type="dxa"/>
            <w:tcBorders>
              <w:top w:val="nil"/>
              <w:left w:val="nil"/>
              <w:bottom w:val="nil"/>
              <w:right w:val="nil"/>
            </w:tcBorders>
            <w:tcMar>
              <w:left w:w="108" w:type="dxa"/>
              <w:right w:w="108" w:type="dxa"/>
            </w:tcMar>
          </w:tcPr>
          <w:p w14:paraId="0520F70A" w14:textId="4523D174"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186</w:t>
            </w:r>
          </w:p>
        </w:tc>
        <w:tc>
          <w:tcPr>
            <w:tcW w:w="2247" w:type="dxa"/>
            <w:tcBorders>
              <w:top w:val="nil"/>
              <w:left w:val="nil"/>
              <w:bottom w:val="nil"/>
              <w:right w:val="nil"/>
            </w:tcBorders>
            <w:tcMar>
              <w:left w:w="108" w:type="dxa"/>
              <w:right w:w="108" w:type="dxa"/>
            </w:tcMar>
          </w:tcPr>
          <w:p w14:paraId="5CB1F9D5" w14:textId="7B7FDE83"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32CA559B" w14:textId="4D81F091"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28E9FF79" w14:textId="77777777" w:rsidTr="00023D12">
        <w:trPr>
          <w:trHeight w:val="300"/>
        </w:trPr>
        <w:tc>
          <w:tcPr>
            <w:tcW w:w="2520" w:type="dxa"/>
            <w:tcBorders>
              <w:top w:val="nil"/>
              <w:left w:val="nil"/>
              <w:bottom w:val="nil"/>
              <w:right w:val="nil"/>
            </w:tcBorders>
            <w:tcMar>
              <w:left w:w="108" w:type="dxa"/>
              <w:right w:w="108" w:type="dxa"/>
            </w:tcMar>
          </w:tcPr>
          <w:p w14:paraId="7CE939D0" w14:textId="77777777" w:rsidR="00CB4AF3" w:rsidRPr="00023D12" w:rsidRDefault="00CB4AF3" w:rsidP="00CB4AF3">
            <w:pPr>
              <w:rPr>
                <w:rFonts w:ascii="Arial" w:eastAsia="Arial" w:hAnsi="Arial" w:cs="Arial"/>
                <w:b/>
                <w:bCs/>
                <w:vertAlign w:val="superscript"/>
              </w:rPr>
            </w:pPr>
            <w:r w:rsidRPr="00023D12">
              <w:rPr>
                <w:rFonts w:ascii="Arial" w:eastAsia="Arial" w:hAnsi="Arial" w:cs="Arial"/>
                <w:b/>
                <w:bCs/>
              </w:rPr>
              <w:t xml:space="preserve">Procedural </w:t>
            </w:r>
            <w:proofErr w:type="spellStart"/>
            <w:r w:rsidRPr="00023D12">
              <w:rPr>
                <w:rFonts w:ascii="Arial" w:eastAsia="Arial" w:hAnsi="Arial" w:cs="Arial"/>
                <w:b/>
                <w:bCs/>
              </w:rPr>
              <w:t>group</w:t>
            </w:r>
            <w:r w:rsidRPr="00023D12">
              <w:rPr>
                <w:rFonts w:ascii="Arial" w:eastAsia="Arial" w:hAnsi="Arial" w:cs="Arial"/>
                <w:b/>
                <w:bCs/>
                <w:vertAlign w:val="superscript"/>
              </w:rPr>
              <w:t>d</w:t>
            </w:r>
            <w:proofErr w:type="spellEnd"/>
          </w:p>
        </w:tc>
        <w:tc>
          <w:tcPr>
            <w:tcW w:w="2438" w:type="dxa"/>
            <w:tcBorders>
              <w:top w:val="nil"/>
              <w:left w:val="nil"/>
              <w:bottom w:val="nil"/>
              <w:right w:val="nil"/>
            </w:tcBorders>
            <w:tcMar>
              <w:left w:w="108" w:type="dxa"/>
              <w:right w:w="108" w:type="dxa"/>
            </w:tcMar>
          </w:tcPr>
          <w:p w14:paraId="1A5BD5C1"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1065" w:type="dxa"/>
            <w:tcBorders>
              <w:top w:val="nil"/>
              <w:left w:val="nil"/>
              <w:bottom w:val="nil"/>
              <w:right w:val="nil"/>
            </w:tcBorders>
            <w:tcMar>
              <w:left w:w="108" w:type="dxa"/>
              <w:right w:w="108" w:type="dxa"/>
            </w:tcMar>
          </w:tcPr>
          <w:p w14:paraId="502403E3"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2247" w:type="dxa"/>
            <w:tcBorders>
              <w:top w:val="nil"/>
              <w:left w:val="nil"/>
              <w:bottom w:val="nil"/>
              <w:right w:val="nil"/>
            </w:tcBorders>
            <w:tcMar>
              <w:left w:w="108" w:type="dxa"/>
              <w:right w:w="108" w:type="dxa"/>
            </w:tcMar>
          </w:tcPr>
          <w:p w14:paraId="10B5ECD7" w14:textId="77777777" w:rsidR="00CB4AF3" w:rsidRPr="00CB4AF3" w:rsidRDefault="00CB4AF3" w:rsidP="00CB4AF3">
            <w:pPr>
              <w:jc w:val="center"/>
              <w:rPr>
                <w:rFonts w:ascii="Arial" w:eastAsia="Arial" w:hAnsi="Arial" w:cs="Arial"/>
              </w:rPr>
            </w:pPr>
          </w:p>
        </w:tc>
        <w:tc>
          <w:tcPr>
            <w:tcW w:w="1090" w:type="dxa"/>
            <w:tcBorders>
              <w:top w:val="nil"/>
              <w:left w:val="nil"/>
              <w:bottom w:val="nil"/>
              <w:right w:val="nil"/>
            </w:tcBorders>
            <w:tcMar>
              <w:left w:w="108" w:type="dxa"/>
              <w:right w:w="108" w:type="dxa"/>
            </w:tcMar>
          </w:tcPr>
          <w:p w14:paraId="2E4BB19F" w14:textId="77777777" w:rsidR="00CB4AF3" w:rsidRPr="00CB4AF3" w:rsidRDefault="00CB4AF3" w:rsidP="00CB4AF3">
            <w:pPr>
              <w:jc w:val="center"/>
              <w:rPr>
                <w:rFonts w:ascii="Arial" w:eastAsia="Arial" w:hAnsi="Arial" w:cs="Arial"/>
              </w:rPr>
            </w:pPr>
          </w:p>
        </w:tc>
      </w:tr>
      <w:tr w:rsidR="00CB4AF3" w:rsidRPr="00361B77" w14:paraId="70906B52" w14:textId="77777777" w:rsidTr="00023D12">
        <w:trPr>
          <w:trHeight w:val="300"/>
        </w:trPr>
        <w:tc>
          <w:tcPr>
            <w:tcW w:w="2520" w:type="dxa"/>
            <w:tcBorders>
              <w:top w:val="nil"/>
              <w:left w:val="nil"/>
              <w:bottom w:val="nil"/>
              <w:right w:val="nil"/>
            </w:tcBorders>
            <w:tcMar>
              <w:left w:w="108" w:type="dxa"/>
              <w:right w:w="108" w:type="dxa"/>
            </w:tcMar>
          </w:tcPr>
          <w:p w14:paraId="61CF0B6C" w14:textId="77777777" w:rsidR="00CB4AF3" w:rsidRDefault="00CB4AF3" w:rsidP="00CB4AF3">
            <w:pPr>
              <w:rPr>
                <w:rFonts w:ascii="Arial" w:eastAsia="Arial" w:hAnsi="Arial" w:cs="Arial"/>
              </w:rPr>
            </w:pPr>
            <w:r w:rsidRPr="00361B77">
              <w:rPr>
                <w:rFonts w:ascii="Arial" w:eastAsia="Arial" w:hAnsi="Arial" w:cs="Arial"/>
              </w:rPr>
              <w:t xml:space="preserve">  </w:t>
            </w:r>
            <w:proofErr w:type="gramStart"/>
            <w:r w:rsidRPr="00361B77">
              <w:rPr>
                <w:rFonts w:ascii="Arial" w:eastAsia="Arial" w:hAnsi="Arial" w:cs="Arial"/>
              </w:rPr>
              <w:t>Other</w:t>
            </w:r>
            <w:proofErr w:type="gramEnd"/>
            <w:r w:rsidRPr="00361B77">
              <w:rPr>
                <w:rFonts w:ascii="Arial" w:eastAsia="Arial" w:hAnsi="Arial" w:cs="Arial"/>
              </w:rPr>
              <w:t xml:space="preserve"> colon </w:t>
            </w:r>
          </w:p>
          <w:p w14:paraId="33FA8F36" w14:textId="6B825816" w:rsidR="00CB4AF3" w:rsidRPr="00361B77" w:rsidRDefault="00CB4AF3" w:rsidP="00CB4AF3">
            <w:pPr>
              <w:rPr>
                <w:rFonts w:ascii="Arial" w:eastAsia="Arial" w:hAnsi="Arial" w:cs="Arial"/>
              </w:rPr>
            </w:pPr>
            <w:r>
              <w:rPr>
                <w:rFonts w:ascii="Arial" w:eastAsia="Arial" w:hAnsi="Arial" w:cs="Arial"/>
              </w:rPr>
              <w:t xml:space="preserve">   </w:t>
            </w:r>
            <w:r w:rsidRPr="00361B77">
              <w:rPr>
                <w:rFonts w:ascii="Arial" w:eastAsia="Arial" w:hAnsi="Arial" w:cs="Arial"/>
              </w:rPr>
              <w:t>procedures</w:t>
            </w:r>
          </w:p>
        </w:tc>
        <w:tc>
          <w:tcPr>
            <w:tcW w:w="2438" w:type="dxa"/>
            <w:tcBorders>
              <w:top w:val="nil"/>
              <w:left w:val="nil"/>
              <w:bottom w:val="nil"/>
              <w:right w:val="nil"/>
            </w:tcBorders>
            <w:tcMar>
              <w:left w:w="108" w:type="dxa"/>
              <w:right w:w="108" w:type="dxa"/>
            </w:tcMar>
          </w:tcPr>
          <w:p w14:paraId="2E54E4AF" w14:textId="1A08C61E" w:rsidR="00CB4AF3" w:rsidRPr="00CB4AF3" w:rsidRDefault="00CB4AF3" w:rsidP="00CB4AF3">
            <w:pPr>
              <w:jc w:val="center"/>
              <w:rPr>
                <w:rFonts w:ascii="Arial" w:hAnsi="Arial" w:cs="Arial"/>
              </w:rPr>
            </w:pPr>
            <w:r w:rsidRPr="00CB4AF3">
              <w:rPr>
                <w:rFonts w:ascii="Arial" w:eastAsia="Arial" w:hAnsi="Arial" w:cs="Arial"/>
              </w:rPr>
              <w:t>1.88 (</w:t>
            </w:r>
            <w:r w:rsidR="007B735C">
              <w:rPr>
                <w:rFonts w:ascii="Arial" w:eastAsia="Arial" w:hAnsi="Arial" w:cs="Arial"/>
              </w:rPr>
              <w:t>.</w:t>
            </w:r>
            <w:r w:rsidRPr="00CB4AF3">
              <w:rPr>
                <w:rFonts w:ascii="Arial" w:eastAsia="Arial" w:hAnsi="Arial" w:cs="Arial"/>
              </w:rPr>
              <w:t>61, 5.83)</w:t>
            </w:r>
          </w:p>
        </w:tc>
        <w:tc>
          <w:tcPr>
            <w:tcW w:w="1065" w:type="dxa"/>
            <w:tcBorders>
              <w:top w:val="nil"/>
              <w:left w:val="nil"/>
              <w:bottom w:val="nil"/>
              <w:right w:val="nil"/>
            </w:tcBorders>
            <w:tcMar>
              <w:left w:w="108" w:type="dxa"/>
              <w:right w:w="108" w:type="dxa"/>
            </w:tcMar>
          </w:tcPr>
          <w:p w14:paraId="09D5CDCB" w14:textId="26A92894"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275</w:t>
            </w:r>
          </w:p>
        </w:tc>
        <w:tc>
          <w:tcPr>
            <w:tcW w:w="2247" w:type="dxa"/>
            <w:tcBorders>
              <w:top w:val="nil"/>
              <w:left w:val="nil"/>
              <w:bottom w:val="nil"/>
              <w:right w:val="nil"/>
            </w:tcBorders>
            <w:tcMar>
              <w:left w:w="108" w:type="dxa"/>
              <w:right w:w="108" w:type="dxa"/>
            </w:tcMar>
          </w:tcPr>
          <w:p w14:paraId="6A448B68"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62A50A7E"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3A4F406B" w14:textId="77777777" w:rsidTr="00023D12">
        <w:trPr>
          <w:trHeight w:val="300"/>
        </w:trPr>
        <w:tc>
          <w:tcPr>
            <w:tcW w:w="2520" w:type="dxa"/>
            <w:tcBorders>
              <w:top w:val="nil"/>
              <w:left w:val="nil"/>
              <w:bottom w:val="nil"/>
              <w:right w:val="nil"/>
            </w:tcBorders>
            <w:tcMar>
              <w:left w:w="108" w:type="dxa"/>
              <w:right w:w="108" w:type="dxa"/>
            </w:tcMar>
          </w:tcPr>
          <w:p w14:paraId="6F722A0A" w14:textId="77777777" w:rsidR="00CB4AF3" w:rsidRPr="00361B77" w:rsidRDefault="00CB4AF3" w:rsidP="00CB4AF3">
            <w:pPr>
              <w:rPr>
                <w:rFonts w:ascii="Arial" w:eastAsia="Arial" w:hAnsi="Arial" w:cs="Arial"/>
              </w:rPr>
            </w:pPr>
            <w:r w:rsidRPr="00361B77">
              <w:rPr>
                <w:rFonts w:ascii="Arial" w:eastAsia="Arial" w:hAnsi="Arial" w:cs="Arial"/>
              </w:rPr>
              <w:t xml:space="preserve">  Proctectomy</w:t>
            </w:r>
          </w:p>
        </w:tc>
        <w:tc>
          <w:tcPr>
            <w:tcW w:w="2438" w:type="dxa"/>
            <w:tcBorders>
              <w:top w:val="nil"/>
              <w:left w:val="nil"/>
              <w:bottom w:val="nil"/>
              <w:right w:val="nil"/>
            </w:tcBorders>
            <w:tcMar>
              <w:left w:w="108" w:type="dxa"/>
              <w:right w:w="108" w:type="dxa"/>
            </w:tcMar>
          </w:tcPr>
          <w:p w14:paraId="09C3A837" w14:textId="3C2C626B" w:rsidR="00CB4AF3" w:rsidRPr="00CB4AF3" w:rsidRDefault="00CB4AF3" w:rsidP="00CB4AF3">
            <w:pPr>
              <w:jc w:val="center"/>
              <w:rPr>
                <w:rFonts w:ascii="Arial" w:hAnsi="Arial" w:cs="Arial"/>
              </w:rPr>
            </w:pPr>
            <w:r w:rsidRPr="00CB4AF3">
              <w:rPr>
                <w:rFonts w:ascii="Arial" w:eastAsia="Arial" w:hAnsi="Arial" w:cs="Arial"/>
              </w:rPr>
              <w:t>2.39 (</w:t>
            </w:r>
            <w:r w:rsidR="007B735C">
              <w:rPr>
                <w:rFonts w:ascii="Arial" w:eastAsia="Arial" w:hAnsi="Arial" w:cs="Arial"/>
              </w:rPr>
              <w:t>.</w:t>
            </w:r>
            <w:r w:rsidRPr="00CB4AF3">
              <w:rPr>
                <w:rFonts w:ascii="Arial" w:eastAsia="Arial" w:hAnsi="Arial" w:cs="Arial"/>
              </w:rPr>
              <w:t>5, 11.3)</w:t>
            </w:r>
          </w:p>
        </w:tc>
        <w:tc>
          <w:tcPr>
            <w:tcW w:w="1065" w:type="dxa"/>
            <w:tcBorders>
              <w:top w:val="nil"/>
              <w:left w:val="nil"/>
              <w:bottom w:val="nil"/>
              <w:right w:val="nil"/>
            </w:tcBorders>
            <w:tcMar>
              <w:left w:w="108" w:type="dxa"/>
              <w:right w:w="108" w:type="dxa"/>
            </w:tcMar>
          </w:tcPr>
          <w:p w14:paraId="3218ECB8" w14:textId="5C124A11"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274</w:t>
            </w:r>
          </w:p>
        </w:tc>
        <w:tc>
          <w:tcPr>
            <w:tcW w:w="2247" w:type="dxa"/>
            <w:tcBorders>
              <w:top w:val="nil"/>
              <w:left w:val="nil"/>
              <w:bottom w:val="nil"/>
              <w:right w:val="nil"/>
            </w:tcBorders>
            <w:tcMar>
              <w:left w:w="108" w:type="dxa"/>
              <w:right w:w="108" w:type="dxa"/>
            </w:tcMar>
          </w:tcPr>
          <w:p w14:paraId="013E252A"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48247953"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4A5CCEAC" w14:textId="77777777" w:rsidTr="00023D12">
        <w:trPr>
          <w:trHeight w:val="300"/>
        </w:trPr>
        <w:tc>
          <w:tcPr>
            <w:tcW w:w="2520" w:type="dxa"/>
            <w:tcBorders>
              <w:top w:val="nil"/>
              <w:left w:val="nil"/>
              <w:bottom w:val="nil"/>
              <w:right w:val="nil"/>
            </w:tcBorders>
            <w:tcMar>
              <w:left w:w="108" w:type="dxa"/>
              <w:right w:w="108" w:type="dxa"/>
            </w:tcMar>
          </w:tcPr>
          <w:p w14:paraId="0D6710F5" w14:textId="77777777" w:rsidR="00CB4AF3" w:rsidRPr="00023D12" w:rsidRDefault="00CB4AF3" w:rsidP="00CB4AF3">
            <w:pPr>
              <w:rPr>
                <w:rFonts w:ascii="Arial" w:eastAsia="Arial" w:hAnsi="Arial" w:cs="Arial"/>
                <w:b/>
                <w:bCs/>
                <w:vertAlign w:val="superscript"/>
              </w:rPr>
            </w:pPr>
            <w:r w:rsidRPr="00023D12">
              <w:rPr>
                <w:rFonts w:ascii="Arial" w:eastAsia="Arial" w:hAnsi="Arial" w:cs="Arial"/>
                <w:b/>
                <w:bCs/>
              </w:rPr>
              <w:t xml:space="preserve">Surgical </w:t>
            </w:r>
            <w:proofErr w:type="spellStart"/>
            <w:r w:rsidRPr="00023D12">
              <w:rPr>
                <w:rFonts w:ascii="Arial" w:eastAsia="Arial" w:hAnsi="Arial" w:cs="Arial"/>
                <w:b/>
                <w:bCs/>
              </w:rPr>
              <w:t>approach</w:t>
            </w:r>
            <w:r w:rsidRPr="00023D12">
              <w:rPr>
                <w:rFonts w:ascii="Arial" w:eastAsia="Arial" w:hAnsi="Arial" w:cs="Arial"/>
                <w:b/>
                <w:bCs/>
                <w:vertAlign w:val="superscript"/>
              </w:rPr>
              <w:t>e</w:t>
            </w:r>
            <w:proofErr w:type="spellEnd"/>
          </w:p>
        </w:tc>
        <w:tc>
          <w:tcPr>
            <w:tcW w:w="2438" w:type="dxa"/>
            <w:tcBorders>
              <w:top w:val="nil"/>
              <w:left w:val="nil"/>
              <w:bottom w:val="nil"/>
              <w:right w:val="nil"/>
            </w:tcBorders>
            <w:tcMar>
              <w:left w:w="108" w:type="dxa"/>
              <w:right w:w="108" w:type="dxa"/>
            </w:tcMar>
          </w:tcPr>
          <w:p w14:paraId="46023070"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1065" w:type="dxa"/>
            <w:tcBorders>
              <w:top w:val="nil"/>
              <w:left w:val="nil"/>
              <w:bottom w:val="nil"/>
              <w:right w:val="nil"/>
            </w:tcBorders>
            <w:tcMar>
              <w:left w:w="108" w:type="dxa"/>
              <w:right w:w="108" w:type="dxa"/>
            </w:tcMar>
          </w:tcPr>
          <w:p w14:paraId="5D0923AF" w14:textId="77777777" w:rsidR="00CB4AF3" w:rsidRPr="00CB4AF3" w:rsidRDefault="00CB4AF3" w:rsidP="00CB4AF3">
            <w:pPr>
              <w:jc w:val="center"/>
              <w:rPr>
                <w:rFonts w:ascii="Arial" w:hAnsi="Arial" w:cs="Arial"/>
              </w:rPr>
            </w:pPr>
            <w:r w:rsidRPr="00CB4AF3">
              <w:rPr>
                <w:rFonts w:ascii="Arial" w:eastAsia="Arial" w:hAnsi="Arial" w:cs="Arial"/>
              </w:rPr>
              <w:t xml:space="preserve"> </w:t>
            </w:r>
          </w:p>
        </w:tc>
        <w:tc>
          <w:tcPr>
            <w:tcW w:w="2247" w:type="dxa"/>
            <w:tcBorders>
              <w:top w:val="nil"/>
              <w:left w:val="nil"/>
              <w:bottom w:val="nil"/>
              <w:right w:val="nil"/>
            </w:tcBorders>
            <w:tcMar>
              <w:left w:w="108" w:type="dxa"/>
              <w:right w:w="108" w:type="dxa"/>
            </w:tcMar>
          </w:tcPr>
          <w:p w14:paraId="42AAD919" w14:textId="77777777" w:rsidR="00CB4AF3" w:rsidRPr="00CB4AF3" w:rsidRDefault="00CB4AF3" w:rsidP="00CB4AF3">
            <w:pPr>
              <w:jc w:val="center"/>
              <w:rPr>
                <w:rFonts w:ascii="Arial" w:eastAsia="Arial" w:hAnsi="Arial" w:cs="Arial"/>
              </w:rPr>
            </w:pPr>
          </w:p>
        </w:tc>
        <w:tc>
          <w:tcPr>
            <w:tcW w:w="1090" w:type="dxa"/>
            <w:tcBorders>
              <w:top w:val="nil"/>
              <w:left w:val="nil"/>
              <w:bottom w:val="nil"/>
              <w:right w:val="nil"/>
            </w:tcBorders>
            <w:tcMar>
              <w:left w:w="108" w:type="dxa"/>
              <w:right w:w="108" w:type="dxa"/>
            </w:tcMar>
          </w:tcPr>
          <w:p w14:paraId="2F577CD5" w14:textId="77777777" w:rsidR="00CB4AF3" w:rsidRPr="00CB4AF3" w:rsidRDefault="00CB4AF3" w:rsidP="00CB4AF3">
            <w:pPr>
              <w:jc w:val="center"/>
              <w:rPr>
                <w:rFonts w:ascii="Arial" w:eastAsia="Arial" w:hAnsi="Arial" w:cs="Arial"/>
              </w:rPr>
            </w:pPr>
          </w:p>
        </w:tc>
      </w:tr>
      <w:tr w:rsidR="00CB4AF3" w:rsidRPr="00361B77" w14:paraId="523A5155" w14:textId="77777777" w:rsidTr="00023D12">
        <w:trPr>
          <w:trHeight w:val="300"/>
        </w:trPr>
        <w:tc>
          <w:tcPr>
            <w:tcW w:w="2520" w:type="dxa"/>
            <w:tcBorders>
              <w:top w:val="nil"/>
              <w:left w:val="nil"/>
              <w:bottom w:val="nil"/>
              <w:right w:val="nil"/>
            </w:tcBorders>
            <w:tcMar>
              <w:left w:w="108" w:type="dxa"/>
              <w:right w:w="108" w:type="dxa"/>
            </w:tcMar>
          </w:tcPr>
          <w:p w14:paraId="65716769" w14:textId="77777777" w:rsidR="00CB4AF3" w:rsidRPr="00361B77" w:rsidRDefault="00CB4AF3" w:rsidP="00CB4AF3">
            <w:pPr>
              <w:rPr>
                <w:rFonts w:ascii="Arial" w:eastAsia="Arial" w:hAnsi="Arial" w:cs="Arial"/>
              </w:rPr>
            </w:pPr>
            <w:r w:rsidRPr="00361B77">
              <w:rPr>
                <w:rFonts w:ascii="Arial" w:eastAsia="Arial" w:hAnsi="Arial" w:cs="Arial"/>
              </w:rPr>
              <w:t xml:space="preserve">  Laparoscopic</w:t>
            </w:r>
          </w:p>
        </w:tc>
        <w:tc>
          <w:tcPr>
            <w:tcW w:w="2438" w:type="dxa"/>
            <w:tcBorders>
              <w:top w:val="nil"/>
              <w:left w:val="nil"/>
              <w:bottom w:val="nil"/>
              <w:right w:val="nil"/>
            </w:tcBorders>
            <w:tcMar>
              <w:left w:w="108" w:type="dxa"/>
              <w:right w:w="108" w:type="dxa"/>
            </w:tcMar>
          </w:tcPr>
          <w:p w14:paraId="4A99198F" w14:textId="1F03B531"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43 (</w:t>
            </w:r>
            <w:r>
              <w:rPr>
                <w:rFonts w:ascii="Arial" w:eastAsia="Arial" w:hAnsi="Arial" w:cs="Arial"/>
              </w:rPr>
              <w:t>.</w:t>
            </w:r>
            <w:r w:rsidR="00CB4AF3" w:rsidRPr="00CB4AF3">
              <w:rPr>
                <w:rFonts w:ascii="Arial" w:eastAsia="Arial" w:hAnsi="Arial" w:cs="Arial"/>
              </w:rPr>
              <w:t>15, 1.19)</w:t>
            </w:r>
          </w:p>
        </w:tc>
        <w:tc>
          <w:tcPr>
            <w:tcW w:w="1065" w:type="dxa"/>
            <w:tcBorders>
              <w:top w:val="nil"/>
              <w:left w:val="nil"/>
              <w:bottom w:val="nil"/>
              <w:right w:val="nil"/>
            </w:tcBorders>
            <w:tcMar>
              <w:left w:w="108" w:type="dxa"/>
              <w:right w:w="108" w:type="dxa"/>
            </w:tcMar>
          </w:tcPr>
          <w:p w14:paraId="6E766ACC" w14:textId="10BEA11A"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104</w:t>
            </w:r>
          </w:p>
        </w:tc>
        <w:tc>
          <w:tcPr>
            <w:tcW w:w="2247" w:type="dxa"/>
            <w:tcBorders>
              <w:top w:val="nil"/>
              <w:left w:val="nil"/>
              <w:bottom w:val="nil"/>
              <w:right w:val="nil"/>
            </w:tcBorders>
            <w:tcMar>
              <w:left w:w="108" w:type="dxa"/>
              <w:right w:w="108" w:type="dxa"/>
            </w:tcMar>
          </w:tcPr>
          <w:p w14:paraId="4FEC0ADF" w14:textId="3476492E"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2D69E31B" w14:textId="5C9C5A81"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6FCD9D22" w14:textId="77777777" w:rsidTr="00023D12">
        <w:trPr>
          <w:trHeight w:val="300"/>
        </w:trPr>
        <w:tc>
          <w:tcPr>
            <w:tcW w:w="2520" w:type="dxa"/>
            <w:tcBorders>
              <w:top w:val="nil"/>
              <w:left w:val="nil"/>
              <w:bottom w:val="nil"/>
              <w:right w:val="nil"/>
            </w:tcBorders>
            <w:tcMar>
              <w:left w:w="108" w:type="dxa"/>
              <w:right w:w="108" w:type="dxa"/>
            </w:tcMar>
          </w:tcPr>
          <w:p w14:paraId="224F1182" w14:textId="77777777" w:rsidR="00CB4AF3" w:rsidRPr="00361B77" w:rsidRDefault="00CB4AF3" w:rsidP="00CB4AF3">
            <w:pPr>
              <w:rPr>
                <w:rFonts w:ascii="Arial" w:eastAsia="Arial" w:hAnsi="Arial" w:cs="Arial"/>
              </w:rPr>
            </w:pPr>
            <w:r w:rsidRPr="00361B77">
              <w:rPr>
                <w:rFonts w:ascii="Arial" w:eastAsia="Arial" w:hAnsi="Arial" w:cs="Arial"/>
              </w:rPr>
              <w:t xml:space="preserve">  Other</w:t>
            </w:r>
          </w:p>
        </w:tc>
        <w:tc>
          <w:tcPr>
            <w:tcW w:w="2438" w:type="dxa"/>
            <w:tcBorders>
              <w:top w:val="nil"/>
              <w:left w:val="nil"/>
              <w:bottom w:val="nil"/>
              <w:right w:val="nil"/>
            </w:tcBorders>
            <w:tcMar>
              <w:left w:w="108" w:type="dxa"/>
              <w:right w:w="108" w:type="dxa"/>
            </w:tcMar>
          </w:tcPr>
          <w:p w14:paraId="4E5F63B8"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c>
          <w:tcPr>
            <w:tcW w:w="1065" w:type="dxa"/>
            <w:tcBorders>
              <w:top w:val="nil"/>
              <w:left w:val="nil"/>
              <w:bottom w:val="nil"/>
              <w:right w:val="nil"/>
            </w:tcBorders>
            <w:tcMar>
              <w:left w:w="108" w:type="dxa"/>
              <w:right w:w="108" w:type="dxa"/>
            </w:tcMar>
          </w:tcPr>
          <w:p w14:paraId="3C816C3A"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c>
          <w:tcPr>
            <w:tcW w:w="2247" w:type="dxa"/>
            <w:tcBorders>
              <w:top w:val="nil"/>
              <w:left w:val="nil"/>
              <w:bottom w:val="nil"/>
              <w:right w:val="nil"/>
            </w:tcBorders>
            <w:tcMar>
              <w:left w:w="108" w:type="dxa"/>
              <w:right w:w="108" w:type="dxa"/>
            </w:tcMar>
          </w:tcPr>
          <w:p w14:paraId="4C21B381" w14:textId="2871CC68"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43F02BD0" w14:textId="30BB86D3"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0DC2CED8" w14:textId="77777777" w:rsidTr="00023D12">
        <w:trPr>
          <w:trHeight w:val="300"/>
        </w:trPr>
        <w:tc>
          <w:tcPr>
            <w:tcW w:w="2520" w:type="dxa"/>
            <w:tcBorders>
              <w:top w:val="nil"/>
              <w:left w:val="nil"/>
              <w:bottom w:val="nil"/>
              <w:right w:val="nil"/>
            </w:tcBorders>
            <w:tcMar>
              <w:left w:w="108" w:type="dxa"/>
              <w:right w:w="108" w:type="dxa"/>
            </w:tcMar>
          </w:tcPr>
          <w:p w14:paraId="3E1201A3" w14:textId="77777777" w:rsidR="00CB4AF3" w:rsidRPr="00361B77" w:rsidRDefault="00CB4AF3" w:rsidP="00CB4AF3">
            <w:pPr>
              <w:rPr>
                <w:rFonts w:ascii="Arial" w:eastAsia="Arial" w:hAnsi="Arial" w:cs="Arial"/>
              </w:rPr>
            </w:pPr>
            <w:r w:rsidRPr="00361B77">
              <w:rPr>
                <w:rFonts w:ascii="Arial" w:eastAsia="Arial" w:hAnsi="Arial" w:cs="Arial"/>
              </w:rPr>
              <w:t xml:space="preserve">  Robotic</w:t>
            </w:r>
          </w:p>
        </w:tc>
        <w:tc>
          <w:tcPr>
            <w:tcW w:w="2438" w:type="dxa"/>
            <w:tcBorders>
              <w:top w:val="nil"/>
              <w:left w:val="nil"/>
              <w:bottom w:val="nil"/>
              <w:right w:val="nil"/>
            </w:tcBorders>
            <w:tcMar>
              <w:left w:w="108" w:type="dxa"/>
              <w:right w:w="108" w:type="dxa"/>
            </w:tcMar>
          </w:tcPr>
          <w:p w14:paraId="53D58D6D" w14:textId="314CB57D"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58 (</w:t>
            </w:r>
            <w:r>
              <w:rPr>
                <w:rFonts w:ascii="Arial" w:eastAsia="Arial" w:hAnsi="Arial" w:cs="Arial"/>
              </w:rPr>
              <w:t>.</w:t>
            </w:r>
            <w:r w:rsidR="00CB4AF3" w:rsidRPr="00CB4AF3">
              <w:rPr>
                <w:rFonts w:ascii="Arial" w:eastAsia="Arial" w:hAnsi="Arial" w:cs="Arial"/>
              </w:rPr>
              <w:t>2, 1.63)</w:t>
            </w:r>
          </w:p>
        </w:tc>
        <w:tc>
          <w:tcPr>
            <w:tcW w:w="1065" w:type="dxa"/>
            <w:tcBorders>
              <w:top w:val="nil"/>
              <w:left w:val="nil"/>
              <w:bottom w:val="nil"/>
              <w:right w:val="nil"/>
            </w:tcBorders>
            <w:tcMar>
              <w:left w:w="108" w:type="dxa"/>
              <w:right w:w="108" w:type="dxa"/>
            </w:tcMar>
          </w:tcPr>
          <w:p w14:paraId="429F65D0" w14:textId="031C19E1" w:rsidR="00CB4AF3" w:rsidRPr="00CB4AF3" w:rsidRDefault="007B735C" w:rsidP="00CB4AF3">
            <w:pPr>
              <w:jc w:val="center"/>
              <w:rPr>
                <w:rFonts w:ascii="Arial" w:hAnsi="Arial" w:cs="Arial"/>
              </w:rPr>
            </w:pPr>
            <w:r>
              <w:rPr>
                <w:rFonts w:ascii="Arial" w:eastAsia="Arial" w:hAnsi="Arial" w:cs="Arial"/>
              </w:rPr>
              <w:t>.</w:t>
            </w:r>
            <w:r w:rsidR="00CB4AF3" w:rsidRPr="00CB4AF3">
              <w:rPr>
                <w:rFonts w:ascii="Arial" w:eastAsia="Arial" w:hAnsi="Arial" w:cs="Arial"/>
              </w:rPr>
              <w:t>299</w:t>
            </w:r>
          </w:p>
        </w:tc>
        <w:tc>
          <w:tcPr>
            <w:tcW w:w="2247" w:type="dxa"/>
            <w:tcBorders>
              <w:top w:val="nil"/>
              <w:left w:val="nil"/>
              <w:bottom w:val="nil"/>
              <w:right w:val="nil"/>
            </w:tcBorders>
            <w:tcMar>
              <w:left w:w="108" w:type="dxa"/>
              <w:right w:w="108" w:type="dxa"/>
            </w:tcMar>
          </w:tcPr>
          <w:p w14:paraId="7811C6E2" w14:textId="0696B706"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5D07C2A3" w14:textId="711D2198"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2BE35F2F" w14:textId="77777777" w:rsidTr="00023D12">
        <w:trPr>
          <w:trHeight w:val="300"/>
        </w:trPr>
        <w:tc>
          <w:tcPr>
            <w:tcW w:w="2520" w:type="dxa"/>
            <w:tcBorders>
              <w:top w:val="nil"/>
              <w:left w:val="nil"/>
              <w:bottom w:val="nil"/>
              <w:right w:val="nil"/>
            </w:tcBorders>
            <w:tcMar>
              <w:left w:w="108" w:type="dxa"/>
              <w:right w:w="108" w:type="dxa"/>
            </w:tcMar>
          </w:tcPr>
          <w:p w14:paraId="0585EFF7" w14:textId="77777777" w:rsidR="00CB4AF3" w:rsidRPr="00361B77" w:rsidRDefault="00CB4AF3" w:rsidP="00CB4AF3">
            <w:pPr>
              <w:rPr>
                <w:rFonts w:ascii="Arial" w:eastAsia="Arial" w:hAnsi="Arial" w:cs="Arial"/>
                <w:vertAlign w:val="superscript"/>
              </w:rPr>
            </w:pPr>
            <w:r w:rsidRPr="00361B77">
              <w:rPr>
                <w:rFonts w:ascii="Arial" w:eastAsia="Arial" w:hAnsi="Arial" w:cs="Arial"/>
              </w:rPr>
              <w:t>Surgery duration, minutes divided by 15</w:t>
            </w:r>
            <w:r w:rsidRPr="00361B77">
              <w:rPr>
                <w:rFonts w:ascii="Arial" w:eastAsia="Arial" w:hAnsi="Arial" w:cs="Arial"/>
                <w:vertAlign w:val="superscript"/>
              </w:rPr>
              <w:t>f</w:t>
            </w:r>
          </w:p>
        </w:tc>
        <w:tc>
          <w:tcPr>
            <w:tcW w:w="2438" w:type="dxa"/>
            <w:tcBorders>
              <w:top w:val="nil"/>
              <w:left w:val="nil"/>
              <w:bottom w:val="nil"/>
              <w:right w:val="nil"/>
            </w:tcBorders>
            <w:tcMar>
              <w:left w:w="108" w:type="dxa"/>
              <w:right w:w="108" w:type="dxa"/>
            </w:tcMar>
          </w:tcPr>
          <w:p w14:paraId="7E5392BF" w14:textId="5A747CEC" w:rsidR="00CB4AF3" w:rsidRPr="00CB4AF3" w:rsidRDefault="00CB4AF3" w:rsidP="00CB4AF3">
            <w:pPr>
              <w:jc w:val="center"/>
              <w:rPr>
                <w:rFonts w:ascii="Arial" w:eastAsia="Arial" w:hAnsi="Arial" w:cs="Arial"/>
              </w:rPr>
            </w:pPr>
            <w:r w:rsidRPr="00CB4AF3">
              <w:rPr>
                <w:rFonts w:ascii="Arial" w:eastAsia="Arial" w:hAnsi="Arial" w:cs="Arial"/>
              </w:rPr>
              <w:t>1.08 (1.01, 1.16)</w:t>
            </w:r>
          </w:p>
        </w:tc>
        <w:tc>
          <w:tcPr>
            <w:tcW w:w="1065" w:type="dxa"/>
            <w:tcBorders>
              <w:top w:val="nil"/>
              <w:left w:val="nil"/>
              <w:bottom w:val="nil"/>
              <w:right w:val="nil"/>
            </w:tcBorders>
            <w:tcMar>
              <w:left w:w="108" w:type="dxa"/>
              <w:right w:w="108" w:type="dxa"/>
            </w:tcMar>
          </w:tcPr>
          <w:p w14:paraId="6731962E" w14:textId="37247AF7"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033</w:t>
            </w:r>
          </w:p>
        </w:tc>
        <w:tc>
          <w:tcPr>
            <w:tcW w:w="2247" w:type="dxa"/>
            <w:tcBorders>
              <w:top w:val="nil"/>
              <w:left w:val="nil"/>
              <w:bottom w:val="nil"/>
              <w:right w:val="nil"/>
            </w:tcBorders>
            <w:tcMar>
              <w:left w:w="108" w:type="dxa"/>
              <w:right w:w="108" w:type="dxa"/>
            </w:tcMar>
          </w:tcPr>
          <w:p w14:paraId="745B5905" w14:textId="528C7BDD" w:rsidR="00CB4AF3" w:rsidRPr="00CB4AF3" w:rsidRDefault="00CB4AF3" w:rsidP="00CB4AF3">
            <w:pPr>
              <w:jc w:val="center"/>
              <w:rPr>
                <w:rFonts w:ascii="Arial" w:eastAsia="Arial" w:hAnsi="Arial" w:cs="Arial"/>
              </w:rPr>
            </w:pPr>
            <w:r w:rsidRPr="00CB4AF3">
              <w:rPr>
                <w:rFonts w:ascii="Arial" w:eastAsia="Arial" w:hAnsi="Arial" w:cs="Arial"/>
              </w:rPr>
              <w:t>1.08 (1.01, 1.16)</w:t>
            </w:r>
          </w:p>
        </w:tc>
        <w:tc>
          <w:tcPr>
            <w:tcW w:w="1090" w:type="dxa"/>
            <w:tcBorders>
              <w:top w:val="nil"/>
              <w:left w:val="nil"/>
              <w:bottom w:val="nil"/>
              <w:right w:val="nil"/>
            </w:tcBorders>
            <w:tcMar>
              <w:left w:w="108" w:type="dxa"/>
              <w:right w:w="108" w:type="dxa"/>
            </w:tcMar>
          </w:tcPr>
          <w:p w14:paraId="6F730DC0" w14:textId="1F514D6B" w:rsidR="00CB4AF3" w:rsidRPr="00CB4AF3" w:rsidRDefault="007B735C" w:rsidP="00CB4AF3">
            <w:pPr>
              <w:jc w:val="center"/>
              <w:rPr>
                <w:rFonts w:ascii="Arial" w:eastAsia="Arial" w:hAnsi="Arial" w:cs="Arial"/>
              </w:rPr>
            </w:pPr>
            <w:r>
              <w:rPr>
                <w:rFonts w:ascii="Arial" w:eastAsia="Arial" w:hAnsi="Arial" w:cs="Arial"/>
              </w:rPr>
              <w:t>.</w:t>
            </w:r>
            <w:r w:rsidR="00CB4AF3" w:rsidRPr="00CB4AF3">
              <w:rPr>
                <w:rFonts w:ascii="Arial" w:eastAsia="Arial" w:hAnsi="Arial" w:cs="Arial"/>
              </w:rPr>
              <w:t>037</w:t>
            </w:r>
          </w:p>
        </w:tc>
      </w:tr>
      <w:tr w:rsidR="00CB4AF3" w:rsidRPr="00361B77" w14:paraId="1EFCAF7E" w14:textId="77777777" w:rsidTr="00023D12">
        <w:trPr>
          <w:trHeight w:val="300"/>
        </w:trPr>
        <w:tc>
          <w:tcPr>
            <w:tcW w:w="2520" w:type="dxa"/>
            <w:tcBorders>
              <w:top w:val="nil"/>
              <w:left w:val="nil"/>
              <w:bottom w:val="nil"/>
              <w:right w:val="nil"/>
            </w:tcBorders>
            <w:tcMar>
              <w:left w:w="108" w:type="dxa"/>
              <w:right w:w="108" w:type="dxa"/>
            </w:tcMar>
          </w:tcPr>
          <w:p w14:paraId="4CC75F39" w14:textId="77777777" w:rsidR="00CB4AF3" w:rsidRPr="00361B77" w:rsidRDefault="00CB4AF3" w:rsidP="00CB4AF3">
            <w:pPr>
              <w:rPr>
                <w:rFonts w:ascii="Arial" w:eastAsia="Arial" w:hAnsi="Arial" w:cs="Arial"/>
              </w:rPr>
            </w:pPr>
            <w:r w:rsidRPr="00361B77">
              <w:rPr>
                <w:rFonts w:ascii="Arial" w:eastAsia="Arial" w:hAnsi="Arial" w:cs="Arial"/>
              </w:rPr>
              <w:t xml:space="preserve">At least one antibiotic post-incision </w:t>
            </w:r>
          </w:p>
        </w:tc>
        <w:tc>
          <w:tcPr>
            <w:tcW w:w="2438" w:type="dxa"/>
            <w:tcBorders>
              <w:top w:val="nil"/>
              <w:left w:val="nil"/>
              <w:bottom w:val="nil"/>
              <w:right w:val="nil"/>
            </w:tcBorders>
            <w:tcMar>
              <w:left w:w="108" w:type="dxa"/>
              <w:right w:w="108" w:type="dxa"/>
            </w:tcMar>
          </w:tcPr>
          <w:p w14:paraId="179CDCAF" w14:textId="2455AFA7" w:rsidR="00CB4AF3" w:rsidRPr="00CB4AF3" w:rsidRDefault="00CB4AF3" w:rsidP="00CB4AF3">
            <w:pPr>
              <w:jc w:val="center"/>
              <w:rPr>
                <w:rFonts w:ascii="Arial" w:eastAsia="Arial" w:hAnsi="Arial" w:cs="Arial"/>
              </w:rPr>
            </w:pPr>
            <w:r w:rsidRPr="00CB4AF3">
              <w:rPr>
                <w:rFonts w:ascii="Arial" w:eastAsia="Arial" w:hAnsi="Arial" w:cs="Arial"/>
              </w:rPr>
              <w:t>-</w:t>
            </w:r>
          </w:p>
        </w:tc>
        <w:tc>
          <w:tcPr>
            <w:tcW w:w="1065" w:type="dxa"/>
            <w:tcBorders>
              <w:top w:val="nil"/>
              <w:left w:val="nil"/>
              <w:bottom w:val="nil"/>
              <w:right w:val="nil"/>
            </w:tcBorders>
            <w:tcMar>
              <w:left w:w="108" w:type="dxa"/>
              <w:right w:w="108" w:type="dxa"/>
            </w:tcMar>
          </w:tcPr>
          <w:p w14:paraId="77CAEA48" w14:textId="6E1B3C3F" w:rsidR="00CB4AF3" w:rsidRPr="00CB4AF3" w:rsidRDefault="00CB4AF3" w:rsidP="00CB4AF3">
            <w:pPr>
              <w:jc w:val="center"/>
              <w:rPr>
                <w:rFonts w:ascii="Arial" w:eastAsia="Arial" w:hAnsi="Arial" w:cs="Arial"/>
              </w:rPr>
            </w:pPr>
            <w:r w:rsidRPr="00CB4AF3">
              <w:rPr>
                <w:rFonts w:ascii="Arial" w:eastAsia="Arial" w:hAnsi="Arial" w:cs="Arial"/>
              </w:rPr>
              <w:t>-</w:t>
            </w:r>
          </w:p>
        </w:tc>
        <w:tc>
          <w:tcPr>
            <w:tcW w:w="2247" w:type="dxa"/>
            <w:tcBorders>
              <w:top w:val="nil"/>
              <w:left w:val="nil"/>
              <w:bottom w:val="nil"/>
              <w:right w:val="nil"/>
            </w:tcBorders>
            <w:tcMar>
              <w:left w:w="108" w:type="dxa"/>
              <w:right w:w="108" w:type="dxa"/>
            </w:tcMar>
          </w:tcPr>
          <w:p w14:paraId="3E8ABBA6" w14:textId="77777777" w:rsidR="00CB4AF3" w:rsidRPr="00CB4AF3" w:rsidRDefault="00CB4AF3" w:rsidP="00CB4AF3">
            <w:pPr>
              <w:jc w:val="center"/>
              <w:rPr>
                <w:rFonts w:ascii="Arial" w:eastAsia="Arial" w:hAnsi="Arial" w:cs="Arial"/>
              </w:rPr>
            </w:pPr>
            <w:r w:rsidRPr="00CB4AF3">
              <w:rPr>
                <w:rFonts w:ascii="Arial" w:eastAsia="Arial" w:hAnsi="Arial" w:cs="Arial"/>
              </w:rPr>
              <w:t>Not tested</w:t>
            </w:r>
          </w:p>
        </w:tc>
        <w:tc>
          <w:tcPr>
            <w:tcW w:w="1090" w:type="dxa"/>
            <w:tcBorders>
              <w:top w:val="nil"/>
              <w:left w:val="nil"/>
              <w:bottom w:val="nil"/>
              <w:right w:val="nil"/>
            </w:tcBorders>
            <w:tcMar>
              <w:left w:w="108" w:type="dxa"/>
              <w:right w:w="108" w:type="dxa"/>
            </w:tcMar>
          </w:tcPr>
          <w:p w14:paraId="6B4DB3EE" w14:textId="77777777" w:rsidR="00CB4AF3" w:rsidRPr="00CB4AF3" w:rsidRDefault="00CB4AF3" w:rsidP="00CB4AF3">
            <w:pPr>
              <w:jc w:val="center"/>
              <w:rPr>
                <w:rFonts w:ascii="Arial" w:eastAsia="Arial" w:hAnsi="Arial" w:cs="Arial"/>
              </w:rPr>
            </w:pPr>
            <w:r w:rsidRPr="00CB4AF3">
              <w:rPr>
                <w:rFonts w:ascii="Arial" w:eastAsia="Arial" w:hAnsi="Arial" w:cs="Arial"/>
              </w:rPr>
              <w:t>--</w:t>
            </w:r>
          </w:p>
        </w:tc>
      </w:tr>
      <w:tr w:rsidR="00CB4AF3" w:rsidRPr="00361B77" w14:paraId="679F432E" w14:textId="77777777" w:rsidTr="00023D12">
        <w:trPr>
          <w:trHeight w:val="300"/>
        </w:trPr>
        <w:tc>
          <w:tcPr>
            <w:tcW w:w="2520" w:type="dxa"/>
            <w:tcBorders>
              <w:top w:val="nil"/>
              <w:left w:val="nil"/>
              <w:bottom w:val="single" w:sz="8" w:space="0" w:color="auto"/>
              <w:right w:val="nil"/>
            </w:tcBorders>
            <w:tcMar>
              <w:left w:w="108" w:type="dxa"/>
              <w:right w:w="108" w:type="dxa"/>
            </w:tcMar>
          </w:tcPr>
          <w:p w14:paraId="5EE53C54" w14:textId="77777777" w:rsidR="00CB4AF3" w:rsidRPr="00361B77" w:rsidRDefault="00CB4AF3" w:rsidP="00CB4AF3">
            <w:pPr>
              <w:rPr>
                <w:rFonts w:ascii="Arial" w:eastAsia="Arial" w:hAnsi="Arial" w:cs="Arial"/>
              </w:rPr>
            </w:pPr>
            <w:r w:rsidRPr="00361B77">
              <w:rPr>
                <w:rFonts w:ascii="Arial" w:eastAsia="Arial" w:hAnsi="Arial" w:cs="Arial"/>
              </w:rPr>
              <w:t>All prophylaxis post-incision</w:t>
            </w:r>
          </w:p>
        </w:tc>
        <w:tc>
          <w:tcPr>
            <w:tcW w:w="2438" w:type="dxa"/>
            <w:tcBorders>
              <w:top w:val="nil"/>
              <w:left w:val="nil"/>
              <w:bottom w:val="single" w:sz="8" w:space="0" w:color="auto"/>
              <w:right w:val="nil"/>
            </w:tcBorders>
            <w:tcMar>
              <w:left w:w="108" w:type="dxa"/>
              <w:right w:w="108" w:type="dxa"/>
            </w:tcMar>
          </w:tcPr>
          <w:p w14:paraId="1B484E44" w14:textId="77777777" w:rsidR="00CB4AF3" w:rsidRPr="00361B77" w:rsidRDefault="00CB4AF3" w:rsidP="00CB4AF3">
            <w:pPr>
              <w:jc w:val="center"/>
              <w:rPr>
                <w:rFonts w:ascii="Arial" w:eastAsia="Arial" w:hAnsi="Arial" w:cs="Arial"/>
              </w:rPr>
            </w:pPr>
            <w:r w:rsidRPr="00361B77">
              <w:rPr>
                <w:rFonts w:ascii="Arial" w:eastAsia="Arial" w:hAnsi="Arial" w:cs="Arial"/>
              </w:rPr>
              <w:t>-</w:t>
            </w:r>
          </w:p>
        </w:tc>
        <w:tc>
          <w:tcPr>
            <w:tcW w:w="1065" w:type="dxa"/>
            <w:tcBorders>
              <w:top w:val="nil"/>
              <w:left w:val="nil"/>
              <w:bottom w:val="single" w:sz="8" w:space="0" w:color="auto"/>
              <w:right w:val="nil"/>
            </w:tcBorders>
            <w:tcMar>
              <w:left w:w="108" w:type="dxa"/>
              <w:right w:w="108" w:type="dxa"/>
            </w:tcMar>
          </w:tcPr>
          <w:p w14:paraId="3FEF41D2" w14:textId="77777777" w:rsidR="00CB4AF3" w:rsidRPr="00361B77" w:rsidRDefault="00CB4AF3" w:rsidP="00CB4AF3">
            <w:pPr>
              <w:jc w:val="center"/>
              <w:rPr>
                <w:rFonts w:ascii="Arial" w:eastAsia="Arial" w:hAnsi="Arial" w:cs="Arial"/>
              </w:rPr>
            </w:pPr>
            <w:r w:rsidRPr="00361B77">
              <w:rPr>
                <w:rFonts w:ascii="Arial" w:eastAsia="Arial" w:hAnsi="Arial" w:cs="Arial"/>
              </w:rPr>
              <w:t>-</w:t>
            </w:r>
          </w:p>
        </w:tc>
        <w:tc>
          <w:tcPr>
            <w:tcW w:w="2247" w:type="dxa"/>
            <w:tcBorders>
              <w:top w:val="nil"/>
              <w:left w:val="nil"/>
              <w:bottom w:val="single" w:sz="8" w:space="0" w:color="auto"/>
              <w:right w:val="nil"/>
            </w:tcBorders>
            <w:tcMar>
              <w:left w:w="108" w:type="dxa"/>
              <w:right w:w="108" w:type="dxa"/>
            </w:tcMar>
          </w:tcPr>
          <w:p w14:paraId="58BCFB31" w14:textId="77777777" w:rsidR="00CB4AF3" w:rsidRPr="00361B77" w:rsidRDefault="00CB4AF3" w:rsidP="00CB4AF3">
            <w:pPr>
              <w:jc w:val="center"/>
              <w:rPr>
                <w:rFonts w:ascii="Arial" w:eastAsia="Arial" w:hAnsi="Arial" w:cs="Arial"/>
              </w:rPr>
            </w:pPr>
            <w:r w:rsidRPr="00361B77">
              <w:rPr>
                <w:rFonts w:ascii="Arial" w:eastAsia="Arial" w:hAnsi="Arial" w:cs="Arial"/>
              </w:rPr>
              <w:t>Not tested</w:t>
            </w:r>
          </w:p>
        </w:tc>
        <w:tc>
          <w:tcPr>
            <w:tcW w:w="1090" w:type="dxa"/>
            <w:tcBorders>
              <w:top w:val="nil"/>
              <w:left w:val="nil"/>
              <w:bottom w:val="single" w:sz="8" w:space="0" w:color="auto"/>
              <w:right w:val="nil"/>
            </w:tcBorders>
            <w:tcMar>
              <w:left w:w="108" w:type="dxa"/>
              <w:right w:w="108" w:type="dxa"/>
            </w:tcMar>
          </w:tcPr>
          <w:p w14:paraId="64FD61D6" w14:textId="77777777" w:rsidR="00CB4AF3" w:rsidRPr="00361B77" w:rsidRDefault="00CB4AF3" w:rsidP="00CB4AF3">
            <w:pPr>
              <w:jc w:val="center"/>
              <w:rPr>
                <w:rFonts w:ascii="Arial" w:eastAsia="Arial" w:hAnsi="Arial" w:cs="Arial"/>
              </w:rPr>
            </w:pPr>
            <w:r w:rsidRPr="00361B77">
              <w:rPr>
                <w:rFonts w:ascii="Arial" w:eastAsia="Arial" w:hAnsi="Arial" w:cs="Arial"/>
              </w:rPr>
              <w:t>--</w:t>
            </w:r>
          </w:p>
        </w:tc>
      </w:tr>
    </w:tbl>
    <w:p w14:paraId="63E11FE3" w14:textId="77777777" w:rsidR="00361B77" w:rsidRPr="00361B77" w:rsidRDefault="00361B77" w:rsidP="00361B77">
      <w:pPr>
        <w:spacing w:after="0"/>
        <w:rPr>
          <w:rFonts w:ascii="Arial" w:eastAsia="Arial" w:hAnsi="Arial" w:cs="Arial"/>
          <w:color w:val="000000" w:themeColor="text1"/>
        </w:rPr>
      </w:pPr>
      <w:r w:rsidRPr="00361B77">
        <w:rPr>
          <w:rFonts w:ascii="Arial" w:eastAsia="Arial" w:hAnsi="Arial" w:cs="Arial"/>
          <w:color w:val="000000" w:themeColor="text1"/>
        </w:rPr>
        <w:t xml:space="preserve">Abbreviations: CI, confidence interval; MOABP, mechanical and oral bowel preparation; ASA, American Society of Anesthesiologists </w:t>
      </w:r>
    </w:p>
    <w:p w14:paraId="4E91420C" w14:textId="51427B0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a</w:t>
      </w:r>
      <w:r w:rsidRPr="00361B77">
        <w:rPr>
          <w:rFonts w:ascii="Arial" w:eastAsia="Arial" w:hAnsi="Arial" w:cs="Arial"/>
          <w:color w:val="000000" w:themeColor="text1"/>
        </w:rPr>
        <w:t>Adusted</w:t>
      </w:r>
      <w:proofErr w:type="spellEnd"/>
      <w:r w:rsidRPr="00361B77">
        <w:rPr>
          <w:rFonts w:ascii="Arial" w:eastAsia="Arial" w:hAnsi="Arial" w:cs="Arial"/>
          <w:color w:val="000000" w:themeColor="text1"/>
        </w:rPr>
        <w:t xml:space="preserve"> analysis performed on </w:t>
      </w:r>
      <w:r w:rsidR="00F749B1">
        <w:rPr>
          <w:rFonts w:ascii="Arial" w:eastAsia="Arial" w:hAnsi="Arial" w:cs="Arial"/>
          <w:color w:val="000000" w:themeColor="text1"/>
        </w:rPr>
        <w:t>3</w:t>
      </w:r>
      <w:r w:rsidR="00CB4AF3">
        <w:rPr>
          <w:rFonts w:ascii="Arial" w:eastAsia="Arial" w:hAnsi="Arial" w:cs="Arial"/>
          <w:color w:val="000000" w:themeColor="text1"/>
        </w:rPr>
        <w:t>70</w:t>
      </w:r>
      <w:r w:rsidRPr="00361B77">
        <w:rPr>
          <w:rFonts w:ascii="Arial" w:eastAsia="Arial" w:hAnsi="Arial" w:cs="Arial"/>
          <w:color w:val="000000" w:themeColor="text1"/>
        </w:rPr>
        <w:t xml:space="preserve"> procedures </w:t>
      </w:r>
      <w:r w:rsidR="001A5EE5">
        <w:rPr>
          <w:rFonts w:ascii="Arial" w:eastAsia="Arial" w:hAnsi="Arial" w:cs="Arial"/>
          <w:color w:val="000000" w:themeColor="text1"/>
        </w:rPr>
        <w:t xml:space="preserve">with available data </w:t>
      </w:r>
      <w:r w:rsidRPr="00361B77">
        <w:rPr>
          <w:rFonts w:ascii="Arial" w:eastAsia="Arial" w:hAnsi="Arial" w:cs="Arial"/>
          <w:color w:val="000000" w:themeColor="text1"/>
        </w:rPr>
        <w:t xml:space="preserve">with </w:t>
      </w:r>
      <w:r w:rsidR="00F749B1">
        <w:rPr>
          <w:rFonts w:ascii="Arial" w:eastAsia="Arial" w:hAnsi="Arial" w:cs="Arial"/>
          <w:color w:val="000000" w:themeColor="text1"/>
        </w:rPr>
        <w:t>2</w:t>
      </w:r>
      <w:r w:rsidR="00CB4AF3">
        <w:rPr>
          <w:rFonts w:ascii="Arial" w:eastAsia="Arial" w:hAnsi="Arial" w:cs="Arial"/>
          <w:color w:val="000000" w:themeColor="text1"/>
        </w:rPr>
        <w:t>4</w:t>
      </w:r>
      <w:r w:rsidRPr="00361B77">
        <w:rPr>
          <w:rFonts w:ascii="Arial" w:eastAsia="Arial" w:hAnsi="Arial" w:cs="Arial"/>
          <w:color w:val="000000" w:themeColor="text1"/>
        </w:rPr>
        <w:t xml:space="preserve"> surgical site infections.</w:t>
      </w:r>
    </w:p>
    <w:p w14:paraId="359FA67E" w14:textId="7777777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b</w:t>
      </w:r>
      <w:r w:rsidRPr="00361B77">
        <w:rPr>
          <w:rFonts w:ascii="Arial" w:eastAsia="Arial" w:hAnsi="Arial" w:cs="Arial"/>
          <w:color w:val="000000" w:themeColor="text1"/>
        </w:rPr>
        <w:t>The</w:t>
      </w:r>
      <w:proofErr w:type="spellEnd"/>
      <w:r w:rsidRPr="00361B77">
        <w:rPr>
          <w:rFonts w:ascii="Arial" w:eastAsia="Arial" w:hAnsi="Arial" w:cs="Arial"/>
          <w:color w:val="000000" w:themeColor="text1"/>
        </w:rPr>
        <w:t xml:space="preserve"> baseline value for wound classification is clean/contaminated procedures.</w:t>
      </w:r>
    </w:p>
    <w:p w14:paraId="48C30B56" w14:textId="7777777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c</w:t>
      </w:r>
      <w:r w:rsidRPr="00361B77">
        <w:rPr>
          <w:rFonts w:ascii="Arial" w:eastAsia="Arial" w:hAnsi="Arial" w:cs="Arial"/>
          <w:color w:val="000000" w:themeColor="text1"/>
        </w:rPr>
        <w:t>The</w:t>
      </w:r>
      <w:proofErr w:type="spellEnd"/>
      <w:r w:rsidRPr="00361B77">
        <w:rPr>
          <w:rFonts w:ascii="Arial" w:eastAsia="Arial" w:hAnsi="Arial" w:cs="Arial"/>
          <w:color w:val="000000" w:themeColor="text1"/>
        </w:rPr>
        <w:t xml:space="preserve"> baseline value for ASA classification is an ASA score of 1 and 2.</w:t>
      </w:r>
    </w:p>
    <w:p w14:paraId="7D96BABB" w14:textId="7777777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d</w:t>
      </w:r>
      <w:r w:rsidRPr="00361B77">
        <w:rPr>
          <w:rFonts w:ascii="Arial" w:eastAsia="Arial" w:hAnsi="Arial" w:cs="Arial"/>
          <w:color w:val="000000" w:themeColor="text1"/>
        </w:rPr>
        <w:t>The</w:t>
      </w:r>
      <w:proofErr w:type="spellEnd"/>
      <w:r w:rsidRPr="00361B77">
        <w:rPr>
          <w:rFonts w:ascii="Arial" w:eastAsia="Arial" w:hAnsi="Arial" w:cs="Arial"/>
          <w:color w:val="000000" w:themeColor="text1"/>
        </w:rPr>
        <w:t xml:space="preserve"> baseline value for procedural group is colectomy procedures.</w:t>
      </w:r>
    </w:p>
    <w:p w14:paraId="1A8685A2" w14:textId="7777777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e</w:t>
      </w:r>
      <w:r w:rsidRPr="00361B77">
        <w:rPr>
          <w:rFonts w:ascii="Arial" w:eastAsia="Arial" w:hAnsi="Arial" w:cs="Arial"/>
          <w:color w:val="000000" w:themeColor="text1"/>
        </w:rPr>
        <w:t>The</w:t>
      </w:r>
      <w:proofErr w:type="spellEnd"/>
      <w:r w:rsidRPr="00361B77">
        <w:rPr>
          <w:rFonts w:ascii="Arial" w:eastAsia="Arial" w:hAnsi="Arial" w:cs="Arial"/>
          <w:color w:val="000000" w:themeColor="text1"/>
        </w:rPr>
        <w:t xml:space="preserve"> baseline value for surgical approach is open procedures in the unadjusted analysis. </w:t>
      </w:r>
    </w:p>
    <w:p w14:paraId="35C14855" w14:textId="77777777" w:rsidR="00361B77" w:rsidRPr="00361B77" w:rsidRDefault="00361B77" w:rsidP="00361B77">
      <w:pPr>
        <w:spacing w:after="0"/>
        <w:rPr>
          <w:rFonts w:ascii="Arial" w:eastAsia="Arial" w:hAnsi="Arial" w:cs="Arial"/>
          <w:color w:val="000000" w:themeColor="text1"/>
        </w:rPr>
      </w:pPr>
      <w:proofErr w:type="spellStart"/>
      <w:r w:rsidRPr="00361B77">
        <w:rPr>
          <w:rFonts w:ascii="Arial" w:eastAsia="Arial" w:hAnsi="Arial" w:cs="Arial"/>
          <w:color w:val="000000" w:themeColor="text1"/>
          <w:vertAlign w:val="superscript"/>
        </w:rPr>
        <w:t>f</w:t>
      </w:r>
      <w:r w:rsidRPr="00361B77">
        <w:rPr>
          <w:rFonts w:ascii="Arial" w:eastAsia="Arial" w:hAnsi="Arial" w:cs="Arial"/>
          <w:color w:val="000000" w:themeColor="text1"/>
        </w:rPr>
        <w:t>Surgical</w:t>
      </w:r>
      <w:proofErr w:type="spellEnd"/>
      <w:r w:rsidRPr="00361B77">
        <w:rPr>
          <w:rFonts w:ascii="Arial" w:eastAsia="Arial" w:hAnsi="Arial" w:cs="Arial"/>
          <w:color w:val="000000" w:themeColor="text1"/>
        </w:rPr>
        <w:t xml:space="preserve"> time divided by 15 minutes.</w:t>
      </w:r>
    </w:p>
    <w:p w14:paraId="23D545CA" w14:textId="37D91C30" w:rsidR="00DE4BAD" w:rsidRPr="00361B77" w:rsidRDefault="00DE4BAD">
      <w:pPr>
        <w:spacing w:line="259" w:lineRule="auto"/>
        <w:rPr>
          <w:rFonts w:ascii="Arial" w:hAnsi="Arial" w:cs="Arial"/>
          <w:b/>
          <w:bCs/>
          <w:color w:val="000000"/>
        </w:rPr>
      </w:pPr>
      <w:r w:rsidRPr="00361B77">
        <w:rPr>
          <w:rFonts w:ascii="Arial" w:hAnsi="Arial" w:cs="Arial"/>
          <w:b/>
          <w:bCs/>
          <w:color w:val="000000"/>
        </w:rPr>
        <w:br w:type="page"/>
      </w:r>
    </w:p>
    <w:p w14:paraId="3B16A84B" w14:textId="019CB581" w:rsidR="00442044" w:rsidRPr="00A854A3" w:rsidRDefault="00442044" w:rsidP="00DE4BAD">
      <w:pPr>
        <w:spacing w:after="0" w:line="480" w:lineRule="auto"/>
        <w:rPr>
          <w:rFonts w:ascii="Arial" w:hAnsi="Arial" w:cs="Arial"/>
          <w:b/>
          <w:bCs/>
        </w:rPr>
      </w:pPr>
      <w:r w:rsidRPr="00A854A3">
        <w:rPr>
          <w:rFonts w:ascii="Arial" w:hAnsi="Arial" w:cs="Arial"/>
          <w:b/>
          <w:bCs/>
          <w:color w:val="000000"/>
        </w:rPr>
        <w:lastRenderedPageBreak/>
        <w:t xml:space="preserve">Supplement Table </w:t>
      </w:r>
      <w:r w:rsidR="00456FB3">
        <w:rPr>
          <w:rFonts w:ascii="Arial" w:hAnsi="Arial" w:cs="Arial"/>
          <w:b/>
          <w:bCs/>
          <w:color w:val="000000"/>
        </w:rPr>
        <w:t>7</w:t>
      </w:r>
      <w:r w:rsidRPr="00A854A3">
        <w:rPr>
          <w:rFonts w:ascii="Arial" w:hAnsi="Arial" w:cs="Arial"/>
          <w:b/>
          <w:bCs/>
        </w:rPr>
        <w:t>. Outcomes by Cohort for Those with Receipt of Mechanical and Oral Antibiotic Bowel Preparation and Received Recommended Prophylaxis Timing</w:t>
      </w:r>
    </w:p>
    <w:p w14:paraId="6F430708" w14:textId="77777777" w:rsidR="00442044" w:rsidRPr="00A854A3" w:rsidRDefault="00442044" w:rsidP="00442044">
      <w:pPr>
        <w:spacing w:after="0" w:line="240" w:lineRule="auto"/>
        <w:rPr>
          <w:rFonts w:ascii="Arial" w:hAnsi="Arial" w:cs="Arial"/>
          <w:b/>
          <w:bCs/>
        </w:rPr>
      </w:pPr>
    </w:p>
    <w:tbl>
      <w:tblPr>
        <w:tblStyle w:val="Table"/>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890"/>
        <w:gridCol w:w="1823"/>
        <w:gridCol w:w="1609"/>
        <w:gridCol w:w="1669"/>
      </w:tblGrid>
      <w:tr w:rsidR="005E1898" w:rsidRPr="00A854A3" w14:paraId="09A0B980" w14:textId="77777777" w:rsidTr="005E1898">
        <w:tc>
          <w:tcPr>
            <w:tcW w:w="2163" w:type="pct"/>
            <w:tcBorders>
              <w:top w:val="single" w:sz="4" w:space="0" w:color="auto"/>
              <w:left w:val="nil"/>
              <w:bottom w:val="single" w:sz="4" w:space="0" w:color="auto"/>
              <w:right w:val="nil"/>
            </w:tcBorders>
            <w:vAlign w:val="bottom"/>
          </w:tcPr>
          <w:p w14:paraId="7971AA2D" w14:textId="77777777" w:rsidR="005E1898" w:rsidRPr="00A21A32" w:rsidRDefault="005E1898" w:rsidP="005E1898">
            <w:pPr>
              <w:pStyle w:val="Compact"/>
              <w:spacing w:before="0" w:after="0"/>
              <w:rPr>
                <w:rFonts w:ascii="Arial" w:hAnsi="Arial" w:cs="Arial"/>
                <w:b/>
                <w:bCs/>
                <w:sz w:val="22"/>
                <w:szCs w:val="22"/>
              </w:rPr>
            </w:pPr>
            <w:proofErr w:type="spellStart"/>
            <w:r w:rsidRPr="00A21A32">
              <w:rPr>
                <w:rFonts w:ascii="Arial" w:hAnsi="Arial" w:cs="Arial"/>
                <w:b/>
                <w:bCs/>
                <w:sz w:val="22"/>
                <w:szCs w:val="22"/>
              </w:rPr>
              <w:t>Variable</w:t>
            </w:r>
            <w:r w:rsidRPr="00A21A32">
              <w:rPr>
                <w:rFonts w:ascii="Arial" w:hAnsi="Arial" w:cs="Arial"/>
                <w:b/>
                <w:bCs/>
                <w:sz w:val="22"/>
                <w:szCs w:val="22"/>
                <w:vertAlign w:val="superscript"/>
              </w:rPr>
              <w:t>a</w:t>
            </w:r>
            <w:proofErr w:type="spellEnd"/>
          </w:p>
        </w:tc>
        <w:tc>
          <w:tcPr>
            <w:tcW w:w="1014" w:type="pct"/>
            <w:tcBorders>
              <w:top w:val="single" w:sz="4" w:space="0" w:color="auto"/>
              <w:left w:val="nil"/>
              <w:bottom w:val="single" w:sz="4" w:space="0" w:color="auto"/>
              <w:right w:val="nil"/>
            </w:tcBorders>
            <w:vAlign w:val="bottom"/>
          </w:tcPr>
          <w:p w14:paraId="600967E4" w14:textId="0AD91C36" w:rsidR="005E1898" w:rsidRPr="00A21A32" w:rsidRDefault="003E14D9" w:rsidP="005E1898">
            <w:pPr>
              <w:pStyle w:val="Compact"/>
              <w:spacing w:before="0" w:after="0"/>
              <w:jc w:val="center"/>
              <w:rPr>
                <w:rFonts w:ascii="Arial" w:hAnsi="Arial" w:cs="Arial"/>
                <w:b/>
                <w:bCs/>
                <w:sz w:val="22"/>
                <w:szCs w:val="22"/>
              </w:rPr>
            </w:pPr>
            <w:r w:rsidRPr="00A21A32">
              <w:rPr>
                <w:rFonts w:ascii="Arial" w:eastAsia="Arial" w:hAnsi="Arial" w:cs="Arial"/>
                <w:b/>
                <w:bCs/>
                <w:sz w:val="22"/>
                <w:szCs w:val="22"/>
              </w:rPr>
              <w:t>Cefazolin</w:t>
            </w:r>
            <w:r w:rsidRPr="00A21A32">
              <w:rPr>
                <w:rFonts w:ascii="Arial" w:hAnsi="Arial" w:cs="Arial"/>
                <w:b/>
                <w:bCs/>
                <w:sz w:val="22"/>
                <w:szCs w:val="22"/>
              </w:rPr>
              <w:t xml:space="preserve"> </w:t>
            </w:r>
            <w:r w:rsidR="005E1898" w:rsidRPr="00A21A32">
              <w:rPr>
                <w:rFonts w:ascii="Arial" w:hAnsi="Arial" w:cs="Arial"/>
                <w:b/>
                <w:bCs/>
                <w:sz w:val="22"/>
                <w:szCs w:val="22"/>
              </w:rPr>
              <w:t>3-gram prophylaxis (</w:t>
            </w:r>
            <w:r w:rsidR="005E1898" w:rsidRPr="009D6666">
              <w:rPr>
                <w:rFonts w:ascii="Arial" w:hAnsi="Arial" w:cs="Arial"/>
                <w:b/>
                <w:bCs/>
                <w:i/>
                <w:iCs/>
                <w:sz w:val="22"/>
                <w:szCs w:val="22"/>
              </w:rPr>
              <w:t>n</w:t>
            </w:r>
            <w:r w:rsidR="005E1898" w:rsidRPr="00A21A32">
              <w:rPr>
                <w:rFonts w:ascii="Arial" w:hAnsi="Arial" w:cs="Arial"/>
                <w:b/>
                <w:bCs/>
                <w:sz w:val="22"/>
                <w:szCs w:val="22"/>
              </w:rPr>
              <w:t>=2</w:t>
            </w:r>
            <w:r w:rsidR="00E60C49" w:rsidRPr="00A21A32">
              <w:rPr>
                <w:rFonts w:ascii="Arial" w:hAnsi="Arial" w:cs="Arial"/>
                <w:b/>
                <w:bCs/>
                <w:sz w:val="22"/>
                <w:szCs w:val="22"/>
              </w:rPr>
              <w:t>26</w:t>
            </w:r>
            <w:r w:rsidR="005E1898" w:rsidRPr="00A21A32">
              <w:rPr>
                <w:rFonts w:ascii="Arial" w:hAnsi="Arial" w:cs="Arial"/>
                <w:b/>
                <w:bCs/>
                <w:sz w:val="22"/>
                <w:szCs w:val="22"/>
              </w:rPr>
              <w:t>)</w:t>
            </w:r>
          </w:p>
        </w:tc>
        <w:tc>
          <w:tcPr>
            <w:tcW w:w="895" w:type="pct"/>
            <w:tcBorders>
              <w:top w:val="single" w:sz="4" w:space="0" w:color="auto"/>
              <w:left w:val="nil"/>
              <w:bottom w:val="single" w:sz="4" w:space="0" w:color="auto"/>
              <w:right w:val="nil"/>
            </w:tcBorders>
            <w:vAlign w:val="bottom"/>
          </w:tcPr>
          <w:p w14:paraId="189A6C52" w14:textId="3BF9CD56" w:rsidR="005E1898" w:rsidRPr="00A21A32" w:rsidRDefault="003E14D9" w:rsidP="005E1898">
            <w:pPr>
              <w:pStyle w:val="Compact"/>
              <w:spacing w:before="0" w:after="0"/>
              <w:jc w:val="center"/>
              <w:rPr>
                <w:rFonts w:ascii="Arial" w:hAnsi="Arial" w:cs="Arial"/>
                <w:b/>
                <w:bCs/>
                <w:sz w:val="22"/>
                <w:szCs w:val="22"/>
              </w:rPr>
            </w:pPr>
            <w:r w:rsidRPr="00A21A32">
              <w:rPr>
                <w:rFonts w:ascii="Arial" w:eastAsia="Arial" w:hAnsi="Arial" w:cs="Arial"/>
                <w:b/>
                <w:bCs/>
                <w:sz w:val="22"/>
                <w:szCs w:val="22"/>
              </w:rPr>
              <w:t>Cefazolin</w:t>
            </w:r>
            <w:r w:rsidRPr="00A21A32">
              <w:rPr>
                <w:rFonts w:ascii="Arial" w:hAnsi="Arial" w:cs="Arial"/>
                <w:b/>
                <w:bCs/>
                <w:sz w:val="22"/>
                <w:szCs w:val="22"/>
              </w:rPr>
              <w:t xml:space="preserve"> </w:t>
            </w:r>
            <w:r w:rsidR="005E1898" w:rsidRPr="00A21A32">
              <w:rPr>
                <w:rFonts w:ascii="Arial" w:hAnsi="Arial" w:cs="Arial"/>
                <w:b/>
                <w:bCs/>
                <w:sz w:val="22"/>
                <w:szCs w:val="22"/>
              </w:rPr>
              <w:t>2-gram prophylaxis (</w:t>
            </w:r>
            <w:r w:rsidR="005E1898" w:rsidRPr="009D6666">
              <w:rPr>
                <w:rFonts w:ascii="Arial" w:hAnsi="Arial" w:cs="Arial"/>
                <w:b/>
                <w:bCs/>
                <w:i/>
                <w:iCs/>
                <w:sz w:val="22"/>
                <w:szCs w:val="22"/>
              </w:rPr>
              <w:t>n</w:t>
            </w:r>
            <w:r w:rsidR="005E1898" w:rsidRPr="00A21A32">
              <w:rPr>
                <w:rFonts w:ascii="Arial" w:hAnsi="Arial" w:cs="Arial"/>
                <w:b/>
                <w:bCs/>
                <w:sz w:val="22"/>
                <w:szCs w:val="22"/>
              </w:rPr>
              <w:t>=1</w:t>
            </w:r>
            <w:r w:rsidR="00E60C49" w:rsidRPr="00A21A32">
              <w:rPr>
                <w:rFonts w:ascii="Arial" w:hAnsi="Arial" w:cs="Arial"/>
                <w:b/>
                <w:bCs/>
                <w:sz w:val="22"/>
                <w:szCs w:val="22"/>
              </w:rPr>
              <w:t>21</w:t>
            </w:r>
            <w:r w:rsidR="005E1898" w:rsidRPr="00A21A32">
              <w:rPr>
                <w:rFonts w:ascii="Arial" w:hAnsi="Arial" w:cs="Arial"/>
                <w:b/>
                <w:bCs/>
                <w:sz w:val="22"/>
                <w:szCs w:val="22"/>
              </w:rPr>
              <w:t>)</w:t>
            </w:r>
          </w:p>
        </w:tc>
        <w:tc>
          <w:tcPr>
            <w:tcW w:w="928" w:type="pct"/>
            <w:tcBorders>
              <w:top w:val="single" w:sz="4" w:space="0" w:color="auto"/>
              <w:left w:val="nil"/>
              <w:bottom w:val="single" w:sz="4" w:space="0" w:color="auto"/>
              <w:right w:val="nil"/>
            </w:tcBorders>
            <w:vAlign w:val="bottom"/>
          </w:tcPr>
          <w:p w14:paraId="13FDC5FA" w14:textId="77777777" w:rsidR="005E1898" w:rsidRPr="00A21A32" w:rsidRDefault="005E1898" w:rsidP="005E1898">
            <w:pPr>
              <w:pStyle w:val="Compact"/>
              <w:spacing w:before="0" w:after="0"/>
              <w:jc w:val="center"/>
              <w:rPr>
                <w:rFonts w:ascii="Arial" w:hAnsi="Arial" w:cs="Arial"/>
                <w:b/>
                <w:bCs/>
                <w:sz w:val="22"/>
                <w:szCs w:val="22"/>
              </w:rPr>
            </w:pPr>
            <w:r w:rsidRPr="00A21A32">
              <w:rPr>
                <w:rFonts w:ascii="Arial" w:hAnsi="Arial" w:cs="Arial"/>
                <w:b/>
                <w:bCs/>
                <w:sz w:val="22"/>
                <w:szCs w:val="22"/>
              </w:rPr>
              <w:t>Unadjusted p-value</w:t>
            </w:r>
          </w:p>
        </w:tc>
      </w:tr>
      <w:tr w:rsidR="005E1898" w:rsidRPr="00A854A3" w14:paraId="605A29DE" w14:textId="77777777" w:rsidTr="005E1898">
        <w:tc>
          <w:tcPr>
            <w:tcW w:w="2163" w:type="pct"/>
            <w:tcBorders>
              <w:top w:val="nil"/>
              <w:left w:val="nil"/>
              <w:bottom w:val="nil"/>
              <w:right w:val="nil"/>
            </w:tcBorders>
          </w:tcPr>
          <w:p w14:paraId="7ACFC90D" w14:textId="77777777" w:rsidR="005E1898" w:rsidRPr="00023D12" w:rsidRDefault="005E1898" w:rsidP="005E1898">
            <w:pPr>
              <w:pStyle w:val="Compact"/>
              <w:spacing w:before="0" w:after="0"/>
              <w:rPr>
                <w:rFonts w:ascii="Arial" w:hAnsi="Arial" w:cs="Arial"/>
                <w:b/>
                <w:bCs/>
                <w:sz w:val="22"/>
                <w:szCs w:val="22"/>
              </w:rPr>
            </w:pPr>
            <w:r w:rsidRPr="00023D12">
              <w:rPr>
                <w:rFonts w:ascii="Arial" w:hAnsi="Arial" w:cs="Arial"/>
                <w:b/>
                <w:bCs/>
                <w:sz w:val="22"/>
                <w:szCs w:val="22"/>
              </w:rPr>
              <w:t>Surgical site infections</w:t>
            </w:r>
          </w:p>
        </w:tc>
        <w:tc>
          <w:tcPr>
            <w:tcW w:w="1014" w:type="pct"/>
            <w:tcBorders>
              <w:top w:val="nil"/>
              <w:left w:val="nil"/>
              <w:bottom w:val="nil"/>
              <w:right w:val="nil"/>
            </w:tcBorders>
          </w:tcPr>
          <w:p w14:paraId="563E4D63" w14:textId="77777777" w:rsidR="005E1898" w:rsidRPr="00A854A3" w:rsidRDefault="005E1898" w:rsidP="005E1898">
            <w:pPr>
              <w:pStyle w:val="Compact"/>
              <w:spacing w:before="0" w:after="0"/>
              <w:jc w:val="center"/>
              <w:rPr>
                <w:rFonts w:ascii="Arial" w:hAnsi="Arial" w:cs="Arial"/>
                <w:sz w:val="22"/>
                <w:szCs w:val="22"/>
              </w:rPr>
            </w:pPr>
          </w:p>
        </w:tc>
        <w:tc>
          <w:tcPr>
            <w:tcW w:w="895" w:type="pct"/>
            <w:tcBorders>
              <w:top w:val="nil"/>
              <w:left w:val="nil"/>
              <w:bottom w:val="nil"/>
              <w:right w:val="nil"/>
            </w:tcBorders>
          </w:tcPr>
          <w:p w14:paraId="1060F010" w14:textId="4D0D7953" w:rsidR="005E1898" w:rsidRPr="00A854A3" w:rsidRDefault="005E1898" w:rsidP="005E1898">
            <w:pPr>
              <w:pStyle w:val="Compact"/>
              <w:spacing w:before="0" w:after="0"/>
              <w:jc w:val="center"/>
              <w:rPr>
                <w:rFonts w:ascii="Arial" w:hAnsi="Arial" w:cs="Arial"/>
                <w:sz w:val="22"/>
                <w:szCs w:val="22"/>
              </w:rPr>
            </w:pPr>
          </w:p>
        </w:tc>
        <w:tc>
          <w:tcPr>
            <w:tcW w:w="928" w:type="pct"/>
            <w:tcBorders>
              <w:top w:val="nil"/>
              <w:left w:val="nil"/>
              <w:bottom w:val="nil"/>
              <w:right w:val="nil"/>
            </w:tcBorders>
          </w:tcPr>
          <w:p w14:paraId="28F8802E" w14:textId="77777777" w:rsidR="005E1898" w:rsidRPr="00A854A3" w:rsidRDefault="005E1898" w:rsidP="005E1898">
            <w:pPr>
              <w:pStyle w:val="Compact"/>
              <w:spacing w:before="0" w:after="0"/>
              <w:jc w:val="center"/>
              <w:rPr>
                <w:rFonts w:ascii="Arial" w:hAnsi="Arial" w:cs="Arial"/>
                <w:sz w:val="22"/>
                <w:szCs w:val="22"/>
              </w:rPr>
            </w:pPr>
          </w:p>
        </w:tc>
      </w:tr>
      <w:tr w:rsidR="005E1898" w:rsidRPr="00A854A3" w14:paraId="07B3B142" w14:textId="77777777" w:rsidTr="005E1898">
        <w:tc>
          <w:tcPr>
            <w:tcW w:w="2163" w:type="pct"/>
            <w:tcBorders>
              <w:top w:val="nil"/>
              <w:left w:val="nil"/>
              <w:bottom w:val="nil"/>
              <w:right w:val="nil"/>
            </w:tcBorders>
          </w:tcPr>
          <w:p w14:paraId="7E051C96"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Overall study population</w:t>
            </w:r>
          </w:p>
        </w:tc>
        <w:tc>
          <w:tcPr>
            <w:tcW w:w="1014" w:type="pct"/>
            <w:tcBorders>
              <w:top w:val="nil"/>
              <w:left w:val="nil"/>
              <w:bottom w:val="nil"/>
              <w:right w:val="nil"/>
            </w:tcBorders>
          </w:tcPr>
          <w:p w14:paraId="3A4DC91E" w14:textId="6E0BA45C"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17</w:t>
            </w:r>
            <w:r w:rsidR="005E1898" w:rsidRPr="00A854A3">
              <w:rPr>
                <w:rFonts w:ascii="Arial" w:hAnsi="Arial" w:cs="Arial"/>
                <w:sz w:val="22"/>
                <w:szCs w:val="22"/>
              </w:rPr>
              <w:t xml:space="preserve"> (</w:t>
            </w:r>
            <w:r w:rsidRPr="00A854A3">
              <w:rPr>
                <w:rFonts w:ascii="Arial" w:hAnsi="Arial" w:cs="Arial"/>
                <w:sz w:val="22"/>
                <w:szCs w:val="22"/>
              </w:rPr>
              <w:t>7.5</w:t>
            </w:r>
            <w:r w:rsidR="005E1898" w:rsidRPr="00A854A3">
              <w:rPr>
                <w:rFonts w:ascii="Arial" w:hAnsi="Arial" w:cs="Arial"/>
                <w:sz w:val="22"/>
                <w:szCs w:val="22"/>
              </w:rPr>
              <w:t>)</w:t>
            </w:r>
          </w:p>
        </w:tc>
        <w:tc>
          <w:tcPr>
            <w:tcW w:w="895" w:type="pct"/>
            <w:tcBorders>
              <w:top w:val="nil"/>
              <w:left w:val="nil"/>
              <w:bottom w:val="nil"/>
              <w:right w:val="nil"/>
            </w:tcBorders>
          </w:tcPr>
          <w:p w14:paraId="252698C3" w14:textId="579A31D7"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8</w:t>
            </w:r>
            <w:r w:rsidR="005E1898" w:rsidRPr="00A854A3">
              <w:rPr>
                <w:rFonts w:ascii="Arial" w:hAnsi="Arial" w:cs="Arial"/>
                <w:sz w:val="22"/>
                <w:szCs w:val="22"/>
              </w:rPr>
              <w:t xml:space="preserve"> (</w:t>
            </w:r>
            <w:r w:rsidRPr="00A854A3">
              <w:rPr>
                <w:rFonts w:ascii="Arial" w:hAnsi="Arial" w:cs="Arial"/>
                <w:sz w:val="22"/>
                <w:szCs w:val="22"/>
              </w:rPr>
              <w:t>6.6</w:t>
            </w:r>
            <w:r w:rsidR="005E1898" w:rsidRPr="00A854A3">
              <w:rPr>
                <w:rFonts w:ascii="Arial" w:hAnsi="Arial" w:cs="Arial"/>
                <w:sz w:val="22"/>
                <w:szCs w:val="22"/>
              </w:rPr>
              <w:t>)</w:t>
            </w:r>
          </w:p>
        </w:tc>
        <w:tc>
          <w:tcPr>
            <w:tcW w:w="928" w:type="pct"/>
            <w:tcBorders>
              <w:top w:val="nil"/>
              <w:left w:val="nil"/>
              <w:bottom w:val="nil"/>
              <w:right w:val="nil"/>
            </w:tcBorders>
          </w:tcPr>
          <w:p w14:paraId="43E6C8D7" w14:textId="47F00B34"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E60C49" w:rsidRPr="00A854A3">
              <w:rPr>
                <w:rFonts w:ascii="Arial" w:hAnsi="Arial" w:cs="Arial"/>
                <w:sz w:val="22"/>
                <w:szCs w:val="22"/>
              </w:rPr>
              <w:t>755</w:t>
            </w:r>
          </w:p>
        </w:tc>
      </w:tr>
      <w:tr w:rsidR="005E1898" w:rsidRPr="00A854A3" w14:paraId="017280E7" w14:textId="77777777" w:rsidTr="005E1898">
        <w:tc>
          <w:tcPr>
            <w:tcW w:w="2163" w:type="pct"/>
            <w:tcBorders>
              <w:top w:val="nil"/>
              <w:left w:val="nil"/>
              <w:bottom w:val="nil"/>
              <w:right w:val="nil"/>
            </w:tcBorders>
          </w:tcPr>
          <w:p w14:paraId="13A3D997"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Deep surgical site infection</w:t>
            </w:r>
          </w:p>
        </w:tc>
        <w:tc>
          <w:tcPr>
            <w:tcW w:w="1014" w:type="pct"/>
            <w:tcBorders>
              <w:top w:val="nil"/>
              <w:left w:val="nil"/>
              <w:bottom w:val="nil"/>
              <w:right w:val="nil"/>
            </w:tcBorders>
          </w:tcPr>
          <w:p w14:paraId="302BBFC1" w14:textId="72393312"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3 (1.</w:t>
            </w:r>
            <w:r w:rsidR="00E60C49" w:rsidRPr="00A854A3">
              <w:rPr>
                <w:rFonts w:ascii="Arial" w:hAnsi="Arial" w:cs="Arial"/>
                <w:sz w:val="22"/>
                <w:szCs w:val="22"/>
              </w:rPr>
              <w:t>3</w:t>
            </w:r>
            <w:r w:rsidRPr="00A854A3">
              <w:rPr>
                <w:rFonts w:ascii="Arial" w:hAnsi="Arial" w:cs="Arial"/>
                <w:sz w:val="22"/>
                <w:szCs w:val="22"/>
              </w:rPr>
              <w:t>)</w:t>
            </w:r>
          </w:p>
        </w:tc>
        <w:tc>
          <w:tcPr>
            <w:tcW w:w="895" w:type="pct"/>
            <w:tcBorders>
              <w:top w:val="nil"/>
              <w:left w:val="nil"/>
              <w:bottom w:val="nil"/>
              <w:right w:val="nil"/>
            </w:tcBorders>
          </w:tcPr>
          <w:p w14:paraId="0FDF3A91" w14:textId="512F9405"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0</w:t>
            </w:r>
          </w:p>
        </w:tc>
        <w:tc>
          <w:tcPr>
            <w:tcW w:w="928" w:type="pct"/>
            <w:tcBorders>
              <w:top w:val="nil"/>
              <w:left w:val="nil"/>
              <w:bottom w:val="nil"/>
              <w:right w:val="nil"/>
            </w:tcBorders>
          </w:tcPr>
          <w:p w14:paraId="203DE478" w14:textId="6986FAE4"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5E1898" w:rsidRPr="00A854A3">
              <w:rPr>
                <w:rFonts w:ascii="Arial" w:hAnsi="Arial" w:cs="Arial"/>
                <w:sz w:val="22"/>
                <w:szCs w:val="22"/>
              </w:rPr>
              <w:t>55</w:t>
            </w:r>
            <w:r w:rsidR="00E60C49" w:rsidRPr="00A854A3">
              <w:rPr>
                <w:rFonts w:ascii="Arial" w:hAnsi="Arial" w:cs="Arial"/>
                <w:sz w:val="22"/>
                <w:szCs w:val="22"/>
              </w:rPr>
              <w:t>4</w:t>
            </w:r>
          </w:p>
        </w:tc>
      </w:tr>
      <w:tr w:rsidR="005E1898" w:rsidRPr="00A854A3" w14:paraId="5361B4E1" w14:textId="77777777" w:rsidTr="005E1898">
        <w:tc>
          <w:tcPr>
            <w:tcW w:w="2163" w:type="pct"/>
            <w:tcBorders>
              <w:top w:val="nil"/>
              <w:left w:val="nil"/>
              <w:bottom w:val="nil"/>
              <w:right w:val="nil"/>
            </w:tcBorders>
          </w:tcPr>
          <w:p w14:paraId="20C7D5F7"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Organ space surgical site infection</w:t>
            </w:r>
          </w:p>
        </w:tc>
        <w:tc>
          <w:tcPr>
            <w:tcW w:w="1014" w:type="pct"/>
            <w:tcBorders>
              <w:top w:val="nil"/>
              <w:left w:val="nil"/>
              <w:bottom w:val="nil"/>
              <w:right w:val="nil"/>
            </w:tcBorders>
          </w:tcPr>
          <w:p w14:paraId="4A4B9D95" w14:textId="1E81346A"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6</w:t>
            </w:r>
            <w:r w:rsidR="005E1898" w:rsidRPr="00A854A3">
              <w:rPr>
                <w:rFonts w:ascii="Arial" w:hAnsi="Arial" w:cs="Arial"/>
                <w:sz w:val="22"/>
                <w:szCs w:val="22"/>
              </w:rPr>
              <w:t xml:space="preserve"> (</w:t>
            </w:r>
            <w:r w:rsidRPr="00A854A3">
              <w:rPr>
                <w:rFonts w:ascii="Arial" w:hAnsi="Arial" w:cs="Arial"/>
                <w:sz w:val="22"/>
                <w:szCs w:val="22"/>
              </w:rPr>
              <w:t>2.7</w:t>
            </w:r>
            <w:r w:rsidR="005E1898" w:rsidRPr="00A854A3">
              <w:rPr>
                <w:rFonts w:ascii="Arial" w:hAnsi="Arial" w:cs="Arial"/>
                <w:sz w:val="22"/>
                <w:szCs w:val="22"/>
              </w:rPr>
              <w:t>)</w:t>
            </w:r>
          </w:p>
        </w:tc>
        <w:tc>
          <w:tcPr>
            <w:tcW w:w="895" w:type="pct"/>
            <w:tcBorders>
              <w:top w:val="nil"/>
              <w:left w:val="nil"/>
              <w:bottom w:val="nil"/>
              <w:right w:val="nil"/>
            </w:tcBorders>
          </w:tcPr>
          <w:p w14:paraId="2D68397A" w14:textId="58208C58"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4 (3</w:t>
            </w:r>
            <w:r w:rsidR="00E60C49" w:rsidRPr="00A854A3">
              <w:rPr>
                <w:rFonts w:ascii="Arial" w:hAnsi="Arial" w:cs="Arial"/>
                <w:sz w:val="22"/>
                <w:szCs w:val="22"/>
              </w:rPr>
              <w:t>.3</w:t>
            </w:r>
            <w:r w:rsidRPr="00A854A3">
              <w:rPr>
                <w:rFonts w:ascii="Arial" w:hAnsi="Arial" w:cs="Arial"/>
                <w:sz w:val="22"/>
                <w:szCs w:val="22"/>
              </w:rPr>
              <w:t>)</w:t>
            </w:r>
          </w:p>
        </w:tc>
        <w:tc>
          <w:tcPr>
            <w:tcW w:w="928" w:type="pct"/>
            <w:tcBorders>
              <w:top w:val="nil"/>
              <w:left w:val="nil"/>
              <w:bottom w:val="nil"/>
              <w:right w:val="nil"/>
            </w:tcBorders>
          </w:tcPr>
          <w:p w14:paraId="32D29317" w14:textId="7E7BC2FC"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E60C49" w:rsidRPr="00A854A3">
              <w:rPr>
                <w:rFonts w:ascii="Arial" w:hAnsi="Arial" w:cs="Arial"/>
                <w:sz w:val="22"/>
                <w:szCs w:val="22"/>
              </w:rPr>
              <w:t>744</w:t>
            </w:r>
          </w:p>
        </w:tc>
      </w:tr>
      <w:tr w:rsidR="005E1898" w:rsidRPr="00A854A3" w14:paraId="6B069BCA" w14:textId="77777777" w:rsidTr="00082B07">
        <w:tc>
          <w:tcPr>
            <w:tcW w:w="2163" w:type="pct"/>
            <w:tcBorders>
              <w:top w:val="nil"/>
              <w:left w:val="nil"/>
              <w:bottom w:val="nil"/>
              <w:right w:val="nil"/>
            </w:tcBorders>
          </w:tcPr>
          <w:p w14:paraId="666503ED"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Superficial surgical site infection</w:t>
            </w:r>
          </w:p>
        </w:tc>
        <w:tc>
          <w:tcPr>
            <w:tcW w:w="1014" w:type="pct"/>
            <w:tcBorders>
              <w:top w:val="nil"/>
              <w:left w:val="nil"/>
              <w:bottom w:val="nil"/>
              <w:right w:val="nil"/>
            </w:tcBorders>
          </w:tcPr>
          <w:p w14:paraId="7AE5FA26" w14:textId="0B6E0959"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8</w:t>
            </w:r>
            <w:r w:rsidR="005E1898" w:rsidRPr="00A854A3">
              <w:rPr>
                <w:rFonts w:ascii="Arial" w:hAnsi="Arial" w:cs="Arial"/>
                <w:sz w:val="22"/>
                <w:szCs w:val="22"/>
              </w:rPr>
              <w:t xml:space="preserve"> (</w:t>
            </w:r>
            <w:r w:rsidRPr="00A854A3">
              <w:rPr>
                <w:rFonts w:ascii="Arial" w:hAnsi="Arial" w:cs="Arial"/>
                <w:sz w:val="22"/>
                <w:szCs w:val="22"/>
              </w:rPr>
              <w:t>3.4</w:t>
            </w:r>
            <w:r w:rsidR="005E1898" w:rsidRPr="00A854A3">
              <w:rPr>
                <w:rFonts w:ascii="Arial" w:hAnsi="Arial" w:cs="Arial"/>
                <w:sz w:val="22"/>
                <w:szCs w:val="22"/>
              </w:rPr>
              <w:t>)</w:t>
            </w:r>
          </w:p>
        </w:tc>
        <w:tc>
          <w:tcPr>
            <w:tcW w:w="895" w:type="pct"/>
            <w:tcBorders>
              <w:top w:val="nil"/>
              <w:left w:val="nil"/>
              <w:bottom w:val="nil"/>
              <w:right w:val="nil"/>
            </w:tcBorders>
          </w:tcPr>
          <w:p w14:paraId="4C5477B5" w14:textId="0028B8AF"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4</w:t>
            </w:r>
            <w:r w:rsidR="005E1898" w:rsidRPr="00A854A3">
              <w:rPr>
                <w:rFonts w:ascii="Arial" w:hAnsi="Arial" w:cs="Arial"/>
                <w:sz w:val="22"/>
                <w:szCs w:val="22"/>
              </w:rPr>
              <w:t xml:space="preserve"> (</w:t>
            </w:r>
            <w:r w:rsidRPr="00A854A3">
              <w:rPr>
                <w:rFonts w:ascii="Arial" w:hAnsi="Arial" w:cs="Arial"/>
                <w:sz w:val="22"/>
                <w:szCs w:val="22"/>
              </w:rPr>
              <w:t>3.3</w:t>
            </w:r>
            <w:r w:rsidR="005E1898" w:rsidRPr="00A854A3">
              <w:rPr>
                <w:rFonts w:ascii="Arial" w:hAnsi="Arial" w:cs="Arial"/>
                <w:sz w:val="22"/>
                <w:szCs w:val="22"/>
              </w:rPr>
              <w:t>)</w:t>
            </w:r>
          </w:p>
        </w:tc>
        <w:tc>
          <w:tcPr>
            <w:tcW w:w="928" w:type="pct"/>
            <w:tcBorders>
              <w:top w:val="nil"/>
              <w:left w:val="nil"/>
              <w:bottom w:val="nil"/>
              <w:right w:val="nil"/>
            </w:tcBorders>
          </w:tcPr>
          <w:p w14:paraId="7DB6DB43" w14:textId="72FCE8F5" w:rsidR="005E1898" w:rsidRPr="00A854A3" w:rsidRDefault="00E60C49" w:rsidP="005E1898">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0EB2D78D" w14:textId="77777777" w:rsidTr="005E1898">
        <w:tc>
          <w:tcPr>
            <w:tcW w:w="2163" w:type="pct"/>
            <w:tcBorders>
              <w:top w:val="nil"/>
              <w:left w:val="nil"/>
              <w:bottom w:val="single" w:sz="4" w:space="0" w:color="auto"/>
              <w:right w:val="nil"/>
            </w:tcBorders>
          </w:tcPr>
          <w:p w14:paraId="4A2E3C32" w14:textId="7A4D39CE" w:rsidR="00082B07" w:rsidRPr="00A854A3" w:rsidRDefault="00082B07" w:rsidP="00082B07">
            <w:pPr>
              <w:pStyle w:val="Compact"/>
              <w:spacing w:before="0" w:after="0"/>
              <w:rPr>
                <w:rFonts w:ascii="Arial" w:hAnsi="Arial" w:cs="Arial"/>
                <w:sz w:val="22"/>
                <w:szCs w:val="22"/>
              </w:rPr>
            </w:pPr>
            <w:proofErr w:type="spellStart"/>
            <w:r w:rsidRPr="00A854A3">
              <w:rPr>
                <w:rFonts w:ascii="Arial" w:hAnsi="Arial" w:cs="Arial"/>
                <w:i/>
                <w:iCs/>
                <w:sz w:val="22"/>
                <w:szCs w:val="22"/>
              </w:rPr>
              <w:t>Clostridioides</w:t>
            </w:r>
            <w:proofErr w:type="spellEnd"/>
            <w:r w:rsidRPr="00A854A3">
              <w:rPr>
                <w:rFonts w:ascii="Arial" w:hAnsi="Arial" w:cs="Arial"/>
                <w:i/>
                <w:iCs/>
                <w:sz w:val="22"/>
                <w:szCs w:val="22"/>
              </w:rPr>
              <w:t xml:space="preserve"> difficile</w:t>
            </w:r>
            <w:r w:rsidRPr="00A854A3">
              <w:rPr>
                <w:rFonts w:ascii="Arial" w:hAnsi="Arial" w:cs="Arial"/>
                <w:sz w:val="22"/>
                <w:szCs w:val="22"/>
              </w:rPr>
              <w:t xml:space="preserve"> infection</w:t>
            </w:r>
          </w:p>
        </w:tc>
        <w:tc>
          <w:tcPr>
            <w:tcW w:w="1014" w:type="pct"/>
            <w:tcBorders>
              <w:top w:val="nil"/>
              <w:left w:val="nil"/>
              <w:bottom w:val="single" w:sz="4" w:space="0" w:color="auto"/>
              <w:right w:val="nil"/>
            </w:tcBorders>
          </w:tcPr>
          <w:p w14:paraId="6AC835C2" w14:textId="423C2223"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w:t>
            </w:r>
            <w:r w:rsidR="007B735C">
              <w:rPr>
                <w:rFonts w:ascii="Arial" w:hAnsi="Arial" w:cs="Arial"/>
                <w:sz w:val="22"/>
                <w:szCs w:val="22"/>
              </w:rPr>
              <w:t>.</w:t>
            </w:r>
            <w:r w:rsidRPr="00A854A3">
              <w:rPr>
                <w:rFonts w:ascii="Arial" w:hAnsi="Arial" w:cs="Arial"/>
                <w:sz w:val="22"/>
                <w:szCs w:val="22"/>
              </w:rPr>
              <w:t>4)</w:t>
            </w:r>
          </w:p>
        </w:tc>
        <w:tc>
          <w:tcPr>
            <w:tcW w:w="895" w:type="pct"/>
            <w:tcBorders>
              <w:top w:val="nil"/>
              <w:left w:val="nil"/>
              <w:bottom w:val="single" w:sz="4" w:space="0" w:color="auto"/>
              <w:right w:val="nil"/>
            </w:tcBorders>
          </w:tcPr>
          <w:p w14:paraId="1DC34D63" w14:textId="61DB02AF"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w:t>
            </w:r>
            <w:r w:rsidR="007B735C">
              <w:rPr>
                <w:rFonts w:ascii="Arial" w:hAnsi="Arial" w:cs="Arial"/>
                <w:sz w:val="22"/>
                <w:szCs w:val="22"/>
              </w:rPr>
              <w:t>.</w:t>
            </w:r>
            <w:r w:rsidRPr="00A854A3">
              <w:rPr>
                <w:rFonts w:ascii="Arial" w:hAnsi="Arial" w:cs="Arial"/>
                <w:sz w:val="22"/>
                <w:szCs w:val="22"/>
              </w:rPr>
              <w:t>8)</w:t>
            </w:r>
          </w:p>
        </w:tc>
        <w:tc>
          <w:tcPr>
            <w:tcW w:w="928" w:type="pct"/>
            <w:tcBorders>
              <w:top w:val="nil"/>
              <w:left w:val="nil"/>
              <w:bottom w:val="single" w:sz="4" w:space="0" w:color="auto"/>
              <w:right w:val="nil"/>
            </w:tcBorders>
          </w:tcPr>
          <w:p w14:paraId="687C96D2" w14:textId="72FABF16"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bl>
    <w:p w14:paraId="6F5702AC" w14:textId="77777777" w:rsidR="00442044" w:rsidRPr="00A854A3" w:rsidRDefault="00442044" w:rsidP="00442044">
      <w:pPr>
        <w:spacing w:after="0" w:line="240" w:lineRule="auto"/>
        <w:rPr>
          <w:rFonts w:ascii="Arial" w:hAnsi="Arial" w:cs="Arial"/>
          <w:color w:val="000000"/>
          <w:vertAlign w:val="superscript"/>
        </w:rPr>
      </w:pPr>
      <w:proofErr w:type="spellStart"/>
      <w:r w:rsidRPr="00A854A3">
        <w:rPr>
          <w:rFonts w:ascii="Arial" w:eastAsia="Times New Roman" w:hAnsi="Arial" w:cs="Arial"/>
          <w:color w:val="000000"/>
          <w:vertAlign w:val="superscript"/>
        </w:rPr>
        <w:t>a</w:t>
      </w:r>
      <w:r w:rsidRPr="00A854A3">
        <w:rPr>
          <w:rFonts w:ascii="Arial" w:eastAsia="Times New Roman" w:hAnsi="Arial" w:cs="Arial"/>
          <w:color w:val="000000"/>
        </w:rPr>
        <w:t>Data</w:t>
      </w:r>
      <w:proofErr w:type="spellEnd"/>
      <w:r w:rsidRPr="00A854A3">
        <w:rPr>
          <w:rFonts w:ascii="Arial" w:eastAsia="Times New Roman" w:hAnsi="Arial" w:cs="Arial"/>
          <w:color w:val="000000"/>
        </w:rPr>
        <w:t xml:space="preserve"> are no. (%).</w:t>
      </w:r>
      <w:r w:rsidRPr="00A854A3">
        <w:rPr>
          <w:rFonts w:ascii="Arial" w:hAnsi="Arial" w:cs="Arial"/>
          <w:color w:val="000000"/>
          <w:vertAlign w:val="superscript"/>
        </w:rPr>
        <w:t xml:space="preserve"> </w:t>
      </w:r>
    </w:p>
    <w:p w14:paraId="780E833B" w14:textId="77777777" w:rsidR="00442044" w:rsidRPr="00A854A3" w:rsidRDefault="00442044" w:rsidP="00442044">
      <w:pPr>
        <w:spacing w:after="0" w:line="240" w:lineRule="auto"/>
        <w:rPr>
          <w:rFonts w:ascii="Arial" w:hAnsi="Arial" w:cs="Arial"/>
          <w:color w:val="000000"/>
        </w:rPr>
      </w:pPr>
    </w:p>
    <w:p w14:paraId="5FCD6D49" w14:textId="77777777" w:rsidR="00442044" w:rsidRPr="00A854A3" w:rsidRDefault="00442044" w:rsidP="00442044">
      <w:pPr>
        <w:spacing w:line="259" w:lineRule="auto"/>
        <w:rPr>
          <w:rFonts w:ascii="Arial" w:hAnsi="Arial" w:cs="Arial"/>
          <w:color w:val="000000"/>
        </w:rPr>
      </w:pPr>
      <w:r w:rsidRPr="00A854A3">
        <w:rPr>
          <w:rFonts w:ascii="Arial" w:hAnsi="Arial" w:cs="Arial"/>
          <w:color w:val="000000"/>
        </w:rPr>
        <w:br w:type="page"/>
      </w:r>
    </w:p>
    <w:p w14:paraId="66E6774A" w14:textId="36672DFD" w:rsidR="00442044" w:rsidRPr="00A854A3" w:rsidRDefault="00442044" w:rsidP="00442044">
      <w:pPr>
        <w:spacing w:after="0" w:line="240" w:lineRule="auto"/>
        <w:rPr>
          <w:rFonts w:ascii="Arial" w:hAnsi="Arial" w:cs="Arial"/>
          <w:b/>
          <w:bCs/>
        </w:rPr>
      </w:pPr>
      <w:r w:rsidRPr="00A854A3">
        <w:rPr>
          <w:rFonts w:ascii="Arial" w:hAnsi="Arial" w:cs="Arial"/>
          <w:b/>
          <w:bCs/>
          <w:color w:val="000000"/>
        </w:rPr>
        <w:lastRenderedPageBreak/>
        <w:t xml:space="preserve">Supplement Table </w:t>
      </w:r>
      <w:r w:rsidR="00456FB3">
        <w:rPr>
          <w:rFonts w:ascii="Arial" w:hAnsi="Arial" w:cs="Arial"/>
          <w:b/>
          <w:bCs/>
          <w:color w:val="000000"/>
        </w:rPr>
        <w:t>8</w:t>
      </w:r>
      <w:r w:rsidRPr="00A854A3">
        <w:rPr>
          <w:rFonts w:ascii="Arial" w:hAnsi="Arial" w:cs="Arial"/>
          <w:b/>
          <w:bCs/>
        </w:rPr>
        <w:t>. Outcomes by Procedure Group by Cohort</w:t>
      </w:r>
    </w:p>
    <w:p w14:paraId="327B2FB2" w14:textId="77777777" w:rsidR="00442044" w:rsidRPr="00A854A3" w:rsidRDefault="00442044" w:rsidP="00442044">
      <w:pPr>
        <w:spacing w:after="0" w:line="240" w:lineRule="auto"/>
        <w:rPr>
          <w:rFonts w:ascii="Arial" w:hAnsi="Arial" w:cs="Arial"/>
          <w:b/>
          <w:bCs/>
        </w:rPr>
      </w:pP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5265"/>
        <w:gridCol w:w="1554"/>
        <w:gridCol w:w="1451"/>
        <w:gridCol w:w="897"/>
      </w:tblGrid>
      <w:tr w:rsidR="005E1898" w:rsidRPr="00A21A32" w14:paraId="3B6C0543" w14:textId="77777777" w:rsidTr="00082B07">
        <w:tc>
          <w:tcPr>
            <w:tcW w:w="2872" w:type="pct"/>
            <w:tcBorders>
              <w:top w:val="single" w:sz="4" w:space="0" w:color="auto"/>
              <w:left w:val="nil"/>
              <w:bottom w:val="single" w:sz="4" w:space="0" w:color="auto"/>
              <w:right w:val="nil"/>
            </w:tcBorders>
            <w:vAlign w:val="bottom"/>
          </w:tcPr>
          <w:p w14:paraId="3AE18306" w14:textId="77777777" w:rsidR="005E1898" w:rsidRPr="00A21A32" w:rsidRDefault="005E1898" w:rsidP="005E1898">
            <w:pPr>
              <w:pStyle w:val="Compact"/>
              <w:spacing w:before="0" w:after="0"/>
              <w:rPr>
                <w:rFonts w:ascii="Arial" w:hAnsi="Arial" w:cs="Arial"/>
                <w:b/>
                <w:bCs/>
                <w:sz w:val="22"/>
                <w:szCs w:val="22"/>
              </w:rPr>
            </w:pPr>
            <w:proofErr w:type="spellStart"/>
            <w:r w:rsidRPr="00A21A32">
              <w:rPr>
                <w:rFonts w:ascii="Arial" w:hAnsi="Arial" w:cs="Arial"/>
                <w:b/>
                <w:bCs/>
                <w:sz w:val="22"/>
                <w:szCs w:val="22"/>
              </w:rPr>
              <w:t>Variable</w:t>
            </w:r>
            <w:r w:rsidRPr="00A21A32">
              <w:rPr>
                <w:rFonts w:ascii="Arial" w:hAnsi="Arial" w:cs="Arial"/>
                <w:b/>
                <w:bCs/>
                <w:sz w:val="22"/>
                <w:szCs w:val="22"/>
                <w:vertAlign w:val="superscript"/>
              </w:rPr>
              <w:t>a</w:t>
            </w:r>
            <w:proofErr w:type="spellEnd"/>
            <w:r w:rsidRPr="00A21A32">
              <w:rPr>
                <w:rFonts w:ascii="Arial" w:hAnsi="Arial" w:cs="Arial"/>
                <w:b/>
                <w:bCs/>
                <w:sz w:val="22"/>
                <w:szCs w:val="22"/>
                <w:vertAlign w:val="superscript"/>
              </w:rPr>
              <w:t>, b</w:t>
            </w:r>
          </w:p>
        </w:tc>
        <w:tc>
          <w:tcPr>
            <w:tcW w:w="848" w:type="pct"/>
            <w:tcBorders>
              <w:top w:val="single" w:sz="4" w:space="0" w:color="auto"/>
              <w:left w:val="nil"/>
              <w:bottom w:val="single" w:sz="4" w:space="0" w:color="auto"/>
              <w:right w:val="nil"/>
            </w:tcBorders>
            <w:vAlign w:val="bottom"/>
          </w:tcPr>
          <w:p w14:paraId="21726130" w14:textId="0C52734A" w:rsidR="005E1898" w:rsidRPr="00A21A32" w:rsidRDefault="003E14D9" w:rsidP="005E1898">
            <w:pPr>
              <w:pStyle w:val="Compact"/>
              <w:spacing w:before="0" w:after="0"/>
              <w:jc w:val="center"/>
              <w:rPr>
                <w:rFonts w:ascii="Arial" w:hAnsi="Arial" w:cs="Arial"/>
                <w:b/>
                <w:bCs/>
                <w:sz w:val="22"/>
                <w:szCs w:val="22"/>
              </w:rPr>
            </w:pPr>
            <w:r w:rsidRPr="00A21A32">
              <w:rPr>
                <w:rFonts w:ascii="Arial" w:eastAsia="Arial" w:hAnsi="Arial" w:cs="Arial"/>
                <w:b/>
                <w:bCs/>
                <w:sz w:val="22"/>
                <w:szCs w:val="22"/>
              </w:rPr>
              <w:t>Cefazolin</w:t>
            </w:r>
            <w:r w:rsidRPr="00A21A32">
              <w:rPr>
                <w:rFonts w:ascii="Arial" w:hAnsi="Arial" w:cs="Arial"/>
                <w:b/>
                <w:bCs/>
                <w:sz w:val="22"/>
                <w:szCs w:val="22"/>
              </w:rPr>
              <w:t xml:space="preserve"> </w:t>
            </w:r>
            <w:r w:rsidR="005E1898" w:rsidRPr="00A21A32">
              <w:rPr>
                <w:rFonts w:ascii="Arial" w:hAnsi="Arial" w:cs="Arial"/>
                <w:b/>
                <w:bCs/>
                <w:sz w:val="22"/>
                <w:szCs w:val="22"/>
              </w:rPr>
              <w:t>3-gram prophylaxis (</w:t>
            </w:r>
            <w:r w:rsidR="005E1898" w:rsidRPr="009D6666">
              <w:rPr>
                <w:rFonts w:ascii="Arial" w:hAnsi="Arial" w:cs="Arial"/>
                <w:b/>
                <w:bCs/>
                <w:i/>
                <w:iCs/>
                <w:sz w:val="22"/>
                <w:szCs w:val="22"/>
              </w:rPr>
              <w:t>n</w:t>
            </w:r>
            <w:r w:rsidR="005E1898" w:rsidRPr="00A21A32">
              <w:rPr>
                <w:rFonts w:ascii="Arial" w:hAnsi="Arial" w:cs="Arial"/>
                <w:b/>
                <w:bCs/>
                <w:sz w:val="22"/>
                <w:szCs w:val="22"/>
              </w:rPr>
              <w:t>=</w:t>
            </w:r>
            <w:r w:rsidR="00C92DE2" w:rsidRPr="00A21A32">
              <w:rPr>
                <w:rFonts w:ascii="Arial" w:hAnsi="Arial" w:cs="Arial"/>
                <w:b/>
                <w:bCs/>
                <w:sz w:val="22"/>
                <w:szCs w:val="22"/>
              </w:rPr>
              <w:t>367</w:t>
            </w:r>
            <w:r w:rsidR="005E1898" w:rsidRPr="00A21A32">
              <w:rPr>
                <w:rFonts w:ascii="Arial" w:hAnsi="Arial" w:cs="Arial"/>
                <w:b/>
                <w:bCs/>
                <w:sz w:val="22"/>
                <w:szCs w:val="22"/>
              </w:rPr>
              <w:t>)</w:t>
            </w:r>
          </w:p>
        </w:tc>
        <w:tc>
          <w:tcPr>
            <w:tcW w:w="791" w:type="pct"/>
            <w:tcBorders>
              <w:top w:val="single" w:sz="4" w:space="0" w:color="auto"/>
              <w:left w:val="nil"/>
              <w:bottom w:val="single" w:sz="4" w:space="0" w:color="auto"/>
              <w:right w:val="nil"/>
            </w:tcBorders>
            <w:vAlign w:val="bottom"/>
          </w:tcPr>
          <w:p w14:paraId="786C6254" w14:textId="54050098" w:rsidR="005E1898" w:rsidRPr="00A21A32" w:rsidRDefault="003E14D9" w:rsidP="005E1898">
            <w:pPr>
              <w:pStyle w:val="Compact"/>
              <w:spacing w:before="0" w:after="0"/>
              <w:jc w:val="center"/>
              <w:rPr>
                <w:rFonts w:ascii="Arial" w:hAnsi="Arial" w:cs="Arial"/>
                <w:b/>
                <w:bCs/>
                <w:sz w:val="22"/>
                <w:szCs w:val="22"/>
              </w:rPr>
            </w:pPr>
            <w:r w:rsidRPr="00A21A32">
              <w:rPr>
                <w:rFonts w:ascii="Arial" w:eastAsia="Arial" w:hAnsi="Arial" w:cs="Arial"/>
                <w:b/>
                <w:bCs/>
                <w:sz w:val="22"/>
                <w:szCs w:val="22"/>
              </w:rPr>
              <w:t>Cefazolin</w:t>
            </w:r>
            <w:r w:rsidRPr="00A21A32">
              <w:rPr>
                <w:rFonts w:ascii="Arial" w:hAnsi="Arial" w:cs="Arial"/>
                <w:b/>
                <w:bCs/>
                <w:sz w:val="22"/>
                <w:szCs w:val="22"/>
              </w:rPr>
              <w:t xml:space="preserve"> </w:t>
            </w:r>
            <w:r w:rsidR="005E1898" w:rsidRPr="00A21A32">
              <w:rPr>
                <w:rFonts w:ascii="Arial" w:hAnsi="Arial" w:cs="Arial"/>
                <w:b/>
                <w:bCs/>
                <w:sz w:val="22"/>
                <w:szCs w:val="22"/>
              </w:rPr>
              <w:t>2-gram prophylaxis (</w:t>
            </w:r>
            <w:r w:rsidR="005E1898" w:rsidRPr="009D6666">
              <w:rPr>
                <w:rFonts w:ascii="Arial" w:hAnsi="Arial" w:cs="Arial"/>
                <w:b/>
                <w:bCs/>
                <w:i/>
                <w:iCs/>
                <w:sz w:val="22"/>
                <w:szCs w:val="22"/>
              </w:rPr>
              <w:t>n</w:t>
            </w:r>
            <w:r w:rsidR="005E1898" w:rsidRPr="00A21A32">
              <w:rPr>
                <w:rFonts w:ascii="Arial" w:hAnsi="Arial" w:cs="Arial"/>
                <w:b/>
                <w:bCs/>
                <w:sz w:val="22"/>
                <w:szCs w:val="22"/>
              </w:rPr>
              <w:t>=2</w:t>
            </w:r>
            <w:r w:rsidR="00C92DE2" w:rsidRPr="00A21A32">
              <w:rPr>
                <w:rFonts w:ascii="Arial" w:hAnsi="Arial" w:cs="Arial"/>
                <w:b/>
                <w:bCs/>
                <w:sz w:val="22"/>
                <w:szCs w:val="22"/>
              </w:rPr>
              <w:t>14</w:t>
            </w:r>
            <w:r w:rsidR="005E1898" w:rsidRPr="00A21A32">
              <w:rPr>
                <w:rFonts w:ascii="Arial" w:hAnsi="Arial" w:cs="Arial"/>
                <w:b/>
                <w:bCs/>
                <w:sz w:val="22"/>
                <w:szCs w:val="22"/>
              </w:rPr>
              <w:t>)</w:t>
            </w:r>
          </w:p>
        </w:tc>
        <w:tc>
          <w:tcPr>
            <w:tcW w:w="489" w:type="pct"/>
            <w:tcBorders>
              <w:top w:val="single" w:sz="4" w:space="0" w:color="auto"/>
              <w:left w:val="nil"/>
              <w:bottom w:val="single" w:sz="4" w:space="0" w:color="auto"/>
              <w:right w:val="nil"/>
            </w:tcBorders>
            <w:vAlign w:val="bottom"/>
          </w:tcPr>
          <w:p w14:paraId="7067065D" w14:textId="77777777" w:rsidR="005E1898" w:rsidRPr="00A21A32" w:rsidRDefault="005E1898" w:rsidP="005E1898">
            <w:pPr>
              <w:pStyle w:val="Compact"/>
              <w:spacing w:before="0" w:after="0"/>
              <w:jc w:val="center"/>
              <w:rPr>
                <w:rFonts w:ascii="Arial" w:hAnsi="Arial" w:cs="Arial"/>
                <w:b/>
                <w:bCs/>
                <w:sz w:val="22"/>
                <w:szCs w:val="22"/>
              </w:rPr>
            </w:pPr>
            <w:r w:rsidRPr="00A21A32">
              <w:rPr>
                <w:rFonts w:ascii="Arial" w:hAnsi="Arial" w:cs="Arial"/>
                <w:b/>
                <w:bCs/>
                <w:i/>
                <w:iCs/>
                <w:sz w:val="22"/>
                <w:szCs w:val="22"/>
              </w:rPr>
              <w:t xml:space="preserve">P </w:t>
            </w:r>
            <w:r w:rsidRPr="00A21A32">
              <w:rPr>
                <w:rFonts w:ascii="Arial" w:hAnsi="Arial" w:cs="Arial"/>
                <w:b/>
                <w:bCs/>
                <w:sz w:val="22"/>
                <w:szCs w:val="22"/>
              </w:rPr>
              <w:t>value</w:t>
            </w:r>
          </w:p>
        </w:tc>
      </w:tr>
      <w:tr w:rsidR="005E1898" w:rsidRPr="00A854A3" w14:paraId="1840FC58" w14:textId="77777777" w:rsidTr="00082B07">
        <w:tc>
          <w:tcPr>
            <w:tcW w:w="2872" w:type="pct"/>
            <w:tcBorders>
              <w:top w:val="nil"/>
              <w:left w:val="nil"/>
              <w:bottom w:val="nil"/>
              <w:right w:val="nil"/>
            </w:tcBorders>
          </w:tcPr>
          <w:p w14:paraId="3A12AF56" w14:textId="77777777" w:rsidR="005E1898" w:rsidRPr="00023D12" w:rsidRDefault="005E1898" w:rsidP="005E1898">
            <w:pPr>
              <w:pStyle w:val="Compact"/>
              <w:spacing w:before="0" w:after="0"/>
              <w:rPr>
                <w:rFonts w:ascii="Arial" w:hAnsi="Arial" w:cs="Arial"/>
                <w:b/>
                <w:bCs/>
                <w:sz w:val="22"/>
                <w:szCs w:val="22"/>
              </w:rPr>
            </w:pPr>
            <w:r w:rsidRPr="00023D12">
              <w:rPr>
                <w:rFonts w:ascii="Arial" w:hAnsi="Arial" w:cs="Arial"/>
                <w:b/>
                <w:bCs/>
                <w:sz w:val="22"/>
                <w:szCs w:val="22"/>
              </w:rPr>
              <w:t>Colectomy</w:t>
            </w:r>
          </w:p>
        </w:tc>
        <w:tc>
          <w:tcPr>
            <w:tcW w:w="848" w:type="pct"/>
            <w:tcBorders>
              <w:top w:val="nil"/>
              <w:left w:val="nil"/>
              <w:bottom w:val="nil"/>
              <w:right w:val="nil"/>
            </w:tcBorders>
          </w:tcPr>
          <w:p w14:paraId="79287A1E" w14:textId="481FC880"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277</w:t>
            </w:r>
            <w:r w:rsidR="005E1898" w:rsidRPr="00A854A3">
              <w:rPr>
                <w:rFonts w:ascii="Arial" w:hAnsi="Arial" w:cs="Arial"/>
                <w:sz w:val="22"/>
                <w:szCs w:val="22"/>
              </w:rPr>
              <w:t xml:space="preserve"> (7</w:t>
            </w:r>
            <w:r w:rsidR="00C92DE2" w:rsidRPr="00A854A3">
              <w:rPr>
                <w:rFonts w:ascii="Arial" w:hAnsi="Arial" w:cs="Arial"/>
                <w:sz w:val="22"/>
                <w:szCs w:val="22"/>
              </w:rPr>
              <w:t>5.5</w:t>
            </w:r>
            <w:r w:rsidR="005E1898" w:rsidRPr="00A854A3">
              <w:rPr>
                <w:rFonts w:ascii="Arial" w:hAnsi="Arial" w:cs="Arial"/>
                <w:sz w:val="22"/>
                <w:szCs w:val="22"/>
              </w:rPr>
              <w:t>)</w:t>
            </w:r>
          </w:p>
        </w:tc>
        <w:tc>
          <w:tcPr>
            <w:tcW w:w="791" w:type="pct"/>
            <w:tcBorders>
              <w:top w:val="nil"/>
              <w:left w:val="nil"/>
              <w:bottom w:val="nil"/>
              <w:right w:val="nil"/>
            </w:tcBorders>
          </w:tcPr>
          <w:p w14:paraId="79DD4178" w14:textId="059A3604"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1</w:t>
            </w:r>
            <w:r w:rsidR="009F6273" w:rsidRPr="00A854A3">
              <w:rPr>
                <w:rFonts w:ascii="Arial" w:hAnsi="Arial" w:cs="Arial"/>
                <w:sz w:val="22"/>
                <w:szCs w:val="22"/>
              </w:rPr>
              <w:t>69</w:t>
            </w:r>
            <w:r w:rsidRPr="00A854A3">
              <w:rPr>
                <w:rFonts w:ascii="Arial" w:hAnsi="Arial" w:cs="Arial"/>
                <w:sz w:val="22"/>
                <w:szCs w:val="22"/>
              </w:rPr>
              <w:t xml:space="preserve"> (7</w:t>
            </w:r>
            <w:r w:rsidR="00C92DE2" w:rsidRPr="00A854A3">
              <w:rPr>
                <w:rFonts w:ascii="Arial" w:hAnsi="Arial" w:cs="Arial"/>
                <w:sz w:val="22"/>
                <w:szCs w:val="22"/>
              </w:rPr>
              <w:t>9</w:t>
            </w:r>
            <w:r w:rsidRPr="00A854A3">
              <w:rPr>
                <w:rFonts w:ascii="Arial" w:hAnsi="Arial" w:cs="Arial"/>
                <w:sz w:val="22"/>
                <w:szCs w:val="22"/>
              </w:rPr>
              <w:t>)</w:t>
            </w:r>
          </w:p>
        </w:tc>
        <w:tc>
          <w:tcPr>
            <w:tcW w:w="489" w:type="pct"/>
            <w:tcBorders>
              <w:top w:val="nil"/>
              <w:left w:val="nil"/>
              <w:bottom w:val="nil"/>
              <w:right w:val="nil"/>
            </w:tcBorders>
          </w:tcPr>
          <w:p w14:paraId="11C045C3" w14:textId="77777777" w:rsidR="005E1898" w:rsidRPr="00A854A3" w:rsidRDefault="005E1898" w:rsidP="005E1898">
            <w:pPr>
              <w:pStyle w:val="Compact"/>
              <w:spacing w:before="0" w:after="0"/>
              <w:jc w:val="center"/>
              <w:rPr>
                <w:rFonts w:ascii="Arial" w:hAnsi="Arial" w:cs="Arial"/>
                <w:sz w:val="22"/>
                <w:szCs w:val="22"/>
              </w:rPr>
            </w:pPr>
          </w:p>
        </w:tc>
      </w:tr>
      <w:tr w:rsidR="005E1898" w:rsidRPr="00A854A3" w14:paraId="63EE8E19" w14:textId="77777777" w:rsidTr="00082B07">
        <w:tc>
          <w:tcPr>
            <w:tcW w:w="2872" w:type="pct"/>
            <w:tcBorders>
              <w:top w:val="nil"/>
              <w:left w:val="nil"/>
              <w:bottom w:val="nil"/>
              <w:right w:val="nil"/>
            </w:tcBorders>
          </w:tcPr>
          <w:p w14:paraId="5CC5D52B" w14:textId="77777777" w:rsidR="005E1898" w:rsidRPr="00023D12" w:rsidRDefault="005E1898" w:rsidP="005E1898">
            <w:pPr>
              <w:pStyle w:val="Compact"/>
              <w:spacing w:before="0" w:after="0"/>
              <w:rPr>
                <w:rFonts w:ascii="Arial" w:hAnsi="Arial" w:cs="Arial"/>
                <w:b/>
                <w:bCs/>
                <w:sz w:val="22"/>
                <w:szCs w:val="22"/>
              </w:rPr>
            </w:pPr>
            <w:r w:rsidRPr="00023D12">
              <w:rPr>
                <w:rFonts w:ascii="Arial" w:hAnsi="Arial" w:cs="Arial"/>
                <w:b/>
                <w:bCs/>
                <w:sz w:val="22"/>
                <w:szCs w:val="22"/>
              </w:rPr>
              <w:t xml:space="preserve">  Surgical site infections</w:t>
            </w:r>
          </w:p>
        </w:tc>
        <w:tc>
          <w:tcPr>
            <w:tcW w:w="848" w:type="pct"/>
            <w:tcBorders>
              <w:top w:val="nil"/>
              <w:left w:val="nil"/>
              <w:bottom w:val="nil"/>
              <w:right w:val="nil"/>
            </w:tcBorders>
          </w:tcPr>
          <w:p w14:paraId="2BD6C0B0" w14:textId="77777777" w:rsidR="005E1898" w:rsidRPr="00A854A3" w:rsidRDefault="005E1898" w:rsidP="005E1898">
            <w:pPr>
              <w:pStyle w:val="Compact"/>
              <w:spacing w:before="0" w:after="0"/>
              <w:jc w:val="center"/>
              <w:rPr>
                <w:rFonts w:ascii="Arial" w:hAnsi="Arial" w:cs="Arial"/>
                <w:sz w:val="22"/>
                <w:szCs w:val="22"/>
              </w:rPr>
            </w:pPr>
          </w:p>
        </w:tc>
        <w:tc>
          <w:tcPr>
            <w:tcW w:w="791" w:type="pct"/>
            <w:tcBorders>
              <w:top w:val="nil"/>
              <w:left w:val="nil"/>
              <w:bottom w:val="nil"/>
              <w:right w:val="nil"/>
            </w:tcBorders>
          </w:tcPr>
          <w:p w14:paraId="2C8FC80E" w14:textId="0A9B1BD9" w:rsidR="005E1898" w:rsidRPr="00A854A3" w:rsidRDefault="005E1898" w:rsidP="005E1898">
            <w:pPr>
              <w:pStyle w:val="Compact"/>
              <w:spacing w:before="0" w:after="0"/>
              <w:jc w:val="center"/>
              <w:rPr>
                <w:rFonts w:ascii="Arial" w:hAnsi="Arial" w:cs="Arial"/>
                <w:sz w:val="22"/>
                <w:szCs w:val="22"/>
              </w:rPr>
            </w:pPr>
          </w:p>
        </w:tc>
        <w:tc>
          <w:tcPr>
            <w:tcW w:w="489" w:type="pct"/>
            <w:tcBorders>
              <w:top w:val="nil"/>
              <w:left w:val="nil"/>
              <w:bottom w:val="nil"/>
              <w:right w:val="nil"/>
            </w:tcBorders>
          </w:tcPr>
          <w:p w14:paraId="7FC92DCA" w14:textId="77777777" w:rsidR="005E1898" w:rsidRPr="00A854A3" w:rsidRDefault="005E1898" w:rsidP="005E1898">
            <w:pPr>
              <w:pStyle w:val="Compact"/>
              <w:spacing w:before="0" w:after="0"/>
              <w:jc w:val="center"/>
              <w:rPr>
                <w:rFonts w:ascii="Arial" w:hAnsi="Arial" w:cs="Arial"/>
                <w:sz w:val="22"/>
                <w:szCs w:val="22"/>
              </w:rPr>
            </w:pPr>
          </w:p>
        </w:tc>
      </w:tr>
      <w:tr w:rsidR="005E1898" w:rsidRPr="00A854A3" w14:paraId="4C7125B2" w14:textId="77777777" w:rsidTr="00082B07">
        <w:tc>
          <w:tcPr>
            <w:tcW w:w="2872" w:type="pct"/>
            <w:tcBorders>
              <w:top w:val="nil"/>
              <w:left w:val="nil"/>
              <w:bottom w:val="nil"/>
              <w:right w:val="nil"/>
            </w:tcBorders>
          </w:tcPr>
          <w:p w14:paraId="51CE4EB1"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Any surgical site infection</w:t>
            </w:r>
          </w:p>
        </w:tc>
        <w:tc>
          <w:tcPr>
            <w:tcW w:w="848" w:type="pct"/>
            <w:tcBorders>
              <w:top w:val="nil"/>
              <w:left w:val="nil"/>
              <w:bottom w:val="nil"/>
              <w:right w:val="nil"/>
            </w:tcBorders>
          </w:tcPr>
          <w:p w14:paraId="7D6350D5" w14:textId="5E11D333"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15</w:t>
            </w:r>
            <w:r w:rsidR="005E1898" w:rsidRPr="00A854A3">
              <w:rPr>
                <w:rFonts w:ascii="Arial" w:hAnsi="Arial" w:cs="Arial"/>
                <w:sz w:val="22"/>
                <w:szCs w:val="22"/>
              </w:rPr>
              <w:t xml:space="preserve"> (</w:t>
            </w:r>
            <w:r w:rsidRPr="00A854A3">
              <w:rPr>
                <w:rFonts w:ascii="Arial" w:hAnsi="Arial" w:cs="Arial"/>
                <w:sz w:val="22"/>
                <w:szCs w:val="22"/>
              </w:rPr>
              <w:t>5.4</w:t>
            </w:r>
            <w:r w:rsidR="005E1898" w:rsidRPr="00A854A3">
              <w:rPr>
                <w:rFonts w:ascii="Arial" w:hAnsi="Arial" w:cs="Arial"/>
                <w:sz w:val="22"/>
                <w:szCs w:val="22"/>
              </w:rPr>
              <w:t>)</w:t>
            </w:r>
          </w:p>
        </w:tc>
        <w:tc>
          <w:tcPr>
            <w:tcW w:w="791" w:type="pct"/>
            <w:tcBorders>
              <w:top w:val="nil"/>
              <w:left w:val="nil"/>
              <w:bottom w:val="nil"/>
              <w:right w:val="nil"/>
            </w:tcBorders>
          </w:tcPr>
          <w:p w14:paraId="72ADAE92" w14:textId="49C4CD5C"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1</w:t>
            </w:r>
            <w:r w:rsidR="009F6273" w:rsidRPr="00A854A3">
              <w:rPr>
                <w:rFonts w:ascii="Arial" w:hAnsi="Arial" w:cs="Arial"/>
                <w:sz w:val="22"/>
                <w:szCs w:val="22"/>
              </w:rPr>
              <w:t>1</w:t>
            </w:r>
            <w:r w:rsidRPr="00A854A3">
              <w:rPr>
                <w:rFonts w:ascii="Arial" w:hAnsi="Arial" w:cs="Arial"/>
                <w:sz w:val="22"/>
                <w:szCs w:val="22"/>
              </w:rPr>
              <w:t xml:space="preserve"> (</w:t>
            </w:r>
            <w:r w:rsidR="009F6273" w:rsidRPr="00A854A3">
              <w:rPr>
                <w:rFonts w:ascii="Arial" w:hAnsi="Arial" w:cs="Arial"/>
                <w:sz w:val="22"/>
                <w:szCs w:val="22"/>
              </w:rPr>
              <w:t>6.5</w:t>
            </w:r>
            <w:r w:rsidRPr="00A854A3">
              <w:rPr>
                <w:rFonts w:ascii="Arial" w:hAnsi="Arial" w:cs="Arial"/>
                <w:sz w:val="22"/>
                <w:szCs w:val="22"/>
              </w:rPr>
              <w:t>)</w:t>
            </w:r>
          </w:p>
        </w:tc>
        <w:tc>
          <w:tcPr>
            <w:tcW w:w="489" w:type="pct"/>
            <w:tcBorders>
              <w:top w:val="nil"/>
              <w:left w:val="nil"/>
              <w:bottom w:val="nil"/>
              <w:right w:val="nil"/>
            </w:tcBorders>
          </w:tcPr>
          <w:p w14:paraId="36C55C42" w14:textId="4916471A"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9F6273" w:rsidRPr="00A854A3">
              <w:rPr>
                <w:rFonts w:ascii="Arial" w:hAnsi="Arial" w:cs="Arial"/>
                <w:sz w:val="22"/>
                <w:szCs w:val="22"/>
              </w:rPr>
              <w:t>632</w:t>
            </w:r>
          </w:p>
        </w:tc>
      </w:tr>
      <w:tr w:rsidR="005E1898" w:rsidRPr="00A854A3" w14:paraId="2BEDA783" w14:textId="77777777" w:rsidTr="00082B07">
        <w:tc>
          <w:tcPr>
            <w:tcW w:w="2872" w:type="pct"/>
            <w:tcBorders>
              <w:top w:val="nil"/>
              <w:left w:val="nil"/>
              <w:bottom w:val="nil"/>
              <w:right w:val="nil"/>
            </w:tcBorders>
          </w:tcPr>
          <w:p w14:paraId="2BBFEFB6"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Deep surgical site infection</w:t>
            </w:r>
          </w:p>
        </w:tc>
        <w:tc>
          <w:tcPr>
            <w:tcW w:w="848" w:type="pct"/>
            <w:tcBorders>
              <w:top w:val="nil"/>
              <w:left w:val="nil"/>
              <w:bottom w:val="nil"/>
              <w:right w:val="nil"/>
            </w:tcBorders>
          </w:tcPr>
          <w:p w14:paraId="16E53CF8" w14:textId="47AC2027"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4</w:t>
            </w:r>
            <w:r w:rsidR="005E1898" w:rsidRPr="00A854A3">
              <w:rPr>
                <w:rFonts w:ascii="Arial" w:hAnsi="Arial" w:cs="Arial"/>
                <w:sz w:val="22"/>
                <w:szCs w:val="22"/>
              </w:rPr>
              <w:t xml:space="preserve"> (</w:t>
            </w:r>
            <w:r w:rsidRPr="00A854A3">
              <w:rPr>
                <w:rFonts w:ascii="Arial" w:hAnsi="Arial" w:cs="Arial"/>
                <w:sz w:val="22"/>
                <w:szCs w:val="22"/>
              </w:rPr>
              <w:t>1.4</w:t>
            </w:r>
            <w:r w:rsidR="005E1898" w:rsidRPr="00A854A3">
              <w:rPr>
                <w:rFonts w:ascii="Arial" w:hAnsi="Arial" w:cs="Arial"/>
                <w:sz w:val="22"/>
                <w:szCs w:val="22"/>
              </w:rPr>
              <w:t>)</w:t>
            </w:r>
          </w:p>
        </w:tc>
        <w:tc>
          <w:tcPr>
            <w:tcW w:w="791" w:type="pct"/>
            <w:tcBorders>
              <w:top w:val="nil"/>
              <w:left w:val="nil"/>
              <w:bottom w:val="nil"/>
              <w:right w:val="nil"/>
            </w:tcBorders>
          </w:tcPr>
          <w:p w14:paraId="7D5BEEFB" w14:textId="2B40DEE4"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5E9C441B" w14:textId="3A16C833"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5E1898" w:rsidRPr="00A854A3">
              <w:rPr>
                <w:rFonts w:ascii="Arial" w:hAnsi="Arial" w:cs="Arial"/>
                <w:sz w:val="22"/>
                <w:szCs w:val="22"/>
              </w:rPr>
              <w:t>087</w:t>
            </w:r>
          </w:p>
        </w:tc>
      </w:tr>
      <w:tr w:rsidR="005E1898" w:rsidRPr="00A854A3" w14:paraId="6BE37560" w14:textId="77777777" w:rsidTr="00082B07">
        <w:tc>
          <w:tcPr>
            <w:tcW w:w="2872" w:type="pct"/>
            <w:tcBorders>
              <w:top w:val="nil"/>
              <w:left w:val="nil"/>
              <w:bottom w:val="nil"/>
              <w:right w:val="nil"/>
            </w:tcBorders>
          </w:tcPr>
          <w:p w14:paraId="57400F0D"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Organ space surgical site infection</w:t>
            </w:r>
          </w:p>
        </w:tc>
        <w:tc>
          <w:tcPr>
            <w:tcW w:w="848" w:type="pct"/>
            <w:tcBorders>
              <w:top w:val="nil"/>
              <w:left w:val="nil"/>
              <w:bottom w:val="nil"/>
              <w:right w:val="nil"/>
            </w:tcBorders>
          </w:tcPr>
          <w:p w14:paraId="610AD88B" w14:textId="52D7E138"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4</w:t>
            </w:r>
            <w:r w:rsidR="005E1898" w:rsidRPr="00A854A3">
              <w:rPr>
                <w:rFonts w:ascii="Arial" w:hAnsi="Arial" w:cs="Arial"/>
                <w:sz w:val="22"/>
                <w:szCs w:val="22"/>
              </w:rPr>
              <w:t xml:space="preserve"> (</w:t>
            </w:r>
            <w:r w:rsidRPr="00A854A3">
              <w:rPr>
                <w:rFonts w:ascii="Arial" w:hAnsi="Arial" w:cs="Arial"/>
                <w:sz w:val="22"/>
                <w:szCs w:val="22"/>
              </w:rPr>
              <w:t>1.4</w:t>
            </w:r>
            <w:r w:rsidR="005E1898" w:rsidRPr="00A854A3">
              <w:rPr>
                <w:rFonts w:ascii="Arial" w:hAnsi="Arial" w:cs="Arial"/>
                <w:sz w:val="22"/>
                <w:szCs w:val="22"/>
              </w:rPr>
              <w:t>)</w:t>
            </w:r>
          </w:p>
        </w:tc>
        <w:tc>
          <w:tcPr>
            <w:tcW w:w="791" w:type="pct"/>
            <w:tcBorders>
              <w:top w:val="nil"/>
              <w:left w:val="nil"/>
              <w:bottom w:val="nil"/>
              <w:right w:val="nil"/>
            </w:tcBorders>
          </w:tcPr>
          <w:p w14:paraId="4F8E43FB" w14:textId="6400D2BA"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6</w:t>
            </w:r>
            <w:r w:rsidR="005E1898" w:rsidRPr="00A854A3">
              <w:rPr>
                <w:rFonts w:ascii="Arial" w:hAnsi="Arial" w:cs="Arial"/>
                <w:sz w:val="22"/>
                <w:szCs w:val="22"/>
              </w:rPr>
              <w:t xml:space="preserve"> (3.</w:t>
            </w:r>
            <w:r w:rsidRPr="00A854A3">
              <w:rPr>
                <w:rFonts w:ascii="Arial" w:hAnsi="Arial" w:cs="Arial"/>
                <w:sz w:val="22"/>
                <w:szCs w:val="22"/>
              </w:rPr>
              <w:t>6</w:t>
            </w:r>
            <w:r w:rsidR="005E1898" w:rsidRPr="00A854A3">
              <w:rPr>
                <w:rFonts w:ascii="Arial" w:hAnsi="Arial" w:cs="Arial"/>
                <w:sz w:val="22"/>
                <w:szCs w:val="22"/>
              </w:rPr>
              <w:t>)</w:t>
            </w:r>
          </w:p>
        </w:tc>
        <w:tc>
          <w:tcPr>
            <w:tcW w:w="489" w:type="pct"/>
            <w:tcBorders>
              <w:top w:val="nil"/>
              <w:left w:val="nil"/>
              <w:bottom w:val="nil"/>
              <w:right w:val="nil"/>
            </w:tcBorders>
          </w:tcPr>
          <w:p w14:paraId="781C2C7B" w14:textId="23A3209D"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9F6273" w:rsidRPr="00A854A3">
              <w:rPr>
                <w:rFonts w:ascii="Arial" w:hAnsi="Arial" w:cs="Arial"/>
                <w:sz w:val="22"/>
                <w:szCs w:val="22"/>
              </w:rPr>
              <w:t>189</w:t>
            </w:r>
          </w:p>
        </w:tc>
      </w:tr>
      <w:tr w:rsidR="005E1898" w:rsidRPr="00A854A3" w14:paraId="2C8E1B60" w14:textId="77777777" w:rsidTr="00082B07">
        <w:tc>
          <w:tcPr>
            <w:tcW w:w="2872" w:type="pct"/>
            <w:tcBorders>
              <w:top w:val="nil"/>
              <w:left w:val="nil"/>
              <w:bottom w:val="nil"/>
              <w:right w:val="nil"/>
            </w:tcBorders>
          </w:tcPr>
          <w:p w14:paraId="101AC61C" w14:textId="77777777" w:rsidR="005E1898" w:rsidRPr="00A854A3" w:rsidRDefault="005E1898" w:rsidP="005E1898">
            <w:pPr>
              <w:pStyle w:val="Compact"/>
              <w:spacing w:before="0" w:after="0"/>
              <w:rPr>
                <w:rFonts w:ascii="Arial" w:hAnsi="Arial" w:cs="Arial"/>
                <w:sz w:val="22"/>
                <w:szCs w:val="22"/>
              </w:rPr>
            </w:pPr>
            <w:r w:rsidRPr="00A854A3">
              <w:rPr>
                <w:rFonts w:ascii="Arial" w:hAnsi="Arial" w:cs="Arial"/>
                <w:sz w:val="22"/>
                <w:szCs w:val="22"/>
              </w:rPr>
              <w:t xml:space="preserve">      Superficial surgical site infection</w:t>
            </w:r>
          </w:p>
        </w:tc>
        <w:tc>
          <w:tcPr>
            <w:tcW w:w="848" w:type="pct"/>
            <w:tcBorders>
              <w:top w:val="nil"/>
              <w:left w:val="nil"/>
              <w:bottom w:val="nil"/>
              <w:right w:val="nil"/>
            </w:tcBorders>
          </w:tcPr>
          <w:p w14:paraId="51BAFC30" w14:textId="2BBC16D0"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7</w:t>
            </w:r>
            <w:r w:rsidR="005E1898" w:rsidRPr="00A854A3">
              <w:rPr>
                <w:rFonts w:ascii="Arial" w:hAnsi="Arial" w:cs="Arial"/>
                <w:sz w:val="22"/>
                <w:szCs w:val="22"/>
              </w:rPr>
              <w:t xml:space="preserve"> (</w:t>
            </w:r>
            <w:r w:rsidRPr="00A854A3">
              <w:rPr>
                <w:rFonts w:ascii="Arial" w:hAnsi="Arial" w:cs="Arial"/>
                <w:sz w:val="22"/>
                <w:szCs w:val="22"/>
              </w:rPr>
              <w:t>2.5</w:t>
            </w:r>
            <w:r w:rsidR="005E1898" w:rsidRPr="00A854A3">
              <w:rPr>
                <w:rFonts w:ascii="Arial" w:hAnsi="Arial" w:cs="Arial"/>
                <w:sz w:val="22"/>
                <w:szCs w:val="22"/>
              </w:rPr>
              <w:t>)</w:t>
            </w:r>
          </w:p>
        </w:tc>
        <w:tc>
          <w:tcPr>
            <w:tcW w:w="791" w:type="pct"/>
            <w:tcBorders>
              <w:top w:val="nil"/>
              <w:left w:val="nil"/>
              <w:bottom w:val="nil"/>
              <w:right w:val="nil"/>
            </w:tcBorders>
          </w:tcPr>
          <w:p w14:paraId="6E2ED8BE" w14:textId="1AC431A4" w:rsidR="005E1898" w:rsidRPr="00A854A3" w:rsidRDefault="009F6273" w:rsidP="005E1898">
            <w:pPr>
              <w:pStyle w:val="Compact"/>
              <w:spacing w:before="0" w:after="0"/>
              <w:jc w:val="center"/>
              <w:rPr>
                <w:rFonts w:ascii="Arial" w:hAnsi="Arial" w:cs="Arial"/>
                <w:sz w:val="22"/>
                <w:szCs w:val="22"/>
              </w:rPr>
            </w:pPr>
            <w:r w:rsidRPr="00A854A3">
              <w:rPr>
                <w:rFonts w:ascii="Arial" w:hAnsi="Arial" w:cs="Arial"/>
                <w:sz w:val="22"/>
                <w:szCs w:val="22"/>
              </w:rPr>
              <w:t>5</w:t>
            </w:r>
            <w:r w:rsidR="005E1898" w:rsidRPr="00A854A3">
              <w:rPr>
                <w:rFonts w:ascii="Arial" w:hAnsi="Arial" w:cs="Arial"/>
                <w:sz w:val="22"/>
                <w:szCs w:val="22"/>
              </w:rPr>
              <w:t xml:space="preserve"> (3)</w:t>
            </w:r>
          </w:p>
        </w:tc>
        <w:tc>
          <w:tcPr>
            <w:tcW w:w="489" w:type="pct"/>
            <w:tcBorders>
              <w:top w:val="nil"/>
              <w:left w:val="nil"/>
              <w:bottom w:val="nil"/>
              <w:right w:val="nil"/>
            </w:tcBorders>
          </w:tcPr>
          <w:p w14:paraId="5C6868EC" w14:textId="23BBCCB1"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5E1898" w:rsidRPr="00A854A3">
              <w:rPr>
                <w:rFonts w:ascii="Arial" w:hAnsi="Arial" w:cs="Arial"/>
                <w:sz w:val="22"/>
                <w:szCs w:val="22"/>
              </w:rPr>
              <w:t>7</w:t>
            </w:r>
            <w:r w:rsidR="009F6273" w:rsidRPr="00A854A3">
              <w:rPr>
                <w:rFonts w:ascii="Arial" w:hAnsi="Arial" w:cs="Arial"/>
                <w:sz w:val="22"/>
                <w:szCs w:val="22"/>
              </w:rPr>
              <w:t>71</w:t>
            </w:r>
          </w:p>
        </w:tc>
      </w:tr>
      <w:tr w:rsidR="005E1898" w:rsidRPr="00A854A3" w14:paraId="599E7A88" w14:textId="77777777" w:rsidTr="00082B07">
        <w:tc>
          <w:tcPr>
            <w:tcW w:w="2872" w:type="pct"/>
            <w:tcBorders>
              <w:top w:val="nil"/>
              <w:left w:val="nil"/>
              <w:bottom w:val="nil"/>
              <w:right w:val="nil"/>
            </w:tcBorders>
          </w:tcPr>
          <w:p w14:paraId="62BCEC18" w14:textId="77777777" w:rsidR="005E1898" w:rsidRPr="00A854A3" w:rsidRDefault="005E1898" w:rsidP="005E1898">
            <w:pPr>
              <w:pStyle w:val="Compact"/>
              <w:spacing w:before="0" w:after="0"/>
              <w:ind w:left="180" w:hanging="180"/>
              <w:rPr>
                <w:rFonts w:ascii="Arial" w:hAnsi="Arial" w:cs="Arial"/>
                <w:sz w:val="22"/>
                <w:szCs w:val="22"/>
                <w:vertAlign w:val="superscript"/>
              </w:rPr>
            </w:pPr>
            <w:r w:rsidRPr="00A854A3">
              <w:rPr>
                <w:rFonts w:ascii="Arial" w:hAnsi="Arial" w:cs="Arial"/>
                <w:color w:val="000000"/>
                <w:sz w:val="22"/>
                <w:szCs w:val="22"/>
              </w:rPr>
              <w:t xml:space="preserve">    Surgical site infection with receipt of </w:t>
            </w:r>
            <w:proofErr w:type="spellStart"/>
            <w:r w:rsidRPr="00A854A3">
              <w:rPr>
                <w:rFonts w:ascii="Arial" w:hAnsi="Arial" w:cs="Arial"/>
                <w:color w:val="000000"/>
                <w:sz w:val="22"/>
                <w:szCs w:val="22"/>
              </w:rPr>
              <w:t>MOABP</w:t>
            </w:r>
            <w:r w:rsidRPr="00A854A3">
              <w:rPr>
                <w:rFonts w:ascii="Arial" w:hAnsi="Arial" w:cs="Arial"/>
                <w:color w:val="000000"/>
                <w:sz w:val="22"/>
                <w:szCs w:val="22"/>
                <w:vertAlign w:val="superscript"/>
              </w:rPr>
              <w:t>c</w:t>
            </w:r>
            <w:proofErr w:type="spellEnd"/>
          </w:p>
        </w:tc>
        <w:tc>
          <w:tcPr>
            <w:tcW w:w="848" w:type="pct"/>
            <w:tcBorders>
              <w:top w:val="nil"/>
              <w:left w:val="nil"/>
              <w:bottom w:val="nil"/>
              <w:right w:val="nil"/>
            </w:tcBorders>
          </w:tcPr>
          <w:p w14:paraId="29333591" w14:textId="0936AA6D"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1</w:t>
            </w:r>
            <w:r w:rsidR="00205E98" w:rsidRPr="00A854A3">
              <w:rPr>
                <w:rFonts w:ascii="Arial" w:hAnsi="Arial" w:cs="Arial"/>
                <w:sz w:val="22"/>
                <w:szCs w:val="22"/>
              </w:rPr>
              <w:t>3</w:t>
            </w:r>
            <w:r w:rsidRPr="00A854A3">
              <w:rPr>
                <w:rFonts w:ascii="Arial" w:hAnsi="Arial" w:cs="Arial"/>
                <w:sz w:val="22"/>
                <w:szCs w:val="22"/>
              </w:rPr>
              <w:t xml:space="preserve"> (</w:t>
            </w:r>
            <w:r w:rsidR="00205E98" w:rsidRPr="00A854A3">
              <w:rPr>
                <w:rFonts w:ascii="Arial" w:hAnsi="Arial" w:cs="Arial"/>
                <w:sz w:val="22"/>
                <w:szCs w:val="22"/>
              </w:rPr>
              <w:t>6</w:t>
            </w:r>
            <w:r w:rsidRPr="00A854A3">
              <w:rPr>
                <w:rFonts w:ascii="Arial" w:hAnsi="Arial" w:cs="Arial"/>
                <w:sz w:val="22"/>
                <w:szCs w:val="22"/>
              </w:rPr>
              <w:t>)</w:t>
            </w:r>
          </w:p>
        </w:tc>
        <w:tc>
          <w:tcPr>
            <w:tcW w:w="791" w:type="pct"/>
            <w:tcBorders>
              <w:top w:val="nil"/>
              <w:left w:val="nil"/>
              <w:bottom w:val="nil"/>
              <w:right w:val="nil"/>
            </w:tcBorders>
          </w:tcPr>
          <w:p w14:paraId="04BA33BB" w14:textId="3A425DDA" w:rsidR="005E1898" w:rsidRPr="00A854A3" w:rsidRDefault="00205E98" w:rsidP="005E1898">
            <w:pPr>
              <w:pStyle w:val="Compact"/>
              <w:spacing w:before="0" w:after="0"/>
              <w:jc w:val="center"/>
              <w:rPr>
                <w:rFonts w:ascii="Arial" w:hAnsi="Arial" w:cs="Arial"/>
                <w:sz w:val="22"/>
                <w:szCs w:val="22"/>
              </w:rPr>
            </w:pPr>
            <w:r w:rsidRPr="00A854A3">
              <w:rPr>
                <w:rFonts w:ascii="Arial" w:hAnsi="Arial" w:cs="Arial"/>
                <w:sz w:val="22"/>
                <w:szCs w:val="22"/>
              </w:rPr>
              <w:t>7</w:t>
            </w:r>
            <w:r w:rsidR="005E1898" w:rsidRPr="00A854A3">
              <w:rPr>
                <w:rFonts w:ascii="Arial" w:hAnsi="Arial" w:cs="Arial"/>
                <w:sz w:val="22"/>
                <w:szCs w:val="22"/>
              </w:rPr>
              <w:t xml:space="preserve"> (</w:t>
            </w:r>
            <w:r w:rsidRPr="00A854A3">
              <w:rPr>
                <w:rFonts w:ascii="Arial" w:hAnsi="Arial" w:cs="Arial"/>
                <w:sz w:val="22"/>
                <w:szCs w:val="22"/>
              </w:rPr>
              <w:t>6.2</w:t>
            </w:r>
            <w:r w:rsidR="005E1898" w:rsidRPr="00A854A3">
              <w:rPr>
                <w:rFonts w:ascii="Arial" w:hAnsi="Arial" w:cs="Arial"/>
                <w:sz w:val="22"/>
                <w:szCs w:val="22"/>
              </w:rPr>
              <w:t>)</w:t>
            </w:r>
          </w:p>
        </w:tc>
        <w:tc>
          <w:tcPr>
            <w:tcW w:w="489" w:type="pct"/>
            <w:tcBorders>
              <w:top w:val="nil"/>
              <w:left w:val="nil"/>
              <w:bottom w:val="nil"/>
              <w:right w:val="nil"/>
            </w:tcBorders>
          </w:tcPr>
          <w:p w14:paraId="410E389B" w14:textId="36425EAF"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9F6273" w:rsidRPr="00A854A3">
              <w:rPr>
                <w:rFonts w:ascii="Arial" w:hAnsi="Arial" w:cs="Arial"/>
                <w:sz w:val="22"/>
                <w:szCs w:val="22"/>
              </w:rPr>
              <w:t>941</w:t>
            </w:r>
          </w:p>
        </w:tc>
      </w:tr>
      <w:tr w:rsidR="005E1898" w:rsidRPr="00A854A3" w14:paraId="6B78959C" w14:textId="77777777" w:rsidTr="00082B07">
        <w:tc>
          <w:tcPr>
            <w:tcW w:w="2872" w:type="pct"/>
            <w:tcBorders>
              <w:top w:val="nil"/>
              <w:left w:val="nil"/>
              <w:bottom w:val="nil"/>
              <w:right w:val="nil"/>
            </w:tcBorders>
          </w:tcPr>
          <w:p w14:paraId="2FCFA6A6" w14:textId="260A8EBF" w:rsidR="005E1898" w:rsidRPr="00A854A3" w:rsidRDefault="005E1898" w:rsidP="005E1898">
            <w:pPr>
              <w:pStyle w:val="Compact"/>
              <w:spacing w:before="0" w:after="0"/>
              <w:ind w:left="180" w:hanging="90"/>
              <w:rPr>
                <w:rFonts w:ascii="Arial" w:hAnsi="Arial" w:cs="Arial"/>
                <w:color w:val="000000"/>
                <w:sz w:val="22"/>
                <w:szCs w:val="22"/>
              </w:rPr>
            </w:pPr>
            <w:r w:rsidRPr="00A854A3">
              <w:rPr>
                <w:rFonts w:ascii="Arial" w:hAnsi="Arial" w:cs="Arial"/>
                <w:color w:val="000000"/>
                <w:sz w:val="22"/>
                <w:szCs w:val="22"/>
              </w:rPr>
              <w:t xml:space="preserve">  </w:t>
            </w:r>
            <w:r w:rsidR="00F44086">
              <w:rPr>
                <w:rFonts w:ascii="Arial" w:hAnsi="Arial" w:cs="Arial"/>
                <w:color w:val="000000"/>
                <w:sz w:val="22"/>
                <w:szCs w:val="22"/>
              </w:rPr>
              <w:t xml:space="preserve"> </w:t>
            </w:r>
            <w:r w:rsidRPr="00A854A3">
              <w:rPr>
                <w:rFonts w:ascii="Arial" w:hAnsi="Arial" w:cs="Arial"/>
                <w:color w:val="000000"/>
                <w:sz w:val="22"/>
                <w:szCs w:val="22"/>
              </w:rPr>
              <w:t xml:space="preserve">Surgical site infection with MOABP and received </w:t>
            </w:r>
          </w:p>
          <w:p w14:paraId="4C38EFB7" w14:textId="77777777" w:rsidR="005E1898" w:rsidRPr="00A854A3" w:rsidRDefault="005E1898" w:rsidP="005E1898">
            <w:pPr>
              <w:pStyle w:val="Compact"/>
              <w:spacing w:before="0" w:after="0"/>
              <w:ind w:left="180" w:hanging="90"/>
              <w:rPr>
                <w:rFonts w:ascii="Arial" w:hAnsi="Arial" w:cs="Arial"/>
                <w:sz w:val="22"/>
                <w:szCs w:val="22"/>
              </w:rPr>
            </w:pPr>
            <w:r w:rsidRPr="00A854A3">
              <w:rPr>
                <w:rFonts w:ascii="Arial" w:hAnsi="Arial" w:cs="Arial"/>
                <w:color w:val="000000"/>
                <w:sz w:val="22"/>
                <w:szCs w:val="22"/>
              </w:rPr>
              <w:t xml:space="preserve">   recommended </w:t>
            </w:r>
            <w:proofErr w:type="spellStart"/>
            <w:r w:rsidRPr="00A854A3">
              <w:rPr>
                <w:rFonts w:ascii="Arial" w:hAnsi="Arial" w:cs="Arial"/>
                <w:color w:val="000000"/>
                <w:sz w:val="22"/>
                <w:szCs w:val="22"/>
              </w:rPr>
              <w:t>timing</w:t>
            </w:r>
            <w:r w:rsidRPr="00A854A3">
              <w:rPr>
                <w:rFonts w:ascii="Arial" w:hAnsi="Arial" w:cs="Arial"/>
                <w:color w:val="000000"/>
                <w:sz w:val="22"/>
                <w:szCs w:val="22"/>
                <w:vertAlign w:val="superscript"/>
              </w:rPr>
              <w:t>d</w:t>
            </w:r>
            <w:proofErr w:type="spellEnd"/>
          </w:p>
        </w:tc>
        <w:tc>
          <w:tcPr>
            <w:tcW w:w="848" w:type="pct"/>
            <w:tcBorders>
              <w:top w:val="nil"/>
              <w:left w:val="nil"/>
              <w:bottom w:val="nil"/>
              <w:right w:val="nil"/>
            </w:tcBorders>
          </w:tcPr>
          <w:p w14:paraId="48F2D229" w14:textId="7EE9C9BC" w:rsidR="005E1898" w:rsidRPr="00A854A3" w:rsidRDefault="005E1898" w:rsidP="005E1898">
            <w:pPr>
              <w:pStyle w:val="Compact"/>
              <w:spacing w:before="0" w:after="0"/>
              <w:jc w:val="center"/>
              <w:rPr>
                <w:rFonts w:ascii="Arial" w:hAnsi="Arial" w:cs="Arial"/>
                <w:sz w:val="22"/>
                <w:szCs w:val="22"/>
              </w:rPr>
            </w:pPr>
            <w:r w:rsidRPr="00A854A3">
              <w:rPr>
                <w:rFonts w:ascii="Arial" w:hAnsi="Arial" w:cs="Arial"/>
                <w:sz w:val="22"/>
                <w:szCs w:val="22"/>
              </w:rPr>
              <w:t>1</w:t>
            </w:r>
            <w:r w:rsidR="0061397B" w:rsidRPr="00A854A3">
              <w:rPr>
                <w:rFonts w:ascii="Arial" w:hAnsi="Arial" w:cs="Arial"/>
                <w:sz w:val="22"/>
                <w:szCs w:val="22"/>
              </w:rPr>
              <w:t>2</w:t>
            </w:r>
            <w:r w:rsidRPr="00A854A3">
              <w:rPr>
                <w:rFonts w:ascii="Arial" w:hAnsi="Arial" w:cs="Arial"/>
                <w:sz w:val="22"/>
                <w:szCs w:val="22"/>
              </w:rPr>
              <w:t xml:space="preserve"> (</w:t>
            </w:r>
            <w:r w:rsidR="0061397B" w:rsidRPr="00A854A3">
              <w:rPr>
                <w:rFonts w:ascii="Arial" w:hAnsi="Arial" w:cs="Arial"/>
                <w:sz w:val="22"/>
                <w:szCs w:val="22"/>
              </w:rPr>
              <w:t>6.1</w:t>
            </w:r>
            <w:r w:rsidRPr="00A854A3">
              <w:rPr>
                <w:rFonts w:ascii="Arial" w:hAnsi="Arial" w:cs="Arial"/>
                <w:sz w:val="22"/>
                <w:szCs w:val="22"/>
              </w:rPr>
              <w:t>)</w:t>
            </w:r>
          </w:p>
        </w:tc>
        <w:tc>
          <w:tcPr>
            <w:tcW w:w="791" w:type="pct"/>
            <w:tcBorders>
              <w:top w:val="nil"/>
              <w:left w:val="nil"/>
              <w:bottom w:val="nil"/>
              <w:right w:val="nil"/>
            </w:tcBorders>
          </w:tcPr>
          <w:p w14:paraId="3F512F46" w14:textId="56E53AB0" w:rsidR="005E1898" w:rsidRPr="00A854A3" w:rsidRDefault="0061397B" w:rsidP="005E1898">
            <w:pPr>
              <w:pStyle w:val="Compact"/>
              <w:spacing w:before="0" w:after="0"/>
              <w:jc w:val="center"/>
              <w:rPr>
                <w:rFonts w:ascii="Arial" w:hAnsi="Arial" w:cs="Arial"/>
                <w:sz w:val="22"/>
                <w:szCs w:val="22"/>
              </w:rPr>
            </w:pPr>
            <w:r w:rsidRPr="00A854A3">
              <w:rPr>
                <w:rFonts w:ascii="Arial" w:hAnsi="Arial" w:cs="Arial"/>
                <w:sz w:val="22"/>
                <w:szCs w:val="22"/>
              </w:rPr>
              <w:t>7</w:t>
            </w:r>
            <w:r w:rsidR="005E1898" w:rsidRPr="00A854A3">
              <w:rPr>
                <w:rFonts w:ascii="Arial" w:hAnsi="Arial" w:cs="Arial"/>
                <w:sz w:val="22"/>
                <w:szCs w:val="22"/>
              </w:rPr>
              <w:t xml:space="preserve"> (</w:t>
            </w:r>
            <w:r w:rsidRPr="00A854A3">
              <w:rPr>
                <w:rFonts w:ascii="Arial" w:hAnsi="Arial" w:cs="Arial"/>
                <w:sz w:val="22"/>
                <w:szCs w:val="22"/>
              </w:rPr>
              <w:t>6.6</w:t>
            </w:r>
            <w:r w:rsidR="005E1898" w:rsidRPr="00A854A3">
              <w:rPr>
                <w:rFonts w:ascii="Arial" w:hAnsi="Arial" w:cs="Arial"/>
                <w:sz w:val="22"/>
                <w:szCs w:val="22"/>
              </w:rPr>
              <w:t>)</w:t>
            </w:r>
          </w:p>
        </w:tc>
        <w:tc>
          <w:tcPr>
            <w:tcW w:w="489" w:type="pct"/>
            <w:tcBorders>
              <w:top w:val="nil"/>
              <w:left w:val="nil"/>
              <w:bottom w:val="nil"/>
              <w:right w:val="nil"/>
            </w:tcBorders>
          </w:tcPr>
          <w:p w14:paraId="20F82A39" w14:textId="01C1DC40" w:rsidR="005E1898" w:rsidRPr="00A854A3" w:rsidRDefault="007B735C" w:rsidP="005E1898">
            <w:pPr>
              <w:pStyle w:val="Compact"/>
              <w:spacing w:before="0" w:after="0"/>
              <w:jc w:val="center"/>
              <w:rPr>
                <w:rFonts w:ascii="Arial" w:hAnsi="Arial" w:cs="Arial"/>
                <w:sz w:val="22"/>
                <w:szCs w:val="22"/>
              </w:rPr>
            </w:pPr>
            <w:r>
              <w:rPr>
                <w:rFonts w:ascii="Arial" w:hAnsi="Arial" w:cs="Arial"/>
                <w:sz w:val="22"/>
                <w:szCs w:val="22"/>
              </w:rPr>
              <w:t>.</w:t>
            </w:r>
            <w:r w:rsidR="00205E98" w:rsidRPr="00A854A3">
              <w:rPr>
                <w:rFonts w:ascii="Arial" w:hAnsi="Arial" w:cs="Arial"/>
                <w:sz w:val="22"/>
                <w:szCs w:val="22"/>
              </w:rPr>
              <w:t>869</w:t>
            </w:r>
          </w:p>
        </w:tc>
      </w:tr>
      <w:tr w:rsidR="00082B07" w:rsidRPr="00A854A3" w14:paraId="039E44E6" w14:textId="77777777" w:rsidTr="00082B07">
        <w:tc>
          <w:tcPr>
            <w:tcW w:w="2872" w:type="pct"/>
            <w:tcBorders>
              <w:top w:val="nil"/>
              <w:left w:val="nil"/>
              <w:bottom w:val="nil"/>
              <w:right w:val="nil"/>
            </w:tcBorders>
          </w:tcPr>
          <w:p w14:paraId="6D7C7033" w14:textId="3CBDA760"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i/>
                <w:iCs/>
                <w:sz w:val="22"/>
                <w:szCs w:val="22"/>
              </w:rPr>
              <w:t xml:space="preserve">  </w:t>
            </w:r>
            <w:proofErr w:type="spellStart"/>
            <w:r w:rsidRPr="00A854A3">
              <w:rPr>
                <w:rFonts w:ascii="Arial" w:hAnsi="Arial" w:cs="Arial"/>
                <w:i/>
                <w:iCs/>
                <w:sz w:val="22"/>
                <w:szCs w:val="22"/>
              </w:rPr>
              <w:t>Clostridioides</w:t>
            </w:r>
            <w:proofErr w:type="spellEnd"/>
            <w:r w:rsidRPr="00A854A3">
              <w:rPr>
                <w:rFonts w:ascii="Arial" w:hAnsi="Arial" w:cs="Arial"/>
                <w:i/>
                <w:iCs/>
                <w:sz w:val="22"/>
                <w:szCs w:val="22"/>
              </w:rPr>
              <w:t xml:space="preserve"> difficile</w:t>
            </w:r>
            <w:r w:rsidRPr="00A854A3">
              <w:rPr>
                <w:rFonts w:ascii="Arial" w:hAnsi="Arial" w:cs="Arial"/>
                <w:sz w:val="22"/>
                <w:szCs w:val="22"/>
              </w:rPr>
              <w:t xml:space="preserve"> infection</w:t>
            </w:r>
          </w:p>
        </w:tc>
        <w:tc>
          <w:tcPr>
            <w:tcW w:w="848" w:type="pct"/>
            <w:tcBorders>
              <w:top w:val="nil"/>
              <w:left w:val="nil"/>
              <w:bottom w:val="nil"/>
              <w:right w:val="nil"/>
            </w:tcBorders>
          </w:tcPr>
          <w:p w14:paraId="59E93ABA" w14:textId="6CFF05D5"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w:t>
            </w:r>
            <w:r w:rsidR="007B735C">
              <w:rPr>
                <w:rFonts w:ascii="Arial" w:hAnsi="Arial" w:cs="Arial"/>
                <w:sz w:val="22"/>
                <w:szCs w:val="22"/>
              </w:rPr>
              <w:t>.</w:t>
            </w:r>
            <w:r w:rsidRPr="00A854A3">
              <w:rPr>
                <w:rFonts w:ascii="Arial" w:hAnsi="Arial" w:cs="Arial"/>
                <w:sz w:val="22"/>
                <w:szCs w:val="22"/>
              </w:rPr>
              <w:t>4)</w:t>
            </w:r>
          </w:p>
        </w:tc>
        <w:tc>
          <w:tcPr>
            <w:tcW w:w="791" w:type="pct"/>
            <w:tcBorders>
              <w:top w:val="nil"/>
              <w:left w:val="nil"/>
              <w:bottom w:val="nil"/>
              <w:right w:val="nil"/>
            </w:tcBorders>
          </w:tcPr>
          <w:p w14:paraId="637EE87B" w14:textId="3AC9B74F"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w:t>
            </w:r>
            <w:r w:rsidR="007B735C">
              <w:rPr>
                <w:rFonts w:ascii="Arial" w:hAnsi="Arial" w:cs="Arial"/>
                <w:sz w:val="22"/>
                <w:szCs w:val="22"/>
              </w:rPr>
              <w:t>.</w:t>
            </w:r>
            <w:r w:rsidRPr="00A854A3">
              <w:rPr>
                <w:rFonts w:ascii="Arial" w:hAnsi="Arial" w:cs="Arial"/>
                <w:sz w:val="22"/>
                <w:szCs w:val="22"/>
              </w:rPr>
              <w:t>6)</w:t>
            </w:r>
          </w:p>
        </w:tc>
        <w:tc>
          <w:tcPr>
            <w:tcW w:w="489" w:type="pct"/>
            <w:tcBorders>
              <w:top w:val="nil"/>
              <w:left w:val="nil"/>
              <w:bottom w:val="nil"/>
              <w:right w:val="nil"/>
            </w:tcBorders>
          </w:tcPr>
          <w:p w14:paraId="16A99AA4" w14:textId="67497EF3"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4B43A380" w14:textId="77777777" w:rsidTr="00082B07">
        <w:tc>
          <w:tcPr>
            <w:tcW w:w="2872" w:type="pct"/>
            <w:tcBorders>
              <w:top w:val="nil"/>
              <w:left w:val="nil"/>
              <w:bottom w:val="nil"/>
              <w:right w:val="nil"/>
            </w:tcBorders>
          </w:tcPr>
          <w:p w14:paraId="0C1077C3" w14:textId="77777777" w:rsidR="00082B07" w:rsidRPr="00A854A3" w:rsidRDefault="00082B07" w:rsidP="00082B07">
            <w:pPr>
              <w:pStyle w:val="Compact"/>
              <w:spacing w:before="0" w:after="0"/>
              <w:ind w:left="180" w:hanging="90"/>
              <w:rPr>
                <w:rFonts w:ascii="Arial" w:hAnsi="Arial" w:cs="Arial"/>
                <w:sz w:val="22"/>
                <w:szCs w:val="22"/>
              </w:rPr>
            </w:pPr>
          </w:p>
        </w:tc>
        <w:tc>
          <w:tcPr>
            <w:tcW w:w="848" w:type="pct"/>
            <w:tcBorders>
              <w:top w:val="nil"/>
              <w:left w:val="nil"/>
              <w:bottom w:val="nil"/>
              <w:right w:val="nil"/>
            </w:tcBorders>
          </w:tcPr>
          <w:p w14:paraId="7F8D8245" w14:textId="77777777" w:rsidR="00082B07" w:rsidRPr="00A854A3" w:rsidRDefault="00082B07" w:rsidP="00082B07">
            <w:pPr>
              <w:pStyle w:val="Compact"/>
              <w:spacing w:before="0" w:after="0"/>
              <w:jc w:val="center"/>
              <w:rPr>
                <w:rFonts w:ascii="Arial" w:hAnsi="Arial" w:cs="Arial"/>
                <w:sz w:val="22"/>
                <w:szCs w:val="22"/>
              </w:rPr>
            </w:pPr>
          </w:p>
        </w:tc>
        <w:tc>
          <w:tcPr>
            <w:tcW w:w="791" w:type="pct"/>
            <w:tcBorders>
              <w:top w:val="nil"/>
              <w:left w:val="nil"/>
              <w:bottom w:val="nil"/>
              <w:right w:val="nil"/>
            </w:tcBorders>
          </w:tcPr>
          <w:p w14:paraId="6ECF3181" w14:textId="2FDEB880" w:rsidR="00082B07" w:rsidRPr="00A854A3" w:rsidRDefault="00082B07" w:rsidP="00082B07">
            <w:pPr>
              <w:pStyle w:val="Compact"/>
              <w:spacing w:before="0" w:after="0"/>
              <w:jc w:val="center"/>
              <w:rPr>
                <w:rFonts w:ascii="Arial" w:hAnsi="Arial" w:cs="Arial"/>
                <w:sz w:val="22"/>
                <w:szCs w:val="22"/>
              </w:rPr>
            </w:pPr>
          </w:p>
        </w:tc>
        <w:tc>
          <w:tcPr>
            <w:tcW w:w="489" w:type="pct"/>
            <w:tcBorders>
              <w:top w:val="nil"/>
              <w:left w:val="nil"/>
              <w:bottom w:val="nil"/>
              <w:right w:val="nil"/>
            </w:tcBorders>
          </w:tcPr>
          <w:p w14:paraId="465879C0"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492B6B2E" w14:textId="77777777" w:rsidTr="00082B07">
        <w:tc>
          <w:tcPr>
            <w:tcW w:w="2872" w:type="pct"/>
            <w:tcBorders>
              <w:top w:val="nil"/>
              <w:left w:val="nil"/>
              <w:bottom w:val="nil"/>
              <w:right w:val="nil"/>
            </w:tcBorders>
          </w:tcPr>
          <w:p w14:paraId="7CE43CCA" w14:textId="77777777" w:rsidR="00082B07" w:rsidRPr="00023D12" w:rsidRDefault="00082B07" w:rsidP="00082B07">
            <w:pPr>
              <w:pStyle w:val="Compact"/>
              <w:spacing w:before="0" w:after="0"/>
              <w:ind w:left="180" w:hanging="90"/>
              <w:rPr>
                <w:rFonts w:ascii="Arial" w:hAnsi="Arial" w:cs="Arial"/>
                <w:b/>
                <w:bCs/>
                <w:color w:val="000000"/>
                <w:sz w:val="22"/>
                <w:szCs w:val="22"/>
              </w:rPr>
            </w:pPr>
            <w:r w:rsidRPr="00023D12">
              <w:rPr>
                <w:rFonts w:ascii="Arial" w:hAnsi="Arial" w:cs="Arial"/>
                <w:b/>
                <w:bCs/>
                <w:sz w:val="22"/>
                <w:szCs w:val="22"/>
              </w:rPr>
              <w:t>Other colon procedure</w:t>
            </w:r>
          </w:p>
        </w:tc>
        <w:tc>
          <w:tcPr>
            <w:tcW w:w="848" w:type="pct"/>
            <w:tcBorders>
              <w:top w:val="nil"/>
              <w:left w:val="nil"/>
              <w:bottom w:val="nil"/>
              <w:right w:val="nil"/>
            </w:tcBorders>
          </w:tcPr>
          <w:p w14:paraId="0884FF50" w14:textId="71B2A478"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72 (19.6)</w:t>
            </w:r>
          </w:p>
        </w:tc>
        <w:tc>
          <w:tcPr>
            <w:tcW w:w="791" w:type="pct"/>
            <w:tcBorders>
              <w:top w:val="nil"/>
              <w:left w:val="nil"/>
              <w:bottom w:val="nil"/>
              <w:right w:val="nil"/>
            </w:tcBorders>
          </w:tcPr>
          <w:p w14:paraId="5AFD02AC" w14:textId="0EB8685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35 (16.4)</w:t>
            </w:r>
          </w:p>
        </w:tc>
        <w:tc>
          <w:tcPr>
            <w:tcW w:w="489" w:type="pct"/>
            <w:tcBorders>
              <w:top w:val="nil"/>
              <w:left w:val="nil"/>
              <w:bottom w:val="nil"/>
              <w:right w:val="nil"/>
            </w:tcBorders>
          </w:tcPr>
          <w:p w14:paraId="70B0C967"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5CBA9959" w14:textId="77777777" w:rsidTr="00082B07">
        <w:tc>
          <w:tcPr>
            <w:tcW w:w="2872" w:type="pct"/>
            <w:tcBorders>
              <w:top w:val="nil"/>
              <w:left w:val="nil"/>
              <w:bottom w:val="nil"/>
              <w:right w:val="nil"/>
            </w:tcBorders>
          </w:tcPr>
          <w:p w14:paraId="53855508" w14:textId="77777777" w:rsidR="00082B07" w:rsidRPr="00023D12" w:rsidRDefault="00082B07" w:rsidP="00082B07">
            <w:pPr>
              <w:pStyle w:val="Compact"/>
              <w:spacing w:before="0" w:after="0"/>
              <w:ind w:left="180" w:hanging="90"/>
              <w:rPr>
                <w:rFonts w:ascii="Arial" w:hAnsi="Arial" w:cs="Arial"/>
                <w:b/>
                <w:bCs/>
                <w:color w:val="000000"/>
                <w:sz w:val="22"/>
                <w:szCs w:val="22"/>
              </w:rPr>
            </w:pPr>
            <w:r w:rsidRPr="00023D12">
              <w:rPr>
                <w:rFonts w:ascii="Arial" w:hAnsi="Arial" w:cs="Arial"/>
                <w:b/>
                <w:bCs/>
                <w:sz w:val="22"/>
                <w:szCs w:val="22"/>
              </w:rPr>
              <w:t xml:space="preserve">  Surgical site infections</w:t>
            </w:r>
          </w:p>
        </w:tc>
        <w:tc>
          <w:tcPr>
            <w:tcW w:w="848" w:type="pct"/>
            <w:tcBorders>
              <w:top w:val="nil"/>
              <w:left w:val="nil"/>
              <w:bottom w:val="nil"/>
              <w:right w:val="nil"/>
            </w:tcBorders>
          </w:tcPr>
          <w:p w14:paraId="740911E5" w14:textId="77777777" w:rsidR="00082B07" w:rsidRPr="00A854A3" w:rsidRDefault="00082B07" w:rsidP="00082B07">
            <w:pPr>
              <w:pStyle w:val="Compact"/>
              <w:spacing w:before="0" w:after="0"/>
              <w:jc w:val="center"/>
              <w:rPr>
                <w:rFonts w:ascii="Arial" w:hAnsi="Arial" w:cs="Arial"/>
                <w:sz w:val="22"/>
                <w:szCs w:val="22"/>
              </w:rPr>
            </w:pPr>
          </w:p>
        </w:tc>
        <w:tc>
          <w:tcPr>
            <w:tcW w:w="791" w:type="pct"/>
            <w:tcBorders>
              <w:top w:val="nil"/>
              <w:left w:val="nil"/>
              <w:bottom w:val="nil"/>
              <w:right w:val="nil"/>
            </w:tcBorders>
          </w:tcPr>
          <w:p w14:paraId="3D1BFFCE" w14:textId="26BAEA54" w:rsidR="00082B07" w:rsidRPr="00A854A3" w:rsidRDefault="00082B07" w:rsidP="00082B07">
            <w:pPr>
              <w:pStyle w:val="Compact"/>
              <w:spacing w:before="0" w:after="0"/>
              <w:jc w:val="center"/>
              <w:rPr>
                <w:rFonts w:ascii="Arial" w:hAnsi="Arial" w:cs="Arial"/>
                <w:sz w:val="22"/>
                <w:szCs w:val="22"/>
              </w:rPr>
            </w:pPr>
          </w:p>
        </w:tc>
        <w:tc>
          <w:tcPr>
            <w:tcW w:w="489" w:type="pct"/>
            <w:tcBorders>
              <w:top w:val="nil"/>
              <w:left w:val="nil"/>
              <w:bottom w:val="nil"/>
              <w:right w:val="nil"/>
            </w:tcBorders>
          </w:tcPr>
          <w:p w14:paraId="5C12EA7D"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2422B687" w14:textId="77777777" w:rsidTr="00082B07">
        <w:tc>
          <w:tcPr>
            <w:tcW w:w="2872" w:type="pct"/>
            <w:tcBorders>
              <w:top w:val="nil"/>
              <w:left w:val="nil"/>
              <w:bottom w:val="nil"/>
              <w:right w:val="nil"/>
            </w:tcBorders>
          </w:tcPr>
          <w:p w14:paraId="7D99C04C"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Any surgical site infection</w:t>
            </w:r>
          </w:p>
        </w:tc>
        <w:tc>
          <w:tcPr>
            <w:tcW w:w="848" w:type="pct"/>
            <w:tcBorders>
              <w:top w:val="nil"/>
              <w:left w:val="nil"/>
              <w:bottom w:val="nil"/>
              <w:right w:val="nil"/>
            </w:tcBorders>
          </w:tcPr>
          <w:p w14:paraId="7B73EC3A" w14:textId="6A73B0F0"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6 (7.7)</w:t>
            </w:r>
          </w:p>
        </w:tc>
        <w:tc>
          <w:tcPr>
            <w:tcW w:w="791" w:type="pct"/>
            <w:tcBorders>
              <w:top w:val="nil"/>
              <w:left w:val="nil"/>
              <w:bottom w:val="nil"/>
              <w:right w:val="nil"/>
            </w:tcBorders>
          </w:tcPr>
          <w:p w14:paraId="0E732311" w14:textId="51EDCF9A"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5 (7.6)</w:t>
            </w:r>
          </w:p>
        </w:tc>
        <w:tc>
          <w:tcPr>
            <w:tcW w:w="489" w:type="pct"/>
            <w:tcBorders>
              <w:top w:val="nil"/>
              <w:left w:val="nil"/>
              <w:bottom w:val="nil"/>
              <w:right w:val="nil"/>
            </w:tcBorders>
          </w:tcPr>
          <w:p w14:paraId="291EF827" w14:textId="29163311"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498</w:t>
            </w:r>
          </w:p>
        </w:tc>
      </w:tr>
      <w:tr w:rsidR="00082B07" w:rsidRPr="00A854A3" w14:paraId="256A7D42" w14:textId="77777777" w:rsidTr="00082B07">
        <w:tc>
          <w:tcPr>
            <w:tcW w:w="2872" w:type="pct"/>
            <w:tcBorders>
              <w:top w:val="nil"/>
              <w:left w:val="nil"/>
              <w:bottom w:val="nil"/>
              <w:right w:val="nil"/>
            </w:tcBorders>
          </w:tcPr>
          <w:p w14:paraId="62C12205"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Deep surgical site infection</w:t>
            </w:r>
          </w:p>
        </w:tc>
        <w:tc>
          <w:tcPr>
            <w:tcW w:w="848" w:type="pct"/>
            <w:tcBorders>
              <w:top w:val="nil"/>
              <w:left w:val="nil"/>
              <w:bottom w:val="nil"/>
              <w:right w:val="nil"/>
            </w:tcBorders>
          </w:tcPr>
          <w:p w14:paraId="41E383BA" w14:textId="6E85055D"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(1.4)</w:t>
            </w:r>
          </w:p>
        </w:tc>
        <w:tc>
          <w:tcPr>
            <w:tcW w:w="791" w:type="pct"/>
            <w:tcBorders>
              <w:top w:val="nil"/>
              <w:left w:val="nil"/>
              <w:bottom w:val="nil"/>
              <w:right w:val="nil"/>
            </w:tcBorders>
          </w:tcPr>
          <w:p w14:paraId="264316E0" w14:textId="75728C9C"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55E74C64" w14:textId="6C0F61ED"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0DD12528" w14:textId="77777777" w:rsidTr="00082B07">
        <w:tc>
          <w:tcPr>
            <w:tcW w:w="2872" w:type="pct"/>
            <w:tcBorders>
              <w:top w:val="nil"/>
              <w:left w:val="nil"/>
              <w:bottom w:val="nil"/>
              <w:right w:val="nil"/>
            </w:tcBorders>
          </w:tcPr>
          <w:p w14:paraId="01541A28"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Organ space surgical site infection</w:t>
            </w:r>
          </w:p>
        </w:tc>
        <w:tc>
          <w:tcPr>
            <w:tcW w:w="848" w:type="pct"/>
            <w:tcBorders>
              <w:top w:val="nil"/>
              <w:left w:val="nil"/>
              <w:bottom w:val="nil"/>
              <w:right w:val="nil"/>
            </w:tcBorders>
          </w:tcPr>
          <w:p w14:paraId="725DD8D8" w14:textId="59F5E69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2 (2.8)</w:t>
            </w:r>
          </w:p>
        </w:tc>
        <w:tc>
          <w:tcPr>
            <w:tcW w:w="791" w:type="pct"/>
            <w:tcBorders>
              <w:top w:val="nil"/>
              <w:left w:val="nil"/>
              <w:bottom w:val="nil"/>
              <w:right w:val="nil"/>
            </w:tcBorders>
          </w:tcPr>
          <w:p w14:paraId="127C2775" w14:textId="62ACCF6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2 (5.7)</w:t>
            </w:r>
          </w:p>
        </w:tc>
        <w:tc>
          <w:tcPr>
            <w:tcW w:w="489" w:type="pct"/>
            <w:tcBorders>
              <w:top w:val="nil"/>
              <w:left w:val="nil"/>
              <w:bottom w:val="nil"/>
              <w:right w:val="nil"/>
            </w:tcBorders>
          </w:tcPr>
          <w:p w14:paraId="38075EEB" w14:textId="3C2F5047"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596</w:t>
            </w:r>
          </w:p>
        </w:tc>
      </w:tr>
      <w:tr w:rsidR="00082B07" w:rsidRPr="00A854A3" w14:paraId="6106BDB1" w14:textId="77777777" w:rsidTr="00082B07">
        <w:tc>
          <w:tcPr>
            <w:tcW w:w="2872" w:type="pct"/>
            <w:tcBorders>
              <w:top w:val="nil"/>
              <w:left w:val="nil"/>
              <w:bottom w:val="nil"/>
              <w:right w:val="nil"/>
            </w:tcBorders>
          </w:tcPr>
          <w:p w14:paraId="2B8B2375"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Superficial surgical site infection</w:t>
            </w:r>
          </w:p>
        </w:tc>
        <w:tc>
          <w:tcPr>
            <w:tcW w:w="848" w:type="pct"/>
            <w:tcBorders>
              <w:top w:val="nil"/>
              <w:left w:val="nil"/>
              <w:bottom w:val="nil"/>
              <w:right w:val="nil"/>
            </w:tcBorders>
          </w:tcPr>
          <w:p w14:paraId="6F835B45" w14:textId="5114EBD5"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3 (4.2)</w:t>
            </w:r>
          </w:p>
        </w:tc>
        <w:tc>
          <w:tcPr>
            <w:tcW w:w="791" w:type="pct"/>
            <w:tcBorders>
              <w:top w:val="nil"/>
              <w:left w:val="nil"/>
              <w:bottom w:val="nil"/>
              <w:right w:val="nil"/>
            </w:tcBorders>
          </w:tcPr>
          <w:p w14:paraId="13DC14A0" w14:textId="0F3A6D4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3 (8.6)</w:t>
            </w:r>
          </w:p>
        </w:tc>
        <w:tc>
          <w:tcPr>
            <w:tcW w:w="489" w:type="pct"/>
            <w:tcBorders>
              <w:top w:val="nil"/>
              <w:left w:val="nil"/>
              <w:bottom w:val="nil"/>
              <w:right w:val="nil"/>
            </w:tcBorders>
          </w:tcPr>
          <w:p w14:paraId="69AE5BDB" w14:textId="4B3296E6"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39</w:t>
            </w:r>
          </w:p>
        </w:tc>
      </w:tr>
      <w:tr w:rsidR="00082B07" w:rsidRPr="00A854A3" w14:paraId="2A60ED65" w14:textId="77777777" w:rsidTr="00082B07">
        <w:tc>
          <w:tcPr>
            <w:tcW w:w="2872" w:type="pct"/>
            <w:tcBorders>
              <w:top w:val="nil"/>
              <w:left w:val="nil"/>
              <w:bottom w:val="nil"/>
              <w:right w:val="nil"/>
            </w:tcBorders>
          </w:tcPr>
          <w:p w14:paraId="5AA82709" w14:textId="72C70F42" w:rsidR="00082B07" w:rsidRPr="00A854A3" w:rsidRDefault="00082B07" w:rsidP="00082B07">
            <w:pPr>
              <w:pStyle w:val="Compact"/>
              <w:spacing w:before="0" w:after="0"/>
              <w:ind w:left="180" w:hanging="180"/>
              <w:rPr>
                <w:rFonts w:ascii="Arial" w:hAnsi="Arial" w:cs="Arial"/>
                <w:color w:val="000000"/>
                <w:sz w:val="22"/>
                <w:szCs w:val="22"/>
              </w:rPr>
            </w:pPr>
            <w:r w:rsidRPr="00A854A3">
              <w:rPr>
                <w:rFonts w:ascii="Arial" w:hAnsi="Arial" w:cs="Arial"/>
                <w:color w:val="000000"/>
                <w:sz w:val="22"/>
                <w:szCs w:val="22"/>
              </w:rPr>
              <w:t xml:space="preserve">   </w:t>
            </w:r>
            <w:r>
              <w:rPr>
                <w:rFonts w:ascii="Arial" w:hAnsi="Arial" w:cs="Arial"/>
                <w:color w:val="000000"/>
                <w:sz w:val="22"/>
                <w:szCs w:val="22"/>
              </w:rPr>
              <w:t xml:space="preserve"> </w:t>
            </w:r>
            <w:r w:rsidRPr="00A854A3">
              <w:rPr>
                <w:rFonts w:ascii="Arial" w:hAnsi="Arial" w:cs="Arial"/>
                <w:color w:val="000000"/>
                <w:sz w:val="22"/>
                <w:szCs w:val="22"/>
              </w:rPr>
              <w:t xml:space="preserve">Surgical site infection with receipt of </w:t>
            </w:r>
            <w:proofErr w:type="spellStart"/>
            <w:r w:rsidRPr="00A854A3">
              <w:rPr>
                <w:rFonts w:ascii="Arial" w:hAnsi="Arial" w:cs="Arial"/>
                <w:color w:val="000000"/>
                <w:sz w:val="22"/>
                <w:szCs w:val="22"/>
              </w:rPr>
              <w:t>MOABP</w:t>
            </w:r>
            <w:r w:rsidRPr="00A854A3">
              <w:rPr>
                <w:rFonts w:ascii="Arial" w:hAnsi="Arial" w:cs="Arial"/>
                <w:color w:val="000000"/>
                <w:sz w:val="22"/>
                <w:szCs w:val="22"/>
                <w:vertAlign w:val="superscript"/>
              </w:rPr>
              <w:t>e</w:t>
            </w:r>
            <w:proofErr w:type="spellEnd"/>
          </w:p>
        </w:tc>
        <w:tc>
          <w:tcPr>
            <w:tcW w:w="848" w:type="pct"/>
            <w:tcBorders>
              <w:top w:val="nil"/>
              <w:left w:val="nil"/>
              <w:bottom w:val="nil"/>
              <w:right w:val="nil"/>
            </w:tcBorders>
          </w:tcPr>
          <w:p w14:paraId="55C1E2EA" w14:textId="4AE1B7F8"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3 (12)</w:t>
            </w:r>
          </w:p>
        </w:tc>
        <w:tc>
          <w:tcPr>
            <w:tcW w:w="791" w:type="pct"/>
            <w:tcBorders>
              <w:top w:val="nil"/>
              <w:left w:val="nil"/>
              <w:bottom w:val="nil"/>
              <w:right w:val="nil"/>
            </w:tcBorders>
          </w:tcPr>
          <w:p w14:paraId="7FEE6825" w14:textId="593267F4"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(8.3)</w:t>
            </w:r>
          </w:p>
        </w:tc>
        <w:tc>
          <w:tcPr>
            <w:tcW w:w="489" w:type="pct"/>
            <w:tcBorders>
              <w:top w:val="nil"/>
              <w:left w:val="nil"/>
              <w:bottom w:val="nil"/>
              <w:right w:val="nil"/>
            </w:tcBorders>
          </w:tcPr>
          <w:p w14:paraId="3F368A35" w14:textId="4EFBE50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49BB9014" w14:textId="77777777" w:rsidTr="00082B07">
        <w:tc>
          <w:tcPr>
            <w:tcW w:w="2872" w:type="pct"/>
            <w:tcBorders>
              <w:top w:val="nil"/>
              <w:left w:val="nil"/>
              <w:bottom w:val="nil"/>
              <w:right w:val="nil"/>
            </w:tcBorders>
          </w:tcPr>
          <w:p w14:paraId="638002DF" w14:textId="59A155C1"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color w:val="000000"/>
                <w:sz w:val="22"/>
                <w:szCs w:val="22"/>
              </w:rPr>
              <w:t xml:space="preserve">  </w:t>
            </w:r>
            <w:r>
              <w:rPr>
                <w:rFonts w:ascii="Arial" w:hAnsi="Arial" w:cs="Arial"/>
                <w:color w:val="000000"/>
                <w:sz w:val="22"/>
                <w:szCs w:val="22"/>
              </w:rPr>
              <w:t xml:space="preserve"> </w:t>
            </w:r>
            <w:r w:rsidRPr="00A854A3">
              <w:rPr>
                <w:rFonts w:ascii="Arial" w:hAnsi="Arial" w:cs="Arial"/>
                <w:color w:val="000000"/>
                <w:sz w:val="22"/>
                <w:szCs w:val="22"/>
              </w:rPr>
              <w:t xml:space="preserve">Surgical site infection with MOABP and received </w:t>
            </w:r>
          </w:p>
          <w:p w14:paraId="40FB1448"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color w:val="000000"/>
                <w:sz w:val="22"/>
                <w:szCs w:val="22"/>
              </w:rPr>
              <w:t xml:space="preserve">   recommended </w:t>
            </w:r>
            <w:proofErr w:type="spellStart"/>
            <w:r w:rsidRPr="00A854A3">
              <w:rPr>
                <w:rFonts w:ascii="Arial" w:hAnsi="Arial" w:cs="Arial"/>
                <w:color w:val="000000"/>
                <w:sz w:val="22"/>
                <w:szCs w:val="22"/>
              </w:rPr>
              <w:t>timing</w:t>
            </w:r>
            <w:r w:rsidRPr="00A854A3">
              <w:rPr>
                <w:rFonts w:ascii="Arial" w:hAnsi="Arial" w:cs="Arial"/>
                <w:color w:val="000000"/>
                <w:sz w:val="22"/>
                <w:szCs w:val="22"/>
                <w:vertAlign w:val="superscript"/>
              </w:rPr>
              <w:t>f</w:t>
            </w:r>
            <w:proofErr w:type="spellEnd"/>
          </w:p>
        </w:tc>
        <w:tc>
          <w:tcPr>
            <w:tcW w:w="848" w:type="pct"/>
            <w:tcBorders>
              <w:top w:val="nil"/>
              <w:left w:val="nil"/>
              <w:bottom w:val="nil"/>
              <w:right w:val="nil"/>
            </w:tcBorders>
          </w:tcPr>
          <w:p w14:paraId="315CD3E0" w14:textId="06509FF7"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3 (15)</w:t>
            </w:r>
          </w:p>
        </w:tc>
        <w:tc>
          <w:tcPr>
            <w:tcW w:w="791" w:type="pct"/>
            <w:tcBorders>
              <w:top w:val="nil"/>
              <w:left w:val="nil"/>
              <w:bottom w:val="nil"/>
              <w:right w:val="nil"/>
            </w:tcBorders>
          </w:tcPr>
          <w:p w14:paraId="7B45DDE0" w14:textId="203BAA9C"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(9.1)</w:t>
            </w:r>
          </w:p>
        </w:tc>
        <w:tc>
          <w:tcPr>
            <w:tcW w:w="489" w:type="pct"/>
            <w:tcBorders>
              <w:top w:val="nil"/>
              <w:left w:val="nil"/>
              <w:bottom w:val="nil"/>
              <w:right w:val="nil"/>
            </w:tcBorders>
          </w:tcPr>
          <w:p w14:paraId="271E1FED" w14:textId="61F3D43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525C115F" w14:textId="77777777" w:rsidTr="00082B07">
        <w:tc>
          <w:tcPr>
            <w:tcW w:w="2872" w:type="pct"/>
            <w:tcBorders>
              <w:top w:val="nil"/>
              <w:left w:val="nil"/>
              <w:bottom w:val="nil"/>
              <w:right w:val="nil"/>
            </w:tcBorders>
          </w:tcPr>
          <w:p w14:paraId="4E3B1FB4" w14:textId="733CB1F4"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i/>
                <w:iCs/>
                <w:sz w:val="22"/>
                <w:szCs w:val="22"/>
              </w:rPr>
              <w:t xml:space="preserve">  </w:t>
            </w:r>
            <w:proofErr w:type="spellStart"/>
            <w:r w:rsidRPr="00A854A3">
              <w:rPr>
                <w:rFonts w:ascii="Arial" w:hAnsi="Arial" w:cs="Arial"/>
                <w:i/>
                <w:iCs/>
                <w:sz w:val="22"/>
                <w:szCs w:val="22"/>
              </w:rPr>
              <w:t>Clostridioides</w:t>
            </w:r>
            <w:proofErr w:type="spellEnd"/>
            <w:r w:rsidRPr="00A854A3">
              <w:rPr>
                <w:rFonts w:ascii="Arial" w:hAnsi="Arial" w:cs="Arial"/>
                <w:i/>
                <w:iCs/>
                <w:sz w:val="22"/>
                <w:szCs w:val="22"/>
              </w:rPr>
              <w:t xml:space="preserve"> difficile</w:t>
            </w:r>
            <w:r w:rsidRPr="00A854A3">
              <w:rPr>
                <w:rFonts w:ascii="Arial" w:hAnsi="Arial" w:cs="Arial"/>
                <w:sz w:val="22"/>
                <w:szCs w:val="22"/>
              </w:rPr>
              <w:t xml:space="preserve"> infection</w:t>
            </w:r>
          </w:p>
        </w:tc>
        <w:tc>
          <w:tcPr>
            <w:tcW w:w="848" w:type="pct"/>
            <w:tcBorders>
              <w:top w:val="nil"/>
              <w:left w:val="nil"/>
              <w:bottom w:val="nil"/>
              <w:right w:val="nil"/>
            </w:tcBorders>
          </w:tcPr>
          <w:p w14:paraId="4D3C218B" w14:textId="7A83C0B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(1.4)</w:t>
            </w:r>
          </w:p>
        </w:tc>
        <w:tc>
          <w:tcPr>
            <w:tcW w:w="791" w:type="pct"/>
            <w:tcBorders>
              <w:top w:val="nil"/>
              <w:left w:val="nil"/>
              <w:bottom w:val="nil"/>
              <w:right w:val="nil"/>
            </w:tcBorders>
          </w:tcPr>
          <w:p w14:paraId="16DFB394" w14:textId="2B844B9A"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(2.9)</w:t>
            </w:r>
          </w:p>
        </w:tc>
        <w:tc>
          <w:tcPr>
            <w:tcW w:w="489" w:type="pct"/>
            <w:tcBorders>
              <w:top w:val="nil"/>
              <w:left w:val="nil"/>
              <w:bottom w:val="nil"/>
              <w:right w:val="nil"/>
            </w:tcBorders>
          </w:tcPr>
          <w:p w14:paraId="1EF905B1" w14:textId="3697D5D3"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549</w:t>
            </w:r>
          </w:p>
        </w:tc>
      </w:tr>
      <w:tr w:rsidR="00082B07" w:rsidRPr="00A854A3" w14:paraId="1B7F653F" w14:textId="77777777" w:rsidTr="00082B07">
        <w:tc>
          <w:tcPr>
            <w:tcW w:w="2872" w:type="pct"/>
            <w:tcBorders>
              <w:top w:val="nil"/>
              <w:left w:val="nil"/>
              <w:bottom w:val="nil"/>
              <w:right w:val="nil"/>
            </w:tcBorders>
          </w:tcPr>
          <w:p w14:paraId="3B9325F5" w14:textId="77777777" w:rsidR="00082B07" w:rsidRPr="00A854A3" w:rsidRDefault="00082B07" w:rsidP="00082B07">
            <w:pPr>
              <w:pStyle w:val="Compact"/>
              <w:spacing w:before="0" w:after="0"/>
              <w:ind w:left="180" w:hanging="90"/>
              <w:rPr>
                <w:rFonts w:ascii="Arial" w:hAnsi="Arial" w:cs="Arial"/>
                <w:sz w:val="22"/>
                <w:szCs w:val="22"/>
              </w:rPr>
            </w:pPr>
          </w:p>
        </w:tc>
        <w:tc>
          <w:tcPr>
            <w:tcW w:w="848" w:type="pct"/>
            <w:tcBorders>
              <w:top w:val="nil"/>
              <w:left w:val="nil"/>
              <w:bottom w:val="nil"/>
              <w:right w:val="nil"/>
            </w:tcBorders>
          </w:tcPr>
          <w:p w14:paraId="10D3AF53" w14:textId="77777777" w:rsidR="00082B07" w:rsidRPr="00A854A3" w:rsidRDefault="00082B07" w:rsidP="00082B07">
            <w:pPr>
              <w:pStyle w:val="Compact"/>
              <w:spacing w:before="0" w:after="0"/>
              <w:jc w:val="center"/>
              <w:rPr>
                <w:rFonts w:ascii="Arial" w:hAnsi="Arial" w:cs="Arial"/>
                <w:sz w:val="22"/>
                <w:szCs w:val="22"/>
              </w:rPr>
            </w:pPr>
          </w:p>
        </w:tc>
        <w:tc>
          <w:tcPr>
            <w:tcW w:w="791" w:type="pct"/>
            <w:tcBorders>
              <w:top w:val="nil"/>
              <w:left w:val="nil"/>
              <w:bottom w:val="nil"/>
              <w:right w:val="nil"/>
            </w:tcBorders>
          </w:tcPr>
          <w:p w14:paraId="172407EA" w14:textId="00BD578B" w:rsidR="00082B07" w:rsidRPr="00A854A3" w:rsidRDefault="00082B07" w:rsidP="00082B07">
            <w:pPr>
              <w:pStyle w:val="Compact"/>
              <w:spacing w:before="0" w:after="0"/>
              <w:jc w:val="center"/>
              <w:rPr>
                <w:rFonts w:ascii="Arial" w:hAnsi="Arial" w:cs="Arial"/>
                <w:sz w:val="22"/>
                <w:szCs w:val="22"/>
              </w:rPr>
            </w:pPr>
          </w:p>
        </w:tc>
        <w:tc>
          <w:tcPr>
            <w:tcW w:w="489" w:type="pct"/>
            <w:tcBorders>
              <w:top w:val="nil"/>
              <w:left w:val="nil"/>
              <w:bottom w:val="nil"/>
              <w:right w:val="nil"/>
            </w:tcBorders>
          </w:tcPr>
          <w:p w14:paraId="12E5F89D"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6072AF1B" w14:textId="77777777" w:rsidTr="00082B07">
        <w:tc>
          <w:tcPr>
            <w:tcW w:w="2872" w:type="pct"/>
            <w:tcBorders>
              <w:top w:val="nil"/>
              <w:left w:val="nil"/>
              <w:bottom w:val="nil"/>
              <w:right w:val="nil"/>
            </w:tcBorders>
          </w:tcPr>
          <w:p w14:paraId="015BDCEF" w14:textId="77777777" w:rsidR="00082B07" w:rsidRPr="00023D12" w:rsidRDefault="00082B07" w:rsidP="00082B07">
            <w:pPr>
              <w:pStyle w:val="Compact"/>
              <w:spacing w:before="0" w:after="0"/>
              <w:ind w:left="180" w:hanging="90"/>
              <w:rPr>
                <w:rFonts w:ascii="Arial" w:hAnsi="Arial" w:cs="Arial"/>
                <w:b/>
                <w:bCs/>
                <w:color w:val="000000"/>
                <w:sz w:val="22"/>
                <w:szCs w:val="22"/>
              </w:rPr>
            </w:pPr>
            <w:r w:rsidRPr="00023D12">
              <w:rPr>
                <w:rFonts w:ascii="Arial" w:hAnsi="Arial" w:cs="Arial"/>
                <w:b/>
                <w:bCs/>
                <w:sz w:val="22"/>
                <w:szCs w:val="22"/>
              </w:rPr>
              <w:t>Proctectomy</w:t>
            </w:r>
          </w:p>
        </w:tc>
        <w:tc>
          <w:tcPr>
            <w:tcW w:w="848" w:type="pct"/>
            <w:tcBorders>
              <w:top w:val="nil"/>
              <w:left w:val="nil"/>
              <w:bottom w:val="nil"/>
              <w:right w:val="nil"/>
            </w:tcBorders>
          </w:tcPr>
          <w:p w14:paraId="41248A87" w14:textId="6F4E4CCB"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18 (4.9)</w:t>
            </w:r>
          </w:p>
        </w:tc>
        <w:tc>
          <w:tcPr>
            <w:tcW w:w="791" w:type="pct"/>
            <w:tcBorders>
              <w:top w:val="nil"/>
              <w:left w:val="nil"/>
              <w:bottom w:val="nil"/>
              <w:right w:val="nil"/>
            </w:tcBorders>
          </w:tcPr>
          <w:p w14:paraId="3C377565" w14:textId="509D1BF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10 (4.7)</w:t>
            </w:r>
          </w:p>
        </w:tc>
        <w:tc>
          <w:tcPr>
            <w:tcW w:w="489" w:type="pct"/>
            <w:tcBorders>
              <w:top w:val="nil"/>
              <w:left w:val="nil"/>
              <w:bottom w:val="nil"/>
              <w:right w:val="nil"/>
            </w:tcBorders>
          </w:tcPr>
          <w:p w14:paraId="206BBE5D"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14B76D7C" w14:textId="77777777" w:rsidTr="00082B07">
        <w:tc>
          <w:tcPr>
            <w:tcW w:w="2872" w:type="pct"/>
            <w:tcBorders>
              <w:top w:val="nil"/>
              <w:left w:val="nil"/>
              <w:bottom w:val="nil"/>
              <w:right w:val="nil"/>
            </w:tcBorders>
          </w:tcPr>
          <w:p w14:paraId="50571B1D" w14:textId="77777777" w:rsidR="00082B07" w:rsidRPr="00023D12" w:rsidRDefault="00082B07" w:rsidP="00082B07">
            <w:pPr>
              <w:pStyle w:val="Compact"/>
              <w:spacing w:before="0" w:after="0"/>
              <w:ind w:left="180" w:hanging="90"/>
              <w:rPr>
                <w:rFonts w:ascii="Arial" w:hAnsi="Arial" w:cs="Arial"/>
                <w:b/>
                <w:bCs/>
                <w:color w:val="000000"/>
                <w:sz w:val="22"/>
                <w:szCs w:val="22"/>
              </w:rPr>
            </w:pPr>
            <w:r w:rsidRPr="00023D12">
              <w:rPr>
                <w:rFonts w:ascii="Arial" w:hAnsi="Arial" w:cs="Arial"/>
                <w:b/>
                <w:bCs/>
                <w:sz w:val="22"/>
                <w:szCs w:val="22"/>
              </w:rPr>
              <w:t xml:space="preserve">  Surgical site infections</w:t>
            </w:r>
          </w:p>
        </w:tc>
        <w:tc>
          <w:tcPr>
            <w:tcW w:w="848" w:type="pct"/>
            <w:tcBorders>
              <w:top w:val="nil"/>
              <w:left w:val="nil"/>
              <w:bottom w:val="nil"/>
              <w:right w:val="nil"/>
            </w:tcBorders>
          </w:tcPr>
          <w:p w14:paraId="47B0AB33" w14:textId="77777777" w:rsidR="00082B07" w:rsidRPr="00A854A3" w:rsidRDefault="00082B07" w:rsidP="00082B07">
            <w:pPr>
              <w:pStyle w:val="Compact"/>
              <w:spacing w:before="0" w:after="0"/>
              <w:jc w:val="center"/>
              <w:rPr>
                <w:rFonts w:ascii="Arial" w:hAnsi="Arial" w:cs="Arial"/>
                <w:sz w:val="22"/>
                <w:szCs w:val="22"/>
              </w:rPr>
            </w:pPr>
          </w:p>
        </w:tc>
        <w:tc>
          <w:tcPr>
            <w:tcW w:w="791" w:type="pct"/>
            <w:tcBorders>
              <w:top w:val="nil"/>
              <w:left w:val="nil"/>
              <w:bottom w:val="nil"/>
              <w:right w:val="nil"/>
            </w:tcBorders>
          </w:tcPr>
          <w:p w14:paraId="38B8172E" w14:textId="15DC700C" w:rsidR="00082B07" w:rsidRPr="00A854A3" w:rsidRDefault="00082B07" w:rsidP="00082B07">
            <w:pPr>
              <w:pStyle w:val="Compact"/>
              <w:spacing w:before="0" w:after="0"/>
              <w:jc w:val="center"/>
              <w:rPr>
                <w:rFonts w:ascii="Arial" w:hAnsi="Arial" w:cs="Arial"/>
                <w:sz w:val="22"/>
                <w:szCs w:val="22"/>
              </w:rPr>
            </w:pPr>
          </w:p>
        </w:tc>
        <w:tc>
          <w:tcPr>
            <w:tcW w:w="489" w:type="pct"/>
            <w:tcBorders>
              <w:top w:val="nil"/>
              <w:left w:val="nil"/>
              <w:bottom w:val="nil"/>
              <w:right w:val="nil"/>
            </w:tcBorders>
          </w:tcPr>
          <w:p w14:paraId="77FBDF6E" w14:textId="77777777" w:rsidR="00082B07" w:rsidRPr="00A854A3" w:rsidRDefault="00082B07" w:rsidP="00082B07">
            <w:pPr>
              <w:pStyle w:val="Compact"/>
              <w:spacing w:before="0" w:after="0"/>
              <w:jc w:val="center"/>
              <w:rPr>
                <w:rFonts w:ascii="Arial" w:hAnsi="Arial" w:cs="Arial"/>
                <w:sz w:val="22"/>
                <w:szCs w:val="22"/>
              </w:rPr>
            </w:pPr>
          </w:p>
        </w:tc>
      </w:tr>
      <w:tr w:rsidR="00082B07" w:rsidRPr="00A854A3" w14:paraId="2D86B056" w14:textId="77777777" w:rsidTr="00082B07">
        <w:tc>
          <w:tcPr>
            <w:tcW w:w="2872" w:type="pct"/>
            <w:tcBorders>
              <w:top w:val="nil"/>
              <w:left w:val="nil"/>
              <w:bottom w:val="nil"/>
              <w:right w:val="nil"/>
            </w:tcBorders>
          </w:tcPr>
          <w:p w14:paraId="5BEFDE86"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Any surgical site infection</w:t>
            </w:r>
          </w:p>
        </w:tc>
        <w:tc>
          <w:tcPr>
            <w:tcW w:w="848" w:type="pct"/>
            <w:tcBorders>
              <w:top w:val="nil"/>
              <w:left w:val="nil"/>
              <w:bottom w:val="nil"/>
              <w:right w:val="nil"/>
            </w:tcBorders>
          </w:tcPr>
          <w:p w14:paraId="4A19069A" w14:textId="4F29873D"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2 (10.5)</w:t>
            </w:r>
          </w:p>
        </w:tc>
        <w:tc>
          <w:tcPr>
            <w:tcW w:w="791" w:type="pct"/>
            <w:tcBorders>
              <w:top w:val="nil"/>
              <w:left w:val="nil"/>
              <w:bottom w:val="nil"/>
              <w:right w:val="nil"/>
            </w:tcBorders>
          </w:tcPr>
          <w:p w14:paraId="1C38A887" w14:textId="12BDCC00"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2F92CB1C" w14:textId="74EA844E"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524</w:t>
            </w:r>
          </w:p>
        </w:tc>
      </w:tr>
      <w:tr w:rsidR="00082B07" w:rsidRPr="00A854A3" w14:paraId="11111018" w14:textId="77777777" w:rsidTr="00082B07">
        <w:tc>
          <w:tcPr>
            <w:tcW w:w="2872" w:type="pct"/>
            <w:tcBorders>
              <w:top w:val="nil"/>
              <w:left w:val="nil"/>
              <w:bottom w:val="nil"/>
              <w:right w:val="nil"/>
            </w:tcBorders>
          </w:tcPr>
          <w:p w14:paraId="2327B1CE"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Deep surgical site infection</w:t>
            </w:r>
          </w:p>
        </w:tc>
        <w:tc>
          <w:tcPr>
            <w:tcW w:w="848" w:type="pct"/>
            <w:tcBorders>
              <w:top w:val="nil"/>
              <w:left w:val="nil"/>
              <w:bottom w:val="nil"/>
              <w:right w:val="nil"/>
            </w:tcBorders>
          </w:tcPr>
          <w:p w14:paraId="705C7E74" w14:textId="07361478"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791" w:type="pct"/>
            <w:tcBorders>
              <w:top w:val="nil"/>
              <w:left w:val="nil"/>
              <w:bottom w:val="nil"/>
              <w:right w:val="nil"/>
            </w:tcBorders>
          </w:tcPr>
          <w:p w14:paraId="44DCE827" w14:textId="5A851D4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7942C1C8" w14:textId="002BC2F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w:t>
            </w:r>
          </w:p>
        </w:tc>
      </w:tr>
      <w:tr w:rsidR="00082B07" w:rsidRPr="00A854A3" w14:paraId="3442509F" w14:textId="77777777" w:rsidTr="00082B07">
        <w:tc>
          <w:tcPr>
            <w:tcW w:w="2872" w:type="pct"/>
            <w:tcBorders>
              <w:top w:val="nil"/>
              <w:left w:val="nil"/>
              <w:bottom w:val="nil"/>
              <w:right w:val="nil"/>
            </w:tcBorders>
          </w:tcPr>
          <w:p w14:paraId="56A314B3"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Organ space surgical site infection</w:t>
            </w:r>
          </w:p>
        </w:tc>
        <w:tc>
          <w:tcPr>
            <w:tcW w:w="848" w:type="pct"/>
            <w:tcBorders>
              <w:top w:val="nil"/>
              <w:left w:val="nil"/>
              <w:bottom w:val="nil"/>
              <w:right w:val="nil"/>
            </w:tcBorders>
          </w:tcPr>
          <w:p w14:paraId="77C552C9" w14:textId="376FC0F4"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(5.6)</w:t>
            </w:r>
          </w:p>
        </w:tc>
        <w:tc>
          <w:tcPr>
            <w:tcW w:w="791" w:type="pct"/>
            <w:tcBorders>
              <w:top w:val="nil"/>
              <w:left w:val="nil"/>
              <w:bottom w:val="nil"/>
              <w:right w:val="nil"/>
            </w:tcBorders>
          </w:tcPr>
          <w:p w14:paraId="495E08C5" w14:textId="79AA1F6E"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40CA844D" w14:textId="063FB15F"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3E915371" w14:textId="77777777" w:rsidTr="00082B07">
        <w:tc>
          <w:tcPr>
            <w:tcW w:w="2872" w:type="pct"/>
            <w:tcBorders>
              <w:top w:val="nil"/>
              <w:left w:val="nil"/>
              <w:bottom w:val="nil"/>
              <w:right w:val="nil"/>
            </w:tcBorders>
          </w:tcPr>
          <w:p w14:paraId="6F1BA4A6"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sz w:val="22"/>
                <w:szCs w:val="22"/>
              </w:rPr>
              <w:t xml:space="preserve">      Superficial surgical site infection</w:t>
            </w:r>
          </w:p>
        </w:tc>
        <w:tc>
          <w:tcPr>
            <w:tcW w:w="848" w:type="pct"/>
            <w:tcBorders>
              <w:top w:val="nil"/>
              <w:left w:val="nil"/>
              <w:bottom w:val="nil"/>
              <w:right w:val="nil"/>
            </w:tcBorders>
          </w:tcPr>
          <w:p w14:paraId="426448F9" w14:textId="2F75DBA0"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(5.6)</w:t>
            </w:r>
          </w:p>
        </w:tc>
        <w:tc>
          <w:tcPr>
            <w:tcW w:w="791" w:type="pct"/>
            <w:tcBorders>
              <w:top w:val="nil"/>
              <w:left w:val="nil"/>
              <w:bottom w:val="nil"/>
              <w:right w:val="nil"/>
            </w:tcBorders>
          </w:tcPr>
          <w:p w14:paraId="128859B0" w14:textId="16CBB2D1"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6184CBF5" w14:textId="6E333DF4"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30820B7C" w14:textId="77777777" w:rsidTr="00082B07">
        <w:tc>
          <w:tcPr>
            <w:tcW w:w="2872" w:type="pct"/>
            <w:tcBorders>
              <w:top w:val="nil"/>
              <w:left w:val="nil"/>
              <w:bottom w:val="nil"/>
              <w:right w:val="nil"/>
            </w:tcBorders>
          </w:tcPr>
          <w:p w14:paraId="14F71A12" w14:textId="77777777" w:rsidR="00082B07" w:rsidRDefault="00082B07" w:rsidP="00082B07">
            <w:pPr>
              <w:pStyle w:val="Compact"/>
              <w:spacing w:before="0" w:after="0"/>
              <w:ind w:left="180" w:hanging="180"/>
              <w:rPr>
                <w:rFonts w:ascii="Arial" w:hAnsi="Arial" w:cs="Arial"/>
                <w:color w:val="000000"/>
                <w:sz w:val="22"/>
                <w:szCs w:val="22"/>
              </w:rPr>
            </w:pPr>
            <w:r w:rsidRPr="00A854A3">
              <w:rPr>
                <w:rFonts w:ascii="Arial" w:hAnsi="Arial" w:cs="Arial"/>
                <w:color w:val="000000"/>
                <w:sz w:val="22"/>
                <w:szCs w:val="22"/>
              </w:rPr>
              <w:t xml:space="preserve">    Surgical site infection with receipt of MOABP </w:t>
            </w:r>
          </w:p>
          <w:p w14:paraId="683ADCEE" w14:textId="002A5A33" w:rsidR="00082B07" w:rsidRPr="00A854A3" w:rsidRDefault="00082B07" w:rsidP="00082B07">
            <w:pPr>
              <w:pStyle w:val="Compact"/>
              <w:spacing w:before="0" w:after="0"/>
              <w:ind w:left="180" w:hanging="180"/>
              <w:rPr>
                <w:rFonts w:ascii="Arial" w:hAnsi="Arial" w:cs="Arial"/>
                <w:color w:val="000000"/>
                <w:sz w:val="22"/>
                <w:szCs w:val="22"/>
              </w:rPr>
            </w:pPr>
            <w:r>
              <w:rPr>
                <w:rFonts w:ascii="Arial" w:hAnsi="Arial" w:cs="Arial"/>
                <w:color w:val="000000"/>
                <w:sz w:val="22"/>
                <w:szCs w:val="22"/>
              </w:rPr>
              <w:t xml:space="preserve">      </w:t>
            </w:r>
            <w:r w:rsidRPr="00A854A3">
              <w:rPr>
                <w:rFonts w:ascii="Arial" w:hAnsi="Arial" w:cs="Arial"/>
                <w:color w:val="000000"/>
                <w:sz w:val="22"/>
                <w:szCs w:val="22"/>
              </w:rPr>
              <w:t xml:space="preserve">with oral </w:t>
            </w:r>
            <w:proofErr w:type="spellStart"/>
            <w:r w:rsidRPr="00A854A3">
              <w:rPr>
                <w:rFonts w:ascii="Arial" w:hAnsi="Arial" w:cs="Arial"/>
                <w:color w:val="000000"/>
                <w:sz w:val="22"/>
                <w:szCs w:val="22"/>
              </w:rPr>
              <w:t>antibiotics</w:t>
            </w:r>
            <w:r w:rsidRPr="00A854A3">
              <w:rPr>
                <w:rFonts w:ascii="Arial" w:hAnsi="Arial" w:cs="Arial"/>
                <w:color w:val="000000"/>
                <w:sz w:val="22"/>
                <w:szCs w:val="22"/>
                <w:vertAlign w:val="superscript"/>
              </w:rPr>
              <w:t>g</w:t>
            </w:r>
            <w:proofErr w:type="spellEnd"/>
          </w:p>
        </w:tc>
        <w:tc>
          <w:tcPr>
            <w:tcW w:w="848" w:type="pct"/>
            <w:tcBorders>
              <w:top w:val="nil"/>
              <w:left w:val="nil"/>
              <w:bottom w:val="nil"/>
              <w:right w:val="nil"/>
            </w:tcBorders>
          </w:tcPr>
          <w:p w14:paraId="511B97A6" w14:textId="14DF57A0"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2 (18.2)</w:t>
            </w:r>
          </w:p>
        </w:tc>
        <w:tc>
          <w:tcPr>
            <w:tcW w:w="791" w:type="pct"/>
            <w:tcBorders>
              <w:top w:val="nil"/>
              <w:left w:val="nil"/>
              <w:bottom w:val="nil"/>
              <w:right w:val="nil"/>
            </w:tcBorders>
          </w:tcPr>
          <w:p w14:paraId="353A9038" w14:textId="1A6A25FF"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113EC7C2" w14:textId="325CE177"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&gt;</w:t>
            </w:r>
            <w:r w:rsidR="007B735C">
              <w:rPr>
                <w:rFonts w:ascii="Arial" w:hAnsi="Arial" w:cs="Arial"/>
                <w:sz w:val="22"/>
                <w:szCs w:val="22"/>
              </w:rPr>
              <w:t>.</w:t>
            </w:r>
            <w:r w:rsidRPr="00A854A3">
              <w:rPr>
                <w:rFonts w:ascii="Arial" w:hAnsi="Arial" w:cs="Arial"/>
                <w:sz w:val="22"/>
                <w:szCs w:val="22"/>
              </w:rPr>
              <w:t>999</w:t>
            </w:r>
          </w:p>
        </w:tc>
      </w:tr>
      <w:tr w:rsidR="00082B07" w:rsidRPr="00A854A3" w14:paraId="3C2624CD" w14:textId="77777777" w:rsidTr="00082B07">
        <w:tc>
          <w:tcPr>
            <w:tcW w:w="2872" w:type="pct"/>
            <w:tcBorders>
              <w:top w:val="nil"/>
              <w:left w:val="nil"/>
              <w:bottom w:val="nil"/>
              <w:right w:val="nil"/>
            </w:tcBorders>
          </w:tcPr>
          <w:p w14:paraId="07FF5BC2"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color w:val="000000"/>
                <w:sz w:val="22"/>
                <w:szCs w:val="22"/>
              </w:rPr>
              <w:t xml:space="preserve">  Surgical site infection with MOABP and received </w:t>
            </w:r>
          </w:p>
          <w:p w14:paraId="6A6FCE6E" w14:textId="77777777"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color w:val="000000"/>
                <w:sz w:val="22"/>
                <w:szCs w:val="22"/>
              </w:rPr>
              <w:t xml:space="preserve">   recommended </w:t>
            </w:r>
            <w:proofErr w:type="spellStart"/>
            <w:r w:rsidRPr="00A854A3">
              <w:rPr>
                <w:rFonts w:ascii="Arial" w:hAnsi="Arial" w:cs="Arial"/>
                <w:color w:val="000000"/>
                <w:sz w:val="22"/>
                <w:szCs w:val="22"/>
              </w:rPr>
              <w:t>timing</w:t>
            </w:r>
            <w:r w:rsidRPr="00A854A3">
              <w:rPr>
                <w:rFonts w:ascii="Arial" w:hAnsi="Arial" w:cs="Arial"/>
                <w:color w:val="000000"/>
                <w:sz w:val="22"/>
                <w:szCs w:val="22"/>
                <w:vertAlign w:val="superscript"/>
              </w:rPr>
              <w:t>h</w:t>
            </w:r>
            <w:proofErr w:type="spellEnd"/>
          </w:p>
        </w:tc>
        <w:tc>
          <w:tcPr>
            <w:tcW w:w="848" w:type="pct"/>
            <w:tcBorders>
              <w:top w:val="nil"/>
              <w:left w:val="nil"/>
              <w:bottom w:val="nil"/>
              <w:right w:val="nil"/>
            </w:tcBorders>
          </w:tcPr>
          <w:p w14:paraId="4B44B30C" w14:textId="57315F28"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2 (20)</w:t>
            </w:r>
          </w:p>
        </w:tc>
        <w:tc>
          <w:tcPr>
            <w:tcW w:w="791" w:type="pct"/>
            <w:tcBorders>
              <w:top w:val="nil"/>
              <w:left w:val="nil"/>
              <w:bottom w:val="nil"/>
              <w:right w:val="nil"/>
            </w:tcBorders>
          </w:tcPr>
          <w:p w14:paraId="5E4F5190" w14:textId="428F46B7"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489" w:type="pct"/>
            <w:tcBorders>
              <w:top w:val="nil"/>
              <w:left w:val="nil"/>
              <w:bottom w:val="nil"/>
              <w:right w:val="nil"/>
            </w:tcBorders>
          </w:tcPr>
          <w:p w14:paraId="1EE7C2BA" w14:textId="7C6D0069"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334</w:t>
            </w:r>
          </w:p>
        </w:tc>
      </w:tr>
      <w:tr w:rsidR="00082B07" w:rsidRPr="00A854A3" w14:paraId="26077327" w14:textId="77777777" w:rsidTr="00082B07">
        <w:tc>
          <w:tcPr>
            <w:tcW w:w="2872" w:type="pct"/>
            <w:tcBorders>
              <w:top w:val="nil"/>
              <w:left w:val="nil"/>
              <w:bottom w:val="single" w:sz="4" w:space="0" w:color="auto"/>
              <w:right w:val="nil"/>
            </w:tcBorders>
          </w:tcPr>
          <w:p w14:paraId="489ED72B" w14:textId="71623C1E" w:rsidR="00082B07" w:rsidRPr="00A854A3" w:rsidRDefault="00082B07" w:rsidP="00082B07">
            <w:pPr>
              <w:pStyle w:val="Compact"/>
              <w:spacing w:before="0" w:after="0"/>
              <w:ind w:left="180" w:hanging="90"/>
              <w:rPr>
                <w:rFonts w:ascii="Arial" w:hAnsi="Arial" w:cs="Arial"/>
                <w:color w:val="000000"/>
                <w:sz w:val="22"/>
                <w:szCs w:val="22"/>
              </w:rPr>
            </w:pPr>
            <w:r w:rsidRPr="00A854A3">
              <w:rPr>
                <w:rFonts w:ascii="Arial" w:hAnsi="Arial" w:cs="Arial"/>
                <w:i/>
                <w:iCs/>
                <w:sz w:val="22"/>
                <w:szCs w:val="22"/>
              </w:rPr>
              <w:t xml:space="preserve">  </w:t>
            </w:r>
            <w:proofErr w:type="spellStart"/>
            <w:r w:rsidRPr="00A854A3">
              <w:rPr>
                <w:rFonts w:ascii="Arial" w:hAnsi="Arial" w:cs="Arial"/>
                <w:i/>
                <w:iCs/>
                <w:sz w:val="22"/>
                <w:szCs w:val="22"/>
              </w:rPr>
              <w:t>Clostridioides</w:t>
            </w:r>
            <w:proofErr w:type="spellEnd"/>
            <w:r w:rsidRPr="00A854A3">
              <w:rPr>
                <w:rFonts w:ascii="Arial" w:hAnsi="Arial" w:cs="Arial"/>
                <w:i/>
                <w:iCs/>
                <w:sz w:val="22"/>
                <w:szCs w:val="22"/>
              </w:rPr>
              <w:t xml:space="preserve"> difficile</w:t>
            </w:r>
            <w:r w:rsidRPr="00A854A3">
              <w:rPr>
                <w:rFonts w:ascii="Arial" w:hAnsi="Arial" w:cs="Arial"/>
                <w:sz w:val="22"/>
                <w:szCs w:val="22"/>
              </w:rPr>
              <w:t xml:space="preserve"> infection</w:t>
            </w:r>
          </w:p>
        </w:tc>
        <w:tc>
          <w:tcPr>
            <w:tcW w:w="848" w:type="pct"/>
            <w:tcBorders>
              <w:top w:val="nil"/>
              <w:left w:val="nil"/>
              <w:bottom w:val="single" w:sz="4" w:space="0" w:color="auto"/>
              <w:right w:val="nil"/>
            </w:tcBorders>
          </w:tcPr>
          <w:p w14:paraId="10B15767" w14:textId="60A93179"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0</w:t>
            </w:r>
          </w:p>
        </w:tc>
        <w:tc>
          <w:tcPr>
            <w:tcW w:w="791" w:type="pct"/>
            <w:tcBorders>
              <w:top w:val="nil"/>
              <w:left w:val="nil"/>
              <w:bottom w:val="single" w:sz="4" w:space="0" w:color="auto"/>
              <w:right w:val="nil"/>
            </w:tcBorders>
          </w:tcPr>
          <w:p w14:paraId="7E72C888" w14:textId="55DBE26C" w:rsidR="00082B07" w:rsidRPr="00A854A3" w:rsidRDefault="00082B07" w:rsidP="00082B07">
            <w:pPr>
              <w:pStyle w:val="Compact"/>
              <w:spacing w:before="0" w:after="0"/>
              <w:jc w:val="center"/>
              <w:rPr>
                <w:rFonts w:ascii="Arial" w:hAnsi="Arial" w:cs="Arial"/>
                <w:sz w:val="22"/>
                <w:szCs w:val="22"/>
              </w:rPr>
            </w:pPr>
            <w:r w:rsidRPr="00A854A3">
              <w:rPr>
                <w:rFonts w:ascii="Arial" w:hAnsi="Arial" w:cs="Arial"/>
                <w:sz w:val="22"/>
                <w:szCs w:val="22"/>
              </w:rPr>
              <w:t>1 (10)</w:t>
            </w:r>
          </w:p>
        </w:tc>
        <w:tc>
          <w:tcPr>
            <w:tcW w:w="489" w:type="pct"/>
            <w:tcBorders>
              <w:top w:val="nil"/>
              <w:left w:val="nil"/>
              <w:bottom w:val="single" w:sz="4" w:space="0" w:color="auto"/>
              <w:right w:val="nil"/>
            </w:tcBorders>
          </w:tcPr>
          <w:p w14:paraId="1483F980" w14:textId="61836576" w:rsidR="00082B07" w:rsidRPr="00A854A3" w:rsidRDefault="007B735C" w:rsidP="00082B07">
            <w:pPr>
              <w:pStyle w:val="Compact"/>
              <w:spacing w:before="0" w:after="0"/>
              <w:jc w:val="center"/>
              <w:rPr>
                <w:rFonts w:ascii="Arial" w:hAnsi="Arial" w:cs="Arial"/>
                <w:sz w:val="22"/>
                <w:szCs w:val="22"/>
              </w:rPr>
            </w:pPr>
            <w:r>
              <w:rPr>
                <w:rFonts w:ascii="Arial" w:hAnsi="Arial" w:cs="Arial"/>
                <w:sz w:val="22"/>
                <w:szCs w:val="22"/>
              </w:rPr>
              <w:t>.</w:t>
            </w:r>
            <w:r w:rsidR="00082B07" w:rsidRPr="00A854A3">
              <w:rPr>
                <w:rFonts w:ascii="Arial" w:hAnsi="Arial" w:cs="Arial"/>
                <w:sz w:val="22"/>
                <w:szCs w:val="22"/>
              </w:rPr>
              <w:t>357</w:t>
            </w:r>
          </w:p>
        </w:tc>
      </w:tr>
    </w:tbl>
    <w:p w14:paraId="6BF464F4" w14:textId="77777777" w:rsidR="00442044" w:rsidRPr="00A854A3" w:rsidRDefault="00442044" w:rsidP="00442044">
      <w:pPr>
        <w:spacing w:after="0" w:line="240" w:lineRule="auto"/>
        <w:rPr>
          <w:rFonts w:ascii="Arial" w:eastAsia="Times New Roman" w:hAnsi="Arial" w:cs="Arial"/>
          <w:color w:val="000000"/>
        </w:rPr>
      </w:pPr>
      <w:r w:rsidRPr="00A854A3">
        <w:rPr>
          <w:rFonts w:ascii="Arial" w:eastAsia="Times New Roman" w:hAnsi="Arial" w:cs="Arial"/>
          <w:color w:val="000000"/>
        </w:rPr>
        <w:t>Abbreviations: MOABP, mechanical and oral antibiotic bowel preparation.</w:t>
      </w:r>
    </w:p>
    <w:p w14:paraId="19D1DC14" w14:textId="77777777" w:rsidR="00442044" w:rsidRPr="00A854A3" w:rsidRDefault="00442044" w:rsidP="00442044">
      <w:pPr>
        <w:spacing w:after="0" w:line="240" w:lineRule="auto"/>
        <w:rPr>
          <w:rFonts w:ascii="Arial" w:hAnsi="Arial" w:cs="Arial"/>
          <w:color w:val="000000"/>
          <w:vertAlign w:val="superscript"/>
        </w:rPr>
      </w:pPr>
      <w:proofErr w:type="spellStart"/>
      <w:r w:rsidRPr="00A854A3">
        <w:rPr>
          <w:rFonts w:ascii="Arial" w:eastAsia="Times New Roman" w:hAnsi="Arial" w:cs="Arial"/>
          <w:color w:val="000000"/>
          <w:vertAlign w:val="superscript"/>
        </w:rPr>
        <w:t>a</w:t>
      </w:r>
      <w:r w:rsidRPr="00A854A3">
        <w:rPr>
          <w:rFonts w:ascii="Arial" w:eastAsia="Times New Roman" w:hAnsi="Arial" w:cs="Arial"/>
          <w:color w:val="000000"/>
        </w:rPr>
        <w:t>Data</w:t>
      </w:r>
      <w:proofErr w:type="spellEnd"/>
      <w:r w:rsidRPr="00A854A3">
        <w:rPr>
          <w:rFonts w:ascii="Arial" w:eastAsia="Times New Roman" w:hAnsi="Arial" w:cs="Arial"/>
          <w:color w:val="000000"/>
        </w:rPr>
        <w:t xml:space="preserve"> are No. (%).</w:t>
      </w:r>
      <w:r w:rsidRPr="00A854A3">
        <w:rPr>
          <w:rFonts w:ascii="Arial" w:hAnsi="Arial" w:cs="Arial"/>
          <w:color w:val="000000"/>
          <w:vertAlign w:val="superscript"/>
        </w:rPr>
        <w:t xml:space="preserve"> </w:t>
      </w:r>
    </w:p>
    <w:p w14:paraId="22F4B36C" w14:textId="77777777" w:rsidR="00442044" w:rsidRPr="00A854A3" w:rsidRDefault="00442044" w:rsidP="00442044">
      <w:pPr>
        <w:spacing w:after="0" w:line="240" w:lineRule="auto"/>
        <w:rPr>
          <w:rFonts w:ascii="Arial" w:hAnsi="Arial" w:cs="Arial"/>
        </w:rPr>
      </w:pPr>
      <w:proofErr w:type="spellStart"/>
      <w:r w:rsidRPr="00A854A3">
        <w:rPr>
          <w:rFonts w:ascii="Arial" w:hAnsi="Arial" w:cs="Arial"/>
          <w:color w:val="000000"/>
          <w:vertAlign w:val="superscript"/>
        </w:rPr>
        <w:t>b</w:t>
      </w:r>
      <w:r w:rsidRPr="00A854A3">
        <w:rPr>
          <w:rFonts w:ascii="Arial" w:hAnsi="Arial" w:cs="Arial"/>
          <w:color w:val="000000"/>
        </w:rPr>
        <w:t>Analyses</w:t>
      </w:r>
      <w:proofErr w:type="spellEnd"/>
      <w:r w:rsidRPr="00A854A3">
        <w:rPr>
          <w:rFonts w:ascii="Arial" w:hAnsi="Arial" w:cs="Arial"/>
          <w:color w:val="000000"/>
        </w:rPr>
        <w:t xml:space="preserve"> performed on cohort subset.</w:t>
      </w:r>
    </w:p>
    <w:p w14:paraId="20940D01" w14:textId="4116B311"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t>c</w:t>
      </w:r>
      <w:r w:rsidRPr="00A854A3">
        <w:rPr>
          <w:rFonts w:ascii="Arial" w:hAnsi="Arial" w:cs="Arial"/>
          <w:color w:val="000000"/>
        </w:rPr>
        <w:t>Analysis</w:t>
      </w:r>
      <w:proofErr w:type="spellEnd"/>
      <w:r w:rsidRPr="00A854A3">
        <w:rPr>
          <w:rFonts w:ascii="Arial" w:hAnsi="Arial" w:cs="Arial"/>
          <w:color w:val="000000"/>
        </w:rPr>
        <w:t xml:space="preserve"> performed on 3</w:t>
      </w:r>
      <w:r w:rsidR="00205E98" w:rsidRPr="00A854A3">
        <w:rPr>
          <w:rFonts w:ascii="Arial" w:hAnsi="Arial" w:cs="Arial"/>
          <w:color w:val="000000"/>
        </w:rPr>
        <w:t>30</w:t>
      </w:r>
      <w:r w:rsidRPr="00A854A3">
        <w:rPr>
          <w:rFonts w:ascii="Arial" w:hAnsi="Arial" w:cs="Arial"/>
          <w:color w:val="000000"/>
        </w:rPr>
        <w:t xml:space="preserve"> colectomy procedures (</w:t>
      </w:r>
      <w:r w:rsidR="00205E98" w:rsidRPr="00A854A3">
        <w:rPr>
          <w:rFonts w:ascii="Arial" w:hAnsi="Arial" w:cs="Arial"/>
          <w:color w:val="000000"/>
        </w:rPr>
        <w:t>217</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113</w:t>
      </w:r>
      <w:r w:rsidRPr="00A854A3">
        <w:rPr>
          <w:rFonts w:ascii="Arial" w:hAnsi="Arial" w:cs="Arial"/>
          <w:color w:val="000000"/>
        </w:rPr>
        <w:t xml:space="preserve"> </w:t>
      </w:r>
      <w:r w:rsidR="00205E98" w:rsidRPr="00A854A3">
        <w:rPr>
          <w:rFonts w:ascii="Arial" w:hAnsi="Arial" w:cs="Arial"/>
          <w:color w:val="000000"/>
        </w:rPr>
        <w:t>2</w:t>
      </w:r>
      <w:r w:rsidRPr="00A854A3">
        <w:rPr>
          <w:rFonts w:ascii="Arial" w:hAnsi="Arial" w:cs="Arial"/>
          <w:color w:val="000000"/>
        </w:rPr>
        <w:t>-gram prophylaxis) with receipt of MOABP.</w:t>
      </w:r>
    </w:p>
    <w:p w14:paraId="6AC39FE0" w14:textId="0236DBBC"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t>d</w:t>
      </w:r>
      <w:r w:rsidRPr="00A854A3">
        <w:rPr>
          <w:rFonts w:ascii="Arial" w:hAnsi="Arial" w:cs="Arial"/>
          <w:color w:val="000000"/>
        </w:rPr>
        <w:t>Analysis</w:t>
      </w:r>
      <w:proofErr w:type="spellEnd"/>
      <w:r w:rsidRPr="00A854A3">
        <w:rPr>
          <w:rFonts w:ascii="Arial" w:hAnsi="Arial" w:cs="Arial"/>
          <w:color w:val="000000"/>
        </w:rPr>
        <w:t xml:space="preserve"> performed on 3</w:t>
      </w:r>
      <w:r w:rsidR="00205E98" w:rsidRPr="00A854A3">
        <w:rPr>
          <w:rFonts w:ascii="Arial" w:hAnsi="Arial" w:cs="Arial"/>
          <w:color w:val="000000"/>
        </w:rPr>
        <w:t>02</w:t>
      </w:r>
      <w:r w:rsidRPr="00A854A3">
        <w:rPr>
          <w:rFonts w:ascii="Arial" w:hAnsi="Arial" w:cs="Arial"/>
          <w:color w:val="000000"/>
        </w:rPr>
        <w:t xml:space="preserve"> colectomy procedures (1</w:t>
      </w:r>
      <w:r w:rsidR="00205E98" w:rsidRPr="00A854A3">
        <w:rPr>
          <w:rFonts w:ascii="Arial" w:hAnsi="Arial" w:cs="Arial"/>
          <w:color w:val="000000"/>
        </w:rPr>
        <w:t>96</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106</w:t>
      </w:r>
      <w:r w:rsidRPr="00A854A3">
        <w:rPr>
          <w:rFonts w:ascii="Arial" w:hAnsi="Arial" w:cs="Arial"/>
          <w:color w:val="000000"/>
        </w:rPr>
        <w:t xml:space="preserve"> </w:t>
      </w:r>
      <w:r w:rsidR="00205E98" w:rsidRPr="00A854A3">
        <w:rPr>
          <w:rFonts w:ascii="Arial" w:hAnsi="Arial" w:cs="Arial"/>
          <w:color w:val="000000"/>
        </w:rPr>
        <w:t>2</w:t>
      </w:r>
      <w:r w:rsidRPr="00A854A3">
        <w:rPr>
          <w:rFonts w:ascii="Arial" w:hAnsi="Arial" w:cs="Arial"/>
          <w:color w:val="000000"/>
        </w:rPr>
        <w:t>-gram prophylaxis) with receipt of MOABP and recommended timing.</w:t>
      </w:r>
    </w:p>
    <w:p w14:paraId="6DD93D46" w14:textId="10D75BEB"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t>e</w:t>
      </w:r>
      <w:r w:rsidRPr="00A854A3">
        <w:rPr>
          <w:rFonts w:ascii="Arial" w:hAnsi="Arial" w:cs="Arial"/>
          <w:color w:val="000000"/>
        </w:rPr>
        <w:t>Analysis</w:t>
      </w:r>
      <w:proofErr w:type="spellEnd"/>
      <w:r w:rsidRPr="00A854A3">
        <w:rPr>
          <w:rFonts w:ascii="Arial" w:hAnsi="Arial" w:cs="Arial"/>
          <w:color w:val="000000"/>
        </w:rPr>
        <w:t xml:space="preserve"> performed on </w:t>
      </w:r>
      <w:r w:rsidR="00205E98" w:rsidRPr="00A854A3">
        <w:rPr>
          <w:rFonts w:ascii="Arial" w:hAnsi="Arial" w:cs="Arial"/>
          <w:color w:val="000000"/>
        </w:rPr>
        <w:t>37</w:t>
      </w:r>
      <w:r w:rsidRPr="00A854A3">
        <w:rPr>
          <w:rFonts w:ascii="Arial" w:hAnsi="Arial" w:cs="Arial"/>
          <w:color w:val="000000"/>
        </w:rPr>
        <w:t xml:space="preserve"> other colon procedures (</w:t>
      </w:r>
      <w:r w:rsidR="00205E98" w:rsidRPr="00A854A3">
        <w:rPr>
          <w:rFonts w:ascii="Arial" w:hAnsi="Arial" w:cs="Arial"/>
          <w:color w:val="000000"/>
        </w:rPr>
        <w:t>25</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12</w:t>
      </w:r>
      <w:r w:rsidRPr="00A854A3">
        <w:rPr>
          <w:rFonts w:ascii="Arial" w:hAnsi="Arial" w:cs="Arial"/>
          <w:color w:val="000000"/>
        </w:rPr>
        <w:t xml:space="preserve"> </w:t>
      </w:r>
      <w:r w:rsidR="00205E98" w:rsidRPr="00A854A3">
        <w:rPr>
          <w:rFonts w:ascii="Arial" w:hAnsi="Arial" w:cs="Arial"/>
          <w:color w:val="000000"/>
        </w:rPr>
        <w:t>2</w:t>
      </w:r>
      <w:r w:rsidRPr="00A854A3">
        <w:rPr>
          <w:rFonts w:ascii="Arial" w:hAnsi="Arial" w:cs="Arial"/>
          <w:color w:val="000000"/>
        </w:rPr>
        <w:t>-gram prophylaxis) with receipt of MOABP.</w:t>
      </w:r>
    </w:p>
    <w:p w14:paraId="42108BA8" w14:textId="01E6FEAB"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t>f</w:t>
      </w:r>
      <w:r w:rsidRPr="00A854A3">
        <w:rPr>
          <w:rFonts w:ascii="Arial" w:hAnsi="Arial" w:cs="Arial"/>
          <w:color w:val="000000"/>
        </w:rPr>
        <w:t>Analysis</w:t>
      </w:r>
      <w:proofErr w:type="spellEnd"/>
      <w:r w:rsidRPr="00A854A3">
        <w:rPr>
          <w:rFonts w:ascii="Arial" w:hAnsi="Arial" w:cs="Arial"/>
          <w:color w:val="000000"/>
        </w:rPr>
        <w:t xml:space="preserve"> performed on 3</w:t>
      </w:r>
      <w:r w:rsidR="00205E98" w:rsidRPr="00A854A3">
        <w:rPr>
          <w:rFonts w:ascii="Arial" w:hAnsi="Arial" w:cs="Arial"/>
          <w:color w:val="000000"/>
        </w:rPr>
        <w:t>1</w:t>
      </w:r>
      <w:r w:rsidRPr="00A854A3">
        <w:rPr>
          <w:rFonts w:ascii="Arial" w:hAnsi="Arial" w:cs="Arial"/>
          <w:color w:val="000000"/>
        </w:rPr>
        <w:t xml:space="preserve"> other colon procedures (</w:t>
      </w:r>
      <w:r w:rsidR="00205E98" w:rsidRPr="00A854A3">
        <w:rPr>
          <w:rFonts w:ascii="Arial" w:hAnsi="Arial" w:cs="Arial"/>
          <w:color w:val="000000"/>
        </w:rPr>
        <w:t>20</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1</w:t>
      </w:r>
      <w:r w:rsidRPr="00A854A3">
        <w:rPr>
          <w:rFonts w:ascii="Arial" w:hAnsi="Arial" w:cs="Arial"/>
          <w:color w:val="000000"/>
        </w:rPr>
        <w:t xml:space="preserve">1 </w:t>
      </w:r>
      <w:r w:rsidR="00205E98" w:rsidRPr="00A854A3">
        <w:rPr>
          <w:rFonts w:ascii="Arial" w:hAnsi="Arial" w:cs="Arial"/>
          <w:color w:val="000000"/>
        </w:rPr>
        <w:t>2</w:t>
      </w:r>
      <w:r w:rsidRPr="00A854A3">
        <w:rPr>
          <w:rFonts w:ascii="Arial" w:hAnsi="Arial" w:cs="Arial"/>
          <w:color w:val="000000"/>
        </w:rPr>
        <w:t>-gram prophylaxis) with receipt of MOABP and recommended timing.</w:t>
      </w:r>
    </w:p>
    <w:p w14:paraId="0FCA9529" w14:textId="03AB98B6"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lastRenderedPageBreak/>
        <w:t>g</w:t>
      </w:r>
      <w:r w:rsidRPr="00A854A3">
        <w:rPr>
          <w:rFonts w:ascii="Arial" w:hAnsi="Arial" w:cs="Arial"/>
          <w:color w:val="000000"/>
        </w:rPr>
        <w:t>Analysis</w:t>
      </w:r>
      <w:proofErr w:type="spellEnd"/>
      <w:r w:rsidRPr="00A854A3">
        <w:rPr>
          <w:rFonts w:ascii="Arial" w:hAnsi="Arial" w:cs="Arial"/>
          <w:color w:val="000000"/>
        </w:rPr>
        <w:t xml:space="preserve"> performed on 15 proctectomy procedures (</w:t>
      </w:r>
      <w:r w:rsidR="00205E98" w:rsidRPr="00A854A3">
        <w:rPr>
          <w:rFonts w:ascii="Arial" w:hAnsi="Arial" w:cs="Arial"/>
          <w:color w:val="000000"/>
        </w:rPr>
        <w:t>11</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4</w:t>
      </w:r>
      <w:r w:rsidRPr="00A854A3">
        <w:rPr>
          <w:rFonts w:ascii="Arial" w:hAnsi="Arial" w:cs="Arial"/>
          <w:color w:val="000000"/>
        </w:rPr>
        <w:t xml:space="preserve"> </w:t>
      </w:r>
      <w:r w:rsidR="00205E98" w:rsidRPr="00A854A3">
        <w:rPr>
          <w:rFonts w:ascii="Arial" w:hAnsi="Arial" w:cs="Arial"/>
          <w:color w:val="000000"/>
        </w:rPr>
        <w:t>2</w:t>
      </w:r>
      <w:r w:rsidRPr="00A854A3">
        <w:rPr>
          <w:rFonts w:ascii="Arial" w:hAnsi="Arial" w:cs="Arial"/>
          <w:color w:val="000000"/>
        </w:rPr>
        <w:t>-gram prophylaxis) with receipt of MOABP.</w:t>
      </w:r>
    </w:p>
    <w:p w14:paraId="69C8F34D" w14:textId="06E596E4" w:rsidR="00442044" w:rsidRPr="00A854A3" w:rsidRDefault="00442044" w:rsidP="00442044">
      <w:pPr>
        <w:spacing w:after="0" w:line="240" w:lineRule="auto"/>
        <w:rPr>
          <w:rFonts w:ascii="Arial" w:hAnsi="Arial" w:cs="Arial"/>
          <w:color w:val="000000"/>
        </w:rPr>
      </w:pPr>
      <w:proofErr w:type="spellStart"/>
      <w:r w:rsidRPr="00A854A3">
        <w:rPr>
          <w:rFonts w:ascii="Arial" w:hAnsi="Arial" w:cs="Arial"/>
          <w:color w:val="000000"/>
          <w:vertAlign w:val="superscript"/>
        </w:rPr>
        <w:t>h</w:t>
      </w:r>
      <w:r w:rsidRPr="00A854A3">
        <w:rPr>
          <w:rFonts w:ascii="Arial" w:hAnsi="Arial" w:cs="Arial"/>
          <w:color w:val="000000"/>
        </w:rPr>
        <w:t>Analysis</w:t>
      </w:r>
      <w:proofErr w:type="spellEnd"/>
      <w:r w:rsidRPr="00A854A3">
        <w:rPr>
          <w:rFonts w:ascii="Arial" w:hAnsi="Arial" w:cs="Arial"/>
          <w:color w:val="000000"/>
        </w:rPr>
        <w:t xml:space="preserve"> performed on 14 proctectomy procedures (</w:t>
      </w:r>
      <w:r w:rsidR="00205E98" w:rsidRPr="00A854A3">
        <w:rPr>
          <w:rFonts w:ascii="Arial" w:hAnsi="Arial" w:cs="Arial"/>
          <w:color w:val="000000"/>
        </w:rPr>
        <w:t>10</w:t>
      </w:r>
      <w:r w:rsidRPr="00A854A3">
        <w:rPr>
          <w:rFonts w:ascii="Arial" w:hAnsi="Arial" w:cs="Arial"/>
          <w:color w:val="000000"/>
        </w:rPr>
        <w:t xml:space="preserve"> </w:t>
      </w:r>
      <w:r w:rsidR="00205E98" w:rsidRPr="00A854A3">
        <w:rPr>
          <w:rFonts w:ascii="Arial" w:hAnsi="Arial" w:cs="Arial"/>
          <w:color w:val="000000"/>
        </w:rPr>
        <w:t>3</w:t>
      </w:r>
      <w:r w:rsidRPr="00A854A3">
        <w:rPr>
          <w:rFonts w:ascii="Arial" w:hAnsi="Arial" w:cs="Arial"/>
          <w:color w:val="000000"/>
        </w:rPr>
        <w:t xml:space="preserve">-gram prophylaxis, </w:t>
      </w:r>
      <w:r w:rsidR="00205E98" w:rsidRPr="00A854A3">
        <w:rPr>
          <w:rFonts w:ascii="Arial" w:hAnsi="Arial" w:cs="Arial"/>
          <w:color w:val="000000"/>
        </w:rPr>
        <w:t>4</w:t>
      </w:r>
      <w:r w:rsidRPr="00A854A3">
        <w:rPr>
          <w:rFonts w:ascii="Arial" w:hAnsi="Arial" w:cs="Arial"/>
          <w:color w:val="000000"/>
        </w:rPr>
        <w:t xml:space="preserve"> </w:t>
      </w:r>
      <w:r w:rsidR="00205E98" w:rsidRPr="00A854A3">
        <w:rPr>
          <w:rFonts w:ascii="Arial" w:hAnsi="Arial" w:cs="Arial"/>
          <w:color w:val="000000"/>
        </w:rPr>
        <w:t>2</w:t>
      </w:r>
      <w:r w:rsidRPr="00A854A3">
        <w:rPr>
          <w:rFonts w:ascii="Arial" w:hAnsi="Arial" w:cs="Arial"/>
          <w:color w:val="000000"/>
        </w:rPr>
        <w:t>-gram prophylaxis) with receipt of MOABP and recommended timing.</w:t>
      </w:r>
    </w:p>
    <w:p w14:paraId="4C6CF6D8" w14:textId="77777777" w:rsidR="008A5EDC" w:rsidRPr="00A854A3" w:rsidRDefault="008A5EDC" w:rsidP="00442044">
      <w:pPr>
        <w:spacing w:after="0" w:line="240" w:lineRule="auto"/>
        <w:rPr>
          <w:rFonts w:ascii="Arial" w:hAnsi="Arial" w:cs="Arial"/>
          <w:color w:val="000000"/>
        </w:rPr>
      </w:pPr>
    </w:p>
    <w:p w14:paraId="2C51F9C5" w14:textId="5FE7D84D" w:rsidR="008A5EDC" w:rsidRPr="00A854A3" w:rsidRDefault="008A5EDC">
      <w:pPr>
        <w:spacing w:line="259" w:lineRule="auto"/>
        <w:rPr>
          <w:rFonts w:ascii="Arial" w:hAnsi="Arial" w:cs="Arial"/>
          <w:color w:val="000000"/>
        </w:rPr>
      </w:pPr>
      <w:r w:rsidRPr="00A854A3">
        <w:rPr>
          <w:rFonts w:ascii="Arial" w:hAnsi="Arial" w:cs="Arial"/>
          <w:color w:val="000000"/>
        </w:rPr>
        <w:br w:type="page"/>
      </w:r>
    </w:p>
    <w:p w14:paraId="32909CD9" w14:textId="62ACBD00" w:rsidR="008A5EDC" w:rsidRPr="00A854A3" w:rsidRDefault="004B1B67" w:rsidP="008A5EDC">
      <w:pPr>
        <w:spacing w:after="0" w:line="480" w:lineRule="auto"/>
        <w:contextualSpacing/>
        <w:rPr>
          <w:rFonts w:ascii="Arial" w:eastAsia="Arial" w:hAnsi="Arial" w:cs="Arial"/>
          <w:b/>
          <w:bCs/>
        </w:rPr>
      </w:pPr>
      <w:r>
        <w:rPr>
          <w:rFonts w:ascii="Arial" w:eastAsia="Arial" w:hAnsi="Arial" w:cs="Arial"/>
          <w:b/>
          <w:bCs/>
        </w:rPr>
        <w:lastRenderedPageBreak/>
        <w:t xml:space="preserve">Supplement </w:t>
      </w:r>
      <w:r w:rsidR="008A5EDC" w:rsidRPr="00A854A3">
        <w:rPr>
          <w:rFonts w:ascii="Arial" w:eastAsia="Arial" w:hAnsi="Arial" w:cs="Arial"/>
          <w:b/>
          <w:bCs/>
        </w:rPr>
        <w:t>References</w:t>
      </w:r>
      <w:r>
        <w:rPr>
          <w:rFonts w:ascii="Arial" w:eastAsia="Arial" w:hAnsi="Arial" w:cs="Arial"/>
          <w:b/>
          <w:bCs/>
        </w:rPr>
        <w:t>.</w:t>
      </w:r>
    </w:p>
    <w:p w14:paraId="2BE1422B" w14:textId="77777777" w:rsidR="008A5EDC" w:rsidRPr="00A854A3" w:rsidRDefault="008A5EDC" w:rsidP="008A5EDC">
      <w:pPr>
        <w:pStyle w:val="ListParagraph"/>
        <w:numPr>
          <w:ilvl w:val="0"/>
          <w:numId w:val="2"/>
        </w:numPr>
        <w:spacing w:after="0" w:line="480" w:lineRule="auto"/>
        <w:textAlignment w:val="baseline"/>
        <w:rPr>
          <w:rFonts w:ascii="Arial" w:eastAsia="Arial" w:hAnsi="Arial" w:cs="Arial"/>
          <w:color w:val="000000"/>
        </w:rPr>
      </w:pPr>
      <w:r w:rsidRPr="00A854A3">
        <w:rPr>
          <w:rFonts w:ascii="Arial" w:eastAsia="Arial" w:hAnsi="Arial" w:cs="Arial"/>
          <w:color w:val="000000"/>
        </w:rPr>
        <w:t xml:space="preserve">Michigan Surgical Quality Collaborative. </w:t>
      </w:r>
      <w:hyperlink r:id="rId5" w:history="1">
        <w:r w:rsidRPr="00A854A3">
          <w:rPr>
            <w:rStyle w:val="Hyperlink"/>
            <w:rFonts w:ascii="Arial" w:eastAsia="Arial" w:hAnsi="Arial" w:cs="Arial"/>
          </w:rPr>
          <w:t>https://msqc.org/</w:t>
        </w:r>
      </w:hyperlink>
      <w:r w:rsidRPr="00A854A3">
        <w:rPr>
          <w:rFonts w:ascii="Arial" w:eastAsia="Arial" w:hAnsi="Arial" w:cs="Arial"/>
          <w:color w:val="000000"/>
        </w:rPr>
        <w:t>. Accessed June 9, 2024.</w:t>
      </w:r>
    </w:p>
    <w:p w14:paraId="5C61E4BA" w14:textId="77777777" w:rsidR="008A5EDC" w:rsidRPr="00DE4BAD" w:rsidRDefault="008A5EDC" w:rsidP="00442044">
      <w:pPr>
        <w:spacing w:after="0" w:line="240" w:lineRule="auto"/>
        <w:rPr>
          <w:rFonts w:ascii="Arial" w:hAnsi="Arial" w:cs="Arial"/>
          <w:color w:val="000000"/>
        </w:rPr>
      </w:pPr>
    </w:p>
    <w:sectPr w:rsidR="008A5EDC" w:rsidRPr="00DE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D1125"/>
    <w:multiLevelType w:val="hybridMultilevel"/>
    <w:tmpl w:val="C9AA1C5A"/>
    <w:lvl w:ilvl="0" w:tplc="E9F4C4A4">
      <w:numFmt w:val="bullet"/>
      <w:lvlText w:val=""/>
      <w:lvlJc w:val="left"/>
      <w:pPr>
        <w:ind w:left="360" w:hanging="360"/>
      </w:pPr>
      <w:rPr>
        <w:rFonts w:ascii="Symbol" w:eastAsiaTheme="minorHAnsi" w:hAnsi="Symbol" w:cstheme="minorBid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F70900"/>
    <w:multiLevelType w:val="hybridMultilevel"/>
    <w:tmpl w:val="FDAA0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787333">
    <w:abstractNumId w:val="0"/>
  </w:num>
  <w:num w:numId="2" w16cid:durableId="41656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F4"/>
    <w:rsid w:val="00023D12"/>
    <w:rsid w:val="00057080"/>
    <w:rsid w:val="00082B07"/>
    <w:rsid w:val="001078C8"/>
    <w:rsid w:val="0011724D"/>
    <w:rsid w:val="001666C2"/>
    <w:rsid w:val="001863B1"/>
    <w:rsid w:val="001A5EE5"/>
    <w:rsid w:val="001B7A5A"/>
    <w:rsid w:val="001C5224"/>
    <w:rsid w:val="00205E98"/>
    <w:rsid w:val="00233A7A"/>
    <w:rsid w:val="00244CAC"/>
    <w:rsid w:val="0027468F"/>
    <w:rsid w:val="002D360F"/>
    <w:rsid w:val="002D3CEC"/>
    <w:rsid w:val="0030151A"/>
    <w:rsid w:val="00332E64"/>
    <w:rsid w:val="003345CD"/>
    <w:rsid w:val="003556A1"/>
    <w:rsid w:val="003619DF"/>
    <w:rsid w:val="00361B77"/>
    <w:rsid w:val="003A5FE7"/>
    <w:rsid w:val="003D2093"/>
    <w:rsid w:val="003D3E3E"/>
    <w:rsid w:val="003D7A6B"/>
    <w:rsid w:val="003E14D9"/>
    <w:rsid w:val="0041542F"/>
    <w:rsid w:val="00415D5A"/>
    <w:rsid w:val="00420279"/>
    <w:rsid w:val="00424C60"/>
    <w:rsid w:val="00442044"/>
    <w:rsid w:val="00456FB3"/>
    <w:rsid w:val="004A7BF6"/>
    <w:rsid w:val="004B1B67"/>
    <w:rsid w:val="004E496F"/>
    <w:rsid w:val="00505E64"/>
    <w:rsid w:val="005063F4"/>
    <w:rsid w:val="005441CD"/>
    <w:rsid w:val="00550FC9"/>
    <w:rsid w:val="00567007"/>
    <w:rsid w:val="005839F1"/>
    <w:rsid w:val="005870C3"/>
    <w:rsid w:val="005C7C8D"/>
    <w:rsid w:val="005E1898"/>
    <w:rsid w:val="005F3F8D"/>
    <w:rsid w:val="0061397B"/>
    <w:rsid w:val="00630CD5"/>
    <w:rsid w:val="0064611C"/>
    <w:rsid w:val="006611A8"/>
    <w:rsid w:val="00662D26"/>
    <w:rsid w:val="0068132D"/>
    <w:rsid w:val="006A1F78"/>
    <w:rsid w:val="006D740C"/>
    <w:rsid w:val="006E0CA1"/>
    <w:rsid w:val="006F7075"/>
    <w:rsid w:val="007274EA"/>
    <w:rsid w:val="00766E5A"/>
    <w:rsid w:val="007B4A9C"/>
    <w:rsid w:val="007B735C"/>
    <w:rsid w:val="007E73D0"/>
    <w:rsid w:val="00807C1E"/>
    <w:rsid w:val="0082085F"/>
    <w:rsid w:val="0083670F"/>
    <w:rsid w:val="00842F65"/>
    <w:rsid w:val="00846C90"/>
    <w:rsid w:val="008A5EDC"/>
    <w:rsid w:val="009D6666"/>
    <w:rsid w:val="009F1A3A"/>
    <w:rsid w:val="009F5DE9"/>
    <w:rsid w:val="009F6273"/>
    <w:rsid w:val="00A1165B"/>
    <w:rsid w:val="00A16194"/>
    <w:rsid w:val="00A21A32"/>
    <w:rsid w:val="00A854A3"/>
    <w:rsid w:val="00A96171"/>
    <w:rsid w:val="00AA4864"/>
    <w:rsid w:val="00AD7A33"/>
    <w:rsid w:val="00AE14E4"/>
    <w:rsid w:val="00B00E16"/>
    <w:rsid w:val="00B00F1D"/>
    <w:rsid w:val="00B34D99"/>
    <w:rsid w:val="00B75DFD"/>
    <w:rsid w:val="00B90AB6"/>
    <w:rsid w:val="00B94ED1"/>
    <w:rsid w:val="00BA33A9"/>
    <w:rsid w:val="00C40AEA"/>
    <w:rsid w:val="00C43855"/>
    <w:rsid w:val="00C53DAF"/>
    <w:rsid w:val="00C8121A"/>
    <w:rsid w:val="00C92DE2"/>
    <w:rsid w:val="00CA52F1"/>
    <w:rsid w:val="00CA5777"/>
    <w:rsid w:val="00CB4AF3"/>
    <w:rsid w:val="00CC502A"/>
    <w:rsid w:val="00CD5334"/>
    <w:rsid w:val="00CF7059"/>
    <w:rsid w:val="00D351E8"/>
    <w:rsid w:val="00D35268"/>
    <w:rsid w:val="00D6633D"/>
    <w:rsid w:val="00D77248"/>
    <w:rsid w:val="00D83213"/>
    <w:rsid w:val="00DB2914"/>
    <w:rsid w:val="00DE4BAD"/>
    <w:rsid w:val="00E11C7A"/>
    <w:rsid w:val="00E33705"/>
    <w:rsid w:val="00E4292D"/>
    <w:rsid w:val="00E53B9D"/>
    <w:rsid w:val="00E60C49"/>
    <w:rsid w:val="00E75B6A"/>
    <w:rsid w:val="00E952DB"/>
    <w:rsid w:val="00ED0EB2"/>
    <w:rsid w:val="00ED16E5"/>
    <w:rsid w:val="00EE1629"/>
    <w:rsid w:val="00F016C3"/>
    <w:rsid w:val="00F44086"/>
    <w:rsid w:val="00F66D4F"/>
    <w:rsid w:val="00F749B1"/>
    <w:rsid w:val="00F97F93"/>
    <w:rsid w:val="00FA5199"/>
    <w:rsid w:val="00FB144A"/>
    <w:rsid w:val="00FC3B6A"/>
    <w:rsid w:val="00FE15E3"/>
    <w:rsid w:val="00FE21E0"/>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A567"/>
  <w15:chartTrackingRefBased/>
  <w15:docId w15:val="{73BBC7CC-5752-4E7F-A516-C391C4B0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3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5063F4"/>
    <w:pPr>
      <w:spacing w:before="36" w:after="36" w:line="240" w:lineRule="auto"/>
    </w:pPr>
    <w:rPr>
      <w:sz w:val="24"/>
      <w:szCs w:val="24"/>
    </w:rPr>
  </w:style>
  <w:style w:type="table" w:customStyle="1" w:styleId="Table">
    <w:name w:val="Table"/>
    <w:semiHidden/>
    <w:unhideWhenUsed/>
    <w:qFormat/>
    <w:rsid w:val="005063F4"/>
    <w:pPr>
      <w:spacing w:after="200" w:line="240" w:lineRule="auto"/>
    </w:pPr>
    <w:rPr>
      <w:sz w:val="24"/>
      <w:szCs w:val="24"/>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063F4"/>
    <w:pPr>
      <w:spacing w:after="120"/>
    </w:pPr>
  </w:style>
  <w:style w:type="character" w:customStyle="1" w:styleId="BodyTextChar">
    <w:name w:val="Body Text Char"/>
    <w:basedOn w:val="DefaultParagraphFont"/>
    <w:link w:val="BodyText"/>
    <w:uiPriority w:val="99"/>
    <w:semiHidden/>
    <w:rsid w:val="005063F4"/>
  </w:style>
  <w:style w:type="character" w:styleId="CommentReference">
    <w:name w:val="annotation reference"/>
    <w:basedOn w:val="DefaultParagraphFont"/>
    <w:uiPriority w:val="99"/>
    <w:semiHidden/>
    <w:unhideWhenUsed/>
    <w:rsid w:val="007E73D0"/>
    <w:rPr>
      <w:sz w:val="16"/>
      <w:szCs w:val="16"/>
    </w:rPr>
  </w:style>
  <w:style w:type="paragraph" w:styleId="CommentText">
    <w:name w:val="annotation text"/>
    <w:basedOn w:val="Normal"/>
    <w:link w:val="CommentTextChar"/>
    <w:uiPriority w:val="99"/>
    <w:unhideWhenUsed/>
    <w:rsid w:val="007E73D0"/>
    <w:pPr>
      <w:spacing w:line="240" w:lineRule="auto"/>
    </w:pPr>
    <w:rPr>
      <w:sz w:val="20"/>
      <w:szCs w:val="20"/>
    </w:rPr>
  </w:style>
  <w:style w:type="character" w:customStyle="1" w:styleId="CommentTextChar">
    <w:name w:val="Comment Text Char"/>
    <w:basedOn w:val="DefaultParagraphFont"/>
    <w:link w:val="CommentText"/>
    <w:uiPriority w:val="99"/>
    <w:rsid w:val="007E73D0"/>
    <w:rPr>
      <w:sz w:val="20"/>
      <w:szCs w:val="20"/>
    </w:rPr>
  </w:style>
  <w:style w:type="table" w:styleId="TableGrid">
    <w:name w:val="Table Grid"/>
    <w:basedOn w:val="TableNormal"/>
    <w:uiPriority w:val="59"/>
    <w:rsid w:val="00ED1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6E5"/>
    <w:pPr>
      <w:ind w:left="720"/>
      <w:contextualSpacing/>
    </w:pPr>
  </w:style>
  <w:style w:type="character" w:styleId="Hyperlink">
    <w:name w:val="Hyperlink"/>
    <w:basedOn w:val="DefaultParagraphFont"/>
    <w:uiPriority w:val="99"/>
    <w:unhideWhenUsed/>
    <w:rsid w:val="008A5EDC"/>
    <w:rPr>
      <w:color w:val="0563C1" w:themeColor="hyperlink"/>
      <w:u w:val="single"/>
    </w:rPr>
  </w:style>
  <w:style w:type="character" w:customStyle="1" w:styleId="normaltextrun">
    <w:name w:val="normaltextrun"/>
    <w:basedOn w:val="DefaultParagraphFont"/>
    <w:rsid w:val="003A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1919">
      <w:bodyDiv w:val="1"/>
      <w:marLeft w:val="0"/>
      <w:marRight w:val="0"/>
      <w:marTop w:val="0"/>
      <w:marBottom w:val="0"/>
      <w:divBdr>
        <w:top w:val="none" w:sz="0" w:space="0" w:color="auto"/>
        <w:left w:val="none" w:sz="0" w:space="0" w:color="auto"/>
        <w:bottom w:val="none" w:sz="0" w:space="0" w:color="auto"/>
        <w:right w:val="none" w:sz="0" w:space="0" w:color="auto"/>
      </w:divBdr>
    </w:div>
    <w:div w:id="8688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q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D. Collins</dc:creator>
  <cp:keywords/>
  <dc:description/>
  <cp:lastModifiedBy>Curtis D. Collins</cp:lastModifiedBy>
  <cp:revision>2</cp:revision>
  <dcterms:created xsi:type="dcterms:W3CDTF">2024-12-23T16:31:00Z</dcterms:created>
  <dcterms:modified xsi:type="dcterms:W3CDTF">2024-12-23T16:31:00Z</dcterms:modified>
</cp:coreProperties>
</file>